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5B25A2" w14:textId="77777777" w:rsidR="00D64B49" w:rsidRPr="005A6216" w:rsidRDefault="00495BE0" w:rsidP="00ED2AD2">
      <w:pPr>
        <w:tabs>
          <w:tab w:val="left" w:pos="8647"/>
        </w:tabs>
        <w:ind w:left="8647" w:hanging="8647"/>
        <w:rPr>
          <w:rFonts w:ascii="Tahoma" w:hAnsi="Tahoma" w:cs="Tahoma"/>
          <w:b/>
        </w:rPr>
      </w:pPr>
      <w:r w:rsidRPr="005A6216">
        <w:rPr>
          <w:rFonts w:ascii="Tahoma" w:hAnsi="Tahoma" w:cs="Tahoma"/>
          <w:noProof/>
          <w:lang w:eastAsia="es-MX"/>
        </w:rPr>
        <w:drawing>
          <wp:anchor distT="0" distB="0" distL="114300" distR="114300" simplePos="0" relativeHeight="251659264" behindDoc="0" locked="0" layoutInCell="0" allowOverlap="1" wp14:anchorId="49B08FA5" wp14:editId="15837819">
            <wp:simplePos x="0" y="0"/>
            <wp:positionH relativeFrom="margin">
              <wp:posOffset>1845310</wp:posOffset>
            </wp:positionH>
            <wp:positionV relativeFrom="paragraph">
              <wp:posOffset>56515</wp:posOffset>
            </wp:positionV>
            <wp:extent cx="1921600" cy="1440000"/>
            <wp:effectExtent l="0" t="0" r="254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21600" cy="144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BF8DA6" w14:textId="77777777" w:rsidR="00D64B49" w:rsidRPr="005A6216" w:rsidRDefault="00D64B49" w:rsidP="005D0527">
      <w:pPr>
        <w:tabs>
          <w:tab w:val="left" w:pos="8647"/>
        </w:tabs>
        <w:rPr>
          <w:rFonts w:ascii="Tahoma" w:hAnsi="Tahoma" w:cs="Tahoma"/>
          <w:b/>
        </w:rPr>
      </w:pPr>
    </w:p>
    <w:p w14:paraId="58A9CBF4" w14:textId="77777777" w:rsidR="00D64B49" w:rsidRPr="005A6216" w:rsidRDefault="00D64B49" w:rsidP="005D0527">
      <w:pPr>
        <w:tabs>
          <w:tab w:val="left" w:pos="8647"/>
        </w:tabs>
        <w:rPr>
          <w:rFonts w:ascii="Tahoma" w:hAnsi="Tahoma" w:cs="Tahoma"/>
          <w:b/>
        </w:rPr>
      </w:pPr>
    </w:p>
    <w:p w14:paraId="050247C1" w14:textId="77777777" w:rsidR="00D64B49" w:rsidRPr="005A6216" w:rsidRDefault="00D64B49" w:rsidP="005D0527">
      <w:pPr>
        <w:tabs>
          <w:tab w:val="left" w:pos="8647"/>
        </w:tabs>
        <w:rPr>
          <w:rFonts w:ascii="Tahoma" w:hAnsi="Tahoma" w:cs="Tahoma"/>
          <w:b/>
        </w:rPr>
      </w:pPr>
    </w:p>
    <w:p w14:paraId="4387711C" w14:textId="77777777" w:rsidR="00D64B49" w:rsidRPr="005A6216" w:rsidRDefault="00D64B49" w:rsidP="005D0527">
      <w:pPr>
        <w:tabs>
          <w:tab w:val="left" w:pos="8647"/>
        </w:tabs>
        <w:rPr>
          <w:rFonts w:ascii="Tahoma" w:hAnsi="Tahoma" w:cs="Tahoma"/>
          <w:b/>
        </w:rPr>
      </w:pPr>
    </w:p>
    <w:p w14:paraId="3E0B0947" w14:textId="77777777" w:rsidR="00D64B49" w:rsidRPr="005A6216" w:rsidRDefault="00D64B49" w:rsidP="005D0527">
      <w:pPr>
        <w:tabs>
          <w:tab w:val="left" w:pos="8647"/>
        </w:tabs>
        <w:rPr>
          <w:rFonts w:ascii="Tahoma" w:hAnsi="Tahoma" w:cs="Tahoma"/>
          <w:b/>
        </w:rPr>
      </w:pPr>
    </w:p>
    <w:p w14:paraId="486FB4EC" w14:textId="77777777" w:rsidR="00495BE0" w:rsidRPr="005A6216" w:rsidRDefault="00495BE0" w:rsidP="005D0527">
      <w:pPr>
        <w:tabs>
          <w:tab w:val="left" w:pos="8647"/>
        </w:tabs>
        <w:rPr>
          <w:rFonts w:ascii="Tahoma" w:hAnsi="Tahoma" w:cs="Tahoma"/>
          <w:b/>
        </w:rPr>
      </w:pPr>
    </w:p>
    <w:p w14:paraId="007C8A32" w14:textId="77777777" w:rsidR="00495BE0" w:rsidRPr="005A6216" w:rsidRDefault="00495BE0" w:rsidP="005D0527">
      <w:pPr>
        <w:tabs>
          <w:tab w:val="left" w:pos="8647"/>
        </w:tabs>
        <w:rPr>
          <w:rFonts w:ascii="Tahoma" w:hAnsi="Tahoma" w:cs="Tahoma"/>
          <w:b/>
        </w:rPr>
      </w:pPr>
    </w:p>
    <w:p w14:paraId="44CE4614" w14:textId="77777777" w:rsidR="00D64B49" w:rsidRPr="005A6216" w:rsidRDefault="00D64B49" w:rsidP="005D0527">
      <w:pPr>
        <w:tabs>
          <w:tab w:val="left" w:pos="8647"/>
        </w:tabs>
        <w:rPr>
          <w:rFonts w:ascii="Tahoma" w:hAnsi="Tahoma" w:cs="Tahoma"/>
          <w:b/>
        </w:rPr>
      </w:pPr>
    </w:p>
    <w:p w14:paraId="386343A9" w14:textId="77777777" w:rsidR="00495BE0" w:rsidRPr="005A6216" w:rsidRDefault="00495BE0" w:rsidP="00495BE0">
      <w:pPr>
        <w:widowControl w:val="0"/>
        <w:autoSpaceDE w:val="0"/>
        <w:autoSpaceDN w:val="0"/>
        <w:adjustRightInd w:val="0"/>
        <w:spacing w:before="29" w:after="0" w:line="240" w:lineRule="auto"/>
        <w:ind w:left="169" w:right="181"/>
        <w:jc w:val="center"/>
        <w:rPr>
          <w:rFonts w:ascii="Tahoma" w:hAnsi="Tahoma" w:cs="Tahoma"/>
        </w:rPr>
      </w:pPr>
      <w:r w:rsidRPr="005A6216">
        <w:rPr>
          <w:rFonts w:ascii="Tahoma" w:hAnsi="Tahoma" w:cs="Tahoma"/>
          <w:b/>
          <w:bCs/>
          <w:spacing w:val="-1"/>
        </w:rPr>
        <w:t>M</w:t>
      </w:r>
      <w:r w:rsidRPr="005A6216">
        <w:rPr>
          <w:rFonts w:ascii="Tahoma" w:hAnsi="Tahoma" w:cs="Tahoma"/>
          <w:b/>
          <w:bCs/>
        </w:rPr>
        <w:t>a</w:t>
      </w:r>
      <w:r w:rsidRPr="005A6216">
        <w:rPr>
          <w:rFonts w:ascii="Tahoma" w:hAnsi="Tahoma" w:cs="Tahoma"/>
          <w:b/>
          <w:bCs/>
          <w:spacing w:val="-1"/>
        </w:rPr>
        <w:t>rc</w:t>
      </w:r>
      <w:r w:rsidRPr="005A6216">
        <w:rPr>
          <w:rFonts w:ascii="Tahoma" w:hAnsi="Tahoma" w:cs="Tahoma"/>
          <w:b/>
          <w:bCs/>
        </w:rPr>
        <w:t xml:space="preserve">o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1"/>
        </w:rPr>
        <w:t xml:space="preserve"> </w:t>
      </w:r>
      <w:r w:rsidRPr="005A6216">
        <w:rPr>
          <w:rFonts w:ascii="Tahoma" w:hAnsi="Tahoma" w:cs="Tahoma"/>
          <w:b/>
          <w:bCs/>
          <w:spacing w:val="-2"/>
        </w:rPr>
        <w:t>G</w:t>
      </w:r>
      <w:r w:rsidRPr="005A6216">
        <w:rPr>
          <w:rFonts w:ascii="Tahoma" w:hAnsi="Tahoma" w:cs="Tahoma"/>
          <w:b/>
          <w:bCs/>
          <w:spacing w:val="-1"/>
        </w:rPr>
        <w:t>e</w:t>
      </w:r>
      <w:r w:rsidRPr="005A6216">
        <w:rPr>
          <w:rFonts w:ascii="Tahoma" w:hAnsi="Tahoma" w:cs="Tahoma"/>
          <w:b/>
          <w:bCs/>
          <w:spacing w:val="2"/>
        </w:rPr>
        <w:t>s</w:t>
      </w:r>
      <w:r w:rsidRPr="005A6216">
        <w:rPr>
          <w:rFonts w:ascii="Tahoma" w:hAnsi="Tahoma" w:cs="Tahoma"/>
          <w:b/>
          <w:bCs/>
        </w:rPr>
        <w:t>tión</w:t>
      </w:r>
      <w:r w:rsidR="00024353" w:rsidRPr="005A6216">
        <w:rPr>
          <w:rFonts w:ascii="Tahoma" w:hAnsi="Tahoma" w:cs="Tahoma"/>
          <w:b/>
          <w:bCs/>
        </w:rPr>
        <w:t xml:space="preserve"> de</w:t>
      </w:r>
      <w:r w:rsidR="001D5B24" w:rsidRPr="005A6216">
        <w:rPr>
          <w:rFonts w:ascii="Tahoma" w:hAnsi="Tahoma" w:cs="Tahoma"/>
          <w:b/>
          <w:bCs/>
        </w:rPr>
        <w:t>l Fondo de Apoyo a las Necesidades de Vivienda de los Trabajadores (</w:t>
      </w:r>
      <w:r w:rsidR="00E00E0E">
        <w:rPr>
          <w:rFonts w:ascii="Tahoma" w:hAnsi="Tahoma" w:cs="Tahoma"/>
          <w:b/>
          <w:bCs/>
        </w:rPr>
        <w:t>FANVIT</w:t>
      </w:r>
      <w:r w:rsidR="001D5B24" w:rsidRPr="005A6216">
        <w:rPr>
          <w:rFonts w:ascii="Tahoma" w:hAnsi="Tahoma" w:cs="Tahoma"/>
          <w:b/>
          <w:bCs/>
        </w:rPr>
        <w:t>)</w:t>
      </w:r>
    </w:p>
    <w:p w14:paraId="532779E5"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2C7C1551"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2F4A9713"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5B9274CA"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1C974EC3"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73B55F76"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bookmarkStart w:id="0" w:name="_GoBack"/>
      <w:bookmarkEnd w:id="0"/>
    </w:p>
    <w:p w14:paraId="101C1CCB" w14:textId="77777777" w:rsidR="00495BE0" w:rsidRPr="005A6216" w:rsidRDefault="00495BE0" w:rsidP="002943BE">
      <w:pPr>
        <w:pStyle w:val="Epgrafe"/>
        <w:rPr>
          <w:rFonts w:ascii="Tahoma" w:hAnsi="Tahoma" w:cs="Tahoma"/>
          <w:color w:val="auto"/>
          <w:sz w:val="22"/>
          <w:szCs w:val="22"/>
          <w:lang w:val="es-MX"/>
        </w:rPr>
      </w:pPr>
    </w:p>
    <w:p w14:paraId="21895304"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2C428DEE"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104BB643" w14:textId="77777777" w:rsidR="00495BE0" w:rsidRPr="005A6216" w:rsidRDefault="00495BE0" w:rsidP="00495BE0">
      <w:pPr>
        <w:widowControl w:val="0"/>
        <w:autoSpaceDE w:val="0"/>
        <w:autoSpaceDN w:val="0"/>
        <w:adjustRightInd w:val="0"/>
        <w:spacing w:after="0" w:line="240" w:lineRule="auto"/>
        <w:ind w:left="4199" w:right="4207"/>
        <w:jc w:val="center"/>
        <w:rPr>
          <w:rFonts w:ascii="Tahoma" w:hAnsi="Tahoma" w:cs="Tahoma"/>
        </w:rPr>
      </w:pPr>
    </w:p>
    <w:p w14:paraId="76E5D7F8" w14:textId="3443D33A" w:rsidR="00921C8D" w:rsidRDefault="00495BE0" w:rsidP="00921C8D">
      <w:pPr>
        <w:widowControl w:val="0"/>
        <w:autoSpaceDE w:val="0"/>
        <w:autoSpaceDN w:val="0"/>
        <w:adjustRightInd w:val="0"/>
        <w:spacing w:after="0" w:line="200" w:lineRule="exact"/>
        <w:ind w:left="1560" w:hanging="1560"/>
        <w:jc w:val="center"/>
        <w:rPr>
          <w:rFonts w:ascii="Tahoma" w:hAnsi="Tahoma" w:cs="Tahoma"/>
          <w:i/>
        </w:rPr>
      </w:pPr>
      <w:bookmarkStart w:id="1" w:name="_Hlk508817108"/>
      <w:r w:rsidRPr="005A6216">
        <w:rPr>
          <w:rFonts w:ascii="Tahoma" w:hAnsi="Tahoma" w:cs="Tahoma"/>
          <w:i/>
        </w:rPr>
        <w:t>Aprobada por:</w:t>
      </w:r>
    </w:p>
    <w:p w14:paraId="60B2F24F" w14:textId="290B386E" w:rsidR="00921C8D" w:rsidRDefault="00D07FB8" w:rsidP="00921C8D">
      <w:pPr>
        <w:widowControl w:val="0"/>
        <w:autoSpaceDE w:val="0"/>
        <w:autoSpaceDN w:val="0"/>
        <w:adjustRightInd w:val="0"/>
        <w:spacing w:after="0" w:line="200" w:lineRule="exact"/>
        <w:jc w:val="center"/>
        <w:rPr>
          <w:rFonts w:ascii="Tahoma" w:hAnsi="Tahoma" w:cs="Tahoma"/>
          <w:i/>
        </w:rPr>
      </w:pPr>
      <w:r w:rsidRPr="005A6216">
        <w:rPr>
          <w:rFonts w:ascii="Tahoma" w:hAnsi="Tahoma" w:cs="Tahoma"/>
          <w:i/>
        </w:rPr>
        <w:t>El Comité de Inversiones (</w:t>
      </w:r>
      <w:r w:rsidR="00921C8D">
        <w:rPr>
          <w:rFonts w:ascii="Tahoma" w:hAnsi="Tahoma" w:cs="Tahoma"/>
          <w:i/>
        </w:rPr>
        <w:t>s</w:t>
      </w:r>
      <w:r w:rsidRPr="005A6216">
        <w:rPr>
          <w:rFonts w:ascii="Tahoma" w:hAnsi="Tahoma" w:cs="Tahoma"/>
          <w:i/>
        </w:rPr>
        <w:t>esión</w:t>
      </w:r>
      <w:r w:rsidR="00921C8D">
        <w:rPr>
          <w:rFonts w:ascii="Tahoma" w:hAnsi="Tahoma" w:cs="Tahoma"/>
          <w:i/>
        </w:rPr>
        <w:t xml:space="preserve"> ordinaria</w:t>
      </w:r>
      <w:r w:rsidRPr="005A6216">
        <w:rPr>
          <w:rFonts w:ascii="Tahoma" w:hAnsi="Tahoma" w:cs="Tahoma"/>
          <w:i/>
        </w:rPr>
        <w:t xml:space="preserve"> </w:t>
      </w:r>
      <w:r w:rsidR="004B7105">
        <w:rPr>
          <w:rFonts w:ascii="Tahoma" w:hAnsi="Tahoma" w:cs="Tahoma"/>
          <w:i/>
        </w:rPr>
        <w:t>48</w:t>
      </w:r>
      <w:r w:rsidR="00921C8D">
        <w:rPr>
          <w:rFonts w:ascii="Tahoma" w:hAnsi="Tahoma" w:cs="Tahoma"/>
          <w:i/>
        </w:rPr>
        <w:t>, celebrada el</w:t>
      </w:r>
      <w:r w:rsidRPr="005A6216">
        <w:rPr>
          <w:rFonts w:ascii="Tahoma" w:hAnsi="Tahoma" w:cs="Tahoma"/>
          <w:i/>
        </w:rPr>
        <w:t xml:space="preserve"> </w:t>
      </w:r>
      <w:r w:rsidR="004B7105">
        <w:rPr>
          <w:rFonts w:ascii="Tahoma" w:hAnsi="Tahoma" w:cs="Tahoma"/>
          <w:i/>
        </w:rPr>
        <w:t>20</w:t>
      </w:r>
      <w:r w:rsidRPr="005A6216">
        <w:rPr>
          <w:rFonts w:ascii="Tahoma" w:hAnsi="Tahoma" w:cs="Tahoma"/>
          <w:i/>
        </w:rPr>
        <w:t xml:space="preserve"> de </w:t>
      </w:r>
      <w:r w:rsidR="00921C8D">
        <w:rPr>
          <w:rFonts w:ascii="Tahoma" w:hAnsi="Tahoma" w:cs="Tahoma"/>
          <w:i/>
        </w:rPr>
        <w:t>j</w:t>
      </w:r>
      <w:r w:rsidR="004B7105">
        <w:rPr>
          <w:rFonts w:ascii="Tahoma" w:hAnsi="Tahoma" w:cs="Tahoma"/>
          <w:i/>
        </w:rPr>
        <w:t>ulio</w:t>
      </w:r>
      <w:r w:rsidRPr="005A6216">
        <w:rPr>
          <w:rFonts w:ascii="Tahoma" w:hAnsi="Tahoma" w:cs="Tahoma"/>
          <w:i/>
        </w:rPr>
        <w:t xml:space="preserve"> de 201</w:t>
      </w:r>
      <w:r w:rsidR="006E0C12" w:rsidRPr="005A6216">
        <w:rPr>
          <w:rFonts w:ascii="Tahoma" w:hAnsi="Tahoma" w:cs="Tahoma"/>
          <w:i/>
        </w:rPr>
        <w:t>8</w:t>
      </w:r>
      <w:r w:rsidRPr="005A6216">
        <w:rPr>
          <w:rFonts w:ascii="Tahoma" w:hAnsi="Tahoma" w:cs="Tahoma"/>
          <w:i/>
        </w:rPr>
        <w:t>) y</w:t>
      </w:r>
      <w:r w:rsidR="006D7BBD" w:rsidRPr="005A6216">
        <w:rPr>
          <w:rFonts w:ascii="Tahoma" w:hAnsi="Tahoma" w:cs="Tahoma"/>
          <w:i/>
        </w:rPr>
        <w:t xml:space="preserve"> </w:t>
      </w:r>
      <w:r w:rsidR="00921C8D">
        <w:rPr>
          <w:rFonts w:ascii="Tahoma" w:hAnsi="Tahoma" w:cs="Tahoma"/>
          <w:i/>
        </w:rPr>
        <w:t>por</w:t>
      </w:r>
    </w:p>
    <w:p w14:paraId="4BA6259C" w14:textId="61937F52" w:rsidR="00495BE0" w:rsidRPr="005A6216" w:rsidRDefault="00921C8D" w:rsidP="00921C8D">
      <w:pPr>
        <w:widowControl w:val="0"/>
        <w:autoSpaceDE w:val="0"/>
        <w:autoSpaceDN w:val="0"/>
        <w:adjustRightInd w:val="0"/>
        <w:spacing w:after="0" w:line="200" w:lineRule="exact"/>
        <w:jc w:val="center"/>
        <w:rPr>
          <w:rFonts w:ascii="Tahoma" w:hAnsi="Tahoma" w:cs="Tahoma"/>
          <w:i/>
        </w:rPr>
      </w:pPr>
      <w:proofErr w:type="gramStart"/>
      <w:r>
        <w:rPr>
          <w:rFonts w:ascii="Tahoma" w:hAnsi="Tahoma" w:cs="Tahoma"/>
          <w:i/>
        </w:rPr>
        <w:t>e</w:t>
      </w:r>
      <w:r w:rsidR="00495BE0" w:rsidRPr="005A6216">
        <w:rPr>
          <w:rFonts w:ascii="Tahoma" w:hAnsi="Tahoma" w:cs="Tahoma"/>
          <w:i/>
        </w:rPr>
        <w:t>l</w:t>
      </w:r>
      <w:proofErr w:type="gramEnd"/>
      <w:r w:rsidR="00495BE0" w:rsidRPr="005A6216">
        <w:rPr>
          <w:rFonts w:ascii="Tahoma" w:hAnsi="Tahoma" w:cs="Tahoma"/>
          <w:i/>
        </w:rPr>
        <w:t xml:space="preserve"> Consejo de Administración </w:t>
      </w:r>
      <w:bookmarkStart w:id="2" w:name="_Hlk508788998"/>
      <w:r w:rsidR="00495BE0" w:rsidRPr="005A6216">
        <w:rPr>
          <w:rFonts w:ascii="Tahoma" w:hAnsi="Tahoma" w:cs="Tahoma"/>
          <w:i/>
        </w:rPr>
        <w:t>(</w:t>
      </w:r>
      <w:r>
        <w:rPr>
          <w:rFonts w:ascii="Tahoma" w:hAnsi="Tahoma" w:cs="Tahoma"/>
          <w:i/>
        </w:rPr>
        <w:t>s</w:t>
      </w:r>
      <w:r w:rsidR="00495BE0" w:rsidRPr="005A6216">
        <w:rPr>
          <w:rFonts w:ascii="Tahoma" w:hAnsi="Tahoma" w:cs="Tahoma"/>
          <w:i/>
        </w:rPr>
        <w:t xml:space="preserve">esión </w:t>
      </w:r>
      <w:r>
        <w:rPr>
          <w:rFonts w:ascii="Tahoma" w:hAnsi="Tahoma" w:cs="Tahoma"/>
          <w:i/>
        </w:rPr>
        <w:t>ordinaria 808</w:t>
      </w:r>
      <w:r>
        <w:rPr>
          <w:rFonts w:ascii="Tahoma" w:hAnsi="Tahoma" w:cs="Tahoma"/>
          <w:i/>
        </w:rPr>
        <w:t>, celebrada el</w:t>
      </w:r>
      <w:r w:rsidRPr="005A6216">
        <w:rPr>
          <w:rFonts w:ascii="Tahoma" w:hAnsi="Tahoma" w:cs="Tahoma"/>
          <w:i/>
        </w:rPr>
        <w:t xml:space="preserve"> </w:t>
      </w:r>
      <w:r w:rsidR="00A65630">
        <w:rPr>
          <w:rFonts w:ascii="Tahoma" w:hAnsi="Tahoma" w:cs="Tahoma"/>
          <w:i/>
        </w:rPr>
        <w:t>25</w:t>
      </w:r>
      <w:r w:rsidR="006D7BBD" w:rsidRPr="005A6216">
        <w:rPr>
          <w:rFonts w:ascii="Tahoma" w:hAnsi="Tahoma" w:cs="Tahoma"/>
          <w:i/>
        </w:rPr>
        <w:t xml:space="preserve"> de </w:t>
      </w:r>
      <w:r>
        <w:rPr>
          <w:rFonts w:ascii="Tahoma" w:hAnsi="Tahoma" w:cs="Tahoma"/>
          <w:i/>
        </w:rPr>
        <w:t>j</w:t>
      </w:r>
      <w:r w:rsidR="00A65630">
        <w:rPr>
          <w:rFonts w:ascii="Tahoma" w:hAnsi="Tahoma" w:cs="Tahoma"/>
          <w:i/>
        </w:rPr>
        <w:t>ulio</w:t>
      </w:r>
      <w:r w:rsidR="00D07FB8" w:rsidRPr="005A6216">
        <w:rPr>
          <w:rFonts w:ascii="Tahoma" w:hAnsi="Tahoma" w:cs="Tahoma"/>
          <w:i/>
        </w:rPr>
        <w:t xml:space="preserve"> </w:t>
      </w:r>
      <w:r w:rsidR="006D7BBD" w:rsidRPr="005A6216">
        <w:rPr>
          <w:rFonts w:ascii="Tahoma" w:hAnsi="Tahoma" w:cs="Tahoma"/>
          <w:i/>
        </w:rPr>
        <w:t>de 201</w:t>
      </w:r>
      <w:r w:rsidR="006E0C12" w:rsidRPr="005A6216">
        <w:rPr>
          <w:rFonts w:ascii="Tahoma" w:hAnsi="Tahoma" w:cs="Tahoma"/>
          <w:i/>
        </w:rPr>
        <w:t>8</w:t>
      </w:r>
      <w:r w:rsidR="00495BE0" w:rsidRPr="005A6216">
        <w:rPr>
          <w:rFonts w:ascii="Tahoma" w:hAnsi="Tahoma" w:cs="Tahoma"/>
          <w:i/>
        </w:rPr>
        <w:t>)</w:t>
      </w:r>
      <w:bookmarkEnd w:id="1"/>
      <w:bookmarkEnd w:id="2"/>
      <w:r>
        <w:rPr>
          <w:rFonts w:ascii="Tahoma" w:hAnsi="Tahoma" w:cs="Tahoma"/>
          <w:i/>
        </w:rPr>
        <w:t>.</w:t>
      </w:r>
    </w:p>
    <w:p w14:paraId="3FFDA30B"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0064C0E1"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34483016"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5069863F"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7B500755"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48365006"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66A8D1AA"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75805EA4"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58BBAB65"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32AB183C"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68CD87C4"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2FDE5F78" w14:textId="77777777" w:rsidR="00495BE0" w:rsidRPr="005A6216" w:rsidRDefault="00495BE0" w:rsidP="00495BE0">
      <w:pPr>
        <w:widowControl w:val="0"/>
        <w:autoSpaceDE w:val="0"/>
        <w:autoSpaceDN w:val="0"/>
        <w:adjustRightInd w:val="0"/>
        <w:spacing w:after="0" w:line="200" w:lineRule="exact"/>
        <w:rPr>
          <w:rFonts w:ascii="Tahoma" w:hAnsi="Tahoma" w:cs="Tahoma"/>
        </w:rPr>
      </w:pPr>
    </w:p>
    <w:p w14:paraId="01013C57" w14:textId="77777777" w:rsidR="00495BE0" w:rsidRPr="005A6216" w:rsidRDefault="00495BE0" w:rsidP="00495BE0">
      <w:pPr>
        <w:widowControl w:val="0"/>
        <w:autoSpaceDE w:val="0"/>
        <w:autoSpaceDN w:val="0"/>
        <w:adjustRightInd w:val="0"/>
        <w:spacing w:before="16" w:after="0" w:line="220" w:lineRule="exact"/>
        <w:rPr>
          <w:rFonts w:ascii="Tahoma" w:hAnsi="Tahoma" w:cs="Tahoma"/>
        </w:rPr>
      </w:pPr>
    </w:p>
    <w:p w14:paraId="27747C7F" w14:textId="77777777" w:rsidR="00495BE0" w:rsidRPr="005A6216" w:rsidRDefault="00495BE0" w:rsidP="00495BE0">
      <w:pPr>
        <w:widowControl w:val="0"/>
        <w:autoSpaceDE w:val="0"/>
        <w:autoSpaceDN w:val="0"/>
        <w:adjustRightInd w:val="0"/>
        <w:spacing w:after="0" w:line="240" w:lineRule="auto"/>
        <w:ind w:left="85" w:right="95"/>
        <w:jc w:val="center"/>
        <w:rPr>
          <w:rFonts w:ascii="Tahoma" w:hAnsi="Tahoma" w:cs="Tahoma"/>
        </w:rPr>
      </w:pPr>
      <w:r w:rsidRPr="005A6216">
        <w:rPr>
          <w:rFonts w:ascii="Tahoma" w:hAnsi="Tahoma" w:cs="Tahoma"/>
          <w:i/>
          <w:iCs/>
        </w:rPr>
        <w:t>El pres</w:t>
      </w:r>
      <w:r w:rsidRPr="005A6216">
        <w:rPr>
          <w:rFonts w:ascii="Tahoma" w:hAnsi="Tahoma" w:cs="Tahoma"/>
          <w:i/>
          <w:iCs/>
          <w:spacing w:val="-1"/>
        </w:rPr>
        <w:t>e</w:t>
      </w:r>
      <w:r w:rsidRPr="005A6216">
        <w:rPr>
          <w:rFonts w:ascii="Tahoma" w:hAnsi="Tahoma" w:cs="Tahoma"/>
          <w:i/>
          <w:iCs/>
        </w:rPr>
        <w:t xml:space="preserve">nte </w:t>
      </w:r>
      <w:r w:rsidRPr="005A6216">
        <w:rPr>
          <w:rFonts w:ascii="Tahoma" w:hAnsi="Tahoma" w:cs="Tahoma"/>
          <w:i/>
          <w:iCs/>
          <w:spacing w:val="-1"/>
        </w:rPr>
        <w:t>M</w:t>
      </w:r>
      <w:r w:rsidRPr="005A6216">
        <w:rPr>
          <w:rFonts w:ascii="Tahoma" w:hAnsi="Tahoma" w:cs="Tahoma"/>
          <w:i/>
          <w:iCs/>
        </w:rPr>
        <w:t>arco</w:t>
      </w:r>
      <w:r w:rsidRPr="005A6216">
        <w:rPr>
          <w:rFonts w:ascii="Tahoma" w:hAnsi="Tahoma" w:cs="Tahoma"/>
          <w:i/>
          <w:iCs/>
          <w:spacing w:val="-1"/>
        </w:rPr>
        <w:t xml:space="preserve"> </w:t>
      </w:r>
      <w:r w:rsidRPr="005A6216">
        <w:rPr>
          <w:rFonts w:ascii="Tahoma" w:hAnsi="Tahoma" w:cs="Tahoma"/>
          <w:i/>
          <w:iCs/>
          <w:spacing w:val="2"/>
        </w:rPr>
        <w:t>d</w:t>
      </w:r>
      <w:r w:rsidRPr="005A6216">
        <w:rPr>
          <w:rFonts w:ascii="Tahoma" w:hAnsi="Tahoma" w:cs="Tahoma"/>
          <w:i/>
          <w:iCs/>
        </w:rPr>
        <w:t>e</w:t>
      </w:r>
      <w:r w:rsidRPr="005A6216">
        <w:rPr>
          <w:rFonts w:ascii="Tahoma" w:hAnsi="Tahoma" w:cs="Tahoma"/>
          <w:i/>
          <w:iCs/>
          <w:spacing w:val="-1"/>
        </w:rPr>
        <w:t xml:space="preserve"> </w:t>
      </w:r>
      <w:r w:rsidRPr="005A6216">
        <w:rPr>
          <w:rFonts w:ascii="Tahoma" w:hAnsi="Tahoma" w:cs="Tahoma"/>
          <w:i/>
          <w:iCs/>
        </w:rPr>
        <w:t>G</w:t>
      </w:r>
      <w:r w:rsidRPr="005A6216">
        <w:rPr>
          <w:rFonts w:ascii="Tahoma" w:hAnsi="Tahoma" w:cs="Tahoma"/>
          <w:i/>
          <w:iCs/>
          <w:spacing w:val="1"/>
        </w:rPr>
        <w:t>e</w:t>
      </w:r>
      <w:r w:rsidRPr="005A6216">
        <w:rPr>
          <w:rFonts w:ascii="Tahoma" w:hAnsi="Tahoma" w:cs="Tahoma"/>
          <w:i/>
          <w:iCs/>
        </w:rPr>
        <w:t>st</w:t>
      </w:r>
      <w:r w:rsidRPr="005A6216">
        <w:rPr>
          <w:rFonts w:ascii="Tahoma" w:hAnsi="Tahoma" w:cs="Tahoma"/>
          <w:i/>
          <w:iCs/>
          <w:spacing w:val="1"/>
        </w:rPr>
        <w:t>i</w:t>
      </w:r>
      <w:r w:rsidRPr="005A6216">
        <w:rPr>
          <w:rFonts w:ascii="Tahoma" w:hAnsi="Tahoma" w:cs="Tahoma"/>
          <w:i/>
          <w:iCs/>
        </w:rPr>
        <w:t>ón</w:t>
      </w:r>
      <w:r w:rsidRPr="005A6216">
        <w:rPr>
          <w:rFonts w:ascii="Tahoma" w:hAnsi="Tahoma" w:cs="Tahoma"/>
          <w:i/>
          <w:iCs/>
          <w:spacing w:val="1"/>
        </w:rPr>
        <w:t xml:space="preserve"> </w:t>
      </w:r>
      <w:r w:rsidRPr="005A6216">
        <w:rPr>
          <w:rFonts w:ascii="Tahoma" w:hAnsi="Tahoma" w:cs="Tahoma"/>
          <w:i/>
          <w:iCs/>
          <w:spacing w:val="-1"/>
        </w:rPr>
        <w:t>e</w:t>
      </w:r>
      <w:r w:rsidRPr="005A6216">
        <w:rPr>
          <w:rFonts w:ascii="Tahoma" w:hAnsi="Tahoma" w:cs="Tahoma"/>
          <w:i/>
          <w:iCs/>
        </w:rPr>
        <w:t>sta</w:t>
      </w:r>
      <w:r w:rsidRPr="005A6216">
        <w:rPr>
          <w:rFonts w:ascii="Tahoma" w:hAnsi="Tahoma" w:cs="Tahoma"/>
          <w:i/>
          <w:iCs/>
          <w:spacing w:val="1"/>
        </w:rPr>
        <w:t>r</w:t>
      </w:r>
      <w:r w:rsidRPr="005A6216">
        <w:rPr>
          <w:rFonts w:ascii="Tahoma" w:hAnsi="Tahoma" w:cs="Tahoma"/>
          <w:i/>
          <w:iCs/>
        </w:rPr>
        <w:t xml:space="preserve">á </w:t>
      </w:r>
      <w:r w:rsidRPr="005A6216">
        <w:rPr>
          <w:rFonts w:ascii="Tahoma" w:hAnsi="Tahoma" w:cs="Tahoma"/>
          <w:i/>
          <w:iCs/>
          <w:spacing w:val="-1"/>
        </w:rPr>
        <w:t>v</w:t>
      </w:r>
      <w:r w:rsidRPr="005A6216">
        <w:rPr>
          <w:rFonts w:ascii="Tahoma" w:hAnsi="Tahoma" w:cs="Tahoma"/>
          <w:i/>
          <w:iCs/>
        </w:rPr>
        <w:t>igente a partir del mo</w:t>
      </w:r>
      <w:r w:rsidRPr="005A6216">
        <w:rPr>
          <w:rFonts w:ascii="Tahoma" w:hAnsi="Tahoma" w:cs="Tahoma"/>
          <w:i/>
          <w:iCs/>
          <w:spacing w:val="1"/>
        </w:rPr>
        <w:t>m</w:t>
      </w:r>
      <w:r w:rsidRPr="005A6216">
        <w:rPr>
          <w:rFonts w:ascii="Tahoma" w:hAnsi="Tahoma" w:cs="Tahoma"/>
          <w:i/>
          <w:iCs/>
          <w:spacing w:val="-1"/>
        </w:rPr>
        <w:t>e</w:t>
      </w:r>
      <w:r w:rsidRPr="005A6216">
        <w:rPr>
          <w:rFonts w:ascii="Tahoma" w:hAnsi="Tahoma" w:cs="Tahoma"/>
          <w:i/>
          <w:iCs/>
        </w:rPr>
        <w:t>nto de su aproba</w:t>
      </w:r>
      <w:r w:rsidRPr="005A6216">
        <w:rPr>
          <w:rFonts w:ascii="Tahoma" w:hAnsi="Tahoma" w:cs="Tahoma"/>
          <w:i/>
          <w:iCs/>
          <w:spacing w:val="-1"/>
        </w:rPr>
        <w:t>c</w:t>
      </w:r>
      <w:r w:rsidRPr="005A6216">
        <w:rPr>
          <w:rFonts w:ascii="Tahoma" w:hAnsi="Tahoma" w:cs="Tahoma"/>
          <w:i/>
          <w:iCs/>
        </w:rPr>
        <w:t>ión y</w:t>
      </w:r>
      <w:r w:rsidRPr="005A6216">
        <w:rPr>
          <w:rFonts w:ascii="Tahoma" w:hAnsi="Tahoma" w:cs="Tahoma"/>
          <w:i/>
          <w:iCs/>
          <w:spacing w:val="-1"/>
        </w:rPr>
        <w:t xml:space="preserve"> </w:t>
      </w:r>
      <w:r w:rsidRPr="005A6216">
        <w:rPr>
          <w:rFonts w:ascii="Tahoma" w:hAnsi="Tahoma" w:cs="Tahoma"/>
          <w:i/>
          <w:iCs/>
        </w:rPr>
        <w:t>sus</w:t>
      </w:r>
      <w:r w:rsidRPr="005A6216">
        <w:rPr>
          <w:rFonts w:ascii="Tahoma" w:hAnsi="Tahoma" w:cs="Tahoma"/>
          <w:i/>
          <w:iCs/>
          <w:spacing w:val="1"/>
        </w:rPr>
        <w:t>t</w:t>
      </w:r>
      <w:r w:rsidRPr="005A6216">
        <w:rPr>
          <w:rFonts w:ascii="Tahoma" w:hAnsi="Tahoma" w:cs="Tahoma"/>
          <w:i/>
          <w:iCs/>
        </w:rPr>
        <w:t>i</w:t>
      </w:r>
      <w:r w:rsidRPr="005A6216">
        <w:rPr>
          <w:rFonts w:ascii="Tahoma" w:hAnsi="Tahoma" w:cs="Tahoma"/>
          <w:i/>
          <w:iCs/>
          <w:spacing w:val="1"/>
        </w:rPr>
        <w:t>t</w:t>
      </w:r>
      <w:r w:rsidRPr="005A6216">
        <w:rPr>
          <w:rFonts w:ascii="Tahoma" w:hAnsi="Tahoma" w:cs="Tahoma"/>
          <w:i/>
          <w:iCs/>
        </w:rPr>
        <w:t>u</w:t>
      </w:r>
      <w:r w:rsidRPr="005A6216">
        <w:rPr>
          <w:rFonts w:ascii="Tahoma" w:hAnsi="Tahoma" w:cs="Tahoma"/>
          <w:i/>
          <w:iCs/>
          <w:spacing w:val="-1"/>
        </w:rPr>
        <w:t>y</w:t>
      </w:r>
      <w:r w:rsidRPr="005A6216">
        <w:rPr>
          <w:rFonts w:ascii="Tahoma" w:hAnsi="Tahoma" w:cs="Tahoma"/>
          <w:i/>
          <w:iCs/>
        </w:rPr>
        <w:t>e</w:t>
      </w:r>
      <w:r w:rsidRPr="005A6216">
        <w:rPr>
          <w:rFonts w:ascii="Tahoma" w:hAnsi="Tahoma" w:cs="Tahoma"/>
          <w:i/>
          <w:iCs/>
          <w:spacing w:val="-1"/>
        </w:rPr>
        <w:t xml:space="preserve"> </w:t>
      </w:r>
      <w:r w:rsidRPr="005A6216">
        <w:rPr>
          <w:rFonts w:ascii="Tahoma" w:hAnsi="Tahoma" w:cs="Tahoma"/>
          <w:i/>
          <w:iCs/>
        </w:rPr>
        <w:t>todas las v</w:t>
      </w:r>
      <w:r w:rsidRPr="005A6216">
        <w:rPr>
          <w:rFonts w:ascii="Tahoma" w:hAnsi="Tahoma" w:cs="Tahoma"/>
          <w:i/>
          <w:iCs/>
          <w:spacing w:val="-1"/>
        </w:rPr>
        <w:t>e</w:t>
      </w:r>
      <w:r w:rsidRPr="005A6216">
        <w:rPr>
          <w:rFonts w:ascii="Tahoma" w:hAnsi="Tahoma" w:cs="Tahoma"/>
          <w:i/>
          <w:iCs/>
        </w:rPr>
        <w:t>rs</w:t>
      </w:r>
      <w:r w:rsidRPr="005A6216">
        <w:rPr>
          <w:rFonts w:ascii="Tahoma" w:hAnsi="Tahoma" w:cs="Tahoma"/>
          <w:i/>
          <w:iCs/>
          <w:spacing w:val="1"/>
        </w:rPr>
        <w:t>i</w:t>
      </w:r>
      <w:r w:rsidRPr="005A6216">
        <w:rPr>
          <w:rFonts w:ascii="Tahoma" w:hAnsi="Tahoma" w:cs="Tahoma"/>
          <w:i/>
          <w:iCs/>
        </w:rPr>
        <w:t>on</w:t>
      </w:r>
      <w:r w:rsidRPr="005A6216">
        <w:rPr>
          <w:rFonts w:ascii="Tahoma" w:hAnsi="Tahoma" w:cs="Tahoma"/>
          <w:i/>
          <w:iCs/>
          <w:spacing w:val="-1"/>
        </w:rPr>
        <w:t>e</w:t>
      </w:r>
      <w:r w:rsidRPr="005A6216">
        <w:rPr>
          <w:rFonts w:ascii="Tahoma" w:hAnsi="Tahoma" w:cs="Tahoma"/>
          <w:i/>
          <w:iCs/>
        </w:rPr>
        <w:t>s pre</w:t>
      </w:r>
      <w:r w:rsidRPr="005A6216">
        <w:rPr>
          <w:rFonts w:ascii="Tahoma" w:hAnsi="Tahoma" w:cs="Tahoma"/>
          <w:i/>
          <w:iCs/>
          <w:spacing w:val="-1"/>
        </w:rPr>
        <w:t>v</w:t>
      </w:r>
      <w:r w:rsidRPr="005A6216">
        <w:rPr>
          <w:rFonts w:ascii="Tahoma" w:hAnsi="Tahoma" w:cs="Tahoma"/>
          <w:i/>
          <w:iCs/>
        </w:rPr>
        <w:t>ias.</w:t>
      </w:r>
    </w:p>
    <w:p w14:paraId="3AD8D208" w14:textId="77777777" w:rsidR="00B10529" w:rsidRPr="005A6216" w:rsidRDefault="00B10529" w:rsidP="00B10529">
      <w:pPr>
        <w:widowControl w:val="0"/>
        <w:autoSpaceDE w:val="0"/>
        <w:autoSpaceDN w:val="0"/>
        <w:adjustRightInd w:val="0"/>
        <w:spacing w:after="0" w:line="240" w:lineRule="auto"/>
        <w:ind w:left="4199" w:right="4207"/>
        <w:jc w:val="center"/>
        <w:rPr>
          <w:rFonts w:ascii="Tahoma" w:hAnsi="Tahoma" w:cs="Tahoma"/>
        </w:rPr>
      </w:pPr>
    </w:p>
    <w:p w14:paraId="2AFE3D3C" w14:textId="77777777" w:rsidR="00B10529" w:rsidRPr="005A6216" w:rsidRDefault="00B10529" w:rsidP="00B10529">
      <w:pPr>
        <w:tabs>
          <w:tab w:val="left" w:pos="8647"/>
        </w:tabs>
        <w:rPr>
          <w:rFonts w:ascii="Tahoma" w:hAnsi="Tahoma" w:cs="Tahoma"/>
          <w:b/>
        </w:rPr>
      </w:pPr>
    </w:p>
    <w:p w14:paraId="767FEB21" w14:textId="77777777" w:rsidR="00D64B49" w:rsidRPr="005A6216" w:rsidRDefault="00495BE0" w:rsidP="00495BE0">
      <w:pPr>
        <w:tabs>
          <w:tab w:val="left" w:pos="3780"/>
        </w:tabs>
        <w:rPr>
          <w:rFonts w:ascii="Tahoma" w:hAnsi="Tahoma" w:cs="Tahoma"/>
          <w:b/>
        </w:rPr>
      </w:pPr>
      <w:r w:rsidRPr="005A6216">
        <w:rPr>
          <w:rFonts w:ascii="Tahoma" w:hAnsi="Tahoma" w:cs="Tahoma"/>
          <w:b/>
        </w:rPr>
        <w:tab/>
      </w:r>
    </w:p>
    <w:p w14:paraId="246C4401" w14:textId="77777777" w:rsidR="001A71D0" w:rsidRPr="005A6216" w:rsidRDefault="001A71D0" w:rsidP="00F775A5">
      <w:pPr>
        <w:rPr>
          <w:rFonts w:ascii="Tahoma" w:hAnsi="Tahoma" w:cs="Tahoma"/>
          <w:b/>
        </w:rPr>
      </w:pPr>
    </w:p>
    <w:sdt>
      <w:sdtPr>
        <w:rPr>
          <w:rFonts w:ascii="Tahoma" w:eastAsiaTheme="minorHAnsi" w:hAnsi="Tahoma" w:cs="Tahoma"/>
          <w:b w:val="0"/>
          <w:bCs w:val="0"/>
          <w:sz w:val="22"/>
          <w:szCs w:val="22"/>
          <w:u w:val="none"/>
          <w:lang w:val="es-ES" w:eastAsia="en-US"/>
        </w:rPr>
        <w:id w:val="-1177806517"/>
        <w:docPartObj>
          <w:docPartGallery w:val="Table of Contents"/>
          <w:docPartUnique/>
        </w:docPartObj>
      </w:sdtPr>
      <w:sdtEndPr/>
      <w:sdtContent>
        <w:p w14:paraId="6879AD4F" w14:textId="77777777" w:rsidR="00495BE0" w:rsidRPr="005A6216" w:rsidRDefault="00495BE0" w:rsidP="006D7BBD">
          <w:pPr>
            <w:pStyle w:val="TtulodeTDC"/>
            <w:tabs>
              <w:tab w:val="left" w:pos="3005"/>
              <w:tab w:val="left" w:pos="4896"/>
            </w:tabs>
            <w:rPr>
              <w:rFonts w:ascii="Tahoma" w:hAnsi="Tahoma" w:cs="Tahoma"/>
              <w:sz w:val="22"/>
              <w:szCs w:val="22"/>
              <w:u w:val="none"/>
            </w:rPr>
          </w:pPr>
          <w:r w:rsidRPr="005A6216">
            <w:rPr>
              <w:rFonts w:ascii="Tahoma" w:hAnsi="Tahoma" w:cs="Tahoma"/>
              <w:sz w:val="22"/>
              <w:szCs w:val="22"/>
              <w:u w:val="none"/>
              <w:lang w:val="es-ES"/>
            </w:rPr>
            <w:t>Contenido</w:t>
          </w:r>
          <w:r w:rsidR="006D7BBD" w:rsidRPr="005A6216">
            <w:rPr>
              <w:rFonts w:ascii="Tahoma" w:hAnsi="Tahoma" w:cs="Tahoma"/>
              <w:sz w:val="22"/>
              <w:szCs w:val="22"/>
              <w:u w:val="none"/>
              <w:lang w:val="es-ES"/>
            </w:rPr>
            <w:tab/>
          </w:r>
          <w:r w:rsidR="006D7BBD" w:rsidRPr="005A6216">
            <w:rPr>
              <w:rFonts w:ascii="Tahoma" w:hAnsi="Tahoma" w:cs="Tahoma"/>
              <w:sz w:val="22"/>
              <w:szCs w:val="22"/>
              <w:u w:val="none"/>
              <w:lang w:val="es-ES"/>
            </w:rPr>
            <w:tab/>
          </w:r>
        </w:p>
        <w:p w14:paraId="6FA37E05" w14:textId="77777777" w:rsidR="00D110CC" w:rsidRDefault="00495BE0">
          <w:pPr>
            <w:pStyle w:val="TDC1"/>
            <w:rPr>
              <w:rFonts w:asciiTheme="minorHAnsi" w:eastAsiaTheme="minorEastAsia" w:hAnsiTheme="minorHAnsi" w:cstheme="minorBidi"/>
              <w:bCs w:val="0"/>
              <w:sz w:val="22"/>
              <w:szCs w:val="22"/>
            </w:rPr>
          </w:pPr>
          <w:r w:rsidRPr="005A6216">
            <w:rPr>
              <w:rFonts w:ascii="Tahoma" w:hAnsi="Tahoma" w:cs="Tahoma"/>
              <w:sz w:val="22"/>
              <w:szCs w:val="22"/>
            </w:rPr>
            <w:fldChar w:fldCharType="begin"/>
          </w:r>
          <w:r w:rsidRPr="005A6216">
            <w:rPr>
              <w:rFonts w:ascii="Tahoma" w:hAnsi="Tahoma" w:cs="Tahoma"/>
              <w:sz w:val="22"/>
              <w:szCs w:val="22"/>
            </w:rPr>
            <w:instrText xml:space="preserve"> TOC \o "1-3" \h \z \u </w:instrText>
          </w:r>
          <w:r w:rsidRPr="005A6216">
            <w:rPr>
              <w:rFonts w:ascii="Tahoma" w:hAnsi="Tahoma" w:cs="Tahoma"/>
              <w:sz w:val="22"/>
              <w:szCs w:val="22"/>
            </w:rPr>
            <w:fldChar w:fldCharType="separate"/>
          </w:r>
          <w:hyperlink w:anchor="_Toc519837280" w:history="1">
            <w:r w:rsidR="00D110CC" w:rsidRPr="00924D8B">
              <w:rPr>
                <w:rStyle w:val="Hipervnculo"/>
                <w:rFonts w:ascii="Tahoma" w:hAnsi="Tahoma" w:cs="Tahoma"/>
              </w:rPr>
              <w:t>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Glosario de términos</w:t>
            </w:r>
            <w:r w:rsidR="00D110CC">
              <w:rPr>
                <w:webHidden/>
              </w:rPr>
              <w:tab/>
            </w:r>
            <w:r w:rsidR="00D110CC">
              <w:rPr>
                <w:webHidden/>
              </w:rPr>
              <w:fldChar w:fldCharType="begin"/>
            </w:r>
            <w:r w:rsidR="00D110CC">
              <w:rPr>
                <w:webHidden/>
              </w:rPr>
              <w:instrText xml:space="preserve"> PAGEREF _Toc519837280 \h </w:instrText>
            </w:r>
            <w:r w:rsidR="00D110CC">
              <w:rPr>
                <w:webHidden/>
              </w:rPr>
            </w:r>
            <w:r w:rsidR="00D110CC">
              <w:rPr>
                <w:webHidden/>
              </w:rPr>
              <w:fldChar w:fldCharType="separate"/>
            </w:r>
            <w:r w:rsidR="00D7795A">
              <w:rPr>
                <w:webHidden/>
              </w:rPr>
              <w:t>4</w:t>
            </w:r>
            <w:r w:rsidR="00D110CC">
              <w:rPr>
                <w:webHidden/>
              </w:rPr>
              <w:fldChar w:fldCharType="end"/>
            </w:r>
          </w:hyperlink>
        </w:p>
        <w:p w14:paraId="6E26814C" w14:textId="77777777" w:rsidR="00D110CC" w:rsidRDefault="00304D33">
          <w:pPr>
            <w:pStyle w:val="TDC1"/>
            <w:rPr>
              <w:rFonts w:asciiTheme="minorHAnsi" w:eastAsiaTheme="minorEastAsia" w:hAnsiTheme="minorHAnsi" w:cstheme="minorBidi"/>
              <w:bCs w:val="0"/>
              <w:sz w:val="22"/>
              <w:szCs w:val="22"/>
            </w:rPr>
          </w:pPr>
          <w:hyperlink w:anchor="_Toc519837281" w:history="1">
            <w:r w:rsidR="00D110CC" w:rsidRPr="00924D8B">
              <w:rPr>
                <w:rStyle w:val="Hipervnculo"/>
                <w:rFonts w:ascii="Tahoma" w:hAnsi="Tahoma" w:cs="Tahoma"/>
              </w:rPr>
              <w:t>II.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Generalidades</w:t>
            </w:r>
            <w:r w:rsidR="00D110CC">
              <w:rPr>
                <w:webHidden/>
              </w:rPr>
              <w:tab/>
            </w:r>
            <w:r w:rsidR="00D110CC">
              <w:rPr>
                <w:webHidden/>
              </w:rPr>
              <w:fldChar w:fldCharType="begin"/>
            </w:r>
            <w:r w:rsidR="00D110CC">
              <w:rPr>
                <w:webHidden/>
              </w:rPr>
              <w:instrText xml:space="preserve"> PAGEREF _Toc519837281 \h </w:instrText>
            </w:r>
            <w:r w:rsidR="00D110CC">
              <w:rPr>
                <w:webHidden/>
              </w:rPr>
            </w:r>
            <w:r w:rsidR="00D110CC">
              <w:rPr>
                <w:webHidden/>
              </w:rPr>
              <w:fldChar w:fldCharType="separate"/>
            </w:r>
            <w:r w:rsidR="00D7795A">
              <w:rPr>
                <w:webHidden/>
              </w:rPr>
              <w:t>12</w:t>
            </w:r>
            <w:r w:rsidR="00D110CC">
              <w:rPr>
                <w:webHidden/>
              </w:rPr>
              <w:fldChar w:fldCharType="end"/>
            </w:r>
          </w:hyperlink>
        </w:p>
        <w:p w14:paraId="563B27A2" w14:textId="77777777" w:rsidR="00D110CC" w:rsidRDefault="00304D33">
          <w:pPr>
            <w:pStyle w:val="TDC2"/>
            <w:rPr>
              <w:rFonts w:eastAsiaTheme="minorEastAsia" w:cstheme="minorBidi"/>
              <w:smallCaps w:val="0"/>
              <w:noProof/>
              <w:sz w:val="22"/>
              <w:szCs w:val="22"/>
            </w:rPr>
          </w:pPr>
          <w:hyperlink w:anchor="_Toc519837282" w:history="1">
            <w:r w:rsidR="00D110CC" w:rsidRPr="00924D8B">
              <w:rPr>
                <w:rStyle w:val="Hipervnculo"/>
                <w:rFonts w:ascii="Tahoma" w:hAnsi="Tahoma" w:cs="Tahoma"/>
                <w:noProof/>
              </w:rPr>
              <w:t>1.</w:t>
            </w:r>
            <w:r w:rsidR="00D110CC">
              <w:rPr>
                <w:rFonts w:eastAsiaTheme="minorEastAsia" w:cstheme="minorBidi"/>
                <w:smallCaps w:val="0"/>
                <w:noProof/>
                <w:sz w:val="22"/>
                <w:szCs w:val="22"/>
              </w:rPr>
              <w:tab/>
            </w:r>
            <w:r w:rsidR="00D110CC" w:rsidRPr="00924D8B">
              <w:rPr>
                <w:rStyle w:val="Hipervnculo"/>
                <w:rFonts w:ascii="Tahoma" w:hAnsi="Tahoma" w:cs="Tahoma"/>
                <w:noProof/>
              </w:rPr>
              <w:t>Objetivo</w:t>
            </w:r>
            <w:r w:rsidR="00D110CC">
              <w:rPr>
                <w:noProof/>
                <w:webHidden/>
              </w:rPr>
              <w:tab/>
            </w:r>
            <w:r w:rsidR="00D110CC">
              <w:rPr>
                <w:noProof/>
                <w:webHidden/>
              </w:rPr>
              <w:fldChar w:fldCharType="begin"/>
            </w:r>
            <w:r w:rsidR="00D110CC">
              <w:rPr>
                <w:noProof/>
                <w:webHidden/>
              </w:rPr>
              <w:instrText xml:space="preserve"> PAGEREF _Toc519837282 \h </w:instrText>
            </w:r>
            <w:r w:rsidR="00D110CC">
              <w:rPr>
                <w:noProof/>
                <w:webHidden/>
              </w:rPr>
            </w:r>
            <w:r w:rsidR="00D110CC">
              <w:rPr>
                <w:noProof/>
                <w:webHidden/>
              </w:rPr>
              <w:fldChar w:fldCharType="separate"/>
            </w:r>
            <w:r w:rsidR="00D7795A">
              <w:rPr>
                <w:noProof/>
                <w:webHidden/>
              </w:rPr>
              <w:t>12</w:t>
            </w:r>
            <w:r w:rsidR="00D110CC">
              <w:rPr>
                <w:noProof/>
                <w:webHidden/>
              </w:rPr>
              <w:fldChar w:fldCharType="end"/>
            </w:r>
          </w:hyperlink>
        </w:p>
        <w:p w14:paraId="366C68C3" w14:textId="77777777" w:rsidR="00D110CC" w:rsidRDefault="00304D33">
          <w:pPr>
            <w:pStyle w:val="TDC2"/>
            <w:rPr>
              <w:rFonts w:eastAsiaTheme="minorEastAsia" w:cstheme="minorBidi"/>
              <w:smallCaps w:val="0"/>
              <w:noProof/>
              <w:sz w:val="22"/>
              <w:szCs w:val="22"/>
            </w:rPr>
          </w:pPr>
          <w:hyperlink w:anchor="_Toc519837283" w:history="1">
            <w:r w:rsidR="00D110CC" w:rsidRPr="00924D8B">
              <w:rPr>
                <w:rStyle w:val="Hipervnculo"/>
                <w:rFonts w:ascii="Tahoma" w:hAnsi="Tahoma" w:cs="Tahoma"/>
                <w:noProof/>
              </w:rPr>
              <w:t>2.</w:t>
            </w:r>
            <w:r w:rsidR="00D110CC">
              <w:rPr>
                <w:rFonts w:eastAsiaTheme="minorEastAsia" w:cstheme="minorBidi"/>
                <w:smallCaps w:val="0"/>
                <w:noProof/>
                <w:sz w:val="22"/>
                <w:szCs w:val="22"/>
              </w:rPr>
              <w:tab/>
            </w:r>
            <w:r w:rsidR="00D110CC" w:rsidRPr="00924D8B">
              <w:rPr>
                <w:rStyle w:val="Hipervnculo"/>
                <w:rFonts w:ascii="Tahoma" w:hAnsi="Tahoma" w:cs="Tahoma"/>
                <w:noProof/>
              </w:rPr>
              <w:t>Alcance</w:t>
            </w:r>
            <w:r w:rsidR="00D110CC">
              <w:rPr>
                <w:noProof/>
                <w:webHidden/>
              </w:rPr>
              <w:tab/>
            </w:r>
            <w:r w:rsidR="00D110CC">
              <w:rPr>
                <w:noProof/>
                <w:webHidden/>
              </w:rPr>
              <w:fldChar w:fldCharType="begin"/>
            </w:r>
            <w:r w:rsidR="00D110CC">
              <w:rPr>
                <w:noProof/>
                <w:webHidden/>
              </w:rPr>
              <w:instrText xml:space="preserve"> PAGEREF _Toc519837283 \h </w:instrText>
            </w:r>
            <w:r w:rsidR="00D110CC">
              <w:rPr>
                <w:noProof/>
                <w:webHidden/>
              </w:rPr>
            </w:r>
            <w:r w:rsidR="00D110CC">
              <w:rPr>
                <w:noProof/>
                <w:webHidden/>
              </w:rPr>
              <w:fldChar w:fldCharType="separate"/>
            </w:r>
            <w:r w:rsidR="00D7795A">
              <w:rPr>
                <w:noProof/>
                <w:webHidden/>
              </w:rPr>
              <w:t>13</w:t>
            </w:r>
            <w:r w:rsidR="00D110CC">
              <w:rPr>
                <w:noProof/>
                <w:webHidden/>
              </w:rPr>
              <w:fldChar w:fldCharType="end"/>
            </w:r>
          </w:hyperlink>
        </w:p>
        <w:p w14:paraId="77FBE4CB" w14:textId="77777777" w:rsidR="00D110CC" w:rsidRDefault="00304D33">
          <w:pPr>
            <w:pStyle w:val="TDC2"/>
            <w:rPr>
              <w:rFonts w:eastAsiaTheme="minorEastAsia" w:cstheme="minorBidi"/>
              <w:smallCaps w:val="0"/>
              <w:noProof/>
              <w:sz w:val="22"/>
              <w:szCs w:val="22"/>
            </w:rPr>
          </w:pPr>
          <w:hyperlink w:anchor="_Toc519837284" w:history="1">
            <w:r w:rsidR="00D110CC" w:rsidRPr="00924D8B">
              <w:rPr>
                <w:rStyle w:val="Hipervnculo"/>
                <w:rFonts w:ascii="Tahoma" w:hAnsi="Tahoma" w:cs="Tahoma"/>
                <w:noProof/>
              </w:rPr>
              <w:t>3.</w:t>
            </w:r>
            <w:r w:rsidR="00D110CC">
              <w:rPr>
                <w:rFonts w:eastAsiaTheme="minorEastAsia" w:cstheme="minorBidi"/>
                <w:smallCaps w:val="0"/>
                <w:noProof/>
                <w:sz w:val="22"/>
                <w:szCs w:val="22"/>
              </w:rPr>
              <w:tab/>
            </w:r>
            <w:r w:rsidR="00D110CC" w:rsidRPr="00924D8B">
              <w:rPr>
                <w:rStyle w:val="Hipervnculo"/>
                <w:rFonts w:ascii="Tahoma" w:hAnsi="Tahoma" w:cs="Tahoma"/>
                <w:noProof/>
              </w:rPr>
              <w:t>El Fondo de Apoyo a las Necesidades de Vivienda de los Trabajadores (FANVIT)</w:t>
            </w:r>
            <w:r w:rsidR="00D110CC">
              <w:rPr>
                <w:noProof/>
                <w:webHidden/>
              </w:rPr>
              <w:tab/>
            </w:r>
            <w:r w:rsidR="00D110CC">
              <w:rPr>
                <w:noProof/>
                <w:webHidden/>
              </w:rPr>
              <w:fldChar w:fldCharType="begin"/>
            </w:r>
            <w:r w:rsidR="00D110CC">
              <w:rPr>
                <w:noProof/>
                <w:webHidden/>
              </w:rPr>
              <w:instrText xml:space="preserve"> PAGEREF _Toc519837284 \h </w:instrText>
            </w:r>
            <w:r w:rsidR="00D110CC">
              <w:rPr>
                <w:noProof/>
                <w:webHidden/>
              </w:rPr>
            </w:r>
            <w:r w:rsidR="00D110CC">
              <w:rPr>
                <w:noProof/>
                <w:webHidden/>
              </w:rPr>
              <w:fldChar w:fldCharType="separate"/>
            </w:r>
            <w:r w:rsidR="00D7795A">
              <w:rPr>
                <w:noProof/>
                <w:webHidden/>
              </w:rPr>
              <w:t>13</w:t>
            </w:r>
            <w:r w:rsidR="00D110CC">
              <w:rPr>
                <w:noProof/>
                <w:webHidden/>
              </w:rPr>
              <w:fldChar w:fldCharType="end"/>
            </w:r>
          </w:hyperlink>
        </w:p>
        <w:p w14:paraId="1585256D" w14:textId="77777777" w:rsidR="00D110CC" w:rsidRDefault="00304D33">
          <w:pPr>
            <w:pStyle w:val="TDC2"/>
            <w:rPr>
              <w:rFonts w:eastAsiaTheme="minorEastAsia" w:cstheme="minorBidi"/>
              <w:smallCaps w:val="0"/>
              <w:noProof/>
              <w:sz w:val="22"/>
              <w:szCs w:val="22"/>
            </w:rPr>
          </w:pPr>
          <w:hyperlink w:anchor="_Toc519837285" w:history="1">
            <w:r w:rsidR="00D110CC" w:rsidRPr="00924D8B">
              <w:rPr>
                <w:rStyle w:val="Hipervnculo"/>
                <w:rFonts w:ascii="Tahoma" w:hAnsi="Tahoma" w:cs="Tahoma"/>
                <w:noProof/>
              </w:rPr>
              <w:t>4.</w:t>
            </w:r>
            <w:r w:rsidR="00D110CC">
              <w:rPr>
                <w:rFonts w:eastAsiaTheme="minorEastAsia" w:cstheme="minorBidi"/>
                <w:smallCaps w:val="0"/>
                <w:noProof/>
                <w:sz w:val="22"/>
                <w:szCs w:val="22"/>
              </w:rPr>
              <w:tab/>
            </w:r>
            <w:r w:rsidR="00D110CC" w:rsidRPr="00924D8B">
              <w:rPr>
                <w:rStyle w:val="Hipervnculo"/>
                <w:rFonts w:ascii="Tahoma" w:hAnsi="Tahoma" w:cs="Tahoma"/>
                <w:noProof/>
              </w:rPr>
              <w:t>Recursos administrados</w:t>
            </w:r>
            <w:r w:rsidR="00D110CC">
              <w:rPr>
                <w:noProof/>
                <w:webHidden/>
              </w:rPr>
              <w:tab/>
            </w:r>
            <w:r w:rsidR="00D110CC">
              <w:rPr>
                <w:noProof/>
                <w:webHidden/>
              </w:rPr>
              <w:fldChar w:fldCharType="begin"/>
            </w:r>
            <w:r w:rsidR="00D110CC">
              <w:rPr>
                <w:noProof/>
                <w:webHidden/>
              </w:rPr>
              <w:instrText xml:space="preserve"> PAGEREF _Toc519837285 \h </w:instrText>
            </w:r>
            <w:r w:rsidR="00D110CC">
              <w:rPr>
                <w:noProof/>
                <w:webHidden/>
              </w:rPr>
            </w:r>
            <w:r w:rsidR="00D110CC">
              <w:rPr>
                <w:noProof/>
                <w:webHidden/>
              </w:rPr>
              <w:fldChar w:fldCharType="separate"/>
            </w:r>
            <w:r w:rsidR="00D7795A">
              <w:rPr>
                <w:noProof/>
                <w:webHidden/>
              </w:rPr>
              <w:t>14</w:t>
            </w:r>
            <w:r w:rsidR="00D110CC">
              <w:rPr>
                <w:noProof/>
                <w:webHidden/>
              </w:rPr>
              <w:fldChar w:fldCharType="end"/>
            </w:r>
          </w:hyperlink>
        </w:p>
        <w:p w14:paraId="2FF98CCF" w14:textId="77777777" w:rsidR="00D110CC" w:rsidRDefault="00304D33">
          <w:pPr>
            <w:pStyle w:val="TDC1"/>
            <w:rPr>
              <w:rFonts w:asciiTheme="minorHAnsi" w:eastAsiaTheme="minorEastAsia" w:hAnsiTheme="minorHAnsi" w:cstheme="minorBidi"/>
              <w:bCs w:val="0"/>
              <w:sz w:val="22"/>
              <w:szCs w:val="22"/>
            </w:rPr>
          </w:pPr>
          <w:hyperlink w:anchor="_Toc519837286" w:history="1">
            <w:r w:rsidR="00D110CC" w:rsidRPr="00924D8B">
              <w:rPr>
                <w:rStyle w:val="Hipervnculo"/>
                <w:rFonts w:ascii="Tahoma" w:hAnsi="Tahoma" w:cs="Tahoma"/>
              </w:rPr>
              <w:t>III.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Beneficios del Marco de Gestión</w:t>
            </w:r>
            <w:r w:rsidR="00D110CC">
              <w:rPr>
                <w:webHidden/>
              </w:rPr>
              <w:tab/>
            </w:r>
            <w:r w:rsidR="00D110CC">
              <w:rPr>
                <w:webHidden/>
              </w:rPr>
              <w:fldChar w:fldCharType="begin"/>
            </w:r>
            <w:r w:rsidR="00D110CC">
              <w:rPr>
                <w:webHidden/>
              </w:rPr>
              <w:instrText xml:space="preserve"> PAGEREF _Toc519837286 \h </w:instrText>
            </w:r>
            <w:r w:rsidR="00D110CC">
              <w:rPr>
                <w:webHidden/>
              </w:rPr>
            </w:r>
            <w:r w:rsidR="00D110CC">
              <w:rPr>
                <w:webHidden/>
              </w:rPr>
              <w:fldChar w:fldCharType="separate"/>
            </w:r>
            <w:r w:rsidR="00D7795A">
              <w:rPr>
                <w:webHidden/>
              </w:rPr>
              <w:t>14</w:t>
            </w:r>
            <w:r w:rsidR="00D110CC">
              <w:rPr>
                <w:webHidden/>
              </w:rPr>
              <w:fldChar w:fldCharType="end"/>
            </w:r>
          </w:hyperlink>
        </w:p>
        <w:p w14:paraId="139B9C3F" w14:textId="77777777" w:rsidR="00D110CC" w:rsidRDefault="00304D33">
          <w:pPr>
            <w:pStyle w:val="TDC1"/>
            <w:rPr>
              <w:rFonts w:asciiTheme="minorHAnsi" w:eastAsiaTheme="minorEastAsia" w:hAnsiTheme="minorHAnsi" w:cstheme="minorBidi"/>
              <w:bCs w:val="0"/>
              <w:sz w:val="22"/>
              <w:szCs w:val="22"/>
            </w:rPr>
          </w:pPr>
          <w:hyperlink w:anchor="_Toc519837287" w:history="1">
            <w:r w:rsidR="00D110CC" w:rsidRPr="00924D8B">
              <w:rPr>
                <w:rStyle w:val="Hipervnculo"/>
                <w:rFonts w:ascii="Tahoma" w:hAnsi="Tahoma" w:cs="Tahoma"/>
              </w:rPr>
              <w:t>IV.</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Protección de los recursos de los trabajadores</w:t>
            </w:r>
            <w:r w:rsidR="00D110CC">
              <w:rPr>
                <w:webHidden/>
              </w:rPr>
              <w:tab/>
            </w:r>
            <w:r w:rsidR="00D110CC">
              <w:rPr>
                <w:webHidden/>
              </w:rPr>
              <w:fldChar w:fldCharType="begin"/>
            </w:r>
            <w:r w:rsidR="00D110CC">
              <w:rPr>
                <w:webHidden/>
              </w:rPr>
              <w:instrText xml:space="preserve"> PAGEREF _Toc519837287 \h </w:instrText>
            </w:r>
            <w:r w:rsidR="00D110CC">
              <w:rPr>
                <w:webHidden/>
              </w:rPr>
            </w:r>
            <w:r w:rsidR="00D110CC">
              <w:rPr>
                <w:webHidden/>
              </w:rPr>
              <w:fldChar w:fldCharType="separate"/>
            </w:r>
            <w:r w:rsidR="00D7795A">
              <w:rPr>
                <w:webHidden/>
              </w:rPr>
              <w:t>15</w:t>
            </w:r>
            <w:r w:rsidR="00D110CC">
              <w:rPr>
                <w:webHidden/>
              </w:rPr>
              <w:fldChar w:fldCharType="end"/>
            </w:r>
          </w:hyperlink>
        </w:p>
        <w:p w14:paraId="53C5D575" w14:textId="77777777" w:rsidR="00D110CC" w:rsidRDefault="00304D33">
          <w:pPr>
            <w:pStyle w:val="TDC1"/>
            <w:rPr>
              <w:rFonts w:asciiTheme="minorHAnsi" w:eastAsiaTheme="minorEastAsia" w:hAnsiTheme="minorHAnsi" w:cstheme="minorBidi"/>
              <w:bCs w:val="0"/>
              <w:sz w:val="22"/>
              <w:szCs w:val="22"/>
            </w:rPr>
          </w:pPr>
          <w:hyperlink w:anchor="_Toc519837288" w:history="1">
            <w:r w:rsidR="00D110CC" w:rsidRPr="00924D8B">
              <w:rPr>
                <w:rStyle w:val="Hipervnculo"/>
                <w:rFonts w:ascii="Tahoma" w:hAnsi="Tahoma" w:cs="Tahoma"/>
              </w:rPr>
              <w:t>V.</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Principios de actuación</w:t>
            </w:r>
            <w:r w:rsidR="00D110CC">
              <w:rPr>
                <w:webHidden/>
              </w:rPr>
              <w:tab/>
            </w:r>
            <w:r w:rsidR="00D110CC">
              <w:rPr>
                <w:webHidden/>
              </w:rPr>
              <w:fldChar w:fldCharType="begin"/>
            </w:r>
            <w:r w:rsidR="00D110CC">
              <w:rPr>
                <w:webHidden/>
              </w:rPr>
              <w:instrText xml:space="preserve"> PAGEREF _Toc519837288 \h </w:instrText>
            </w:r>
            <w:r w:rsidR="00D110CC">
              <w:rPr>
                <w:webHidden/>
              </w:rPr>
            </w:r>
            <w:r w:rsidR="00D110CC">
              <w:rPr>
                <w:webHidden/>
              </w:rPr>
              <w:fldChar w:fldCharType="separate"/>
            </w:r>
            <w:r w:rsidR="00D7795A">
              <w:rPr>
                <w:webHidden/>
              </w:rPr>
              <w:t>15</w:t>
            </w:r>
            <w:r w:rsidR="00D110CC">
              <w:rPr>
                <w:webHidden/>
              </w:rPr>
              <w:fldChar w:fldCharType="end"/>
            </w:r>
          </w:hyperlink>
        </w:p>
        <w:p w14:paraId="679AC8A9" w14:textId="77777777" w:rsidR="00D110CC" w:rsidRDefault="00304D33">
          <w:pPr>
            <w:pStyle w:val="TDC2"/>
            <w:rPr>
              <w:rFonts w:eastAsiaTheme="minorEastAsia" w:cstheme="minorBidi"/>
              <w:smallCaps w:val="0"/>
              <w:noProof/>
              <w:sz w:val="22"/>
              <w:szCs w:val="22"/>
            </w:rPr>
          </w:pPr>
          <w:hyperlink w:anchor="_Toc519837289" w:history="1">
            <w:r w:rsidR="00D110CC" w:rsidRPr="00924D8B">
              <w:rPr>
                <w:rStyle w:val="Hipervnculo"/>
                <w:rFonts w:ascii="Tahoma" w:hAnsi="Tahoma" w:cs="Tahoma"/>
                <w:noProof/>
              </w:rPr>
              <w:t>1.</w:t>
            </w:r>
            <w:r w:rsidR="00D110CC">
              <w:rPr>
                <w:rFonts w:eastAsiaTheme="minorEastAsia" w:cstheme="minorBidi"/>
                <w:smallCaps w:val="0"/>
                <w:noProof/>
                <w:sz w:val="22"/>
                <w:szCs w:val="22"/>
              </w:rPr>
              <w:tab/>
            </w:r>
            <w:r w:rsidR="00D110CC" w:rsidRPr="00924D8B">
              <w:rPr>
                <w:rStyle w:val="Hipervnculo"/>
                <w:rFonts w:ascii="Tahoma" w:hAnsi="Tahoma" w:cs="Tahoma"/>
                <w:noProof/>
              </w:rPr>
              <w:t>Confidencialidad de la información</w:t>
            </w:r>
            <w:r w:rsidR="00D110CC">
              <w:rPr>
                <w:noProof/>
                <w:webHidden/>
              </w:rPr>
              <w:tab/>
            </w:r>
            <w:r w:rsidR="00D110CC">
              <w:rPr>
                <w:noProof/>
                <w:webHidden/>
              </w:rPr>
              <w:fldChar w:fldCharType="begin"/>
            </w:r>
            <w:r w:rsidR="00D110CC">
              <w:rPr>
                <w:noProof/>
                <w:webHidden/>
              </w:rPr>
              <w:instrText xml:space="preserve"> PAGEREF _Toc519837289 \h </w:instrText>
            </w:r>
            <w:r w:rsidR="00D110CC">
              <w:rPr>
                <w:noProof/>
                <w:webHidden/>
              </w:rPr>
            </w:r>
            <w:r w:rsidR="00D110CC">
              <w:rPr>
                <w:noProof/>
                <w:webHidden/>
              </w:rPr>
              <w:fldChar w:fldCharType="separate"/>
            </w:r>
            <w:r w:rsidR="00D7795A">
              <w:rPr>
                <w:noProof/>
                <w:webHidden/>
              </w:rPr>
              <w:t>15</w:t>
            </w:r>
            <w:r w:rsidR="00D110CC">
              <w:rPr>
                <w:noProof/>
                <w:webHidden/>
              </w:rPr>
              <w:fldChar w:fldCharType="end"/>
            </w:r>
          </w:hyperlink>
        </w:p>
        <w:p w14:paraId="3810EF76" w14:textId="77777777" w:rsidR="00D110CC" w:rsidRDefault="00304D33">
          <w:pPr>
            <w:pStyle w:val="TDC2"/>
            <w:rPr>
              <w:rFonts w:eastAsiaTheme="minorEastAsia" w:cstheme="minorBidi"/>
              <w:smallCaps w:val="0"/>
              <w:noProof/>
              <w:sz w:val="22"/>
              <w:szCs w:val="22"/>
            </w:rPr>
          </w:pPr>
          <w:hyperlink w:anchor="_Toc519837290" w:history="1">
            <w:r w:rsidR="00D110CC" w:rsidRPr="00924D8B">
              <w:rPr>
                <w:rStyle w:val="Hipervnculo"/>
                <w:rFonts w:ascii="Tahoma" w:hAnsi="Tahoma" w:cs="Tahoma"/>
                <w:noProof/>
              </w:rPr>
              <w:t>2.</w:t>
            </w:r>
            <w:r w:rsidR="00D110CC">
              <w:rPr>
                <w:rFonts w:eastAsiaTheme="minorEastAsia" w:cstheme="minorBidi"/>
                <w:smallCaps w:val="0"/>
                <w:noProof/>
                <w:sz w:val="22"/>
                <w:szCs w:val="22"/>
              </w:rPr>
              <w:tab/>
            </w:r>
            <w:r w:rsidR="00D110CC" w:rsidRPr="00924D8B">
              <w:rPr>
                <w:rStyle w:val="Hipervnculo"/>
                <w:rFonts w:ascii="Tahoma" w:hAnsi="Tahoma" w:cs="Tahoma"/>
                <w:noProof/>
              </w:rPr>
              <w:t>Código de Ética del Instituto del Fondo Nacional de la Vivienda para los Trabajadores</w:t>
            </w:r>
            <w:r w:rsidR="00D110CC">
              <w:rPr>
                <w:noProof/>
                <w:webHidden/>
              </w:rPr>
              <w:tab/>
            </w:r>
            <w:r w:rsidR="00D110CC">
              <w:rPr>
                <w:noProof/>
                <w:webHidden/>
              </w:rPr>
              <w:fldChar w:fldCharType="begin"/>
            </w:r>
            <w:r w:rsidR="00D110CC">
              <w:rPr>
                <w:noProof/>
                <w:webHidden/>
              </w:rPr>
              <w:instrText xml:space="preserve"> PAGEREF _Toc519837290 \h </w:instrText>
            </w:r>
            <w:r w:rsidR="00D110CC">
              <w:rPr>
                <w:noProof/>
                <w:webHidden/>
              </w:rPr>
            </w:r>
            <w:r w:rsidR="00D110CC">
              <w:rPr>
                <w:noProof/>
                <w:webHidden/>
              </w:rPr>
              <w:fldChar w:fldCharType="separate"/>
            </w:r>
            <w:r w:rsidR="00D7795A">
              <w:rPr>
                <w:noProof/>
                <w:webHidden/>
              </w:rPr>
              <w:t>16</w:t>
            </w:r>
            <w:r w:rsidR="00D110CC">
              <w:rPr>
                <w:noProof/>
                <w:webHidden/>
              </w:rPr>
              <w:fldChar w:fldCharType="end"/>
            </w:r>
          </w:hyperlink>
        </w:p>
        <w:p w14:paraId="7CBF4334" w14:textId="77777777" w:rsidR="00D110CC" w:rsidRDefault="00304D33">
          <w:pPr>
            <w:pStyle w:val="TDC2"/>
            <w:rPr>
              <w:rFonts w:eastAsiaTheme="minorEastAsia" w:cstheme="minorBidi"/>
              <w:smallCaps w:val="0"/>
              <w:noProof/>
              <w:sz w:val="22"/>
              <w:szCs w:val="22"/>
            </w:rPr>
          </w:pPr>
          <w:hyperlink w:anchor="_Toc519837291" w:history="1">
            <w:r w:rsidR="00D110CC" w:rsidRPr="00924D8B">
              <w:rPr>
                <w:rStyle w:val="Hipervnculo"/>
                <w:rFonts w:ascii="Tahoma" w:hAnsi="Tahoma" w:cs="Tahoma"/>
                <w:noProof/>
              </w:rPr>
              <w:t>3.</w:t>
            </w:r>
            <w:r w:rsidR="00D110CC">
              <w:rPr>
                <w:rFonts w:eastAsiaTheme="minorEastAsia" w:cstheme="minorBidi"/>
                <w:smallCaps w:val="0"/>
                <w:noProof/>
                <w:sz w:val="22"/>
                <w:szCs w:val="22"/>
              </w:rPr>
              <w:tab/>
            </w:r>
            <w:r w:rsidR="00D110CC" w:rsidRPr="00924D8B">
              <w:rPr>
                <w:rStyle w:val="Hipervnculo"/>
                <w:rFonts w:ascii="Tahoma" w:hAnsi="Tahoma" w:cs="Tahoma"/>
                <w:noProof/>
              </w:rPr>
              <w:t>Transparencia</w:t>
            </w:r>
            <w:r w:rsidR="00D110CC">
              <w:rPr>
                <w:noProof/>
                <w:webHidden/>
              </w:rPr>
              <w:tab/>
            </w:r>
            <w:r w:rsidR="00D110CC">
              <w:rPr>
                <w:noProof/>
                <w:webHidden/>
              </w:rPr>
              <w:fldChar w:fldCharType="begin"/>
            </w:r>
            <w:r w:rsidR="00D110CC">
              <w:rPr>
                <w:noProof/>
                <w:webHidden/>
              </w:rPr>
              <w:instrText xml:space="preserve"> PAGEREF _Toc519837291 \h </w:instrText>
            </w:r>
            <w:r w:rsidR="00D110CC">
              <w:rPr>
                <w:noProof/>
                <w:webHidden/>
              </w:rPr>
            </w:r>
            <w:r w:rsidR="00D110CC">
              <w:rPr>
                <w:noProof/>
                <w:webHidden/>
              </w:rPr>
              <w:fldChar w:fldCharType="separate"/>
            </w:r>
            <w:r w:rsidR="00D7795A">
              <w:rPr>
                <w:noProof/>
                <w:webHidden/>
              </w:rPr>
              <w:t>16</w:t>
            </w:r>
            <w:r w:rsidR="00D110CC">
              <w:rPr>
                <w:noProof/>
                <w:webHidden/>
              </w:rPr>
              <w:fldChar w:fldCharType="end"/>
            </w:r>
          </w:hyperlink>
        </w:p>
        <w:p w14:paraId="50820AB7" w14:textId="77777777" w:rsidR="00D110CC" w:rsidRDefault="00304D33">
          <w:pPr>
            <w:pStyle w:val="TDC2"/>
            <w:rPr>
              <w:rFonts w:eastAsiaTheme="minorEastAsia" w:cstheme="minorBidi"/>
              <w:smallCaps w:val="0"/>
              <w:noProof/>
              <w:sz w:val="22"/>
              <w:szCs w:val="22"/>
            </w:rPr>
          </w:pPr>
          <w:hyperlink w:anchor="_Toc519837292" w:history="1">
            <w:r w:rsidR="00D110CC" w:rsidRPr="00924D8B">
              <w:rPr>
                <w:rStyle w:val="Hipervnculo"/>
                <w:rFonts w:ascii="Tahoma" w:hAnsi="Tahoma" w:cs="Tahoma"/>
                <w:noProof/>
              </w:rPr>
              <w:t>4.</w:t>
            </w:r>
            <w:r w:rsidR="00D110CC">
              <w:rPr>
                <w:rFonts w:eastAsiaTheme="minorEastAsia" w:cstheme="minorBidi"/>
                <w:smallCaps w:val="0"/>
                <w:noProof/>
                <w:sz w:val="22"/>
                <w:szCs w:val="22"/>
              </w:rPr>
              <w:tab/>
            </w:r>
            <w:r w:rsidR="00D110CC" w:rsidRPr="00924D8B">
              <w:rPr>
                <w:rStyle w:val="Hipervnculo"/>
                <w:rFonts w:ascii="Tahoma" w:hAnsi="Tahoma" w:cs="Tahoma"/>
                <w:noProof/>
              </w:rPr>
              <w:t>Vigencia</w:t>
            </w:r>
            <w:r w:rsidR="00D110CC">
              <w:rPr>
                <w:noProof/>
                <w:webHidden/>
              </w:rPr>
              <w:tab/>
            </w:r>
            <w:r w:rsidR="00D110CC">
              <w:rPr>
                <w:noProof/>
                <w:webHidden/>
              </w:rPr>
              <w:fldChar w:fldCharType="begin"/>
            </w:r>
            <w:r w:rsidR="00D110CC">
              <w:rPr>
                <w:noProof/>
                <w:webHidden/>
              </w:rPr>
              <w:instrText xml:space="preserve"> PAGEREF _Toc519837292 \h </w:instrText>
            </w:r>
            <w:r w:rsidR="00D110CC">
              <w:rPr>
                <w:noProof/>
                <w:webHidden/>
              </w:rPr>
            </w:r>
            <w:r w:rsidR="00D110CC">
              <w:rPr>
                <w:noProof/>
                <w:webHidden/>
              </w:rPr>
              <w:fldChar w:fldCharType="separate"/>
            </w:r>
            <w:r w:rsidR="00D7795A">
              <w:rPr>
                <w:noProof/>
                <w:webHidden/>
              </w:rPr>
              <w:t>17</w:t>
            </w:r>
            <w:r w:rsidR="00D110CC">
              <w:rPr>
                <w:noProof/>
                <w:webHidden/>
              </w:rPr>
              <w:fldChar w:fldCharType="end"/>
            </w:r>
          </w:hyperlink>
        </w:p>
        <w:p w14:paraId="27E1ECD1" w14:textId="77777777" w:rsidR="00D110CC" w:rsidRDefault="00304D33">
          <w:pPr>
            <w:pStyle w:val="TDC2"/>
            <w:rPr>
              <w:rFonts w:eastAsiaTheme="minorEastAsia" w:cstheme="minorBidi"/>
              <w:smallCaps w:val="0"/>
              <w:noProof/>
              <w:sz w:val="22"/>
              <w:szCs w:val="22"/>
            </w:rPr>
          </w:pPr>
          <w:hyperlink w:anchor="_Toc519837293" w:history="1">
            <w:r w:rsidR="00D110CC" w:rsidRPr="00924D8B">
              <w:rPr>
                <w:rStyle w:val="Hipervnculo"/>
                <w:rFonts w:ascii="Tahoma" w:hAnsi="Tahoma" w:cs="Tahoma"/>
                <w:noProof/>
              </w:rPr>
              <w:t>5.</w:t>
            </w:r>
            <w:r w:rsidR="00D110CC">
              <w:rPr>
                <w:rFonts w:eastAsiaTheme="minorEastAsia" w:cstheme="minorBidi"/>
                <w:smallCaps w:val="0"/>
                <w:noProof/>
                <w:sz w:val="22"/>
                <w:szCs w:val="22"/>
              </w:rPr>
              <w:tab/>
            </w:r>
            <w:r w:rsidR="00D110CC" w:rsidRPr="00924D8B">
              <w:rPr>
                <w:rStyle w:val="Hipervnculo"/>
                <w:rFonts w:ascii="Tahoma" w:hAnsi="Tahoma" w:cs="Tahoma"/>
                <w:noProof/>
              </w:rPr>
              <w:t>Conflicto de interés</w:t>
            </w:r>
            <w:r w:rsidR="00D110CC">
              <w:rPr>
                <w:noProof/>
                <w:webHidden/>
              </w:rPr>
              <w:tab/>
            </w:r>
            <w:r w:rsidR="00D110CC">
              <w:rPr>
                <w:noProof/>
                <w:webHidden/>
              </w:rPr>
              <w:fldChar w:fldCharType="begin"/>
            </w:r>
            <w:r w:rsidR="00D110CC">
              <w:rPr>
                <w:noProof/>
                <w:webHidden/>
              </w:rPr>
              <w:instrText xml:space="preserve"> PAGEREF _Toc519837293 \h </w:instrText>
            </w:r>
            <w:r w:rsidR="00D110CC">
              <w:rPr>
                <w:noProof/>
                <w:webHidden/>
              </w:rPr>
            </w:r>
            <w:r w:rsidR="00D110CC">
              <w:rPr>
                <w:noProof/>
                <w:webHidden/>
              </w:rPr>
              <w:fldChar w:fldCharType="separate"/>
            </w:r>
            <w:r w:rsidR="00D7795A">
              <w:rPr>
                <w:noProof/>
                <w:webHidden/>
              </w:rPr>
              <w:t>17</w:t>
            </w:r>
            <w:r w:rsidR="00D110CC">
              <w:rPr>
                <w:noProof/>
                <w:webHidden/>
              </w:rPr>
              <w:fldChar w:fldCharType="end"/>
            </w:r>
          </w:hyperlink>
        </w:p>
        <w:p w14:paraId="2146DBB4" w14:textId="77777777" w:rsidR="00D110CC" w:rsidRDefault="00304D33">
          <w:pPr>
            <w:pStyle w:val="TDC1"/>
            <w:rPr>
              <w:rFonts w:asciiTheme="minorHAnsi" w:eastAsiaTheme="minorEastAsia" w:hAnsiTheme="minorHAnsi" w:cstheme="minorBidi"/>
              <w:bCs w:val="0"/>
              <w:sz w:val="22"/>
              <w:szCs w:val="22"/>
            </w:rPr>
          </w:pPr>
          <w:hyperlink w:anchor="_Toc519837294" w:history="1">
            <w:r w:rsidR="00D110CC" w:rsidRPr="00924D8B">
              <w:rPr>
                <w:rStyle w:val="Hipervnculo"/>
                <w:rFonts w:ascii="Tahoma" w:hAnsi="Tahoma" w:cs="Tahoma"/>
              </w:rPr>
              <w:t>VI.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Organización, funciones y responsabilidades del Gobierno Institucional y la Administración</w:t>
            </w:r>
            <w:r w:rsidR="00D110CC">
              <w:rPr>
                <w:webHidden/>
              </w:rPr>
              <w:tab/>
            </w:r>
            <w:r w:rsidR="00D110CC">
              <w:rPr>
                <w:webHidden/>
              </w:rPr>
              <w:fldChar w:fldCharType="begin"/>
            </w:r>
            <w:r w:rsidR="00D110CC">
              <w:rPr>
                <w:webHidden/>
              </w:rPr>
              <w:instrText xml:space="preserve"> PAGEREF _Toc519837294 \h </w:instrText>
            </w:r>
            <w:r w:rsidR="00D110CC">
              <w:rPr>
                <w:webHidden/>
              </w:rPr>
            </w:r>
            <w:r w:rsidR="00D110CC">
              <w:rPr>
                <w:webHidden/>
              </w:rPr>
              <w:fldChar w:fldCharType="separate"/>
            </w:r>
            <w:r w:rsidR="00D7795A">
              <w:rPr>
                <w:webHidden/>
              </w:rPr>
              <w:t>17</w:t>
            </w:r>
            <w:r w:rsidR="00D110CC">
              <w:rPr>
                <w:webHidden/>
              </w:rPr>
              <w:fldChar w:fldCharType="end"/>
            </w:r>
          </w:hyperlink>
        </w:p>
        <w:p w14:paraId="366750B3" w14:textId="77777777" w:rsidR="00D110CC" w:rsidRDefault="00304D33">
          <w:pPr>
            <w:pStyle w:val="TDC2"/>
            <w:rPr>
              <w:rFonts w:eastAsiaTheme="minorEastAsia" w:cstheme="minorBidi"/>
              <w:smallCaps w:val="0"/>
              <w:noProof/>
              <w:sz w:val="22"/>
              <w:szCs w:val="22"/>
            </w:rPr>
          </w:pPr>
          <w:hyperlink w:anchor="_Toc519837295" w:history="1">
            <w:r w:rsidR="00D110CC" w:rsidRPr="00924D8B">
              <w:rPr>
                <w:rStyle w:val="Hipervnculo"/>
                <w:rFonts w:ascii="Tahoma" w:hAnsi="Tahoma" w:cs="Tahoma"/>
                <w:noProof/>
              </w:rPr>
              <w:t>1.</w:t>
            </w:r>
            <w:r w:rsidR="00D110CC">
              <w:rPr>
                <w:rFonts w:eastAsiaTheme="minorEastAsia" w:cstheme="minorBidi"/>
                <w:smallCaps w:val="0"/>
                <w:noProof/>
                <w:sz w:val="22"/>
                <w:szCs w:val="22"/>
              </w:rPr>
              <w:tab/>
            </w:r>
            <w:r w:rsidR="00D110CC" w:rsidRPr="00924D8B">
              <w:rPr>
                <w:rStyle w:val="Hipervnculo"/>
                <w:rFonts w:ascii="Tahoma" w:hAnsi="Tahoma" w:cs="Tahoma"/>
                <w:noProof/>
              </w:rPr>
              <w:t>Asamblea General</w:t>
            </w:r>
            <w:r w:rsidR="00D110CC">
              <w:rPr>
                <w:noProof/>
                <w:webHidden/>
              </w:rPr>
              <w:tab/>
            </w:r>
            <w:r w:rsidR="00D110CC">
              <w:rPr>
                <w:noProof/>
                <w:webHidden/>
              </w:rPr>
              <w:fldChar w:fldCharType="begin"/>
            </w:r>
            <w:r w:rsidR="00D110CC">
              <w:rPr>
                <w:noProof/>
                <w:webHidden/>
              </w:rPr>
              <w:instrText xml:space="preserve"> PAGEREF _Toc519837295 \h </w:instrText>
            </w:r>
            <w:r w:rsidR="00D110CC">
              <w:rPr>
                <w:noProof/>
                <w:webHidden/>
              </w:rPr>
            </w:r>
            <w:r w:rsidR="00D110CC">
              <w:rPr>
                <w:noProof/>
                <w:webHidden/>
              </w:rPr>
              <w:fldChar w:fldCharType="separate"/>
            </w:r>
            <w:r w:rsidR="00D7795A">
              <w:rPr>
                <w:noProof/>
                <w:webHidden/>
              </w:rPr>
              <w:t>17</w:t>
            </w:r>
            <w:r w:rsidR="00D110CC">
              <w:rPr>
                <w:noProof/>
                <w:webHidden/>
              </w:rPr>
              <w:fldChar w:fldCharType="end"/>
            </w:r>
          </w:hyperlink>
        </w:p>
        <w:p w14:paraId="348FA15E" w14:textId="77777777" w:rsidR="00D110CC" w:rsidRDefault="00304D33">
          <w:pPr>
            <w:pStyle w:val="TDC2"/>
            <w:rPr>
              <w:rFonts w:eastAsiaTheme="minorEastAsia" w:cstheme="minorBidi"/>
              <w:smallCaps w:val="0"/>
              <w:noProof/>
              <w:sz w:val="22"/>
              <w:szCs w:val="22"/>
            </w:rPr>
          </w:pPr>
          <w:hyperlink w:anchor="_Toc519837296" w:history="1">
            <w:r w:rsidR="00D110CC" w:rsidRPr="00924D8B">
              <w:rPr>
                <w:rStyle w:val="Hipervnculo"/>
                <w:rFonts w:ascii="Tahoma" w:hAnsi="Tahoma" w:cs="Tahoma"/>
                <w:noProof/>
              </w:rPr>
              <w:t>2.</w:t>
            </w:r>
            <w:r w:rsidR="00D110CC">
              <w:rPr>
                <w:rFonts w:eastAsiaTheme="minorEastAsia" w:cstheme="minorBidi"/>
                <w:smallCaps w:val="0"/>
                <w:noProof/>
                <w:sz w:val="22"/>
                <w:szCs w:val="22"/>
              </w:rPr>
              <w:tab/>
            </w:r>
            <w:r w:rsidR="00D110CC" w:rsidRPr="00924D8B">
              <w:rPr>
                <w:rStyle w:val="Hipervnculo"/>
                <w:rFonts w:ascii="Tahoma" w:hAnsi="Tahoma" w:cs="Tahoma"/>
                <w:noProof/>
              </w:rPr>
              <w:t>Consejo de Administración</w:t>
            </w:r>
            <w:r w:rsidR="00D110CC">
              <w:rPr>
                <w:noProof/>
                <w:webHidden/>
              </w:rPr>
              <w:tab/>
            </w:r>
            <w:r w:rsidR="00D110CC">
              <w:rPr>
                <w:noProof/>
                <w:webHidden/>
              </w:rPr>
              <w:fldChar w:fldCharType="begin"/>
            </w:r>
            <w:r w:rsidR="00D110CC">
              <w:rPr>
                <w:noProof/>
                <w:webHidden/>
              </w:rPr>
              <w:instrText xml:space="preserve"> PAGEREF _Toc519837296 \h </w:instrText>
            </w:r>
            <w:r w:rsidR="00D110CC">
              <w:rPr>
                <w:noProof/>
                <w:webHidden/>
              </w:rPr>
            </w:r>
            <w:r w:rsidR="00D110CC">
              <w:rPr>
                <w:noProof/>
                <w:webHidden/>
              </w:rPr>
              <w:fldChar w:fldCharType="separate"/>
            </w:r>
            <w:r w:rsidR="00D7795A">
              <w:rPr>
                <w:noProof/>
                <w:webHidden/>
              </w:rPr>
              <w:t>17</w:t>
            </w:r>
            <w:r w:rsidR="00D110CC">
              <w:rPr>
                <w:noProof/>
                <w:webHidden/>
              </w:rPr>
              <w:fldChar w:fldCharType="end"/>
            </w:r>
          </w:hyperlink>
        </w:p>
        <w:p w14:paraId="052E71C9" w14:textId="77777777" w:rsidR="00D110CC" w:rsidRDefault="00304D33">
          <w:pPr>
            <w:pStyle w:val="TDC2"/>
            <w:rPr>
              <w:rFonts w:eastAsiaTheme="minorEastAsia" w:cstheme="minorBidi"/>
              <w:smallCaps w:val="0"/>
              <w:noProof/>
              <w:sz w:val="22"/>
              <w:szCs w:val="22"/>
            </w:rPr>
          </w:pPr>
          <w:hyperlink w:anchor="_Toc519837297" w:history="1">
            <w:r w:rsidR="00D110CC" w:rsidRPr="00924D8B">
              <w:rPr>
                <w:rStyle w:val="Hipervnculo"/>
                <w:rFonts w:ascii="Tahoma" w:hAnsi="Tahoma" w:cs="Tahoma"/>
                <w:noProof/>
              </w:rPr>
              <w:t>3.</w:t>
            </w:r>
            <w:r w:rsidR="00D110CC">
              <w:rPr>
                <w:rFonts w:eastAsiaTheme="minorEastAsia" w:cstheme="minorBidi"/>
                <w:smallCaps w:val="0"/>
                <w:noProof/>
                <w:sz w:val="22"/>
                <w:szCs w:val="22"/>
              </w:rPr>
              <w:tab/>
            </w:r>
            <w:r w:rsidR="00D110CC" w:rsidRPr="00924D8B">
              <w:rPr>
                <w:rStyle w:val="Hipervnculo"/>
                <w:rFonts w:ascii="Tahoma" w:hAnsi="Tahoma" w:cs="Tahoma"/>
                <w:noProof/>
              </w:rPr>
              <w:t>Comité de Inversiones</w:t>
            </w:r>
            <w:r w:rsidR="00D110CC">
              <w:rPr>
                <w:noProof/>
                <w:webHidden/>
              </w:rPr>
              <w:tab/>
            </w:r>
            <w:r w:rsidR="00D110CC">
              <w:rPr>
                <w:noProof/>
                <w:webHidden/>
              </w:rPr>
              <w:fldChar w:fldCharType="begin"/>
            </w:r>
            <w:r w:rsidR="00D110CC">
              <w:rPr>
                <w:noProof/>
                <w:webHidden/>
              </w:rPr>
              <w:instrText xml:space="preserve"> PAGEREF _Toc519837297 \h </w:instrText>
            </w:r>
            <w:r w:rsidR="00D110CC">
              <w:rPr>
                <w:noProof/>
                <w:webHidden/>
              </w:rPr>
            </w:r>
            <w:r w:rsidR="00D110CC">
              <w:rPr>
                <w:noProof/>
                <w:webHidden/>
              </w:rPr>
              <w:fldChar w:fldCharType="separate"/>
            </w:r>
            <w:r w:rsidR="00D7795A">
              <w:rPr>
                <w:noProof/>
                <w:webHidden/>
              </w:rPr>
              <w:t>17</w:t>
            </w:r>
            <w:r w:rsidR="00D110CC">
              <w:rPr>
                <w:noProof/>
                <w:webHidden/>
              </w:rPr>
              <w:fldChar w:fldCharType="end"/>
            </w:r>
          </w:hyperlink>
        </w:p>
        <w:p w14:paraId="61CFEF4E" w14:textId="77777777" w:rsidR="00D110CC" w:rsidRDefault="00304D33">
          <w:pPr>
            <w:pStyle w:val="TDC2"/>
            <w:rPr>
              <w:rFonts w:eastAsiaTheme="minorEastAsia" w:cstheme="minorBidi"/>
              <w:smallCaps w:val="0"/>
              <w:noProof/>
              <w:sz w:val="22"/>
              <w:szCs w:val="22"/>
            </w:rPr>
          </w:pPr>
          <w:hyperlink w:anchor="_Toc519837298" w:history="1">
            <w:r w:rsidR="00D110CC" w:rsidRPr="00924D8B">
              <w:rPr>
                <w:rStyle w:val="Hipervnculo"/>
                <w:rFonts w:ascii="Tahoma" w:hAnsi="Tahoma" w:cs="Tahoma"/>
                <w:noProof/>
              </w:rPr>
              <w:t>4.</w:t>
            </w:r>
            <w:r w:rsidR="00D110CC">
              <w:rPr>
                <w:rFonts w:eastAsiaTheme="minorEastAsia" w:cstheme="minorBidi"/>
                <w:smallCaps w:val="0"/>
                <w:noProof/>
                <w:sz w:val="22"/>
                <w:szCs w:val="22"/>
              </w:rPr>
              <w:tab/>
            </w:r>
            <w:r w:rsidR="00D110CC" w:rsidRPr="00924D8B">
              <w:rPr>
                <w:rStyle w:val="Hipervnculo"/>
                <w:rFonts w:ascii="Tahoma" w:hAnsi="Tahoma" w:cs="Tahoma"/>
                <w:noProof/>
              </w:rPr>
              <w:t>Grupo de Trabajo de Inversiones (GTI)</w:t>
            </w:r>
            <w:r w:rsidR="00D110CC">
              <w:rPr>
                <w:noProof/>
                <w:webHidden/>
              </w:rPr>
              <w:tab/>
            </w:r>
            <w:r w:rsidR="00D110CC">
              <w:rPr>
                <w:noProof/>
                <w:webHidden/>
              </w:rPr>
              <w:fldChar w:fldCharType="begin"/>
            </w:r>
            <w:r w:rsidR="00D110CC">
              <w:rPr>
                <w:noProof/>
                <w:webHidden/>
              </w:rPr>
              <w:instrText xml:space="preserve"> PAGEREF _Toc519837298 \h </w:instrText>
            </w:r>
            <w:r w:rsidR="00D110CC">
              <w:rPr>
                <w:noProof/>
                <w:webHidden/>
              </w:rPr>
            </w:r>
            <w:r w:rsidR="00D110CC">
              <w:rPr>
                <w:noProof/>
                <w:webHidden/>
              </w:rPr>
              <w:fldChar w:fldCharType="separate"/>
            </w:r>
            <w:r w:rsidR="00D7795A">
              <w:rPr>
                <w:noProof/>
                <w:webHidden/>
              </w:rPr>
              <w:t>18</w:t>
            </w:r>
            <w:r w:rsidR="00D110CC">
              <w:rPr>
                <w:noProof/>
                <w:webHidden/>
              </w:rPr>
              <w:fldChar w:fldCharType="end"/>
            </w:r>
          </w:hyperlink>
        </w:p>
        <w:p w14:paraId="011C6186" w14:textId="77777777" w:rsidR="00D110CC" w:rsidRDefault="00304D33">
          <w:pPr>
            <w:pStyle w:val="TDC2"/>
            <w:rPr>
              <w:rFonts w:eastAsiaTheme="minorEastAsia" w:cstheme="minorBidi"/>
              <w:smallCaps w:val="0"/>
              <w:noProof/>
              <w:sz w:val="22"/>
              <w:szCs w:val="22"/>
            </w:rPr>
          </w:pPr>
          <w:hyperlink w:anchor="_Toc519837299" w:history="1">
            <w:r w:rsidR="00D110CC" w:rsidRPr="00924D8B">
              <w:rPr>
                <w:rStyle w:val="Hipervnculo"/>
                <w:rFonts w:ascii="Tahoma" w:hAnsi="Tahoma" w:cs="Tahoma"/>
                <w:noProof/>
              </w:rPr>
              <w:t>5.</w:t>
            </w:r>
            <w:r w:rsidR="00D110CC">
              <w:rPr>
                <w:rFonts w:eastAsiaTheme="minorEastAsia" w:cstheme="minorBidi"/>
                <w:smallCaps w:val="0"/>
                <w:noProof/>
                <w:sz w:val="22"/>
                <w:szCs w:val="22"/>
              </w:rPr>
              <w:tab/>
            </w:r>
            <w:r w:rsidR="00D110CC" w:rsidRPr="00924D8B">
              <w:rPr>
                <w:rStyle w:val="Hipervnculo"/>
                <w:rFonts w:ascii="Tahoma" w:hAnsi="Tahoma" w:cs="Tahoma"/>
                <w:noProof/>
              </w:rPr>
              <w:t>Coordinación General de Riesgos</w:t>
            </w:r>
            <w:r w:rsidR="00D110CC">
              <w:rPr>
                <w:noProof/>
                <w:webHidden/>
              </w:rPr>
              <w:tab/>
            </w:r>
            <w:r w:rsidR="00D110CC">
              <w:rPr>
                <w:noProof/>
                <w:webHidden/>
              </w:rPr>
              <w:fldChar w:fldCharType="begin"/>
            </w:r>
            <w:r w:rsidR="00D110CC">
              <w:rPr>
                <w:noProof/>
                <w:webHidden/>
              </w:rPr>
              <w:instrText xml:space="preserve"> PAGEREF _Toc519837299 \h </w:instrText>
            </w:r>
            <w:r w:rsidR="00D110CC">
              <w:rPr>
                <w:noProof/>
                <w:webHidden/>
              </w:rPr>
            </w:r>
            <w:r w:rsidR="00D110CC">
              <w:rPr>
                <w:noProof/>
                <w:webHidden/>
              </w:rPr>
              <w:fldChar w:fldCharType="separate"/>
            </w:r>
            <w:r w:rsidR="00D7795A">
              <w:rPr>
                <w:noProof/>
                <w:webHidden/>
              </w:rPr>
              <w:t>18</w:t>
            </w:r>
            <w:r w:rsidR="00D110CC">
              <w:rPr>
                <w:noProof/>
                <w:webHidden/>
              </w:rPr>
              <w:fldChar w:fldCharType="end"/>
            </w:r>
          </w:hyperlink>
        </w:p>
        <w:p w14:paraId="38D61185" w14:textId="77777777" w:rsidR="00D110CC" w:rsidRDefault="00304D33">
          <w:pPr>
            <w:pStyle w:val="TDC2"/>
            <w:rPr>
              <w:rFonts w:eastAsiaTheme="minorEastAsia" w:cstheme="minorBidi"/>
              <w:smallCaps w:val="0"/>
              <w:noProof/>
              <w:sz w:val="22"/>
              <w:szCs w:val="22"/>
            </w:rPr>
          </w:pPr>
          <w:hyperlink w:anchor="_Toc519837300" w:history="1">
            <w:r w:rsidR="00D110CC" w:rsidRPr="00924D8B">
              <w:rPr>
                <w:rStyle w:val="Hipervnculo"/>
                <w:rFonts w:ascii="Tahoma" w:hAnsi="Tahoma" w:cs="Tahoma"/>
                <w:noProof/>
              </w:rPr>
              <w:t>6.</w:t>
            </w:r>
            <w:r w:rsidR="00D110CC">
              <w:rPr>
                <w:rFonts w:eastAsiaTheme="minorEastAsia" w:cstheme="minorBidi"/>
                <w:smallCaps w:val="0"/>
                <w:noProof/>
                <w:sz w:val="22"/>
                <w:szCs w:val="22"/>
              </w:rPr>
              <w:tab/>
            </w:r>
            <w:r w:rsidR="00D110CC" w:rsidRPr="00924D8B">
              <w:rPr>
                <w:rStyle w:val="Hipervnculo"/>
                <w:rFonts w:ascii="Tahoma" w:hAnsi="Tahoma" w:cs="Tahoma"/>
                <w:noProof/>
              </w:rPr>
              <w:t>Comité de Riesgos</w:t>
            </w:r>
            <w:r w:rsidR="00D110CC">
              <w:rPr>
                <w:noProof/>
                <w:webHidden/>
              </w:rPr>
              <w:tab/>
            </w:r>
            <w:r w:rsidR="00D110CC">
              <w:rPr>
                <w:noProof/>
                <w:webHidden/>
              </w:rPr>
              <w:fldChar w:fldCharType="begin"/>
            </w:r>
            <w:r w:rsidR="00D110CC">
              <w:rPr>
                <w:noProof/>
                <w:webHidden/>
              </w:rPr>
              <w:instrText xml:space="preserve"> PAGEREF _Toc519837300 \h </w:instrText>
            </w:r>
            <w:r w:rsidR="00D110CC">
              <w:rPr>
                <w:noProof/>
                <w:webHidden/>
              </w:rPr>
            </w:r>
            <w:r w:rsidR="00D110CC">
              <w:rPr>
                <w:noProof/>
                <w:webHidden/>
              </w:rPr>
              <w:fldChar w:fldCharType="separate"/>
            </w:r>
            <w:r w:rsidR="00D7795A">
              <w:rPr>
                <w:noProof/>
                <w:webHidden/>
              </w:rPr>
              <w:t>19</w:t>
            </w:r>
            <w:r w:rsidR="00D110CC">
              <w:rPr>
                <w:noProof/>
                <w:webHidden/>
              </w:rPr>
              <w:fldChar w:fldCharType="end"/>
            </w:r>
          </w:hyperlink>
        </w:p>
        <w:p w14:paraId="076AEBDF" w14:textId="77777777" w:rsidR="00D110CC" w:rsidRDefault="00304D33">
          <w:pPr>
            <w:pStyle w:val="TDC2"/>
            <w:rPr>
              <w:rFonts w:eastAsiaTheme="minorEastAsia" w:cstheme="minorBidi"/>
              <w:smallCaps w:val="0"/>
              <w:noProof/>
              <w:sz w:val="22"/>
              <w:szCs w:val="22"/>
            </w:rPr>
          </w:pPr>
          <w:hyperlink w:anchor="_Toc519837301" w:history="1">
            <w:r w:rsidR="00D110CC" w:rsidRPr="00924D8B">
              <w:rPr>
                <w:rStyle w:val="Hipervnculo"/>
                <w:rFonts w:ascii="Tahoma" w:hAnsi="Tahoma" w:cs="Tahoma"/>
                <w:noProof/>
              </w:rPr>
              <w:t>7.</w:t>
            </w:r>
            <w:r w:rsidR="00D110CC">
              <w:rPr>
                <w:rFonts w:eastAsiaTheme="minorEastAsia" w:cstheme="minorBidi"/>
                <w:smallCaps w:val="0"/>
                <w:noProof/>
                <w:sz w:val="22"/>
                <w:szCs w:val="22"/>
              </w:rPr>
              <w:tab/>
            </w:r>
            <w:r w:rsidR="00D110CC" w:rsidRPr="00924D8B">
              <w:rPr>
                <w:rStyle w:val="Hipervnculo"/>
                <w:rFonts w:ascii="Tahoma" w:hAnsi="Tahoma" w:cs="Tahoma"/>
                <w:noProof/>
              </w:rPr>
              <w:t>El Fideicomiso</w:t>
            </w:r>
            <w:r w:rsidR="00D110CC">
              <w:rPr>
                <w:noProof/>
                <w:webHidden/>
              </w:rPr>
              <w:tab/>
            </w:r>
            <w:r w:rsidR="00D110CC">
              <w:rPr>
                <w:noProof/>
                <w:webHidden/>
              </w:rPr>
              <w:fldChar w:fldCharType="begin"/>
            </w:r>
            <w:r w:rsidR="00D110CC">
              <w:rPr>
                <w:noProof/>
                <w:webHidden/>
              </w:rPr>
              <w:instrText xml:space="preserve"> PAGEREF _Toc519837301 \h </w:instrText>
            </w:r>
            <w:r w:rsidR="00D110CC">
              <w:rPr>
                <w:noProof/>
                <w:webHidden/>
              </w:rPr>
            </w:r>
            <w:r w:rsidR="00D110CC">
              <w:rPr>
                <w:noProof/>
                <w:webHidden/>
              </w:rPr>
              <w:fldChar w:fldCharType="separate"/>
            </w:r>
            <w:r w:rsidR="00D7795A">
              <w:rPr>
                <w:noProof/>
                <w:webHidden/>
              </w:rPr>
              <w:t>19</w:t>
            </w:r>
            <w:r w:rsidR="00D110CC">
              <w:rPr>
                <w:noProof/>
                <w:webHidden/>
              </w:rPr>
              <w:fldChar w:fldCharType="end"/>
            </w:r>
          </w:hyperlink>
        </w:p>
        <w:p w14:paraId="2BE76CB4" w14:textId="77777777" w:rsidR="00D110CC" w:rsidRDefault="00304D33">
          <w:pPr>
            <w:pStyle w:val="TDC3"/>
            <w:rPr>
              <w:rFonts w:eastAsiaTheme="minorEastAsia" w:cstheme="minorBidi"/>
              <w:i w:val="0"/>
              <w:iCs w:val="0"/>
              <w:noProof/>
              <w:sz w:val="22"/>
              <w:szCs w:val="22"/>
            </w:rPr>
          </w:pPr>
          <w:hyperlink w:anchor="_Toc519837302" w:history="1">
            <w:r w:rsidR="00D110CC" w:rsidRPr="00924D8B">
              <w:rPr>
                <w:rStyle w:val="Hipervnculo"/>
                <w:rFonts w:ascii="Tahoma" w:hAnsi="Tahoma" w:cs="Tahoma"/>
                <w:noProof/>
              </w:rPr>
              <w:t>7.2.</w:t>
            </w:r>
            <w:r w:rsidR="00D110CC">
              <w:rPr>
                <w:rFonts w:eastAsiaTheme="minorEastAsia" w:cstheme="minorBidi"/>
                <w:i w:val="0"/>
                <w:iCs w:val="0"/>
                <w:noProof/>
                <w:sz w:val="22"/>
                <w:szCs w:val="22"/>
              </w:rPr>
              <w:tab/>
            </w:r>
            <w:r w:rsidR="00D110CC" w:rsidRPr="00924D8B">
              <w:rPr>
                <w:rStyle w:val="Hipervnculo"/>
                <w:rFonts w:ascii="Tahoma" w:hAnsi="Tahoma" w:cs="Tahoma"/>
                <w:noProof/>
              </w:rPr>
              <w:t>Patrimonio del Fideicomiso:</w:t>
            </w:r>
            <w:r w:rsidR="00D110CC">
              <w:rPr>
                <w:noProof/>
                <w:webHidden/>
              </w:rPr>
              <w:tab/>
            </w:r>
            <w:r w:rsidR="00D110CC">
              <w:rPr>
                <w:noProof/>
                <w:webHidden/>
              </w:rPr>
              <w:fldChar w:fldCharType="begin"/>
            </w:r>
            <w:r w:rsidR="00D110CC">
              <w:rPr>
                <w:noProof/>
                <w:webHidden/>
              </w:rPr>
              <w:instrText xml:space="preserve"> PAGEREF _Toc519837302 \h </w:instrText>
            </w:r>
            <w:r w:rsidR="00D110CC">
              <w:rPr>
                <w:noProof/>
                <w:webHidden/>
              </w:rPr>
            </w:r>
            <w:r w:rsidR="00D110CC">
              <w:rPr>
                <w:noProof/>
                <w:webHidden/>
              </w:rPr>
              <w:fldChar w:fldCharType="separate"/>
            </w:r>
            <w:r w:rsidR="00D7795A">
              <w:rPr>
                <w:noProof/>
                <w:webHidden/>
              </w:rPr>
              <w:t>19</w:t>
            </w:r>
            <w:r w:rsidR="00D110CC">
              <w:rPr>
                <w:noProof/>
                <w:webHidden/>
              </w:rPr>
              <w:fldChar w:fldCharType="end"/>
            </w:r>
          </w:hyperlink>
        </w:p>
        <w:p w14:paraId="6842130D" w14:textId="77777777" w:rsidR="00D110CC" w:rsidRDefault="00304D33">
          <w:pPr>
            <w:pStyle w:val="TDC3"/>
            <w:rPr>
              <w:rFonts w:eastAsiaTheme="minorEastAsia" w:cstheme="minorBidi"/>
              <w:i w:val="0"/>
              <w:iCs w:val="0"/>
              <w:noProof/>
              <w:sz w:val="22"/>
              <w:szCs w:val="22"/>
            </w:rPr>
          </w:pPr>
          <w:hyperlink w:anchor="_Toc519837303" w:history="1">
            <w:r w:rsidR="00D110CC" w:rsidRPr="00924D8B">
              <w:rPr>
                <w:rStyle w:val="Hipervnculo"/>
                <w:rFonts w:ascii="Tahoma" w:hAnsi="Tahoma" w:cs="Tahoma"/>
                <w:noProof/>
              </w:rPr>
              <w:t>7.3.</w:t>
            </w:r>
            <w:r w:rsidR="00D110CC">
              <w:rPr>
                <w:rFonts w:eastAsiaTheme="minorEastAsia" w:cstheme="minorBidi"/>
                <w:i w:val="0"/>
                <w:iCs w:val="0"/>
                <w:noProof/>
                <w:sz w:val="22"/>
                <w:szCs w:val="22"/>
              </w:rPr>
              <w:tab/>
            </w:r>
            <w:r w:rsidR="00D110CC" w:rsidRPr="00924D8B">
              <w:rPr>
                <w:rStyle w:val="Hipervnculo"/>
                <w:rFonts w:ascii="Tahoma" w:hAnsi="Tahoma" w:cs="Tahoma"/>
                <w:noProof/>
              </w:rPr>
              <w:t>Fines del Fideicomiso:</w:t>
            </w:r>
            <w:r w:rsidR="00D110CC">
              <w:rPr>
                <w:noProof/>
                <w:webHidden/>
              </w:rPr>
              <w:tab/>
            </w:r>
            <w:r w:rsidR="00D110CC">
              <w:rPr>
                <w:noProof/>
                <w:webHidden/>
              </w:rPr>
              <w:fldChar w:fldCharType="begin"/>
            </w:r>
            <w:r w:rsidR="00D110CC">
              <w:rPr>
                <w:noProof/>
                <w:webHidden/>
              </w:rPr>
              <w:instrText xml:space="preserve"> PAGEREF _Toc519837303 \h </w:instrText>
            </w:r>
            <w:r w:rsidR="00D110CC">
              <w:rPr>
                <w:noProof/>
                <w:webHidden/>
              </w:rPr>
            </w:r>
            <w:r w:rsidR="00D110CC">
              <w:rPr>
                <w:noProof/>
                <w:webHidden/>
              </w:rPr>
              <w:fldChar w:fldCharType="separate"/>
            </w:r>
            <w:r w:rsidR="00D7795A">
              <w:rPr>
                <w:noProof/>
                <w:webHidden/>
              </w:rPr>
              <w:t>19</w:t>
            </w:r>
            <w:r w:rsidR="00D110CC">
              <w:rPr>
                <w:noProof/>
                <w:webHidden/>
              </w:rPr>
              <w:fldChar w:fldCharType="end"/>
            </w:r>
          </w:hyperlink>
        </w:p>
        <w:p w14:paraId="49E1B582" w14:textId="77777777" w:rsidR="00D110CC" w:rsidRDefault="00304D33">
          <w:pPr>
            <w:pStyle w:val="TDC2"/>
            <w:rPr>
              <w:rFonts w:eastAsiaTheme="minorEastAsia" w:cstheme="minorBidi"/>
              <w:smallCaps w:val="0"/>
              <w:noProof/>
              <w:sz w:val="22"/>
              <w:szCs w:val="22"/>
            </w:rPr>
          </w:pPr>
          <w:hyperlink w:anchor="_Toc519837304" w:history="1">
            <w:r w:rsidR="00D110CC" w:rsidRPr="00924D8B">
              <w:rPr>
                <w:rStyle w:val="Hipervnculo"/>
                <w:rFonts w:ascii="Tahoma" w:hAnsi="Tahoma" w:cs="Tahoma"/>
                <w:noProof/>
              </w:rPr>
              <w:t>8.</w:t>
            </w:r>
            <w:r w:rsidR="00D110CC">
              <w:rPr>
                <w:rFonts w:eastAsiaTheme="minorEastAsia" w:cstheme="minorBidi"/>
                <w:smallCaps w:val="0"/>
                <w:noProof/>
                <w:sz w:val="22"/>
                <w:szCs w:val="22"/>
              </w:rPr>
              <w:tab/>
            </w:r>
            <w:r w:rsidR="00D110CC" w:rsidRPr="00924D8B">
              <w:rPr>
                <w:rStyle w:val="Hipervnculo"/>
                <w:rFonts w:ascii="Tahoma" w:hAnsi="Tahoma" w:cs="Tahoma"/>
                <w:noProof/>
              </w:rPr>
              <w:t>Comité Técnico del Fideicomiso</w:t>
            </w:r>
            <w:r w:rsidR="00D110CC">
              <w:rPr>
                <w:noProof/>
                <w:webHidden/>
              </w:rPr>
              <w:tab/>
            </w:r>
            <w:r w:rsidR="00D110CC">
              <w:rPr>
                <w:noProof/>
                <w:webHidden/>
              </w:rPr>
              <w:fldChar w:fldCharType="begin"/>
            </w:r>
            <w:r w:rsidR="00D110CC">
              <w:rPr>
                <w:noProof/>
                <w:webHidden/>
              </w:rPr>
              <w:instrText xml:space="preserve"> PAGEREF _Toc519837304 \h </w:instrText>
            </w:r>
            <w:r w:rsidR="00D110CC">
              <w:rPr>
                <w:noProof/>
                <w:webHidden/>
              </w:rPr>
            </w:r>
            <w:r w:rsidR="00D110CC">
              <w:rPr>
                <w:noProof/>
                <w:webHidden/>
              </w:rPr>
              <w:fldChar w:fldCharType="separate"/>
            </w:r>
            <w:r w:rsidR="00D7795A">
              <w:rPr>
                <w:noProof/>
                <w:webHidden/>
              </w:rPr>
              <w:t>21</w:t>
            </w:r>
            <w:r w:rsidR="00D110CC">
              <w:rPr>
                <w:noProof/>
                <w:webHidden/>
              </w:rPr>
              <w:fldChar w:fldCharType="end"/>
            </w:r>
          </w:hyperlink>
        </w:p>
        <w:p w14:paraId="72FD299E" w14:textId="77777777" w:rsidR="00D110CC" w:rsidRDefault="00304D33">
          <w:pPr>
            <w:pStyle w:val="TDC1"/>
            <w:rPr>
              <w:rFonts w:asciiTheme="minorHAnsi" w:eastAsiaTheme="minorEastAsia" w:hAnsiTheme="minorHAnsi" w:cstheme="minorBidi"/>
              <w:bCs w:val="0"/>
              <w:sz w:val="22"/>
              <w:szCs w:val="22"/>
            </w:rPr>
          </w:pPr>
          <w:hyperlink w:anchor="_Toc519837305" w:history="1">
            <w:r w:rsidR="00D110CC" w:rsidRPr="00924D8B">
              <w:rPr>
                <w:rStyle w:val="Hipervnculo"/>
                <w:rFonts w:ascii="Tahoma" w:hAnsi="Tahoma" w:cs="Tahoma"/>
              </w:rPr>
              <w:t>VII.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Objetivos de rendimiento y de riesgo</w:t>
            </w:r>
            <w:r w:rsidR="00D110CC">
              <w:rPr>
                <w:webHidden/>
              </w:rPr>
              <w:tab/>
            </w:r>
            <w:r w:rsidR="00D110CC">
              <w:rPr>
                <w:webHidden/>
              </w:rPr>
              <w:fldChar w:fldCharType="begin"/>
            </w:r>
            <w:r w:rsidR="00D110CC">
              <w:rPr>
                <w:webHidden/>
              </w:rPr>
              <w:instrText xml:space="preserve"> PAGEREF _Toc519837305 \h </w:instrText>
            </w:r>
            <w:r w:rsidR="00D110CC">
              <w:rPr>
                <w:webHidden/>
              </w:rPr>
            </w:r>
            <w:r w:rsidR="00D110CC">
              <w:rPr>
                <w:webHidden/>
              </w:rPr>
              <w:fldChar w:fldCharType="separate"/>
            </w:r>
            <w:r w:rsidR="00D7795A">
              <w:rPr>
                <w:webHidden/>
              </w:rPr>
              <w:t>24</w:t>
            </w:r>
            <w:r w:rsidR="00D110CC">
              <w:rPr>
                <w:webHidden/>
              </w:rPr>
              <w:fldChar w:fldCharType="end"/>
            </w:r>
          </w:hyperlink>
        </w:p>
        <w:p w14:paraId="75329A17" w14:textId="77777777" w:rsidR="00D110CC" w:rsidRDefault="00304D33">
          <w:pPr>
            <w:pStyle w:val="TDC1"/>
            <w:rPr>
              <w:rFonts w:asciiTheme="minorHAnsi" w:eastAsiaTheme="minorEastAsia" w:hAnsiTheme="minorHAnsi" w:cstheme="minorBidi"/>
              <w:bCs w:val="0"/>
              <w:sz w:val="22"/>
              <w:szCs w:val="22"/>
            </w:rPr>
          </w:pPr>
          <w:hyperlink w:anchor="_Toc519837306" w:history="1">
            <w:r w:rsidR="00D110CC" w:rsidRPr="00924D8B">
              <w:rPr>
                <w:rStyle w:val="Hipervnculo"/>
                <w:rFonts w:ascii="Tahoma" w:hAnsi="Tahoma" w:cs="Tahoma"/>
                <w:b/>
              </w:rPr>
              <w:t>Administración de riesgos</w:t>
            </w:r>
            <w:r w:rsidR="00D110CC">
              <w:rPr>
                <w:webHidden/>
              </w:rPr>
              <w:tab/>
            </w:r>
            <w:r w:rsidR="00D110CC">
              <w:rPr>
                <w:webHidden/>
              </w:rPr>
              <w:fldChar w:fldCharType="begin"/>
            </w:r>
            <w:r w:rsidR="00D110CC">
              <w:rPr>
                <w:webHidden/>
              </w:rPr>
              <w:instrText xml:space="preserve"> PAGEREF _Toc519837306 \h </w:instrText>
            </w:r>
            <w:r w:rsidR="00D110CC">
              <w:rPr>
                <w:webHidden/>
              </w:rPr>
            </w:r>
            <w:r w:rsidR="00D110CC">
              <w:rPr>
                <w:webHidden/>
              </w:rPr>
              <w:fldChar w:fldCharType="separate"/>
            </w:r>
            <w:r w:rsidR="00D7795A">
              <w:rPr>
                <w:webHidden/>
              </w:rPr>
              <w:t>24</w:t>
            </w:r>
            <w:r w:rsidR="00D110CC">
              <w:rPr>
                <w:webHidden/>
              </w:rPr>
              <w:fldChar w:fldCharType="end"/>
            </w:r>
          </w:hyperlink>
        </w:p>
        <w:p w14:paraId="314E62C3" w14:textId="77777777" w:rsidR="00D110CC" w:rsidRDefault="00304D33">
          <w:pPr>
            <w:pStyle w:val="TDC2"/>
            <w:rPr>
              <w:rFonts w:eastAsiaTheme="minorEastAsia" w:cstheme="minorBidi"/>
              <w:smallCaps w:val="0"/>
              <w:noProof/>
              <w:sz w:val="22"/>
              <w:szCs w:val="22"/>
            </w:rPr>
          </w:pPr>
          <w:hyperlink w:anchor="_Toc519837307" w:history="1">
            <w:r w:rsidR="00D110CC" w:rsidRPr="00924D8B">
              <w:rPr>
                <w:rStyle w:val="Hipervnculo"/>
                <w:rFonts w:ascii="Tahoma" w:hAnsi="Tahoma" w:cs="Tahoma"/>
                <w:b/>
                <w:noProof/>
              </w:rPr>
              <w:t>1.</w:t>
            </w:r>
            <w:r w:rsidR="00D110CC">
              <w:rPr>
                <w:rFonts w:eastAsiaTheme="minorEastAsia" w:cstheme="minorBidi"/>
                <w:smallCaps w:val="0"/>
                <w:noProof/>
                <w:sz w:val="22"/>
                <w:szCs w:val="22"/>
              </w:rPr>
              <w:tab/>
            </w:r>
            <w:r w:rsidR="00D110CC" w:rsidRPr="00924D8B">
              <w:rPr>
                <w:rStyle w:val="Hipervnculo"/>
                <w:rFonts w:ascii="Tahoma" w:hAnsi="Tahoma" w:cs="Tahoma"/>
                <w:b/>
                <w:bCs/>
                <w:noProof/>
                <w:spacing w:val="-3"/>
              </w:rPr>
              <w:t>P</w:t>
            </w:r>
            <w:r w:rsidR="00D110CC" w:rsidRPr="00924D8B">
              <w:rPr>
                <w:rStyle w:val="Hipervnculo"/>
                <w:rFonts w:ascii="Tahoma" w:hAnsi="Tahoma" w:cs="Tahoma"/>
                <w:b/>
                <w:bCs/>
                <w:noProof/>
                <w:spacing w:val="-1"/>
              </w:rPr>
              <w:t>r</w:t>
            </w:r>
            <w:r w:rsidR="00D110CC" w:rsidRPr="00924D8B">
              <w:rPr>
                <w:rStyle w:val="Hipervnculo"/>
                <w:rFonts w:ascii="Tahoma" w:hAnsi="Tahoma" w:cs="Tahoma"/>
                <w:b/>
                <w:bCs/>
                <w:noProof/>
              </w:rPr>
              <w:t>o</w:t>
            </w:r>
            <w:r w:rsidR="00D110CC" w:rsidRPr="00924D8B">
              <w:rPr>
                <w:rStyle w:val="Hipervnculo"/>
                <w:rFonts w:ascii="Tahoma" w:hAnsi="Tahoma" w:cs="Tahoma"/>
                <w:b/>
                <w:bCs/>
                <w:noProof/>
                <w:spacing w:val="1"/>
              </w:rPr>
              <w:t>p</w:t>
            </w:r>
            <w:r w:rsidR="00D110CC" w:rsidRPr="00924D8B">
              <w:rPr>
                <w:rStyle w:val="Hipervnculo"/>
                <w:rFonts w:ascii="Tahoma" w:hAnsi="Tahoma" w:cs="Tahoma"/>
                <w:b/>
                <w:bCs/>
                <w:noProof/>
              </w:rPr>
              <w:t>ósito</w:t>
            </w:r>
            <w:r w:rsidR="00D110CC">
              <w:rPr>
                <w:noProof/>
                <w:webHidden/>
              </w:rPr>
              <w:tab/>
            </w:r>
            <w:r w:rsidR="00D110CC">
              <w:rPr>
                <w:noProof/>
                <w:webHidden/>
              </w:rPr>
              <w:fldChar w:fldCharType="begin"/>
            </w:r>
            <w:r w:rsidR="00D110CC">
              <w:rPr>
                <w:noProof/>
                <w:webHidden/>
              </w:rPr>
              <w:instrText xml:space="preserve"> PAGEREF _Toc519837307 \h </w:instrText>
            </w:r>
            <w:r w:rsidR="00D110CC">
              <w:rPr>
                <w:noProof/>
                <w:webHidden/>
              </w:rPr>
            </w:r>
            <w:r w:rsidR="00D110CC">
              <w:rPr>
                <w:noProof/>
                <w:webHidden/>
              </w:rPr>
              <w:fldChar w:fldCharType="separate"/>
            </w:r>
            <w:r w:rsidR="00D7795A">
              <w:rPr>
                <w:noProof/>
                <w:webHidden/>
              </w:rPr>
              <w:t>24</w:t>
            </w:r>
            <w:r w:rsidR="00D110CC">
              <w:rPr>
                <w:noProof/>
                <w:webHidden/>
              </w:rPr>
              <w:fldChar w:fldCharType="end"/>
            </w:r>
          </w:hyperlink>
        </w:p>
        <w:p w14:paraId="272F96CD" w14:textId="77777777" w:rsidR="00D110CC" w:rsidRDefault="00304D33">
          <w:pPr>
            <w:pStyle w:val="TDC2"/>
            <w:rPr>
              <w:rFonts w:eastAsiaTheme="minorEastAsia" w:cstheme="minorBidi"/>
              <w:smallCaps w:val="0"/>
              <w:noProof/>
              <w:sz w:val="22"/>
              <w:szCs w:val="22"/>
            </w:rPr>
          </w:pPr>
          <w:hyperlink w:anchor="_Toc519837308" w:history="1">
            <w:r w:rsidR="00D110CC" w:rsidRPr="00924D8B">
              <w:rPr>
                <w:rStyle w:val="Hipervnculo"/>
                <w:rFonts w:ascii="Tahoma" w:hAnsi="Tahoma" w:cs="Tahoma"/>
                <w:b/>
                <w:noProof/>
              </w:rPr>
              <w:t>2.</w:t>
            </w:r>
            <w:r w:rsidR="00D110CC">
              <w:rPr>
                <w:rFonts w:eastAsiaTheme="minorEastAsia" w:cstheme="minorBidi"/>
                <w:smallCaps w:val="0"/>
                <w:noProof/>
                <w:sz w:val="22"/>
                <w:szCs w:val="22"/>
              </w:rPr>
              <w:tab/>
            </w:r>
            <w:r w:rsidR="00D110CC" w:rsidRPr="00924D8B">
              <w:rPr>
                <w:rStyle w:val="Hipervnculo"/>
                <w:rFonts w:ascii="Tahoma" w:hAnsi="Tahoma" w:cs="Tahoma"/>
                <w:b/>
                <w:bCs/>
                <w:noProof/>
              </w:rPr>
              <w:t>O</w:t>
            </w:r>
            <w:r w:rsidR="00D110CC" w:rsidRPr="00924D8B">
              <w:rPr>
                <w:rStyle w:val="Hipervnculo"/>
                <w:rFonts w:ascii="Tahoma" w:hAnsi="Tahoma" w:cs="Tahoma"/>
                <w:b/>
                <w:bCs/>
                <w:noProof/>
                <w:spacing w:val="1"/>
              </w:rPr>
              <w:t>b</w:t>
            </w:r>
            <w:r w:rsidR="00D110CC" w:rsidRPr="00924D8B">
              <w:rPr>
                <w:rStyle w:val="Hipervnculo"/>
                <w:rFonts w:ascii="Tahoma" w:hAnsi="Tahoma" w:cs="Tahoma"/>
                <w:b/>
                <w:bCs/>
                <w:noProof/>
              </w:rPr>
              <w:t>j</w:t>
            </w:r>
            <w:r w:rsidR="00D110CC" w:rsidRPr="00924D8B">
              <w:rPr>
                <w:rStyle w:val="Hipervnculo"/>
                <w:rFonts w:ascii="Tahoma" w:hAnsi="Tahoma" w:cs="Tahoma"/>
                <w:b/>
                <w:bCs/>
                <w:noProof/>
                <w:spacing w:val="-2"/>
              </w:rPr>
              <w:t>e</w:t>
            </w:r>
            <w:r w:rsidR="00D110CC" w:rsidRPr="00924D8B">
              <w:rPr>
                <w:rStyle w:val="Hipervnculo"/>
                <w:rFonts w:ascii="Tahoma" w:hAnsi="Tahoma" w:cs="Tahoma"/>
                <w:b/>
                <w:bCs/>
                <w:noProof/>
              </w:rPr>
              <w:t xml:space="preserve">tivos </w:t>
            </w:r>
            <w:r w:rsidR="00D110CC" w:rsidRPr="00924D8B">
              <w:rPr>
                <w:rStyle w:val="Hipervnculo"/>
                <w:rFonts w:ascii="Tahoma" w:hAnsi="Tahoma" w:cs="Tahoma"/>
                <w:b/>
                <w:bCs/>
                <w:noProof/>
                <w:spacing w:val="-1"/>
              </w:rPr>
              <w:t>e</w:t>
            </w:r>
            <w:r w:rsidR="00D110CC" w:rsidRPr="00924D8B">
              <w:rPr>
                <w:rStyle w:val="Hipervnculo"/>
                <w:rFonts w:ascii="Tahoma" w:hAnsi="Tahoma" w:cs="Tahoma"/>
                <w:b/>
                <w:bCs/>
                <w:noProof/>
              </w:rPr>
              <w:t>st</w:t>
            </w:r>
            <w:r w:rsidR="00D110CC" w:rsidRPr="00924D8B">
              <w:rPr>
                <w:rStyle w:val="Hipervnculo"/>
                <w:rFonts w:ascii="Tahoma" w:hAnsi="Tahoma" w:cs="Tahoma"/>
                <w:b/>
                <w:bCs/>
                <w:noProof/>
                <w:spacing w:val="-1"/>
              </w:rPr>
              <w:t>r</w:t>
            </w:r>
            <w:r w:rsidR="00D110CC" w:rsidRPr="00924D8B">
              <w:rPr>
                <w:rStyle w:val="Hipervnculo"/>
                <w:rFonts w:ascii="Tahoma" w:hAnsi="Tahoma" w:cs="Tahoma"/>
                <w:b/>
                <w:bCs/>
                <w:noProof/>
              </w:rPr>
              <w:t>a</w:t>
            </w:r>
            <w:r w:rsidR="00D110CC" w:rsidRPr="00924D8B">
              <w:rPr>
                <w:rStyle w:val="Hipervnculo"/>
                <w:rFonts w:ascii="Tahoma" w:hAnsi="Tahoma" w:cs="Tahoma"/>
                <w:b/>
                <w:bCs/>
                <w:noProof/>
                <w:spacing w:val="1"/>
              </w:rPr>
              <w:t>t</w:t>
            </w:r>
            <w:r w:rsidR="00D110CC" w:rsidRPr="00924D8B">
              <w:rPr>
                <w:rStyle w:val="Hipervnculo"/>
                <w:rFonts w:ascii="Tahoma" w:hAnsi="Tahoma" w:cs="Tahoma"/>
                <w:b/>
                <w:bCs/>
                <w:noProof/>
                <w:spacing w:val="-1"/>
              </w:rPr>
              <w:t>é</w:t>
            </w:r>
            <w:r w:rsidR="00D110CC" w:rsidRPr="00924D8B">
              <w:rPr>
                <w:rStyle w:val="Hipervnculo"/>
                <w:rFonts w:ascii="Tahoma" w:hAnsi="Tahoma" w:cs="Tahoma"/>
                <w:b/>
                <w:bCs/>
                <w:noProof/>
              </w:rPr>
              <w:t>gicos</w:t>
            </w:r>
            <w:r w:rsidR="00D110CC">
              <w:rPr>
                <w:noProof/>
                <w:webHidden/>
              </w:rPr>
              <w:tab/>
            </w:r>
            <w:r w:rsidR="00D110CC">
              <w:rPr>
                <w:noProof/>
                <w:webHidden/>
              </w:rPr>
              <w:fldChar w:fldCharType="begin"/>
            </w:r>
            <w:r w:rsidR="00D110CC">
              <w:rPr>
                <w:noProof/>
                <w:webHidden/>
              </w:rPr>
              <w:instrText xml:space="preserve"> PAGEREF _Toc519837308 \h </w:instrText>
            </w:r>
            <w:r w:rsidR="00D110CC">
              <w:rPr>
                <w:noProof/>
                <w:webHidden/>
              </w:rPr>
            </w:r>
            <w:r w:rsidR="00D110CC">
              <w:rPr>
                <w:noProof/>
                <w:webHidden/>
              </w:rPr>
              <w:fldChar w:fldCharType="separate"/>
            </w:r>
            <w:r w:rsidR="00D7795A">
              <w:rPr>
                <w:noProof/>
                <w:webHidden/>
              </w:rPr>
              <w:t>24</w:t>
            </w:r>
            <w:r w:rsidR="00D110CC">
              <w:rPr>
                <w:noProof/>
                <w:webHidden/>
              </w:rPr>
              <w:fldChar w:fldCharType="end"/>
            </w:r>
          </w:hyperlink>
        </w:p>
        <w:p w14:paraId="67B906A5" w14:textId="77777777" w:rsidR="00D110CC" w:rsidRDefault="00304D33">
          <w:pPr>
            <w:pStyle w:val="TDC2"/>
            <w:rPr>
              <w:rFonts w:eastAsiaTheme="minorEastAsia" w:cstheme="minorBidi"/>
              <w:smallCaps w:val="0"/>
              <w:noProof/>
              <w:sz w:val="22"/>
              <w:szCs w:val="22"/>
            </w:rPr>
          </w:pPr>
          <w:hyperlink w:anchor="_Toc519837309" w:history="1">
            <w:r w:rsidR="00D110CC" w:rsidRPr="00924D8B">
              <w:rPr>
                <w:rStyle w:val="Hipervnculo"/>
                <w:rFonts w:ascii="Tahoma" w:hAnsi="Tahoma" w:cs="Tahoma"/>
                <w:b/>
                <w:noProof/>
              </w:rPr>
              <w:t>3.</w:t>
            </w:r>
            <w:r w:rsidR="00D110CC">
              <w:rPr>
                <w:rFonts w:eastAsiaTheme="minorEastAsia" w:cstheme="minorBidi"/>
                <w:smallCaps w:val="0"/>
                <w:noProof/>
                <w:sz w:val="22"/>
                <w:szCs w:val="22"/>
              </w:rPr>
              <w:tab/>
            </w:r>
            <w:r w:rsidR="00D110CC" w:rsidRPr="00924D8B">
              <w:rPr>
                <w:rStyle w:val="Hipervnculo"/>
                <w:rFonts w:ascii="Tahoma" w:hAnsi="Tahoma" w:cs="Tahoma"/>
                <w:b/>
                <w:bCs/>
                <w:noProof/>
              </w:rPr>
              <w:t>Tole</w:t>
            </w:r>
            <w:r w:rsidR="00D110CC" w:rsidRPr="00924D8B">
              <w:rPr>
                <w:rStyle w:val="Hipervnculo"/>
                <w:rFonts w:ascii="Tahoma" w:hAnsi="Tahoma" w:cs="Tahoma"/>
                <w:b/>
                <w:bCs/>
                <w:noProof/>
                <w:spacing w:val="-1"/>
              </w:rPr>
              <w:t>r</w:t>
            </w:r>
            <w:r w:rsidR="00D110CC" w:rsidRPr="00924D8B">
              <w:rPr>
                <w:rStyle w:val="Hipervnculo"/>
                <w:rFonts w:ascii="Tahoma" w:hAnsi="Tahoma" w:cs="Tahoma"/>
                <w:b/>
                <w:bCs/>
                <w:noProof/>
              </w:rPr>
              <w:t>a</w:t>
            </w:r>
            <w:r w:rsidR="00D110CC" w:rsidRPr="00924D8B">
              <w:rPr>
                <w:rStyle w:val="Hipervnculo"/>
                <w:rFonts w:ascii="Tahoma" w:hAnsi="Tahoma" w:cs="Tahoma"/>
                <w:b/>
                <w:bCs/>
                <w:noProof/>
                <w:spacing w:val="1"/>
              </w:rPr>
              <w:t>n</w:t>
            </w:r>
            <w:r w:rsidR="00D110CC" w:rsidRPr="00924D8B">
              <w:rPr>
                <w:rStyle w:val="Hipervnculo"/>
                <w:rFonts w:ascii="Tahoma" w:hAnsi="Tahoma" w:cs="Tahoma"/>
                <w:b/>
                <w:bCs/>
                <w:noProof/>
                <w:spacing w:val="-1"/>
              </w:rPr>
              <w:t>c</w:t>
            </w:r>
            <w:r w:rsidR="00D110CC" w:rsidRPr="00924D8B">
              <w:rPr>
                <w:rStyle w:val="Hipervnculo"/>
                <w:rFonts w:ascii="Tahoma" w:hAnsi="Tahoma" w:cs="Tahoma"/>
                <w:b/>
                <w:bCs/>
                <w:noProof/>
              </w:rPr>
              <w:t>ia</w:t>
            </w:r>
            <w:r w:rsidR="00D110CC" w:rsidRPr="00924D8B">
              <w:rPr>
                <w:rStyle w:val="Hipervnculo"/>
                <w:rFonts w:ascii="Tahoma" w:hAnsi="Tahoma" w:cs="Tahoma"/>
                <w:b/>
                <w:bCs/>
                <w:noProof/>
                <w:spacing w:val="1"/>
              </w:rPr>
              <w:t xml:space="preserve"> </w:t>
            </w:r>
            <w:r w:rsidR="00D110CC" w:rsidRPr="00924D8B">
              <w:rPr>
                <w:rStyle w:val="Hipervnculo"/>
                <w:rFonts w:ascii="Tahoma" w:hAnsi="Tahoma" w:cs="Tahoma"/>
                <w:b/>
                <w:bCs/>
                <w:noProof/>
              </w:rPr>
              <w:t xml:space="preserve">al </w:t>
            </w:r>
            <w:r w:rsidR="00D110CC" w:rsidRPr="00924D8B">
              <w:rPr>
                <w:rStyle w:val="Hipervnculo"/>
                <w:rFonts w:ascii="Tahoma" w:hAnsi="Tahoma" w:cs="Tahoma"/>
                <w:b/>
                <w:bCs/>
                <w:noProof/>
                <w:spacing w:val="-1"/>
              </w:rPr>
              <w:t>r</w:t>
            </w:r>
            <w:r w:rsidR="00D110CC" w:rsidRPr="00924D8B">
              <w:rPr>
                <w:rStyle w:val="Hipervnculo"/>
                <w:rFonts w:ascii="Tahoma" w:hAnsi="Tahoma" w:cs="Tahoma"/>
                <w:b/>
                <w:bCs/>
                <w:noProof/>
              </w:rPr>
              <w:t>iesgo</w:t>
            </w:r>
            <w:r w:rsidR="00D110CC">
              <w:rPr>
                <w:noProof/>
                <w:webHidden/>
              </w:rPr>
              <w:tab/>
            </w:r>
            <w:r w:rsidR="00D110CC">
              <w:rPr>
                <w:noProof/>
                <w:webHidden/>
              </w:rPr>
              <w:fldChar w:fldCharType="begin"/>
            </w:r>
            <w:r w:rsidR="00D110CC">
              <w:rPr>
                <w:noProof/>
                <w:webHidden/>
              </w:rPr>
              <w:instrText xml:space="preserve"> PAGEREF _Toc519837309 \h </w:instrText>
            </w:r>
            <w:r w:rsidR="00D110CC">
              <w:rPr>
                <w:noProof/>
                <w:webHidden/>
              </w:rPr>
            </w:r>
            <w:r w:rsidR="00D110CC">
              <w:rPr>
                <w:noProof/>
                <w:webHidden/>
              </w:rPr>
              <w:fldChar w:fldCharType="separate"/>
            </w:r>
            <w:r w:rsidR="00D7795A">
              <w:rPr>
                <w:noProof/>
                <w:webHidden/>
              </w:rPr>
              <w:t>24</w:t>
            </w:r>
            <w:r w:rsidR="00D110CC">
              <w:rPr>
                <w:noProof/>
                <w:webHidden/>
              </w:rPr>
              <w:fldChar w:fldCharType="end"/>
            </w:r>
          </w:hyperlink>
        </w:p>
        <w:p w14:paraId="4040CF6B" w14:textId="77777777" w:rsidR="00D110CC" w:rsidRDefault="00304D33">
          <w:pPr>
            <w:pStyle w:val="TDC3"/>
            <w:rPr>
              <w:rFonts w:eastAsiaTheme="minorEastAsia" w:cstheme="minorBidi"/>
              <w:i w:val="0"/>
              <w:iCs w:val="0"/>
              <w:noProof/>
              <w:sz w:val="22"/>
              <w:szCs w:val="22"/>
            </w:rPr>
          </w:pPr>
          <w:hyperlink w:anchor="_Toc519837310" w:history="1">
            <w:r w:rsidR="00D110CC" w:rsidRPr="00924D8B">
              <w:rPr>
                <w:rStyle w:val="Hipervnculo"/>
                <w:rFonts w:ascii="Tahoma" w:hAnsi="Tahoma" w:cs="Tahoma"/>
                <w:noProof/>
              </w:rPr>
              <w:t>3.1.</w:t>
            </w:r>
            <w:r w:rsidR="00D110CC">
              <w:rPr>
                <w:rFonts w:eastAsiaTheme="minorEastAsia" w:cstheme="minorBidi"/>
                <w:i w:val="0"/>
                <w:iCs w:val="0"/>
                <w:noProof/>
                <w:sz w:val="22"/>
                <w:szCs w:val="22"/>
              </w:rPr>
              <w:tab/>
            </w:r>
            <w:r w:rsidR="00D110CC" w:rsidRPr="00924D8B">
              <w:rPr>
                <w:rStyle w:val="Hipervnculo"/>
                <w:rFonts w:ascii="Tahoma" w:hAnsi="Tahoma" w:cs="Tahoma"/>
                <w:bCs/>
                <w:noProof/>
                <w:spacing w:val="-3"/>
              </w:rPr>
              <w:t>P</w:t>
            </w:r>
            <w:r w:rsidR="00D110CC" w:rsidRPr="00924D8B">
              <w:rPr>
                <w:rStyle w:val="Hipervnculo"/>
                <w:rFonts w:ascii="Tahoma" w:hAnsi="Tahoma" w:cs="Tahoma"/>
                <w:bCs/>
                <w:noProof/>
                <w:spacing w:val="-1"/>
              </w:rPr>
              <w:t>r</w:t>
            </w:r>
            <w:r w:rsidR="00D110CC" w:rsidRPr="00924D8B">
              <w:rPr>
                <w:rStyle w:val="Hipervnculo"/>
                <w:rFonts w:ascii="Tahoma" w:hAnsi="Tahoma" w:cs="Tahoma"/>
                <w:bCs/>
                <w:noProof/>
              </w:rPr>
              <w:t>o</w:t>
            </w:r>
            <w:r w:rsidR="00D110CC" w:rsidRPr="00924D8B">
              <w:rPr>
                <w:rStyle w:val="Hipervnculo"/>
                <w:rFonts w:ascii="Tahoma" w:hAnsi="Tahoma" w:cs="Tahoma"/>
                <w:bCs/>
                <w:noProof/>
                <w:spacing w:val="1"/>
              </w:rPr>
              <w:t>p</w:t>
            </w:r>
            <w:r w:rsidR="00D110CC" w:rsidRPr="00924D8B">
              <w:rPr>
                <w:rStyle w:val="Hipervnculo"/>
                <w:rFonts w:ascii="Tahoma" w:hAnsi="Tahoma" w:cs="Tahoma"/>
                <w:bCs/>
                <w:noProof/>
              </w:rPr>
              <w:t>ósito y o</w:t>
            </w:r>
            <w:r w:rsidR="00D110CC" w:rsidRPr="00924D8B">
              <w:rPr>
                <w:rStyle w:val="Hipervnculo"/>
                <w:rFonts w:ascii="Tahoma" w:hAnsi="Tahoma" w:cs="Tahoma"/>
                <w:bCs/>
                <w:noProof/>
                <w:spacing w:val="1"/>
              </w:rPr>
              <w:t>b</w:t>
            </w:r>
            <w:r w:rsidR="00D110CC" w:rsidRPr="00924D8B">
              <w:rPr>
                <w:rStyle w:val="Hipervnculo"/>
                <w:rFonts w:ascii="Tahoma" w:hAnsi="Tahoma" w:cs="Tahoma"/>
                <w:bCs/>
                <w:noProof/>
              </w:rPr>
              <w:t xml:space="preserve">jetivos </w:t>
            </w:r>
            <w:r w:rsidR="00D110CC" w:rsidRPr="00924D8B">
              <w:rPr>
                <w:rStyle w:val="Hipervnculo"/>
                <w:rFonts w:ascii="Tahoma" w:hAnsi="Tahoma" w:cs="Tahoma"/>
                <w:bCs/>
                <w:noProof/>
                <w:spacing w:val="1"/>
              </w:rPr>
              <w:t>d</w:t>
            </w:r>
            <w:r w:rsidR="00D110CC" w:rsidRPr="00924D8B">
              <w:rPr>
                <w:rStyle w:val="Hipervnculo"/>
                <w:rFonts w:ascii="Tahoma" w:hAnsi="Tahoma" w:cs="Tahoma"/>
                <w:bCs/>
                <w:noProof/>
              </w:rPr>
              <w:t>e la tol</w:t>
            </w:r>
            <w:r w:rsidR="00D110CC" w:rsidRPr="00924D8B">
              <w:rPr>
                <w:rStyle w:val="Hipervnculo"/>
                <w:rFonts w:ascii="Tahoma" w:hAnsi="Tahoma" w:cs="Tahoma"/>
                <w:bCs/>
                <w:noProof/>
                <w:spacing w:val="-1"/>
              </w:rPr>
              <w:t>er</w:t>
            </w:r>
            <w:r w:rsidR="00D110CC" w:rsidRPr="00924D8B">
              <w:rPr>
                <w:rStyle w:val="Hipervnculo"/>
                <w:rFonts w:ascii="Tahoma" w:hAnsi="Tahoma" w:cs="Tahoma"/>
                <w:bCs/>
                <w:noProof/>
              </w:rPr>
              <w:t>a</w:t>
            </w:r>
            <w:r w:rsidR="00D110CC" w:rsidRPr="00924D8B">
              <w:rPr>
                <w:rStyle w:val="Hipervnculo"/>
                <w:rFonts w:ascii="Tahoma" w:hAnsi="Tahoma" w:cs="Tahoma"/>
                <w:bCs/>
                <w:noProof/>
                <w:spacing w:val="1"/>
              </w:rPr>
              <w:t>n</w:t>
            </w:r>
            <w:r w:rsidR="00D110CC" w:rsidRPr="00924D8B">
              <w:rPr>
                <w:rStyle w:val="Hipervnculo"/>
                <w:rFonts w:ascii="Tahoma" w:hAnsi="Tahoma" w:cs="Tahoma"/>
                <w:bCs/>
                <w:noProof/>
                <w:spacing w:val="-1"/>
              </w:rPr>
              <w:t>c</w:t>
            </w:r>
            <w:r w:rsidR="00D110CC" w:rsidRPr="00924D8B">
              <w:rPr>
                <w:rStyle w:val="Hipervnculo"/>
                <w:rFonts w:ascii="Tahoma" w:hAnsi="Tahoma" w:cs="Tahoma"/>
                <w:bCs/>
                <w:noProof/>
              </w:rPr>
              <w:t>ia</w:t>
            </w:r>
            <w:r w:rsidR="00D110CC" w:rsidRPr="00924D8B">
              <w:rPr>
                <w:rStyle w:val="Hipervnculo"/>
                <w:rFonts w:ascii="Tahoma" w:hAnsi="Tahoma" w:cs="Tahoma"/>
                <w:bCs/>
                <w:noProof/>
                <w:spacing w:val="1"/>
              </w:rPr>
              <w:t xml:space="preserve"> </w:t>
            </w:r>
            <w:r w:rsidR="00D110CC" w:rsidRPr="00924D8B">
              <w:rPr>
                <w:rStyle w:val="Hipervnculo"/>
                <w:rFonts w:ascii="Tahoma" w:hAnsi="Tahoma" w:cs="Tahoma"/>
                <w:bCs/>
                <w:noProof/>
              </w:rPr>
              <w:t>al</w:t>
            </w:r>
            <w:r w:rsidR="00D110CC" w:rsidRPr="00924D8B">
              <w:rPr>
                <w:rStyle w:val="Hipervnculo"/>
                <w:rFonts w:ascii="Tahoma" w:hAnsi="Tahoma" w:cs="Tahoma"/>
                <w:bCs/>
                <w:noProof/>
                <w:spacing w:val="1"/>
              </w:rPr>
              <w:t xml:space="preserve"> </w:t>
            </w:r>
            <w:r w:rsidR="00D110CC" w:rsidRPr="00924D8B">
              <w:rPr>
                <w:rStyle w:val="Hipervnculo"/>
                <w:rFonts w:ascii="Tahoma" w:hAnsi="Tahoma" w:cs="Tahoma"/>
                <w:bCs/>
                <w:noProof/>
                <w:spacing w:val="-1"/>
              </w:rPr>
              <w:t>r</w:t>
            </w:r>
            <w:r w:rsidR="00D110CC" w:rsidRPr="00924D8B">
              <w:rPr>
                <w:rStyle w:val="Hipervnculo"/>
                <w:rFonts w:ascii="Tahoma" w:hAnsi="Tahoma" w:cs="Tahoma"/>
                <w:bCs/>
                <w:noProof/>
              </w:rPr>
              <w:t>iesgo</w:t>
            </w:r>
            <w:r w:rsidR="00D110CC">
              <w:rPr>
                <w:noProof/>
                <w:webHidden/>
              </w:rPr>
              <w:tab/>
            </w:r>
            <w:r w:rsidR="00D110CC">
              <w:rPr>
                <w:noProof/>
                <w:webHidden/>
              </w:rPr>
              <w:fldChar w:fldCharType="begin"/>
            </w:r>
            <w:r w:rsidR="00D110CC">
              <w:rPr>
                <w:noProof/>
                <w:webHidden/>
              </w:rPr>
              <w:instrText xml:space="preserve"> PAGEREF _Toc519837310 \h </w:instrText>
            </w:r>
            <w:r w:rsidR="00D110CC">
              <w:rPr>
                <w:noProof/>
                <w:webHidden/>
              </w:rPr>
            </w:r>
            <w:r w:rsidR="00D110CC">
              <w:rPr>
                <w:noProof/>
                <w:webHidden/>
              </w:rPr>
              <w:fldChar w:fldCharType="separate"/>
            </w:r>
            <w:r w:rsidR="00D7795A">
              <w:rPr>
                <w:noProof/>
                <w:webHidden/>
              </w:rPr>
              <w:t>24</w:t>
            </w:r>
            <w:r w:rsidR="00D110CC">
              <w:rPr>
                <w:noProof/>
                <w:webHidden/>
              </w:rPr>
              <w:fldChar w:fldCharType="end"/>
            </w:r>
          </w:hyperlink>
        </w:p>
        <w:p w14:paraId="11620FCB" w14:textId="77777777" w:rsidR="00D110CC" w:rsidRDefault="00304D33">
          <w:pPr>
            <w:pStyle w:val="TDC3"/>
            <w:rPr>
              <w:rFonts w:eastAsiaTheme="minorEastAsia" w:cstheme="minorBidi"/>
              <w:i w:val="0"/>
              <w:iCs w:val="0"/>
              <w:noProof/>
              <w:sz w:val="22"/>
              <w:szCs w:val="22"/>
            </w:rPr>
          </w:pPr>
          <w:hyperlink w:anchor="_Toc519837311" w:history="1">
            <w:r w:rsidR="00D110CC" w:rsidRPr="00924D8B">
              <w:rPr>
                <w:rStyle w:val="Hipervnculo"/>
                <w:rFonts w:ascii="Tahoma" w:hAnsi="Tahoma" w:cs="Tahoma"/>
                <w:noProof/>
              </w:rPr>
              <w:t>3.2.</w:t>
            </w:r>
            <w:r w:rsidR="00D110CC">
              <w:rPr>
                <w:rFonts w:eastAsiaTheme="minorEastAsia" w:cstheme="minorBidi"/>
                <w:i w:val="0"/>
                <w:iCs w:val="0"/>
                <w:noProof/>
                <w:sz w:val="22"/>
                <w:szCs w:val="22"/>
              </w:rPr>
              <w:tab/>
            </w:r>
            <w:r w:rsidR="00D110CC" w:rsidRPr="00924D8B">
              <w:rPr>
                <w:rStyle w:val="Hipervnculo"/>
                <w:rFonts w:ascii="Tahoma" w:hAnsi="Tahoma" w:cs="Tahoma"/>
                <w:bCs/>
                <w:noProof/>
              </w:rPr>
              <w:t>To</w:t>
            </w:r>
            <w:r w:rsidR="00D110CC" w:rsidRPr="00924D8B">
              <w:rPr>
                <w:rStyle w:val="Hipervnculo"/>
                <w:rFonts w:ascii="Tahoma" w:hAnsi="Tahoma" w:cs="Tahoma"/>
                <w:bCs/>
                <w:noProof/>
                <w:spacing w:val="1"/>
              </w:rPr>
              <w:t>l</w:t>
            </w:r>
            <w:r w:rsidR="00D110CC" w:rsidRPr="00924D8B">
              <w:rPr>
                <w:rStyle w:val="Hipervnculo"/>
                <w:rFonts w:ascii="Tahoma" w:hAnsi="Tahoma" w:cs="Tahoma"/>
                <w:bCs/>
                <w:noProof/>
                <w:spacing w:val="-1"/>
              </w:rPr>
              <w:t>er</w:t>
            </w:r>
            <w:r w:rsidR="00D110CC" w:rsidRPr="00924D8B">
              <w:rPr>
                <w:rStyle w:val="Hipervnculo"/>
                <w:rFonts w:ascii="Tahoma" w:hAnsi="Tahoma" w:cs="Tahoma"/>
                <w:bCs/>
                <w:noProof/>
              </w:rPr>
              <w:t>a</w:t>
            </w:r>
            <w:r w:rsidR="00D110CC" w:rsidRPr="00924D8B">
              <w:rPr>
                <w:rStyle w:val="Hipervnculo"/>
                <w:rFonts w:ascii="Tahoma" w:hAnsi="Tahoma" w:cs="Tahoma"/>
                <w:bCs/>
                <w:noProof/>
                <w:spacing w:val="1"/>
              </w:rPr>
              <w:t>n</w:t>
            </w:r>
            <w:r w:rsidR="00D110CC" w:rsidRPr="00924D8B">
              <w:rPr>
                <w:rStyle w:val="Hipervnculo"/>
                <w:rFonts w:ascii="Tahoma" w:hAnsi="Tahoma" w:cs="Tahoma"/>
                <w:bCs/>
                <w:noProof/>
                <w:spacing w:val="-1"/>
              </w:rPr>
              <w:t>c</w:t>
            </w:r>
            <w:r w:rsidR="00D110CC" w:rsidRPr="00924D8B">
              <w:rPr>
                <w:rStyle w:val="Hipervnculo"/>
                <w:rFonts w:ascii="Tahoma" w:hAnsi="Tahoma" w:cs="Tahoma"/>
                <w:bCs/>
                <w:noProof/>
              </w:rPr>
              <w:t>ia</w:t>
            </w:r>
            <w:r w:rsidR="00D110CC" w:rsidRPr="00924D8B">
              <w:rPr>
                <w:rStyle w:val="Hipervnculo"/>
                <w:rFonts w:ascii="Tahoma" w:hAnsi="Tahoma" w:cs="Tahoma"/>
                <w:bCs/>
                <w:noProof/>
                <w:spacing w:val="1"/>
              </w:rPr>
              <w:t xml:space="preserve"> </w:t>
            </w:r>
            <w:r w:rsidR="00D110CC" w:rsidRPr="00924D8B">
              <w:rPr>
                <w:rStyle w:val="Hipervnculo"/>
                <w:rFonts w:ascii="Tahoma" w:hAnsi="Tahoma" w:cs="Tahoma"/>
                <w:bCs/>
                <w:noProof/>
              </w:rPr>
              <w:t>a</w:t>
            </w:r>
            <w:r w:rsidR="00D110CC" w:rsidRPr="00924D8B">
              <w:rPr>
                <w:rStyle w:val="Hipervnculo"/>
                <w:rFonts w:ascii="Tahoma" w:hAnsi="Tahoma" w:cs="Tahoma"/>
                <w:bCs/>
                <w:noProof/>
                <w:spacing w:val="1"/>
              </w:rPr>
              <w:t xml:space="preserve"> </w:t>
            </w:r>
            <w:r w:rsidR="00D110CC" w:rsidRPr="00924D8B">
              <w:rPr>
                <w:rStyle w:val="Hipervnculo"/>
                <w:rFonts w:ascii="Tahoma" w:hAnsi="Tahoma" w:cs="Tahoma"/>
                <w:bCs/>
                <w:noProof/>
                <w:spacing w:val="-1"/>
              </w:rPr>
              <w:t>r</w:t>
            </w:r>
            <w:r w:rsidR="00D110CC" w:rsidRPr="00924D8B">
              <w:rPr>
                <w:rStyle w:val="Hipervnculo"/>
                <w:rFonts w:ascii="Tahoma" w:hAnsi="Tahoma" w:cs="Tahoma"/>
                <w:bCs/>
                <w:noProof/>
              </w:rPr>
              <w:t>iesgos espe</w:t>
            </w:r>
            <w:r w:rsidR="00D110CC" w:rsidRPr="00924D8B">
              <w:rPr>
                <w:rStyle w:val="Hipervnculo"/>
                <w:rFonts w:ascii="Tahoma" w:hAnsi="Tahoma" w:cs="Tahoma"/>
                <w:bCs/>
                <w:noProof/>
                <w:spacing w:val="-1"/>
              </w:rPr>
              <w:t>c</w:t>
            </w:r>
            <w:r w:rsidR="00D110CC" w:rsidRPr="00924D8B">
              <w:rPr>
                <w:rStyle w:val="Hipervnculo"/>
                <w:rFonts w:ascii="Tahoma" w:hAnsi="Tahoma" w:cs="Tahoma"/>
                <w:bCs/>
                <w:noProof/>
              </w:rPr>
              <w:t>í</w:t>
            </w:r>
            <w:r w:rsidR="00D110CC" w:rsidRPr="00924D8B">
              <w:rPr>
                <w:rStyle w:val="Hipervnculo"/>
                <w:rFonts w:ascii="Tahoma" w:hAnsi="Tahoma" w:cs="Tahoma"/>
                <w:bCs/>
                <w:noProof/>
                <w:spacing w:val="2"/>
              </w:rPr>
              <w:t>f</w:t>
            </w:r>
            <w:r w:rsidR="00D110CC" w:rsidRPr="00924D8B">
              <w:rPr>
                <w:rStyle w:val="Hipervnculo"/>
                <w:rFonts w:ascii="Tahoma" w:hAnsi="Tahoma" w:cs="Tahoma"/>
                <w:bCs/>
                <w:noProof/>
              </w:rPr>
              <w:t>icos</w:t>
            </w:r>
            <w:r w:rsidR="00D110CC">
              <w:rPr>
                <w:noProof/>
                <w:webHidden/>
              </w:rPr>
              <w:tab/>
            </w:r>
            <w:r w:rsidR="00D110CC">
              <w:rPr>
                <w:noProof/>
                <w:webHidden/>
              </w:rPr>
              <w:fldChar w:fldCharType="begin"/>
            </w:r>
            <w:r w:rsidR="00D110CC">
              <w:rPr>
                <w:noProof/>
                <w:webHidden/>
              </w:rPr>
              <w:instrText xml:space="preserve"> PAGEREF _Toc519837311 \h </w:instrText>
            </w:r>
            <w:r w:rsidR="00D110CC">
              <w:rPr>
                <w:noProof/>
                <w:webHidden/>
              </w:rPr>
            </w:r>
            <w:r w:rsidR="00D110CC">
              <w:rPr>
                <w:noProof/>
                <w:webHidden/>
              </w:rPr>
              <w:fldChar w:fldCharType="separate"/>
            </w:r>
            <w:r w:rsidR="00D7795A">
              <w:rPr>
                <w:noProof/>
                <w:webHidden/>
              </w:rPr>
              <w:t>25</w:t>
            </w:r>
            <w:r w:rsidR="00D110CC">
              <w:rPr>
                <w:noProof/>
                <w:webHidden/>
              </w:rPr>
              <w:fldChar w:fldCharType="end"/>
            </w:r>
          </w:hyperlink>
        </w:p>
        <w:p w14:paraId="7A04A301" w14:textId="77777777" w:rsidR="00D110CC" w:rsidRDefault="00304D33">
          <w:pPr>
            <w:pStyle w:val="TDC3"/>
            <w:rPr>
              <w:rFonts w:eastAsiaTheme="minorEastAsia" w:cstheme="minorBidi"/>
              <w:i w:val="0"/>
              <w:iCs w:val="0"/>
              <w:noProof/>
              <w:sz w:val="22"/>
              <w:szCs w:val="22"/>
            </w:rPr>
          </w:pPr>
          <w:hyperlink w:anchor="_Toc519837312" w:history="1">
            <w:r w:rsidR="00D110CC" w:rsidRPr="00924D8B">
              <w:rPr>
                <w:rStyle w:val="Hipervnculo"/>
                <w:rFonts w:ascii="Tahoma" w:hAnsi="Tahoma" w:cs="Tahoma"/>
                <w:noProof/>
              </w:rPr>
              <w:t>3.3.</w:t>
            </w:r>
            <w:r w:rsidR="00D110CC">
              <w:rPr>
                <w:rFonts w:eastAsiaTheme="minorEastAsia" w:cstheme="minorBidi"/>
                <w:i w:val="0"/>
                <w:iCs w:val="0"/>
                <w:noProof/>
                <w:sz w:val="22"/>
                <w:szCs w:val="22"/>
              </w:rPr>
              <w:tab/>
            </w:r>
            <w:r w:rsidR="00D110CC" w:rsidRPr="00924D8B">
              <w:rPr>
                <w:rStyle w:val="Hipervnculo"/>
                <w:rFonts w:ascii="Tahoma" w:hAnsi="Tahoma" w:cs="Tahoma"/>
                <w:bCs/>
                <w:noProof/>
                <w:spacing w:val="-1"/>
              </w:rPr>
              <w:t>Mec</w:t>
            </w:r>
            <w:r w:rsidR="00D110CC" w:rsidRPr="00924D8B">
              <w:rPr>
                <w:rStyle w:val="Hipervnculo"/>
                <w:rFonts w:ascii="Tahoma" w:hAnsi="Tahoma" w:cs="Tahoma"/>
                <w:bCs/>
                <w:noProof/>
              </w:rPr>
              <w:t>a</w:t>
            </w:r>
            <w:r w:rsidR="00D110CC" w:rsidRPr="00924D8B">
              <w:rPr>
                <w:rStyle w:val="Hipervnculo"/>
                <w:rFonts w:ascii="Tahoma" w:hAnsi="Tahoma" w:cs="Tahoma"/>
                <w:bCs/>
                <w:noProof/>
                <w:spacing w:val="1"/>
              </w:rPr>
              <w:t>n</w:t>
            </w:r>
            <w:r w:rsidR="00D110CC" w:rsidRPr="00924D8B">
              <w:rPr>
                <w:rStyle w:val="Hipervnculo"/>
                <w:rFonts w:ascii="Tahoma" w:hAnsi="Tahoma" w:cs="Tahoma"/>
                <w:bCs/>
                <w:noProof/>
              </w:rPr>
              <w:t>i</w:t>
            </w:r>
            <w:r w:rsidR="00D110CC" w:rsidRPr="00924D8B">
              <w:rPr>
                <w:rStyle w:val="Hipervnculo"/>
                <w:rFonts w:ascii="Tahoma" w:hAnsi="Tahoma" w:cs="Tahoma"/>
                <w:bCs/>
                <w:noProof/>
                <w:spacing w:val="3"/>
              </w:rPr>
              <w:t>s</w:t>
            </w:r>
            <w:r w:rsidR="00D110CC" w:rsidRPr="00924D8B">
              <w:rPr>
                <w:rStyle w:val="Hipervnculo"/>
                <w:rFonts w:ascii="Tahoma" w:hAnsi="Tahoma" w:cs="Tahoma"/>
                <w:bCs/>
                <w:noProof/>
                <w:spacing w:val="-3"/>
              </w:rPr>
              <w:t>m</w:t>
            </w:r>
            <w:r w:rsidR="00D110CC" w:rsidRPr="00924D8B">
              <w:rPr>
                <w:rStyle w:val="Hipervnculo"/>
                <w:rFonts w:ascii="Tahoma" w:hAnsi="Tahoma" w:cs="Tahoma"/>
                <w:bCs/>
                <w:noProof/>
              </w:rPr>
              <w:t xml:space="preserve">o </w:t>
            </w:r>
            <w:r w:rsidR="00D110CC" w:rsidRPr="00924D8B">
              <w:rPr>
                <w:rStyle w:val="Hipervnculo"/>
                <w:rFonts w:ascii="Tahoma" w:hAnsi="Tahoma" w:cs="Tahoma"/>
                <w:bCs/>
                <w:noProof/>
                <w:spacing w:val="1"/>
              </w:rPr>
              <w:t>d</w:t>
            </w:r>
            <w:r w:rsidR="00D110CC" w:rsidRPr="00924D8B">
              <w:rPr>
                <w:rStyle w:val="Hipervnculo"/>
                <w:rFonts w:ascii="Tahoma" w:hAnsi="Tahoma" w:cs="Tahoma"/>
                <w:bCs/>
                <w:noProof/>
              </w:rPr>
              <w:t>e s</w:t>
            </w:r>
            <w:r w:rsidR="00D110CC" w:rsidRPr="00924D8B">
              <w:rPr>
                <w:rStyle w:val="Hipervnculo"/>
                <w:rFonts w:ascii="Tahoma" w:hAnsi="Tahoma" w:cs="Tahoma"/>
                <w:bCs/>
                <w:noProof/>
                <w:spacing w:val="1"/>
              </w:rPr>
              <w:t>up</w:t>
            </w:r>
            <w:r w:rsidR="00D110CC" w:rsidRPr="00924D8B">
              <w:rPr>
                <w:rStyle w:val="Hipervnculo"/>
                <w:rFonts w:ascii="Tahoma" w:hAnsi="Tahoma" w:cs="Tahoma"/>
                <w:bCs/>
                <w:noProof/>
                <w:spacing w:val="-1"/>
              </w:rPr>
              <w:t>er</w:t>
            </w:r>
            <w:r w:rsidR="00D110CC" w:rsidRPr="00924D8B">
              <w:rPr>
                <w:rStyle w:val="Hipervnculo"/>
                <w:rFonts w:ascii="Tahoma" w:hAnsi="Tahoma" w:cs="Tahoma"/>
                <w:bCs/>
                <w:noProof/>
              </w:rPr>
              <w:t>vis</w:t>
            </w:r>
            <w:r w:rsidR="00D110CC" w:rsidRPr="00924D8B">
              <w:rPr>
                <w:rStyle w:val="Hipervnculo"/>
                <w:rFonts w:ascii="Tahoma" w:hAnsi="Tahoma" w:cs="Tahoma"/>
                <w:bCs/>
                <w:noProof/>
                <w:spacing w:val="1"/>
              </w:rPr>
              <w:t>i</w:t>
            </w:r>
            <w:r w:rsidR="00D110CC" w:rsidRPr="00924D8B">
              <w:rPr>
                <w:rStyle w:val="Hipervnculo"/>
                <w:rFonts w:ascii="Tahoma" w:hAnsi="Tahoma" w:cs="Tahoma"/>
                <w:bCs/>
                <w:noProof/>
              </w:rPr>
              <w:t>ón</w:t>
            </w:r>
            <w:r w:rsidR="00D110CC" w:rsidRPr="00924D8B">
              <w:rPr>
                <w:rStyle w:val="Hipervnculo"/>
                <w:rFonts w:ascii="Tahoma" w:hAnsi="Tahoma" w:cs="Tahoma"/>
                <w:bCs/>
                <w:noProof/>
                <w:spacing w:val="1"/>
              </w:rPr>
              <w:t xml:space="preserve"> </w:t>
            </w:r>
            <w:r w:rsidR="00D110CC" w:rsidRPr="00924D8B">
              <w:rPr>
                <w:rStyle w:val="Hipervnculo"/>
                <w:rFonts w:ascii="Tahoma" w:hAnsi="Tahoma" w:cs="Tahoma"/>
                <w:bCs/>
                <w:noProof/>
              </w:rPr>
              <w:t xml:space="preserve">y/o </w:t>
            </w:r>
            <w:r w:rsidR="00D110CC" w:rsidRPr="00924D8B">
              <w:rPr>
                <w:rStyle w:val="Hipervnculo"/>
                <w:rFonts w:ascii="Tahoma" w:hAnsi="Tahoma" w:cs="Tahoma"/>
                <w:bCs/>
                <w:noProof/>
                <w:spacing w:val="-3"/>
              </w:rPr>
              <w:t>m</w:t>
            </w:r>
            <w:r w:rsidR="00D110CC" w:rsidRPr="00924D8B">
              <w:rPr>
                <w:rStyle w:val="Hipervnculo"/>
                <w:rFonts w:ascii="Tahoma" w:hAnsi="Tahoma" w:cs="Tahoma"/>
                <w:bCs/>
                <w:noProof/>
              </w:rPr>
              <w:t>o</w:t>
            </w:r>
            <w:r w:rsidR="00D110CC" w:rsidRPr="00924D8B">
              <w:rPr>
                <w:rStyle w:val="Hipervnculo"/>
                <w:rFonts w:ascii="Tahoma" w:hAnsi="Tahoma" w:cs="Tahoma"/>
                <w:bCs/>
                <w:noProof/>
                <w:spacing w:val="1"/>
              </w:rPr>
              <w:t>d</w:t>
            </w:r>
            <w:r w:rsidR="00D110CC" w:rsidRPr="00924D8B">
              <w:rPr>
                <w:rStyle w:val="Hipervnculo"/>
                <w:rFonts w:ascii="Tahoma" w:hAnsi="Tahoma" w:cs="Tahoma"/>
                <w:bCs/>
                <w:noProof/>
              </w:rPr>
              <w:t>i</w:t>
            </w:r>
            <w:r w:rsidR="00D110CC" w:rsidRPr="00924D8B">
              <w:rPr>
                <w:rStyle w:val="Hipervnculo"/>
                <w:rFonts w:ascii="Tahoma" w:hAnsi="Tahoma" w:cs="Tahoma"/>
                <w:bCs/>
                <w:noProof/>
                <w:spacing w:val="2"/>
              </w:rPr>
              <w:t>f</w:t>
            </w:r>
            <w:r w:rsidR="00D110CC" w:rsidRPr="00924D8B">
              <w:rPr>
                <w:rStyle w:val="Hipervnculo"/>
                <w:rFonts w:ascii="Tahoma" w:hAnsi="Tahoma" w:cs="Tahoma"/>
                <w:bCs/>
                <w:noProof/>
              </w:rPr>
              <w:t>ica</w:t>
            </w:r>
            <w:r w:rsidR="00D110CC" w:rsidRPr="00924D8B">
              <w:rPr>
                <w:rStyle w:val="Hipervnculo"/>
                <w:rFonts w:ascii="Tahoma" w:hAnsi="Tahoma" w:cs="Tahoma"/>
                <w:bCs/>
                <w:noProof/>
                <w:spacing w:val="-1"/>
              </w:rPr>
              <w:t>c</w:t>
            </w:r>
            <w:r w:rsidR="00D110CC" w:rsidRPr="00924D8B">
              <w:rPr>
                <w:rStyle w:val="Hipervnculo"/>
                <w:rFonts w:ascii="Tahoma" w:hAnsi="Tahoma" w:cs="Tahoma"/>
                <w:bCs/>
                <w:noProof/>
              </w:rPr>
              <w:t>ión</w:t>
            </w:r>
            <w:r w:rsidR="00D110CC">
              <w:rPr>
                <w:noProof/>
                <w:webHidden/>
              </w:rPr>
              <w:tab/>
            </w:r>
            <w:r w:rsidR="00D110CC">
              <w:rPr>
                <w:noProof/>
                <w:webHidden/>
              </w:rPr>
              <w:fldChar w:fldCharType="begin"/>
            </w:r>
            <w:r w:rsidR="00D110CC">
              <w:rPr>
                <w:noProof/>
                <w:webHidden/>
              </w:rPr>
              <w:instrText xml:space="preserve"> PAGEREF _Toc519837312 \h </w:instrText>
            </w:r>
            <w:r w:rsidR="00D110CC">
              <w:rPr>
                <w:noProof/>
                <w:webHidden/>
              </w:rPr>
            </w:r>
            <w:r w:rsidR="00D110CC">
              <w:rPr>
                <w:noProof/>
                <w:webHidden/>
              </w:rPr>
              <w:fldChar w:fldCharType="separate"/>
            </w:r>
            <w:r w:rsidR="00D7795A">
              <w:rPr>
                <w:noProof/>
                <w:webHidden/>
              </w:rPr>
              <w:t>28</w:t>
            </w:r>
            <w:r w:rsidR="00D110CC">
              <w:rPr>
                <w:noProof/>
                <w:webHidden/>
              </w:rPr>
              <w:fldChar w:fldCharType="end"/>
            </w:r>
          </w:hyperlink>
        </w:p>
        <w:p w14:paraId="1EEE496A" w14:textId="77777777" w:rsidR="00D110CC" w:rsidRDefault="00304D33">
          <w:pPr>
            <w:pStyle w:val="TDC2"/>
            <w:rPr>
              <w:rFonts w:eastAsiaTheme="minorEastAsia" w:cstheme="minorBidi"/>
              <w:smallCaps w:val="0"/>
              <w:noProof/>
              <w:sz w:val="22"/>
              <w:szCs w:val="22"/>
            </w:rPr>
          </w:pPr>
          <w:hyperlink w:anchor="_Toc519837313" w:history="1">
            <w:r w:rsidR="00D110CC" w:rsidRPr="00924D8B">
              <w:rPr>
                <w:rStyle w:val="Hipervnculo"/>
                <w:rFonts w:ascii="Tahoma" w:hAnsi="Tahoma" w:cs="Tahoma"/>
                <w:b/>
                <w:bCs/>
                <w:noProof/>
              </w:rPr>
              <w:t>4.</w:t>
            </w:r>
            <w:r w:rsidR="00D110CC">
              <w:rPr>
                <w:rFonts w:eastAsiaTheme="minorEastAsia" w:cstheme="minorBidi"/>
                <w:smallCaps w:val="0"/>
                <w:noProof/>
                <w:sz w:val="22"/>
                <w:szCs w:val="22"/>
              </w:rPr>
              <w:tab/>
            </w:r>
            <w:r w:rsidR="00D110CC" w:rsidRPr="00924D8B">
              <w:rPr>
                <w:rStyle w:val="Hipervnculo"/>
                <w:rFonts w:ascii="Tahoma" w:hAnsi="Tahoma" w:cs="Tahoma"/>
                <w:b/>
                <w:bCs/>
                <w:noProof/>
              </w:rPr>
              <w:t>Reportes de Riesgo.</w:t>
            </w:r>
            <w:r w:rsidR="00D110CC">
              <w:rPr>
                <w:noProof/>
                <w:webHidden/>
              </w:rPr>
              <w:tab/>
            </w:r>
            <w:r w:rsidR="00D110CC">
              <w:rPr>
                <w:noProof/>
                <w:webHidden/>
              </w:rPr>
              <w:fldChar w:fldCharType="begin"/>
            </w:r>
            <w:r w:rsidR="00D110CC">
              <w:rPr>
                <w:noProof/>
                <w:webHidden/>
              </w:rPr>
              <w:instrText xml:space="preserve"> PAGEREF _Toc519837313 \h </w:instrText>
            </w:r>
            <w:r w:rsidR="00D110CC">
              <w:rPr>
                <w:noProof/>
                <w:webHidden/>
              </w:rPr>
            </w:r>
            <w:r w:rsidR="00D110CC">
              <w:rPr>
                <w:noProof/>
                <w:webHidden/>
              </w:rPr>
              <w:fldChar w:fldCharType="separate"/>
            </w:r>
            <w:r w:rsidR="00D7795A">
              <w:rPr>
                <w:noProof/>
                <w:webHidden/>
              </w:rPr>
              <w:t>29</w:t>
            </w:r>
            <w:r w:rsidR="00D110CC">
              <w:rPr>
                <w:noProof/>
                <w:webHidden/>
              </w:rPr>
              <w:fldChar w:fldCharType="end"/>
            </w:r>
          </w:hyperlink>
        </w:p>
        <w:p w14:paraId="36831823" w14:textId="77777777" w:rsidR="00D110CC" w:rsidRDefault="00304D33">
          <w:pPr>
            <w:pStyle w:val="TDC1"/>
            <w:tabs>
              <w:tab w:val="left" w:pos="880"/>
            </w:tabs>
            <w:rPr>
              <w:rFonts w:asciiTheme="minorHAnsi" w:eastAsiaTheme="minorEastAsia" w:hAnsiTheme="minorHAnsi" w:cstheme="minorBidi"/>
              <w:bCs w:val="0"/>
              <w:sz w:val="22"/>
              <w:szCs w:val="22"/>
            </w:rPr>
          </w:pPr>
          <w:hyperlink w:anchor="_Toc519837314" w:history="1">
            <w:r w:rsidR="00D110CC" w:rsidRPr="00924D8B">
              <w:rPr>
                <w:rStyle w:val="Hipervnculo"/>
                <w:rFonts w:ascii="Tahoma" w:hAnsi="Tahoma" w:cs="Tahoma"/>
              </w:rPr>
              <w:t>VIII.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Políticas generales de las Inversiones</w:t>
            </w:r>
            <w:r w:rsidR="00D110CC">
              <w:rPr>
                <w:webHidden/>
              </w:rPr>
              <w:tab/>
            </w:r>
            <w:r w:rsidR="00D110CC">
              <w:rPr>
                <w:webHidden/>
              </w:rPr>
              <w:fldChar w:fldCharType="begin"/>
            </w:r>
            <w:r w:rsidR="00D110CC">
              <w:rPr>
                <w:webHidden/>
              </w:rPr>
              <w:instrText xml:space="preserve"> PAGEREF _Toc519837314 \h </w:instrText>
            </w:r>
            <w:r w:rsidR="00D110CC">
              <w:rPr>
                <w:webHidden/>
              </w:rPr>
            </w:r>
            <w:r w:rsidR="00D110CC">
              <w:rPr>
                <w:webHidden/>
              </w:rPr>
              <w:fldChar w:fldCharType="separate"/>
            </w:r>
            <w:r w:rsidR="00D7795A">
              <w:rPr>
                <w:webHidden/>
              </w:rPr>
              <w:t>32</w:t>
            </w:r>
            <w:r w:rsidR="00D110CC">
              <w:rPr>
                <w:webHidden/>
              </w:rPr>
              <w:fldChar w:fldCharType="end"/>
            </w:r>
          </w:hyperlink>
        </w:p>
        <w:p w14:paraId="5E41CC22" w14:textId="77777777" w:rsidR="00D110CC" w:rsidRDefault="00304D33">
          <w:pPr>
            <w:pStyle w:val="TDC3"/>
            <w:rPr>
              <w:rFonts w:eastAsiaTheme="minorEastAsia" w:cstheme="minorBidi"/>
              <w:i w:val="0"/>
              <w:iCs w:val="0"/>
              <w:noProof/>
              <w:sz w:val="22"/>
              <w:szCs w:val="22"/>
            </w:rPr>
          </w:pPr>
          <w:hyperlink w:anchor="_Toc519837315" w:history="1">
            <w:r w:rsidR="00D110CC" w:rsidRPr="00924D8B">
              <w:rPr>
                <w:rStyle w:val="Hipervnculo"/>
                <w:rFonts w:ascii="Tahoma" w:hAnsi="Tahoma" w:cs="Tahoma"/>
                <w:noProof/>
              </w:rPr>
              <w:t>1.</w:t>
            </w:r>
            <w:r w:rsidR="00D110CC">
              <w:rPr>
                <w:rFonts w:eastAsiaTheme="minorEastAsia" w:cstheme="minorBidi"/>
                <w:i w:val="0"/>
                <w:iCs w:val="0"/>
                <w:noProof/>
                <w:sz w:val="22"/>
                <w:szCs w:val="22"/>
              </w:rPr>
              <w:tab/>
            </w:r>
            <w:r w:rsidR="00D110CC" w:rsidRPr="00924D8B">
              <w:rPr>
                <w:rStyle w:val="Hipervnculo"/>
                <w:rFonts w:ascii="Tahoma" w:hAnsi="Tahoma" w:cs="Tahoma"/>
                <w:noProof/>
              </w:rPr>
              <w:t>Política de inversiones y estructuración del portafolio de inversiones</w:t>
            </w:r>
            <w:r w:rsidR="00D110CC">
              <w:rPr>
                <w:noProof/>
                <w:webHidden/>
              </w:rPr>
              <w:tab/>
            </w:r>
            <w:r w:rsidR="00D110CC">
              <w:rPr>
                <w:noProof/>
                <w:webHidden/>
              </w:rPr>
              <w:fldChar w:fldCharType="begin"/>
            </w:r>
            <w:r w:rsidR="00D110CC">
              <w:rPr>
                <w:noProof/>
                <w:webHidden/>
              </w:rPr>
              <w:instrText xml:space="preserve"> PAGEREF _Toc519837315 \h </w:instrText>
            </w:r>
            <w:r w:rsidR="00D110CC">
              <w:rPr>
                <w:noProof/>
                <w:webHidden/>
              </w:rPr>
            </w:r>
            <w:r w:rsidR="00D110CC">
              <w:rPr>
                <w:noProof/>
                <w:webHidden/>
              </w:rPr>
              <w:fldChar w:fldCharType="separate"/>
            </w:r>
            <w:r w:rsidR="00D7795A">
              <w:rPr>
                <w:noProof/>
                <w:webHidden/>
              </w:rPr>
              <w:t>32</w:t>
            </w:r>
            <w:r w:rsidR="00D110CC">
              <w:rPr>
                <w:noProof/>
                <w:webHidden/>
              </w:rPr>
              <w:fldChar w:fldCharType="end"/>
            </w:r>
          </w:hyperlink>
        </w:p>
        <w:p w14:paraId="1D4110E4" w14:textId="77777777" w:rsidR="00D110CC" w:rsidRDefault="00304D33">
          <w:pPr>
            <w:pStyle w:val="TDC3"/>
            <w:rPr>
              <w:rFonts w:eastAsiaTheme="minorEastAsia" w:cstheme="minorBidi"/>
              <w:i w:val="0"/>
              <w:iCs w:val="0"/>
              <w:noProof/>
              <w:sz w:val="22"/>
              <w:szCs w:val="22"/>
            </w:rPr>
          </w:pPr>
          <w:hyperlink w:anchor="_Toc519837316" w:history="1">
            <w:r w:rsidR="00D110CC" w:rsidRPr="00924D8B">
              <w:rPr>
                <w:rStyle w:val="Hipervnculo"/>
                <w:rFonts w:ascii="Tahoma" w:hAnsi="Tahoma" w:cs="Tahoma"/>
                <w:noProof/>
              </w:rPr>
              <w:t>2.</w:t>
            </w:r>
            <w:r w:rsidR="00D110CC">
              <w:rPr>
                <w:rFonts w:eastAsiaTheme="minorEastAsia" w:cstheme="minorBidi"/>
                <w:i w:val="0"/>
                <w:iCs w:val="0"/>
                <w:noProof/>
                <w:sz w:val="22"/>
                <w:szCs w:val="22"/>
              </w:rPr>
              <w:tab/>
            </w:r>
            <w:r w:rsidR="00D110CC" w:rsidRPr="00924D8B">
              <w:rPr>
                <w:rStyle w:val="Hipervnculo"/>
                <w:rFonts w:ascii="Tahoma" w:hAnsi="Tahoma" w:cs="Tahoma"/>
                <w:noProof/>
              </w:rPr>
              <w:t>Otras prácticas de gestión aplicables</w:t>
            </w:r>
            <w:r w:rsidR="00D110CC">
              <w:rPr>
                <w:noProof/>
                <w:webHidden/>
              </w:rPr>
              <w:tab/>
            </w:r>
            <w:r w:rsidR="00D110CC">
              <w:rPr>
                <w:noProof/>
                <w:webHidden/>
              </w:rPr>
              <w:fldChar w:fldCharType="begin"/>
            </w:r>
            <w:r w:rsidR="00D110CC">
              <w:rPr>
                <w:noProof/>
                <w:webHidden/>
              </w:rPr>
              <w:instrText xml:space="preserve"> PAGEREF _Toc519837316 \h </w:instrText>
            </w:r>
            <w:r w:rsidR="00D110CC">
              <w:rPr>
                <w:noProof/>
                <w:webHidden/>
              </w:rPr>
            </w:r>
            <w:r w:rsidR="00D110CC">
              <w:rPr>
                <w:noProof/>
                <w:webHidden/>
              </w:rPr>
              <w:fldChar w:fldCharType="separate"/>
            </w:r>
            <w:r w:rsidR="00D7795A">
              <w:rPr>
                <w:noProof/>
                <w:webHidden/>
              </w:rPr>
              <w:t>33</w:t>
            </w:r>
            <w:r w:rsidR="00D110CC">
              <w:rPr>
                <w:noProof/>
                <w:webHidden/>
              </w:rPr>
              <w:fldChar w:fldCharType="end"/>
            </w:r>
          </w:hyperlink>
        </w:p>
        <w:p w14:paraId="6431BAD1" w14:textId="77777777" w:rsidR="00D110CC" w:rsidRDefault="00304D33">
          <w:pPr>
            <w:pStyle w:val="TDC3"/>
            <w:rPr>
              <w:rFonts w:eastAsiaTheme="minorEastAsia" w:cstheme="minorBidi"/>
              <w:i w:val="0"/>
              <w:iCs w:val="0"/>
              <w:noProof/>
              <w:sz w:val="22"/>
              <w:szCs w:val="22"/>
            </w:rPr>
          </w:pPr>
          <w:hyperlink w:anchor="_Toc519837317" w:history="1">
            <w:r w:rsidR="00D110CC" w:rsidRPr="00924D8B">
              <w:rPr>
                <w:rStyle w:val="Hipervnculo"/>
                <w:rFonts w:ascii="Tahoma" w:hAnsi="Tahoma" w:cs="Tahoma"/>
                <w:noProof/>
              </w:rPr>
              <w:t>2.1.</w:t>
            </w:r>
            <w:r w:rsidR="00D110CC">
              <w:rPr>
                <w:rFonts w:eastAsiaTheme="minorEastAsia" w:cstheme="minorBidi"/>
                <w:i w:val="0"/>
                <w:iCs w:val="0"/>
                <w:noProof/>
                <w:sz w:val="22"/>
                <w:szCs w:val="22"/>
              </w:rPr>
              <w:tab/>
            </w:r>
            <w:r w:rsidR="00D110CC" w:rsidRPr="00924D8B">
              <w:rPr>
                <w:rStyle w:val="Hipervnculo"/>
                <w:rFonts w:ascii="Tahoma" w:hAnsi="Tahoma" w:cs="Tahoma"/>
                <w:noProof/>
              </w:rPr>
              <w:t>Operaciones Derivadas</w:t>
            </w:r>
            <w:r w:rsidR="00D110CC">
              <w:rPr>
                <w:noProof/>
                <w:webHidden/>
              </w:rPr>
              <w:tab/>
            </w:r>
            <w:r w:rsidR="00D110CC">
              <w:rPr>
                <w:noProof/>
                <w:webHidden/>
              </w:rPr>
              <w:fldChar w:fldCharType="begin"/>
            </w:r>
            <w:r w:rsidR="00D110CC">
              <w:rPr>
                <w:noProof/>
                <w:webHidden/>
              </w:rPr>
              <w:instrText xml:space="preserve"> PAGEREF _Toc519837317 \h </w:instrText>
            </w:r>
            <w:r w:rsidR="00D110CC">
              <w:rPr>
                <w:noProof/>
                <w:webHidden/>
              </w:rPr>
            </w:r>
            <w:r w:rsidR="00D110CC">
              <w:rPr>
                <w:noProof/>
                <w:webHidden/>
              </w:rPr>
              <w:fldChar w:fldCharType="separate"/>
            </w:r>
            <w:r w:rsidR="00D7795A">
              <w:rPr>
                <w:noProof/>
                <w:webHidden/>
              </w:rPr>
              <w:t>33</w:t>
            </w:r>
            <w:r w:rsidR="00D110CC">
              <w:rPr>
                <w:noProof/>
                <w:webHidden/>
              </w:rPr>
              <w:fldChar w:fldCharType="end"/>
            </w:r>
          </w:hyperlink>
        </w:p>
        <w:p w14:paraId="62D8C269" w14:textId="77777777" w:rsidR="00D110CC" w:rsidRDefault="00304D33">
          <w:pPr>
            <w:pStyle w:val="TDC3"/>
            <w:rPr>
              <w:rFonts w:eastAsiaTheme="minorEastAsia" w:cstheme="minorBidi"/>
              <w:i w:val="0"/>
              <w:iCs w:val="0"/>
              <w:noProof/>
              <w:sz w:val="22"/>
              <w:szCs w:val="22"/>
            </w:rPr>
          </w:pPr>
          <w:hyperlink w:anchor="_Toc519837318" w:history="1">
            <w:r w:rsidR="00D110CC" w:rsidRPr="00924D8B">
              <w:rPr>
                <w:rStyle w:val="Hipervnculo"/>
                <w:rFonts w:ascii="Tahoma" w:hAnsi="Tahoma" w:cs="Tahoma"/>
                <w:noProof/>
              </w:rPr>
              <w:t>2.2.</w:t>
            </w:r>
            <w:r w:rsidR="00D110CC">
              <w:rPr>
                <w:rFonts w:eastAsiaTheme="minorEastAsia" w:cstheme="minorBidi"/>
                <w:i w:val="0"/>
                <w:iCs w:val="0"/>
                <w:noProof/>
                <w:sz w:val="22"/>
                <w:szCs w:val="22"/>
              </w:rPr>
              <w:tab/>
            </w:r>
            <w:r w:rsidR="00D110CC" w:rsidRPr="00924D8B">
              <w:rPr>
                <w:rStyle w:val="Hipervnculo"/>
                <w:rFonts w:ascii="Tahoma" w:hAnsi="Tahoma" w:cs="Tahoma"/>
                <w:noProof/>
              </w:rPr>
              <w:t>Mandatos</w:t>
            </w:r>
            <w:r w:rsidR="00D110CC">
              <w:rPr>
                <w:noProof/>
                <w:webHidden/>
              </w:rPr>
              <w:tab/>
            </w:r>
            <w:r w:rsidR="00D110CC">
              <w:rPr>
                <w:noProof/>
                <w:webHidden/>
              </w:rPr>
              <w:fldChar w:fldCharType="begin"/>
            </w:r>
            <w:r w:rsidR="00D110CC">
              <w:rPr>
                <w:noProof/>
                <w:webHidden/>
              </w:rPr>
              <w:instrText xml:space="preserve"> PAGEREF _Toc519837318 \h </w:instrText>
            </w:r>
            <w:r w:rsidR="00D110CC">
              <w:rPr>
                <w:noProof/>
                <w:webHidden/>
              </w:rPr>
            </w:r>
            <w:r w:rsidR="00D110CC">
              <w:rPr>
                <w:noProof/>
                <w:webHidden/>
              </w:rPr>
              <w:fldChar w:fldCharType="separate"/>
            </w:r>
            <w:r w:rsidR="00D7795A">
              <w:rPr>
                <w:noProof/>
                <w:webHidden/>
              </w:rPr>
              <w:t>33</w:t>
            </w:r>
            <w:r w:rsidR="00D110CC">
              <w:rPr>
                <w:noProof/>
                <w:webHidden/>
              </w:rPr>
              <w:fldChar w:fldCharType="end"/>
            </w:r>
          </w:hyperlink>
        </w:p>
        <w:p w14:paraId="30A711DC" w14:textId="77777777" w:rsidR="00D110CC" w:rsidRDefault="00304D33">
          <w:pPr>
            <w:pStyle w:val="TDC3"/>
            <w:rPr>
              <w:rFonts w:eastAsiaTheme="minorEastAsia" w:cstheme="minorBidi"/>
              <w:i w:val="0"/>
              <w:iCs w:val="0"/>
              <w:noProof/>
              <w:sz w:val="22"/>
              <w:szCs w:val="22"/>
            </w:rPr>
          </w:pPr>
          <w:hyperlink w:anchor="_Toc519837319" w:history="1">
            <w:r w:rsidR="00D110CC" w:rsidRPr="00924D8B">
              <w:rPr>
                <w:rStyle w:val="Hipervnculo"/>
                <w:rFonts w:ascii="Tahoma" w:hAnsi="Tahoma" w:cs="Tahoma"/>
                <w:noProof/>
              </w:rPr>
              <w:t>2.3.</w:t>
            </w:r>
            <w:r w:rsidR="00D110CC">
              <w:rPr>
                <w:rFonts w:eastAsiaTheme="minorEastAsia" w:cstheme="minorBidi"/>
                <w:i w:val="0"/>
                <w:iCs w:val="0"/>
                <w:noProof/>
                <w:sz w:val="22"/>
                <w:szCs w:val="22"/>
              </w:rPr>
              <w:tab/>
            </w:r>
            <w:r w:rsidR="00D110CC" w:rsidRPr="00924D8B">
              <w:rPr>
                <w:rStyle w:val="Hipervnculo"/>
                <w:rFonts w:ascii="Tahoma" w:hAnsi="Tahoma" w:cs="Tahoma"/>
                <w:noProof/>
              </w:rPr>
              <w:t>Préstamo de Valores</w:t>
            </w:r>
            <w:r w:rsidR="00D110CC">
              <w:rPr>
                <w:noProof/>
                <w:webHidden/>
              </w:rPr>
              <w:tab/>
            </w:r>
            <w:r w:rsidR="00D110CC">
              <w:rPr>
                <w:noProof/>
                <w:webHidden/>
              </w:rPr>
              <w:fldChar w:fldCharType="begin"/>
            </w:r>
            <w:r w:rsidR="00D110CC">
              <w:rPr>
                <w:noProof/>
                <w:webHidden/>
              </w:rPr>
              <w:instrText xml:space="preserve"> PAGEREF _Toc519837319 \h </w:instrText>
            </w:r>
            <w:r w:rsidR="00D110CC">
              <w:rPr>
                <w:noProof/>
                <w:webHidden/>
              </w:rPr>
            </w:r>
            <w:r w:rsidR="00D110CC">
              <w:rPr>
                <w:noProof/>
                <w:webHidden/>
              </w:rPr>
              <w:fldChar w:fldCharType="separate"/>
            </w:r>
            <w:r w:rsidR="00D7795A">
              <w:rPr>
                <w:noProof/>
                <w:webHidden/>
              </w:rPr>
              <w:t>33</w:t>
            </w:r>
            <w:r w:rsidR="00D110CC">
              <w:rPr>
                <w:noProof/>
                <w:webHidden/>
              </w:rPr>
              <w:fldChar w:fldCharType="end"/>
            </w:r>
          </w:hyperlink>
        </w:p>
        <w:p w14:paraId="1464E4FD" w14:textId="77777777" w:rsidR="00D110CC" w:rsidRDefault="00304D33">
          <w:pPr>
            <w:pStyle w:val="TDC3"/>
            <w:rPr>
              <w:rFonts w:eastAsiaTheme="minorEastAsia" w:cstheme="minorBidi"/>
              <w:i w:val="0"/>
              <w:iCs w:val="0"/>
              <w:noProof/>
              <w:sz w:val="22"/>
              <w:szCs w:val="22"/>
            </w:rPr>
          </w:pPr>
          <w:hyperlink w:anchor="_Toc519837320" w:history="1">
            <w:r w:rsidR="00D110CC" w:rsidRPr="00924D8B">
              <w:rPr>
                <w:rStyle w:val="Hipervnculo"/>
                <w:rFonts w:ascii="Tahoma" w:hAnsi="Tahoma" w:cs="Tahoma"/>
                <w:noProof/>
              </w:rPr>
              <w:t>2.4.</w:t>
            </w:r>
            <w:r w:rsidR="00D110CC">
              <w:rPr>
                <w:rFonts w:eastAsiaTheme="minorEastAsia" w:cstheme="minorBidi"/>
                <w:i w:val="0"/>
                <w:iCs w:val="0"/>
                <w:noProof/>
                <w:sz w:val="22"/>
                <w:szCs w:val="22"/>
              </w:rPr>
              <w:tab/>
            </w:r>
            <w:r w:rsidR="00D110CC" w:rsidRPr="00924D8B">
              <w:rPr>
                <w:rStyle w:val="Hipervnculo"/>
                <w:rFonts w:ascii="Tahoma" w:hAnsi="Tahoma" w:cs="Tahoma"/>
                <w:noProof/>
              </w:rPr>
              <w:t>Inversiones y/u operaciones financieras no previstas</w:t>
            </w:r>
            <w:r w:rsidR="00D110CC">
              <w:rPr>
                <w:noProof/>
                <w:webHidden/>
              </w:rPr>
              <w:tab/>
            </w:r>
            <w:r w:rsidR="00D110CC">
              <w:rPr>
                <w:noProof/>
                <w:webHidden/>
              </w:rPr>
              <w:fldChar w:fldCharType="begin"/>
            </w:r>
            <w:r w:rsidR="00D110CC">
              <w:rPr>
                <w:noProof/>
                <w:webHidden/>
              </w:rPr>
              <w:instrText xml:space="preserve"> PAGEREF _Toc519837320 \h </w:instrText>
            </w:r>
            <w:r w:rsidR="00D110CC">
              <w:rPr>
                <w:noProof/>
                <w:webHidden/>
              </w:rPr>
            </w:r>
            <w:r w:rsidR="00D110CC">
              <w:rPr>
                <w:noProof/>
                <w:webHidden/>
              </w:rPr>
              <w:fldChar w:fldCharType="separate"/>
            </w:r>
            <w:r w:rsidR="00D7795A">
              <w:rPr>
                <w:noProof/>
                <w:webHidden/>
              </w:rPr>
              <w:t>34</w:t>
            </w:r>
            <w:r w:rsidR="00D110CC">
              <w:rPr>
                <w:noProof/>
                <w:webHidden/>
              </w:rPr>
              <w:fldChar w:fldCharType="end"/>
            </w:r>
          </w:hyperlink>
        </w:p>
        <w:p w14:paraId="7DB17CFF" w14:textId="77777777" w:rsidR="00D110CC" w:rsidRDefault="00304D33">
          <w:pPr>
            <w:pStyle w:val="TDC1"/>
            <w:rPr>
              <w:rFonts w:asciiTheme="minorHAnsi" w:eastAsiaTheme="minorEastAsia" w:hAnsiTheme="minorHAnsi" w:cstheme="minorBidi"/>
              <w:bCs w:val="0"/>
              <w:sz w:val="22"/>
              <w:szCs w:val="22"/>
            </w:rPr>
          </w:pPr>
          <w:hyperlink w:anchor="_Toc519837321" w:history="1">
            <w:r w:rsidR="00D110CC" w:rsidRPr="00924D8B">
              <w:rPr>
                <w:rStyle w:val="Hipervnculo"/>
                <w:rFonts w:ascii="Tahoma" w:hAnsi="Tahoma" w:cs="Tahoma"/>
              </w:rPr>
              <w:t>IX.</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De las operaciones de compra y venta de activos objeto de inversión</w:t>
            </w:r>
            <w:r w:rsidR="00D110CC">
              <w:rPr>
                <w:webHidden/>
              </w:rPr>
              <w:tab/>
            </w:r>
            <w:r w:rsidR="00D110CC">
              <w:rPr>
                <w:webHidden/>
              </w:rPr>
              <w:fldChar w:fldCharType="begin"/>
            </w:r>
            <w:r w:rsidR="00D110CC">
              <w:rPr>
                <w:webHidden/>
              </w:rPr>
              <w:instrText xml:space="preserve"> PAGEREF _Toc519837321 \h </w:instrText>
            </w:r>
            <w:r w:rsidR="00D110CC">
              <w:rPr>
                <w:webHidden/>
              </w:rPr>
            </w:r>
            <w:r w:rsidR="00D110CC">
              <w:rPr>
                <w:webHidden/>
              </w:rPr>
              <w:fldChar w:fldCharType="separate"/>
            </w:r>
            <w:r w:rsidR="00D7795A">
              <w:rPr>
                <w:webHidden/>
              </w:rPr>
              <w:t>34</w:t>
            </w:r>
            <w:r w:rsidR="00D110CC">
              <w:rPr>
                <w:webHidden/>
              </w:rPr>
              <w:fldChar w:fldCharType="end"/>
            </w:r>
          </w:hyperlink>
        </w:p>
        <w:p w14:paraId="1D154098" w14:textId="77777777" w:rsidR="00D110CC" w:rsidRDefault="00304D33">
          <w:pPr>
            <w:pStyle w:val="TDC3"/>
            <w:rPr>
              <w:rFonts w:eastAsiaTheme="minorEastAsia" w:cstheme="minorBidi"/>
              <w:i w:val="0"/>
              <w:iCs w:val="0"/>
              <w:noProof/>
              <w:sz w:val="22"/>
              <w:szCs w:val="22"/>
            </w:rPr>
          </w:pPr>
          <w:hyperlink w:anchor="_Toc519837322" w:history="1">
            <w:r w:rsidR="00D110CC" w:rsidRPr="00924D8B">
              <w:rPr>
                <w:rStyle w:val="Hipervnculo"/>
                <w:rFonts w:ascii="Tahoma" w:hAnsi="Tahoma" w:cs="Tahoma"/>
                <w:noProof/>
              </w:rPr>
              <w:t>1.</w:t>
            </w:r>
            <w:r w:rsidR="00D110CC">
              <w:rPr>
                <w:rFonts w:eastAsiaTheme="minorEastAsia" w:cstheme="minorBidi"/>
                <w:i w:val="0"/>
                <w:iCs w:val="0"/>
                <w:noProof/>
                <w:sz w:val="22"/>
                <w:szCs w:val="22"/>
              </w:rPr>
              <w:tab/>
            </w:r>
            <w:r w:rsidR="00D110CC" w:rsidRPr="00924D8B">
              <w:rPr>
                <w:rStyle w:val="Hipervnculo"/>
                <w:rFonts w:ascii="Tahoma" w:hAnsi="Tahoma" w:cs="Tahoma"/>
                <w:noProof/>
              </w:rPr>
              <w:t>Política de Mejor ejecución</w:t>
            </w:r>
            <w:r w:rsidR="00D110CC">
              <w:rPr>
                <w:noProof/>
                <w:webHidden/>
              </w:rPr>
              <w:tab/>
            </w:r>
            <w:r w:rsidR="00D110CC">
              <w:rPr>
                <w:noProof/>
                <w:webHidden/>
              </w:rPr>
              <w:fldChar w:fldCharType="begin"/>
            </w:r>
            <w:r w:rsidR="00D110CC">
              <w:rPr>
                <w:noProof/>
                <w:webHidden/>
              </w:rPr>
              <w:instrText xml:space="preserve"> PAGEREF _Toc519837322 \h </w:instrText>
            </w:r>
            <w:r w:rsidR="00D110CC">
              <w:rPr>
                <w:noProof/>
                <w:webHidden/>
              </w:rPr>
            </w:r>
            <w:r w:rsidR="00D110CC">
              <w:rPr>
                <w:noProof/>
                <w:webHidden/>
              </w:rPr>
              <w:fldChar w:fldCharType="separate"/>
            </w:r>
            <w:r w:rsidR="00D7795A">
              <w:rPr>
                <w:noProof/>
                <w:webHidden/>
              </w:rPr>
              <w:t>34</w:t>
            </w:r>
            <w:r w:rsidR="00D110CC">
              <w:rPr>
                <w:noProof/>
                <w:webHidden/>
              </w:rPr>
              <w:fldChar w:fldCharType="end"/>
            </w:r>
          </w:hyperlink>
        </w:p>
        <w:p w14:paraId="535BC7BB" w14:textId="77777777" w:rsidR="00D110CC" w:rsidRDefault="00304D33">
          <w:pPr>
            <w:pStyle w:val="TDC3"/>
            <w:rPr>
              <w:rFonts w:eastAsiaTheme="minorEastAsia" w:cstheme="minorBidi"/>
              <w:i w:val="0"/>
              <w:iCs w:val="0"/>
              <w:noProof/>
              <w:sz w:val="22"/>
              <w:szCs w:val="22"/>
            </w:rPr>
          </w:pPr>
          <w:hyperlink w:anchor="_Toc519837323" w:history="1">
            <w:r w:rsidR="00D110CC" w:rsidRPr="00924D8B">
              <w:rPr>
                <w:rStyle w:val="Hipervnculo"/>
                <w:rFonts w:ascii="Tahoma" w:hAnsi="Tahoma" w:cs="Tahoma"/>
                <w:noProof/>
              </w:rPr>
              <w:t>2.</w:t>
            </w:r>
            <w:r w:rsidR="00D110CC">
              <w:rPr>
                <w:rFonts w:eastAsiaTheme="minorEastAsia" w:cstheme="minorBidi"/>
                <w:i w:val="0"/>
                <w:iCs w:val="0"/>
                <w:noProof/>
                <w:sz w:val="22"/>
                <w:szCs w:val="22"/>
              </w:rPr>
              <w:tab/>
            </w:r>
            <w:r w:rsidR="00D110CC" w:rsidRPr="00924D8B">
              <w:rPr>
                <w:rStyle w:val="Hipervnculo"/>
                <w:rFonts w:ascii="Tahoma" w:hAnsi="Tahoma" w:cs="Tahoma"/>
                <w:noProof/>
              </w:rPr>
              <w:t>Política de traspasos Tesorería – FANVIT</w:t>
            </w:r>
            <w:r w:rsidR="00D110CC">
              <w:rPr>
                <w:noProof/>
                <w:webHidden/>
              </w:rPr>
              <w:tab/>
            </w:r>
            <w:r w:rsidR="00D110CC">
              <w:rPr>
                <w:noProof/>
                <w:webHidden/>
              </w:rPr>
              <w:fldChar w:fldCharType="begin"/>
            </w:r>
            <w:r w:rsidR="00D110CC">
              <w:rPr>
                <w:noProof/>
                <w:webHidden/>
              </w:rPr>
              <w:instrText xml:space="preserve"> PAGEREF _Toc519837323 \h </w:instrText>
            </w:r>
            <w:r w:rsidR="00D110CC">
              <w:rPr>
                <w:noProof/>
                <w:webHidden/>
              </w:rPr>
            </w:r>
            <w:r w:rsidR="00D110CC">
              <w:rPr>
                <w:noProof/>
                <w:webHidden/>
              </w:rPr>
              <w:fldChar w:fldCharType="separate"/>
            </w:r>
            <w:r w:rsidR="00D7795A">
              <w:rPr>
                <w:noProof/>
                <w:webHidden/>
              </w:rPr>
              <w:t>34</w:t>
            </w:r>
            <w:r w:rsidR="00D110CC">
              <w:rPr>
                <w:noProof/>
                <w:webHidden/>
              </w:rPr>
              <w:fldChar w:fldCharType="end"/>
            </w:r>
          </w:hyperlink>
        </w:p>
        <w:p w14:paraId="030A39D6" w14:textId="77777777" w:rsidR="00D110CC" w:rsidRDefault="00304D33">
          <w:pPr>
            <w:pStyle w:val="TDC3"/>
            <w:rPr>
              <w:rFonts w:eastAsiaTheme="minorEastAsia" w:cstheme="minorBidi"/>
              <w:i w:val="0"/>
              <w:iCs w:val="0"/>
              <w:noProof/>
              <w:sz w:val="22"/>
              <w:szCs w:val="22"/>
            </w:rPr>
          </w:pPr>
          <w:hyperlink w:anchor="_Toc519837324" w:history="1">
            <w:r w:rsidR="00D110CC" w:rsidRPr="00924D8B">
              <w:rPr>
                <w:rStyle w:val="Hipervnculo"/>
                <w:rFonts w:ascii="Tahoma" w:hAnsi="Tahoma" w:cs="Tahoma"/>
                <w:noProof/>
              </w:rPr>
              <w:t>3.</w:t>
            </w:r>
            <w:r w:rsidR="00D110CC">
              <w:rPr>
                <w:rFonts w:eastAsiaTheme="minorEastAsia" w:cstheme="minorBidi"/>
                <w:i w:val="0"/>
                <w:iCs w:val="0"/>
                <w:noProof/>
                <w:sz w:val="22"/>
                <w:szCs w:val="22"/>
              </w:rPr>
              <w:tab/>
            </w:r>
            <w:r w:rsidR="00D110CC" w:rsidRPr="00924D8B">
              <w:rPr>
                <w:rStyle w:val="Hipervnculo"/>
                <w:rFonts w:ascii="Tahoma" w:hAnsi="Tahoma" w:cs="Tahoma"/>
                <w:noProof/>
              </w:rPr>
              <w:t>Alineación del Control Interno</w:t>
            </w:r>
            <w:r w:rsidR="00D110CC">
              <w:rPr>
                <w:noProof/>
                <w:webHidden/>
              </w:rPr>
              <w:tab/>
            </w:r>
            <w:r w:rsidR="00D110CC">
              <w:rPr>
                <w:noProof/>
                <w:webHidden/>
              </w:rPr>
              <w:fldChar w:fldCharType="begin"/>
            </w:r>
            <w:r w:rsidR="00D110CC">
              <w:rPr>
                <w:noProof/>
                <w:webHidden/>
              </w:rPr>
              <w:instrText xml:space="preserve"> PAGEREF _Toc519837324 \h </w:instrText>
            </w:r>
            <w:r w:rsidR="00D110CC">
              <w:rPr>
                <w:noProof/>
                <w:webHidden/>
              </w:rPr>
            </w:r>
            <w:r w:rsidR="00D110CC">
              <w:rPr>
                <w:noProof/>
                <w:webHidden/>
              </w:rPr>
              <w:fldChar w:fldCharType="separate"/>
            </w:r>
            <w:r w:rsidR="00D7795A">
              <w:rPr>
                <w:noProof/>
                <w:webHidden/>
              </w:rPr>
              <w:t>34</w:t>
            </w:r>
            <w:r w:rsidR="00D110CC">
              <w:rPr>
                <w:noProof/>
                <w:webHidden/>
              </w:rPr>
              <w:fldChar w:fldCharType="end"/>
            </w:r>
          </w:hyperlink>
        </w:p>
        <w:p w14:paraId="3A59859C" w14:textId="77777777" w:rsidR="00D110CC" w:rsidRDefault="00304D33">
          <w:pPr>
            <w:pStyle w:val="TDC3"/>
            <w:rPr>
              <w:rFonts w:eastAsiaTheme="minorEastAsia" w:cstheme="minorBidi"/>
              <w:i w:val="0"/>
              <w:iCs w:val="0"/>
              <w:noProof/>
              <w:sz w:val="22"/>
              <w:szCs w:val="22"/>
            </w:rPr>
          </w:pPr>
          <w:hyperlink w:anchor="_Toc519837325" w:history="1">
            <w:r w:rsidR="00D110CC" w:rsidRPr="00924D8B">
              <w:rPr>
                <w:rStyle w:val="Hipervnculo"/>
                <w:rFonts w:ascii="Tahoma" w:hAnsi="Tahoma" w:cs="Tahoma"/>
                <w:noProof/>
              </w:rPr>
              <w:t>4.</w:t>
            </w:r>
            <w:r w:rsidR="00D110CC">
              <w:rPr>
                <w:rFonts w:eastAsiaTheme="minorEastAsia" w:cstheme="minorBidi"/>
                <w:i w:val="0"/>
                <w:iCs w:val="0"/>
                <w:noProof/>
                <w:sz w:val="22"/>
                <w:szCs w:val="22"/>
              </w:rPr>
              <w:tab/>
            </w:r>
            <w:r w:rsidR="00D110CC" w:rsidRPr="00924D8B">
              <w:rPr>
                <w:rStyle w:val="Hipervnculo"/>
                <w:rFonts w:ascii="Tahoma" w:hAnsi="Tahoma" w:cs="Tahoma"/>
                <w:noProof/>
              </w:rPr>
              <w:t>Normas de valuación</w:t>
            </w:r>
            <w:r w:rsidR="00D110CC">
              <w:rPr>
                <w:noProof/>
                <w:webHidden/>
              </w:rPr>
              <w:tab/>
            </w:r>
            <w:r w:rsidR="00D110CC">
              <w:rPr>
                <w:noProof/>
                <w:webHidden/>
              </w:rPr>
              <w:fldChar w:fldCharType="begin"/>
            </w:r>
            <w:r w:rsidR="00D110CC">
              <w:rPr>
                <w:noProof/>
                <w:webHidden/>
              </w:rPr>
              <w:instrText xml:space="preserve"> PAGEREF _Toc519837325 \h </w:instrText>
            </w:r>
            <w:r w:rsidR="00D110CC">
              <w:rPr>
                <w:noProof/>
                <w:webHidden/>
              </w:rPr>
            </w:r>
            <w:r w:rsidR="00D110CC">
              <w:rPr>
                <w:noProof/>
                <w:webHidden/>
              </w:rPr>
              <w:fldChar w:fldCharType="separate"/>
            </w:r>
            <w:r w:rsidR="00D7795A">
              <w:rPr>
                <w:noProof/>
                <w:webHidden/>
              </w:rPr>
              <w:t>35</w:t>
            </w:r>
            <w:r w:rsidR="00D110CC">
              <w:rPr>
                <w:noProof/>
                <w:webHidden/>
              </w:rPr>
              <w:fldChar w:fldCharType="end"/>
            </w:r>
          </w:hyperlink>
        </w:p>
        <w:p w14:paraId="1767745D" w14:textId="77777777" w:rsidR="00D110CC" w:rsidRDefault="00304D33">
          <w:pPr>
            <w:pStyle w:val="TDC1"/>
            <w:rPr>
              <w:rFonts w:asciiTheme="minorHAnsi" w:eastAsiaTheme="minorEastAsia" w:hAnsiTheme="minorHAnsi" w:cstheme="minorBidi"/>
              <w:bCs w:val="0"/>
              <w:sz w:val="22"/>
              <w:szCs w:val="22"/>
            </w:rPr>
          </w:pPr>
          <w:hyperlink w:anchor="_Toc519837326" w:history="1">
            <w:r w:rsidR="00D110CC" w:rsidRPr="00924D8B">
              <w:rPr>
                <w:rStyle w:val="Hipervnculo"/>
                <w:rFonts w:ascii="Tahoma" w:hAnsi="Tahoma" w:cs="Tahoma"/>
              </w:rPr>
              <w:t>X.</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Procedimientos contables</w:t>
            </w:r>
            <w:r w:rsidR="00D110CC">
              <w:rPr>
                <w:webHidden/>
              </w:rPr>
              <w:tab/>
            </w:r>
            <w:r w:rsidR="00D110CC">
              <w:rPr>
                <w:webHidden/>
              </w:rPr>
              <w:fldChar w:fldCharType="begin"/>
            </w:r>
            <w:r w:rsidR="00D110CC">
              <w:rPr>
                <w:webHidden/>
              </w:rPr>
              <w:instrText xml:space="preserve"> PAGEREF _Toc519837326 \h </w:instrText>
            </w:r>
            <w:r w:rsidR="00D110CC">
              <w:rPr>
                <w:webHidden/>
              </w:rPr>
            </w:r>
            <w:r w:rsidR="00D110CC">
              <w:rPr>
                <w:webHidden/>
              </w:rPr>
              <w:fldChar w:fldCharType="separate"/>
            </w:r>
            <w:r w:rsidR="00D7795A">
              <w:rPr>
                <w:webHidden/>
              </w:rPr>
              <w:t>35</w:t>
            </w:r>
            <w:r w:rsidR="00D110CC">
              <w:rPr>
                <w:webHidden/>
              </w:rPr>
              <w:fldChar w:fldCharType="end"/>
            </w:r>
          </w:hyperlink>
        </w:p>
        <w:p w14:paraId="76E7D139" w14:textId="77777777" w:rsidR="00D110CC" w:rsidRDefault="00304D33">
          <w:pPr>
            <w:pStyle w:val="TDC1"/>
            <w:rPr>
              <w:rFonts w:asciiTheme="minorHAnsi" w:eastAsiaTheme="minorEastAsia" w:hAnsiTheme="minorHAnsi" w:cstheme="minorBidi"/>
              <w:bCs w:val="0"/>
              <w:sz w:val="22"/>
              <w:szCs w:val="22"/>
            </w:rPr>
          </w:pPr>
          <w:hyperlink w:anchor="_Toc519837327" w:history="1">
            <w:r w:rsidR="00D110CC" w:rsidRPr="00924D8B">
              <w:rPr>
                <w:rStyle w:val="Hipervnculo"/>
                <w:rFonts w:ascii="Tahoma" w:hAnsi="Tahoma" w:cs="Tahoma"/>
              </w:rPr>
              <w:t>XI.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Proveedores relacionados con la gestión de las inversiones</w:t>
            </w:r>
            <w:r w:rsidR="00D110CC">
              <w:rPr>
                <w:webHidden/>
              </w:rPr>
              <w:tab/>
            </w:r>
            <w:r w:rsidR="00D110CC">
              <w:rPr>
                <w:webHidden/>
              </w:rPr>
              <w:fldChar w:fldCharType="begin"/>
            </w:r>
            <w:r w:rsidR="00D110CC">
              <w:rPr>
                <w:webHidden/>
              </w:rPr>
              <w:instrText xml:space="preserve"> PAGEREF _Toc519837327 \h </w:instrText>
            </w:r>
            <w:r w:rsidR="00D110CC">
              <w:rPr>
                <w:webHidden/>
              </w:rPr>
            </w:r>
            <w:r w:rsidR="00D110CC">
              <w:rPr>
                <w:webHidden/>
              </w:rPr>
              <w:fldChar w:fldCharType="separate"/>
            </w:r>
            <w:r w:rsidR="00D7795A">
              <w:rPr>
                <w:webHidden/>
              </w:rPr>
              <w:t>35</w:t>
            </w:r>
            <w:r w:rsidR="00D110CC">
              <w:rPr>
                <w:webHidden/>
              </w:rPr>
              <w:fldChar w:fldCharType="end"/>
            </w:r>
          </w:hyperlink>
        </w:p>
        <w:p w14:paraId="365275D0" w14:textId="77777777" w:rsidR="00D110CC" w:rsidRDefault="00304D33">
          <w:pPr>
            <w:pStyle w:val="TDC3"/>
            <w:rPr>
              <w:rFonts w:eastAsiaTheme="minorEastAsia" w:cstheme="minorBidi"/>
              <w:i w:val="0"/>
              <w:iCs w:val="0"/>
              <w:noProof/>
              <w:sz w:val="22"/>
              <w:szCs w:val="22"/>
            </w:rPr>
          </w:pPr>
          <w:hyperlink w:anchor="_Toc519837328" w:history="1">
            <w:r w:rsidR="00D110CC" w:rsidRPr="00924D8B">
              <w:rPr>
                <w:rStyle w:val="Hipervnculo"/>
                <w:rFonts w:ascii="Tahoma" w:hAnsi="Tahoma" w:cs="Tahoma"/>
                <w:noProof/>
              </w:rPr>
              <w:t>1.</w:t>
            </w:r>
            <w:r w:rsidR="00D110CC">
              <w:rPr>
                <w:rFonts w:eastAsiaTheme="minorEastAsia" w:cstheme="minorBidi"/>
                <w:i w:val="0"/>
                <w:iCs w:val="0"/>
                <w:noProof/>
                <w:sz w:val="22"/>
                <w:szCs w:val="22"/>
              </w:rPr>
              <w:tab/>
            </w:r>
            <w:r w:rsidR="00D110CC" w:rsidRPr="00924D8B">
              <w:rPr>
                <w:rStyle w:val="Hipervnculo"/>
                <w:rFonts w:ascii="Tahoma" w:hAnsi="Tahoma" w:cs="Tahoma"/>
                <w:noProof/>
              </w:rPr>
              <w:t>Custodio</w:t>
            </w:r>
            <w:r w:rsidR="00D110CC">
              <w:rPr>
                <w:noProof/>
                <w:webHidden/>
              </w:rPr>
              <w:tab/>
            </w:r>
            <w:r w:rsidR="00D110CC">
              <w:rPr>
                <w:noProof/>
                <w:webHidden/>
              </w:rPr>
              <w:fldChar w:fldCharType="begin"/>
            </w:r>
            <w:r w:rsidR="00D110CC">
              <w:rPr>
                <w:noProof/>
                <w:webHidden/>
              </w:rPr>
              <w:instrText xml:space="preserve"> PAGEREF _Toc519837328 \h </w:instrText>
            </w:r>
            <w:r w:rsidR="00D110CC">
              <w:rPr>
                <w:noProof/>
                <w:webHidden/>
              </w:rPr>
            </w:r>
            <w:r w:rsidR="00D110CC">
              <w:rPr>
                <w:noProof/>
                <w:webHidden/>
              </w:rPr>
              <w:fldChar w:fldCharType="separate"/>
            </w:r>
            <w:r w:rsidR="00D7795A">
              <w:rPr>
                <w:noProof/>
                <w:webHidden/>
              </w:rPr>
              <w:t>35</w:t>
            </w:r>
            <w:r w:rsidR="00D110CC">
              <w:rPr>
                <w:noProof/>
                <w:webHidden/>
              </w:rPr>
              <w:fldChar w:fldCharType="end"/>
            </w:r>
          </w:hyperlink>
        </w:p>
        <w:p w14:paraId="147E7B04" w14:textId="77777777" w:rsidR="00D110CC" w:rsidRDefault="00304D33">
          <w:pPr>
            <w:pStyle w:val="TDC3"/>
            <w:rPr>
              <w:rFonts w:eastAsiaTheme="minorEastAsia" w:cstheme="minorBidi"/>
              <w:i w:val="0"/>
              <w:iCs w:val="0"/>
              <w:noProof/>
              <w:sz w:val="22"/>
              <w:szCs w:val="22"/>
            </w:rPr>
          </w:pPr>
          <w:hyperlink w:anchor="_Toc519837329" w:history="1">
            <w:r w:rsidR="00D110CC" w:rsidRPr="00924D8B">
              <w:rPr>
                <w:rStyle w:val="Hipervnculo"/>
                <w:rFonts w:ascii="Tahoma" w:hAnsi="Tahoma" w:cs="Tahoma"/>
                <w:noProof/>
              </w:rPr>
              <w:t>2.</w:t>
            </w:r>
            <w:r w:rsidR="00D110CC">
              <w:rPr>
                <w:rFonts w:eastAsiaTheme="minorEastAsia" w:cstheme="minorBidi"/>
                <w:i w:val="0"/>
                <w:iCs w:val="0"/>
                <w:noProof/>
                <w:sz w:val="22"/>
                <w:szCs w:val="22"/>
              </w:rPr>
              <w:tab/>
            </w:r>
            <w:r w:rsidR="00D110CC" w:rsidRPr="00924D8B">
              <w:rPr>
                <w:rStyle w:val="Hipervnculo"/>
                <w:rFonts w:ascii="Tahoma" w:hAnsi="Tahoma" w:cs="Tahoma"/>
                <w:noProof/>
              </w:rPr>
              <w:t>Sociedad Valuadora</w:t>
            </w:r>
            <w:r w:rsidR="00D110CC">
              <w:rPr>
                <w:noProof/>
                <w:webHidden/>
              </w:rPr>
              <w:tab/>
            </w:r>
            <w:r w:rsidR="00D110CC">
              <w:rPr>
                <w:noProof/>
                <w:webHidden/>
              </w:rPr>
              <w:fldChar w:fldCharType="begin"/>
            </w:r>
            <w:r w:rsidR="00D110CC">
              <w:rPr>
                <w:noProof/>
                <w:webHidden/>
              </w:rPr>
              <w:instrText xml:space="preserve"> PAGEREF _Toc519837329 \h </w:instrText>
            </w:r>
            <w:r w:rsidR="00D110CC">
              <w:rPr>
                <w:noProof/>
                <w:webHidden/>
              </w:rPr>
            </w:r>
            <w:r w:rsidR="00D110CC">
              <w:rPr>
                <w:noProof/>
                <w:webHidden/>
              </w:rPr>
              <w:fldChar w:fldCharType="separate"/>
            </w:r>
            <w:r w:rsidR="00D7795A">
              <w:rPr>
                <w:noProof/>
                <w:webHidden/>
              </w:rPr>
              <w:t>36</w:t>
            </w:r>
            <w:r w:rsidR="00D110CC">
              <w:rPr>
                <w:noProof/>
                <w:webHidden/>
              </w:rPr>
              <w:fldChar w:fldCharType="end"/>
            </w:r>
          </w:hyperlink>
        </w:p>
        <w:p w14:paraId="534202BF" w14:textId="77777777" w:rsidR="00D110CC" w:rsidRDefault="00304D33">
          <w:pPr>
            <w:pStyle w:val="TDC3"/>
            <w:rPr>
              <w:rFonts w:eastAsiaTheme="minorEastAsia" w:cstheme="minorBidi"/>
              <w:i w:val="0"/>
              <w:iCs w:val="0"/>
              <w:noProof/>
              <w:sz w:val="22"/>
              <w:szCs w:val="22"/>
            </w:rPr>
          </w:pPr>
          <w:hyperlink w:anchor="_Toc519837330" w:history="1">
            <w:r w:rsidR="00D110CC" w:rsidRPr="00924D8B">
              <w:rPr>
                <w:rStyle w:val="Hipervnculo"/>
                <w:rFonts w:ascii="Tahoma" w:hAnsi="Tahoma" w:cs="Tahoma"/>
                <w:noProof/>
              </w:rPr>
              <w:t>3.</w:t>
            </w:r>
            <w:r w:rsidR="00D110CC">
              <w:rPr>
                <w:rFonts w:eastAsiaTheme="minorEastAsia" w:cstheme="minorBidi"/>
                <w:i w:val="0"/>
                <w:iCs w:val="0"/>
                <w:noProof/>
                <w:sz w:val="22"/>
                <w:szCs w:val="22"/>
              </w:rPr>
              <w:tab/>
            </w:r>
            <w:r w:rsidR="00D110CC" w:rsidRPr="00924D8B">
              <w:rPr>
                <w:rStyle w:val="Hipervnculo"/>
                <w:rFonts w:ascii="Tahoma" w:hAnsi="Tahoma" w:cs="Tahoma"/>
                <w:noProof/>
              </w:rPr>
              <w:t>Sistema de Gestión de Inversiones</w:t>
            </w:r>
            <w:r w:rsidR="00D110CC">
              <w:rPr>
                <w:noProof/>
                <w:webHidden/>
              </w:rPr>
              <w:tab/>
            </w:r>
            <w:r w:rsidR="00D110CC">
              <w:rPr>
                <w:noProof/>
                <w:webHidden/>
              </w:rPr>
              <w:fldChar w:fldCharType="begin"/>
            </w:r>
            <w:r w:rsidR="00D110CC">
              <w:rPr>
                <w:noProof/>
                <w:webHidden/>
              </w:rPr>
              <w:instrText xml:space="preserve"> PAGEREF _Toc519837330 \h </w:instrText>
            </w:r>
            <w:r w:rsidR="00D110CC">
              <w:rPr>
                <w:noProof/>
                <w:webHidden/>
              </w:rPr>
            </w:r>
            <w:r w:rsidR="00D110CC">
              <w:rPr>
                <w:noProof/>
                <w:webHidden/>
              </w:rPr>
              <w:fldChar w:fldCharType="separate"/>
            </w:r>
            <w:r w:rsidR="00D7795A">
              <w:rPr>
                <w:noProof/>
                <w:webHidden/>
              </w:rPr>
              <w:t>37</w:t>
            </w:r>
            <w:r w:rsidR="00D110CC">
              <w:rPr>
                <w:noProof/>
                <w:webHidden/>
              </w:rPr>
              <w:fldChar w:fldCharType="end"/>
            </w:r>
          </w:hyperlink>
        </w:p>
        <w:p w14:paraId="26703F5E" w14:textId="77777777" w:rsidR="00D110CC" w:rsidRDefault="00304D33">
          <w:pPr>
            <w:pStyle w:val="TDC3"/>
            <w:rPr>
              <w:rFonts w:eastAsiaTheme="minorEastAsia" w:cstheme="minorBidi"/>
              <w:i w:val="0"/>
              <w:iCs w:val="0"/>
              <w:noProof/>
              <w:sz w:val="22"/>
              <w:szCs w:val="22"/>
            </w:rPr>
          </w:pPr>
          <w:hyperlink w:anchor="_Toc519837331" w:history="1">
            <w:r w:rsidR="00D110CC" w:rsidRPr="00924D8B">
              <w:rPr>
                <w:rStyle w:val="Hipervnculo"/>
                <w:rFonts w:ascii="Tahoma" w:hAnsi="Tahoma" w:cs="Tahoma"/>
                <w:noProof/>
              </w:rPr>
              <w:t>4.</w:t>
            </w:r>
            <w:r w:rsidR="00D110CC">
              <w:rPr>
                <w:rFonts w:eastAsiaTheme="minorEastAsia" w:cstheme="minorBidi"/>
                <w:i w:val="0"/>
                <w:iCs w:val="0"/>
                <w:noProof/>
                <w:sz w:val="22"/>
                <w:szCs w:val="22"/>
              </w:rPr>
              <w:tab/>
            </w:r>
            <w:r w:rsidR="00D110CC" w:rsidRPr="00924D8B">
              <w:rPr>
                <w:rStyle w:val="Hipervnculo"/>
                <w:rFonts w:ascii="Tahoma" w:hAnsi="Tahoma" w:cs="Tahoma"/>
                <w:noProof/>
              </w:rPr>
              <w:t>Otros proveedores</w:t>
            </w:r>
            <w:r w:rsidR="00D110CC">
              <w:rPr>
                <w:noProof/>
                <w:webHidden/>
              </w:rPr>
              <w:tab/>
            </w:r>
            <w:r w:rsidR="00D110CC">
              <w:rPr>
                <w:noProof/>
                <w:webHidden/>
              </w:rPr>
              <w:fldChar w:fldCharType="begin"/>
            </w:r>
            <w:r w:rsidR="00D110CC">
              <w:rPr>
                <w:noProof/>
                <w:webHidden/>
              </w:rPr>
              <w:instrText xml:space="preserve"> PAGEREF _Toc519837331 \h </w:instrText>
            </w:r>
            <w:r w:rsidR="00D110CC">
              <w:rPr>
                <w:noProof/>
                <w:webHidden/>
              </w:rPr>
            </w:r>
            <w:r w:rsidR="00D110CC">
              <w:rPr>
                <w:noProof/>
                <w:webHidden/>
              </w:rPr>
              <w:fldChar w:fldCharType="separate"/>
            </w:r>
            <w:r w:rsidR="00D7795A">
              <w:rPr>
                <w:noProof/>
                <w:webHidden/>
              </w:rPr>
              <w:t>37</w:t>
            </w:r>
            <w:r w:rsidR="00D110CC">
              <w:rPr>
                <w:noProof/>
                <w:webHidden/>
              </w:rPr>
              <w:fldChar w:fldCharType="end"/>
            </w:r>
          </w:hyperlink>
        </w:p>
        <w:p w14:paraId="3B3BB4CB" w14:textId="77777777" w:rsidR="00D110CC" w:rsidRDefault="00304D33">
          <w:pPr>
            <w:pStyle w:val="TDC1"/>
            <w:rPr>
              <w:rFonts w:asciiTheme="minorHAnsi" w:eastAsiaTheme="minorEastAsia" w:hAnsiTheme="minorHAnsi" w:cstheme="minorBidi"/>
              <w:bCs w:val="0"/>
              <w:sz w:val="22"/>
              <w:szCs w:val="22"/>
            </w:rPr>
          </w:pPr>
          <w:hyperlink w:anchor="_Toc519837332" w:history="1">
            <w:r w:rsidR="00D110CC" w:rsidRPr="00924D8B">
              <w:rPr>
                <w:rStyle w:val="Hipervnculo"/>
                <w:rFonts w:ascii="Tahoma" w:hAnsi="Tahoma" w:cs="Tahoma"/>
              </w:rPr>
              <w:t>XII.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Plan de contingencia y recuperación de desastres</w:t>
            </w:r>
            <w:r w:rsidR="00D110CC">
              <w:rPr>
                <w:webHidden/>
              </w:rPr>
              <w:tab/>
            </w:r>
            <w:r w:rsidR="00D110CC">
              <w:rPr>
                <w:webHidden/>
              </w:rPr>
              <w:fldChar w:fldCharType="begin"/>
            </w:r>
            <w:r w:rsidR="00D110CC">
              <w:rPr>
                <w:webHidden/>
              </w:rPr>
              <w:instrText xml:space="preserve"> PAGEREF _Toc519837332 \h </w:instrText>
            </w:r>
            <w:r w:rsidR="00D110CC">
              <w:rPr>
                <w:webHidden/>
              </w:rPr>
            </w:r>
            <w:r w:rsidR="00D110CC">
              <w:rPr>
                <w:webHidden/>
              </w:rPr>
              <w:fldChar w:fldCharType="separate"/>
            </w:r>
            <w:r w:rsidR="00D7795A">
              <w:rPr>
                <w:webHidden/>
              </w:rPr>
              <w:t>37</w:t>
            </w:r>
            <w:r w:rsidR="00D110CC">
              <w:rPr>
                <w:webHidden/>
              </w:rPr>
              <w:fldChar w:fldCharType="end"/>
            </w:r>
          </w:hyperlink>
        </w:p>
        <w:p w14:paraId="7C9399B2" w14:textId="77777777" w:rsidR="00D110CC" w:rsidRDefault="00304D33">
          <w:pPr>
            <w:pStyle w:val="TDC1"/>
            <w:tabs>
              <w:tab w:val="left" w:pos="880"/>
            </w:tabs>
            <w:rPr>
              <w:rFonts w:asciiTheme="minorHAnsi" w:eastAsiaTheme="minorEastAsia" w:hAnsiTheme="minorHAnsi" w:cstheme="minorBidi"/>
              <w:bCs w:val="0"/>
              <w:sz w:val="22"/>
              <w:szCs w:val="22"/>
            </w:rPr>
          </w:pPr>
          <w:hyperlink w:anchor="_Toc519837333" w:history="1">
            <w:r w:rsidR="00D110CC" w:rsidRPr="00924D8B">
              <w:rPr>
                <w:rStyle w:val="Hipervnculo"/>
                <w:rFonts w:ascii="Tahoma" w:hAnsi="Tahoma" w:cs="Tahoma"/>
              </w:rPr>
              <w:t>XIII.</w:t>
            </w:r>
            <w:r w:rsidR="00D110CC">
              <w:rPr>
                <w:rFonts w:asciiTheme="minorHAnsi" w:eastAsiaTheme="minorEastAsia" w:hAnsiTheme="minorHAnsi" w:cstheme="minorBidi"/>
                <w:bCs w:val="0"/>
                <w:sz w:val="22"/>
                <w:szCs w:val="22"/>
              </w:rPr>
              <w:tab/>
            </w:r>
            <w:r w:rsidR="00D110CC" w:rsidRPr="00924D8B">
              <w:rPr>
                <w:rStyle w:val="Hipervnculo"/>
                <w:rFonts w:ascii="Tahoma" w:hAnsi="Tahoma" w:cs="Tahoma"/>
              </w:rPr>
              <w:t>Revisiones y aprobaciones</w:t>
            </w:r>
            <w:r w:rsidR="00D110CC">
              <w:rPr>
                <w:webHidden/>
              </w:rPr>
              <w:tab/>
            </w:r>
            <w:r w:rsidR="00D110CC">
              <w:rPr>
                <w:webHidden/>
              </w:rPr>
              <w:fldChar w:fldCharType="begin"/>
            </w:r>
            <w:r w:rsidR="00D110CC">
              <w:rPr>
                <w:webHidden/>
              </w:rPr>
              <w:instrText xml:space="preserve"> PAGEREF _Toc519837333 \h </w:instrText>
            </w:r>
            <w:r w:rsidR="00D110CC">
              <w:rPr>
                <w:webHidden/>
              </w:rPr>
            </w:r>
            <w:r w:rsidR="00D110CC">
              <w:rPr>
                <w:webHidden/>
              </w:rPr>
              <w:fldChar w:fldCharType="separate"/>
            </w:r>
            <w:r w:rsidR="00D7795A">
              <w:rPr>
                <w:webHidden/>
              </w:rPr>
              <w:t>37</w:t>
            </w:r>
            <w:r w:rsidR="00D110CC">
              <w:rPr>
                <w:webHidden/>
              </w:rPr>
              <w:fldChar w:fldCharType="end"/>
            </w:r>
          </w:hyperlink>
        </w:p>
        <w:p w14:paraId="67D6B330" w14:textId="56F98FD3" w:rsidR="00495BE0" w:rsidRPr="005A6216" w:rsidRDefault="00495BE0">
          <w:pPr>
            <w:rPr>
              <w:rFonts w:ascii="Tahoma" w:hAnsi="Tahoma" w:cs="Tahoma"/>
            </w:rPr>
          </w:pPr>
          <w:r w:rsidRPr="005A6216">
            <w:rPr>
              <w:rFonts w:ascii="Tahoma" w:hAnsi="Tahoma" w:cs="Tahoma"/>
              <w:b/>
              <w:bCs/>
              <w:lang w:val="es-ES"/>
            </w:rPr>
            <w:fldChar w:fldCharType="end"/>
          </w:r>
        </w:p>
      </w:sdtContent>
    </w:sdt>
    <w:p w14:paraId="066C8969" w14:textId="77777777" w:rsidR="00C22F70" w:rsidRPr="005A6216" w:rsidRDefault="00495BE0" w:rsidP="00926459">
      <w:pPr>
        <w:pStyle w:val="Ttulo1"/>
        <w:numPr>
          <w:ilvl w:val="0"/>
          <w:numId w:val="11"/>
        </w:numPr>
        <w:spacing w:before="0" w:after="240"/>
        <w:ind w:left="567" w:hanging="567"/>
        <w:jc w:val="both"/>
        <w:rPr>
          <w:rFonts w:ascii="Tahoma" w:hAnsi="Tahoma" w:cs="Tahoma"/>
          <w:sz w:val="22"/>
          <w:szCs w:val="22"/>
          <w:u w:val="none"/>
        </w:rPr>
      </w:pPr>
      <w:r w:rsidRPr="005A6216">
        <w:rPr>
          <w:rFonts w:ascii="Tahoma" w:hAnsi="Tahoma" w:cs="Tahoma"/>
          <w:sz w:val="22"/>
          <w:szCs w:val="22"/>
        </w:rPr>
        <w:br w:type="page"/>
      </w:r>
      <w:bookmarkStart w:id="3" w:name="_Toc519837280"/>
      <w:r w:rsidR="00806C0C" w:rsidRPr="005A6216">
        <w:rPr>
          <w:rFonts w:ascii="Tahoma" w:hAnsi="Tahoma" w:cs="Tahoma"/>
          <w:sz w:val="22"/>
          <w:szCs w:val="22"/>
          <w:u w:val="none"/>
        </w:rPr>
        <w:lastRenderedPageBreak/>
        <w:t xml:space="preserve">Glosario de </w:t>
      </w:r>
      <w:r w:rsidR="001C3F17" w:rsidRPr="005A6216">
        <w:rPr>
          <w:rFonts w:ascii="Tahoma" w:hAnsi="Tahoma" w:cs="Tahoma"/>
          <w:sz w:val="22"/>
          <w:szCs w:val="22"/>
          <w:u w:val="none"/>
        </w:rPr>
        <w:t>t</w:t>
      </w:r>
      <w:r w:rsidR="008155CA" w:rsidRPr="005A6216">
        <w:rPr>
          <w:rFonts w:ascii="Tahoma" w:hAnsi="Tahoma" w:cs="Tahoma"/>
          <w:sz w:val="22"/>
          <w:szCs w:val="22"/>
          <w:u w:val="none"/>
        </w:rPr>
        <w:t>érminos</w:t>
      </w:r>
      <w:bookmarkEnd w:id="3"/>
    </w:p>
    <w:p w14:paraId="0CE037EC" w14:textId="77777777" w:rsidR="00C22F70" w:rsidRPr="005A6216" w:rsidRDefault="00C22F70" w:rsidP="00FA7137">
      <w:pPr>
        <w:jc w:val="both"/>
        <w:rPr>
          <w:rFonts w:ascii="Tahoma" w:hAnsi="Tahoma" w:cs="Tahoma"/>
        </w:rPr>
      </w:pPr>
      <w:r w:rsidRPr="005A6216">
        <w:rPr>
          <w:rFonts w:ascii="Tahoma" w:hAnsi="Tahoma" w:cs="Tahoma"/>
          <w:lang w:eastAsia="es-MX"/>
        </w:rPr>
        <w:t xml:space="preserve">Para </w:t>
      </w:r>
      <w:proofErr w:type="gramStart"/>
      <w:r w:rsidRPr="005A6216">
        <w:rPr>
          <w:rFonts w:ascii="Tahoma" w:hAnsi="Tahoma" w:cs="Tahoma"/>
          <w:lang w:eastAsia="es-MX"/>
        </w:rPr>
        <w:t>los efectos del presente Marco de Gestión</w:t>
      </w:r>
      <w:r w:rsidR="00BB01E0" w:rsidRPr="005A6216">
        <w:rPr>
          <w:rFonts w:ascii="Tahoma" w:hAnsi="Tahoma" w:cs="Tahoma"/>
          <w:lang w:eastAsia="es-MX"/>
        </w:rPr>
        <w:t>, además de las definiciones señaladas en la normatividad aplicable interna y externa</w:t>
      </w:r>
      <w:proofErr w:type="gramEnd"/>
      <w:r w:rsidR="00BB01E0" w:rsidRPr="005A6216">
        <w:rPr>
          <w:rFonts w:ascii="Tahoma" w:hAnsi="Tahoma" w:cs="Tahoma"/>
          <w:lang w:eastAsia="es-MX"/>
        </w:rPr>
        <w:t xml:space="preserve"> se entenderá por:</w:t>
      </w:r>
    </w:p>
    <w:p w14:paraId="10CE03BF" w14:textId="4B4A17F0" w:rsidR="008210A8" w:rsidRPr="004B7105" w:rsidRDefault="008210A8" w:rsidP="00FA7137">
      <w:pPr>
        <w:spacing w:after="160" w:line="240" w:lineRule="auto"/>
        <w:jc w:val="both"/>
        <w:rPr>
          <w:rFonts w:ascii="Tahoma" w:hAnsi="Tahoma" w:cs="Tahoma"/>
        </w:rPr>
      </w:pPr>
      <w:r w:rsidRPr="005A6216">
        <w:rPr>
          <w:rFonts w:ascii="Tahoma" w:hAnsi="Tahoma" w:cs="Tahoma"/>
          <w:b/>
          <w:bCs/>
        </w:rPr>
        <w:t>Activos Objeto de Inversión</w:t>
      </w:r>
      <w:r w:rsidRPr="005A6216">
        <w:rPr>
          <w:rFonts w:ascii="Tahoma" w:hAnsi="Tahoma" w:cs="Tahoma"/>
          <w:bCs/>
        </w:rPr>
        <w:t>,</w:t>
      </w:r>
      <w:r w:rsidRPr="005A6216">
        <w:rPr>
          <w:rFonts w:ascii="Tahoma" w:hAnsi="Tahoma" w:cs="Tahoma"/>
          <w:b/>
          <w:bCs/>
        </w:rPr>
        <w:t xml:space="preserve"> </w:t>
      </w:r>
      <w:r w:rsidR="00CE14F1">
        <w:rPr>
          <w:rFonts w:ascii="Tahoma" w:hAnsi="Tahoma" w:cs="Tahoma"/>
        </w:rPr>
        <w:t>I</w:t>
      </w:r>
      <w:r w:rsidR="00CE42C3" w:rsidRPr="005A6216">
        <w:rPr>
          <w:rFonts w:ascii="Tahoma" w:hAnsi="Tahoma" w:cs="Tahoma"/>
        </w:rPr>
        <w:t>nstrumentos</w:t>
      </w:r>
      <w:r w:rsidR="00CE14F1" w:rsidRPr="005A6216">
        <w:rPr>
          <w:rFonts w:ascii="Tahoma" w:hAnsi="Tahoma" w:cs="Tahoma"/>
        </w:rPr>
        <w:t xml:space="preserve">, Divisas, Valores Extranjeros, Componentes </w:t>
      </w:r>
      <w:r w:rsidR="00CE14F1">
        <w:rPr>
          <w:rFonts w:ascii="Tahoma" w:hAnsi="Tahoma" w:cs="Tahoma"/>
        </w:rPr>
        <w:t>d</w:t>
      </w:r>
      <w:r w:rsidR="00CE14F1" w:rsidRPr="005A6216">
        <w:rPr>
          <w:rFonts w:ascii="Tahoma" w:hAnsi="Tahoma" w:cs="Tahoma"/>
        </w:rPr>
        <w:t xml:space="preserve">e Renta </w:t>
      </w:r>
      <w:r w:rsidR="00CE14F1" w:rsidRPr="004B7105">
        <w:rPr>
          <w:rFonts w:ascii="Tahoma" w:hAnsi="Tahoma" w:cs="Tahoma"/>
        </w:rPr>
        <w:t xml:space="preserve">Variable, Estructuras Vinculadas a Activos Subyacentes, Mercancías y </w:t>
      </w:r>
      <w:r w:rsidR="00AC356A" w:rsidRPr="004B7105">
        <w:rPr>
          <w:rFonts w:ascii="Tahoma" w:hAnsi="Tahoma" w:cs="Tahoma"/>
        </w:rPr>
        <w:t>O</w:t>
      </w:r>
      <w:r w:rsidR="00CE42C3" w:rsidRPr="004B7105">
        <w:rPr>
          <w:rFonts w:ascii="Tahoma" w:hAnsi="Tahoma" w:cs="Tahoma"/>
        </w:rPr>
        <w:t xml:space="preserve">peraciones </w:t>
      </w:r>
      <w:r w:rsidR="00AC356A" w:rsidRPr="004B7105">
        <w:rPr>
          <w:rFonts w:ascii="Tahoma" w:hAnsi="Tahoma" w:cs="Tahoma"/>
        </w:rPr>
        <w:t>D</w:t>
      </w:r>
      <w:r w:rsidR="00CE42C3" w:rsidRPr="004B7105">
        <w:rPr>
          <w:rFonts w:ascii="Tahoma" w:hAnsi="Tahoma" w:cs="Tahoma"/>
        </w:rPr>
        <w:t>erivad</w:t>
      </w:r>
      <w:r w:rsidR="00AC356A" w:rsidRPr="004B7105">
        <w:rPr>
          <w:rFonts w:ascii="Tahoma" w:hAnsi="Tahoma" w:cs="Tahoma"/>
        </w:rPr>
        <w:t>a</w:t>
      </w:r>
      <w:r w:rsidR="00CE42C3" w:rsidRPr="004B7105">
        <w:rPr>
          <w:rFonts w:ascii="Tahoma" w:hAnsi="Tahoma" w:cs="Tahoma"/>
        </w:rPr>
        <w:t>s</w:t>
      </w:r>
      <w:r w:rsidR="00CE14F1" w:rsidRPr="004B7105">
        <w:rPr>
          <w:rFonts w:ascii="Tahoma" w:hAnsi="Tahoma" w:cs="Tahoma"/>
        </w:rPr>
        <w:t>, Reportos y Préstamos de Valores</w:t>
      </w:r>
      <w:r w:rsidR="0028020C" w:rsidRPr="004B7105">
        <w:rPr>
          <w:rFonts w:ascii="Tahoma" w:hAnsi="Tahoma" w:cs="Tahoma"/>
        </w:rPr>
        <w:t>.</w:t>
      </w:r>
    </w:p>
    <w:p w14:paraId="701F02D1" w14:textId="77777777" w:rsidR="004B7105" w:rsidRPr="004B7105" w:rsidRDefault="004B7105" w:rsidP="00FA7137">
      <w:pPr>
        <w:spacing w:after="160" w:line="240" w:lineRule="auto"/>
        <w:jc w:val="both"/>
        <w:rPr>
          <w:rFonts w:ascii="Tahoma" w:eastAsia="MS Mincho" w:hAnsi="Tahoma" w:cs="Tahoma"/>
          <w:color w:val="000000" w:themeColor="text1"/>
        </w:rPr>
      </w:pPr>
      <w:r w:rsidRPr="004B7105">
        <w:rPr>
          <w:rFonts w:ascii="Tahoma" w:hAnsi="Tahoma" w:cs="Tahoma"/>
          <w:b/>
          <w:color w:val="000000" w:themeColor="text1"/>
        </w:rPr>
        <w:t>Administración del Riesgo</w:t>
      </w:r>
      <w:r w:rsidRPr="004B7105">
        <w:rPr>
          <w:rFonts w:ascii="Tahoma" w:hAnsi="Tahoma" w:cs="Tahoma"/>
          <w:color w:val="000000" w:themeColor="text1"/>
        </w:rPr>
        <w:t xml:space="preserve">, </w:t>
      </w:r>
      <w:r w:rsidRPr="004B7105">
        <w:rPr>
          <w:rFonts w:ascii="Tahoma" w:eastAsia="MS Mincho" w:hAnsi="Tahoma" w:cs="Tahoma"/>
          <w:color w:val="000000" w:themeColor="text1"/>
        </w:rPr>
        <w:t>nivel de riesgo que el Comité de Inversiones está dispuesto a asumir para el FANVIT, dentro del límite de riesgo aprobado por el Comité de Riesgos.</w:t>
      </w:r>
    </w:p>
    <w:p w14:paraId="4A7273E7" w14:textId="70BBEE01" w:rsidR="008210A8" w:rsidRPr="005A6216" w:rsidRDefault="008210A8" w:rsidP="00FA7137">
      <w:pPr>
        <w:spacing w:after="160" w:line="240" w:lineRule="auto"/>
        <w:jc w:val="both"/>
        <w:rPr>
          <w:rFonts w:ascii="Tahoma" w:hAnsi="Tahoma" w:cs="Tahoma"/>
        </w:rPr>
      </w:pPr>
      <w:r w:rsidRPr="004B7105">
        <w:rPr>
          <w:rFonts w:ascii="Tahoma" w:hAnsi="Tahoma" w:cs="Tahoma"/>
          <w:b/>
          <w:bCs/>
        </w:rPr>
        <w:t>A</w:t>
      </w:r>
      <w:r w:rsidRPr="004B7105">
        <w:rPr>
          <w:rFonts w:ascii="Tahoma" w:hAnsi="Tahoma" w:cs="Tahoma"/>
          <w:b/>
          <w:bCs/>
          <w:spacing w:val="1"/>
        </w:rPr>
        <w:t>f</w:t>
      </w:r>
      <w:r w:rsidRPr="004B7105">
        <w:rPr>
          <w:rFonts w:ascii="Tahoma" w:hAnsi="Tahoma" w:cs="Tahoma"/>
          <w:b/>
          <w:bCs/>
        </w:rPr>
        <w:t>o</w:t>
      </w:r>
      <w:r w:rsidRPr="004B7105">
        <w:rPr>
          <w:rFonts w:ascii="Tahoma" w:hAnsi="Tahoma" w:cs="Tahoma"/>
          <w:b/>
          <w:bCs/>
          <w:spacing w:val="-1"/>
        </w:rPr>
        <w:t>r</w:t>
      </w:r>
      <w:r w:rsidRPr="004B7105">
        <w:rPr>
          <w:rFonts w:ascii="Tahoma" w:hAnsi="Tahoma" w:cs="Tahoma"/>
          <w:b/>
          <w:bCs/>
        </w:rPr>
        <w:t>e</w:t>
      </w:r>
      <w:r w:rsidRPr="004B7105">
        <w:rPr>
          <w:rFonts w:ascii="Tahoma" w:hAnsi="Tahoma" w:cs="Tahoma"/>
          <w:b/>
          <w:bCs/>
          <w:spacing w:val="2"/>
        </w:rPr>
        <w:t xml:space="preserve"> </w:t>
      </w:r>
      <w:r w:rsidRPr="004B7105">
        <w:rPr>
          <w:rFonts w:ascii="Tahoma" w:hAnsi="Tahoma" w:cs="Tahoma"/>
          <w:b/>
          <w:bCs/>
        </w:rPr>
        <w:t>o</w:t>
      </w:r>
      <w:r w:rsidRPr="004B7105">
        <w:rPr>
          <w:rFonts w:ascii="Tahoma" w:hAnsi="Tahoma" w:cs="Tahoma"/>
          <w:b/>
          <w:bCs/>
          <w:spacing w:val="3"/>
        </w:rPr>
        <w:t xml:space="preserve"> </w:t>
      </w:r>
      <w:r w:rsidRPr="004B7105">
        <w:rPr>
          <w:rFonts w:ascii="Tahoma" w:hAnsi="Tahoma" w:cs="Tahoma"/>
          <w:b/>
          <w:bCs/>
        </w:rPr>
        <w:t>A</w:t>
      </w:r>
      <w:r w:rsidRPr="004B7105">
        <w:rPr>
          <w:rFonts w:ascii="Tahoma" w:hAnsi="Tahoma" w:cs="Tahoma"/>
          <w:b/>
          <w:bCs/>
          <w:spacing w:val="1"/>
        </w:rPr>
        <w:t>f</w:t>
      </w:r>
      <w:r w:rsidRPr="004B7105">
        <w:rPr>
          <w:rFonts w:ascii="Tahoma" w:hAnsi="Tahoma" w:cs="Tahoma"/>
          <w:b/>
          <w:bCs/>
        </w:rPr>
        <w:t>o</w:t>
      </w:r>
      <w:r w:rsidRPr="004B7105">
        <w:rPr>
          <w:rFonts w:ascii="Tahoma" w:hAnsi="Tahoma" w:cs="Tahoma"/>
          <w:b/>
          <w:bCs/>
          <w:spacing w:val="-1"/>
        </w:rPr>
        <w:t>re</w:t>
      </w:r>
      <w:r w:rsidRPr="004B7105">
        <w:rPr>
          <w:rFonts w:ascii="Tahoma" w:hAnsi="Tahoma" w:cs="Tahoma"/>
          <w:b/>
          <w:bCs/>
          <w:spacing w:val="1"/>
        </w:rPr>
        <w:t>s</w:t>
      </w:r>
      <w:r w:rsidRPr="004B7105">
        <w:rPr>
          <w:rFonts w:ascii="Tahoma" w:hAnsi="Tahoma" w:cs="Tahoma"/>
        </w:rPr>
        <w:t>,</w:t>
      </w:r>
      <w:r w:rsidRPr="004B7105">
        <w:rPr>
          <w:rFonts w:ascii="Tahoma" w:hAnsi="Tahoma" w:cs="Tahoma"/>
          <w:spacing w:val="3"/>
        </w:rPr>
        <w:t xml:space="preserve"> </w:t>
      </w:r>
      <w:r w:rsidRPr="004B7105">
        <w:rPr>
          <w:rFonts w:ascii="Tahoma" w:hAnsi="Tahoma" w:cs="Tahoma"/>
          <w:spacing w:val="-1"/>
        </w:rPr>
        <w:t>a</w:t>
      </w:r>
      <w:r w:rsidRPr="004B7105">
        <w:rPr>
          <w:rFonts w:ascii="Tahoma" w:hAnsi="Tahoma" w:cs="Tahoma"/>
        </w:rPr>
        <w:t>dm</w:t>
      </w:r>
      <w:r w:rsidRPr="004B7105">
        <w:rPr>
          <w:rFonts w:ascii="Tahoma" w:hAnsi="Tahoma" w:cs="Tahoma"/>
          <w:spacing w:val="1"/>
        </w:rPr>
        <w:t>i</w:t>
      </w:r>
      <w:r w:rsidRPr="004B7105">
        <w:rPr>
          <w:rFonts w:ascii="Tahoma" w:hAnsi="Tahoma" w:cs="Tahoma"/>
        </w:rPr>
        <w:t>nis</w:t>
      </w:r>
      <w:r w:rsidRPr="004B7105">
        <w:rPr>
          <w:rFonts w:ascii="Tahoma" w:hAnsi="Tahoma" w:cs="Tahoma"/>
          <w:spacing w:val="1"/>
        </w:rPr>
        <w:t>t</w:t>
      </w:r>
      <w:r w:rsidRPr="004B7105">
        <w:rPr>
          <w:rFonts w:ascii="Tahoma" w:hAnsi="Tahoma" w:cs="Tahoma"/>
        </w:rPr>
        <w:t>r</w:t>
      </w:r>
      <w:r w:rsidRPr="004B7105">
        <w:rPr>
          <w:rFonts w:ascii="Tahoma" w:hAnsi="Tahoma" w:cs="Tahoma"/>
          <w:spacing w:val="-2"/>
        </w:rPr>
        <w:t>a</w:t>
      </w:r>
      <w:r w:rsidRPr="004B7105">
        <w:rPr>
          <w:rFonts w:ascii="Tahoma" w:hAnsi="Tahoma" w:cs="Tahoma"/>
        </w:rPr>
        <w:t>do</w:t>
      </w:r>
      <w:r w:rsidRPr="004B7105">
        <w:rPr>
          <w:rFonts w:ascii="Tahoma" w:hAnsi="Tahoma" w:cs="Tahoma"/>
          <w:spacing w:val="1"/>
        </w:rPr>
        <w:t>r</w:t>
      </w:r>
      <w:r w:rsidRPr="004B7105">
        <w:rPr>
          <w:rFonts w:ascii="Tahoma" w:hAnsi="Tahoma" w:cs="Tahoma"/>
          <w:spacing w:val="-1"/>
        </w:rPr>
        <w:t>a</w:t>
      </w:r>
      <w:r w:rsidRPr="004B7105">
        <w:rPr>
          <w:rFonts w:ascii="Tahoma" w:hAnsi="Tahoma" w:cs="Tahoma"/>
        </w:rPr>
        <w:t>s</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fond</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spacing w:val="1"/>
        </w:rPr>
        <w:t>r</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t</w:t>
      </w:r>
      <w:r w:rsidRPr="005A6216">
        <w:rPr>
          <w:rFonts w:ascii="Tahoma" w:hAnsi="Tahoma" w:cs="Tahoma"/>
          <w:spacing w:val="1"/>
        </w:rPr>
        <w:t>i</w:t>
      </w:r>
      <w:r w:rsidRPr="005A6216">
        <w:rPr>
          <w:rFonts w:ascii="Tahoma" w:hAnsi="Tahoma" w:cs="Tahoma"/>
        </w:rPr>
        <w:t>r</w:t>
      </w:r>
      <w:r w:rsidRPr="005A6216">
        <w:rPr>
          <w:rFonts w:ascii="Tahoma" w:hAnsi="Tahoma" w:cs="Tahoma"/>
          <w:spacing w:val="2"/>
        </w:rPr>
        <w:t>o</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2"/>
        </w:rPr>
        <w:t>p</w:t>
      </w:r>
      <w:r w:rsidRPr="005A6216">
        <w:rPr>
          <w:rFonts w:ascii="Tahoma" w:hAnsi="Tahoma" w:cs="Tahoma"/>
        </w:rPr>
        <w:t>revis</w:t>
      </w:r>
      <w:r w:rsidRPr="005A6216">
        <w:rPr>
          <w:rFonts w:ascii="Tahoma" w:hAnsi="Tahoma" w:cs="Tahoma"/>
          <w:spacing w:val="1"/>
        </w:rPr>
        <w:t>t</w:t>
      </w:r>
      <w:r w:rsidRPr="005A6216">
        <w:rPr>
          <w:rFonts w:ascii="Tahoma" w:hAnsi="Tahoma" w:cs="Tahoma"/>
          <w:spacing w:val="-1"/>
        </w:rPr>
        <w:t>a</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spacing w:val="-3"/>
        </w:rPr>
        <w:t>L</w:t>
      </w:r>
      <w:r w:rsidRPr="005A6216">
        <w:rPr>
          <w:rFonts w:ascii="Tahoma" w:hAnsi="Tahoma" w:cs="Tahoma"/>
          <w:spacing w:val="4"/>
        </w:rPr>
        <w:t>e</w:t>
      </w:r>
      <w:r w:rsidRPr="005A6216">
        <w:rPr>
          <w:rFonts w:ascii="Tahoma" w:hAnsi="Tahoma" w:cs="Tahoma"/>
        </w:rPr>
        <w:t xml:space="preserve">y </w:t>
      </w:r>
      <w:r w:rsidRPr="005A6216">
        <w:rPr>
          <w:rFonts w:ascii="Tahoma" w:hAnsi="Tahoma" w:cs="Tahoma"/>
          <w:spacing w:val="2"/>
        </w:rPr>
        <w:t>d</w:t>
      </w:r>
      <w:r w:rsidRPr="005A6216">
        <w:rPr>
          <w:rFonts w:ascii="Tahoma" w:hAnsi="Tahoma" w:cs="Tahoma"/>
        </w:rPr>
        <w:t xml:space="preserve">e los </w:t>
      </w:r>
      <w:r w:rsidRPr="005A6216">
        <w:rPr>
          <w:rFonts w:ascii="Tahoma" w:hAnsi="Tahoma" w:cs="Tahoma"/>
          <w:spacing w:val="1"/>
        </w:rPr>
        <w:t>S</w:t>
      </w:r>
      <w:r w:rsidRPr="005A6216">
        <w:rPr>
          <w:rFonts w:ascii="Tahoma" w:hAnsi="Tahoma" w:cs="Tahoma"/>
        </w:rPr>
        <w:t>is</w:t>
      </w:r>
      <w:r w:rsidRPr="005A6216">
        <w:rPr>
          <w:rFonts w:ascii="Tahoma" w:hAnsi="Tahoma" w:cs="Tahoma"/>
          <w:spacing w:val="1"/>
        </w:rPr>
        <w:t>t</w:t>
      </w:r>
      <w:r w:rsidRPr="005A6216">
        <w:rPr>
          <w:rFonts w:ascii="Tahoma" w:hAnsi="Tahoma" w:cs="Tahoma"/>
          <w:spacing w:val="-1"/>
        </w:rPr>
        <w:t>e</w:t>
      </w:r>
      <w:r w:rsidRPr="005A6216">
        <w:rPr>
          <w:rFonts w:ascii="Tahoma" w:hAnsi="Tahoma" w:cs="Tahoma"/>
        </w:rPr>
        <w:t>mas de</w:t>
      </w:r>
      <w:r w:rsidRPr="005A6216">
        <w:rPr>
          <w:rFonts w:ascii="Tahoma" w:hAnsi="Tahoma" w:cs="Tahoma"/>
          <w:spacing w:val="-1"/>
        </w:rPr>
        <w:t xml:space="preserve"> </w:t>
      </w:r>
      <w:r w:rsidRPr="005A6216">
        <w:rPr>
          <w:rFonts w:ascii="Tahoma" w:hAnsi="Tahoma" w:cs="Tahoma"/>
        </w:rPr>
        <w:t>Aho</w:t>
      </w:r>
      <w:r w:rsidRPr="005A6216">
        <w:rPr>
          <w:rFonts w:ascii="Tahoma" w:hAnsi="Tahoma" w:cs="Tahoma"/>
          <w:spacing w:val="-1"/>
        </w:rPr>
        <w:t>r</w:t>
      </w:r>
      <w:r w:rsidRPr="005A6216">
        <w:rPr>
          <w:rFonts w:ascii="Tahoma" w:hAnsi="Tahoma" w:cs="Tahoma"/>
        </w:rPr>
        <w:t xml:space="preserve">ro </w:t>
      </w:r>
      <w:r w:rsidRPr="005A6216">
        <w:rPr>
          <w:rFonts w:ascii="Tahoma" w:hAnsi="Tahoma" w:cs="Tahoma"/>
          <w:spacing w:val="1"/>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1"/>
        </w:rPr>
        <w:t>R</w:t>
      </w:r>
      <w:r w:rsidRPr="005A6216">
        <w:rPr>
          <w:rFonts w:ascii="Tahoma" w:hAnsi="Tahoma" w:cs="Tahoma"/>
          <w:spacing w:val="-1"/>
        </w:rPr>
        <w:t>e</w:t>
      </w:r>
      <w:r w:rsidRPr="005A6216">
        <w:rPr>
          <w:rFonts w:ascii="Tahoma" w:hAnsi="Tahoma" w:cs="Tahoma"/>
        </w:rPr>
        <w:t>t</w:t>
      </w:r>
      <w:r w:rsidRPr="005A6216">
        <w:rPr>
          <w:rFonts w:ascii="Tahoma" w:hAnsi="Tahoma" w:cs="Tahoma"/>
          <w:spacing w:val="1"/>
        </w:rPr>
        <w:t>i</w:t>
      </w:r>
      <w:r w:rsidRPr="005A6216">
        <w:rPr>
          <w:rFonts w:ascii="Tahoma" w:hAnsi="Tahoma" w:cs="Tahoma"/>
        </w:rPr>
        <w:t>r</w:t>
      </w:r>
      <w:r w:rsidRPr="005A6216">
        <w:rPr>
          <w:rFonts w:ascii="Tahoma" w:hAnsi="Tahoma" w:cs="Tahoma"/>
          <w:spacing w:val="1"/>
        </w:rPr>
        <w:t>o</w:t>
      </w:r>
      <w:r w:rsidRPr="005A6216">
        <w:rPr>
          <w:rFonts w:ascii="Tahoma" w:hAnsi="Tahoma" w:cs="Tahoma"/>
        </w:rPr>
        <w:t>.</w:t>
      </w:r>
    </w:p>
    <w:p w14:paraId="479041BE"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rPr>
        <w:t>Aportaciones Futuras</w:t>
      </w:r>
      <w:r w:rsidRPr="005A6216">
        <w:rPr>
          <w:rFonts w:ascii="Tahoma" w:hAnsi="Tahoma" w:cs="Tahoma"/>
        </w:rPr>
        <w:t xml:space="preserve">, </w:t>
      </w:r>
      <w:r w:rsidRPr="005A6216">
        <w:rPr>
          <w:rFonts w:ascii="Tahoma" w:eastAsia="MS Mincho" w:hAnsi="Tahoma" w:cs="Tahoma"/>
        </w:rPr>
        <w:t xml:space="preserve">cualesquiera aportaciones o contribuciones, ya sea en numerario o de cualquier otra manera, que realice el Fideicomitente-Fideicomisario en Primer Lugar para el cumplimiento de los fines del Contrato de Fideicomiso incluyendo, sin limitar, </w:t>
      </w:r>
      <w:r w:rsidRPr="005A6216">
        <w:rPr>
          <w:rFonts w:ascii="Tahoma" w:eastAsia="MS Mincho" w:hAnsi="Tahoma" w:cs="Tahoma"/>
          <w:lang w:eastAsia="es-ES"/>
        </w:rPr>
        <w:t xml:space="preserve">los recursos de la cuenta bancaria que será abierta en alguna institución de banca múltiple a nombre del Fideicomiso del </w:t>
      </w:r>
      <w:r w:rsidR="00E00E0E">
        <w:rPr>
          <w:rFonts w:ascii="Tahoma" w:eastAsia="MS Mincho" w:hAnsi="Tahoma" w:cs="Tahoma"/>
          <w:lang w:eastAsia="es-ES"/>
        </w:rPr>
        <w:t>FANVIT</w:t>
      </w:r>
      <w:r w:rsidRPr="005A6216">
        <w:rPr>
          <w:rFonts w:ascii="Tahoma" w:eastAsia="MS Mincho" w:hAnsi="Tahoma" w:cs="Tahoma"/>
          <w:lang w:eastAsia="es-ES"/>
        </w:rPr>
        <w:t>, la cual será aportada de manera íntegra al Patrimonio del Fideicomiso</w:t>
      </w:r>
      <w:r w:rsidRPr="005A6216">
        <w:rPr>
          <w:rFonts w:ascii="Tahoma" w:eastAsia="MS Mincho" w:hAnsi="Tahoma" w:cs="Tahoma"/>
        </w:rPr>
        <w:t>.</w:t>
      </w:r>
    </w:p>
    <w:p w14:paraId="0436F01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rPr>
        <w:t>Aportación Inicial</w:t>
      </w:r>
      <w:r w:rsidRPr="005A6216">
        <w:rPr>
          <w:rFonts w:ascii="Tahoma" w:hAnsi="Tahoma" w:cs="Tahoma"/>
        </w:rPr>
        <w:t xml:space="preserve">, </w:t>
      </w:r>
      <w:r w:rsidRPr="005A6216">
        <w:rPr>
          <w:rFonts w:ascii="Tahoma" w:eastAsia="MS Mincho" w:hAnsi="Tahoma" w:cs="Tahoma"/>
        </w:rPr>
        <w:t xml:space="preserve">la cantidad equivalente en </w:t>
      </w:r>
      <w:r w:rsidR="00BC16D5" w:rsidRPr="005A6216">
        <w:rPr>
          <w:rFonts w:ascii="Tahoma" w:eastAsia="MS Mincho" w:hAnsi="Tahoma" w:cs="Tahoma"/>
        </w:rPr>
        <w:t>p</w:t>
      </w:r>
      <w:r w:rsidRPr="005A6216">
        <w:rPr>
          <w:rFonts w:ascii="Tahoma" w:eastAsia="MS Mincho" w:hAnsi="Tahoma" w:cs="Tahoma"/>
        </w:rPr>
        <w:t xml:space="preserve">esos a $1,000.00 (un mil </w:t>
      </w:r>
      <w:r w:rsidR="00BC16D5" w:rsidRPr="005A6216">
        <w:rPr>
          <w:rFonts w:ascii="Tahoma" w:eastAsia="MS Mincho" w:hAnsi="Tahoma" w:cs="Tahoma"/>
        </w:rPr>
        <w:t>p</w:t>
      </w:r>
      <w:r w:rsidRPr="005A6216">
        <w:rPr>
          <w:rFonts w:ascii="Tahoma" w:eastAsia="MS Mincho" w:hAnsi="Tahoma" w:cs="Tahoma"/>
        </w:rPr>
        <w:t xml:space="preserve">esos 00/100 MN), que aportará el Fideicomitente-Fideicomisario en </w:t>
      </w:r>
      <w:r w:rsidR="00BC16D5" w:rsidRPr="005A6216">
        <w:rPr>
          <w:rFonts w:ascii="Tahoma" w:eastAsia="MS Mincho" w:hAnsi="Tahoma" w:cs="Tahoma"/>
        </w:rPr>
        <w:t>p</w:t>
      </w:r>
      <w:r w:rsidRPr="005A6216">
        <w:rPr>
          <w:rFonts w:ascii="Tahoma" w:eastAsia="MS Mincho" w:hAnsi="Tahoma" w:cs="Tahoma"/>
        </w:rPr>
        <w:t xml:space="preserve">rimer </w:t>
      </w:r>
      <w:r w:rsidR="00BC16D5" w:rsidRPr="005A6216">
        <w:rPr>
          <w:rFonts w:ascii="Tahoma" w:eastAsia="MS Mincho" w:hAnsi="Tahoma" w:cs="Tahoma"/>
        </w:rPr>
        <w:t>l</w:t>
      </w:r>
      <w:r w:rsidRPr="005A6216">
        <w:rPr>
          <w:rFonts w:ascii="Tahoma" w:eastAsia="MS Mincho" w:hAnsi="Tahoma" w:cs="Tahoma"/>
        </w:rPr>
        <w:t>ugar al Patrimonio del Fideicomiso en la fecha de firma del Contrato de Fideicomiso.</w:t>
      </w:r>
    </w:p>
    <w:p w14:paraId="4AA56292" w14:textId="77777777" w:rsidR="00FA32C0" w:rsidRPr="005A6216" w:rsidRDefault="00FA32C0" w:rsidP="00FA7137">
      <w:pPr>
        <w:spacing w:after="160" w:line="240" w:lineRule="auto"/>
        <w:jc w:val="both"/>
        <w:rPr>
          <w:rFonts w:ascii="Tahoma" w:hAnsi="Tahoma" w:cs="Tahoma"/>
          <w:spacing w:val="6"/>
        </w:rPr>
      </w:pPr>
      <w:r w:rsidRPr="005A6216">
        <w:rPr>
          <w:rFonts w:ascii="Tahoma" w:hAnsi="Tahoma" w:cs="Tahoma"/>
          <w:b/>
          <w:bCs/>
        </w:rPr>
        <w:t>Bases de Funcionamiento</w:t>
      </w:r>
      <w:r w:rsidR="00601A06" w:rsidRPr="005A6216">
        <w:rPr>
          <w:rFonts w:ascii="Tahoma" w:hAnsi="Tahoma" w:cs="Tahoma"/>
          <w:b/>
          <w:bCs/>
        </w:rPr>
        <w:t xml:space="preserve"> del Comité de Inversiones</w:t>
      </w:r>
      <w:r w:rsidRPr="005A6216">
        <w:rPr>
          <w:rFonts w:ascii="Tahoma" w:hAnsi="Tahoma" w:cs="Tahoma"/>
          <w:bCs/>
        </w:rPr>
        <w:t xml:space="preserve">, </w:t>
      </w:r>
      <w:r w:rsidR="00601A06" w:rsidRPr="005A6216">
        <w:rPr>
          <w:rFonts w:ascii="Tahoma" w:hAnsi="Tahoma" w:cs="Tahoma"/>
          <w:bCs/>
        </w:rPr>
        <w:t>el ordenamiento normativo aprobado por el Consejo de Administración,</w:t>
      </w:r>
      <w:r w:rsidR="00601A06" w:rsidRPr="005A6216">
        <w:rPr>
          <w:rFonts w:ascii="Tahoma" w:hAnsi="Tahoma" w:cs="Tahoma"/>
          <w:spacing w:val="6"/>
        </w:rPr>
        <w:t xml:space="preserve"> del cual emanan las acciones, políticas, </w:t>
      </w:r>
      <w:r w:rsidRPr="005A6216">
        <w:rPr>
          <w:rFonts w:ascii="Tahoma" w:hAnsi="Tahoma" w:cs="Tahoma"/>
          <w:spacing w:val="6"/>
        </w:rPr>
        <w:t>directrices y controles necesarios para que el Instituto:</w:t>
      </w:r>
    </w:p>
    <w:p w14:paraId="45C34811" w14:textId="396EBBFB" w:rsidR="00FA32C0" w:rsidRPr="005A6216" w:rsidRDefault="00FA32C0" w:rsidP="00926459">
      <w:pPr>
        <w:pStyle w:val="Prrafodelista"/>
        <w:numPr>
          <w:ilvl w:val="0"/>
          <w:numId w:val="12"/>
        </w:numPr>
        <w:autoSpaceDE w:val="0"/>
        <w:autoSpaceDN w:val="0"/>
        <w:adjustRightInd w:val="0"/>
        <w:spacing w:after="160" w:line="240" w:lineRule="auto"/>
        <w:ind w:left="357" w:hanging="357"/>
        <w:contextualSpacing w:val="0"/>
        <w:jc w:val="both"/>
        <w:rPr>
          <w:rFonts w:ascii="Tahoma" w:hAnsi="Tahoma" w:cs="Tahoma"/>
          <w:color w:val="000000"/>
        </w:rPr>
      </w:pPr>
      <w:r w:rsidRPr="005A6216">
        <w:rPr>
          <w:rFonts w:ascii="Tahoma" w:hAnsi="Tahoma" w:cs="Tahoma"/>
          <w:color w:val="000000"/>
        </w:rPr>
        <w:t xml:space="preserve">Invierta los recursos excedentes de conformidad con el tercer párrafo del artículo 43 de su Ley, en tanto se aplican a los fines señalados en el artículo 42 de dicha Ley, garantizando en todo momento que el </w:t>
      </w:r>
      <w:r w:rsidR="005E7106" w:rsidRPr="005A6216">
        <w:rPr>
          <w:rFonts w:ascii="Tahoma" w:hAnsi="Tahoma" w:cs="Tahoma"/>
          <w:color w:val="000000"/>
        </w:rPr>
        <w:t>INFONAVIT</w:t>
      </w:r>
      <w:r w:rsidRPr="005A6216">
        <w:rPr>
          <w:rFonts w:ascii="Tahoma" w:hAnsi="Tahoma" w:cs="Tahoma"/>
          <w:color w:val="000000"/>
        </w:rPr>
        <w:t xml:space="preserve"> cuente con los recursos requeridos para atender las necesidades de vivienda de los trabajadores, e</w:t>
      </w:r>
      <w:r w:rsidR="005351B9">
        <w:rPr>
          <w:rFonts w:ascii="Tahoma" w:hAnsi="Tahoma" w:cs="Tahoma"/>
          <w:color w:val="000000"/>
        </w:rPr>
        <w:t>;</w:t>
      </w:r>
      <w:r w:rsidRPr="005A6216">
        <w:rPr>
          <w:rFonts w:ascii="Tahoma" w:hAnsi="Tahoma" w:cs="Tahoma"/>
          <w:color w:val="000000"/>
        </w:rPr>
        <w:t xml:space="preserve"> </w:t>
      </w:r>
    </w:p>
    <w:p w14:paraId="6FB08386" w14:textId="77777777" w:rsidR="00FA32C0" w:rsidRPr="005A6216" w:rsidRDefault="00FA32C0" w:rsidP="00926459">
      <w:pPr>
        <w:pStyle w:val="Prrafodelista"/>
        <w:numPr>
          <w:ilvl w:val="0"/>
          <w:numId w:val="12"/>
        </w:numPr>
        <w:autoSpaceDE w:val="0"/>
        <w:autoSpaceDN w:val="0"/>
        <w:adjustRightInd w:val="0"/>
        <w:spacing w:after="160" w:line="240" w:lineRule="auto"/>
        <w:ind w:left="357" w:hanging="357"/>
        <w:contextualSpacing w:val="0"/>
        <w:jc w:val="both"/>
        <w:rPr>
          <w:rFonts w:ascii="Tahoma" w:hAnsi="Tahoma" w:cs="Tahoma"/>
          <w:color w:val="000000"/>
        </w:rPr>
      </w:pPr>
      <w:r w:rsidRPr="005A6216">
        <w:rPr>
          <w:rFonts w:ascii="Tahoma" w:hAnsi="Tahoma" w:cs="Tahoma"/>
          <w:color w:val="000000"/>
        </w:rPr>
        <w:t>Invierta y administre cualesquiera otros recursos cuya administración se encuentre a su cargo, procurando la protección y obtención de mejores rendimientos de dichos recursos, en beneficio del Fondo Nacional de la Vivienda.</w:t>
      </w:r>
    </w:p>
    <w:p w14:paraId="61B2933B"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B</w:t>
      </w:r>
      <w:r w:rsidRPr="005A6216">
        <w:rPr>
          <w:rFonts w:ascii="Tahoma" w:hAnsi="Tahoma" w:cs="Tahoma"/>
          <w:b/>
          <w:bCs/>
          <w:spacing w:val="-1"/>
        </w:rPr>
        <w:t>M</w:t>
      </w:r>
      <w:r w:rsidRPr="005A6216">
        <w:rPr>
          <w:rFonts w:ascii="Tahoma" w:hAnsi="Tahoma" w:cs="Tahoma"/>
          <w:b/>
          <w:bCs/>
        </w:rPr>
        <w:t>V</w:t>
      </w:r>
      <w:r w:rsidRPr="005A6216">
        <w:rPr>
          <w:rFonts w:ascii="Tahoma" w:hAnsi="Tahoma" w:cs="Tahoma"/>
        </w:rPr>
        <w:t>, acrónimo de</w:t>
      </w:r>
      <w:r w:rsidRPr="005A6216">
        <w:rPr>
          <w:rFonts w:ascii="Tahoma" w:hAnsi="Tahoma" w:cs="Tahoma"/>
          <w:spacing w:val="-1"/>
        </w:rPr>
        <w:t xml:space="preserve"> </w:t>
      </w:r>
      <w:r w:rsidRPr="005A6216">
        <w:rPr>
          <w:rFonts w:ascii="Tahoma" w:hAnsi="Tahoma" w:cs="Tahoma"/>
          <w:spacing w:val="-2"/>
        </w:rPr>
        <w:t>B</w:t>
      </w:r>
      <w:r w:rsidRPr="005A6216">
        <w:rPr>
          <w:rFonts w:ascii="Tahoma" w:hAnsi="Tahoma" w:cs="Tahoma"/>
        </w:rPr>
        <w:t>olsa</w:t>
      </w:r>
      <w:r w:rsidRPr="005A6216">
        <w:rPr>
          <w:rFonts w:ascii="Tahoma" w:hAnsi="Tahoma" w:cs="Tahoma"/>
          <w:spacing w:val="2"/>
        </w:rPr>
        <w:t xml:space="preserve"> </w:t>
      </w:r>
      <w:r w:rsidRPr="005A6216">
        <w:rPr>
          <w:rFonts w:ascii="Tahoma" w:hAnsi="Tahoma" w:cs="Tahoma"/>
        </w:rPr>
        <w:t>Me</w:t>
      </w:r>
      <w:r w:rsidRPr="005A6216">
        <w:rPr>
          <w:rFonts w:ascii="Tahoma" w:hAnsi="Tahoma" w:cs="Tahoma"/>
          <w:spacing w:val="1"/>
        </w:rPr>
        <w:t>x</w:t>
      </w:r>
      <w:r w:rsidRPr="005A6216">
        <w:rPr>
          <w:rFonts w:ascii="Tahoma" w:hAnsi="Tahoma" w:cs="Tahoma"/>
        </w:rPr>
        <w:t>ic</w:t>
      </w:r>
      <w:r w:rsidRPr="005A6216">
        <w:rPr>
          <w:rFonts w:ascii="Tahoma" w:hAnsi="Tahoma" w:cs="Tahoma"/>
          <w:spacing w:val="-1"/>
        </w:rPr>
        <w:t>a</w:t>
      </w:r>
      <w:r w:rsidRPr="005A6216">
        <w:rPr>
          <w:rFonts w:ascii="Tahoma" w:hAnsi="Tahoma" w:cs="Tahoma"/>
        </w:rPr>
        <w:t>na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rPr>
        <w:t>lo</w:t>
      </w:r>
      <w:r w:rsidRPr="005A6216">
        <w:rPr>
          <w:rFonts w:ascii="Tahoma" w:hAnsi="Tahoma" w:cs="Tahoma"/>
          <w:spacing w:val="2"/>
        </w:rPr>
        <w:t>r</w:t>
      </w:r>
      <w:r w:rsidRPr="005A6216">
        <w:rPr>
          <w:rFonts w:ascii="Tahoma" w:hAnsi="Tahoma" w:cs="Tahoma"/>
          <w:spacing w:val="-1"/>
        </w:rPr>
        <w:t>e</w:t>
      </w:r>
      <w:r w:rsidRPr="005A6216">
        <w:rPr>
          <w:rFonts w:ascii="Tahoma" w:hAnsi="Tahoma" w:cs="Tahoma"/>
          <w:spacing w:val="2"/>
        </w:rPr>
        <w:t>s</w:t>
      </w:r>
      <w:r w:rsidRPr="005A6216">
        <w:rPr>
          <w:rFonts w:ascii="Tahoma" w:hAnsi="Tahoma" w:cs="Tahoma"/>
        </w:rPr>
        <w:t xml:space="preserve">, </w:t>
      </w:r>
      <w:r w:rsidRPr="005A6216">
        <w:rPr>
          <w:rFonts w:ascii="Tahoma" w:hAnsi="Tahoma" w:cs="Tahoma"/>
          <w:spacing w:val="1"/>
        </w:rPr>
        <w:t>S</w:t>
      </w:r>
      <w:r w:rsidRPr="005A6216">
        <w:rPr>
          <w:rFonts w:ascii="Tahoma" w:hAnsi="Tahoma" w:cs="Tahoma"/>
        </w:rPr>
        <w:t>.A.</w:t>
      </w:r>
      <w:r w:rsidRPr="005A6216">
        <w:rPr>
          <w:rFonts w:ascii="Tahoma" w:hAnsi="Tahoma" w:cs="Tahoma"/>
          <w:spacing w:val="-2"/>
        </w:rPr>
        <w:t>B</w:t>
      </w:r>
      <w:r w:rsidRPr="005A6216">
        <w:rPr>
          <w:rFonts w:ascii="Tahoma" w:hAnsi="Tahoma" w:cs="Tahoma"/>
        </w:rPr>
        <w:t>. de</w:t>
      </w:r>
      <w:r w:rsidRPr="005A6216">
        <w:rPr>
          <w:rFonts w:ascii="Tahoma" w:hAnsi="Tahoma" w:cs="Tahoma"/>
          <w:spacing w:val="-1"/>
        </w:rPr>
        <w:t xml:space="preserve"> </w:t>
      </w:r>
      <w:r w:rsidRPr="005A6216">
        <w:rPr>
          <w:rFonts w:ascii="Tahoma" w:hAnsi="Tahoma" w:cs="Tahoma"/>
        </w:rPr>
        <w:t>C.V.</w:t>
      </w:r>
    </w:p>
    <w:p w14:paraId="1AC71979" w14:textId="534CB10C" w:rsidR="008210A8" w:rsidRPr="005A6216" w:rsidRDefault="008210A8" w:rsidP="00FA7137">
      <w:pPr>
        <w:spacing w:after="160" w:line="240" w:lineRule="auto"/>
        <w:jc w:val="both"/>
        <w:rPr>
          <w:rFonts w:ascii="Tahoma" w:hAnsi="Tahoma" w:cs="Tahoma"/>
        </w:rPr>
      </w:pPr>
      <w:r w:rsidRPr="005A6216">
        <w:rPr>
          <w:rFonts w:ascii="Tahoma" w:hAnsi="Tahoma" w:cs="Tahoma"/>
          <w:b/>
          <w:bCs/>
        </w:rPr>
        <w:t>Ca</w:t>
      </w:r>
      <w:r w:rsidRPr="005A6216">
        <w:rPr>
          <w:rFonts w:ascii="Tahoma" w:hAnsi="Tahoma" w:cs="Tahoma"/>
          <w:b/>
          <w:bCs/>
          <w:spacing w:val="-1"/>
        </w:rPr>
        <w:t>r</w:t>
      </w:r>
      <w:r w:rsidRPr="005A6216">
        <w:rPr>
          <w:rFonts w:ascii="Tahoma" w:hAnsi="Tahoma" w:cs="Tahoma"/>
          <w:b/>
          <w:bCs/>
        </w:rPr>
        <w:t>te</w:t>
      </w:r>
      <w:r w:rsidRPr="005A6216">
        <w:rPr>
          <w:rFonts w:ascii="Tahoma" w:hAnsi="Tahoma" w:cs="Tahoma"/>
          <w:b/>
          <w:bCs/>
          <w:spacing w:val="-1"/>
        </w:rPr>
        <w:t>r</w:t>
      </w:r>
      <w:r w:rsidRPr="005A6216">
        <w:rPr>
          <w:rFonts w:ascii="Tahoma" w:hAnsi="Tahoma" w:cs="Tahoma"/>
          <w:b/>
          <w:bCs/>
        </w:rPr>
        <w:t>a(s)</w:t>
      </w:r>
      <w:r w:rsidRPr="005A6216">
        <w:rPr>
          <w:rFonts w:ascii="Tahoma" w:hAnsi="Tahoma" w:cs="Tahoma"/>
          <w:b/>
          <w:bCs/>
          <w:spacing w:val="1"/>
        </w:rPr>
        <w:t xml:space="preserve"> d</w:t>
      </w:r>
      <w:r w:rsidRPr="005A6216">
        <w:rPr>
          <w:rFonts w:ascii="Tahoma" w:hAnsi="Tahoma" w:cs="Tahoma"/>
          <w:b/>
          <w:bCs/>
        </w:rPr>
        <w:t>e 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er</w:t>
      </w:r>
      <w:r w:rsidRPr="005A6216">
        <w:rPr>
          <w:rFonts w:ascii="Tahoma" w:hAnsi="Tahoma" w:cs="Tahoma"/>
          <w:b/>
          <w:bCs/>
        </w:rPr>
        <w:t>sió</w:t>
      </w:r>
      <w:r w:rsidRPr="005A6216">
        <w:rPr>
          <w:rFonts w:ascii="Tahoma" w:hAnsi="Tahoma" w:cs="Tahoma"/>
          <w:b/>
          <w:bCs/>
          <w:spacing w:val="3"/>
        </w:rPr>
        <w:t>n</w:t>
      </w:r>
      <w:r w:rsidRPr="005A6216">
        <w:rPr>
          <w:rFonts w:ascii="Tahoma" w:hAnsi="Tahoma" w:cs="Tahoma"/>
          <w:b/>
          <w:bCs/>
        </w:rPr>
        <w:t>,</w:t>
      </w:r>
      <w:r w:rsidRPr="005A6216">
        <w:rPr>
          <w:rFonts w:ascii="Tahoma" w:hAnsi="Tahoma" w:cs="Tahoma"/>
          <w:b/>
          <w:bCs/>
          <w:spacing w:val="2"/>
        </w:rPr>
        <w:t xml:space="preserve"> </w:t>
      </w:r>
      <w:r w:rsidRPr="005A6216">
        <w:rPr>
          <w:rFonts w:ascii="Tahoma" w:hAnsi="Tahoma" w:cs="Tahoma"/>
          <w:spacing w:val="-1"/>
        </w:rPr>
        <w:t>c</w:t>
      </w:r>
      <w:r w:rsidRPr="005A6216">
        <w:rPr>
          <w:rFonts w:ascii="Tahoma" w:hAnsi="Tahoma" w:cs="Tahoma"/>
        </w:rPr>
        <w:t>onjun</w:t>
      </w:r>
      <w:r w:rsidRPr="005A6216">
        <w:rPr>
          <w:rFonts w:ascii="Tahoma" w:hAnsi="Tahoma" w:cs="Tahoma"/>
          <w:spacing w:val="1"/>
        </w:rPr>
        <w:t>t</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2"/>
        </w:rPr>
        <w:t xml:space="preserve"> </w:t>
      </w:r>
      <w:r w:rsidR="005E7106">
        <w:rPr>
          <w:rFonts w:ascii="Tahoma" w:hAnsi="Tahoma" w:cs="Tahoma"/>
          <w:spacing w:val="2"/>
        </w:rPr>
        <w:t>V</w:t>
      </w:r>
      <w:r w:rsidR="00470D89" w:rsidRPr="005A6216">
        <w:rPr>
          <w:rFonts w:ascii="Tahoma" w:hAnsi="Tahoma" w:cs="Tahoma"/>
        </w:rPr>
        <w:t>alores</w:t>
      </w:r>
      <w:r w:rsidR="008C076D" w:rsidRPr="005A6216">
        <w:rPr>
          <w:rFonts w:ascii="Tahoma" w:hAnsi="Tahoma" w:cs="Tahoma"/>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le</w:t>
      </w:r>
      <w:r w:rsidRPr="005A6216">
        <w:rPr>
          <w:rFonts w:ascii="Tahoma" w:hAnsi="Tahoma" w:cs="Tahoma"/>
          <w:spacing w:val="1"/>
        </w:rPr>
        <w:t>c</w:t>
      </w:r>
      <w:r w:rsidRPr="005A6216">
        <w:rPr>
          <w:rFonts w:ascii="Tahoma" w:hAnsi="Tahoma" w:cs="Tahoma"/>
          <w:spacing w:val="-1"/>
        </w:rPr>
        <w:t>c</w:t>
      </w:r>
      <w:r w:rsidRPr="005A6216">
        <w:rPr>
          <w:rFonts w:ascii="Tahoma" w:hAnsi="Tahoma" w:cs="Tahoma"/>
        </w:rPr>
        <w:t>ionados</w:t>
      </w:r>
      <w:r w:rsidRPr="005A6216">
        <w:rPr>
          <w:rFonts w:ascii="Tahoma" w:hAnsi="Tahoma" w:cs="Tahoma"/>
          <w:spacing w:val="4"/>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1"/>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r</w:t>
      </w:r>
      <w:r w:rsidRPr="005A6216">
        <w:rPr>
          <w:rFonts w:ascii="Tahoma" w:hAnsi="Tahoma" w:cs="Tahoma"/>
          <w:spacing w:val="1"/>
        </w:rPr>
        <w:t xml:space="preserve"> </w:t>
      </w:r>
      <w:r w:rsidR="00633984">
        <w:rPr>
          <w:rFonts w:ascii="Tahoma" w:hAnsi="Tahoma" w:cs="Tahoma"/>
          <w:spacing w:val="1"/>
        </w:rPr>
        <w:t xml:space="preserve">objeto </w:t>
      </w:r>
      <w:r w:rsidRPr="005A6216">
        <w:rPr>
          <w:rFonts w:ascii="Tahoma" w:hAnsi="Tahoma" w:cs="Tahoma"/>
        </w:rPr>
        <w:t>de inv</w:t>
      </w:r>
      <w:r w:rsidRPr="005A6216">
        <w:rPr>
          <w:rFonts w:ascii="Tahoma" w:hAnsi="Tahoma" w:cs="Tahoma"/>
          <w:spacing w:val="-1"/>
        </w:rPr>
        <w:t>e</w:t>
      </w:r>
      <w:r w:rsidRPr="005A6216">
        <w:rPr>
          <w:rFonts w:ascii="Tahoma" w:hAnsi="Tahoma" w:cs="Tahoma"/>
        </w:rPr>
        <w:t>rsión</w:t>
      </w:r>
      <w:r w:rsidRPr="005A6216">
        <w:rPr>
          <w:rFonts w:ascii="Tahoma" w:hAnsi="Tahoma" w:cs="Tahoma"/>
          <w:spacing w:val="1"/>
        </w:rPr>
        <w:t xml:space="preserve"> </w:t>
      </w:r>
      <w:r w:rsidRPr="005A6216">
        <w:rPr>
          <w:rFonts w:ascii="Tahoma" w:hAnsi="Tahoma" w:cs="Tahoma"/>
        </w:rPr>
        <w:t>de los</w:t>
      </w:r>
      <w:r w:rsidRPr="005A6216">
        <w:rPr>
          <w:rFonts w:ascii="Tahoma" w:hAnsi="Tahoma" w:cs="Tahoma"/>
          <w:spacing w:val="1"/>
        </w:rPr>
        <w:t xml:space="preserve"> </w:t>
      </w:r>
      <w:r w:rsidR="000015C9" w:rsidRPr="005A6216">
        <w:rPr>
          <w:rFonts w:ascii="Tahoma" w:hAnsi="Tahoma" w:cs="Tahoma"/>
          <w:spacing w:val="1"/>
        </w:rPr>
        <w:t>R</w:t>
      </w:r>
      <w:r w:rsidRPr="005A6216">
        <w:rPr>
          <w:rFonts w:ascii="Tahoma" w:hAnsi="Tahoma" w:cs="Tahoma"/>
          <w:spacing w:val="1"/>
        </w:rPr>
        <w:t>e</w:t>
      </w:r>
      <w:r w:rsidRPr="005A6216">
        <w:rPr>
          <w:rFonts w:ascii="Tahoma" w:hAnsi="Tahoma" w:cs="Tahoma"/>
          <w:spacing w:val="-1"/>
        </w:rPr>
        <w:t>c</w:t>
      </w:r>
      <w:r w:rsidRPr="005A6216">
        <w:rPr>
          <w:rFonts w:ascii="Tahoma" w:hAnsi="Tahoma" w:cs="Tahoma"/>
        </w:rPr>
        <w:t>u</w:t>
      </w:r>
      <w:r w:rsidRPr="005A6216">
        <w:rPr>
          <w:rFonts w:ascii="Tahoma" w:hAnsi="Tahoma" w:cs="Tahoma"/>
          <w:spacing w:val="-1"/>
        </w:rPr>
        <w:t>r</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 xml:space="preserve"> </w:t>
      </w:r>
      <w:r w:rsidR="00E00E0E">
        <w:rPr>
          <w:rFonts w:ascii="Tahoma" w:hAnsi="Tahoma" w:cs="Tahoma"/>
          <w:spacing w:val="1"/>
        </w:rPr>
        <w:t>FANVIT</w:t>
      </w:r>
      <w:r w:rsidRPr="005A6216">
        <w:rPr>
          <w:rFonts w:ascii="Tahoma" w:hAnsi="Tahoma" w:cs="Tahoma"/>
          <w:spacing w:val="2"/>
        </w:rPr>
        <w:t xml:space="preserve"> </w:t>
      </w:r>
      <w:r w:rsidR="00475AD6" w:rsidRPr="005A6216">
        <w:rPr>
          <w:rFonts w:ascii="Tahoma" w:hAnsi="Tahoma" w:cs="Tahoma"/>
        </w:rPr>
        <w:t>de</w:t>
      </w:r>
      <w:r w:rsidR="00475AD6" w:rsidRPr="005A6216">
        <w:rPr>
          <w:rFonts w:ascii="Tahoma" w:hAnsi="Tahoma" w:cs="Tahoma"/>
          <w:spacing w:val="2"/>
        </w:rPr>
        <w:t xml:space="preserve"> </w:t>
      </w:r>
      <w:r w:rsidR="00475AD6" w:rsidRPr="005A6216">
        <w:rPr>
          <w:rFonts w:ascii="Tahoma" w:hAnsi="Tahoma" w:cs="Tahoma"/>
          <w:spacing w:val="-1"/>
        </w:rPr>
        <w:t>ac</w:t>
      </w:r>
      <w:r w:rsidR="00475AD6" w:rsidRPr="005A6216">
        <w:rPr>
          <w:rFonts w:ascii="Tahoma" w:hAnsi="Tahoma" w:cs="Tahoma"/>
          <w:spacing w:val="2"/>
        </w:rPr>
        <w:t>u</w:t>
      </w:r>
      <w:r w:rsidR="00475AD6" w:rsidRPr="005A6216">
        <w:rPr>
          <w:rFonts w:ascii="Tahoma" w:hAnsi="Tahoma" w:cs="Tahoma"/>
          <w:spacing w:val="-1"/>
        </w:rPr>
        <w:t>e</w:t>
      </w:r>
      <w:r w:rsidR="00475AD6" w:rsidRPr="005A6216">
        <w:rPr>
          <w:rFonts w:ascii="Tahoma" w:hAnsi="Tahoma" w:cs="Tahoma"/>
        </w:rPr>
        <w:t>r</w:t>
      </w:r>
      <w:r w:rsidR="00475AD6" w:rsidRPr="005A6216">
        <w:rPr>
          <w:rFonts w:ascii="Tahoma" w:hAnsi="Tahoma" w:cs="Tahoma"/>
          <w:spacing w:val="1"/>
        </w:rPr>
        <w:t>d</w:t>
      </w:r>
      <w:r w:rsidR="00475AD6" w:rsidRPr="005A6216">
        <w:rPr>
          <w:rFonts w:ascii="Tahoma" w:hAnsi="Tahoma" w:cs="Tahoma"/>
        </w:rPr>
        <w:t>o</w:t>
      </w:r>
      <w:r w:rsidR="00475AD6" w:rsidRPr="005A6216">
        <w:rPr>
          <w:rFonts w:ascii="Tahoma" w:hAnsi="Tahoma" w:cs="Tahoma"/>
          <w:spacing w:val="1"/>
        </w:rPr>
        <w:t xml:space="preserve"> </w:t>
      </w:r>
      <w:r w:rsidR="00475AD6" w:rsidRPr="005A6216">
        <w:rPr>
          <w:rFonts w:ascii="Tahoma" w:hAnsi="Tahoma" w:cs="Tahoma"/>
        </w:rPr>
        <w:t>con</w:t>
      </w:r>
      <w:r w:rsidRPr="005A6216">
        <w:rPr>
          <w:rFonts w:ascii="Tahoma" w:hAnsi="Tahoma" w:cs="Tahoma"/>
        </w:rPr>
        <w:t xml:space="preserve"> los</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rPr>
        <w:t>rite</w:t>
      </w:r>
      <w:r w:rsidRPr="005A6216">
        <w:rPr>
          <w:rFonts w:ascii="Tahoma" w:hAnsi="Tahoma" w:cs="Tahoma"/>
          <w:spacing w:val="-1"/>
        </w:rPr>
        <w:t>r</w:t>
      </w:r>
      <w:r w:rsidRPr="005A6216">
        <w:rPr>
          <w:rFonts w:ascii="Tahoma" w:hAnsi="Tahoma" w:cs="Tahoma"/>
        </w:rPr>
        <w:t>ios</w:t>
      </w:r>
      <w:r w:rsidRPr="005A6216">
        <w:rPr>
          <w:rFonts w:ascii="Tahoma" w:hAnsi="Tahoma" w:cs="Tahoma"/>
          <w:spacing w:val="4"/>
        </w:rPr>
        <w:t xml:space="preserve"> </w:t>
      </w:r>
      <w:r w:rsidRPr="005A6216">
        <w:rPr>
          <w:rFonts w:ascii="Tahoma" w:hAnsi="Tahoma" w:cs="Tahoma"/>
          <w:spacing w:val="-1"/>
        </w:rPr>
        <w:t>e</w:t>
      </w:r>
      <w:r w:rsidRPr="005A6216">
        <w:rPr>
          <w:rFonts w:ascii="Tahoma" w:hAnsi="Tahoma" w:cs="Tahoma"/>
        </w:rPr>
        <w:t>stabl</w:t>
      </w:r>
      <w:r w:rsidRPr="005A6216">
        <w:rPr>
          <w:rFonts w:ascii="Tahoma" w:hAnsi="Tahoma" w:cs="Tahoma"/>
          <w:spacing w:val="-1"/>
        </w:rPr>
        <w:t>ec</w:t>
      </w:r>
      <w:r w:rsidRPr="005A6216">
        <w:rPr>
          <w:rFonts w:ascii="Tahoma" w:hAnsi="Tahoma" w:cs="Tahoma"/>
          <w:spacing w:val="3"/>
        </w:rPr>
        <w:t>i</w:t>
      </w:r>
      <w:r w:rsidRPr="005A6216">
        <w:rPr>
          <w:rFonts w:ascii="Tahoma" w:hAnsi="Tahoma" w:cs="Tahoma"/>
        </w:rPr>
        <w:t>dos</w:t>
      </w:r>
      <w:r w:rsidRPr="005A6216">
        <w:rPr>
          <w:rFonts w:ascii="Tahoma" w:hAnsi="Tahoma" w:cs="Tahoma"/>
          <w:spacing w:val="7"/>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2"/>
        </w:rPr>
        <w:t>s</w:t>
      </w:r>
      <w:r w:rsidRPr="005A6216">
        <w:rPr>
          <w:rFonts w:ascii="Tahoma" w:hAnsi="Tahoma" w:cs="Tahoma"/>
          <w:spacing w:val="-1"/>
        </w:rPr>
        <w:t>e</w:t>
      </w:r>
      <w:r w:rsidRPr="005A6216">
        <w:rPr>
          <w:rFonts w:ascii="Tahoma" w:hAnsi="Tahoma" w:cs="Tahoma"/>
        </w:rPr>
        <w:t>nte M</w:t>
      </w:r>
      <w:r w:rsidR="009B54B8" w:rsidRPr="005A6216">
        <w:rPr>
          <w:rFonts w:ascii="Tahoma" w:hAnsi="Tahoma" w:cs="Tahoma"/>
        </w:rPr>
        <w:t xml:space="preserve">arco de </w:t>
      </w:r>
      <w:r w:rsidRPr="005A6216">
        <w:rPr>
          <w:rFonts w:ascii="Tahoma" w:hAnsi="Tahoma" w:cs="Tahoma"/>
          <w:spacing w:val="-1"/>
        </w:rPr>
        <w:t>G</w:t>
      </w:r>
      <w:r w:rsidR="009B54B8" w:rsidRPr="005A6216">
        <w:rPr>
          <w:rFonts w:ascii="Tahoma" w:hAnsi="Tahoma" w:cs="Tahoma"/>
          <w:spacing w:val="-1"/>
        </w:rPr>
        <w:t>estión</w:t>
      </w:r>
      <w:r w:rsidRPr="005A6216">
        <w:rPr>
          <w:rFonts w:ascii="Tahoma" w:hAnsi="Tahoma" w:cs="Tahoma"/>
        </w:rPr>
        <w:t>.</w:t>
      </w:r>
    </w:p>
    <w:p w14:paraId="63290508" w14:textId="77777777" w:rsidR="00FE5EB5" w:rsidRDefault="008210A8" w:rsidP="00FA7137">
      <w:pPr>
        <w:spacing w:after="160" w:line="240" w:lineRule="auto"/>
        <w:jc w:val="both"/>
        <w:rPr>
          <w:rFonts w:ascii="Tahoma" w:hAnsi="Tahoma" w:cs="Tahoma"/>
          <w:b/>
          <w:bCs/>
        </w:rPr>
      </w:pPr>
      <w:proofErr w:type="spellStart"/>
      <w:r w:rsidRPr="005A6216">
        <w:rPr>
          <w:rFonts w:ascii="Tahoma" w:hAnsi="Tahoma" w:cs="Tahoma"/>
          <w:b/>
          <w:bCs/>
        </w:rPr>
        <w:t>C</w:t>
      </w:r>
      <w:r w:rsidRPr="005A6216">
        <w:rPr>
          <w:rFonts w:ascii="Tahoma" w:hAnsi="Tahoma" w:cs="Tahoma"/>
          <w:b/>
          <w:bCs/>
          <w:spacing w:val="-2"/>
        </w:rPr>
        <w:t>K</w:t>
      </w:r>
      <w:r w:rsidRPr="005A6216">
        <w:rPr>
          <w:rFonts w:ascii="Tahoma" w:hAnsi="Tahoma" w:cs="Tahoma"/>
          <w:b/>
          <w:bCs/>
          <w:spacing w:val="2"/>
        </w:rPr>
        <w:t>D</w:t>
      </w:r>
      <w:r w:rsidRPr="005A6216">
        <w:rPr>
          <w:rFonts w:ascii="Tahoma" w:hAnsi="Tahoma" w:cs="Tahoma"/>
          <w:b/>
          <w:bCs/>
        </w:rPr>
        <w:t>s</w:t>
      </w:r>
      <w:proofErr w:type="spellEnd"/>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ce</w:t>
      </w:r>
      <w:r w:rsidRPr="005A6216">
        <w:rPr>
          <w:rFonts w:ascii="Tahoma" w:hAnsi="Tahoma" w:cs="Tahoma"/>
          <w:spacing w:val="1"/>
        </w:rPr>
        <w:t>r</w:t>
      </w:r>
      <w:r w:rsidRPr="005A6216">
        <w:rPr>
          <w:rFonts w:ascii="Tahoma" w:hAnsi="Tahoma" w:cs="Tahoma"/>
        </w:rPr>
        <w:t>t</w:t>
      </w:r>
      <w:r w:rsidRPr="005A6216">
        <w:rPr>
          <w:rFonts w:ascii="Tahoma" w:hAnsi="Tahoma" w:cs="Tahoma"/>
          <w:spacing w:val="1"/>
        </w:rPr>
        <w:t>i</w:t>
      </w:r>
      <w:r w:rsidRPr="005A6216">
        <w:rPr>
          <w:rFonts w:ascii="Tahoma" w:hAnsi="Tahoma" w:cs="Tahoma"/>
        </w:rPr>
        <w:t>fi</w:t>
      </w:r>
      <w:r w:rsidRPr="005A6216">
        <w:rPr>
          <w:rFonts w:ascii="Tahoma" w:hAnsi="Tahoma" w:cs="Tahoma"/>
          <w:spacing w:val="-1"/>
        </w:rPr>
        <w:t>ca</w:t>
      </w:r>
      <w:r w:rsidRPr="005A6216">
        <w:rPr>
          <w:rFonts w:ascii="Tahoma" w:hAnsi="Tahoma" w:cs="Tahoma"/>
        </w:rPr>
        <w:t>dos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ca</w:t>
      </w:r>
      <w:r w:rsidRPr="005A6216">
        <w:rPr>
          <w:rFonts w:ascii="Tahoma" w:hAnsi="Tahoma" w:cs="Tahoma"/>
        </w:rPr>
        <w:t>pi</w:t>
      </w:r>
      <w:r w:rsidRPr="005A6216">
        <w:rPr>
          <w:rFonts w:ascii="Tahoma" w:hAnsi="Tahoma" w:cs="Tahoma"/>
          <w:spacing w:val="1"/>
        </w:rPr>
        <w:t>t</w:t>
      </w:r>
      <w:r w:rsidRPr="005A6216">
        <w:rPr>
          <w:rFonts w:ascii="Tahoma" w:hAnsi="Tahoma" w:cs="Tahoma"/>
          <w:spacing w:val="-1"/>
        </w:rPr>
        <w:t>a</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a</w:t>
      </w:r>
      <w:r w:rsidRPr="005A6216">
        <w:rPr>
          <w:rFonts w:ascii="Tahoma" w:hAnsi="Tahoma" w:cs="Tahoma"/>
        </w:rPr>
        <w:t>r</w:t>
      </w:r>
      <w:r w:rsidRPr="005A6216">
        <w:rPr>
          <w:rFonts w:ascii="Tahoma" w:hAnsi="Tahoma" w:cs="Tahoma"/>
          <w:spacing w:val="-1"/>
        </w:rPr>
        <w:t>r</w:t>
      </w:r>
      <w:r w:rsidRPr="005A6216">
        <w:rPr>
          <w:rFonts w:ascii="Tahoma" w:hAnsi="Tahoma" w:cs="Tahoma"/>
        </w:rPr>
        <w:t>ol</w:t>
      </w:r>
      <w:r w:rsidRPr="005A6216">
        <w:rPr>
          <w:rFonts w:ascii="Tahoma" w:hAnsi="Tahoma" w:cs="Tahoma"/>
          <w:spacing w:val="1"/>
        </w:rPr>
        <w:t>l</w:t>
      </w:r>
      <w:r w:rsidRPr="005A6216">
        <w:rPr>
          <w:rFonts w:ascii="Tahoma" w:hAnsi="Tahoma" w:cs="Tahoma"/>
          <w:spacing w:val="4"/>
        </w:rPr>
        <w:t>o</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1"/>
        </w:rPr>
        <w:t>ec</w:t>
      </w:r>
      <w:r w:rsidRPr="005A6216">
        <w:rPr>
          <w:rFonts w:ascii="Tahoma" w:hAnsi="Tahoma" w:cs="Tahoma"/>
        </w:rPr>
        <w:t>ir,</w:t>
      </w:r>
      <w:r w:rsidRPr="005A6216">
        <w:rPr>
          <w:rFonts w:ascii="Tahoma" w:hAnsi="Tahoma" w:cs="Tahoma"/>
          <w:spacing w:val="4"/>
        </w:rPr>
        <w:t xml:space="preserve"> </w:t>
      </w:r>
      <w:r w:rsidRPr="005A6216">
        <w:rPr>
          <w:rFonts w:ascii="Tahoma" w:hAnsi="Tahoma" w:cs="Tahoma"/>
          <w:spacing w:val="1"/>
        </w:rPr>
        <w:t>l</w:t>
      </w:r>
      <w:r w:rsidRPr="005A6216">
        <w:rPr>
          <w:rFonts w:ascii="Tahoma" w:hAnsi="Tahoma" w:cs="Tahoma"/>
        </w:rPr>
        <w:t>os</w:t>
      </w:r>
      <w:r w:rsidRPr="005A6216">
        <w:rPr>
          <w:rFonts w:ascii="Tahoma" w:hAnsi="Tahoma" w:cs="Tahoma"/>
          <w:spacing w:val="34"/>
        </w:rPr>
        <w:t xml:space="preserve"> </w:t>
      </w:r>
      <w:r w:rsidRPr="005A6216">
        <w:rPr>
          <w:rFonts w:ascii="Tahoma" w:hAnsi="Tahoma" w:cs="Tahoma"/>
        </w:rPr>
        <w:t>t</w:t>
      </w:r>
      <w:r w:rsidRPr="005A6216">
        <w:rPr>
          <w:rFonts w:ascii="Tahoma" w:hAnsi="Tahoma" w:cs="Tahoma"/>
          <w:spacing w:val="1"/>
        </w:rPr>
        <w:t>í</w:t>
      </w:r>
      <w:r w:rsidRPr="005A6216">
        <w:rPr>
          <w:rFonts w:ascii="Tahoma" w:hAnsi="Tahoma" w:cs="Tahoma"/>
        </w:rPr>
        <w:t>tu</w:t>
      </w:r>
      <w:r w:rsidRPr="005A6216">
        <w:rPr>
          <w:rFonts w:ascii="Tahoma" w:hAnsi="Tahoma" w:cs="Tahoma"/>
          <w:spacing w:val="1"/>
        </w:rPr>
        <w:t>l</w:t>
      </w:r>
      <w:r w:rsidRPr="005A6216">
        <w:rPr>
          <w:rFonts w:ascii="Tahoma" w:hAnsi="Tahoma" w:cs="Tahoma"/>
        </w:rPr>
        <w:t>os</w:t>
      </w:r>
      <w:r w:rsidRPr="005A6216">
        <w:rPr>
          <w:rFonts w:ascii="Tahoma" w:hAnsi="Tahoma" w:cs="Tahoma"/>
          <w:spacing w:val="35"/>
        </w:rPr>
        <w:t xml:space="preserve"> </w:t>
      </w:r>
      <w:r w:rsidRPr="005A6216">
        <w:rPr>
          <w:rFonts w:ascii="Tahoma" w:hAnsi="Tahoma" w:cs="Tahoma"/>
        </w:rPr>
        <w:t>fidu</w:t>
      </w:r>
      <w:r w:rsidRPr="005A6216">
        <w:rPr>
          <w:rFonts w:ascii="Tahoma" w:hAnsi="Tahoma" w:cs="Tahoma"/>
          <w:spacing w:val="-1"/>
        </w:rPr>
        <w:t>c</w:t>
      </w:r>
      <w:r w:rsidRPr="005A6216">
        <w:rPr>
          <w:rFonts w:ascii="Tahoma" w:hAnsi="Tahoma" w:cs="Tahoma"/>
        </w:rPr>
        <w:t>ia</w:t>
      </w:r>
      <w:r w:rsidRPr="005A6216">
        <w:rPr>
          <w:rFonts w:ascii="Tahoma" w:hAnsi="Tahoma" w:cs="Tahoma"/>
          <w:spacing w:val="-1"/>
        </w:rPr>
        <w:t>r</w:t>
      </w:r>
      <w:r w:rsidRPr="005A6216">
        <w:rPr>
          <w:rFonts w:ascii="Tahoma" w:hAnsi="Tahoma" w:cs="Tahoma"/>
        </w:rPr>
        <w:t>ios</w:t>
      </w:r>
      <w:r w:rsidRPr="005A6216">
        <w:rPr>
          <w:rFonts w:ascii="Tahoma" w:hAnsi="Tahoma" w:cs="Tahoma"/>
          <w:spacing w:val="34"/>
        </w:rPr>
        <w:t xml:space="preserve"> </w:t>
      </w:r>
      <w:r w:rsidRPr="005A6216">
        <w:rPr>
          <w:rFonts w:ascii="Tahoma" w:hAnsi="Tahoma" w:cs="Tahoma"/>
        </w:rPr>
        <w:t>que se d</w:t>
      </w:r>
      <w:r w:rsidRPr="005A6216">
        <w:rPr>
          <w:rFonts w:ascii="Tahoma" w:hAnsi="Tahoma" w:cs="Tahoma"/>
          <w:spacing w:val="-1"/>
        </w:rPr>
        <w:t>e</w:t>
      </w:r>
      <w:r w:rsidRPr="005A6216">
        <w:rPr>
          <w:rFonts w:ascii="Tahoma" w:hAnsi="Tahoma" w:cs="Tahoma"/>
        </w:rPr>
        <w:t>st</w:t>
      </w:r>
      <w:r w:rsidRPr="005A6216">
        <w:rPr>
          <w:rFonts w:ascii="Tahoma" w:hAnsi="Tahoma" w:cs="Tahoma"/>
          <w:spacing w:val="1"/>
        </w:rPr>
        <w:t>i</w:t>
      </w:r>
      <w:r w:rsidRPr="005A6216">
        <w:rPr>
          <w:rFonts w:ascii="Tahoma" w:hAnsi="Tahoma" w:cs="Tahoma"/>
        </w:rPr>
        <w:t>n</w:t>
      </w:r>
      <w:r w:rsidRPr="005A6216">
        <w:rPr>
          <w:rFonts w:ascii="Tahoma" w:hAnsi="Tahoma" w:cs="Tahoma"/>
          <w:spacing w:val="-1"/>
        </w:rPr>
        <w:t>e</w:t>
      </w:r>
      <w:r w:rsidRPr="005A6216">
        <w:rPr>
          <w:rFonts w:ascii="Tahoma" w:hAnsi="Tahoma" w:cs="Tahoma"/>
        </w:rPr>
        <w:t>n a la</w:t>
      </w:r>
      <w:r w:rsidRPr="005A6216">
        <w:rPr>
          <w:rFonts w:ascii="Tahoma" w:hAnsi="Tahoma" w:cs="Tahoma"/>
          <w:spacing w:val="1"/>
        </w:rPr>
        <w:t xml:space="preserve"> </w:t>
      </w:r>
      <w:r w:rsidRPr="005A6216">
        <w:rPr>
          <w:rFonts w:ascii="Tahoma" w:hAnsi="Tahoma" w:cs="Tahoma"/>
        </w:rPr>
        <w:t>inv</w:t>
      </w:r>
      <w:r w:rsidRPr="005A6216">
        <w:rPr>
          <w:rFonts w:ascii="Tahoma" w:hAnsi="Tahoma" w:cs="Tahoma"/>
          <w:spacing w:val="2"/>
        </w:rPr>
        <w:t>e</w:t>
      </w:r>
      <w:r w:rsidRPr="005A6216">
        <w:rPr>
          <w:rFonts w:ascii="Tahoma" w:hAnsi="Tahoma" w:cs="Tahoma"/>
        </w:rPr>
        <w:t>rs</w:t>
      </w:r>
      <w:r w:rsidRPr="005A6216">
        <w:rPr>
          <w:rFonts w:ascii="Tahoma" w:hAnsi="Tahoma" w:cs="Tahoma"/>
          <w:spacing w:val="2"/>
        </w:rPr>
        <w:t>i</w:t>
      </w:r>
      <w:r w:rsidRPr="005A6216">
        <w:rPr>
          <w:rFonts w:ascii="Tahoma" w:hAnsi="Tahoma" w:cs="Tahoma"/>
        </w:rPr>
        <w:t>ón</w:t>
      </w:r>
      <w:r w:rsidRPr="005A6216">
        <w:rPr>
          <w:rFonts w:ascii="Tahoma" w:hAnsi="Tahoma" w:cs="Tahoma"/>
          <w:spacing w:val="6"/>
        </w:rPr>
        <w:t xml:space="preserve"> </w:t>
      </w:r>
      <w:r w:rsidRPr="005A6216">
        <w:rPr>
          <w:rFonts w:ascii="Tahoma" w:hAnsi="Tahoma" w:cs="Tahoma"/>
        </w:rPr>
        <w:t xml:space="preserve">o </w:t>
      </w:r>
      <w:r w:rsidRPr="005A6216">
        <w:rPr>
          <w:rFonts w:ascii="Tahoma" w:hAnsi="Tahoma" w:cs="Tahoma"/>
          <w:spacing w:val="-1"/>
        </w:rPr>
        <w:t>a</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fin</w:t>
      </w:r>
      <w:r w:rsidRPr="005A6216">
        <w:rPr>
          <w:rFonts w:ascii="Tahoma" w:hAnsi="Tahoma" w:cs="Tahoma"/>
          <w:spacing w:val="-1"/>
        </w:rPr>
        <w:t>a</w:t>
      </w:r>
      <w:r w:rsidRPr="005A6216">
        <w:rPr>
          <w:rFonts w:ascii="Tahoma" w:hAnsi="Tahoma" w:cs="Tahoma"/>
        </w:rPr>
        <w:t>n</w:t>
      </w:r>
      <w:r w:rsidRPr="005A6216">
        <w:rPr>
          <w:rFonts w:ascii="Tahoma" w:hAnsi="Tahoma" w:cs="Tahoma"/>
          <w:spacing w:val="-3"/>
        </w:rPr>
        <w:t>c</w:t>
      </w:r>
      <w:r w:rsidRPr="005A6216">
        <w:rPr>
          <w:rFonts w:ascii="Tahoma" w:hAnsi="Tahoma" w:cs="Tahoma"/>
        </w:rPr>
        <w:t>i</w:t>
      </w:r>
      <w:r w:rsidRPr="005A6216">
        <w:rPr>
          <w:rFonts w:ascii="Tahoma" w:hAnsi="Tahoma" w:cs="Tahoma"/>
          <w:spacing w:val="-3"/>
        </w:rPr>
        <w:t>a</w:t>
      </w:r>
      <w:r w:rsidRPr="005A6216">
        <w:rPr>
          <w:rFonts w:ascii="Tahoma" w:hAnsi="Tahoma" w:cs="Tahoma"/>
        </w:rPr>
        <w:t>m</w:t>
      </w:r>
      <w:r w:rsidRPr="005A6216">
        <w:rPr>
          <w:rFonts w:ascii="Tahoma" w:hAnsi="Tahoma" w:cs="Tahoma"/>
          <w:spacing w:val="1"/>
        </w:rPr>
        <w:t>i</w:t>
      </w:r>
      <w:r w:rsidRPr="005A6216">
        <w:rPr>
          <w:rFonts w:ascii="Tahoma" w:hAnsi="Tahoma" w:cs="Tahoma"/>
          <w:spacing w:val="-3"/>
        </w:rPr>
        <w:t>e</w:t>
      </w:r>
      <w:r w:rsidRPr="005A6216">
        <w:rPr>
          <w:rFonts w:ascii="Tahoma" w:hAnsi="Tahoma" w:cs="Tahoma"/>
        </w:rPr>
        <w:t>n</w:t>
      </w:r>
      <w:r w:rsidRPr="005A6216">
        <w:rPr>
          <w:rFonts w:ascii="Tahoma" w:hAnsi="Tahoma" w:cs="Tahoma"/>
          <w:spacing w:val="1"/>
        </w:rPr>
        <w:t>t</w:t>
      </w:r>
      <w:r w:rsidRPr="005A6216">
        <w:rPr>
          <w:rFonts w:ascii="Tahoma" w:hAnsi="Tahoma" w:cs="Tahoma"/>
        </w:rPr>
        <w:t>o de l</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ac</w:t>
      </w:r>
      <w:r w:rsidRPr="005A6216">
        <w:rPr>
          <w:rFonts w:ascii="Tahoma" w:hAnsi="Tahoma" w:cs="Tahoma"/>
          <w:spacing w:val="-2"/>
        </w:rPr>
        <w:t>t</w:t>
      </w:r>
      <w:r w:rsidRPr="005A6216">
        <w:rPr>
          <w:rFonts w:ascii="Tahoma" w:hAnsi="Tahoma" w:cs="Tahoma"/>
        </w:rPr>
        <w:t>i</w:t>
      </w:r>
      <w:r w:rsidRPr="005A6216">
        <w:rPr>
          <w:rFonts w:ascii="Tahoma" w:hAnsi="Tahoma" w:cs="Tahoma"/>
          <w:spacing w:val="-2"/>
        </w:rPr>
        <w:t>v</w:t>
      </w:r>
      <w:r w:rsidRPr="005A6216">
        <w:rPr>
          <w:rFonts w:ascii="Tahoma" w:hAnsi="Tahoma" w:cs="Tahoma"/>
        </w:rPr>
        <w:t>id</w:t>
      </w:r>
      <w:r w:rsidRPr="005A6216">
        <w:rPr>
          <w:rFonts w:ascii="Tahoma" w:hAnsi="Tahoma" w:cs="Tahoma"/>
          <w:spacing w:val="-3"/>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31"/>
        </w:rPr>
        <w:t xml:space="preserve"> </w:t>
      </w:r>
      <w:r w:rsidRPr="005A6216">
        <w:rPr>
          <w:rFonts w:ascii="Tahoma" w:hAnsi="Tahoma" w:cs="Tahoma"/>
        </w:rPr>
        <w:t>p</w:t>
      </w:r>
      <w:r w:rsidRPr="005A6216">
        <w:rPr>
          <w:rFonts w:ascii="Tahoma" w:hAnsi="Tahoma" w:cs="Tahoma"/>
          <w:spacing w:val="-3"/>
        </w:rPr>
        <w:t>r</w:t>
      </w:r>
      <w:r w:rsidRPr="005A6216">
        <w:rPr>
          <w:rFonts w:ascii="Tahoma" w:hAnsi="Tahoma" w:cs="Tahoma"/>
          <w:spacing w:val="2"/>
        </w:rPr>
        <w:t>o</w:t>
      </w:r>
      <w:r w:rsidRPr="005A6216">
        <w:rPr>
          <w:rFonts w:ascii="Tahoma" w:hAnsi="Tahoma" w:cs="Tahoma"/>
          <w:spacing w:val="-7"/>
        </w:rPr>
        <w:t>y</w:t>
      </w:r>
      <w:r w:rsidRPr="005A6216">
        <w:rPr>
          <w:rFonts w:ascii="Tahoma" w:hAnsi="Tahoma" w:cs="Tahoma"/>
          <w:spacing w:val="-1"/>
        </w:rPr>
        <w:t>ec</w:t>
      </w:r>
      <w:r w:rsidRPr="005A6216">
        <w:rPr>
          <w:rFonts w:ascii="Tahoma" w:hAnsi="Tahoma" w:cs="Tahoma"/>
        </w:rPr>
        <w:t>t</w:t>
      </w:r>
      <w:r w:rsidRPr="005A6216">
        <w:rPr>
          <w:rFonts w:ascii="Tahoma" w:hAnsi="Tahoma" w:cs="Tahoma"/>
          <w:spacing w:val="1"/>
        </w:rPr>
        <w:t>o</w:t>
      </w:r>
      <w:r w:rsidRPr="005A6216">
        <w:rPr>
          <w:rFonts w:ascii="Tahoma" w:hAnsi="Tahoma" w:cs="Tahoma"/>
        </w:rPr>
        <w:t>s</w:t>
      </w:r>
      <w:r w:rsidRPr="005A6216">
        <w:rPr>
          <w:rFonts w:ascii="Tahoma" w:hAnsi="Tahoma" w:cs="Tahoma"/>
          <w:spacing w:val="5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nt</w:t>
      </w:r>
      <w:r w:rsidRPr="005A6216">
        <w:rPr>
          <w:rFonts w:ascii="Tahoma" w:hAnsi="Tahoma" w:cs="Tahoma"/>
          <w:spacing w:val="-1"/>
        </w:rPr>
        <w:t>r</w:t>
      </w:r>
      <w:r w:rsidRPr="005A6216">
        <w:rPr>
          <w:rFonts w:ascii="Tahoma" w:hAnsi="Tahoma" w:cs="Tahoma"/>
        </w:rPr>
        <w:t>o</w:t>
      </w:r>
      <w:r w:rsidRPr="005A6216">
        <w:rPr>
          <w:rFonts w:ascii="Tahoma" w:hAnsi="Tahoma" w:cs="Tahoma"/>
          <w:spacing w:val="50"/>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 te</w:t>
      </w:r>
      <w:r w:rsidRPr="005A6216">
        <w:rPr>
          <w:rFonts w:ascii="Tahoma" w:hAnsi="Tahoma" w:cs="Tahoma"/>
          <w:spacing w:val="-1"/>
        </w:rPr>
        <w:t>rr</w:t>
      </w:r>
      <w:r w:rsidRPr="005A6216">
        <w:rPr>
          <w:rFonts w:ascii="Tahoma" w:hAnsi="Tahoma" w:cs="Tahoma"/>
        </w:rPr>
        <w:t>i</w:t>
      </w:r>
      <w:r w:rsidRPr="005A6216">
        <w:rPr>
          <w:rFonts w:ascii="Tahoma" w:hAnsi="Tahoma" w:cs="Tahoma"/>
          <w:spacing w:val="-1"/>
        </w:rPr>
        <w:t>t</w:t>
      </w:r>
      <w:r w:rsidRPr="005A6216">
        <w:rPr>
          <w:rFonts w:ascii="Tahoma" w:hAnsi="Tahoma" w:cs="Tahoma"/>
        </w:rPr>
        <w:t>o</w:t>
      </w:r>
      <w:r w:rsidRPr="005A6216">
        <w:rPr>
          <w:rFonts w:ascii="Tahoma" w:hAnsi="Tahoma" w:cs="Tahoma"/>
          <w:spacing w:val="-1"/>
        </w:rPr>
        <w:t>r</w:t>
      </w:r>
      <w:r w:rsidRPr="005A6216">
        <w:rPr>
          <w:rFonts w:ascii="Tahoma" w:hAnsi="Tahoma" w:cs="Tahoma"/>
        </w:rPr>
        <w:t>io</w:t>
      </w:r>
      <w:r w:rsidRPr="005A6216">
        <w:rPr>
          <w:rFonts w:ascii="Tahoma" w:hAnsi="Tahoma" w:cs="Tahoma"/>
          <w:spacing w:val="17"/>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rPr>
        <w:t>ion</w:t>
      </w:r>
      <w:r w:rsidRPr="005A6216">
        <w:rPr>
          <w:rFonts w:ascii="Tahoma" w:hAnsi="Tahoma" w:cs="Tahoma"/>
          <w:spacing w:val="-1"/>
        </w:rPr>
        <w:t>a</w:t>
      </w:r>
      <w:r w:rsidRPr="005A6216">
        <w:rPr>
          <w:rFonts w:ascii="Tahoma" w:hAnsi="Tahoma" w:cs="Tahoma"/>
        </w:rPr>
        <w:t>l,</w:t>
      </w:r>
      <w:r w:rsidRPr="005A6216">
        <w:rPr>
          <w:rFonts w:ascii="Tahoma" w:hAnsi="Tahoma" w:cs="Tahoma"/>
          <w:spacing w:val="17"/>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spacing w:val="-2"/>
        </w:rPr>
        <w:t>u</w:t>
      </w:r>
      <w:r w:rsidRPr="005A6216">
        <w:rPr>
          <w:rFonts w:ascii="Tahoma" w:hAnsi="Tahoma" w:cs="Tahoma"/>
          <w:spacing w:val="1"/>
        </w:rPr>
        <w:t>n</w:t>
      </w:r>
      <w:r w:rsidRPr="005A6216">
        <w:rPr>
          <w:rFonts w:ascii="Tahoma" w:hAnsi="Tahoma" w:cs="Tahoma"/>
        </w:rPr>
        <w:t>a</w:t>
      </w:r>
      <w:r w:rsidRPr="005A6216">
        <w:rPr>
          <w:rFonts w:ascii="Tahoma" w:hAnsi="Tahoma" w:cs="Tahoma"/>
          <w:spacing w:val="18"/>
        </w:rPr>
        <w:t xml:space="preserve"> </w:t>
      </w:r>
      <w:r w:rsidRPr="005A6216">
        <w:rPr>
          <w:rFonts w:ascii="Tahoma" w:hAnsi="Tahoma" w:cs="Tahoma"/>
        </w:rPr>
        <w:t>o</w:t>
      </w:r>
      <w:r w:rsidRPr="005A6216">
        <w:rPr>
          <w:rFonts w:ascii="Tahoma" w:hAnsi="Tahoma" w:cs="Tahoma"/>
          <w:spacing w:val="19"/>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spacing w:val="-3"/>
        </w:rPr>
        <w:t>r</w:t>
      </w:r>
      <w:r w:rsidRPr="005A6216">
        <w:rPr>
          <w:rFonts w:ascii="Tahoma" w:hAnsi="Tahoma" w:cs="Tahoma"/>
        </w:rPr>
        <w:t>ias</w:t>
      </w:r>
      <w:r w:rsidRPr="005A6216">
        <w:rPr>
          <w:rFonts w:ascii="Tahoma" w:hAnsi="Tahoma" w:cs="Tahoma"/>
          <w:spacing w:val="19"/>
        </w:rPr>
        <w:t xml:space="preserve"> </w:t>
      </w:r>
      <w:r w:rsidRPr="005A6216">
        <w:rPr>
          <w:rFonts w:ascii="Tahoma" w:hAnsi="Tahoma" w:cs="Tahoma"/>
        </w:rPr>
        <w:t>so</w:t>
      </w:r>
      <w:r w:rsidRPr="005A6216">
        <w:rPr>
          <w:rFonts w:ascii="Tahoma" w:hAnsi="Tahoma" w:cs="Tahoma"/>
          <w:spacing w:val="-3"/>
        </w:rPr>
        <w:t>c</w:t>
      </w:r>
      <w:r w:rsidRPr="005A6216">
        <w:rPr>
          <w:rFonts w:ascii="Tahoma" w:hAnsi="Tahoma" w:cs="Tahoma"/>
        </w:rPr>
        <w:t>i</w:t>
      </w:r>
      <w:r w:rsidRPr="005A6216">
        <w:rPr>
          <w:rFonts w:ascii="Tahoma" w:hAnsi="Tahoma" w:cs="Tahoma"/>
          <w:spacing w:val="-1"/>
        </w:rPr>
        <w:t>e</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3"/>
        </w:rPr>
        <w:t>e</w:t>
      </w:r>
      <w:r w:rsidRPr="005A6216">
        <w:rPr>
          <w:rFonts w:ascii="Tahoma" w:hAnsi="Tahoma" w:cs="Tahoma"/>
        </w:rPr>
        <w:t>s,</w:t>
      </w:r>
      <w:r w:rsidRPr="005A6216">
        <w:rPr>
          <w:rFonts w:ascii="Tahoma" w:hAnsi="Tahoma" w:cs="Tahoma"/>
          <w:spacing w:val="17"/>
        </w:rPr>
        <w:t xml:space="preserve"> </w:t>
      </w:r>
      <w:r w:rsidRPr="005A6216">
        <w:rPr>
          <w:rFonts w:ascii="Tahoma" w:hAnsi="Tahoma" w:cs="Tahoma"/>
          <w:spacing w:val="-1"/>
        </w:rPr>
        <w:t>e</w:t>
      </w:r>
      <w:r w:rsidRPr="005A6216">
        <w:rPr>
          <w:rFonts w:ascii="Tahoma" w:hAnsi="Tahoma" w:cs="Tahoma"/>
          <w:spacing w:val="1"/>
        </w:rPr>
        <w:t>m</w:t>
      </w:r>
      <w:r w:rsidRPr="005A6216">
        <w:rPr>
          <w:rFonts w:ascii="Tahoma" w:hAnsi="Tahoma" w:cs="Tahoma"/>
        </w:rPr>
        <w:t>i</w:t>
      </w:r>
      <w:r w:rsidRPr="005A6216">
        <w:rPr>
          <w:rFonts w:ascii="Tahoma" w:hAnsi="Tahoma" w:cs="Tahoma"/>
          <w:spacing w:val="-1"/>
        </w:rPr>
        <w:t>t</w:t>
      </w:r>
      <w:r w:rsidRPr="005A6216">
        <w:rPr>
          <w:rFonts w:ascii="Tahoma" w:hAnsi="Tahoma" w:cs="Tahoma"/>
        </w:rPr>
        <w:t>i</w:t>
      </w:r>
      <w:r w:rsidRPr="005A6216">
        <w:rPr>
          <w:rFonts w:ascii="Tahoma" w:hAnsi="Tahoma" w:cs="Tahoma"/>
          <w:spacing w:val="-2"/>
        </w:rPr>
        <w:t>d</w:t>
      </w:r>
      <w:r w:rsidRPr="005A6216">
        <w:rPr>
          <w:rFonts w:ascii="Tahoma" w:hAnsi="Tahoma" w:cs="Tahoma"/>
        </w:rPr>
        <w:t>os</w:t>
      </w:r>
      <w:r w:rsidRPr="005A6216">
        <w:rPr>
          <w:rFonts w:ascii="Tahoma" w:hAnsi="Tahoma" w:cs="Tahoma"/>
          <w:spacing w:val="19"/>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0"/>
        </w:rPr>
        <w:t xml:space="preserve"> </w:t>
      </w:r>
      <w:r w:rsidRPr="005A6216">
        <w:rPr>
          <w:rFonts w:ascii="Tahoma" w:hAnsi="Tahoma" w:cs="Tahoma"/>
          <w:spacing w:val="-3"/>
        </w:rPr>
        <w:t>a</w:t>
      </w:r>
      <w:r w:rsidRPr="005A6216">
        <w:rPr>
          <w:rFonts w:ascii="Tahoma" w:hAnsi="Tahoma" w:cs="Tahoma"/>
        </w:rPr>
        <w:t>mp</w:t>
      </w:r>
      <w:r w:rsidRPr="005A6216">
        <w:rPr>
          <w:rFonts w:ascii="Tahoma" w:hAnsi="Tahoma" w:cs="Tahoma"/>
          <w:spacing w:val="-1"/>
        </w:rPr>
        <w:t>ar</w:t>
      </w:r>
      <w:r w:rsidRPr="005A6216">
        <w:rPr>
          <w:rFonts w:ascii="Tahoma" w:hAnsi="Tahoma" w:cs="Tahoma"/>
        </w:rPr>
        <w:t>o</w:t>
      </w:r>
      <w:r w:rsidRPr="005A6216">
        <w:rPr>
          <w:rFonts w:ascii="Tahoma" w:hAnsi="Tahoma" w:cs="Tahoma"/>
          <w:spacing w:val="17"/>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spacing w:val="-2"/>
        </w:rPr>
        <w:t>l</w:t>
      </w:r>
      <w:r w:rsidRPr="005A6216">
        <w:rPr>
          <w:rFonts w:ascii="Tahoma" w:hAnsi="Tahoma" w:cs="Tahoma"/>
          <w:spacing w:val="-1"/>
        </w:rPr>
        <w:t>a</w:t>
      </w:r>
      <w:r w:rsidRPr="005A6216">
        <w:rPr>
          <w:rFonts w:ascii="Tahoma" w:hAnsi="Tahoma" w:cs="Tahoma"/>
        </w:rPr>
        <w:t xml:space="preserve">s </w:t>
      </w:r>
      <w:r w:rsidRPr="005A6216">
        <w:rPr>
          <w:rFonts w:ascii="Tahoma" w:hAnsi="Tahoma" w:cs="Tahoma"/>
          <w:spacing w:val="-2"/>
        </w:rPr>
        <w:t>d</w:t>
      </w:r>
      <w:r w:rsidRPr="005A6216">
        <w:rPr>
          <w:rFonts w:ascii="Tahoma" w:hAnsi="Tahoma" w:cs="Tahoma"/>
          <w:spacing w:val="1"/>
        </w:rPr>
        <w:t>i</w:t>
      </w:r>
      <w:r w:rsidRPr="005A6216">
        <w:rPr>
          <w:rFonts w:ascii="Tahoma" w:hAnsi="Tahoma" w:cs="Tahoma"/>
        </w:rPr>
        <w:t>sp</w:t>
      </w:r>
      <w:r w:rsidRPr="005A6216">
        <w:rPr>
          <w:rFonts w:ascii="Tahoma" w:hAnsi="Tahoma" w:cs="Tahoma"/>
          <w:spacing w:val="-2"/>
        </w:rPr>
        <w:t>os</w:t>
      </w:r>
      <w:r w:rsidRPr="005A6216">
        <w:rPr>
          <w:rFonts w:ascii="Tahoma" w:hAnsi="Tahoma" w:cs="Tahoma"/>
        </w:rPr>
        <w:t>ici</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 xml:space="preserve">de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á</w:t>
      </w:r>
      <w:r w:rsidRPr="005A6216">
        <w:rPr>
          <w:rFonts w:ascii="Tahoma" w:hAnsi="Tahoma" w:cs="Tahoma"/>
          <w:spacing w:val="-1"/>
        </w:rPr>
        <w:t>c</w:t>
      </w:r>
      <w:r w:rsidRPr="005A6216">
        <w:rPr>
          <w:rFonts w:ascii="Tahoma" w:hAnsi="Tahoma" w:cs="Tahoma"/>
        </w:rPr>
        <w:t>t</w:t>
      </w:r>
      <w:r w:rsidRPr="005A6216">
        <w:rPr>
          <w:rFonts w:ascii="Tahoma" w:hAnsi="Tahoma" w:cs="Tahoma"/>
          <w:spacing w:val="-1"/>
        </w:rPr>
        <w:t>e</w:t>
      </w:r>
      <w:r w:rsidRPr="005A6216">
        <w:rPr>
          <w:rFonts w:ascii="Tahoma" w:hAnsi="Tahoma" w:cs="Tahoma"/>
        </w:rPr>
        <w:t>r</w:t>
      </w:r>
      <w:r w:rsidRPr="005A6216">
        <w:rPr>
          <w:rFonts w:ascii="Tahoma" w:hAnsi="Tahoma" w:cs="Tahoma"/>
          <w:spacing w:val="4"/>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rPr>
        <w:t>n</w:t>
      </w:r>
      <w:r w:rsidRPr="005A6216">
        <w:rPr>
          <w:rFonts w:ascii="Tahoma" w:hAnsi="Tahoma" w:cs="Tahoma"/>
          <w:spacing w:val="-1"/>
        </w:rPr>
        <w:t>era</w:t>
      </w:r>
      <w:r w:rsidRPr="005A6216">
        <w:rPr>
          <w:rFonts w:ascii="Tahoma" w:hAnsi="Tahoma" w:cs="Tahoma"/>
        </w:rPr>
        <w:t>l</w:t>
      </w:r>
      <w:r w:rsidRPr="005A6216">
        <w:rPr>
          <w:rFonts w:ascii="Tahoma" w:hAnsi="Tahoma" w:cs="Tahoma"/>
          <w:spacing w:val="6"/>
        </w:rPr>
        <w:t xml:space="preserve"> </w:t>
      </w:r>
      <w:r w:rsidRPr="005A6216">
        <w:rPr>
          <w:rFonts w:ascii="Tahoma" w:hAnsi="Tahoma" w:cs="Tahoma"/>
          <w:spacing w:val="-1"/>
        </w:rPr>
        <w:t>a</w:t>
      </w:r>
      <w:r w:rsidRPr="005A6216">
        <w:rPr>
          <w:rFonts w:ascii="Tahoma" w:hAnsi="Tahoma" w:cs="Tahoma"/>
        </w:rPr>
        <w:t>pli</w:t>
      </w:r>
      <w:r w:rsidRPr="005A6216">
        <w:rPr>
          <w:rFonts w:ascii="Tahoma" w:hAnsi="Tahoma" w:cs="Tahoma"/>
          <w:spacing w:val="-1"/>
        </w:rPr>
        <w:t>ca</w:t>
      </w:r>
      <w:r w:rsidRPr="005A6216">
        <w:rPr>
          <w:rFonts w:ascii="Tahoma" w:hAnsi="Tahoma" w:cs="Tahoma"/>
          <w:spacing w:val="-2"/>
        </w:rPr>
        <w:t>b</w:t>
      </w:r>
      <w:r w:rsidRPr="005A6216">
        <w:rPr>
          <w:rFonts w:ascii="Tahoma" w:hAnsi="Tahoma" w:cs="Tahoma"/>
          <w:spacing w:val="-1"/>
        </w:rPr>
        <w:t>le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spacing w:val="-2"/>
        </w:rPr>
        <w:t>m</w:t>
      </w:r>
      <w:r w:rsidRPr="005A6216">
        <w:rPr>
          <w:rFonts w:ascii="Tahoma" w:hAnsi="Tahoma" w:cs="Tahoma"/>
        </w:rPr>
        <w:t>iso</w:t>
      </w:r>
      <w:r w:rsidRPr="005A6216">
        <w:rPr>
          <w:rFonts w:ascii="Tahoma" w:hAnsi="Tahoma" w:cs="Tahoma"/>
          <w:spacing w:val="-1"/>
        </w:rPr>
        <w:t>ra</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spacing w:val="-2"/>
        </w:rPr>
        <w:t>l</w:t>
      </w:r>
      <w:r w:rsidRPr="005A6216">
        <w:rPr>
          <w:rFonts w:ascii="Tahoma" w:hAnsi="Tahoma" w:cs="Tahoma"/>
        </w:rPr>
        <w:t>o</w:t>
      </w:r>
      <w:r w:rsidRPr="005A6216">
        <w:rPr>
          <w:rFonts w:ascii="Tahoma" w:hAnsi="Tahoma" w:cs="Tahoma"/>
          <w:spacing w:val="-1"/>
        </w:rPr>
        <w:t>re</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y a</w:t>
      </w:r>
      <w:r w:rsidRPr="005A6216">
        <w:rPr>
          <w:rFonts w:ascii="Tahoma" w:hAnsi="Tahoma" w:cs="Tahoma"/>
          <w:spacing w:val="4"/>
        </w:rPr>
        <w:t xml:space="preserve"> </w:t>
      </w:r>
      <w:r w:rsidRPr="005A6216">
        <w:rPr>
          <w:rFonts w:ascii="Tahoma" w:hAnsi="Tahoma" w:cs="Tahoma"/>
        </w:rPr>
        <w:t>otros</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spacing w:val="-3"/>
        </w:rPr>
        <w:t>r</w:t>
      </w:r>
      <w:r w:rsidRPr="005A6216">
        <w:rPr>
          <w:rFonts w:ascii="Tahoma" w:hAnsi="Tahoma" w:cs="Tahoma"/>
        </w:rPr>
        <w:t>t</w:t>
      </w:r>
      <w:r w:rsidRPr="005A6216">
        <w:rPr>
          <w:rFonts w:ascii="Tahoma" w:hAnsi="Tahoma" w:cs="Tahoma"/>
          <w:spacing w:val="1"/>
        </w:rPr>
        <w:t>i</w:t>
      </w:r>
      <w:r w:rsidRPr="005A6216">
        <w:rPr>
          <w:rFonts w:ascii="Tahoma" w:hAnsi="Tahoma" w:cs="Tahoma"/>
          <w:spacing w:val="-1"/>
        </w:rPr>
        <w:t>c</w:t>
      </w:r>
      <w:r w:rsidRPr="005A6216">
        <w:rPr>
          <w:rFonts w:ascii="Tahoma" w:hAnsi="Tahoma" w:cs="Tahoma"/>
        </w:rPr>
        <w:t>ip</w:t>
      </w:r>
      <w:r w:rsidRPr="005A6216">
        <w:rPr>
          <w:rFonts w:ascii="Tahoma" w:hAnsi="Tahoma" w:cs="Tahoma"/>
          <w:spacing w:val="-1"/>
        </w:rPr>
        <w:t>a</w:t>
      </w:r>
      <w:r w:rsidRPr="005A6216">
        <w:rPr>
          <w:rFonts w:ascii="Tahoma" w:hAnsi="Tahoma" w:cs="Tahoma"/>
          <w:spacing w:val="-2"/>
        </w:rPr>
        <w:t>n</w:t>
      </w:r>
      <w:r w:rsidRPr="005A6216">
        <w:rPr>
          <w:rFonts w:ascii="Tahoma" w:hAnsi="Tahoma" w:cs="Tahoma"/>
        </w:rPr>
        <w:t>tes</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me</w:t>
      </w:r>
      <w:r w:rsidRPr="005A6216">
        <w:rPr>
          <w:rFonts w:ascii="Tahoma" w:hAnsi="Tahoma" w:cs="Tahoma"/>
          <w:spacing w:val="-1"/>
        </w:rPr>
        <w:t>rca</w:t>
      </w:r>
      <w:r w:rsidRPr="005A6216">
        <w:rPr>
          <w:rFonts w:ascii="Tahoma" w:hAnsi="Tahoma" w:cs="Tahoma"/>
        </w:rPr>
        <w:t>do</w:t>
      </w:r>
      <w:r w:rsidRPr="005A6216">
        <w:rPr>
          <w:rFonts w:ascii="Tahoma" w:hAnsi="Tahoma" w:cs="Tahoma"/>
          <w:spacing w:val="3"/>
        </w:rPr>
        <w:t xml:space="preserve"> </w:t>
      </w:r>
      <w:r w:rsidRPr="005A6216">
        <w:rPr>
          <w:rFonts w:ascii="Tahoma" w:hAnsi="Tahoma" w:cs="Tahoma"/>
        </w:rPr>
        <w:t>de v</w:t>
      </w:r>
      <w:r w:rsidRPr="00FE5EB5">
        <w:rPr>
          <w:rFonts w:ascii="Tahoma" w:hAnsi="Tahoma" w:cs="Tahoma"/>
        </w:rPr>
        <w:t>a</w:t>
      </w:r>
      <w:r w:rsidRPr="005A6216">
        <w:rPr>
          <w:rFonts w:ascii="Tahoma" w:hAnsi="Tahoma" w:cs="Tahoma"/>
        </w:rPr>
        <w:t>lo</w:t>
      </w:r>
      <w:r w:rsidRPr="00FE5EB5">
        <w:rPr>
          <w:rFonts w:ascii="Tahoma" w:hAnsi="Tahoma" w:cs="Tahoma"/>
        </w:rPr>
        <w:t>re</w:t>
      </w:r>
      <w:r w:rsidRPr="005A6216">
        <w:rPr>
          <w:rFonts w:ascii="Tahoma" w:hAnsi="Tahoma" w:cs="Tahoma"/>
        </w:rPr>
        <w:t>s</w:t>
      </w:r>
      <w:r w:rsidRPr="00FE5EB5">
        <w:rPr>
          <w:rFonts w:ascii="Tahoma" w:hAnsi="Tahoma" w:cs="Tahoma"/>
        </w:rPr>
        <w:t xml:space="preserve"> e</w:t>
      </w:r>
      <w:r w:rsidRPr="005A6216">
        <w:rPr>
          <w:rFonts w:ascii="Tahoma" w:hAnsi="Tahoma" w:cs="Tahoma"/>
        </w:rPr>
        <w:t>xp</w:t>
      </w:r>
      <w:r w:rsidRPr="00FE5EB5">
        <w:rPr>
          <w:rFonts w:ascii="Tahoma" w:hAnsi="Tahoma" w:cs="Tahoma"/>
        </w:rPr>
        <w:t>ed</w:t>
      </w:r>
      <w:r w:rsidRPr="005A6216">
        <w:rPr>
          <w:rFonts w:ascii="Tahoma" w:hAnsi="Tahoma" w:cs="Tahoma"/>
        </w:rPr>
        <w:t>id</w:t>
      </w:r>
      <w:r w:rsidRPr="00FE5EB5">
        <w:rPr>
          <w:rFonts w:ascii="Tahoma" w:hAnsi="Tahoma" w:cs="Tahoma"/>
        </w:rPr>
        <w:t>a</w:t>
      </w:r>
      <w:r w:rsidRPr="005A6216">
        <w:rPr>
          <w:rFonts w:ascii="Tahoma" w:hAnsi="Tahoma" w:cs="Tahoma"/>
        </w:rPr>
        <w:t>s</w:t>
      </w:r>
      <w:r w:rsidRPr="00FE5EB5">
        <w:rPr>
          <w:rFonts w:ascii="Tahoma" w:hAnsi="Tahoma" w:cs="Tahoma"/>
        </w:rPr>
        <w:t xml:space="preserve"> </w:t>
      </w:r>
      <w:r w:rsidRPr="005A6216">
        <w:rPr>
          <w:rFonts w:ascii="Tahoma" w:hAnsi="Tahoma" w:cs="Tahoma"/>
        </w:rPr>
        <w:t>por</w:t>
      </w:r>
      <w:r w:rsidRPr="00FE5EB5">
        <w:rPr>
          <w:rFonts w:ascii="Tahoma" w:hAnsi="Tahoma" w:cs="Tahoma"/>
        </w:rPr>
        <w:t xml:space="preserve"> </w:t>
      </w:r>
      <w:r w:rsidRPr="005A6216">
        <w:rPr>
          <w:rFonts w:ascii="Tahoma" w:hAnsi="Tahoma" w:cs="Tahoma"/>
        </w:rPr>
        <w:t>la CN</w:t>
      </w:r>
      <w:r w:rsidRPr="00FE5EB5">
        <w:rPr>
          <w:rFonts w:ascii="Tahoma" w:hAnsi="Tahoma" w:cs="Tahoma"/>
        </w:rPr>
        <w:t>B</w:t>
      </w:r>
      <w:r w:rsidRPr="005A6216">
        <w:rPr>
          <w:rFonts w:ascii="Tahoma" w:hAnsi="Tahoma" w:cs="Tahoma"/>
        </w:rPr>
        <w:t>V,</w:t>
      </w:r>
      <w:r w:rsidRPr="00FE5EB5">
        <w:rPr>
          <w:rFonts w:ascii="Tahoma" w:hAnsi="Tahoma" w:cs="Tahoma"/>
        </w:rPr>
        <w:t xml:space="preserve"> </w:t>
      </w:r>
      <w:r w:rsidRPr="005A6216">
        <w:rPr>
          <w:rFonts w:ascii="Tahoma" w:hAnsi="Tahoma" w:cs="Tahoma"/>
        </w:rPr>
        <w:t>in</w:t>
      </w:r>
      <w:r w:rsidRPr="00FE5EB5">
        <w:rPr>
          <w:rFonts w:ascii="Tahoma" w:hAnsi="Tahoma" w:cs="Tahoma"/>
        </w:rPr>
        <w:t>c</w:t>
      </w:r>
      <w:r w:rsidRPr="005A6216">
        <w:rPr>
          <w:rFonts w:ascii="Tahoma" w:hAnsi="Tahoma" w:cs="Tahoma"/>
        </w:rPr>
        <w:t>lu</w:t>
      </w:r>
      <w:r w:rsidRPr="00FE5EB5">
        <w:rPr>
          <w:rFonts w:ascii="Tahoma" w:hAnsi="Tahoma" w:cs="Tahoma"/>
        </w:rPr>
        <w:t>id</w:t>
      </w:r>
      <w:r w:rsidRPr="005A6216">
        <w:rPr>
          <w:rFonts w:ascii="Tahoma" w:hAnsi="Tahoma" w:cs="Tahoma"/>
        </w:rPr>
        <w:t>os</w:t>
      </w:r>
      <w:r w:rsidRPr="00FE5EB5">
        <w:rPr>
          <w:rFonts w:ascii="Tahoma" w:hAnsi="Tahoma" w:cs="Tahoma"/>
        </w:rPr>
        <w:t xml:space="preserve"> a</w:t>
      </w:r>
      <w:r w:rsidRPr="005A6216">
        <w:rPr>
          <w:rFonts w:ascii="Tahoma" w:hAnsi="Tahoma" w:cs="Tahoma"/>
        </w:rPr>
        <w:t>qu</w:t>
      </w:r>
      <w:r w:rsidRPr="00FE5EB5">
        <w:rPr>
          <w:rFonts w:ascii="Tahoma" w:hAnsi="Tahoma" w:cs="Tahoma"/>
        </w:rPr>
        <w:t>é</w:t>
      </w:r>
      <w:r w:rsidRPr="005A6216">
        <w:rPr>
          <w:rFonts w:ascii="Tahoma" w:hAnsi="Tahoma" w:cs="Tahoma"/>
        </w:rPr>
        <w:t>l</w:t>
      </w:r>
      <w:r w:rsidRPr="00FE5EB5">
        <w:rPr>
          <w:rFonts w:ascii="Tahoma" w:hAnsi="Tahoma" w:cs="Tahoma"/>
        </w:rPr>
        <w:t>lo</w:t>
      </w:r>
      <w:r w:rsidRPr="005A6216">
        <w:rPr>
          <w:rFonts w:ascii="Tahoma" w:hAnsi="Tahoma" w:cs="Tahoma"/>
        </w:rPr>
        <w:t>s</w:t>
      </w:r>
      <w:r w:rsidRPr="00FE5EB5">
        <w:rPr>
          <w:rFonts w:ascii="Tahoma" w:hAnsi="Tahoma" w:cs="Tahoma"/>
        </w:rPr>
        <w:t xml:space="preserve"> </w:t>
      </w:r>
      <w:r w:rsidRPr="005A6216">
        <w:rPr>
          <w:rFonts w:ascii="Tahoma" w:hAnsi="Tahoma" w:cs="Tahoma"/>
        </w:rPr>
        <w:t>que</w:t>
      </w:r>
      <w:r w:rsidRPr="00FE5EB5">
        <w:rPr>
          <w:rFonts w:ascii="Tahoma" w:hAnsi="Tahoma" w:cs="Tahoma"/>
        </w:rPr>
        <w:t xml:space="preserve"> i</w:t>
      </w:r>
      <w:r w:rsidRPr="005A6216">
        <w:rPr>
          <w:rFonts w:ascii="Tahoma" w:hAnsi="Tahoma" w:cs="Tahoma"/>
        </w:rPr>
        <w:t>n</w:t>
      </w:r>
      <w:r w:rsidRPr="00FE5EB5">
        <w:rPr>
          <w:rFonts w:ascii="Tahoma" w:hAnsi="Tahoma" w:cs="Tahoma"/>
        </w:rPr>
        <w:t>v</w:t>
      </w:r>
      <w:r w:rsidRPr="005A6216">
        <w:rPr>
          <w:rFonts w:ascii="Tahoma" w:hAnsi="Tahoma" w:cs="Tahoma"/>
        </w:rPr>
        <w:t>i</w:t>
      </w:r>
      <w:r w:rsidRPr="00FE5EB5">
        <w:rPr>
          <w:rFonts w:ascii="Tahoma" w:hAnsi="Tahoma" w:cs="Tahoma"/>
        </w:rPr>
        <w:t>e</w:t>
      </w:r>
      <w:r w:rsidRPr="005A6216">
        <w:rPr>
          <w:rFonts w:ascii="Tahoma" w:hAnsi="Tahoma" w:cs="Tahoma"/>
        </w:rPr>
        <w:t>rt</w:t>
      </w:r>
      <w:r w:rsidRPr="00FE5EB5">
        <w:rPr>
          <w:rFonts w:ascii="Tahoma" w:hAnsi="Tahoma" w:cs="Tahoma"/>
        </w:rPr>
        <w:t>a</w:t>
      </w:r>
      <w:r w:rsidRPr="005A6216">
        <w:rPr>
          <w:rFonts w:ascii="Tahoma" w:hAnsi="Tahoma" w:cs="Tahoma"/>
        </w:rPr>
        <w:t>n</w:t>
      </w:r>
      <w:r w:rsidRPr="00FE5EB5">
        <w:rPr>
          <w:rFonts w:ascii="Tahoma" w:hAnsi="Tahoma" w:cs="Tahoma"/>
        </w:rPr>
        <w:t xml:space="preserve"> </w:t>
      </w:r>
      <w:r w:rsidRPr="005A6216">
        <w:rPr>
          <w:rFonts w:ascii="Tahoma" w:hAnsi="Tahoma" w:cs="Tahoma"/>
        </w:rPr>
        <w:t>o</w:t>
      </w:r>
      <w:r w:rsidRPr="00FE5EB5">
        <w:rPr>
          <w:rFonts w:ascii="Tahoma" w:hAnsi="Tahoma" w:cs="Tahoma"/>
        </w:rPr>
        <w:t xml:space="preserve"> f</w:t>
      </w:r>
      <w:r w:rsidRPr="005A6216">
        <w:rPr>
          <w:rFonts w:ascii="Tahoma" w:hAnsi="Tahoma" w:cs="Tahoma"/>
        </w:rPr>
        <w:t>in</w:t>
      </w:r>
      <w:r w:rsidRPr="00FE5EB5">
        <w:rPr>
          <w:rFonts w:ascii="Tahoma" w:hAnsi="Tahoma" w:cs="Tahoma"/>
        </w:rPr>
        <w:t>a</w:t>
      </w:r>
      <w:r w:rsidRPr="005A6216">
        <w:rPr>
          <w:rFonts w:ascii="Tahoma" w:hAnsi="Tahoma" w:cs="Tahoma"/>
        </w:rPr>
        <w:t>n</w:t>
      </w:r>
      <w:r w:rsidRPr="00FE5EB5">
        <w:rPr>
          <w:rFonts w:ascii="Tahoma" w:hAnsi="Tahoma" w:cs="Tahoma"/>
        </w:rPr>
        <w:t>c</w:t>
      </w:r>
      <w:r w:rsidRPr="005A6216">
        <w:rPr>
          <w:rFonts w:ascii="Tahoma" w:hAnsi="Tahoma" w:cs="Tahoma"/>
        </w:rPr>
        <w:t>i</w:t>
      </w:r>
      <w:r w:rsidRPr="00FE5EB5">
        <w:rPr>
          <w:rFonts w:ascii="Tahoma" w:hAnsi="Tahoma" w:cs="Tahoma"/>
        </w:rPr>
        <w:t>e</w:t>
      </w:r>
      <w:r w:rsidRPr="005A6216">
        <w:rPr>
          <w:rFonts w:ascii="Tahoma" w:hAnsi="Tahoma" w:cs="Tahoma"/>
        </w:rPr>
        <w:t>n</w:t>
      </w:r>
      <w:r w:rsidRPr="00FE5EB5">
        <w:rPr>
          <w:rFonts w:ascii="Tahoma" w:hAnsi="Tahoma" w:cs="Tahoma"/>
        </w:rPr>
        <w:t xml:space="preserve"> </w:t>
      </w:r>
      <w:r w:rsidRPr="005A6216">
        <w:rPr>
          <w:rFonts w:ascii="Tahoma" w:hAnsi="Tahoma" w:cs="Tahoma"/>
        </w:rPr>
        <w:t>la</w:t>
      </w:r>
      <w:r w:rsidRPr="00FE5EB5">
        <w:rPr>
          <w:rFonts w:ascii="Tahoma" w:hAnsi="Tahoma" w:cs="Tahoma"/>
        </w:rPr>
        <w:t xml:space="preserve"> a</w:t>
      </w:r>
      <w:r w:rsidRPr="005A6216">
        <w:rPr>
          <w:rFonts w:ascii="Tahoma" w:hAnsi="Tahoma" w:cs="Tahoma"/>
        </w:rPr>
        <w:t>dq</w:t>
      </w:r>
      <w:r w:rsidRPr="00FE5EB5">
        <w:rPr>
          <w:rFonts w:ascii="Tahoma" w:hAnsi="Tahoma" w:cs="Tahoma"/>
        </w:rPr>
        <w:t>u</w:t>
      </w:r>
      <w:r w:rsidRPr="005A6216">
        <w:rPr>
          <w:rFonts w:ascii="Tahoma" w:hAnsi="Tahoma" w:cs="Tahoma"/>
        </w:rPr>
        <w:t>i</w:t>
      </w:r>
      <w:r w:rsidRPr="00FE5EB5">
        <w:rPr>
          <w:rFonts w:ascii="Tahoma" w:hAnsi="Tahoma" w:cs="Tahoma"/>
        </w:rPr>
        <w:t>s</w:t>
      </w:r>
      <w:r w:rsidRPr="005A6216">
        <w:rPr>
          <w:rFonts w:ascii="Tahoma" w:hAnsi="Tahoma" w:cs="Tahoma"/>
        </w:rPr>
        <w:t>i</w:t>
      </w:r>
      <w:r w:rsidRPr="00FE5EB5">
        <w:rPr>
          <w:rFonts w:ascii="Tahoma" w:hAnsi="Tahoma" w:cs="Tahoma"/>
        </w:rPr>
        <w:t>c</w:t>
      </w:r>
      <w:r w:rsidRPr="005A6216">
        <w:rPr>
          <w:rFonts w:ascii="Tahoma" w:hAnsi="Tahoma" w:cs="Tahoma"/>
        </w:rPr>
        <w:t>ión</w:t>
      </w:r>
      <w:r w:rsidRPr="00FE5EB5">
        <w:rPr>
          <w:rFonts w:ascii="Tahoma" w:hAnsi="Tahoma" w:cs="Tahoma"/>
        </w:rPr>
        <w:t xml:space="preserve"> </w:t>
      </w:r>
      <w:r w:rsidRPr="005A6216">
        <w:rPr>
          <w:rFonts w:ascii="Tahoma" w:hAnsi="Tahoma" w:cs="Tahoma"/>
        </w:rPr>
        <w:t xml:space="preserve">de </w:t>
      </w:r>
      <w:r w:rsidRPr="00FE5EB5">
        <w:rPr>
          <w:rFonts w:ascii="Tahoma" w:hAnsi="Tahoma" w:cs="Tahoma"/>
        </w:rPr>
        <w:t>ca</w:t>
      </w:r>
      <w:r w:rsidRPr="005A6216">
        <w:rPr>
          <w:rFonts w:ascii="Tahoma" w:hAnsi="Tahoma" w:cs="Tahoma"/>
        </w:rPr>
        <w:t>pi</w:t>
      </w:r>
      <w:r w:rsidRPr="00FE5EB5">
        <w:rPr>
          <w:rFonts w:ascii="Tahoma" w:hAnsi="Tahoma" w:cs="Tahoma"/>
        </w:rPr>
        <w:t>ta</w:t>
      </w:r>
      <w:r w:rsidRPr="005A6216">
        <w:rPr>
          <w:rFonts w:ascii="Tahoma" w:hAnsi="Tahoma" w:cs="Tahoma"/>
        </w:rPr>
        <w:t>l</w:t>
      </w:r>
      <w:r w:rsidRPr="00FE5EB5">
        <w:rPr>
          <w:rFonts w:ascii="Tahoma" w:hAnsi="Tahoma" w:cs="Tahoma"/>
        </w:rPr>
        <w:t xml:space="preserve"> </w:t>
      </w:r>
      <w:r w:rsidRPr="005A6216">
        <w:rPr>
          <w:rFonts w:ascii="Tahoma" w:hAnsi="Tahoma" w:cs="Tahoma"/>
        </w:rPr>
        <w:t>so</w:t>
      </w:r>
      <w:r w:rsidRPr="00FE5EB5">
        <w:rPr>
          <w:rFonts w:ascii="Tahoma" w:hAnsi="Tahoma" w:cs="Tahoma"/>
        </w:rPr>
        <w:t>c</w:t>
      </w:r>
      <w:r w:rsidRPr="005A6216">
        <w:rPr>
          <w:rFonts w:ascii="Tahoma" w:hAnsi="Tahoma" w:cs="Tahoma"/>
        </w:rPr>
        <w:t>ial</w:t>
      </w:r>
      <w:r w:rsidRPr="00FE5EB5">
        <w:rPr>
          <w:rFonts w:ascii="Tahoma" w:hAnsi="Tahoma" w:cs="Tahoma"/>
        </w:rPr>
        <w:t xml:space="preserve"> </w:t>
      </w:r>
      <w:r w:rsidRPr="005A6216">
        <w:rPr>
          <w:rFonts w:ascii="Tahoma" w:hAnsi="Tahoma" w:cs="Tahoma"/>
        </w:rPr>
        <w:t>de</w:t>
      </w:r>
      <w:r w:rsidRPr="00FE5EB5">
        <w:rPr>
          <w:rFonts w:ascii="Tahoma" w:hAnsi="Tahoma" w:cs="Tahoma"/>
        </w:rPr>
        <w:t xml:space="preserve"> s</w:t>
      </w:r>
      <w:r w:rsidRPr="005A6216">
        <w:rPr>
          <w:rFonts w:ascii="Tahoma" w:hAnsi="Tahoma" w:cs="Tahoma"/>
        </w:rPr>
        <w:t>o</w:t>
      </w:r>
      <w:r w:rsidRPr="00FE5EB5">
        <w:rPr>
          <w:rFonts w:ascii="Tahoma" w:hAnsi="Tahoma" w:cs="Tahoma"/>
        </w:rPr>
        <w:t>c</w:t>
      </w:r>
      <w:r w:rsidRPr="005A6216">
        <w:rPr>
          <w:rFonts w:ascii="Tahoma" w:hAnsi="Tahoma" w:cs="Tahoma"/>
        </w:rPr>
        <w:t>i</w:t>
      </w:r>
      <w:r w:rsidRPr="00FE5EB5">
        <w:rPr>
          <w:rFonts w:ascii="Tahoma" w:hAnsi="Tahoma" w:cs="Tahoma"/>
        </w:rPr>
        <w:t>e</w:t>
      </w:r>
      <w:r w:rsidRPr="005A6216">
        <w:rPr>
          <w:rFonts w:ascii="Tahoma" w:hAnsi="Tahoma" w:cs="Tahoma"/>
        </w:rPr>
        <w:t>d</w:t>
      </w:r>
      <w:r w:rsidRPr="00FE5EB5">
        <w:rPr>
          <w:rFonts w:ascii="Tahoma" w:hAnsi="Tahoma" w:cs="Tahoma"/>
        </w:rPr>
        <w:t>a</w:t>
      </w:r>
      <w:r w:rsidRPr="005A6216">
        <w:rPr>
          <w:rFonts w:ascii="Tahoma" w:hAnsi="Tahoma" w:cs="Tahoma"/>
        </w:rPr>
        <w:t>des m</w:t>
      </w:r>
      <w:r w:rsidRPr="00FE5EB5">
        <w:rPr>
          <w:rFonts w:ascii="Tahoma" w:hAnsi="Tahoma" w:cs="Tahoma"/>
        </w:rPr>
        <w:t>e</w:t>
      </w:r>
      <w:r w:rsidRPr="005A6216">
        <w:rPr>
          <w:rFonts w:ascii="Tahoma" w:hAnsi="Tahoma" w:cs="Tahoma"/>
        </w:rPr>
        <w:t>xic</w:t>
      </w:r>
      <w:r w:rsidRPr="00FE5EB5">
        <w:rPr>
          <w:rFonts w:ascii="Tahoma" w:hAnsi="Tahoma" w:cs="Tahoma"/>
        </w:rPr>
        <w:t>a</w:t>
      </w:r>
      <w:r w:rsidRPr="005A6216">
        <w:rPr>
          <w:rFonts w:ascii="Tahoma" w:hAnsi="Tahoma" w:cs="Tahoma"/>
        </w:rPr>
        <w:t>n</w:t>
      </w:r>
      <w:r w:rsidRPr="00FE5EB5">
        <w:rPr>
          <w:rFonts w:ascii="Tahoma" w:hAnsi="Tahoma" w:cs="Tahoma"/>
        </w:rPr>
        <w:t>a</w:t>
      </w:r>
      <w:r w:rsidRPr="005A6216">
        <w:rPr>
          <w:rFonts w:ascii="Tahoma" w:hAnsi="Tahoma" w:cs="Tahoma"/>
        </w:rPr>
        <w:t xml:space="preserve">s </w:t>
      </w:r>
      <w:r w:rsidRPr="00FE5EB5">
        <w:rPr>
          <w:rFonts w:ascii="Tahoma" w:hAnsi="Tahoma" w:cs="Tahoma"/>
        </w:rPr>
        <w:t>cuya</w:t>
      </w:r>
      <w:r w:rsidRPr="005A6216">
        <w:rPr>
          <w:rFonts w:ascii="Tahoma" w:hAnsi="Tahoma" w:cs="Tahoma"/>
        </w:rPr>
        <w:t>s</w:t>
      </w:r>
      <w:r w:rsidRPr="00FE5EB5">
        <w:rPr>
          <w:rFonts w:ascii="Tahoma" w:hAnsi="Tahoma" w:cs="Tahoma"/>
        </w:rPr>
        <w:t xml:space="preserve"> acci</w:t>
      </w:r>
      <w:r w:rsidRPr="005A6216">
        <w:rPr>
          <w:rFonts w:ascii="Tahoma" w:hAnsi="Tahoma" w:cs="Tahoma"/>
        </w:rPr>
        <w:t>on</w:t>
      </w:r>
      <w:r w:rsidRPr="00FE5EB5">
        <w:rPr>
          <w:rFonts w:ascii="Tahoma" w:hAnsi="Tahoma" w:cs="Tahoma"/>
        </w:rPr>
        <w:t>e</w:t>
      </w:r>
      <w:r w:rsidRPr="005A6216">
        <w:rPr>
          <w:rFonts w:ascii="Tahoma" w:hAnsi="Tahoma" w:cs="Tahoma"/>
        </w:rPr>
        <w:t>s</w:t>
      </w:r>
      <w:r w:rsidRPr="00FE5EB5">
        <w:rPr>
          <w:rFonts w:ascii="Tahoma" w:hAnsi="Tahoma" w:cs="Tahoma"/>
        </w:rPr>
        <w:t xml:space="preserve"> </w:t>
      </w:r>
      <w:r w:rsidRPr="005A6216">
        <w:rPr>
          <w:rFonts w:ascii="Tahoma" w:hAnsi="Tahoma" w:cs="Tahoma"/>
        </w:rPr>
        <w:t>se</w:t>
      </w:r>
      <w:r w:rsidRPr="00FE5EB5">
        <w:rPr>
          <w:rFonts w:ascii="Tahoma" w:hAnsi="Tahoma" w:cs="Tahoma"/>
        </w:rPr>
        <w:t xml:space="preserve"> e</w:t>
      </w:r>
      <w:r w:rsidRPr="005A6216">
        <w:rPr>
          <w:rFonts w:ascii="Tahoma" w:hAnsi="Tahoma" w:cs="Tahoma"/>
        </w:rPr>
        <w:t>n</w:t>
      </w:r>
      <w:r w:rsidRPr="00FE5EB5">
        <w:rPr>
          <w:rFonts w:ascii="Tahoma" w:hAnsi="Tahoma" w:cs="Tahoma"/>
        </w:rPr>
        <w:t>c</w:t>
      </w:r>
      <w:r w:rsidRPr="005A6216">
        <w:rPr>
          <w:rFonts w:ascii="Tahoma" w:hAnsi="Tahoma" w:cs="Tahoma"/>
        </w:rPr>
        <w:t>u</w:t>
      </w:r>
      <w:r w:rsidRPr="00FE5EB5">
        <w:rPr>
          <w:rFonts w:ascii="Tahoma" w:hAnsi="Tahoma" w:cs="Tahoma"/>
        </w:rPr>
        <w:t>en</w:t>
      </w:r>
      <w:r w:rsidRPr="005A6216">
        <w:rPr>
          <w:rFonts w:ascii="Tahoma" w:hAnsi="Tahoma" w:cs="Tahoma"/>
        </w:rPr>
        <w:t>tr</w:t>
      </w:r>
      <w:r w:rsidRPr="00FE5EB5">
        <w:rPr>
          <w:rFonts w:ascii="Tahoma" w:hAnsi="Tahoma" w:cs="Tahoma"/>
        </w:rPr>
        <w:t>e</w:t>
      </w:r>
      <w:r w:rsidRPr="005A6216">
        <w:rPr>
          <w:rFonts w:ascii="Tahoma" w:hAnsi="Tahoma" w:cs="Tahoma"/>
        </w:rPr>
        <w:t>n</w:t>
      </w:r>
      <w:r w:rsidRPr="00FE5EB5">
        <w:rPr>
          <w:rFonts w:ascii="Tahoma" w:hAnsi="Tahoma" w:cs="Tahoma"/>
        </w:rPr>
        <w:t xml:space="preserve"> </w:t>
      </w:r>
      <w:r w:rsidRPr="00FE5EB5">
        <w:rPr>
          <w:rFonts w:ascii="Tahoma" w:hAnsi="Tahoma" w:cs="Tahoma"/>
        </w:rPr>
        <w:lastRenderedPageBreak/>
        <w:t>c</w:t>
      </w:r>
      <w:r w:rsidRPr="005A6216">
        <w:rPr>
          <w:rFonts w:ascii="Tahoma" w:hAnsi="Tahoma" w:cs="Tahoma"/>
        </w:rPr>
        <w:t>o</w:t>
      </w:r>
      <w:r w:rsidRPr="00FE5EB5">
        <w:rPr>
          <w:rFonts w:ascii="Tahoma" w:hAnsi="Tahoma" w:cs="Tahoma"/>
        </w:rPr>
        <w:t>tizada</w:t>
      </w:r>
      <w:r w:rsidRPr="005A6216">
        <w:rPr>
          <w:rFonts w:ascii="Tahoma" w:hAnsi="Tahoma" w:cs="Tahoma"/>
        </w:rPr>
        <w:t>s</w:t>
      </w:r>
      <w:r w:rsidRPr="00FE5EB5">
        <w:rPr>
          <w:rFonts w:ascii="Tahoma" w:hAnsi="Tahoma" w:cs="Tahoma"/>
        </w:rPr>
        <w:t xml:space="preserve"> e</w:t>
      </w:r>
      <w:r w:rsidRPr="005A6216">
        <w:rPr>
          <w:rFonts w:ascii="Tahoma" w:hAnsi="Tahoma" w:cs="Tahoma"/>
        </w:rPr>
        <w:t>n</w:t>
      </w:r>
      <w:r w:rsidRPr="00FE5EB5">
        <w:rPr>
          <w:rFonts w:ascii="Tahoma" w:hAnsi="Tahoma" w:cs="Tahoma"/>
        </w:rPr>
        <w:t xml:space="preserve"> </w:t>
      </w:r>
      <w:r w:rsidRPr="005A6216">
        <w:rPr>
          <w:rFonts w:ascii="Tahoma" w:hAnsi="Tahoma" w:cs="Tahoma"/>
        </w:rPr>
        <w:t>la</w:t>
      </w:r>
      <w:r w:rsidRPr="00FE5EB5">
        <w:rPr>
          <w:rFonts w:ascii="Tahoma" w:hAnsi="Tahoma" w:cs="Tahoma"/>
        </w:rPr>
        <w:t xml:space="preserve"> Bolsa Mexicana de Valores, S.A.B. de C.V. (la “B</w:t>
      </w:r>
      <w:r w:rsidRPr="005A6216">
        <w:rPr>
          <w:rFonts w:ascii="Tahoma" w:hAnsi="Tahoma" w:cs="Tahoma"/>
        </w:rPr>
        <w:t xml:space="preserve">MV”), </w:t>
      </w:r>
      <w:r w:rsidRPr="00FE5EB5">
        <w:rPr>
          <w:rFonts w:ascii="Tahoma" w:hAnsi="Tahoma" w:cs="Tahoma"/>
        </w:rPr>
        <w:t>except</w:t>
      </w:r>
      <w:r w:rsidRPr="005A6216">
        <w:rPr>
          <w:rFonts w:ascii="Tahoma" w:hAnsi="Tahoma" w:cs="Tahoma"/>
        </w:rPr>
        <w:t>o</w:t>
      </w:r>
      <w:r w:rsidRPr="00FE5EB5">
        <w:rPr>
          <w:rFonts w:ascii="Tahoma" w:hAnsi="Tahoma" w:cs="Tahoma"/>
        </w:rPr>
        <w:t xml:space="preserve"> </w:t>
      </w:r>
      <w:r w:rsidRPr="005A6216">
        <w:rPr>
          <w:rFonts w:ascii="Tahoma" w:hAnsi="Tahoma" w:cs="Tahoma"/>
        </w:rPr>
        <w:t>l</w:t>
      </w:r>
      <w:r w:rsidRPr="00FE5EB5">
        <w:rPr>
          <w:rFonts w:ascii="Tahoma" w:hAnsi="Tahoma" w:cs="Tahoma"/>
        </w:rPr>
        <w:t>a</w:t>
      </w:r>
      <w:r w:rsidRPr="005A6216">
        <w:rPr>
          <w:rFonts w:ascii="Tahoma" w:hAnsi="Tahoma" w:cs="Tahoma"/>
        </w:rPr>
        <w:t xml:space="preserve">s </w:t>
      </w:r>
      <w:r w:rsidRPr="00FE5EB5">
        <w:rPr>
          <w:rFonts w:ascii="Tahoma" w:hAnsi="Tahoma" w:cs="Tahoma"/>
        </w:rPr>
        <w:t>reg</w:t>
      </w:r>
      <w:r w:rsidRPr="005A6216">
        <w:rPr>
          <w:rFonts w:ascii="Tahoma" w:hAnsi="Tahoma" w:cs="Tahoma"/>
        </w:rPr>
        <w:t>ul</w:t>
      </w:r>
      <w:r w:rsidRPr="00FE5EB5">
        <w:rPr>
          <w:rFonts w:ascii="Tahoma" w:hAnsi="Tahoma" w:cs="Tahoma"/>
        </w:rPr>
        <w:t>a</w:t>
      </w:r>
      <w:r w:rsidRPr="005A6216">
        <w:rPr>
          <w:rFonts w:ascii="Tahoma" w:hAnsi="Tahoma" w:cs="Tahoma"/>
        </w:rPr>
        <w:t>d</w:t>
      </w:r>
      <w:r w:rsidRPr="00FE5EB5">
        <w:rPr>
          <w:rFonts w:ascii="Tahoma" w:hAnsi="Tahoma" w:cs="Tahoma"/>
        </w:rPr>
        <w:t>a</w:t>
      </w:r>
      <w:r w:rsidRPr="005A6216">
        <w:rPr>
          <w:rFonts w:ascii="Tahoma" w:hAnsi="Tahoma" w:cs="Tahoma"/>
        </w:rPr>
        <w:t xml:space="preserve">s </w:t>
      </w:r>
      <w:r w:rsidRPr="00FE5EB5">
        <w:rPr>
          <w:rFonts w:ascii="Tahoma" w:hAnsi="Tahoma" w:cs="Tahoma"/>
        </w:rPr>
        <w:t>po</w:t>
      </w:r>
      <w:r w:rsidRPr="005A6216">
        <w:rPr>
          <w:rFonts w:ascii="Tahoma" w:hAnsi="Tahoma" w:cs="Tahoma"/>
        </w:rPr>
        <w:t>r</w:t>
      </w:r>
      <w:r w:rsidRPr="00FE5EB5">
        <w:rPr>
          <w:rFonts w:ascii="Tahoma" w:hAnsi="Tahoma" w:cs="Tahoma"/>
        </w:rPr>
        <w:t xml:space="preserve"> </w:t>
      </w:r>
      <w:r w:rsidRPr="005A6216">
        <w:rPr>
          <w:rFonts w:ascii="Tahoma" w:hAnsi="Tahoma" w:cs="Tahoma"/>
        </w:rPr>
        <w:t>la</w:t>
      </w:r>
      <w:r w:rsidRPr="00FE5EB5">
        <w:rPr>
          <w:rFonts w:ascii="Tahoma" w:hAnsi="Tahoma" w:cs="Tahoma"/>
        </w:rPr>
        <w:t xml:space="preserve"> Le</w:t>
      </w:r>
      <w:r w:rsidRPr="005A6216">
        <w:rPr>
          <w:rFonts w:ascii="Tahoma" w:hAnsi="Tahoma" w:cs="Tahoma"/>
        </w:rPr>
        <w:t>y</w:t>
      </w:r>
      <w:r w:rsidRPr="00FE5EB5">
        <w:rPr>
          <w:rFonts w:ascii="Tahoma" w:hAnsi="Tahoma" w:cs="Tahoma"/>
        </w:rPr>
        <w:t xml:space="preserve"> d</w:t>
      </w:r>
      <w:r w:rsidRPr="005A6216">
        <w:rPr>
          <w:rFonts w:ascii="Tahoma" w:hAnsi="Tahoma" w:cs="Tahoma"/>
        </w:rPr>
        <w:t>e</w:t>
      </w:r>
      <w:r w:rsidRPr="00FE5EB5">
        <w:rPr>
          <w:rFonts w:ascii="Tahoma" w:hAnsi="Tahoma" w:cs="Tahoma"/>
        </w:rPr>
        <w:t xml:space="preserve"> </w:t>
      </w:r>
      <w:r w:rsidR="00FE5EB5" w:rsidRPr="00FE5EB5">
        <w:rPr>
          <w:rFonts w:ascii="Tahoma" w:hAnsi="Tahoma" w:cs="Tahoma"/>
        </w:rPr>
        <w:t xml:space="preserve">Fondos </w:t>
      </w:r>
      <w:r w:rsidRPr="005A6216">
        <w:rPr>
          <w:rFonts w:ascii="Tahoma" w:hAnsi="Tahoma" w:cs="Tahoma"/>
        </w:rPr>
        <w:t>de</w:t>
      </w:r>
      <w:r w:rsidRPr="00FE5EB5">
        <w:rPr>
          <w:rFonts w:ascii="Tahoma" w:hAnsi="Tahoma" w:cs="Tahoma"/>
        </w:rPr>
        <w:t xml:space="preserve"> I</w:t>
      </w:r>
      <w:r w:rsidRPr="005A6216">
        <w:rPr>
          <w:rFonts w:ascii="Tahoma" w:hAnsi="Tahoma" w:cs="Tahoma"/>
        </w:rPr>
        <w:t>nv</w:t>
      </w:r>
      <w:r w:rsidRPr="00FE5EB5">
        <w:rPr>
          <w:rFonts w:ascii="Tahoma" w:hAnsi="Tahoma" w:cs="Tahoma"/>
        </w:rPr>
        <w:t>e</w:t>
      </w:r>
      <w:r w:rsidRPr="005A6216">
        <w:rPr>
          <w:rFonts w:ascii="Tahoma" w:hAnsi="Tahoma" w:cs="Tahoma"/>
        </w:rPr>
        <w:t>rsión</w:t>
      </w:r>
      <w:r w:rsidR="00FE5EB5" w:rsidRPr="00FE5EB5">
        <w:rPr>
          <w:rFonts w:ascii="Tahoma" w:hAnsi="Tahoma" w:cs="Tahoma"/>
        </w:rPr>
        <w:t>.</w:t>
      </w:r>
    </w:p>
    <w:p w14:paraId="37B2E816" w14:textId="7BBE43A7" w:rsidR="00F83F80" w:rsidRPr="005A6216" w:rsidRDefault="004A5D72" w:rsidP="00FA7137">
      <w:pPr>
        <w:spacing w:after="160" w:line="240" w:lineRule="auto"/>
        <w:jc w:val="both"/>
        <w:rPr>
          <w:rFonts w:ascii="Tahoma" w:hAnsi="Tahoma" w:cs="Tahoma"/>
          <w:bCs/>
          <w:spacing w:val="-2"/>
        </w:rPr>
      </w:pPr>
      <w:r w:rsidRPr="005A6216">
        <w:rPr>
          <w:rFonts w:ascii="Tahoma" w:hAnsi="Tahoma" w:cs="Tahoma"/>
          <w:b/>
          <w:bCs/>
        </w:rPr>
        <w:t xml:space="preserve">Clase de Activo, </w:t>
      </w:r>
      <w:r w:rsidRPr="005A6216">
        <w:rPr>
          <w:rFonts w:ascii="Tahoma" w:hAnsi="Tahoma" w:cs="Tahoma"/>
          <w:bCs/>
          <w:spacing w:val="-2"/>
        </w:rPr>
        <w:t xml:space="preserve">entiéndase </w:t>
      </w:r>
      <w:r w:rsidR="005351B9">
        <w:rPr>
          <w:rFonts w:ascii="Tahoma" w:hAnsi="Tahoma" w:cs="Tahoma"/>
          <w:bCs/>
          <w:spacing w:val="-2"/>
        </w:rPr>
        <w:t>A</w:t>
      </w:r>
      <w:r w:rsidR="005351B9" w:rsidRPr="005A6216">
        <w:rPr>
          <w:rFonts w:ascii="Tahoma" w:hAnsi="Tahoma" w:cs="Tahoma"/>
          <w:bCs/>
          <w:spacing w:val="-2"/>
        </w:rPr>
        <w:t xml:space="preserve">ctivos </w:t>
      </w:r>
      <w:r w:rsidRPr="005A6216">
        <w:rPr>
          <w:rFonts w:ascii="Tahoma" w:hAnsi="Tahoma" w:cs="Tahoma"/>
          <w:bCs/>
          <w:spacing w:val="-2"/>
        </w:rPr>
        <w:t xml:space="preserve">objeto de inversión. </w:t>
      </w:r>
    </w:p>
    <w:p w14:paraId="657E6836"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1"/>
        </w:rPr>
        <w:t>N</w:t>
      </w:r>
      <w:r w:rsidRPr="005A6216">
        <w:rPr>
          <w:rFonts w:ascii="Tahoma" w:hAnsi="Tahoma" w:cs="Tahoma"/>
          <w:b/>
          <w:bCs/>
        </w:rPr>
        <w:t>BV</w:t>
      </w:r>
      <w:r w:rsidRPr="005A6216">
        <w:rPr>
          <w:rFonts w:ascii="Tahoma" w:hAnsi="Tahoma" w:cs="Tahoma"/>
        </w:rPr>
        <w:t>, acrónimo de</w:t>
      </w:r>
      <w:r w:rsidRPr="005A6216">
        <w:rPr>
          <w:rFonts w:ascii="Tahoma" w:hAnsi="Tahoma" w:cs="Tahoma"/>
          <w:spacing w:val="-1"/>
        </w:rPr>
        <w:t xml:space="preserve"> </w:t>
      </w:r>
      <w:r w:rsidRPr="005A6216">
        <w:rPr>
          <w:rFonts w:ascii="Tahoma" w:hAnsi="Tahoma" w:cs="Tahoma"/>
        </w:rPr>
        <w:t>la Comis</w:t>
      </w:r>
      <w:r w:rsidRPr="005A6216">
        <w:rPr>
          <w:rFonts w:ascii="Tahoma" w:hAnsi="Tahoma" w:cs="Tahoma"/>
          <w:spacing w:val="1"/>
        </w:rPr>
        <w:t>i</w:t>
      </w:r>
      <w:r w:rsidRPr="005A6216">
        <w:rPr>
          <w:rFonts w:ascii="Tahoma" w:hAnsi="Tahoma" w:cs="Tahoma"/>
        </w:rPr>
        <w:t>ón N</w:t>
      </w:r>
      <w:r w:rsidRPr="005A6216">
        <w:rPr>
          <w:rFonts w:ascii="Tahoma" w:hAnsi="Tahoma" w:cs="Tahoma"/>
          <w:spacing w:val="-1"/>
        </w:rPr>
        <w:t>ac</w:t>
      </w:r>
      <w:r w:rsidRPr="005A6216">
        <w:rPr>
          <w:rFonts w:ascii="Tahoma" w:hAnsi="Tahoma" w:cs="Tahoma"/>
        </w:rPr>
        <w:t>ional B</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spacing w:val="-1"/>
        </w:rPr>
        <w:t>a</w:t>
      </w:r>
      <w:r w:rsidRPr="005A6216">
        <w:rPr>
          <w:rFonts w:ascii="Tahoma" w:hAnsi="Tahoma" w:cs="Tahoma"/>
        </w:rPr>
        <w:t>ria</w:t>
      </w:r>
      <w:r w:rsidRPr="005A6216">
        <w:rPr>
          <w:rFonts w:ascii="Tahoma" w:hAnsi="Tahoma" w:cs="Tahoma"/>
          <w:spacing w:val="3"/>
        </w:rPr>
        <w:t xml:space="preserve"> </w:t>
      </w:r>
      <w:r w:rsidRPr="005A6216">
        <w:rPr>
          <w:rFonts w:ascii="Tahoma" w:hAnsi="Tahoma" w:cs="Tahoma"/>
        </w:rPr>
        <w:t>y</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rPr>
        <w:t>lor</w:t>
      </w:r>
      <w:r w:rsidRPr="005A6216">
        <w:rPr>
          <w:rFonts w:ascii="Tahoma" w:hAnsi="Tahoma" w:cs="Tahoma"/>
          <w:spacing w:val="-1"/>
        </w:rPr>
        <w:t>e</w:t>
      </w:r>
      <w:r w:rsidRPr="005A6216">
        <w:rPr>
          <w:rFonts w:ascii="Tahoma" w:hAnsi="Tahoma" w:cs="Tahoma"/>
        </w:rPr>
        <w:t>s.</w:t>
      </w:r>
    </w:p>
    <w:p w14:paraId="3D70BFC0" w14:textId="01D4ECAD" w:rsidR="00FA32C0" w:rsidRPr="005A6216" w:rsidRDefault="008210A8"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2"/>
        </w:rPr>
        <w:t>o</w:t>
      </w:r>
      <w:r w:rsidRPr="005A6216">
        <w:rPr>
          <w:rFonts w:ascii="Tahoma" w:hAnsi="Tahoma" w:cs="Tahoma"/>
          <w:b/>
          <w:bCs/>
          <w:spacing w:val="-3"/>
        </w:rPr>
        <w:t>m</w:t>
      </w:r>
      <w:r w:rsidRPr="005A6216">
        <w:rPr>
          <w:rFonts w:ascii="Tahoma" w:hAnsi="Tahoma" w:cs="Tahoma"/>
          <w:b/>
          <w:bCs/>
        </w:rPr>
        <w:t xml:space="preserve">ité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3"/>
        </w:rPr>
        <w:t xml:space="preserve"> </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w:t>
      </w:r>
      <w:r w:rsidRPr="005A6216">
        <w:rPr>
          <w:rFonts w:ascii="Tahoma" w:hAnsi="Tahoma" w:cs="Tahoma"/>
          <w:b/>
          <w:bCs/>
          <w:spacing w:val="-1"/>
        </w:rPr>
        <w:t>r</w:t>
      </w:r>
      <w:r w:rsidRPr="005A6216">
        <w:rPr>
          <w:rFonts w:ascii="Tahoma" w:hAnsi="Tahoma" w:cs="Tahoma"/>
          <w:b/>
          <w:bCs/>
        </w:rPr>
        <w:t>sio</w:t>
      </w:r>
      <w:r w:rsidRPr="005A6216">
        <w:rPr>
          <w:rFonts w:ascii="Tahoma" w:hAnsi="Tahoma" w:cs="Tahoma"/>
          <w:b/>
          <w:bCs/>
          <w:spacing w:val="1"/>
        </w:rPr>
        <w:t>n</w:t>
      </w:r>
      <w:r w:rsidRPr="005A6216">
        <w:rPr>
          <w:rFonts w:ascii="Tahoma" w:hAnsi="Tahoma" w:cs="Tahoma"/>
          <w:b/>
          <w:bCs/>
          <w:spacing w:val="-1"/>
        </w:rPr>
        <w:t>e</w:t>
      </w:r>
      <w:r w:rsidRPr="005A6216">
        <w:rPr>
          <w:rFonts w:ascii="Tahoma" w:hAnsi="Tahoma" w:cs="Tahoma"/>
          <w:b/>
          <w:bCs/>
        </w:rPr>
        <w:t xml:space="preserve">s, </w:t>
      </w:r>
      <w:r w:rsidR="00966D51" w:rsidRPr="005A6216">
        <w:rPr>
          <w:rFonts w:ascii="Tahoma" w:hAnsi="Tahoma" w:cs="Tahoma"/>
        </w:rPr>
        <w:t xml:space="preserve">comité auxiliar que el Consejo de Administración estableció en términos de la fracción XXI del artículo 16 de la Ley del </w:t>
      </w:r>
      <w:r w:rsidR="00966D51" w:rsidRPr="005A6216">
        <w:rPr>
          <w:rFonts w:ascii="Tahoma" w:hAnsi="Tahoma" w:cs="Tahoma"/>
          <w:spacing w:val="6"/>
        </w:rPr>
        <w:t>Instituto del Fondo Nacional de la Vivienda para los Trabajadores (“</w:t>
      </w:r>
      <w:r w:rsidR="005E7106" w:rsidRPr="005A6216">
        <w:rPr>
          <w:rFonts w:ascii="Tahoma" w:hAnsi="Tahoma" w:cs="Tahoma"/>
          <w:spacing w:val="6"/>
        </w:rPr>
        <w:t>INFONAVIT</w:t>
      </w:r>
      <w:r w:rsidR="00966D51" w:rsidRPr="005A6216">
        <w:rPr>
          <w:rFonts w:ascii="Tahoma" w:hAnsi="Tahoma" w:cs="Tahoma"/>
          <w:spacing w:val="6"/>
        </w:rPr>
        <w:t>” o el “Instituto”)</w:t>
      </w:r>
      <w:r w:rsidR="00FA32C0" w:rsidRPr="005A6216">
        <w:rPr>
          <w:rFonts w:ascii="Tahoma" w:hAnsi="Tahoma" w:cs="Tahoma"/>
          <w:spacing w:val="6"/>
        </w:rPr>
        <w:t>. De conformidad con las Bases de Funcionamiento</w:t>
      </w:r>
      <w:r w:rsidR="00601A06" w:rsidRPr="005A6216">
        <w:rPr>
          <w:rFonts w:ascii="Tahoma" w:hAnsi="Tahoma" w:cs="Tahoma"/>
          <w:spacing w:val="6"/>
        </w:rPr>
        <w:t xml:space="preserve"> del Comité de Inversiones</w:t>
      </w:r>
      <w:r w:rsidR="00FA32C0" w:rsidRPr="005A6216">
        <w:rPr>
          <w:rFonts w:ascii="Tahoma" w:hAnsi="Tahoma" w:cs="Tahoma"/>
          <w:spacing w:val="6"/>
        </w:rPr>
        <w:t xml:space="preserve">, </w:t>
      </w:r>
      <w:r w:rsidR="00601A06" w:rsidRPr="005A6216">
        <w:rPr>
          <w:rFonts w:ascii="Tahoma" w:hAnsi="Tahoma" w:cs="Tahoma"/>
          <w:spacing w:val="6"/>
        </w:rPr>
        <w:t xml:space="preserve">sus principales </w:t>
      </w:r>
      <w:r w:rsidR="00FA32C0" w:rsidRPr="005A6216">
        <w:rPr>
          <w:rFonts w:ascii="Tahoma" w:hAnsi="Tahoma" w:cs="Tahoma"/>
        </w:rPr>
        <w:t>funciones, son:</w:t>
      </w:r>
    </w:p>
    <w:p w14:paraId="29790450" w14:textId="3B0F3680"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Asesorar al Consejo de Administración en materia de inversiones, con el fin de asegurar que el Fondo Nacional de la Vivienda </w:t>
      </w:r>
      <w:r w:rsidR="005351B9" w:rsidRPr="005A6216">
        <w:rPr>
          <w:rFonts w:ascii="Tahoma" w:eastAsiaTheme="minorHAnsi" w:hAnsi="Tahoma" w:cs="Tahoma"/>
          <w:color w:val="auto"/>
          <w:sz w:val="22"/>
          <w:szCs w:val="22"/>
          <w:lang w:eastAsia="en-US"/>
        </w:rPr>
        <w:t xml:space="preserve">que administre </w:t>
      </w:r>
      <w:r w:rsidRPr="005A6216">
        <w:rPr>
          <w:rFonts w:ascii="Tahoma" w:eastAsiaTheme="minorHAnsi" w:hAnsi="Tahoma" w:cs="Tahoma"/>
          <w:color w:val="auto"/>
          <w:sz w:val="22"/>
          <w:szCs w:val="22"/>
          <w:lang w:eastAsia="en-US"/>
        </w:rPr>
        <w:t xml:space="preserve">obtenga los mejores rendimientos de los Recursos del </w:t>
      </w:r>
      <w:r w:rsidR="00E00E0E">
        <w:rPr>
          <w:rFonts w:ascii="Tahoma" w:hAnsi="Tahoma" w:cs="Tahoma"/>
          <w:spacing w:val="4"/>
          <w:sz w:val="22"/>
          <w:szCs w:val="22"/>
        </w:rPr>
        <w:t>FANVIT</w:t>
      </w:r>
      <w:r w:rsidRPr="005A6216">
        <w:rPr>
          <w:rFonts w:ascii="Tahoma" w:eastAsiaTheme="minorHAnsi" w:hAnsi="Tahoma" w:cs="Tahoma"/>
          <w:color w:val="auto"/>
          <w:sz w:val="22"/>
          <w:szCs w:val="22"/>
          <w:lang w:eastAsia="en-US"/>
        </w:rPr>
        <w:t xml:space="preserve">. </w:t>
      </w:r>
    </w:p>
    <w:p w14:paraId="22A7498E" w14:textId="6B852DF1"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Vigilar que la realización de sus operaciones se ajuste al tipo de </w:t>
      </w:r>
      <w:r w:rsidR="00E44393">
        <w:rPr>
          <w:rFonts w:ascii="Tahoma" w:eastAsiaTheme="minorHAnsi" w:hAnsi="Tahoma" w:cs="Tahoma"/>
          <w:color w:val="auto"/>
          <w:sz w:val="22"/>
          <w:szCs w:val="22"/>
          <w:lang w:eastAsia="en-US"/>
        </w:rPr>
        <w:t>V</w:t>
      </w:r>
      <w:r w:rsidRPr="005A6216">
        <w:rPr>
          <w:rFonts w:ascii="Tahoma" w:eastAsiaTheme="minorHAnsi" w:hAnsi="Tahoma" w:cs="Tahoma"/>
          <w:color w:val="auto"/>
          <w:sz w:val="22"/>
          <w:szCs w:val="22"/>
          <w:lang w:eastAsia="en-US"/>
        </w:rPr>
        <w:t xml:space="preserve">alores y límites autorizados. </w:t>
      </w:r>
    </w:p>
    <w:p w14:paraId="06BD93EC" w14:textId="77777777"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Atender las instrucciones que realice el propio Consejo de Administración. </w:t>
      </w:r>
    </w:p>
    <w:p w14:paraId="31E07537" w14:textId="1ED1DF52"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Dar seguimiento a los acuerdos adoptados en el </w:t>
      </w:r>
      <w:r w:rsidR="005351B9">
        <w:rPr>
          <w:rFonts w:ascii="Tahoma" w:eastAsiaTheme="minorHAnsi" w:hAnsi="Tahoma" w:cs="Tahoma"/>
          <w:color w:val="auto"/>
          <w:sz w:val="22"/>
          <w:szCs w:val="22"/>
          <w:lang w:eastAsia="en-US"/>
        </w:rPr>
        <w:t xml:space="preserve">propio </w:t>
      </w:r>
      <w:r w:rsidRPr="005A6216">
        <w:rPr>
          <w:rFonts w:ascii="Tahoma" w:eastAsiaTheme="minorHAnsi" w:hAnsi="Tahoma" w:cs="Tahoma"/>
          <w:color w:val="auto"/>
          <w:sz w:val="22"/>
          <w:szCs w:val="22"/>
          <w:lang w:eastAsia="en-US"/>
        </w:rPr>
        <w:t xml:space="preserve">Comité de Inversiones. </w:t>
      </w:r>
    </w:p>
    <w:p w14:paraId="0AFD8677" w14:textId="51AA92EF"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Proponer al Consejo de Administración la normativa aplicable al Instituto en materia de inversiones, con el fin de establecer las mejores acciones </w:t>
      </w:r>
      <w:r w:rsidR="005351B9">
        <w:rPr>
          <w:rFonts w:ascii="Tahoma" w:eastAsiaTheme="minorHAnsi" w:hAnsi="Tahoma" w:cs="Tahoma"/>
          <w:color w:val="auto"/>
          <w:sz w:val="22"/>
          <w:szCs w:val="22"/>
          <w:lang w:eastAsia="en-US"/>
        </w:rPr>
        <w:t>para su implementación</w:t>
      </w:r>
      <w:r w:rsidRPr="005A6216">
        <w:rPr>
          <w:rFonts w:ascii="Tahoma" w:eastAsiaTheme="minorHAnsi" w:hAnsi="Tahoma" w:cs="Tahoma"/>
          <w:color w:val="auto"/>
          <w:sz w:val="22"/>
          <w:szCs w:val="22"/>
          <w:lang w:eastAsia="en-US"/>
        </w:rPr>
        <w:t xml:space="preserve">. </w:t>
      </w:r>
    </w:p>
    <w:p w14:paraId="3B1C41A5" w14:textId="77777777" w:rsidR="00FA32C0" w:rsidRPr="005A6216" w:rsidRDefault="00FA32C0" w:rsidP="00926459">
      <w:pPr>
        <w:pStyle w:val="Default"/>
        <w:numPr>
          <w:ilvl w:val="0"/>
          <w:numId w:val="13"/>
        </w:numPr>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Analizar y someter a la autorización, en su caso, del Consejo de Administración, las propuestas, programas, productos o recomendaciones que provengan de la Administración del Instituto, en materia de inversiones, o aprobarlas en los casos que el propio Consejo de Administración le proporcione facultades para ello. </w:t>
      </w:r>
    </w:p>
    <w:p w14:paraId="460F3C8B" w14:textId="77777777" w:rsidR="00FA32C0" w:rsidRPr="005A6216" w:rsidRDefault="00FA32C0" w:rsidP="00926459">
      <w:pPr>
        <w:pStyle w:val="Default"/>
        <w:numPr>
          <w:ilvl w:val="0"/>
          <w:numId w:val="13"/>
        </w:numPr>
        <w:spacing w:after="160"/>
        <w:ind w:left="357" w:hanging="357"/>
        <w:jc w:val="both"/>
        <w:rPr>
          <w:rFonts w:ascii="Tahoma" w:eastAsiaTheme="minorHAnsi" w:hAnsi="Tahoma" w:cs="Tahoma"/>
          <w:color w:val="auto"/>
          <w:sz w:val="22"/>
          <w:szCs w:val="22"/>
          <w:lang w:eastAsia="en-US"/>
        </w:rPr>
      </w:pPr>
      <w:r w:rsidRPr="005A6216">
        <w:rPr>
          <w:rFonts w:ascii="Tahoma" w:eastAsiaTheme="minorHAnsi" w:hAnsi="Tahoma" w:cs="Tahoma"/>
          <w:color w:val="auto"/>
          <w:sz w:val="22"/>
          <w:szCs w:val="22"/>
          <w:lang w:eastAsia="en-US"/>
        </w:rPr>
        <w:t xml:space="preserve">Proponer al Consejo de Administración el Manual de Operaciones y el Manual de Inversiones. </w:t>
      </w:r>
    </w:p>
    <w:p w14:paraId="51928606" w14:textId="6867C38D" w:rsidR="00FC4EF6" w:rsidRDefault="00FC4EF6" w:rsidP="00FA7137">
      <w:pPr>
        <w:spacing w:after="160" w:line="240" w:lineRule="auto"/>
        <w:jc w:val="both"/>
        <w:rPr>
          <w:rFonts w:ascii="Tahoma" w:hAnsi="Tahoma" w:cs="Tahoma"/>
        </w:rPr>
      </w:pPr>
      <w:r w:rsidRPr="005A6216">
        <w:rPr>
          <w:rFonts w:ascii="Tahoma" w:hAnsi="Tahoma" w:cs="Tahoma"/>
          <w:b/>
          <w:bCs/>
        </w:rPr>
        <w:t>C</w:t>
      </w:r>
      <w:r w:rsidRPr="005A6216">
        <w:rPr>
          <w:rFonts w:ascii="Tahoma" w:hAnsi="Tahoma" w:cs="Tahoma"/>
          <w:b/>
          <w:bCs/>
          <w:spacing w:val="2"/>
        </w:rPr>
        <w:t>o</w:t>
      </w:r>
      <w:r w:rsidRPr="005A6216">
        <w:rPr>
          <w:rFonts w:ascii="Tahoma" w:hAnsi="Tahoma" w:cs="Tahoma"/>
          <w:b/>
          <w:bCs/>
          <w:spacing w:val="-3"/>
        </w:rPr>
        <w:t>m</w:t>
      </w:r>
      <w:r w:rsidRPr="005A6216">
        <w:rPr>
          <w:rFonts w:ascii="Tahoma" w:hAnsi="Tahoma" w:cs="Tahoma"/>
          <w:b/>
          <w:bCs/>
        </w:rPr>
        <w:t xml:space="preserve">ité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3"/>
        </w:rPr>
        <w:t xml:space="preserve"> </w:t>
      </w:r>
      <w:r>
        <w:rPr>
          <w:rFonts w:ascii="Tahoma" w:hAnsi="Tahoma" w:cs="Tahoma"/>
          <w:b/>
          <w:bCs/>
        </w:rPr>
        <w:t>Riesgos</w:t>
      </w:r>
      <w:r w:rsidRPr="005A6216">
        <w:rPr>
          <w:rFonts w:ascii="Tahoma" w:hAnsi="Tahoma" w:cs="Tahoma"/>
          <w:b/>
          <w:bCs/>
        </w:rPr>
        <w:t xml:space="preserve">, </w:t>
      </w:r>
      <w:r w:rsidRPr="005A6216">
        <w:rPr>
          <w:rFonts w:ascii="Tahoma" w:hAnsi="Tahoma" w:cs="Tahoma"/>
        </w:rPr>
        <w:t xml:space="preserve">comité auxiliar que el Consejo de Administración estableció en términos de la fracción XXI del artículo 16 de la Ley del </w:t>
      </w:r>
      <w:r w:rsidRPr="005A6216">
        <w:rPr>
          <w:rFonts w:ascii="Tahoma" w:hAnsi="Tahoma" w:cs="Tahoma"/>
          <w:spacing w:val="6"/>
        </w:rPr>
        <w:t>Instituto del Fondo Nacional de la Vivienda para los Trabajadores (“</w:t>
      </w:r>
      <w:r w:rsidR="005E7106" w:rsidRPr="005A6216">
        <w:rPr>
          <w:rFonts w:ascii="Tahoma" w:hAnsi="Tahoma" w:cs="Tahoma"/>
          <w:spacing w:val="6"/>
        </w:rPr>
        <w:t>INFONAVIT</w:t>
      </w:r>
      <w:r w:rsidRPr="005A6216">
        <w:rPr>
          <w:rFonts w:ascii="Tahoma" w:hAnsi="Tahoma" w:cs="Tahoma"/>
          <w:spacing w:val="6"/>
        </w:rPr>
        <w:t xml:space="preserve">” o el “Instituto”). De conformidad con las Bases de Funcionamiento del Comité de </w:t>
      </w:r>
      <w:r>
        <w:rPr>
          <w:rFonts w:ascii="Tahoma" w:hAnsi="Tahoma" w:cs="Tahoma"/>
          <w:spacing w:val="6"/>
        </w:rPr>
        <w:t>Riesgos</w:t>
      </w:r>
      <w:r w:rsidRPr="005A6216">
        <w:rPr>
          <w:rFonts w:ascii="Tahoma" w:hAnsi="Tahoma" w:cs="Tahoma"/>
          <w:spacing w:val="6"/>
        </w:rPr>
        <w:t xml:space="preserve">, </w:t>
      </w:r>
      <w:r>
        <w:rPr>
          <w:rFonts w:ascii="Tahoma" w:hAnsi="Tahoma" w:cs="Tahoma"/>
          <w:spacing w:val="6"/>
        </w:rPr>
        <w:t xml:space="preserve">entre sus </w:t>
      </w:r>
      <w:r w:rsidRPr="005A6216">
        <w:rPr>
          <w:rFonts w:ascii="Tahoma" w:hAnsi="Tahoma" w:cs="Tahoma"/>
        </w:rPr>
        <w:t>funciones</w:t>
      </w:r>
      <w:r>
        <w:rPr>
          <w:rFonts w:ascii="Tahoma" w:hAnsi="Tahoma" w:cs="Tahoma"/>
        </w:rPr>
        <w:t xml:space="preserve"> están</w:t>
      </w:r>
      <w:r w:rsidRPr="005A6216">
        <w:rPr>
          <w:rFonts w:ascii="Tahoma" w:hAnsi="Tahoma" w:cs="Tahoma"/>
        </w:rPr>
        <w:t>:</w:t>
      </w:r>
    </w:p>
    <w:p w14:paraId="7D2C72BC" w14:textId="77777777" w:rsidR="00633984" w:rsidRPr="00633984" w:rsidRDefault="00FC4EF6" w:rsidP="00926459">
      <w:pPr>
        <w:pStyle w:val="Default"/>
        <w:numPr>
          <w:ilvl w:val="0"/>
          <w:numId w:val="14"/>
        </w:numPr>
        <w:ind w:left="357" w:hanging="357"/>
        <w:jc w:val="both"/>
        <w:rPr>
          <w:rFonts w:ascii="Tahoma" w:eastAsiaTheme="minorHAnsi" w:hAnsi="Tahoma" w:cs="Tahoma"/>
          <w:color w:val="auto"/>
          <w:sz w:val="22"/>
          <w:szCs w:val="22"/>
          <w:lang w:eastAsia="en-US"/>
        </w:rPr>
      </w:pPr>
      <w:r w:rsidRPr="00633984">
        <w:rPr>
          <w:rFonts w:ascii="Tahoma" w:eastAsiaTheme="minorHAnsi" w:hAnsi="Tahoma" w:cs="Tahoma"/>
          <w:color w:val="auto"/>
          <w:sz w:val="22"/>
          <w:szCs w:val="22"/>
          <w:lang w:eastAsia="en-US"/>
        </w:rPr>
        <w:t>Proponer al Consejo de Administración para su consideración y, en su caso, aprobación</w:t>
      </w:r>
      <w:r w:rsidR="00633984" w:rsidRPr="00633984">
        <w:rPr>
          <w:rFonts w:ascii="Tahoma" w:eastAsiaTheme="minorHAnsi" w:hAnsi="Tahoma" w:cs="Tahoma"/>
          <w:color w:val="auto"/>
          <w:sz w:val="22"/>
          <w:szCs w:val="22"/>
          <w:lang w:eastAsia="en-US"/>
        </w:rPr>
        <w:t xml:space="preserve"> l</w:t>
      </w:r>
      <w:r w:rsidRPr="00633984">
        <w:rPr>
          <w:rFonts w:ascii="Tahoma" w:eastAsiaTheme="minorHAnsi" w:hAnsi="Tahoma" w:cs="Tahoma"/>
          <w:color w:val="auto"/>
          <w:sz w:val="22"/>
          <w:szCs w:val="22"/>
          <w:lang w:eastAsia="en-US"/>
        </w:rPr>
        <w:t>os objetivos, lineamientos y políticas para la administración integral de riesgos</w:t>
      </w:r>
      <w:r w:rsidR="00633984" w:rsidRPr="00633984">
        <w:rPr>
          <w:rFonts w:ascii="Tahoma" w:eastAsiaTheme="minorHAnsi" w:hAnsi="Tahoma" w:cs="Tahoma"/>
          <w:color w:val="auto"/>
          <w:sz w:val="22"/>
          <w:szCs w:val="22"/>
          <w:lang w:eastAsia="en-US"/>
        </w:rPr>
        <w:t xml:space="preserve">, los </w:t>
      </w:r>
      <w:r w:rsidRPr="00633984">
        <w:rPr>
          <w:rFonts w:ascii="Tahoma" w:eastAsiaTheme="minorHAnsi" w:hAnsi="Tahoma" w:cs="Tahoma"/>
          <w:color w:val="auto"/>
          <w:sz w:val="22"/>
          <w:szCs w:val="22"/>
          <w:lang w:eastAsia="en-US"/>
        </w:rPr>
        <w:t>límites de exposición a los distintos tipos de riesgos</w:t>
      </w:r>
      <w:r w:rsidR="00633984" w:rsidRPr="00633984">
        <w:rPr>
          <w:rFonts w:ascii="Tahoma" w:eastAsiaTheme="minorHAnsi" w:hAnsi="Tahoma" w:cs="Tahoma"/>
          <w:color w:val="auto"/>
          <w:sz w:val="22"/>
          <w:szCs w:val="22"/>
          <w:lang w:eastAsia="en-US"/>
        </w:rPr>
        <w:t>.</w:t>
      </w:r>
      <w:r w:rsidRPr="00633984">
        <w:rPr>
          <w:rFonts w:ascii="Tahoma" w:eastAsiaTheme="minorHAnsi" w:hAnsi="Tahoma" w:cs="Tahoma"/>
          <w:color w:val="auto"/>
          <w:sz w:val="22"/>
          <w:szCs w:val="22"/>
          <w:lang w:eastAsia="en-US"/>
        </w:rPr>
        <w:t xml:space="preserve"> </w:t>
      </w:r>
    </w:p>
    <w:p w14:paraId="2D3A9F58" w14:textId="77777777" w:rsidR="00FC4EF6" w:rsidRPr="00633984" w:rsidRDefault="00633984" w:rsidP="00926459">
      <w:pPr>
        <w:pStyle w:val="Default"/>
        <w:numPr>
          <w:ilvl w:val="0"/>
          <w:numId w:val="14"/>
        </w:numPr>
        <w:spacing w:after="160"/>
        <w:ind w:left="357" w:hanging="357"/>
        <w:jc w:val="both"/>
        <w:rPr>
          <w:rFonts w:ascii="Tahoma" w:eastAsiaTheme="minorHAnsi" w:hAnsi="Tahoma" w:cs="Tahoma"/>
          <w:color w:val="auto"/>
          <w:sz w:val="22"/>
          <w:szCs w:val="22"/>
          <w:lang w:eastAsia="en-US"/>
        </w:rPr>
      </w:pPr>
      <w:r w:rsidRPr="00633984">
        <w:rPr>
          <w:rFonts w:ascii="Tahoma" w:eastAsiaTheme="minorHAnsi" w:hAnsi="Tahoma" w:cs="Tahoma"/>
          <w:color w:val="auto"/>
          <w:sz w:val="22"/>
          <w:szCs w:val="22"/>
          <w:lang w:eastAsia="en-US"/>
        </w:rPr>
        <w:t>Aprobar l</w:t>
      </w:r>
      <w:r w:rsidR="00FC4EF6" w:rsidRPr="00633984">
        <w:rPr>
          <w:rFonts w:ascii="Tahoma" w:eastAsiaTheme="minorHAnsi" w:hAnsi="Tahoma" w:cs="Tahoma"/>
          <w:color w:val="auto"/>
          <w:sz w:val="22"/>
          <w:szCs w:val="22"/>
          <w:lang w:eastAsia="en-US"/>
        </w:rPr>
        <w:t xml:space="preserve">os </w:t>
      </w:r>
      <w:r w:rsidRPr="00633984">
        <w:rPr>
          <w:rFonts w:ascii="Tahoma" w:eastAsiaTheme="minorHAnsi" w:hAnsi="Tahoma" w:cs="Tahoma"/>
          <w:color w:val="auto"/>
          <w:sz w:val="22"/>
          <w:szCs w:val="22"/>
          <w:lang w:eastAsia="en-US"/>
        </w:rPr>
        <w:t>l</w:t>
      </w:r>
      <w:r w:rsidR="00FC4EF6" w:rsidRPr="00633984">
        <w:rPr>
          <w:rFonts w:ascii="Tahoma" w:eastAsiaTheme="minorHAnsi" w:hAnsi="Tahoma" w:cs="Tahoma"/>
          <w:color w:val="auto"/>
          <w:sz w:val="22"/>
          <w:szCs w:val="22"/>
          <w:lang w:eastAsia="en-US"/>
        </w:rPr>
        <w:t xml:space="preserve">ímites de </w:t>
      </w:r>
      <w:r w:rsidRPr="00633984">
        <w:rPr>
          <w:rFonts w:ascii="Tahoma" w:eastAsiaTheme="minorHAnsi" w:hAnsi="Tahoma" w:cs="Tahoma"/>
          <w:color w:val="auto"/>
          <w:sz w:val="22"/>
          <w:szCs w:val="22"/>
          <w:lang w:eastAsia="en-US"/>
        </w:rPr>
        <w:t>e</w:t>
      </w:r>
      <w:r w:rsidR="00FC4EF6" w:rsidRPr="00633984">
        <w:rPr>
          <w:rFonts w:ascii="Tahoma" w:eastAsiaTheme="minorHAnsi" w:hAnsi="Tahoma" w:cs="Tahoma"/>
          <w:color w:val="auto"/>
          <w:sz w:val="22"/>
          <w:szCs w:val="22"/>
          <w:lang w:eastAsia="en-US"/>
        </w:rPr>
        <w:t xml:space="preserve">xposición al </w:t>
      </w:r>
      <w:r w:rsidRPr="00633984">
        <w:rPr>
          <w:rFonts w:ascii="Tahoma" w:eastAsiaTheme="minorHAnsi" w:hAnsi="Tahoma" w:cs="Tahoma"/>
          <w:color w:val="auto"/>
          <w:sz w:val="22"/>
          <w:szCs w:val="22"/>
          <w:lang w:eastAsia="en-US"/>
        </w:rPr>
        <w:t>r</w:t>
      </w:r>
      <w:r w:rsidR="00FC4EF6" w:rsidRPr="00633984">
        <w:rPr>
          <w:rFonts w:ascii="Tahoma" w:eastAsiaTheme="minorHAnsi" w:hAnsi="Tahoma" w:cs="Tahoma"/>
          <w:color w:val="auto"/>
          <w:sz w:val="22"/>
          <w:szCs w:val="22"/>
          <w:lang w:eastAsia="en-US"/>
        </w:rPr>
        <w:t>iesgo</w:t>
      </w:r>
      <w:r w:rsidRPr="00633984">
        <w:rPr>
          <w:rFonts w:ascii="Tahoma" w:eastAsiaTheme="minorHAnsi" w:hAnsi="Tahoma" w:cs="Tahoma"/>
          <w:color w:val="auto"/>
          <w:sz w:val="22"/>
          <w:szCs w:val="22"/>
          <w:lang w:eastAsia="en-US"/>
        </w:rPr>
        <w:t xml:space="preserve"> y la m</w:t>
      </w:r>
      <w:r w:rsidR="00FC4EF6" w:rsidRPr="00633984">
        <w:rPr>
          <w:rFonts w:ascii="Tahoma" w:eastAsiaTheme="minorHAnsi" w:hAnsi="Tahoma" w:cs="Tahoma"/>
          <w:color w:val="auto"/>
          <w:sz w:val="22"/>
          <w:szCs w:val="22"/>
          <w:lang w:eastAsia="en-US"/>
        </w:rPr>
        <w:t>etodología y procedimientos para identificar, medir, vigilar, limitar, controlar, informar y revelar los distintos tipos de riesgo a que se encuentra expuesto el Instituto.</w:t>
      </w:r>
    </w:p>
    <w:p w14:paraId="3CFFAEFD"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CONSAR</w:t>
      </w:r>
      <w:r w:rsidRPr="005A6216">
        <w:rPr>
          <w:rFonts w:ascii="Tahoma" w:hAnsi="Tahoma" w:cs="Tahoma"/>
        </w:rPr>
        <w:t>, acrónimo de</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2"/>
        </w:rPr>
        <w:t>C</w:t>
      </w:r>
      <w:r w:rsidRPr="005A6216">
        <w:rPr>
          <w:rFonts w:ascii="Tahoma" w:hAnsi="Tahoma" w:cs="Tahoma"/>
        </w:rPr>
        <w:t>om</w:t>
      </w:r>
      <w:r w:rsidRPr="005A6216">
        <w:rPr>
          <w:rFonts w:ascii="Tahoma" w:hAnsi="Tahoma" w:cs="Tahoma"/>
          <w:spacing w:val="1"/>
        </w:rPr>
        <w:t>i</w:t>
      </w:r>
      <w:r w:rsidRPr="005A6216">
        <w:rPr>
          <w:rFonts w:ascii="Tahoma" w:hAnsi="Tahoma" w:cs="Tahoma"/>
        </w:rPr>
        <w:t>sión N</w:t>
      </w:r>
      <w:r w:rsidRPr="005A6216">
        <w:rPr>
          <w:rFonts w:ascii="Tahoma" w:hAnsi="Tahoma" w:cs="Tahoma"/>
          <w:spacing w:val="-1"/>
        </w:rPr>
        <w:t>ac</w:t>
      </w:r>
      <w:r w:rsidRPr="005A6216">
        <w:rPr>
          <w:rFonts w:ascii="Tahoma" w:hAnsi="Tahoma" w:cs="Tahoma"/>
        </w:rPr>
        <w:t>ional d</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1"/>
        </w:rPr>
        <w:t>S</w:t>
      </w:r>
      <w:r w:rsidRPr="005A6216">
        <w:rPr>
          <w:rFonts w:ascii="Tahoma" w:hAnsi="Tahoma" w:cs="Tahoma"/>
        </w:rPr>
        <w:t>is</w:t>
      </w:r>
      <w:r w:rsidRPr="005A6216">
        <w:rPr>
          <w:rFonts w:ascii="Tahoma" w:hAnsi="Tahoma" w:cs="Tahoma"/>
          <w:spacing w:val="1"/>
        </w:rPr>
        <w:t>t</w:t>
      </w:r>
      <w:r w:rsidRPr="005A6216">
        <w:rPr>
          <w:rFonts w:ascii="Tahoma" w:hAnsi="Tahoma" w:cs="Tahoma"/>
          <w:spacing w:val="-1"/>
        </w:rPr>
        <w:t>e</w:t>
      </w:r>
      <w:r w:rsidRPr="005A6216">
        <w:rPr>
          <w:rFonts w:ascii="Tahoma" w:hAnsi="Tahoma" w:cs="Tahoma"/>
        </w:rPr>
        <w:t>ma de</w:t>
      </w:r>
      <w:r w:rsidRPr="005A6216">
        <w:rPr>
          <w:rFonts w:ascii="Tahoma" w:hAnsi="Tahoma" w:cs="Tahoma"/>
          <w:spacing w:val="-1"/>
        </w:rPr>
        <w:t xml:space="preserve"> </w:t>
      </w:r>
      <w:r w:rsidRPr="005A6216">
        <w:rPr>
          <w:rFonts w:ascii="Tahoma" w:hAnsi="Tahoma" w:cs="Tahoma"/>
        </w:rPr>
        <w:t>Aho</w:t>
      </w:r>
      <w:r w:rsidRPr="005A6216">
        <w:rPr>
          <w:rFonts w:ascii="Tahoma" w:hAnsi="Tahoma" w:cs="Tahoma"/>
          <w:spacing w:val="1"/>
        </w:rPr>
        <w:t>r</w:t>
      </w:r>
      <w:r w:rsidRPr="005A6216">
        <w:rPr>
          <w:rFonts w:ascii="Tahoma" w:hAnsi="Tahoma" w:cs="Tahoma"/>
        </w:rPr>
        <w:t>ro p</w:t>
      </w:r>
      <w:r w:rsidRPr="005A6216">
        <w:rPr>
          <w:rFonts w:ascii="Tahoma" w:hAnsi="Tahoma" w:cs="Tahoma"/>
          <w:spacing w:val="-2"/>
        </w:rPr>
        <w:t>a</w:t>
      </w:r>
      <w:r w:rsidRPr="005A6216">
        <w:rPr>
          <w:rFonts w:ascii="Tahoma" w:hAnsi="Tahoma" w:cs="Tahoma"/>
          <w:spacing w:val="1"/>
        </w:rPr>
        <w:t>r</w:t>
      </w:r>
      <w:r w:rsidRPr="005A6216">
        <w:rPr>
          <w:rFonts w:ascii="Tahoma" w:hAnsi="Tahoma" w:cs="Tahoma"/>
        </w:rPr>
        <w:t>a</w:t>
      </w:r>
      <w:r w:rsidRPr="005A6216">
        <w:rPr>
          <w:rFonts w:ascii="Tahoma" w:hAnsi="Tahoma" w:cs="Tahoma"/>
          <w:spacing w:val="-1"/>
        </w:rPr>
        <w:t xml:space="preserve"> e</w:t>
      </w:r>
      <w:r w:rsidRPr="005A6216">
        <w:rPr>
          <w:rFonts w:ascii="Tahoma" w:hAnsi="Tahoma" w:cs="Tahoma"/>
        </w:rPr>
        <w:t xml:space="preserve">l </w:t>
      </w:r>
      <w:r w:rsidRPr="005A6216">
        <w:rPr>
          <w:rFonts w:ascii="Tahoma" w:hAnsi="Tahoma" w:cs="Tahoma"/>
          <w:spacing w:val="3"/>
        </w:rPr>
        <w:t>R</w:t>
      </w:r>
      <w:r w:rsidRPr="005A6216">
        <w:rPr>
          <w:rFonts w:ascii="Tahoma" w:hAnsi="Tahoma" w:cs="Tahoma"/>
          <w:spacing w:val="-1"/>
        </w:rPr>
        <w:t>e</w:t>
      </w:r>
      <w:r w:rsidRPr="005A6216">
        <w:rPr>
          <w:rFonts w:ascii="Tahoma" w:hAnsi="Tahoma" w:cs="Tahoma"/>
        </w:rPr>
        <w:t>t</w:t>
      </w:r>
      <w:r w:rsidRPr="005A6216">
        <w:rPr>
          <w:rFonts w:ascii="Tahoma" w:hAnsi="Tahoma" w:cs="Tahoma"/>
          <w:spacing w:val="1"/>
        </w:rPr>
        <w:t>i</w:t>
      </w:r>
      <w:r w:rsidRPr="005A6216">
        <w:rPr>
          <w:rFonts w:ascii="Tahoma" w:hAnsi="Tahoma" w:cs="Tahoma"/>
        </w:rPr>
        <w:t>ro.</w:t>
      </w:r>
    </w:p>
    <w:p w14:paraId="37E8E658" w14:textId="62C0AA8A" w:rsidR="00A63592" w:rsidRPr="005A6216" w:rsidRDefault="00A63592" w:rsidP="00FA7137">
      <w:pPr>
        <w:spacing w:after="160" w:line="240" w:lineRule="auto"/>
        <w:jc w:val="both"/>
        <w:rPr>
          <w:rFonts w:ascii="Tahoma" w:hAnsi="Tahoma" w:cs="Tahoma"/>
        </w:rPr>
      </w:pPr>
      <w:r w:rsidRPr="005A6216">
        <w:rPr>
          <w:rFonts w:ascii="Tahoma" w:hAnsi="Tahoma" w:cs="Tahoma"/>
          <w:b/>
          <w:bCs/>
        </w:rPr>
        <w:t>C</w:t>
      </w:r>
      <w:r w:rsidR="006E611F" w:rsidRPr="005A6216">
        <w:rPr>
          <w:rFonts w:ascii="Tahoma" w:hAnsi="Tahoma" w:cs="Tahoma"/>
          <w:b/>
          <w:bCs/>
        </w:rPr>
        <w:t>omponente de Renta Variable</w:t>
      </w:r>
      <w:r w:rsidRPr="005A6216">
        <w:rPr>
          <w:rFonts w:ascii="Tahoma" w:hAnsi="Tahoma" w:cs="Tahoma"/>
        </w:rPr>
        <w:t xml:space="preserve">, instrumentos de renta variable y </w:t>
      </w:r>
      <w:r w:rsidR="00E44393">
        <w:rPr>
          <w:rFonts w:ascii="Tahoma" w:hAnsi="Tahoma" w:cs="Tahoma"/>
        </w:rPr>
        <w:t>V</w:t>
      </w:r>
      <w:r w:rsidRPr="005A6216">
        <w:rPr>
          <w:rFonts w:ascii="Tahoma" w:hAnsi="Tahoma" w:cs="Tahoma"/>
        </w:rPr>
        <w:t xml:space="preserve">alores </w:t>
      </w:r>
      <w:r w:rsidR="00E44393">
        <w:rPr>
          <w:rFonts w:ascii="Tahoma" w:hAnsi="Tahoma" w:cs="Tahoma"/>
        </w:rPr>
        <w:t>E</w:t>
      </w:r>
      <w:r w:rsidRPr="005A6216">
        <w:rPr>
          <w:rFonts w:ascii="Tahoma" w:hAnsi="Tahoma" w:cs="Tahoma"/>
        </w:rPr>
        <w:t xml:space="preserve">xtranjeros de renta variable con los que se obtenga exposición a activos accionarios autorizados a través de vehículos que confieran derechos sobre los mismos, acciones </w:t>
      </w:r>
      <w:r w:rsidR="0088245F" w:rsidRPr="005A6216">
        <w:rPr>
          <w:rFonts w:ascii="Tahoma" w:hAnsi="Tahoma" w:cs="Tahoma"/>
        </w:rPr>
        <w:t>u Operaciones Derivadas</w:t>
      </w:r>
      <w:r w:rsidRPr="005A6216">
        <w:rPr>
          <w:rFonts w:ascii="Tahoma" w:hAnsi="Tahoma" w:cs="Tahoma"/>
        </w:rPr>
        <w:t>.</w:t>
      </w:r>
    </w:p>
    <w:p w14:paraId="7CD98DEA" w14:textId="17D3AAC7" w:rsidR="00912A13" w:rsidRPr="005A6216" w:rsidRDefault="008210A8" w:rsidP="00FA7137">
      <w:pPr>
        <w:spacing w:after="160" w:line="240" w:lineRule="auto"/>
        <w:jc w:val="both"/>
        <w:rPr>
          <w:rFonts w:ascii="Tahoma" w:hAnsi="Tahoma" w:cs="Tahoma"/>
          <w:bCs/>
        </w:rPr>
      </w:pPr>
      <w:r w:rsidRPr="005A6216">
        <w:rPr>
          <w:rFonts w:ascii="Tahoma" w:hAnsi="Tahoma" w:cs="Tahoma"/>
          <w:b/>
          <w:bCs/>
        </w:rPr>
        <w:t xml:space="preserve">CUOEF, </w:t>
      </w:r>
      <w:r w:rsidRPr="005A6216">
        <w:rPr>
          <w:rFonts w:ascii="Tahoma" w:hAnsi="Tahoma" w:cs="Tahoma"/>
          <w:bCs/>
        </w:rPr>
        <w:t>las Disposiciones de Carácter General Aplicables a los Organismos de Fomento y Entidades de Fomento, emitidas por la CNBV, publicadas en el Diario Oficial de la Federación el 1 de diciembre de 2014</w:t>
      </w:r>
      <w:r w:rsidR="009E0AEE" w:rsidRPr="005A6216">
        <w:rPr>
          <w:rFonts w:ascii="Tahoma" w:hAnsi="Tahoma" w:cs="Tahoma"/>
          <w:bCs/>
        </w:rPr>
        <w:t xml:space="preserve"> y modificaciones</w:t>
      </w:r>
      <w:r w:rsidR="00FB57DE" w:rsidRPr="005A6216">
        <w:rPr>
          <w:rFonts w:ascii="Tahoma" w:hAnsi="Tahoma" w:cs="Tahoma"/>
          <w:bCs/>
        </w:rPr>
        <w:t xml:space="preserve"> y adiciones</w:t>
      </w:r>
      <w:r w:rsidRPr="005A6216">
        <w:rPr>
          <w:rFonts w:ascii="Tahoma" w:hAnsi="Tahoma" w:cs="Tahoma"/>
          <w:bCs/>
        </w:rPr>
        <w:t>.</w:t>
      </w:r>
    </w:p>
    <w:p w14:paraId="412642F1" w14:textId="77777777" w:rsidR="00EF1B4E" w:rsidRPr="005A6216" w:rsidRDefault="00EF1B4E" w:rsidP="00FA7137">
      <w:pPr>
        <w:spacing w:after="160" w:line="240" w:lineRule="auto"/>
        <w:jc w:val="both"/>
        <w:rPr>
          <w:rFonts w:ascii="Tahoma" w:hAnsi="Tahoma" w:cs="Tahoma"/>
        </w:rPr>
      </w:pPr>
      <w:r w:rsidRPr="005A6216">
        <w:rPr>
          <w:rFonts w:ascii="Tahoma" w:hAnsi="Tahoma" w:cs="Tahoma"/>
          <w:b/>
          <w:bCs/>
        </w:rPr>
        <w:lastRenderedPageBreak/>
        <w:t>Cu</w:t>
      </w:r>
      <w:r w:rsidRPr="005A6216">
        <w:rPr>
          <w:rFonts w:ascii="Tahoma" w:hAnsi="Tahoma" w:cs="Tahoma"/>
          <w:b/>
          <w:bCs/>
          <w:spacing w:val="-3"/>
        </w:rPr>
        <w:t>e</w:t>
      </w:r>
      <w:r w:rsidRPr="005A6216">
        <w:rPr>
          <w:rFonts w:ascii="Tahoma" w:hAnsi="Tahoma" w:cs="Tahoma"/>
          <w:b/>
          <w:bCs/>
          <w:spacing w:val="1"/>
        </w:rPr>
        <w:t>n</w:t>
      </w:r>
      <w:r w:rsidRPr="005A6216">
        <w:rPr>
          <w:rFonts w:ascii="Tahoma" w:hAnsi="Tahoma" w:cs="Tahoma"/>
          <w:b/>
          <w:bCs/>
        </w:rPr>
        <w:t>t</w:t>
      </w:r>
      <w:r w:rsidRPr="005A6216">
        <w:rPr>
          <w:rFonts w:ascii="Tahoma" w:hAnsi="Tahoma" w:cs="Tahoma"/>
          <w:b/>
          <w:bCs/>
          <w:spacing w:val="-3"/>
        </w:rPr>
        <w:t>a</w:t>
      </w:r>
      <w:r w:rsidRPr="005A6216">
        <w:rPr>
          <w:rFonts w:ascii="Tahoma" w:hAnsi="Tahoma" w:cs="Tahoma"/>
          <w:b/>
          <w:bCs/>
        </w:rPr>
        <w:t>s</w:t>
      </w:r>
      <w:r w:rsidRPr="005A6216">
        <w:rPr>
          <w:rFonts w:ascii="Tahoma" w:hAnsi="Tahoma" w:cs="Tahoma"/>
          <w:b/>
          <w:bCs/>
          <w:spacing w:val="14"/>
        </w:rPr>
        <w:t xml:space="preserve"> </w:t>
      </w:r>
      <w:r w:rsidRPr="005A6216">
        <w:rPr>
          <w:rFonts w:ascii="Tahoma" w:hAnsi="Tahoma" w:cs="Tahoma"/>
          <w:b/>
          <w:bCs/>
          <w:spacing w:val="1"/>
        </w:rPr>
        <w:t>d</w:t>
      </w:r>
      <w:r w:rsidRPr="005A6216">
        <w:rPr>
          <w:rFonts w:ascii="Tahoma" w:hAnsi="Tahoma" w:cs="Tahoma"/>
          <w:b/>
          <w:bCs/>
          <w:spacing w:val="-3"/>
        </w:rPr>
        <w:t>e</w:t>
      </w:r>
      <w:r w:rsidRPr="005A6216">
        <w:rPr>
          <w:rFonts w:ascii="Tahoma" w:hAnsi="Tahoma" w:cs="Tahoma"/>
          <w:b/>
          <w:bCs/>
        </w:rPr>
        <w:t>l</w:t>
      </w:r>
      <w:r w:rsidRPr="005A6216">
        <w:rPr>
          <w:rFonts w:ascii="Tahoma" w:hAnsi="Tahoma" w:cs="Tahoma"/>
          <w:b/>
          <w:bCs/>
          <w:spacing w:val="15"/>
        </w:rPr>
        <w:t xml:space="preserve"> </w:t>
      </w:r>
      <w:r w:rsidRPr="005A6216">
        <w:rPr>
          <w:rFonts w:ascii="Tahoma" w:hAnsi="Tahoma" w:cs="Tahoma"/>
          <w:b/>
          <w:bCs/>
          <w:spacing w:val="-3"/>
        </w:rPr>
        <w:t>F</w:t>
      </w:r>
      <w:r w:rsidRPr="005A6216">
        <w:rPr>
          <w:rFonts w:ascii="Tahoma" w:hAnsi="Tahoma" w:cs="Tahoma"/>
          <w:b/>
          <w:bCs/>
          <w:spacing w:val="-2"/>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rPr>
        <w:t>o</w:t>
      </w:r>
      <w:r w:rsidRPr="005A6216">
        <w:rPr>
          <w:rFonts w:ascii="Tahoma" w:hAnsi="Tahoma" w:cs="Tahoma"/>
          <w:b/>
          <w:bCs/>
          <w:spacing w:val="-3"/>
        </w:rPr>
        <w:t>m</w:t>
      </w:r>
      <w:r w:rsidRPr="005A6216">
        <w:rPr>
          <w:rFonts w:ascii="Tahoma" w:hAnsi="Tahoma" w:cs="Tahoma"/>
          <w:b/>
          <w:bCs/>
        </w:rPr>
        <w:t>i</w:t>
      </w:r>
      <w:r w:rsidRPr="005A6216">
        <w:rPr>
          <w:rFonts w:ascii="Tahoma" w:hAnsi="Tahoma" w:cs="Tahoma"/>
          <w:b/>
          <w:bCs/>
          <w:spacing w:val="-2"/>
        </w:rPr>
        <w:t>s</w:t>
      </w:r>
      <w:r w:rsidRPr="005A6216">
        <w:rPr>
          <w:rFonts w:ascii="Tahoma" w:hAnsi="Tahoma" w:cs="Tahoma"/>
          <w:b/>
          <w:bCs/>
          <w:spacing w:val="2"/>
        </w:rPr>
        <w:t>o</w:t>
      </w:r>
      <w:r w:rsidRPr="005A6216">
        <w:rPr>
          <w:rFonts w:ascii="Tahoma" w:hAnsi="Tahoma" w:cs="Tahoma"/>
        </w:rPr>
        <w:t>,</w:t>
      </w:r>
      <w:r w:rsidRPr="005A6216">
        <w:rPr>
          <w:rFonts w:ascii="Tahoma" w:hAnsi="Tahoma" w:cs="Tahoma"/>
          <w:spacing w:val="14"/>
        </w:rPr>
        <w:t xml:space="preserve"> </w:t>
      </w:r>
      <w:r w:rsidRPr="005A6216">
        <w:rPr>
          <w:rFonts w:ascii="Tahoma" w:hAnsi="Tahoma" w:cs="Tahoma"/>
        </w:rPr>
        <w:t>las</w:t>
      </w:r>
      <w:r w:rsidRPr="005A6216">
        <w:rPr>
          <w:rFonts w:ascii="Tahoma" w:hAnsi="Tahoma" w:cs="Tahoma"/>
          <w:spacing w:val="15"/>
        </w:rPr>
        <w:t xml:space="preserve"> </w:t>
      </w:r>
      <w:r w:rsidRPr="005A6216">
        <w:rPr>
          <w:rFonts w:ascii="Tahoma" w:hAnsi="Tahoma" w:cs="Tahoma"/>
          <w:spacing w:val="-3"/>
        </w:rPr>
        <w:t>c</w:t>
      </w:r>
      <w:r w:rsidRPr="005A6216">
        <w:rPr>
          <w:rFonts w:ascii="Tahoma" w:hAnsi="Tahoma" w:cs="Tahoma"/>
        </w:rPr>
        <w:t>u</w:t>
      </w:r>
      <w:r w:rsidRPr="005A6216">
        <w:rPr>
          <w:rFonts w:ascii="Tahoma" w:hAnsi="Tahoma" w:cs="Tahoma"/>
          <w:spacing w:val="-1"/>
        </w:rPr>
        <w:t>e</w:t>
      </w:r>
      <w:r w:rsidRPr="005A6216">
        <w:rPr>
          <w:rFonts w:ascii="Tahoma" w:hAnsi="Tahoma" w:cs="Tahoma"/>
          <w:spacing w:val="-2"/>
        </w:rPr>
        <w:t>n</w:t>
      </w:r>
      <w:r w:rsidRPr="005A6216">
        <w:rPr>
          <w:rFonts w:ascii="Tahoma" w:hAnsi="Tahoma" w:cs="Tahoma"/>
        </w:rPr>
        <w:t>tas</w:t>
      </w:r>
      <w:r w:rsidRPr="005A6216">
        <w:rPr>
          <w:rFonts w:ascii="Tahoma" w:hAnsi="Tahoma" w:cs="Tahoma"/>
          <w:spacing w:val="12"/>
        </w:rPr>
        <w:t xml:space="preserve"> </w:t>
      </w:r>
      <w:r w:rsidRPr="005A6216">
        <w:rPr>
          <w:rFonts w:ascii="Tahoma" w:hAnsi="Tahoma" w:cs="Tahoma"/>
          <w:spacing w:val="-1"/>
        </w:rPr>
        <w:t>que sean abiertas</w:t>
      </w:r>
      <w:r w:rsidRPr="005A6216">
        <w:rPr>
          <w:rFonts w:ascii="Tahoma" w:hAnsi="Tahoma" w:cs="Tahoma"/>
          <w:spacing w:val="14"/>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12"/>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s</w:t>
      </w:r>
      <w:r w:rsidRPr="005A6216">
        <w:rPr>
          <w:rFonts w:ascii="Tahoma" w:hAnsi="Tahoma" w:cs="Tahoma"/>
          <w:spacing w:val="-2"/>
        </w:rPr>
        <w:t>ti</w:t>
      </w:r>
      <w:r w:rsidRPr="005A6216">
        <w:rPr>
          <w:rFonts w:ascii="Tahoma" w:hAnsi="Tahoma" w:cs="Tahoma"/>
        </w:rPr>
        <w:t>tu</w:t>
      </w:r>
      <w:r w:rsidRPr="005A6216">
        <w:rPr>
          <w:rFonts w:ascii="Tahoma" w:hAnsi="Tahoma" w:cs="Tahoma"/>
          <w:spacing w:val="-3"/>
        </w:rPr>
        <w:t>c</w:t>
      </w:r>
      <w:r w:rsidRPr="005A6216">
        <w:rPr>
          <w:rFonts w:ascii="Tahoma" w:hAnsi="Tahoma" w:cs="Tahoma"/>
          <w:spacing w:val="-2"/>
        </w:rPr>
        <w:t>i</w:t>
      </w:r>
      <w:r w:rsidRPr="005A6216">
        <w:rPr>
          <w:rFonts w:ascii="Tahoma" w:hAnsi="Tahoma" w:cs="Tahoma"/>
        </w:rPr>
        <w:t>on</w:t>
      </w:r>
      <w:r w:rsidRPr="005A6216">
        <w:rPr>
          <w:rFonts w:ascii="Tahoma" w:hAnsi="Tahoma" w:cs="Tahoma"/>
          <w:spacing w:val="-1"/>
        </w:rPr>
        <w:t>e</w:t>
      </w:r>
      <w:r w:rsidRPr="005A6216">
        <w:rPr>
          <w:rFonts w:ascii="Tahoma" w:hAnsi="Tahoma" w:cs="Tahoma"/>
        </w:rPr>
        <w:t>s</w:t>
      </w:r>
      <w:r w:rsidRPr="005A6216">
        <w:rPr>
          <w:rFonts w:ascii="Tahoma" w:hAnsi="Tahoma" w:cs="Tahoma"/>
          <w:spacing w:val="14"/>
        </w:rPr>
        <w:t xml:space="preserve"> </w:t>
      </w:r>
      <w:r w:rsidRPr="005A6216">
        <w:rPr>
          <w:rFonts w:ascii="Tahoma" w:hAnsi="Tahoma" w:cs="Tahoma"/>
          <w:spacing w:val="-3"/>
        </w:rPr>
        <w:t>f</w:t>
      </w:r>
      <w:r w:rsidRPr="005A6216">
        <w:rPr>
          <w:rFonts w:ascii="Tahoma" w:hAnsi="Tahoma" w:cs="Tahoma"/>
        </w:rPr>
        <w:t>in</w:t>
      </w:r>
      <w:r w:rsidRPr="005A6216">
        <w:rPr>
          <w:rFonts w:ascii="Tahoma" w:hAnsi="Tahoma" w:cs="Tahoma"/>
          <w:spacing w:val="-3"/>
        </w:rPr>
        <w:t>a</w:t>
      </w:r>
      <w:r w:rsidRPr="005A6216">
        <w:rPr>
          <w:rFonts w:ascii="Tahoma" w:hAnsi="Tahoma" w:cs="Tahoma"/>
        </w:rPr>
        <w:t>n</w:t>
      </w:r>
      <w:r w:rsidRPr="005A6216">
        <w:rPr>
          <w:rFonts w:ascii="Tahoma" w:hAnsi="Tahoma" w:cs="Tahoma"/>
          <w:spacing w:val="-1"/>
        </w:rPr>
        <w:t>c</w:t>
      </w:r>
      <w:r w:rsidRPr="005A6216">
        <w:rPr>
          <w:rFonts w:ascii="Tahoma" w:hAnsi="Tahoma" w:cs="Tahoma"/>
        </w:rPr>
        <w:t>i</w:t>
      </w:r>
      <w:r w:rsidRPr="005A6216">
        <w:rPr>
          <w:rFonts w:ascii="Tahoma" w:hAnsi="Tahoma" w:cs="Tahoma"/>
          <w:spacing w:val="-3"/>
        </w:rPr>
        <w:t>e</w:t>
      </w:r>
      <w:r w:rsidRPr="005A6216">
        <w:rPr>
          <w:rFonts w:ascii="Tahoma" w:hAnsi="Tahoma" w:cs="Tahoma"/>
        </w:rPr>
        <w:t>r</w:t>
      </w:r>
      <w:r w:rsidRPr="005A6216">
        <w:rPr>
          <w:rFonts w:ascii="Tahoma" w:hAnsi="Tahoma" w:cs="Tahoma"/>
          <w:spacing w:val="-2"/>
        </w:rPr>
        <w:t>a</w:t>
      </w:r>
      <w:r w:rsidRPr="005A6216">
        <w:rPr>
          <w:rFonts w:ascii="Tahoma" w:hAnsi="Tahoma" w:cs="Tahoma"/>
        </w:rPr>
        <w:t>s</w:t>
      </w:r>
      <w:r w:rsidRPr="005A6216">
        <w:rPr>
          <w:rFonts w:ascii="Tahoma" w:hAnsi="Tahoma" w:cs="Tahoma"/>
          <w:spacing w:val="17"/>
        </w:rPr>
        <w:t xml:space="preserve"> </w:t>
      </w:r>
      <w:r w:rsidRPr="005A6216">
        <w:rPr>
          <w:rFonts w:ascii="Tahoma" w:hAnsi="Tahoma" w:cs="Tahoma"/>
          <w:spacing w:val="-2"/>
        </w:rPr>
        <w:t>p</w:t>
      </w:r>
      <w:r w:rsidRPr="005A6216">
        <w:rPr>
          <w:rFonts w:ascii="Tahoma" w:hAnsi="Tahoma" w:cs="Tahoma"/>
        </w:rPr>
        <w:t xml:space="preserve">or </w:t>
      </w:r>
      <w:r w:rsidRPr="005A6216">
        <w:rPr>
          <w:rFonts w:ascii="Tahoma" w:hAnsi="Tahoma" w:cs="Tahoma"/>
          <w:spacing w:val="-1"/>
        </w:rPr>
        <w:t>e</w:t>
      </w:r>
      <w:r w:rsidRPr="005A6216">
        <w:rPr>
          <w:rFonts w:ascii="Tahoma" w:hAnsi="Tahoma" w:cs="Tahoma"/>
        </w:rPr>
        <w:t xml:space="preserve">l </w:t>
      </w:r>
      <w:r w:rsidR="00F72D78" w:rsidRPr="005A6216">
        <w:rPr>
          <w:rFonts w:ascii="Tahoma" w:hAnsi="Tahoma" w:cs="Tahoma"/>
        </w:rPr>
        <w:t>F</w:t>
      </w:r>
      <w:r w:rsidRPr="005A6216">
        <w:rPr>
          <w:rFonts w:ascii="Tahoma" w:hAnsi="Tahoma" w:cs="Tahoma"/>
        </w:rPr>
        <w:t>id</w:t>
      </w:r>
      <w:r w:rsidRPr="005A6216">
        <w:rPr>
          <w:rFonts w:ascii="Tahoma" w:hAnsi="Tahoma" w:cs="Tahoma"/>
          <w:spacing w:val="-3"/>
        </w:rPr>
        <w:t>e</w:t>
      </w:r>
      <w:r w:rsidRPr="005A6216">
        <w:rPr>
          <w:rFonts w:ascii="Tahoma" w:hAnsi="Tahoma" w:cs="Tahoma"/>
        </w:rPr>
        <w:t>ic</w:t>
      </w:r>
      <w:r w:rsidRPr="005A6216">
        <w:rPr>
          <w:rFonts w:ascii="Tahoma" w:hAnsi="Tahoma" w:cs="Tahoma"/>
          <w:spacing w:val="-3"/>
        </w:rPr>
        <w:t>o</w:t>
      </w:r>
      <w:r w:rsidRPr="005A6216">
        <w:rPr>
          <w:rFonts w:ascii="Tahoma" w:hAnsi="Tahoma" w:cs="Tahoma"/>
        </w:rPr>
        <w:t>m</w:t>
      </w:r>
      <w:r w:rsidRPr="005A6216">
        <w:rPr>
          <w:rFonts w:ascii="Tahoma" w:hAnsi="Tahoma" w:cs="Tahoma"/>
          <w:spacing w:val="-1"/>
        </w:rPr>
        <w:t>i</w:t>
      </w:r>
      <w:r w:rsidRPr="005A6216">
        <w:rPr>
          <w:rFonts w:ascii="Tahoma" w:hAnsi="Tahoma" w:cs="Tahoma"/>
        </w:rPr>
        <w:t>s</w:t>
      </w:r>
      <w:r w:rsidRPr="005A6216">
        <w:rPr>
          <w:rFonts w:ascii="Tahoma" w:hAnsi="Tahoma" w:cs="Tahoma"/>
          <w:spacing w:val="-2"/>
        </w:rPr>
        <w:t>o</w:t>
      </w:r>
      <w:r w:rsidRPr="005A6216">
        <w:rPr>
          <w:rFonts w:ascii="Tahoma" w:hAnsi="Tahoma" w:cs="Tahoma"/>
        </w:rPr>
        <w:t>.</w:t>
      </w:r>
    </w:p>
    <w:p w14:paraId="73E2F7FB"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Custo</w:t>
      </w:r>
      <w:r w:rsidRPr="005A6216">
        <w:rPr>
          <w:rFonts w:ascii="Tahoma" w:hAnsi="Tahoma" w:cs="Tahoma"/>
          <w:b/>
          <w:bCs/>
          <w:spacing w:val="1"/>
        </w:rPr>
        <w:t>d</w:t>
      </w:r>
      <w:r w:rsidRPr="005A6216">
        <w:rPr>
          <w:rFonts w:ascii="Tahoma" w:hAnsi="Tahoma" w:cs="Tahoma"/>
          <w:b/>
          <w:bCs/>
        </w:rPr>
        <w:t>i</w:t>
      </w:r>
      <w:r w:rsidRPr="005A6216">
        <w:rPr>
          <w:rFonts w:ascii="Tahoma" w:hAnsi="Tahoma" w:cs="Tahoma"/>
          <w:b/>
          <w:bCs/>
          <w:spacing w:val="1"/>
        </w:rPr>
        <w:t>o</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nt</w:t>
      </w:r>
      <w:r w:rsidRPr="005A6216">
        <w:rPr>
          <w:rFonts w:ascii="Tahoma" w:hAnsi="Tahoma" w:cs="Tahoma"/>
          <w:spacing w:val="1"/>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c</w:t>
      </w:r>
      <w:r w:rsidRPr="005A6216">
        <w:rPr>
          <w:rFonts w:ascii="Tahoma" w:hAnsi="Tahoma" w:cs="Tahoma"/>
          <w:spacing w:val="-1"/>
        </w:rPr>
        <w:t>a</w:t>
      </w:r>
      <w:r w:rsidRPr="005A6216">
        <w:rPr>
          <w:rFonts w:ascii="Tahoma" w:hAnsi="Tahoma" w:cs="Tahoma"/>
          <w:spacing w:val="1"/>
        </w:rPr>
        <w:t>r</w:t>
      </w:r>
      <w:r w:rsidRPr="005A6216">
        <w:rPr>
          <w:rFonts w:ascii="Tahoma" w:hAnsi="Tahoma" w:cs="Tahoma"/>
          <w:spacing w:val="-2"/>
        </w:rPr>
        <w:t>g</w:t>
      </w:r>
      <w:r w:rsidRPr="005A6216">
        <w:rPr>
          <w:rFonts w:ascii="Tahoma" w:hAnsi="Tahoma" w:cs="Tahoma"/>
          <w:spacing w:val="-1"/>
        </w:rPr>
        <w:t>a</w:t>
      </w:r>
      <w:r w:rsidRPr="005A6216">
        <w:rPr>
          <w:rFonts w:ascii="Tahoma" w:hAnsi="Tahoma" w:cs="Tahoma"/>
          <w:spacing w:val="2"/>
        </w:rPr>
        <w:t>d</w:t>
      </w:r>
      <w:r w:rsidRPr="005A6216">
        <w:rPr>
          <w:rFonts w:ascii="Tahoma" w:hAnsi="Tahoma" w:cs="Tahoma"/>
        </w:rPr>
        <w:t>a</w:t>
      </w:r>
      <w:r w:rsidRPr="005A6216">
        <w:rPr>
          <w:rFonts w:ascii="Tahoma" w:hAnsi="Tahoma" w:cs="Tahoma"/>
          <w:spacing w:val="4"/>
        </w:rPr>
        <w:t xml:space="preserve"> </w:t>
      </w:r>
      <w:r w:rsidR="004E00E5" w:rsidRPr="005A6216">
        <w:rPr>
          <w:rFonts w:ascii="Tahoma" w:hAnsi="Tahoma" w:cs="Tahoma"/>
          <w:spacing w:val="4"/>
        </w:rPr>
        <w:t xml:space="preserve">del resguardo de los </w:t>
      </w:r>
      <w:r w:rsidR="00633984">
        <w:rPr>
          <w:rFonts w:ascii="Tahoma" w:hAnsi="Tahoma" w:cs="Tahoma"/>
          <w:spacing w:val="4"/>
        </w:rPr>
        <w:t>R</w:t>
      </w:r>
      <w:r w:rsidR="004E00E5" w:rsidRPr="005A6216">
        <w:rPr>
          <w:rFonts w:ascii="Tahoma" w:hAnsi="Tahoma" w:cs="Tahoma"/>
          <w:spacing w:val="4"/>
        </w:rPr>
        <w:t xml:space="preserve">ecursos del </w:t>
      </w:r>
      <w:r w:rsidR="00E00E0E">
        <w:rPr>
          <w:rFonts w:ascii="Tahoma" w:hAnsi="Tahoma" w:cs="Tahoma"/>
          <w:spacing w:val="4"/>
        </w:rPr>
        <w:t>FANVIT</w:t>
      </w:r>
      <w:r w:rsidR="004E00E5" w:rsidRPr="005A6216">
        <w:rPr>
          <w:rFonts w:ascii="Tahoma" w:hAnsi="Tahoma" w:cs="Tahoma"/>
          <w:spacing w:val="4"/>
        </w:rPr>
        <w:t xml:space="preserve"> y del registro y liquidación de </w:t>
      </w:r>
      <w:r w:rsidR="00ED3F8B" w:rsidRPr="005A6216">
        <w:rPr>
          <w:rFonts w:ascii="Tahoma" w:hAnsi="Tahoma" w:cs="Tahoma"/>
          <w:spacing w:val="4"/>
        </w:rPr>
        <w:t xml:space="preserve">las operaciones que se lleven a cabo en </w:t>
      </w:r>
      <w:r w:rsidR="00FB57DE" w:rsidRPr="005A6216">
        <w:rPr>
          <w:rFonts w:ascii="Tahoma" w:hAnsi="Tahoma" w:cs="Tahoma"/>
          <w:spacing w:val="4"/>
        </w:rPr>
        <w:t xml:space="preserve">de la guarda de activos, liquidación, confirmación y reporte de operaciones </w:t>
      </w:r>
      <w:r w:rsidRPr="005A6216">
        <w:rPr>
          <w:rFonts w:ascii="Tahoma" w:hAnsi="Tahoma" w:cs="Tahoma"/>
        </w:rPr>
        <w:t>que</w:t>
      </w:r>
      <w:r w:rsidRPr="005A6216">
        <w:rPr>
          <w:rFonts w:ascii="Tahoma" w:hAnsi="Tahoma" w:cs="Tahoma"/>
          <w:spacing w:val="4"/>
        </w:rPr>
        <w:t xml:space="preserve"> </w:t>
      </w:r>
      <w:r w:rsidRPr="005A6216">
        <w:rPr>
          <w:rFonts w:ascii="Tahoma" w:hAnsi="Tahoma" w:cs="Tahoma"/>
        </w:rPr>
        <w:t>se</w:t>
      </w:r>
      <w:r w:rsidRPr="005A6216">
        <w:rPr>
          <w:rFonts w:ascii="Tahoma" w:hAnsi="Tahoma" w:cs="Tahoma"/>
          <w:spacing w:val="4"/>
        </w:rPr>
        <w:t xml:space="preserve"> </w:t>
      </w:r>
      <w:r w:rsidRPr="005A6216">
        <w:rPr>
          <w:rFonts w:ascii="Tahoma" w:hAnsi="Tahoma" w:cs="Tahoma"/>
          <w:spacing w:val="3"/>
        </w:rPr>
        <w:t>l</w:t>
      </w:r>
      <w:r w:rsidRPr="005A6216">
        <w:rPr>
          <w:rFonts w:ascii="Tahoma" w:hAnsi="Tahoma" w:cs="Tahoma"/>
        </w:rPr>
        <w:t>lev</w:t>
      </w:r>
      <w:r w:rsidRPr="005A6216">
        <w:rPr>
          <w:rFonts w:ascii="Tahoma" w:hAnsi="Tahoma" w:cs="Tahoma"/>
          <w:spacing w:val="-1"/>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bo</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l</w:t>
      </w:r>
      <w:r w:rsidRPr="005A6216">
        <w:rPr>
          <w:rFonts w:ascii="Tahoma" w:hAnsi="Tahoma" w:cs="Tahoma"/>
          <w:spacing w:val="4"/>
        </w:rPr>
        <w:t>a</w:t>
      </w:r>
      <w:r w:rsidRPr="005A6216">
        <w:rPr>
          <w:rFonts w:ascii="Tahoma" w:hAnsi="Tahoma" w:cs="Tahoma"/>
        </w:rPr>
        <w:t>s</w:t>
      </w:r>
      <w:r w:rsidRPr="005A6216">
        <w:rPr>
          <w:rFonts w:ascii="Tahoma" w:hAnsi="Tahoma" w:cs="Tahoma"/>
          <w:spacing w:val="6"/>
        </w:rPr>
        <w:t xml:space="preserve"> </w:t>
      </w:r>
      <w:r w:rsidRPr="005A6216">
        <w:rPr>
          <w:rFonts w:ascii="Tahoma" w:hAnsi="Tahoma" w:cs="Tahoma"/>
          <w:spacing w:val="-1"/>
        </w:rPr>
        <w:t>C</w:t>
      </w:r>
      <w:r w:rsidRPr="005A6216">
        <w:rPr>
          <w:rFonts w:ascii="Tahoma" w:hAnsi="Tahoma" w:cs="Tahoma"/>
          <w:spacing w:val="2"/>
        </w:rPr>
        <w:t>u</w:t>
      </w:r>
      <w:r w:rsidRPr="005A6216">
        <w:rPr>
          <w:rFonts w:ascii="Tahoma" w:hAnsi="Tahoma" w:cs="Tahoma"/>
          <w:spacing w:val="-1"/>
        </w:rPr>
        <w:t>e</w:t>
      </w:r>
      <w:r w:rsidRPr="005A6216">
        <w:rPr>
          <w:rFonts w:ascii="Tahoma" w:hAnsi="Tahoma" w:cs="Tahoma"/>
          <w:spacing w:val="2"/>
        </w:rPr>
        <w:t>n</w:t>
      </w:r>
      <w:r w:rsidRPr="005A6216">
        <w:rPr>
          <w:rFonts w:ascii="Tahoma" w:hAnsi="Tahoma" w:cs="Tahoma"/>
        </w:rPr>
        <w:t>tas</w:t>
      </w:r>
      <w:r w:rsidRPr="005A6216">
        <w:rPr>
          <w:rFonts w:ascii="Tahoma" w:hAnsi="Tahoma" w:cs="Tahoma"/>
          <w:spacing w:val="6"/>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6"/>
        </w:rPr>
        <w:t xml:space="preserve"> </w:t>
      </w:r>
      <w:r w:rsidRPr="005A6216">
        <w:rPr>
          <w:rFonts w:ascii="Tahoma" w:hAnsi="Tahoma" w:cs="Tahoma"/>
          <w:spacing w:val="-1"/>
        </w:rPr>
        <w:t>F</w:t>
      </w:r>
      <w:r w:rsidRPr="005A6216">
        <w:rPr>
          <w:rFonts w:ascii="Tahoma" w:hAnsi="Tahoma" w:cs="Tahoma"/>
        </w:rPr>
        <w:t>idei</w:t>
      </w:r>
      <w:r w:rsidRPr="005A6216">
        <w:rPr>
          <w:rFonts w:ascii="Tahoma" w:hAnsi="Tahoma" w:cs="Tahoma"/>
          <w:spacing w:val="-1"/>
        </w:rPr>
        <w:t>c</w:t>
      </w:r>
      <w:r w:rsidRPr="005A6216">
        <w:rPr>
          <w:rFonts w:ascii="Tahoma" w:hAnsi="Tahoma" w:cs="Tahoma"/>
        </w:rPr>
        <w:t>om</w:t>
      </w:r>
      <w:r w:rsidRPr="005A6216">
        <w:rPr>
          <w:rFonts w:ascii="Tahoma" w:hAnsi="Tahoma" w:cs="Tahoma"/>
          <w:spacing w:val="1"/>
        </w:rPr>
        <w:t>i</w:t>
      </w:r>
      <w:r w:rsidRPr="005A6216">
        <w:rPr>
          <w:rFonts w:ascii="Tahoma" w:hAnsi="Tahoma" w:cs="Tahoma"/>
        </w:rPr>
        <w:t xml:space="preserve">so del </w:t>
      </w:r>
      <w:r w:rsidR="00E00E0E">
        <w:rPr>
          <w:rFonts w:ascii="Tahoma" w:hAnsi="Tahoma" w:cs="Tahoma"/>
        </w:rPr>
        <w:t>FANVIT</w:t>
      </w:r>
      <w:r w:rsidR="00FB57DE" w:rsidRPr="005A6216">
        <w:rPr>
          <w:rFonts w:ascii="Tahoma" w:hAnsi="Tahoma" w:cs="Tahoma"/>
          <w:spacing w:val="4"/>
        </w:rPr>
        <w:t xml:space="preserve">, cobranza de derechos surgidos de la compra de activos y registro de las posiciones de la Cartera de Inversión de las Cuentas del Fideicomiso del </w:t>
      </w:r>
      <w:r w:rsidR="00E00E0E">
        <w:rPr>
          <w:rFonts w:ascii="Tahoma" w:hAnsi="Tahoma" w:cs="Tahoma"/>
          <w:spacing w:val="4"/>
        </w:rPr>
        <w:t>FANVIT</w:t>
      </w:r>
      <w:r w:rsidR="00FB57DE" w:rsidRPr="005A6216">
        <w:rPr>
          <w:rFonts w:ascii="Tahoma" w:hAnsi="Tahoma" w:cs="Tahoma"/>
          <w:spacing w:val="4"/>
        </w:rPr>
        <w:t xml:space="preserve"> en cuentas segregadas</w:t>
      </w:r>
      <w:r w:rsidRPr="005A6216">
        <w:rPr>
          <w:rFonts w:ascii="Tahoma" w:hAnsi="Tahoma" w:cs="Tahoma"/>
        </w:rPr>
        <w:t>.</w:t>
      </w:r>
    </w:p>
    <w:p w14:paraId="65504F9E" w14:textId="77777777" w:rsidR="008210A8" w:rsidRPr="005A6216" w:rsidRDefault="008210A8" w:rsidP="00FA7137">
      <w:pPr>
        <w:spacing w:after="160" w:line="240" w:lineRule="auto"/>
        <w:jc w:val="both"/>
        <w:rPr>
          <w:rFonts w:ascii="Tahoma" w:hAnsi="Tahoma" w:cs="Tahoma"/>
        </w:rPr>
      </w:pPr>
      <w:proofErr w:type="spellStart"/>
      <w:r w:rsidRPr="005A6216">
        <w:rPr>
          <w:rFonts w:ascii="Tahoma" w:hAnsi="Tahoma" w:cs="Tahoma"/>
          <w:b/>
          <w:bCs/>
        </w:rPr>
        <w:t>C</w:t>
      </w:r>
      <w:r w:rsidRPr="005A6216">
        <w:rPr>
          <w:rFonts w:ascii="Tahoma" w:hAnsi="Tahoma" w:cs="Tahoma"/>
          <w:b/>
          <w:bCs/>
          <w:spacing w:val="-1"/>
        </w:rPr>
        <w:t>V</w:t>
      </w:r>
      <w:r w:rsidRPr="005A6216">
        <w:rPr>
          <w:rFonts w:ascii="Tahoma" w:hAnsi="Tahoma" w:cs="Tahoma"/>
          <w:b/>
          <w:bCs/>
        </w:rPr>
        <w:t>a</w:t>
      </w:r>
      <w:r w:rsidRPr="005A6216">
        <w:rPr>
          <w:rFonts w:ascii="Tahoma" w:hAnsi="Tahoma" w:cs="Tahoma"/>
          <w:b/>
          <w:bCs/>
          <w:spacing w:val="-1"/>
        </w:rPr>
        <w:t>R</w:t>
      </w:r>
      <w:proofErr w:type="spellEnd"/>
      <w:r w:rsidRPr="005A6216">
        <w:rPr>
          <w:rFonts w:ascii="Tahoma" w:hAnsi="Tahoma" w:cs="Tahoma"/>
          <w:b/>
          <w:bCs/>
        </w:rPr>
        <w:t>,</w:t>
      </w:r>
      <w:r w:rsidRPr="005A6216">
        <w:rPr>
          <w:rFonts w:ascii="Tahoma" w:hAnsi="Tahoma" w:cs="Tahoma"/>
          <w:b/>
          <w:bCs/>
          <w:spacing w:val="2"/>
        </w:rPr>
        <w:t xml:space="preserve"> </w:t>
      </w:r>
      <w:r w:rsidRPr="005A6216">
        <w:rPr>
          <w:rFonts w:ascii="Tahoma" w:hAnsi="Tahoma" w:cs="Tahoma"/>
          <w:spacing w:val="-1"/>
        </w:rPr>
        <w:t>ac</w:t>
      </w:r>
      <w:r w:rsidRPr="005A6216">
        <w:rPr>
          <w:rFonts w:ascii="Tahoma" w:hAnsi="Tahoma" w:cs="Tahoma"/>
        </w:rPr>
        <w:t>r</w:t>
      </w:r>
      <w:r w:rsidRPr="005A6216">
        <w:rPr>
          <w:rFonts w:ascii="Tahoma" w:hAnsi="Tahoma" w:cs="Tahoma"/>
          <w:spacing w:val="1"/>
        </w:rPr>
        <w:t>ó</w:t>
      </w:r>
      <w:r w:rsidRPr="005A6216">
        <w:rPr>
          <w:rFonts w:ascii="Tahoma" w:hAnsi="Tahoma" w:cs="Tahoma"/>
        </w:rPr>
        <w:t>ni</w:t>
      </w:r>
      <w:r w:rsidRPr="005A6216">
        <w:rPr>
          <w:rFonts w:ascii="Tahoma" w:hAnsi="Tahoma" w:cs="Tahoma"/>
          <w:spacing w:val="1"/>
        </w:rPr>
        <w:t>m</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in</w:t>
      </w:r>
      <w:r w:rsidRPr="005A6216">
        <w:rPr>
          <w:rFonts w:ascii="Tahoma" w:hAnsi="Tahoma" w:cs="Tahoma"/>
          <w:spacing w:val="-2"/>
        </w:rPr>
        <w:t>g</w:t>
      </w:r>
      <w:r w:rsidRPr="005A6216">
        <w:rPr>
          <w:rFonts w:ascii="Tahoma" w:hAnsi="Tahoma" w:cs="Tahoma"/>
        </w:rPr>
        <w:t>lés</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proofErr w:type="spellStart"/>
      <w:r w:rsidRPr="005A6216">
        <w:rPr>
          <w:rFonts w:ascii="Tahoma" w:hAnsi="Tahoma" w:cs="Tahoma"/>
          <w:i/>
        </w:rPr>
        <w:t>Cond</w:t>
      </w:r>
      <w:r w:rsidRPr="005A6216">
        <w:rPr>
          <w:rFonts w:ascii="Tahoma" w:hAnsi="Tahoma" w:cs="Tahoma"/>
          <w:i/>
          <w:spacing w:val="-2"/>
        </w:rPr>
        <w:t>i</w:t>
      </w:r>
      <w:r w:rsidRPr="005A6216">
        <w:rPr>
          <w:rFonts w:ascii="Tahoma" w:hAnsi="Tahoma" w:cs="Tahoma"/>
          <w:i/>
        </w:rPr>
        <w:t>t</w:t>
      </w:r>
      <w:r w:rsidRPr="005A6216">
        <w:rPr>
          <w:rFonts w:ascii="Tahoma" w:hAnsi="Tahoma" w:cs="Tahoma"/>
          <w:i/>
          <w:spacing w:val="1"/>
        </w:rPr>
        <w:t>i</w:t>
      </w:r>
      <w:r w:rsidRPr="005A6216">
        <w:rPr>
          <w:rFonts w:ascii="Tahoma" w:hAnsi="Tahoma" w:cs="Tahoma"/>
          <w:i/>
        </w:rPr>
        <w:t>on</w:t>
      </w:r>
      <w:r w:rsidRPr="005A6216">
        <w:rPr>
          <w:rFonts w:ascii="Tahoma" w:hAnsi="Tahoma" w:cs="Tahoma"/>
          <w:i/>
          <w:spacing w:val="-1"/>
        </w:rPr>
        <w:t>a</w:t>
      </w:r>
      <w:r w:rsidRPr="005A6216">
        <w:rPr>
          <w:rFonts w:ascii="Tahoma" w:hAnsi="Tahoma" w:cs="Tahoma"/>
          <w:i/>
        </w:rPr>
        <w:t>l</w:t>
      </w:r>
      <w:proofErr w:type="spellEnd"/>
      <w:r w:rsidRPr="005A6216">
        <w:rPr>
          <w:rFonts w:ascii="Tahoma" w:hAnsi="Tahoma" w:cs="Tahoma"/>
          <w:i/>
          <w:spacing w:val="2"/>
        </w:rPr>
        <w:t xml:space="preserve"> </w:t>
      </w:r>
      <w:proofErr w:type="spellStart"/>
      <w:r w:rsidRPr="005A6216">
        <w:rPr>
          <w:rFonts w:ascii="Tahoma" w:hAnsi="Tahoma" w:cs="Tahoma"/>
          <w:i/>
        </w:rPr>
        <w:t>V</w:t>
      </w:r>
      <w:r w:rsidRPr="005A6216">
        <w:rPr>
          <w:rFonts w:ascii="Tahoma" w:hAnsi="Tahoma" w:cs="Tahoma"/>
          <w:i/>
          <w:spacing w:val="-1"/>
        </w:rPr>
        <w:t>a</w:t>
      </w:r>
      <w:r w:rsidRPr="005A6216">
        <w:rPr>
          <w:rFonts w:ascii="Tahoma" w:hAnsi="Tahoma" w:cs="Tahoma"/>
          <w:i/>
        </w:rPr>
        <w:t>lue</w:t>
      </w:r>
      <w:proofErr w:type="spellEnd"/>
      <w:r w:rsidRPr="005A6216">
        <w:rPr>
          <w:rFonts w:ascii="Tahoma" w:hAnsi="Tahoma" w:cs="Tahoma"/>
          <w:i/>
          <w:spacing w:val="1"/>
        </w:rPr>
        <w:t xml:space="preserve"> </w:t>
      </w:r>
      <w:r w:rsidRPr="005A6216">
        <w:rPr>
          <w:rFonts w:ascii="Tahoma" w:hAnsi="Tahoma" w:cs="Tahoma"/>
          <w:i/>
          <w:spacing w:val="-1"/>
        </w:rPr>
        <w:t>a</w:t>
      </w:r>
      <w:r w:rsidRPr="005A6216">
        <w:rPr>
          <w:rFonts w:ascii="Tahoma" w:hAnsi="Tahoma" w:cs="Tahoma"/>
          <w:i/>
        </w:rPr>
        <w:t>t</w:t>
      </w:r>
      <w:r w:rsidRPr="005A6216">
        <w:rPr>
          <w:rFonts w:ascii="Tahoma" w:hAnsi="Tahoma" w:cs="Tahoma"/>
          <w:i/>
          <w:spacing w:val="2"/>
        </w:rPr>
        <w:t xml:space="preserve"> </w:t>
      </w:r>
      <w:proofErr w:type="spellStart"/>
      <w:r w:rsidRPr="005A6216">
        <w:rPr>
          <w:rFonts w:ascii="Tahoma" w:hAnsi="Tahoma" w:cs="Tahoma"/>
          <w:i/>
        </w:rPr>
        <w:t>Risk</w:t>
      </w:r>
      <w:proofErr w:type="spellEnd"/>
      <w:r w:rsidR="0014365B" w:rsidRPr="005A6216">
        <w:rPr>
          <w:rFonts w:ascii="Tahoma" w:hAnsi="Tahoma" w:cs="Tahoma"/>
        </w:rPr>
        <w:t>, es</w:t>
      </w:r>
      <w:r w:rsidRPr="005A6216">
        <w:rPr>
          <w:rFonts w:ascii="Tahoma" w:hAnsi="Tahoma" w:cs="Tahoma"/>
          <w:spacing w:val="1"/>
        </w:rPr>
        <w:t xml:space="preserve"> </w:t>
      </w:r>
      <w:r w:rsidR="00C06B9B">
        <w:rPr>
          <w:rFonts w:ascii="Tahoma" w:hAnsi="Tahoma" w:cs="Tahoma"/>
          <w:spacing w:val="1"/>
        </w:rPr>
        <w:t>e</w:t>
      </w:r>
      <w:r w:rsidR="0035625A" w:rsidRPr="005A6216">
        <w:rPr>
          <w:rFonts w:ascii="Tahoma" w:hAnsi="Tahoma" w:cs="Tahoma"/>
          <w:spacing w:val="1"/>
        </w:rPr>
        <w:t xml:space="preserve">l </w:t>
      </w:r>
      <w:r w:rsidR="0035625A" w:rsidRPr="005A6216">
        <w:rPr>
          <w:rFonts w:ascii="Tahoma" w:hAnsi="Tahoma" w:cs="Tahoma"/>
          <w:spacing w:val="-1"/>
        </w:rPr>
        <w:t>promedio simple de las minusvalías o pérdidas del Activo Administrado por la institución, condicionado a que exceda el Valor en Riesgo</w:t>
      </w:r>
      <w:r w:rsidRPr="005A6216">
        <w:rPr>
          <w:rFonts w:ascii="Tahoma" w:hAnsi="Tahoma" w:cs="Tahoma"/>
        </w:rPr>
        <w:t>.</w:t>
      </w:r>
    </w:p>
    <w:p w14:paraId="550B4EEB" w14:textId="2E4B4081" w:rsidR="008210A8" w:rsidRPr="005A6216" w:rsidRDefault="008210A8" w:rsidP="00FA7137">
      <w:pPr>
        <w:spacing w:after="160" w:line="240" w:lineRule="auto"/>
        <w:jc w:val="both"/>
        <w:rPr>
          <w:rFonts w:ascii="Tahoma" w:hAnsi="Tahoma" w:cs="Tahoma"/>
        </w:rPr>
      </w:pPr>
      <w:r w:rsidRPr="005A6216">
        <w:rPr>
          <w:rFonts w:ascii="Tahoma" w:hAnsi="Tahoma" w:cs="Tahoma"/>
          <w:b/>
        </w:rPr>
        <w:t>Día Hábil</w:t>
      </w:r>
      <w:r w:rsidRPr="005A6216">
        <w:rPr>
          <w:rFonts w:ascii="Tahoma" w:hAnsi="Tahoma" w:cs="Tahoma"/>
        </w:rPr>
        <w:t xml:space="preserve">, </w:t>
      </w:r>
      <w:r w:rsidR="00005C60" w:rsidRPr="005A6216">
        <w:rPr>
          <w:rFonts w:ascii="Tahoma" w:hAnsi="Tahoma" w:cs="Tahoma"/>
        </w:rPr>
        <w:t xml:space="preserve">los días en que las Instituciones no estén obligadas a cerrar sus puertas ni a suspender operaciones, en términos de las disposiciones de carácter general que, para tal efecto, emita la </w:t>
      </w:r>
      <w:r w:rsidR="00FB57DE" w:rsidRPr="005A6216">
        <w:rPr>
          <w:rFonts w:ascii="Tahoma" w:hAnsi="Tahoma" w:cs="Tahoma"/>
        </w:rPr>
        <w:t>CNBV</w:t>
      </w:r>
      <w:r w:rsidRPr="005A6216">
        <w:rPr>
          <w:rFonts w:ascii="Tahoma" w:hAnsi="Tahoma" w:cs="Tahoma"/>
        </w:rPr>
        <w:t>.</w:t>
      </w:r>
    </w:p>
    <w:p w14:paraId="2DDF6424" w14:textId="17F64EC9" w:rsidR="008210A8" w:rsidRPr="005A6216" w:rsidRDefault="008210A8" w:rsidP="00FA7137">
      <w:pPr>
        <w:spacing w:after="160" w:line="240" w:lineRule="auto"/>
        <w:jc w:val="both"/>
        <w:rPr>
          <w:rFonts w:ascii="Tahoma" w:hAnsi="Tahoma" w:cs="Tahoma"/>
        </w:rPr>
      </w:pPr>
      <w:r w:rsidRPr="005A6216">
        <w:rPr>
          <w:rFonts w:ascii="Tahoma" w:hAnsi="Tahoma" w:cs="Tahoma"/>
          <w:b/>
        </w:rPr>
        <w:t>Divisas</w:t>
      </w:r>
      <w:r w:rsidRPr="005A6216">
        <w:rPr>
          <w:rFonts w:ascii="Tahoma" w:hAnsi="Tahoma" w:cs="Tahoma"/>
        </w:rPr>
        <w:t xml:space="preserve">, </w:t>
      </w:r>
      <w:r w:rsidR="00C7750A" w:rsidRPr="005A6216">
        <w:rPr>
          <w:rFonts w:ascii="Tahoma" w:hAnsi="Tahoma" w:cs="Tahoma"/>
        </w:rPr>
        <w:t>las monedas de curso legal pertenecientes a una soberanía monetaria distinta a los Estados Unidos Mexicanos, como los dólares</w:t>
      </w:r>
      <w:r w:rsidR="0014365B" w:rsidRPr="005A6216">
        <w:rPr>
          <w:rFonts w:ascii="Tahoma" w:hAnsi="Tahoma" w:cs="Tahoma"/>
        </w:rPr>
        <w:t xml:space="preserve"> americanos</w:t>
      </w:r>
      <w:r w:rsidR="00C7750A" w:rsidRPr="005A6216">
        <w:rPr>
          <w:rFonts w:ascii="Tahoma" w:hAnsi="Tahoma" w:cs="Tahoma"/>
        </w:rPr>
        <w:t xml:space="preserve">, euros, yenes, </w:t>
      </w:r>
      <w:r w:rsidR="0014365B" w:rsidRPr="005A6216">
        <w:rPr>
          <w:rFonts w:ascii="Tahoma" w:hAnsi="Tahoma" w:cs="Tahoma"/>
        </w:rPr>
        <w:t xml:space="preserve">así como </w:t>
      </w:r>
      <w:r w:rsidR="00C7750A" w:rsidRPr="005A6216">
        <w:rPr>
          <w:rFonts w:ascii="Tahoma" w:hAnsi="Tahoma" w:cs="Tahoma"/>
        </w:rPr>
        <w:t>las monedas de los Países Elegibles para Inversiones que el GTI y Comité de Inversiones del Instituto determine, considerando la seguridad de las inversiones y el desarrollo de los mercados</w:t>
      </w:r>
      <w:r w:rsidR="00081778" w:rsidRPr="005A6216">
        <w:rPr>
          <w:rFonts w:ascii="Tahoma" w:hAnsi="Tahoma" w:cs="Tahoma"/>
        </w:rPr>
        <w:t>.</w:t>
      </w:r>
    </w:p>
    <w:p w14:paraId="6E117997" w14:textId="77777777" w:rsidR="007E4AFD" w:rsidRPr="005A6216" w:rsidRDefault="007E4AFD" w:rsidP="00FA7137">
      <w:pPr>
        <w:spacing w:after="160" w:line="240" w:lineRule="auto"/>
        <w:jc w:val="both"/>
        <w:rPr>
          <w:rFonts w:ascii="Tahoma" w:hAnsi="Tahoma" w:cs="Tahoma"/>
        </w:rPr>
      </w:pPr>
      <w:r w:rsidRPr="005A6216">
        <w:rPr>
          <w:rFonts w:ascii="Tahoma" w:hAnsi="Tahoma" w:cs="Tahoma"/>
          <w:b/>
        </w:rPr>
        <w:t>Dólares</w:t>
      </w:r>
      <w:r w:rsidRPr="005A6216">
        <w:rPr>
          <w:rFonts w:ascii="Tahoma" w:hAnsi="Tahoma" w:cs="Tahoma"/>
        </w:rPr>
        <w:t>, moneda de curso legal en los Estados Unidos de América</w:t>
      </w:r>
    </w:p>
    <w:p w14:paraId="2F727EC2" w14:textId="60C1CB5D" w:rsidR="008210A8" w:rsidRPr="005A6216" w:rsidRDefault="008210A8" w:rsidP="00FA7137">
      <w:pPr>
        <w:spacing w:after="160" w:line="240" w:lineRule="auto"/>
        <w:jc w:val="both"/>
        <w:rPr>
          <w:rFonts w:ascii="Tahoma" w:hAnsi="Tahoma" w:cs="Tahoma"/>
          <w:bCs/>
        </w:rPr>
      </w:pPr>
      <w:r w:rsidRPr="005A6216">
        <w:rPr>
          <w:rFonts w:ascii="Tahoma" w:hAnsi="Tahoma" w:cs="Tahoma"/>
          <w:b/>
          <w:bCs/>
        </w:rPr>
        <w:t>Estrategia de Inversión</w:t>
      </w:r>
      <w:r w:rsidRPr="005A6216">
        <w:rPr>
          <w:rFonts w:ascii="Tahoma" w:hAnsi="Tahoma" w:cs="Tahoma"/>
          <w:bCs/>
        </w:rPr>
        <w:t>, a las políticas definidas por el Comité de Inversi</w:t>
      </w:r>
      <w:r w:rsidR="00DB0134" w:rsidRPr="005A6216">
        <w:rPr>
          <w:rFonts w:ascii="Tahoma" w:hAnsi="Tahoma" w:cs="Tahoma"/>
          <w:bCs/>
        </w:rPr>
        <w:t>ones</w:t>
      </w:r>
      <w:r w:rsidRPr="005A6216">
        <w:rPr>
          <w:rFonts w:ascii="Tahoma" w:hAnsi="Tahoma" w:cs="Tahoma"/>
          <w:bCs/>
        </w:rPr>
        <w:t xml:space="preserve">, referentes a la compra o venta de Activos Objeto de Inversión y a la composición agregada de la </w:t>
      </w:r>
      <w:r w:rsidR="00E44393">
        <w:rPr>
          <w:rFonts w:ascii="Tahoma" w:hAnsi="Tahoma" w:cs="Tahoma"/>
          <w:bCs/>
        </w:rPr>
        <w:t>C</w:t>
      </w:r>
      <w:r w:rsidRPr="005A6216">
        <w:rPr>
          <w:rFonts w:ascii="Tahoma" w:hAnsi="Tahoma" w:cs="Tahoma"/>
          <w:bCs/>
        </w:rPr>
        <w:t xml:space="preserve">artera de </w:t>
      </w:r>
      <w:r w:rsidR="00E44393">
        <w:rPr>
          <w:rFonts w:ascii="Tahoma" w:hAnsi="Tahoma" w:cs="Tahoma"/>
          <w:bCs/>
        </w:rPr>
        <w:t>I</w:t>
      </w:r>
      <w:r w:rsidRPr="005A6216">
        <w:rPr>
          <w:rFonts w:ascii="Tahoma" w:hAnsi="Tahoma" w:cs="Tahoma"/>
          <w:bCs/>
        </w:rPr>
        <w:t>nversión, conforme a las políticas en materia de administración de riesgos que defina y que apruebe el Comité de Riesgos.</w:t>
      </w:r>
    </w:p>
    <w:p w14:paraId="56759757" w14:textId="5CE0C85D" w:rsidR="00E101E2" w:rsidRPr="005A6216" w:rsidRDefault="00E101E2" w:rsidP="00FA7137">
      <w:pPr>
        <w:pStyle w:val="Default"/>
        <w:spacing w:after="160"/>
        <w:jc w:val="both"/>
        <w:rPr>
          <w:rFonts w:ascii="Tahoma" w:eastAsiaTheme="minorHAnsi" w:hAnsi="Tahoma" w:cs="Tahoma"/>
          <w:sz w:val="22"/>
          <w:szCs w:val="22"/>
          <w:lang w:eastAsia="en-US"/>
        </w:rPr>
      </w:pPr>
      <w:r w:rsidRPr="005A6216">
        <w:rPr>
          <w:rFonts w:ascii="Tahoma" w:hAnsi="Tahoma" w:cs="Tahoma"/>
          <w:b/>
          <w:bCs/>
          <w:sz w:val="22"/>
          <w:szCs w:val="22"/>
        </w:rPr>
        <w:t xml:space="preserve">Estructuras </w:t>
      </w:r>
      <w:r w:rsidR="00E44393">
        <w:rPr>
          <w:rFonts w:ascii="Tahoma" w:hAnsi="Tahoma" w:cs="Tahoma"/>
          <w:b/>
          <w:bCs/>
          <w:sz w:val="22"/>
          <w:szCs w:val="22"/>
        </w:rPr>
        <w:t>V</w:t>
      </w:r>
      <w:r w:rsidRPr="005A6216">
        <w:rPr>
          <w:rFonts w:ascii="Tahoma" w:hAnsi="Tahoma" w:cs="Tahoma"/>
          <w:b/>
          <w:bCs/>
          <w:sz w:val="22"/>
          <w:szCs w:val="22"/>
        </w:rPr>
        <w:t xml:space="preserve">inculadas a </w:t>
      </w:r>
      <w:r w:rsidR="00E44393">
        <w:rPr>
          <w:rFonts w:ascii="Tahoma" w:hAnsi="Tahoma" w:cs="Tahoma"/>
          <w:b/>
          <w:bCs/>
          <w:sz w:val="22"/>
          <w:szCs w:val="22"/>
        </w:rPr>
        <w:t>Activos S</w:t>
      </w:r>
      <w:r w:rsidRPr="005A6216">
        <w:rPr>
          <w:rFonts w:ascii="Tahoma" w:hAnsi="Tahoma" w:cs="Tahoma"/>
          <w:b/>
          <w:bCs/>
          <w:sz w:val="22"/>
          <w:szCs w:val="22"/>
        </w:rPr>
        <w:t>ubyacentes</w:t>
      </w:r>
      <w:r w:rsidRPr="005A6216">
        <w:rPr>
          <w:rFonts w:ascii="Tahoma" w:hAnsi="Tahoma" w:cs="Tahoma"/>
          <w:bCs/>
          <w:sz w:val="22"/>
          <w:szCs w:val="22"/>
        </w:rPr>
        <w:t xml:space="preserve">, </w:t>
      </w:r>
      <w:r w:rsidRPr="005A6216">
        <w:rPr>
          <w:rFonts w:ascii="Tahoma" w:eastAsiaTheme="minorHAnsi" w:hAnsi="Tahoma" w:cs="Tahoma"/>
          <w:sz w:val="22"/>
          <w:szCs w:val="22"/>
          <w:lang w:eastAsia="en-US"/>
        </w:rPr>
        <w:t xml:space="preserve">a los activos que cumplan con las siguientes características: </w:t>
      </w:r>
    </w:p>
    <w:p w14:paraId="783BCDA7" w14:textId="77777777"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t>Ser ofertados mediante un mecanismo de oferta pública en algún País Elegible para Inversiones;</w:t>
      </w:r>
    </w:p>
    <w:p w14:paraId="294D72D6" w14:textId="77777777"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t>Tener una estructura de pago de flujos a los inversionistas integrada por los siguientes dos componentes:</w:t>
      </w:r>
    </w:p>
    <w:p w14:paraId="1B3B3644" w14:textId="626712EB" w:rsidR="00E101E2" w:rsidRDefault="00E101E2" w:rsidP="002819F3">
      <w:pPr>
        <w:pStyle w:val="Default"/>
        <w:numPr>
          <w:ilvl w:val="1"/>
          <w:numId w:val="81"/>
        </w:numPr>
        <w:ind w:left="867" w:hanging="510"/>
        <w:jc w:val="both"/>
        <w:rPr>
          <w:rFonts w:ascii="Tahoma" w:hAnsi="Tahoma" w:cs="Tahoma"/>
          <w:sz w:val="22"/>
          <w:szCs w:val="22"/>
        </w:rPr>
      </w:pPr>
      <w:r w:rsidRPr="005A6216">
        <w:rPr>
          <w:rFonts w:ascii="Tahoma" w:hAnsi="Tahoma" w:cs="Tahoma"/>
          <w:sz w:val="22"/>
          <w:szCs w:val="22"/>
        </w:rPr>
        <w:t>Un bono cupón cero no subordinado, o en su caso un pago con estructura financiera similar a éste, a través del cual se devuelve al inversionista en la fecha de vencimiento del título el monto invertido. Este componente puede estar denominado en pesos, Unidades de Inversión o Divisas y puede ser emitido por Emisores Nacionales o Extranjeros.</w:t>
      </w:r>
    </w:p>
    <w:p w14:paraId="499D7CDC" w14:textId="77777777" w:rsidR="00E101E2" w:rsidRPr="002819F3" w:rsidRDefault="00E101E2" w:rsidP="002819F3">
      <w:pPr>
        <w:pStyle w:val="Default"/>
        <w:numPr>
          <w:ilvl w:val="1"/>
          <w:numId w:val="81"/>
        </w:numPr>
        <w:ind w:left="867" w:hanging="510"/>
        <w:jc w:val="both"/>
        <w:rPr>
          <w:rFonts w:ascii="Tahoma" w:hAnsi="Tahoma" w:cs="Tahoma"/>
          <w:sz w:val="22"/>
          <w:szCs w:val="22"/>
        </w:rPr>
      </w:pPr>
      <w:r w:rsidRPr="002819F3">
        <w:rPr>
          <w:rFonts w:ascii="Tahoma" w:hAnsi="Tahoma" w:cs="Tahoma"/>
          <w:sz w:val="22"/>
          <w:szCs w:val="22"/>
        </w:rPr>
        <w:t xml:space="preserve">El pago de cupones, cuyo valor esté vinculado a Divisas, Unidades de Inversión, pesos, tasas de interés reales o nominales, el índice nacional de precios al consumidor, Mercancías, Componentes de Renta Variable, FIBRAS o una combinación de las anteriores. El valor de los cupones en ningún caso podrá ser negativo. Dicho valor podrá determinarse a través de </w:t>
      </w:r>
      <w:r w:rsidR="0088245F" w:rsidRPr="002819F3">
        <w:rPr>
          <w:rFonts w:ascii="Tahoma" w:hAnsi="Tahoma" w:cs="Tahoma"/>
          <w:sz w:val="22"/>
          <w:szCs w:val="22"/>
        </w:rPr>
        <w:t>Operaciones Derivadas</w:t>
      </w:r>
      <w:r w:rsidRPr="002819F3">
        <w:rPr>
          <w:rFonts w:ascii="Tahoma" w:hAnsi="Tahoma" w:cs="Tahoma"/>
          <w:sz w:val="22"/>
          <w:szCs w:val="22"/>
        </w:rPr>
        <w:t xml:space="preserve"> autorizad</w:t>
      </w:r>
      <w:r w:rsidR="0088245F" w:rsidRPr="002819F3">
        <w:rPr>
          <w:rFonts w:ascii="Tahoma" w:hAnsi="Tahoma" w:cs="Tahoma"/>
          <w:sz w:val="22"/>
          <w:szCs w:val="22"/>
        </w:rPr>
        <w:t>a</w:t>
      </w:r>
      <w:r w:rsidRPr="002819F3">
        <w:rPr>
          <w:rFonts w:ascii="Tahoma" w:hAnsi="Tahoma" w:cs="Tahoma"/>
          <w:sz w:val="22"/>
          <w:szCs w:val="22"/>
        </w:rPr>
        <w:t>s.</w:t>
      </w:r>
    </w:p>
    <w:p w14:paraId="39CBD991" w14:textId="77777777"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t>En su caso, la estructura de pago de flujos al inversionista puede ofrecer un vencimiento no definido, a cien años o a un plazo mayor a éste;</w:t>
      </w:r>
    </w:p>
    <w:p w14:paraId="5C665AC1" w14:textId="6CE98BAC" w:rsidR="00E101E2" w:rsidRPr="005A6216" w:rsidRDefault="00E101E2" w:rsidP="00926459">
      <w:pPr>
        <w:pStyle w:val="Default"/>
        <w:numPr>
          <w:ilvl w:val="0"/>
          <w:numId w:val="15"/>
        </w:numPr>
        <w:ind w:left="357" w:hanging="357"/>
        <w:jc w:val="both"/>
        <w:rPr>
          <w:rFonts w:ascii="Tahoma" w:hAnsi="Tahoma" w:cs="Tahoma"/>
          <w:sz w:val="22"/>
          <w:szCs w:val="22"/>
        </w:rPr>
      </w:pPr>
      <w:r w:rsidRPr="005A6216">
        <w:rPr>
          <w:rFonts w:ascii="Tahoma" w:hAnsi="Tahoma" w:cs="Tahoma"/>
          <w:sz w:val="22"/>
          <w:szCs w:val="22"/>
        </w:rPr>
        <w:lastRenderedPageBreak/>
        <w:t xml:space="preserve">Contar con las calificaciones crediticias previstas en las </w:t>
      </w:r>
      <w:r w:rsidR="00820529" w:rsidRPr="005A6216">
        <w:rPr>
          <w:rFonts w:ascii="Tahoma" w:hAnsi="Tahoma" w:cs="Tahoma"/>
          <w:sz w:val="22"/>
          <w:szCs w:val="22"/>
        </w:rPr>
        <w:t>disposiciones de carácter general al que deberán sujetarse las sociedades de inversión especializadas de fondos para el retiro</w:t>
      </w:r>
      <w:r w:rsidRPr="005A6216">
        <w:rPr>
          <w:rFonts w:ascii="Tahoma" w:hAnsi="Tahoma" w:cs="Tahoma"/>
          <w:sz w:val="22"/>
          <w:szCs w:val="22"/>
        </w:rPr>
        <w:t xml:space="preserve">, y </w:t>
      </w:r>
    </w:p>
    <w:p w14:paraId="5DB4781A" w14:textId="77777777" w:rsidR="00E101E2" w:rsidRPr="005A6216" w:rsidRDefault="00E101E2" w:rsidP="00926459">
      <w:pPr>
        <w:pStyle w:val="Default"/>
        <w:numPr>
          <w:ilvl w:val="0"/>
          <w:numId w:val="15"/>
        </w:numPr>
        <w:spacing w:after="160"/>
        <w:ind w:left="357" w:hanging="357"/>
        <w:jc w:val="both"/>
        <w:rPr>
          <w:rFonts w:ascii="Tahoma" w:hAnsi="Tahoma" w:cs="Tahoma"/>
          <w:sz w:val="22"/>
          <w:szCs w:val="22"/>
        </w:rPr>
      </w:pPr>
      <w:r w:rsidRPr="005A6216">
        <w:rPr>
          <w:rFonts w:ascii="Tahoma" w:hAnsi="Tahoma" w:cs="Tahoma"/>
          <w:sz w:val="22"/>
          <w:szCs w:val="22"/>
        </w:rPr>
        <w:t>El instrumento podrá requerir al inversionista únicamente la aportación del monto de inversión inicial y no deberá requerir a éste la administración ni la aportación de garantías.</w:t>
      </w:r>
    </w:p>
    <w:p w14:paraId="6F705D0D" w14:textId="5F393827" w:rsidR="00D6792E" w:rsidRPr="005A6216" w:rsidRDefault="008210A8" w:rsidP="00FA7137">
      <w:pPr>
        <w:spacing w:after="160" w:line="240" w:lineRule="auto"/>
        <w:jc w:val="both"/>
        <w:rPr>
          <w:rFonts w:ascii="Tahoma" w:hAnsi="Tahoma" w:cs="Tahoma"/>
          <w:bCs/>
          <w:spacing w:val="-3"/>
        </w:rPr>
      </w:pPr>
      <w:r w:rsidRPr="005A6216">
        <w:rPr>
          <w:rFonts w:ascii="Tahoma" w:hAnsi="Tahoma" w:cs="Tahoma"/>
          <w:b/>
          <w:bCs/>
          <w:spacing w:val="-3"/>
        </w:rPr>
        <w:t>Factor de Riesgo:</w:t>
      </w:r>
      <w:r w:rsidRPr="005A6216">
        <w:rPr>
          <w:rFonts w:ascii="Tahoma" w:hAnsi="Tahoma" w:cs="Tahoma"/>
          <w:bCs/>
          <w:spacing w:val="-3"/>
        </w:rPr>
        <w:t xml:space="preserve"> </w:t>
      </w:r>
      <w:r w:rsidR="00BC7898" w:rsidRPr="005A6216">
        <w:rPr>
          <w:rFonts w:ascii="Tahoma" w:hAnsi="Tahoma" w:cs="Tahoma"/>
        </w:rPr>
        <w:t xml:space="preserve">la variable económica u </w:t>
      </w:r>
      <w:proofErr w:type="gramStart"/>
      <w:r w:rsidR="00BC7898" w:rsidRPr="005A6216">
        <w:rPr>
          <w:rFonts w:ascii="Tahoma" w:hAnsi="Tahoma" w:cs="Tahoma"/>
        </w:rPr>
        <w:t>operativas</w:t>
      </w:r>
      <w:proofErr w:type="gramEnd"/>
      <w:r w:rsidR="00BC7898" w:rsidRPr="005A6216">
        <w:rPr>
          <w:rFonts w:ascii="Tahoma" w:hAnsi="Tahoma" w:cs="Tahoma"/>
        </w:rPr>
        <w:t xml:space="preserve"> cuyo movimiento por sí sola o en combinación con otras variables</w:t>
      </w:r>
      <w:r w:rsidR="00BC7898" w:rsidRPr="005A6216">
        <w:rPr>
          <w:rFonts w:ascii="Tahoma" w:hAnsi="Tahoma" w:cs="Tahoma"/>
          <w:bCs/>
          <w:spacing w:val="-3"/>
        </w:rPr>
        <w:t xml:space="preserve"> (tipo de cambio, tasas de interés, volatilidades, inflación</w:t>
      </w:r>
      <w:r w:rsidR="00B0100D" w:rsidRPr="005A6216">
        <w:rPr>
          <w:rFonts w:ascii="Tahoma" w:hAnsi="Tahoma" w:cs="Tahoma"/>
          <w:bCs/>
          <w:spacing w:val="-3"/>
        </w:rPr>
        <w:t xml:space="preserve"> y demás variables</w:t>
      </w:r>
      <w:r w:rsidR="00BC7898" w:rsidRPr="005A6216">
        <w:rPr>
          <w:rFonts w:ascii="Tahoma" w:hAnsi="Tahoma" w:cs="Tahoma"/>
          <w:bCs/>
          <w:spacing w:val="-3"/>
        </w:rPr>
        <w:t>)</w:t>
      </w:r>
      <w:r w:rsidR="00BC7898" w:rsidRPr="005A6216">
        <w:rPr>
          <w:rFonts w:ascii="Tahoma" w:hAnsi="Tahoma" w:cs="Tahoma"/>
        </w:rPr>
        <w:t>, tiene el potencial de generar cambios sobre los precios de los activos objeto de inversión.</w:t>
      </w:r>
    </w:p>
    <w:p w14:paraId="44AEB33C" w14:textId="77777777" w:rsidR="00CC5A9D" w:rsidRPr="005A6216" w:rsidRDefault="00E00E0E" w:rsidP="00FA7137">
      <w:pPr>
        <w:spacing w:after="160" w:line="240" w:lineRule="auto"/>
        <w:jc w:val="both"/>
        <w:rPr>
          <w:rFonts w:ascii="Tahoma" w:hAnsi="Tahoma" w:cs="Tahoma"/>
        </w:rPr>
      </w:pPr>
      <w:r>
        <w:rPr>
          <w:rFonts w:ascii="Tahoma" w:hAnsi="Tahoma" w:cs="Tahoma"/>
          <w:b/>
          <w:bCs/>
          <w:spacing w:val="-3"/>
        </w:rPr>
        <w:t>FANVIT</w:t>
      </w:r>
      <w:r w:rsidR="00CC5A9D" w:rsidRPr="005A6216">
        <w:rPr>
          <w:rFonts w:ascii="Tahoma" w:hAnsi="Tahoma" w:cs="Tahoma"/>
          <w:b/>
          <w:bCs/>
          <w:spacing w:val="-3"/>
        </w:rPr>
        <w:t xml:space="preserve">, </w:t>
      </w:r>
      <w:r w:rsidR="00CC5A9D" w:rsidRPr="005A6216">
        <w:rPr>
          <w:rFonts w:ascii="Tahoma" w:hAnsi="Tahoma" w:cs="Tahoma"/>
        </w:rPr>
        <w:t>Fondo de Apoyo a las Necesidades de Vivienda de los Trabajadores establecido por el Instituto.</w:t>
      </w:r>
    </w:p>
    <w:p w14:paraId="7D1ED3D8" w14:textId="300CC790"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B</w:t>
      </w:r>
      <w:r w:rsidRPr="005A6216">
        <w:rPr>
          <w:rFonts w:ascii="Tahoma" w:hAnsi="Tahoma" w:cs="Tahoma"/>
          <w:b/>
          <w:bCs/>
        </w:rPr>
        <w:t>R</w:t>
      </w:r>
      <w:r w:rsidRPr="005A6216">
        <w:rPr>
          <w:rFonts w:ascii="Tahoma" w:hAnsi="Tahoma" w:cs="Tahoma"/>
          <w:b/>
          <w:bCs/>
          <w:spacing w:val="-3"/>
        </w:rPr>
        <w:t>A</w:t>
      </w:r>
      <w:r w:rsidRPr="005A6216">
        <w:rPr>
          <w:rFonts w:ascii="Tahoma" w:hAnsi="Tahoma" w:cs="Tahoma"/>
          <w:b/>
          <w:bCs/>
          <w:spacing w:val="1"/>
        </w:rPr>
        <w:t>S</w:t>
      </w:r>
      <w:r w:rsidRPr="005A6216">
        <w:rPr>
          <w:rFonts w:ascii="Tahoma" w:hAnsi="Tahoma" w:cs="Tahoma"/>
        </w:rPr>
        <w:t>,</w:t>
      </w:r>
      <w:r w:rsidRPr="005A6216">
        <w:rPr>
          <w:rFonts w:ascii="Tahoma" w:hAnsi="Tahoma" w:cs="Tahoma"/>
          <w:spacing w:val="1"/>
        </w:rPr>
        <w:t xml:space="preserve"> </w:t>
      </w:r>
      <w:r w:rsidRPr="005A6216">
        <w:rPr>
          <w:rFonts w:ascii="Tahoma" w:hAnsi="Tahoma" w:cs="Tahoma"/>
        </w:rPr>
        <w:t>t</w:t>
      </w:r>
      <w:r w:rsidRPr="005A6216">
        <w:rPr>
          <w:rFonts w:ascii="Tahoma" w:hAnsi="Tahoma" w:cs="Tahoma"/>
          <w:spacing w:val="-1"/>
        </w:rPr>
        <w:t>í</w:t>
      </w:r>
      <w:r w:rsidRPr="005A6216">
        <w:rPr>
          <w:rFonts w:ascii="Tahoma" w:hAnsi="Tahoma" w:cs="Tahoma"/>
        </w:rPr>
        <w:t>t</w:t>
      </w:r>
      <w:r w:rsidRPr="005A6216">
        <w:rPr>
          <w:rFonts w:ascii="Tahoma" w:hAnsi="Tahoma" w:cs="Tahoma"/>
          <w:spacing w:val="-2"/>
        </w:rPr>
        <w:t>u</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3"/>
        </w:rPr>
        <w:t xml:space="preserve"> </w:t>
      </w:r>
      <w:r w:rsidR="00E44393">
        <w:rPr>
          <w:rFonts w:ascii="Tahoma" w:hAnsi="Tahoma" w:cs="Tahoma"/>
          <w:spacing w:val="1"/>
        </w:rPr>
        <w:t>V</w:t>
      </w:r>
      <w:r w:rsidRPr="005A6216">
        <w:rPr>
          <w:rFonts w:ascii="Tahoma" w:hAnsi="Tahoma" w:cs="Tahoma"/>
          <w:spacing w:val="-3"/>
        </w:rPr>
        <w:t>a</w:t>
      </w:r>
      <w:r w:rsidRPr="005A6216">
        <w:rPr>
          <w:rFonts w:ascii="Tahoma" w:hAnsi="Tahoma" w:cs="Tahoma"/>
        </w:rPr>
        <w:t>l</w:t>
      </w:r>
      <w:r w:rsidRPr="005A6216">
        <w:rPr>
          <w:rFonts w:ascii="Tahoma" w:hAnsi="Tahoma" w:cs="Tahoma"/>
          <w:spacing w:val="-2"/>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3"/>
        </w:rPr>
        <w:t>e</w:t>
      </w:r>
      <w:r w:rsidRPr="005A6216">
        <w:rPr>
          <w:rFonts w:ascii="Tahoma" w:hAnsi="Tahoma" w:cs="Tahoma"/>
        </w:rPr>
        <w:t>m</w:t>
      </w:r>
      <w:r w:rsidRPr="005A6216">
        <w:rPr>
          <w:rFonts w:ascii="Tahoma" w:hAnsi="Tahoma" w:cs="Tahoma"/>
          <w:spacing w:val="-1"/>
        </w:rPr>
        <w:t>i</w:t>
      </w:r>
      <w:r w:rsidRPr="005A6216">
        <w:rPr>
          <w:rFonts w:ascii="Tahoma" w:hAnsi="Tahoma" w:cs="Tahoma"/>
          <w:spacing w:val="-2"/>
        </w:rPr>
        <w:t>t</w:t>
      </w:r>
      <w:r w:rsidRPr="005A6216">
        <w:rPr>
          <w:rFonts w:ascii="Tahoma" w:hAnsi="Tahoma" w:cs="Tahoma"/>
        </w:rPr>
        <w:t>i</w:t>
      </w:r>
      <w:r w:rsidRPr="005A6216">
        <w:rPr>
          <w:rFonts w:ascii="Tahoma" w:hAnsi="Tahoma" w:cs="Tahoma"/>
          <w:spacing w:val="-2"/>
        </w:rPr>
        <w:t>d</w:t>
      </w:r>
      <w:r w:rsidRPr="005A6216">
        <w:rPr>
          <w:rFonts w:ascii="Tahoma" w:hAnsi="Tahoma" w:cs="Tahoma"/>
        </w:rPr>
        <w:t>os</w:t>
      </w:r>
      <w:r w:rsidRPr="005A6216">
        <w:rPr>
          <w:rFonts w:ascii="Tahoma" w:hAnsi="Tahoma" w:cs="Tahoma"/>
          <w:spacing w:val="4"/>
        </w:rPr>
        <w:t xml:space="preserve"> </w:t>
      </w:r>
      <w:r w:rsidRPr="005A6216">
        <w:rPr>
          <w:rFonts w:ascii="Tahoma" w:hAnsi="Tahoma" w:cs="Tahoma"/>
          <w:spacing w:val="-2"/>
        </w:rPr>
        <w:t>p</w:t>
      </w:r>
      <w:r w:rsidRPr="005A6216">
        <w:rPr>
          <w:rFonts w:ascii="Tahoma" w:hAnsi="Tahoma" w:cs="Tahoma"/>
        </w:rPr>
        <w:t>or</w:t>
      </w:r>
      <w:r w:rsidRPr="005A6216">
        <w:rPr>
          <w:rFonts w:ascii="Tahoma" w:hAnsi="Tahoma" w:cs="Tahoma"/>
          <w:spacing w:val="2"/>
        </w:rPr>
        <w:t xml:space="preserve"> </w:t>
      </w:r>
      <w:r w:rsidRPr="005A6216">
        <w:rPr>
          <w:rFonts w:ascii="Tahoma" w:hAnsi="Tahoma" w:cs="Tahoma"/>
        </w:rPr>
        <w:t>f</w:t>
      </w:r>
      <w:r w:rsidRPr="005A6216">
        <w:rPr>
          <w:rFonts w:ascii="Tahoma" w:hAnsi="Tahoma" w:cs="Tahoma"/>
          <w:spacing w:val="-3"/>
        </w:rPr>
        <w:t>i</w:t>
      </w:r>
      <w:r w:rsidRPr="005A6216">
        <w:rPr>
          <w:rFonts w:ascii="Tahoma" w:hAnsi="Tahoma" w:cs="Tahoma"/>
        </w:rPr>
        <w:t>d</w:t>
      </w:r>
      <w:r w:rsidRPr="005A6216">
        <w:rPr>
          <w:rFonts w:ascii="Tahoma" w:hAnsi="Tahoma" w:cs="Tahoma"/>
          <w:spacing w:val="-3"/>
        </w:rPr>
        <w:t>e</w:t>
      </w:r>
      <w:r w:rsidRPr="005A6216">
        <w:rPr>
          <w:rFonts w:ascii="Tahoma" w:hAnsi="Tahoma" w:cs="Tahoma"/>
        </w:rPr>
        <w:t>ic</w:t>
      </w:r>
      <w:r w:rsidRPr="005A6216">
        <w:rPr>
          <w:rFonts w:ascii="Tahoma" w:hAnsi="Tahoma" w:cs="Tahoma"/>
          <w:spacing w:val="-3"/>
        </w:rPr>
        <w:t>o</w:t>
      </w:r>
      <w:r w:rsidRPr="005A6216">
        <w:rPr>
          <w:rFonts w:ascii="Tahoma" w:hAnsi="Tahoma" w:cs="Tahoma"/>
        </w:rPr>
        <w:t>m</w:t>
      </w:r>
      <w:r w:rsidRPr="005A6216">
        <w:rPr>
          <w:rFonts w:ascii="Tahoma" w:hAnsi="Tahoma" w:cs="Tahoma"/>
          <w:spacing w:val="-1"/>
        </w:rPr>
        <w:t>i</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 xml:space="preserve">de </w:t>
      </w:r>
      <w:r w:rsidRPr="005A6216">
        <w:rPr>
          <w:rFonts w:ascii="Tahoma" w:hAnsi="Tahoma" w:cs="Tahoma"/>
          <w:spacing w:val="-2"/>
        </w:rPr>
        <w:t>i</w:t>
      </w:r>
      <w:r w:rsidRPr="005A6216">
        <w:rPr>
          <w:rFonts w:ascii="Tahoma" w:hAnsi="Tahoma" w:cs="Tahoma"/>
        </w:rPr>
        <w:t>nv</w:t>
      </w:r>
      <w:r w:rsidRPr="005A6216">
        <w:rPr>
          <w:rFonts w:ascii="Tahoma" w:hAnsi="Tahoma" w:cs="Tahoma"/>
          <w:spacing w:val="-1"/>
        </w:rPr>
        <w:t>e</w:t>
      </w:r>
      <w:r w:rsidRPr="005A6216">
        <w:rPr>
          <w:rFonts w:ascii="Tahoma" w:hAnsi="Tahoma" w:cs="Tahoma"/>
        </w:rPr>
        <w:t>r</w:t>
      </w:r>
      <w:r w:rsidRPr="005A6216">
        <w:rPr>
          <w:rFonts w:ascii="Tahoma" w:hAnsi="Tahoma" w:cs="Tahoma"/>
          <w:spacing w:val="-3"/>
        </w:rPr>
        <w:t>s</w:t>
      </w:r>
      <w:r w:rsidRPr="005A6216">
        <w:rPr>
          <w:rFonts w:ascii="Tahoma" w:hAnsi="Tahoma" w:cs="Tahoma"/>
          <w:spacing w:val="-2"/>
        </w:rPr>
        <w:t>i</w:t>
      </w:r>
      <w:r w:rsidRPr="005A6216">
        <w:rPr>
          <w:rFonts w:ascii="Tahoma" w:hAnsi="Tahoma" w:cs="Tahoma"/>
        </w:rPr>
        <w:t>ón</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bi</w:t>
      </w:r>
      <w:r w:rsidRPr="005A6216">
        <w:rPr>
          <w:rFonts w:ascii="Tahoma" w:hAnsi="Tahoma" w:cs="Tahoma"/>
          <w:spacing w:val="-3"/>
        </w:rPr>
        <w:t>e</w:t>
      </w:r>
      <w:r w:rsidRPr="005A6216">
        <w:rPr>
          <w:rFonts w:ascii="Tahoma" w:hAnsi="Tahoma" w:cs="Tahoma"/>
        </w:rPr>
        <w:t>n</w:t>
      </w:r>
      <w:r w:rsidRPr="005A6216">
        <w:rPr>
          <w:rFonts w:ascii="Tahoma" w:hAnsi="Tahoma" w:cs="Tahoma"/>
          <w:spacing w:val="-1"/>
        </w:rPr>
        <w:t>e</w:t>
      </w:r>
      <w:r w:rsidRPr="005A6216">
        <w:rPr>
          <w:rFonts w:ascii="Tahoma" w:hAnsi="Tahoma" w:cs="Tahoma"/>
        </w:rPr>
        <w:t>s r</w:t>
      </w:r>
      <w:r w:rsidRPr="005A6216">
        <w:rPr>
          <w:rFonts w:ascii="Tahoma" w:hAnsi="Tahoma" w:cs="Tahoma"/>
          <w:spacing w:val="-2"/>
        </w:rPr>
        <w:t>a</w:t>
      </w:r>
      <w:r w:rsidRPr="005A6216">
        <w:rPr>
          <w:rFonts w:ascii="Tahoma" w:hAnsi="Tahoma" w:cs="Tahoma"/>
        </w:rPr>
        <w:t>íc</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que se d</w:t>
      </w:r>
      <w:r w:rsidRPr="005A6216">
        <w:rPr>
          <w:rFonts w:ascii="Tahoma" w:hAnsi="Tahoma" w:cs="Tahoma"/>
          <w:spacing w:val="-1"/>
        </w:rPr>
        <w:t>e</w:t>
      </w:r>
      <w:r w:rsidRPr="005A6216">
        <w:rPr>
          <w:rFonts w:ascii="Tahoma" w:hAnsi="Tahoma" w:cs="Tahoma"/>
          <w:spacing w:val="-2"/>
        </w:rPr>
        <w:t>d</w:t>
      </w:r>
      <w:r w:rsidRPr="005A6216">
        <w:rPr>
          <w:rFonts w:ascii="Tahoma" w:hAnsi="Tahoma" w:cs="Tahoma"/>
        </w:rPr>
        <w:t>i</w:t>
      </w:r>
      <w:r w:rsidRPr="005A6216">
        <w:rPr>
          <w:rFonts w:ascii="Tahoma" w:hAnsi="Tahoma" w:cs="Tahoma"/>
          <w:spacing w:val="-2"/>
        </w:rPr>
        <w:t>q</w:t>
      </w:r>
      <w:r w:rsidRPr="005A6216">
        <w:rPr>
          <w:rFonts w:ascii="Tahoma" w:hAnsi="Tahoma" w:cs="Tahoma"/>
        </w:rPr>
        <w:t>u</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3"/>
        </w:rPr>
        <w:t>a</w:t>
      </w:r>
      <w:r w:rsidRPr="005A6216">
        <w:rPr>
          <w:rFonts w:ascii="Tahoma" w:hAnsi="Tahoma" w:cs="Tahoma"/>
        </w:rPr>
        <w:t>dq</w:t>
      </w:r>
      <w:r w:rsidRPr="005A6216">
        <w:rPr>
          <w:rFonts w:ascii="Tahoma" w:hAnsi="Tahoma" w:cs="Tahoma"/>
          <w:spacing w:val="-2"/>
        </w:rPr>
        <w:t>ui</w:t>
      </w:r>
      <w:r w:rsidRPr="005A6216">
        <w:rPr>
          <w:rFonts w:ascii="Tahoma" w:hAnsi="Tahoma" w:cs="Tahoma"/>
        </w:rPr>
        <w:t>si</w:t>
      </w:r>
      <w:r w:rsidRPr="005A6216">
        <w:rPr>
          <w:rFonts w:ascii="Tahoma" w:hAnsi="Tahoma" w:cs="Tahoma"/>
          <w:spacing w:val="-3"/>
        </w:rPr>
        <w:t>c</w:t>
      </w:r>
      <w:r w:rsidRPr="005A6216">
        <w:rPr>
          <w:rFonts w:ascii="Tahoma" w:hAnsi="Tahoma" w:cs="Tahoma"/>
        </w:rPr>
        <w:t>i</w:t>
      </w:r>
      <w:r w:rsidRPr="005A6216">
        <w:rPr>
          <w:rFonts w:ascii="Tahoma" w:hAnsi="Tahoma" w:cs="Tahoma"/>
          <w:spacing w:val="-2"/>
        </w:rPr>
        <w:t>ó</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3"/>
        </w:rPr>
        <w:t xml:space="preserve"> </w:t>
      </w:r>
      <w:r w:rsidRPr="005A6216">
        <w:rPr>
          <w:rFonts w:ascii="Tahoma" w:hAnsi="Tahoma" w:cs="Tahoma"/>
          <w:spacing w:val="-3"/>
        </w:rPr>
        <w:t>c</w:t>
      </w:r>
      <w:r w:rsidRPr="005A6216">
        <w:rPr>
          <w:rFonts w:ascii="Tahoma" w:hAnsi="Tahoma" w:cs="Tahoma"/>
        </w:rPr>
        <w:t>o</w:t>
      </w:r>
      <w:r w:rsidRPr="005A6216">
        <w:rPr>
          <w:rFonts w:ascii="Tahoma" w:hAnsi="Tahoma" w:cs="Tahoma"/>
          <w:spacing w:val="-2"/>
        </w:rPr>
        <w:t>ns</w:t>
      </w:r>
      <w:r w:rsidRPr="005A6216">
        <w:rPr>
          <w:rFonts w:ascii="Tahoma" w:hAnsi="Tahoma" w:cs="Tahoma"/>
        </w:rPr>
        <w:t>tru</w:t>
      </w:r>
      <w:r w:rsidRPr="005A6216">
        <w:rPr>
          <w:rFonts w:ascii="Tahoma" w:hAnsi="Tahoma" w:cs="Tahoma"/>
          <w:spacing w:val="-1"/>
        </w:rPr>
        <w:t>c</w:t>
      </w:r>
      <w:r w:rsidRPr="005A6216">
        <w:rPr>
          <w:rFonts w:ascii="Tahoma" w:hAnsi="Tahoma" w:cs="Tahoma"/>
          <w:spacing w:val="-3"/>
        </w:rPr>
        <w:t>c</w:t>
      </w:r>
      <w:r w:rsidRPr="005A6216">
        <w:rPr>
          <w:rFonts w:ascii="Tahoma" w:hAnsi="Tahoma" w:cs="Tahoma"/>
        </w:rPr>
        <w:t>i</w:t>
      </w:r>
      <w:r w:rsidRPr="005A6216">
        <w:rPr>
          <w:rFonts w:ascii="Tahoma" w:hAnsi="Tahoma" w:cs="Tahoma"/>
          <w:spacing w:val="-2"/>
        </w:rPr>
        <w:t>ó</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 xml:space="preserve">de </w:t>
      </w:r>
      <w:r w:rsidRPr="005A6216">
        <w:rPr>
          <w:rFonts w:ascii="Tahoma" w:hAnsi="Tahoma" w:cs="Tahoma"/>
          <w:spacing w:val="-2"/>
        </w:rPr>
        <w:t>b</w:t>
      </w:r>
      <w:r w:rsidRPr="005A6216">
        <w:rPr>
          <w:rFonts w:ascii="Tahoma" w:hAnsi="Tahoma" w:cs="Tahoma"/>
        </w:rPr>
        <w:t>ien</w:t>
      </w:r>
      <w:r w:rsidRPr="005A6216">
        <w:rPr>
          <w:rFonts w:ascii="Tahoma" w:hAnsi="Tahoma" w:cs="Tahoma"/>
          <w:spacing w:val="-4"/>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2"/>
        </w:rPr>
        <w:t>i</w:t>
      </w:r>
      <w:r w:rsidRPr="005A6216">
        <w:rPr>
          <w:rFonts w:ascii="Tahoma" w:hAnsi="Tahoma" w:cs="Tahoma"/>
        </w:rPr>
        <w:t>n</w:t>
      </w:r>
      <w:r w:rsidRPr="005A6216">
        <w:rPr>
          <w:rFonts w:ascii="Tahoma" w:hAnsi="Tahoma" w:cs="Tahoma"/>
          <w:spacing w:val="-2"/>
        </w:rPr>
        <w:t>mu</w:t>
      </w:r>
      <w:r w:rsidRPr="005A6216">
        <w:rPr>
          <w:rFonts w:ascii="Tahoma" w:hAnsi="Tahoma" w:cs="Tahoma"/>
          <w:spacing w:val="-1"/>
        </w:rPr>
        <w:t>e</w:t>
      </w:r>
      <w:r w:rsidRPr="005A6216">
        <w:rPr>
          <w:rFonts w:ascii="Tahoma" w:hAnsi="Tahoma" w:cs="Tahoma"/>
        </w:rPr>
        <w:t>bl</w:t>
      </w:r>
      <w:r w:rsidRPr="005A6216">
        <w:rPr>
          <w:rFonts w:ascii="Tahoma" w:hAnsi="Tahoma" w:cs="Tahoma"/>
          <w:spacing w:val="-3"/>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te</w:t>
      </w:r>
      <w:r w:rsidRPr="005A6216">
        <w:rPr>
          <w:rFonts w:ascii="Tahoma" w:hAnsi="Tahoma" w:cs="Tahoma"/>
          <w:spacing w:val="-1"/>
        </w:rPr>
        <w:t>r</w:t>
      </w:r>
      <w:r w:rsidRPr="005A6216">
        <w:rPr>
          <w:rFonts w:ascii="Tahoma" w:hAnsi="Tahoma" w:cs="Tahoma"/>
          <w:spacing w:val="-3"/>
        </w:rPr>
        <w:t>r</w:t>
      </w:r>
      <w:r w:rsidRPr="005A6216">
        <w:rPr>
          <w:rFonts w:ascii="Tahoma" w:hAnsi="Tahoma" w:cs="Tahoma"/>
          <w:spacing w:val="-2"/>
        </w:rPr>
        <w:t>i</w:t>
      </w:r>
      <w:r w:rsidRPr="005A6216">
        <w:rPr>
          <w:rFonts w:ascii="Tahoma" w:hAnsi="Tahoma" w:cs="Tahoma"/>
        </w:rPr>
        <w:t>to</w:t>
      </w:r>
      <w:r w:rsidRPr="005A6216">
        <w:rPr>
          <w:rFonts w:ascii="Tahoma" w:hAnsi="Tahoma" w:cs="Tahoma"/>
          <w:spacing w:val="-3"/>
        </w:rPr>
        <w:t>r</w:t>
      </w:r>
      <w:r w:rsidRPr="005A6216">
        <w:rPr>
          <w:rFonts w:ascii="Tahoma" w:hAnsi="Tahoma" w:cs="Tahoma"/>
        </w:rPr>
        <w:t>io n</w:t>
      </w:r>
      <w:r w:rsidRPr="005A6216">
        <w:rPr>
          <w:rFonts w:ascii="Tahoma" w:hAnsi="Tahoma" w:cs="Tahoma"/>
          <w:spacing w:val="-1"/>
        </w:rPr>
        <w:t>ac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a</w:t>
      </w:r>
      <w:r w:rsidRPr="005A6216">
        <w:rPr>
          <w:rFonts w:ascii="Tahoma" w:hAnsi="Tahoma" w:cs="Tahoma"/>
        </w:rPr>
        <w:t>l</w:t>
      </w:r>
      <w:r w:rsidRPr="005A6216">
        <w:rPr>
          <w:rFonts w:ascii="Tahoma" w:hAnsi="Tahoma" w:cs="Tahoma"/>
          <w:spacing w:val="4"/>
        </w:rPr>
        <w:t xml:space="preserve"> </w:t>
      </w:r>
      <w:r w:rsidRPr="005A6216">
        <w:rPr>
          <w:rFonts w:ascii="Tahoma" w:hAnsi="Tahoma" w:cs="Tahoma"/>
        </w:rPr>
        <w:t>que</w:t>
      </w:r>
      <w:r w:rsidRPr="005A6216">
        <w:rPr>
          <w:rFonts w:ascii="Tahoma" w:hAnsi="Tahoma" w:cs="Tahoma"/>
          <w:spacing w:val="2"/>
        </w:rPr>
        <w:t xml:space="preserve"> </w:t>
      </w:r>
      <w:r w:rsidRPr="005A6216">
        <w:rPr>
          <w:rFonts w:ascii="Tahoma" w:hAnsi="Tahoma" w:cs="Tahoma"/>
        </w:rPr>
        <w:t>se d</w:t>
      </w:r>
      <w:r w:rsidRPr="005A6216">
        <w:rPr>
          <w:rFonts w:ascii="Tahoma" w:hAnsi="Tahoma" w:cs="Tahoma"/>
          <w:spacing w:val="-1"/>
        </w:rPr>
        <w:t>e</w:t>
      </w:r>
      <w:r w:rsidRPr="005A6216">
        <w:rPr>
          <w:rFonts w:ascii="Tahoma" w:hAnsi="Tahoma" w:cs="Tahoma"/>
          <w:spacing w:val="-2"/>
        </w:rPr>
        <w:t>s</w:t>
      </w:r>
      <w:r w:rsidRPr="005A6216">
        <w:rPr>
          <w:rFonts w:ascii="Tahoma" w:hAnsi="Tahoma" w:cs="Tahoma"/>
        </w:rPr>
        <w:t>t</w:t>
      </w:r>
      <w:r w:rsidRPr="005A6216">
        <w:rPr>
          <w:rFonts w:ascii="Tahoma" w:hAnsi="Tahoma" w:cs="Tahoma"/>
          <w:spacing w:val="-1"/>
        </w:rPr>
        <w:t>i</w:t>
      </w:r>
      <w:r w:rsidRPr="005A6216">
        <w:rPr>
          <w:rFonts w:ascii="Tahoma" w:hAnsi="Tahoma" w:cs="Tahoma"/>
        </w:rPr>
        <w:t>n</w:t>
      </w:r>
      <w:r w:rsidRPr="005A6216">
        <w:rPr>
          <w:rFonts w:ascii="Tahoma" w:hAnsi="Tahoma" w:cs="Tahoma"/>
          <w:spacing w:val="-1"/>
        </w:rPr>
        <w:t>e</w:t>
      </w:r>
      <w:r w:rsidRPr="005A6216">
        <w:rPr>
          <w:rFonts w:ascii="Tahoma" w:hAnsi="Tahoma" w:cs="Tahoma"/>
        </w:rPr>
        <w:t>n</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r</w:t>
      </w:r>
      <w:r w:rsidRPr="005A6216">
        <w:rPr>
          <w:rFonts w:ascii="Tahoma" w:hAnsi="Tahoma" w:cs="Tahoma"/>
          <w:spacing w:val="-1"/>
        </w:rPr>
        <w:t>re</w:t>
      </w:r>
      <w:r w:rsidRPr="005A6216">
        <w:rPr>
          <w:rFonts w:ascii="Tahoma" w:hAnsi="Tahoma" w:cs="Tahoma"/>
        </w:rPr>
        <w:t>nd</w:t>
      </w:r>
      <w:r w:rsidRPr="005A6216">
        <w:rPr>
          <w:rFonts w:ascii="Tahoma" w:hAnsi="Tahoma" w:cs="Tahoma"/>
          <w:spacing w:val="-3"/>
        </w:rPr>
        <w:t>a</w:t>
      </w:r>
      <w:r w:rsidRPr="005A6216">
        <w:rPr>
          <w:rFonts w:ascii="Tahoma" w:hAnsi="Tahoma" w:cs="Tahoma"/>
        </w:rPr>
        <w:t>m</w:t>
      </w:r>
      <w:r w:rsidRPr="005A6216">
        <w:rPr>
          <w:rFonts w:ascii="Tahoma" w:hAnsi="Tahoma" w:cs="Tahoma"/>
          <w:spacing w:val="-1"/>
        </w:rPr>
        <w:t>ie</w:t>
      </w:r>
      <w:r w:rsidRPr="005A6216">
        <w:rPr>
          <w:rFonts w:ascii="Tahoma" w:hAnsi="Tahoma" w:cs="Tahoma"/>
          <w:spacing w:val="-2"/>
        </w:rPr>
        <w:t>n</w:t>
      </w:r>
      <w:r w:rsidRPr="005A6216">
        <w:rPr>
          <w:rFonts w:ascii="Tahoma" w:hAnsi="Tahoma" w:cs="Tahoma"/>
        </w:rPr>
        <w:t>to</w:t>
      </w:r>
      <w:r w:rsidRPr="005A6216">
        <w:rPr>
          <w:rFonts w:ascii="Tahoma" w:hAnsi="Tahoma" w:cs="Tahoma"/>
          <w:spacing w:val="4"/>
        </w:rPr>
        <w:t xml:space="preserve"> </w:t>
      </w:r>
      <w:r w:rsidRPr="005A6216">
        <w:rPr>
          <w:rFonts w:ascii="Tahoma" w:hAnsi="Tahoma" w:cs="Tahoma"/>
        </w:rPr>
        <w:t>o</w:t>
      </w:r>
      <w:r w:rsidRPr="005A6216">
        <w:rPr>
          <w:rFonts w:ascii="Tahoma" w:hAnsi="Tahoma" w:cs="Tahoma"/>
          <w:spacing w:val="3"/>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 xml:space="preserve">la </w:t>
      </w:r>
      <w:r w:rsidRPr="005A6216">
        <w:rPr>
          <w:rFonts w:ascii="Tahoma" w:hAnsi="Tahoma" w:cs="Tahoma"/>
          <w:spacing w:val="-1"/>
        </w:rPr>
        <w:t>a</w:t>
      </w:r>
      <w:r w:rsidRPr="005A6216">
        <w:rPr>
          <w:rFonts w:ascii="Tahoma" w:hAnsi="Tahoma" w:cs="Tahoma"/>
        </w:rPr>
        <w:t>dq</w:t>
      </w:r>
      <w:r w:rsidRPr="005A6216">
        <w:rPr>
          <w:rFonts w:ascii="Tahoma" w:hAnsi="Tahoma" w:cs="Tahoma"/>
          <w:spacing w:val="-2"/>
        </w:rPr>
        <w:t>u</w:t>
      </w:r>
      <w:r w:rsidRPr="005A6216">
        <w:rPr>
          <w:rFonts w:ascii="Tahoma" w:hAnsi="Tahoma" w:cs="Tahoma"/>
        </w:rPr>
        <w:t>i</w:t>
      </w:r>
      <w:r w:rsidRPr="005A6216">
        <w:rPr>
          <w:rFonts w:ascii="Tahoma" w:hAnsi="Tahoma" w:cs="Tahoma"/>
          <w:spacing w:val="-2"/>
        </w:rPr>
        <w:t>s</w:t>
      </w:r>
      <w:r w:rsidRPr="005A6216">
        <w:rPr>
          <w:rFonts w:ascii="Tahoma" w:hAnsi="Tahoma" w:cs="Tahoma"/>
        </w:rPr>
        <w:t>ic</w:t>
      </w:r>
      <w:r w:rsidRPr="005A6216">
        <w:rPr>
          <w:rFonts w:ascii="Tahoma" w:hAnsi="Tahoma" w:cs="Tahoma"/>
          <w:spacing w:val="-2"/>
        </w:rPr>
        <w:t>i</w:t>
      </w:r>
      <w:r w:rsidRPr="005A6216">
        <w:rPr>
          <w:rFonts w:ascii="Tahoma" w:hAnsi="Tahoma" w:cs="Tahoma"/>
        </w:rPr>
        <w:t>ón</w:t>
      </w:r>
      <w:r w:rsidRPr="005A6216">
        <w:rPr>
          <w:rFonts w:ascii="Tahoma" w:hAnsi="Tahoma" w:cs="Tahoma"/>
          <w:spacing w:val="3"/>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l</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r</w:t>
      </w:r>
      <w:r w:rsidRPr="005A6216">
        <w:rPr>
          <w:rFonts w:ascii="Tahoma" w:hAnsi="Tahoma" w:cs="Tahoma"/>
          <w:spacing w:val="-2"/>
        </w:rPr>
        <w:t>e</w:t>
      </w:r>
      <w:r w:rsidRPr="005A6216">
        <w:rPr>
          <w:rFonts w:ascii="Tahoma" w:hAnsi="Tahoma" w:cs="Tahoma"/>
          <w:spacing w:val="-3"/>
        </w:rPr>
        <w:t>c</w:t>
      </w:r>
      <w:r w:rsidRPr="005A6216">
        <w:rPr>
          <w:rFonts w:ascii="Tahoma" w:hAnsi="Tahoma" w:cs="Tahoma"/>
        </w:rPr>
        <w:t>ho</w:t>
      </w:r>
      <w:r w:rsidRPr="005A6216">
        <w:rPr>
          <w:rFonts w:ascii="Tahoma" w:hAnsi="Tahoma" w:cs="Tahoma"/>
          <w:spacing w:val="1"/>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w:t>
      </w:r>
      <w:r w:rsidRPr="005A6216">
        <w:rPr>
          <w:rFonts w:ascii="Tahoma" w:hAnsi="Tahoma" w:cs="Tahoma"/>
          <w:spacing w:val="-2"/>
        </w:rPr>
        <w:t>c</w:t>
      </w:r>
      <w:r w:rsidRPr="005A6216">
        <w:rPr>
          <w:rFonts w:ascii="Tahoma" w:hAnsi="Tahoma" w:cs="Tahoma"/>
        </w:rPr>
        <w:t>i</w:t>
      </w:r>
      <w:r w:rsidRPr="005A6216">
        <w:rPr>
          <w:rFonts w:ascii="Tahoma" w:hAnsi="Tahoma" w:cs="Tahoma"/>
          <w:spacing w:val="-2"/>
        </w:rPr>
        <w:t>b</w:t>
      </w:r>
      <w:r w:rsidRPr="005A6216">
        <w:rPr>
          <w:rFonts w:ascii="Tahoma" w:hAnsi="Tahoma" w:cs="Tahoma"/>
        </w:rPr>
        <w:t>ir</w:t>
      </w:r>
      <w:r w:rsidRPr="005A6216">
        <w:rPr>
          <w:rFonts w:ascii="Tahoma" w:hAnsi="Tahoma" w:cs="Tahoma"/>
          <w:spacing w:val="3"/>
        </w:rPr>
        <w:t xml:space="preserve"> </w:t>
      </w:r>
      <w:r w:rsidRPr="005A6216">
        <w:rPr>
          <w:rFonts w:ascii="Tahoma" w:hAnsi="Tahoma" w:cs="Tahoma"/>
          <w:spacing w:val="-2"/>
        </w:rPr>
        <w:t>i</w:t>
      </w:r>
      <w:r w:rsidRPr="005A6216">
        <w:rPr>
          <w:rFonts w:ascii="Tahoma" w:hAnsi="Tahoma" w:cs="Tahoma"/>
        </w:rPr>
        <w:t>n</w:t>
      </w:r>
      <w:r w:rsidRPr="005A6216">
        <w:rPr>
          <w:rFonts w:ascii="Tahoma" w:hAnsi="Tahoma" w:cs="Tahoma"/>
          <w:spacing w:val="-2"/>
        </w:rPr>
        <w:t>g</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2"/>
        </w:rPr>
        <w:t>o</w:t>
      </w:r>
      <w:r w:rsidRPr="005A6216">
        <w:rPr>
          <w:rFonts w:ascii="Tahoma" w:hAnsi="Tahoma" w:cs="Tahoma"/>
        </w:rPr>
        <w:t>s p</w:t>
      </w:r>
      <w:r w:rsidRPr="005A6216">
        <w:rPr>
          <w:rFonts w:ascii="Tahoma" w:hAnsi="Tahoma" w:cs="Tahoma"/>
          <w:spacing w:val="-1"/>
        </w:rPr>
        <w:t>r</w:t>
      </w:r>
      <w:r w:rsidRPr="005A6216">
        <w:rPr>
          <w:rFonts w:ascii="Tahoma" w:hAnsi="Tahoma" w:cs="Tahoma"/>
        </w:rPr>
        <w:t>ov</w:t>
      </w:r>
      <w:r w:rsidRPr="005A6216">
        <w:rPr>
          <w:rFonts w:ascii="Tahoma" w:hAnsi="Tahoma" w:cs="Tahoma"/>
          <w:spacing w:val="-3"/>
        </w:rPr>
        <w:t>e</w:t>
      </w:r>
      <w:r w:rsidRPr="005A6216">
        <w:rPr>
          <w:rFonts w:ascii="Tahoma" w:hAnsi="Tahoma" w:cs="Tahoma"/>
        </w:rPr>
        <w:t>ni</w:t>
      </w:r>
      <w:r w:rsidRPr="005A6216">
        <w:rPr>
          <w:rFonts w:ascii="Tahoma" w:hAnsi="Tahoma" w:cs="Tahoma"/>
          <w:spacing w:val="-3"/>
        </w:rPr>
        <w:t>e</w:t>
      </w:r>
      <w:r w:rsidRPr="005A6216">
        <w:rPr>
          <w:rFonts w:ascii="Tahoma" w:hAnsi="Tahoma" w:cs="Tahoma"/>
          <w:spacing w:val="-2"/>
        </w:rPr>
        <w:t>n</w:t>
      </w:r>
      <w:r w:rsidRPr="005A6216">
        <w:rPr>
          <w:rFonts w:ascii="Tahoma" w:hAnsi="Tahoma" w:cs="Tahoma"/>
        </w:rPr>
        <w:t>tes</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r</w:t>
      </w:r>
      <w:r w:rsidRPr="005A6216">
        <w:rPr>
          <w:rFonts w:ascii="Tahoma" w:hAnsi="Tahoma" w:cs="Tahoma"/>
          <w:spacing w:val="-1"/>
        </w:rPr>
        <w:t>re</w:t>
      </w:r>
      <w:r w:rsidRPr="005A6216">
        <w:rPr>
          <w:rFonts w:ascii="Tahoma" w:hAnsi="Tahoma" w:cs="Tahoma"/>
          <w:spacing w:val="-2"/>
        </w:rPr>
        <w:t>n</w:t>
      </w:r>
      <w:r w:rsidRPr="005A6216">
        <w:rPr>
          <w:rFonts w:ascii="Tahoma" w:hAnsi="Tahoma" w:cs="Tahoma"/>
        </w:rPr>
        <w:t>d</w:t>
      </w:r>
      <w:r w:rsidRPr="005A6216">
        <w:rPr>
          <w:rFonts w:ascii="Tahoma" w:hAnsi="Tahoma" w:cs="Tahoma"/>
          <w:spacing w:val="-3"/>
        </w:rPr>
        <w:t>a</w:t>
      </w:r>
      <w:r w:rsidRPr="005A6216">
        <w:rPr>
          <w:rFonts w:ascii="Tahoma" w:hAnsi="Tahoma" w:cs="Tahoma"/>
        </w:rPr>
        <w:t>m</w:t>
      </w:r>
      <w:r w:rsidRPr="005A6216">
        <w:rPr>
          <w:rFonts w:ascii="Tahoma" w:hAnsi="Tahoma" w:cs="Tahoma"/>
          <w:spacing w:val="1"/>
        </w:rPr>
        <w:t>i</w:t>
      </w:r>
      <w:r w:rsidRPr="005A6216">
        <w:rPr>
          <w:rFonts w:ascii="Tahoma" w:hAnsi="Tahoma" w:cs="Tahoma"/>
          <w:spacing w:val="-3"/>
        </w:rPr>
        <w:t>e</w:t>
      </w:r>
      <w:r w:rsidRPr="005A6216">
        <w:rPr>
          <w:rFonts w:ascii="Tahoma" w:hAnsi="Tahoma" w:cs="Tahoma"/>
        </w:rPr>
        <w:t>n</w:t>
      </w:r>
      <w:r w:rsidRPr="005A6216">
        <w:rPr>
          <w:rFonts w:ascii="Tahoma" w:hAnsi="Tahoma" w:cs="Tahoma"/>
          <w:spacing w:val="-2"/>
        </w:rPr>
        <w:t>t</w:t>
      </w:r>
      <w:r w:rsidRPr="005A6216">
        <w:rPr>
          <w:rFonts w:ascii="Tahoma" w:hAnsi="Tahoma" w:cs="Tahoma"/>
        </w:rPr>
        <w:t>o</w:t>
      </w:r>
      <w:r w:rsidRPr="005A6216">
        <w:rPr>
          <w:rFonts w:ascii="Tahoma" w:hAnsi="Tahoma" w:cs="Tahoma"/>
          <w:spacing w:val="4"/>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3"/>
        </w:rPr>
        <w:t xml:space="preserve"> </w:t>
      </w:r>
      <w:r w:rsidRPr="005A6216">
        <w:rPr>
          <w:rFonts w:ascii="Tahoma" w:hAnsi="Tahoma" w:cs="Tahoma"/>
          <w:spacing w:val="-2"/>
        </w:rPr>
        <w:t>d</w:t>
      </w:r>
      <w:r w:rsidRPr="005A6216">
        <w:rPr>
          <w:rFonts w:ascii="Tahoma" w:hAnsi="Tahoma" w:cs="Tahoma"/>
        </w:rPr>
        <w:t>ic</w:t>
      </w:r>
      <w:r w:rsidRPr="005A6216">
        <w:rPr>
          <w:rFonts w:ascii="Tahoma" w:hAnsi="Tahoma" w:cs="Tahoma"/>
          <w:spacing w:val="-3"/>
        </w:rPr>
        <w:t>h</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2"/>
        </w:rPr>
        <w:t>b</w:t>
      </w:r>
      <w:r w:rsidRPr="005A6216">
        <w:rPr>
          <w:rFonts w:ascii="Tahoma" w:hAnsi="Tahoma" w:cs="Tahoma"/>
        </w:rPr>
        <w:t>ien</w:t>
      </w:r>
      <w:r w:rsidRPr="005A6216">
        <w:rPr>
          <w:rFonts w:ascii="Tahoma" w:hAnsi="Tahoma" w:cs="Tahoma"/>
          <w:spacing w:val="-4"/>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sí</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2"/>
        </w:rPr>
        <w:t xml:space="preserve"> </w:t>
      </w:r>
      <w:r w:rsidRPr="005A6216">
        <w:rPr>
          <w:rFonts w:ascii="Tahoma" w:hAnsi="Tahoma" w:cs="Tahoma"/>
        </w:rPr>
        <w:t>a</w:t>
      </w:r>
      <w:r w:rsidRPr="005A6216">
        <w:rPr>
          <w:rFonts w:ascii="Tahoma" w:hAnsi="Tahoma" w:cs="Tahoma"/>
          <w:spacing w:val="3"/>
        </w:rPr>
        <w:t xml:space="preserve"> </w:t>
      </w:r>
      <w:r w:rsidRPr="005A6216">
        <w:rPr>
          <w:rFonts w:ascii="Tahoma" w:hAnsi="Tahoma" w:cs="Tahoma"/>
          <w:spacing w:val="-2"/>
        </w:rPr>
        <w:t>o</w:t>
      </w:r>
      <w:r w:rsidRPr="005A6216">
        <w:rPr>
          <w:rFonts w:ascii="Tahoma" w:hAnsi="Tahoma" w:cs="Tahoma"/>
        </w:rPr>
        <w:t>t</w:t>
      </w:r>
      <w:r w:rsidRPr="005A6216">
        <w:rPr>
          <w:rFonts w:ascii="Tahoma" w:hAnsi="Tahoma" w:cs="Tahoma"/>
          <w:spacing w:val="-2"/>
        </w:rPr>
        <w:t>o</w:t>
      </w:r>
      <w:r w:rsidRPr="005A6216">
        <w:rPr>
          <w:rFonts w:ascii="Tahoma" w:hAnsi="Tahoma" w:cs="Tahoma"/>
        </w:rPr>
        <w:t>r</w:t>
      </w:r>
      <w:r w:rsidRPr="005A6216">
        <w:rPr>
          <w:rFonts w:ascii="Tahoma" w:hAnsi="Tahoma" w:cs="Tahoma"/>
          <w:spacing w:val="-3"/>
        </w:rPr>
        <w:t>g</w:t>
      </w:r>
      <w:r w:rsidRPr="005A6216">
        <w:rPr>
          <w:rFonts w:ascii="Tahoma" w:hAnsi="Tahoma" w:cs="Tahoma"/>
          <w:spacing w:val="-1"/>
        </w:rPr>
        <w:t>a</w:t>
      </w:r>
      <w:r w:rsidRPr="005A6216">
        <w:rPr>
          <w:rFonts w:ascii="Tahoma" w:hAnsi="Tahoma" w:cs="Tahoma"/>
        </w:rPr>
        <w:t>r</w:t>
      </w:r>
      <w:r w:rsidRPr="005A6216">
        <w:rPr>
          <w:rFonts w:ascii="Tahoma" w:hAnsi="Tahoma" w:cs="Tahoma"/>
          <w:spacing w:val="3"/>
        </w:rPr>
        <w:t xml:space="preserve"> </w:t>
      </w:r>
      <w:r w:rsidRPr="005A6216">
        <w:rPr>
          <w:rFonts w:ascii="Tahoma" w:hAnsi="Tahoma" w:cs="Tahoma"/>
        </w:rPr>
        <w:t>f</w:t>
      </w:r>
      <w:r w:rsidRPr="005A6216">
        <w:rPr>
          <w:rFonts w:ascii="Tahoma" w:hAnsi="Tahoma" w:cs="Tahoma"/>
          <w:spacing w:val="-3"/>
        </w:rPr>
        <w:t>i</w:t>
      </w:r>
      <w:r w:rsidRPr="005A6216">
        <w:rPr>
          <w:rFonts w:ascii="Tahoma" w:hAnsi="Tahoma" w:cs="Tahoma"/>
        </w:rPr>
        <w:t>n</w:t>
      </w:r>
      <w:r w:rsidRPr="005A6216">
        <w:rPr>
          <w:rFonts w:ascii="Tahoma" w:hAnsi="Tahoma" w:cs="Tahoma"/>
          <w:spacing w:val="-1"/>
        </w:rPr>
        <w:t>a</w:t>
      </w:r>
      <w:r w:rsidRPr="005A6216">
        <w:rPr>
          <w:rFonts w:ascii="Tahoma" w:hAnsi="Tahoma" w:cs="Tahoma"/>
          <w:spacing w:val="-2"/>
        </w:rPr>
        <w:t>n</w:t>
      </w:r>
      <w:r w:rsidRPr="005A6216">
        <w:rPr>
          <w:rFonts w:ascii="Tahoma" w:hAnsi="Tahoma" w:cs="Tahoma"/>
          <w:spacing w:val="-1"/>
        </w:rPr>
        <w:t>c</w:t>
      </w:r>
      <w:r w:rsidRPr="005A6216">
        <w:rPr>
          <w:rFonts w:ascii="Tahoma" w:hAnsi="Tahoma" w:cs="Tahoma"/>
        </w:rPr>
        <w:t>ia</w:t>
      </w:r>
      <w:r w:rsidRPr="005A6216">
        <w:rPr>
          <w:rFonts w:ascii="Tahoma" w:hAnsi="Tahoma" w:cs="Tahoma"/>
          <w:spacing w:val="-2"/>
        </w:rPr>
        <w:t>m</w:t>
      </w:r>
      <w:r w:rsidRPr="005A6216">
        <w:rPr>
          <w:rFonts w:ascii="Tahoma" w:hAnsi="Tahoma" w:cs="Tahoma"/>
        </w:rPr>
        <w:t>ie</w:t>
      </w:r>
      <w:r w:rsidRPr="005A6216">
        <w:rPr>
          <w:rFonts w:ascii="Tahoma" w:hAnsi="Tahoma" w:cs="Tahoma"/>
          <w:spacing w:val="-3"/>
        </w:rPr>
        <w:t>n</w:t>
      </w:r>
      <w:r w:rsidRPr="005A6216">
        <w:rPr>
          <w:rFonts w:ascii="Tahoma" w:hAnsi="Tahoma" w:cs="Tahoma"/>
        </w:rPr>
        <w:t>to</w:t>
      </w:r>
      <w:r w:rsidRPr="005A6216">
        <w:rPr>
          <w:rFonts w:ascii="Tahoma" w:hAnsi="Tahoma" w:cs="Tahoma"/>
          <w:spacing w:val="6"/>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spacing w:val="-1"/>
        </w:rPr>
        <w:t>e</w:t>
      </w:r>
      <w:r w:rsidRPr="005A6216">
        <w:rPr>
          <w:rFonts w:ascii="Tahoma" w:hAnsi="Tahoma" w:cs="Tahoma"/>
          <w:spacing w:val="-2"/>
        </w:rPr>
        <w:t>s</w:t>
      </w:r>
      <w:r w:rsidRPr="005A6216">
        <w:rPr>
          <w:rFonts w:ascii="Tahoma" w:hAnsi="Tahoma" w:cs="Tahoma"/>
        </w:rPr>
        <w:t>os fin</w:t>
      </w:r>
      <w:r w:rsidRPr="005A6216">
        <w:rPr>
          <w:rFonts w:ascii="Tahoma" w:hAnsi="Tahoma" w:cs="Tahoma"/>
          <w:spacing w:val="-4"/>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que</w:t>
      </w:r>
      <w:r w:rsidRPr="005A6216">
        <w:rPr>
          <w:rFonts w:ascii="Tahoma" w:hAnsi="Tahoma" w:cs="Tahoma"/>
          <w:spacing w:val="6"/>
        </w:rPr>
        <w:t xml:space="preserve"> </w:t>
      </w:r>
      <w:r w:rsidRPr="005A6216">
        <w:rPr>
          <w:rFonts w:ascii="Tahoma" w:hAnsi="Tahoma" w:cs="Tahoma"/>
          <w:spacing w:val="-3"/>
        </w:rPr>
        <w:t>c</w:t>
      </w:r>
      <w:r w:rsidRPr="005A6216">
        <w:rPr>
          <w:rFonts w:ascii="Tahoma" w:hAnsi="Tahoma" w:cs="Tahoma"/>
        </w:rPr>
        <w:t>u</w:t>
      </w:r>
      <w:r w:rsidRPr="005A6216">
        <w:rPr>
          <w:rFonts w:ascii="Tahoma" w:hAnsi="Tahoma" w:cs="Tahoma"/>
          <w:spacing w:val="-2"/>
        </w:rPr>
        <w:t>m</w:t>
      </w:r>
      <w:r w:rsidRPr="005A6216">
        <w:rPr>
          <w:rFonts w:ascii="Tahoma" w:hAnsi="Tahoma" w:cs="Tahoma"/>
        </w:rPr>
        <w:t>pl</w:t>
      </w:r>
      <w:r w:rsidRPr="005A6216">
        <w:rPr>
          <w:rFonts w:ascii="Tahoma" w:hAnsi="Tahoma" w:cs="Tahoma"/>
          <w:spacing w:val="-3"/>
        </w:rPr>
        <w:t>a</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2"/>
        </w:rPr>
        <w:t>l</w:t>
      </w:r>
      <w:r w:rsidRPr="005A6216">
        <w:rPr>
          <w:rFonts w:ascii="Tahoma" w:hAnsi="Tahoma" w:cs="Tahoma"/>
        </w:rPr>
        <w:t>o</w:t>
      </w:r>
      <w:r w:rsidRPr="005A6216">
        <w:rPr>
          <w:rFonts w:ascii="Tahoma" w:hAnsi="Tahoma" w:cs="Tahoma"/>
          <w:spacing w:val="7"/>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2"/>
        </w:rPr>
        <w:t>vi</w:t>
      </w:r>
      <w:r w:rsidRPr="005A6216">
        <w:rPr>
          <w:rFonts w:ascii="Tahoma" w:hAnsi="Tahoma" w:cs="Tahoma"/>
        </w:rPr>
        <w:t>s</w:t>
      </w:r>
      <w:r w:rsidRPr="005A6216">
        <w:rPr>
          <w:rFonts w:ascii="Tahoma" w:hAnsi="Tahoma" w:cs="Tahoma"/>
          <w:spacing w:val="-2"/>
        </w:rPr>
        <w:t>t</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10"/>
        </w:rPr>
        <w:t xml:space="preserve"> </w:t>
      </w:r>
      <w:r w:rsidRPr="005A6216">
        <w:rPr>
          <w:rFonts w:ascii="Tahoma" w:hAnsi="Tahoma" w:cs="Tahoma"/>
        </w:rPr>
        <w:t>A</w:t>
      </w:r>
      <w:r w:rsidRPr="005A6216">
        <w:rPr>
          <w:rFonts w:ascii="Tahoma" w:hAnsi="Tahoma" w:cs="Tahoma"/>
          <w:spacing w:val="-4"/>
        </w:rPr>
        <w:t>r</w:t>
      </w:r>
      <w:r w:rsidRPr="005A6216">
        <w:rPr>
          <w:rFonts w:ascii="Tahoma" w:hAnsi="Tahoma" w:cs="Tahoma"/>
          <w:spacing w:val="-2"/>
        </w:rPr>
        <w:t>t</w:t>
      </w:r>
      <w:r w:rsidRPr="005A6216">
        <w:rPr>
          <w:rFonts w:ascii="Tahoma" w:hAnsi="Tahoma" w:cs="Tahoma"/>
        </w:rPr>
        <w:t>íc</w:t>
      </w:r>
      <w:r w:rsidRPr="005A6216">
        <w:rPr>
          <w:rFonts w:ascii="Tahoma" w:hAnsi="Tahoma" w:cs="Tahoma"/>
          <w:spacing w:val="-3"/>
        </w:rPr>
        <w:t>u</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8"/>
        </w:rPr>
        <w:t xml:space="preserve"> </w:t>
      </w:r>
      <w:r w:rsidR="008578F3" w:rsidRPr="005A6216">
        <w:rPr>
          <w:rFonts w:ascii="Tahoma" w:hAnsi="Tahoma" w:cs="Tahoma"/>
          <w:spacing w:val="8"/>
        </w:rPr>
        <w:t>187</w:t>
      </w:r>
      <w:r w:rsidRPr="005A6216">
        <w:rPr>
          <w:rFonts w:ascii="Tahoma" w:hAnsi="Tahoma" w:cs="Tahoma"/>
          <w:spacing w:val="10"/>
        </w:rPr>
        <w:t xml:space="preserve"> </w:t>
      </w:r>
      <w:r w:rsidRPr="005A6216">
        <w:rPr>
          <w:rFonts w:ascii="Tahoma" w:hAnsi="Tahoma" w:cs="Tahoma"/>
        </w:rPr>
        <w:t xml:space="preserve">y </w:t>
      </w:r>
      <w:r w:rsidR="008578F3" w:rsidRPr="005A6216">
        <w:rPr>
          <w:rFonts w:ascii="Tahoma" w:hAnsi="Tahoma" w:cs="Tahoma"/>
        </w:rPr>
        <w:t>188</w:t>
      </w:r>
      <w:r w:rsidRPr="005A6216">
        <w:rPr>
          <w:rFonts w:ascii="Tahoma" w:hAnsi="Tahoma" w:cs="Tahoma"/>
          <w:spacing w:val="7"/>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7"/>
        </w:rPr>
        <w:t xml:space="preserve"> </w:t>
      </w:r>
      <w:r w:rsidRPr="005A6216">
        <w:rPr>
          <w:rFonts w:ascii="Tahoma" w:hAnsi="Tahoma" w:cs="Tahoma"/>
          <w:spacing w:val="-5"/>
        </w:rPr>
        <w:t>L</w:t>
      </w:r>
      <w:r w:rsidRPr="005A6216">
        <w:rPr>
          <w:rFonts w:ascii="Tahoma" w:hAnsi="Tahoma" w:cs="Tahoma"/>
          <w:spacing w:val="1"/>
        </w:rPr>
        <w:t>e</w:t>
      </w:r>
      <w:r w:rsidRPr="005A6216">
        <w:rPr>
          <w:rFonts w:ascii="Tahoma" w:hAnsi="Tahoma" w:cs="Tahoma"/>
        </w:rPr>
        <w:t>y</w:t>
      </w:r>
      <w:r w:rsidRPr="005A6216">
        <w:rPr>
          <w:rFonts w:ascii="Tahoma" w:hAnsi="Tahoma" w:cs="Tahoma"/>
          <w:spacing w:val="3"/>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8"/>
        </w:rPr>
        <w:t xml:space="preserve"> </w:t>
      </w:r>
      <w:r w:rsidRPr="005A6216">
        <w:rPr>
          <w:rFonts w:ascii="Tahoma" w:hAnsi="Tahoma" w:cs="Tahoma"/>
          <w:spacing w:val="-6"/>
        </w:rPr>
        <w:t>I</w:t>
      </w:r>
      <w:r w:rsidRPr="005A6216">
        <w:rPr>
          <w:rFonts w:ascii="Tahoma" w:hAnsi="Tahoma" w:cs="Tahoma"/>
        </w:rPr>
        <w:t>mpues</w:t>
      </w:r>
      <w:r w:rsidRPr="005A6216">
        <w:rPr>
          <w:rFonts w:ascii="Tahoma" w:hAnsi="Tahoma" w:cs="Tahoma"/>
          <w:spacing w:val="-2"/>
        </w:rPr>
        <w:t>t</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2"/>
        </w:rPr>
        <w:t>s</w:t>
      </w:r>
      <w:r w:rsidRPr="005A6216">
        <w:rPr>
          <w:rFonts w:ascii="Tahoma" w:hAnsi="Tahoma" w:cs="Tahoma"/>
        </w:rPr>
        <w:t>obre</w:t>
      </w:r>
      <w:r w:rsidRPr="005A6216">
        <w:rPr>
          <w:rFonts w:ascii="Tahoma" w:hAnsi="Tahoma" w:cs="Tahoma"/>
          <w:spacing w:val="3"/>
        </w:rPr>
        <w:t xml:space="preserve"> </w:t>
      </w:r>
      <w:r w:rsidRPr="005A6216">
        <w:rPr>
          <w:rFonts w:ascii="Tahoma" w:hAnsi="Tahoma" w:cs="Tahoma"/>
          <w:spacing w:val="-2"/>
        </w:rPr>
        <w:t>l</w:t>
      </w:r>
      <w:r w:rsidRPr="005A6216">
        <w:rPr>
          <w:rFonts w:ascii="Tahoma" w:hAnsi="Tahoma" w:cs="Tahoma"/>
        </w:rPr>
        <w:t>a R</w:t>
      </w:r>
      <w:r w:rsidRPr="005A6216">
        <w:rPr>
          <w:rFonts w:ascii="Tahoma" w:hAnsi="Tahoma" w:cs="Tahoma"/>
          <w:spacing w:val="-1"/>
        </w:rPr>
        <w:t>e</w:t>
      </w:r>
      <w:r w:rsidRPr="005A6216">
        <w:rPr>
          <w:rFonts w:ascii="Tahoma" w:hAnsi="Tahoma" w:cs="Tahoma"/>
          <w:spacing w:val="-2"/>
        </w:rPr>
        <w:t>n</w:t>
      </w:r>
      <w:r w:rsidRPr="005A6216">
        <w:rPr>
          <w:rFonts w:ascii="Tahoma" w:hAnsi="Tahoma" w:cs="Tahoma"/>
        </w:rPr>
        <w:t>ta.</w:t>
      </w:r>
    </w:p>
    <w:p w14:paraId="22B1F783"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rPr>
        <w:t>o</w:t>
      </w:r>
      <w:r w:rsidRPr="005A6216">
        <w:rPr>
          <w:rFonts w:ascii="Tahoma" w:hAnsi="Tahoma" w:cs="Tahoma"/>
          <w:b/>
          <w:bCs/>
          <w:spacing w:val="-3"/>
        </w:rPr>
        <w:t>m</w:t>
      </w:r>
      <w:r w:rsidRPr="005A6216">
        <w:rPr>
          <w:rFonts w:ascii="Tahoma" w:hAnsi="Tahoma" w:cs="Tahoma"/>
          <w:b/>
          <w:bCs/>
        </w:rPr>
        <w:t>i</w:t>
      </w:r>
      <w:r w:rsidRPr="005A6216">
        <w:rPr>
          <w:rFonts w:ascii="Tahoma" w:hAnsi="Tahoma" w:cs="Tahoma"/>
          <w:b/>
          <w:bCs/>
          <w:spacing w:val="-2"/>
        </w:rPr>
        <w:t>s</w:t>
      </w:r>
      <w:r w:rsidRPr="005A6216">
        <w:rPr>
          <w:rFonts w:ascii="Tahoma" w:hAnsi="Tahoma" w:cs="Tahoma"/>
          <w:b/>
          <w:bCs/>
        </w:rPr>
        <w:t>o</w:t>
      </w:r>
      <w:r w:rsidRPr="005A6216">
        <w:rPr>
          <w:rFonts w:ascii="Tahoma" w:hAnsi="Tahoma" w:cs="Tahoma"/>
          <w:b/>
          <w:bCs/>
          <w:spacing w:val="33"/>
        </w:rPr>
        <w:t xml:space="preserve"> </w:t>
      </w:r>
      <w:r w:rsidRPr="005A6216">
        <w:rPr>
          <w:rFonts w:ascii="Tahoma" w:hAnsi="Tahoma" w:cs="Tahoma"/>
          <w:b/>
          <w:bCs/>
        </w:rPr>
        <w:t>o</w:t>
      </w:r>
      <w:r w:rsidRPr="005A6216">
        <w:rPr>
          <w:rFonts w:ascii="Tahoma" w:hAnsi="Tahoma" w:cs="Tahoma"/>
          <w:b/>
          <w:bCs/>
          <w:spacing w:val="33"/>
        </w:rPr>
        <w:t xml:space="preserve"> </w:t>
      </w: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3"/>
        </w:rPr>
        <w:t>e</w:t>
      </w:r>
      <w:r w:rsidRPr="005A6216">
        <w:rPr>
          <w:rFonts w:ascii="Tahoma" w:hAnsi="Tahoma" w:cs="Tahoma"/>
          <w:b/>
          <w:bCs/>
        </w:rPr>
        <w:t>ic</w:t>
      </w:r>
      <w:r w:rsidRPr="005A6216">
        <w:rPr>
          <w:rFonts w:ascii="Tahoma" w:hAnsi="Tahoma" w:cs="Tahoma"/>
          <w:b/>
          <w:bCs/>
          <w:spacing w:val="-3"/>
        </w:rPr>
        <w:t>om</w:t>
      </w:r>
      <w:r w:rsidRPr="005A6216">
        <w:rPr>
          <w:rFonts w:ascii="Tahoma" w:hAnsi="Tahoma" w:cs="Tahoma"/>
          <w:b/>
          <w:bCs/>
        </w:rPr>
        <w:t>iso</w:t>
      </w:r>
      <w:r w:rsidRPr="005A6216">
        <w:rPr>
          <w:rFonts w:ascii="Tahoma" w:hAnsi="Tahoma" w:cs="Tahoma"/>
          <w:b/>
          <w:bCs/>
          <w:spacing w:val="34"/>
        </w:rPr>
        <w:t xml:space="preserve"> </w:t>
      </w:r>
      <w:r w:rsidRPr="005A6216">
        <w:rPr>
          <w:rFonts w:ascii="Tahoma" w:hAnsi="Tahoma" w:cs="Tahoma"/>
          <w:b/>
          <w:bCs/>
        </w:rPr>
        <w:t xml:space="preserve">del </w:t>
      </w:r>
      <w:r w:rsidR="00E00E0E">
        <w:rPr>
          <w:rFonts w:ascii="Tahoma" w:hAnsi="Tahoma" w:cs="Tahoma"/>
          <w:b/>
          <w:bCs/>
        </w:rPr>
        <w:t>FANVIT</w:t>
      </w:r>
      <w:r w:rsidRPr="005A6216">
        <w:rPr>
          <w:rFonts w:ascii="Tahoma" w:hAnsi="Tahoma" w:cs="Tahoma"/>
        </w:rPr>
        <w:t>,</w:t>
      </w:r>
      <w:r w:rsidRPr="005A6216">
        <w:rPr>
          <w:rFonts w:ascii="Tahoma" w:hAnsi="Tahoma" w:cs="Tahoma"/>
          <w:spacing w:val="33"/>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ntr</w:t>
      </w:r>
      <w:r w:rsidRPr="005A6216">
        <w:rPr>
          <w:rFonts w:ascii="Tahoma" w:hAnsi="Tahoma" w:cs="Tahoma"/>
          <w:spacing w:val="-4"/>
        </w:rPr>
        <w:t>a</w:t>
      </w:r>
      <w:r w:rsidRPr="005A6216">
        <w:rPr>
          <w:rFonts w:ascii="Tahoma" w:hAnsi="Tahoma" w:cs="Tahoma"/>
        </w:rPr>
        <w:t>to</w:t>
      </w:r>
      <w:r w:rsidRPr="005A6216">
        <w:rPr>
          <w:rFonts w:ascii="Tahoma" w:hAnsi="Tahoma" w:cs="Tahoma"/>
          <w:spacing w:val="31"/>
        </w:rPr>
        <w:t xml:space="preserve"> </w:t>
      </w:r>
      <w:r w:rsidRPr="005A6216">
        <w:rPr>
          <w:rFonts w:ascii="Tahoma" w:hAnsi="Tahoma" w:cs="Tahoma"/>
        </w:rPr>
        <w:t>de</w:t>
      </w:r>
      <w:r w:rsidRPr="005A6216">
        <w:rPr>
          <w:rFonts w:ascii="Tahoma" w:hAnsi="Tahoma" w:cs="Tahoma"/>
          <w:spacing w:val="32"/>
        </w:rPr>
        <w:t xml:space="preserve"> </w:t>
      </w:r>
      <w:r w:rsidRPr="005A6216">
        <w:rPr>
          <w:rFonts w:ascii="Tahoma" w:hAnsi="Tahoma" w:cs="Tahoma"/>
        </w:rPr>
        <w:t xml:space="preserve">Fideicomiso de Administración F/80715 </w:t>
      </w:r>
      <w:r w:rsidR="0082454C" w:rsidRPr="005A6216">
        <w:rPr>
          <w:rFonts w:ascii="Tahoma" w:hAnsi="Tahoma" w:cs="Tahoma"/>
        </w:rPr>
        <w:t xml:space="preserve">del Fondo de Apoyo a las Necesidades de Vivienda de los Trabajadores encargado de la gestión de los </w:t>
      </w:r>
      <w:r w:rsidR="00633984">
        <w:rPr>
          <w:rFonts w:ascii="Tahoma" w:hAnsi="Tahoma" w:cs="Tahoma"/>
        </w:rPr>
        <w:t>R</w:t>
      </w:r>
      <w:r w:rsidR="0082454C" w:rsidRPr="005A6216">
        <w:rPr>
          <w:rFonts w:ascii="Tahoma" w:hAnsi="Tahoma" w:cs="Tahoma"/>
        </w:rPr>
        <w:t xml:space="preserve">ecursos del </w:t>
      </w:r>
      <w:r w:rsidR="00E00E0E">
        <w:rPr>
          <w:rFonts w:ascii="Tahoma" w:hAnsi="Tahoma" w:cs="Tahoma"/>
          <w:spacing w:val="4"/>
        </w:rPr>
        <w:t>FANVIT</w:t>
      </w:r>
      <w:r w:rsidR="0082454C" w:rsidRPr="005A6216">
        <w:rPr>
          <w:rFonts w:ascii="Tahoma" w:hAnsi="Tahoma" w:cs="Tahoma"/>
        </w:rPr>
        <w:t xml:space="preserve">, celebrado </w:t>
      </w:r>
      <w:r w:rsidR="00B0100D" w:rsidRPr="005A6216">
        <w:rPr>
          <w:rFonts w:ascii="Tahoma" w:hAnsi="Tahoma" w:cs="Tahoma"/>
        </w:rPr>
        <w:t>el</w:t>
      </w:r>
      <w:r w:rsidR="00CC5A9D" w:rsidRPr="005A6216">
        <w:rPr>
          <w:rFonts w:ascii="Tahoma" w:hAnsi="Tahoma" w:cs="Tahoma"/>
        </w:rPr>
        <w:t xml:space="preserve"> 1 de julio de 2014</w:t>
      </w:r>
      <w:r w:rsidR="0082454C" w:rsidRPr="005A6216">
        <w:rPr>
          <w:rFonts w:ascii="Tahoma" w:hAnsi="Tahoma" w:cs="Tahoma"/>
        </w:rPr>
        <w:t xml:space="preserve"> entre</w:t>
      </w:r>
      <w:r w:rsidR="00CC5A9D" w:rsidRPr="005A6216">
        <w:rPr>
          <w:rFonts w:ascii="Tahoma" w:hAnsi="Tahoma" w:cs="Tahoma"/>
        </w:rPr>
        <w:t xml:space="preserve"> el Instituto en su carácter de Fideicomitente – Fideicomisario en Primer Lugar </w:t>
      </w:r>
      <w:r w:rsidR="0082454C" w:rsidRPr="005A6216">
        <w:rPr>
          <w:rFonts w:ascii="Tahoma" w:hAnsi="Tahoma" w:cs="Tahoma"/>
        </w:rPr>
        <w:t xml:space="preserve">y </w:t>
      </w:r>
      <w:r w:rsidR="00CC5A9D" w:rsidRPr="005A6216">
        <w:rPr>
          <w:rFonts w:ascii="Tahoma" w:hAnsi="Tahoma" w:cs="Tahoma"/>
        </w:rPr>
        <w:t xml:space="preserve">Nacional Financiera, Sociedad Nacional </w:t>
      </w:r>
      <w:r w:rsidR="00633984">
        <w:rPr>
          <w:rFonts w:ascii="Tahoma" w:hAnsi="Tahoma" w:cs="Tahoma"/>
        </w:rPr>
        <w:t>de Crédito, División Fiduciaria</w:t>
      </w:r>
      <w:r w:rsidRPr="005A6216">
        <w:rPr>
          <w:rFonts w:ascii="Tahoma" w:hAnsi="Tahoma" w:cs="Tahoma"/>
        </w:rPr>
        <w:t>.</w:t>
      </w:r>
    </w:p>
    <w:p w14:paraId="207121C0"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rPr>
        <w:t>o</w:t>
      </w:r>
      <w:r w:rsidRPr="005A6216">
        <w:rPr>
          <w:rFonts w:ascii="Tahoma" w:hAnsi="Tahoma" w:cs="Tahoma"/>
          <w:b/>
          <w:bCs/>
          <w:spacing w:val="-3"/>
        </w:rPr>
        <w:t>m</w:t>
      </w:r>
      <w:r w:rsidRPr="005A6216">
        <w:rPr>
          <w:rFonts w:ascii="Tahoma" w:hAnsi="Tahoma" w:cs="Tahoma"/>
          <w:b/>
          <w:bCs/>
        </w:rPr>
        <w:t>it</w:t>
      </w:r>
      <w:r w:rsidRPr="005A6216">
        <w:rPr>
          <w:rFonts w:ascii="Tahoma" w:hAnsi="Tahoma" w:cs="Tahoma"/>
          <w:b/>
          <w:bCs/>
          <w:spacing w:val="-4"/>
        </w:rPr>
        <w:t>e</w:t>
      </w:r>
      <w:r w:rsidRPr="005A6216">
        <w:rPr>
          <w:rFonts w:ascii="Tahoma" w:hAnsi="Tahoma" w:cs="Tahoma"/>
          <w:b/>
          <w:bCs/>
          <w:spacing w:val="1"/>
        </w:rPr>
        <w:t>n</w:t>
      </w:r>
      <w:r w:rsidRPr="005A6216">
        <w:rPr>
          <w:rFonts w:ascii="Tahoma" w:hAnsi="Tahoma" w:cs="Tahoma"/>
          <w:b/>
          <w:bCs/>
        </w:rPr>
        <w:t>t</w:t>
      </w:r>
      <w:r w:rsidRPr="005A6216">
        <w:rPr>
          <w:rFonts w:ascii="Tahoma" w:hAnsi="Tahoma" w:cs="Tahoma"/>
          <w:b/>
          <w:bCs/>
          <w:spacing w:val="-1"/>
        </w:rPr>
        <w:t>e-</w:t>
      </w:r>
      <w:r w:rsidRPr="005A6216">
        <w:rPr>
          <w:rFonts w:ascii="Tahoma" w:hAnsi="Tahoma" w:cs="Tahoma"/>
          <w:b/>
          <w:bCs/>
          <w:spacing w:val="-3"/>
        </w:rPr>
        <w:t>F</w:t>
      </w:r>
      <w:r w:rsidRPr="005A6216">
        <w:rPr>
          <w:rFonts w:ascii="Tahoma" w:hAnsi="Tahoma" w:cs="Tahoma"/>
          <w:b/>
          <w:bCs/>
          <w:spacing w:val="-2"/>
        </w:rPr>
        <w:t>i</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i</w:t>
      </w:r>
      <w:r w:rsidRPr="005A6216">
        <w:rPr>
          <w:rFonts w:ascii="Tahoma" w:hAnsi="Tahoma" w:cs="Tahoma"/>
          <w:b/>
          <w:bCs/>
          <w:spacing w:val="-3"/>
        </w:rPr>
        <w:t>c</w:t>
      </w:r>
      <w:r w:rsidRPr="005A6216">
        <w:rPr>
          <w:rFonts w:ascii="Tahoma" w:hAnsi="Tahoma" w:cs="Tahoma"/>
          <w:b/>
          <w:bCs/>
          <w:spacing w:val="-2"/>
        </w:rPr>
        <w:t>o</w:t>
      </w:r>
      <w:r w:rsidRPr="005A6216">
        <w:rPr>
          <w:rFonts w:ascii="Tahoma" w:hAnsi="Tahoma" w:cs="Tahoma"/>
          <w:b/>
          <w:bCs/>
          <w:spacing w:val="-3"/>
        </w:rPr>
        <w:t>m</w:t>
      </w:r>
      <w:r w:rsidRPr="005A6216">
        <w:rPr>
          <w:rFonts w:ascii="Tahoma" w:hAnsi="Tahoma" w:cs="Tahoma"/>
          <w:b/>
          <w:bCs/>
        </w:rPr>
        <w:t>isar</w:t>
      </w:r>
      <w:r w:rsidRPr="005A6216">
        <w:rPr>
          <w:rFonts w:ascii="Tahoma" w:hAnsi="Tahoma" w:cs="Tahoma"/>
          <w:b/>
          <w:bCs/>
          <w:spacing w:val="-2"/>
        </w:rPr>
        <w:t>i</w:t>
      </w:r>
      <w:r w:rsidRPr="005A6216">
        <w:rPr>
          <w:rFonts w:ascii="Tahoma" w:hAnsi="Tahoma" w:cs="Tahoma"/>
          <w:b/>
          <w:bCs/>
          <w:spacing w:val="1"/>
        </w:rPr>
        <w:t>o</w:t>
      </w:r>
      <w:r w:rsidRPr="005A6216">
        <w:rPr>
          <w:rFonts w:ascii="Tahoma" w:hAnsi="Tahoma" w:cs="Tahoma"/>
        </w:rPr>
        <w:t>,</w:t>
      </w:r>
      <w:r w:rsidRPr="005A6216">
        <w:rPr>
          <w:rFonts w:ascii="Tahoma" w:hAnsi="Tahoma" w:cs="Tahoma"/>
          <w:spacing w:val="1"/>
        </w:rPr>
        <w:t xml:space="preserve"> </w:t>
      </w:r>
      <w:r w:rsidRPr="005A6216">
        <w:rPr>
          <w:rFonts w:ascii="Tahoma" w:hAnsi="Tahoma" w:cs="Tahoma"/>
          <w:spacing w:val="-6"/>
        </w:rPr>
        <w:t>I</w:t>
      </w:r>
      <w:r w:rsidRPr="005A6216">
        <w:rPr>
          <w:rFonts w:ascii="Tahoma" w:hAnsi="Tahoma" w:cs="Tahoma"/>
        </w:rPr>
        <w:t>NFON</w:t>
      </w:r>
      <w:r w:rsidRPr="005A6216">
        <w:rPr>
          <w:rFonts w:ascii="Tahoma" w:hAnsi="Tahoma" w:cs="Tahoma"/>
          <w:spacing w:val="-1"/>
        </w:rPr>
        <w:t>A</w:t>
      </w:r>
      <w:r w:rsidRPr="005A6216">
        <w:rPr>
          <w:rFonts w:ascii="Tahoma" w:hAnsi="Tahoma" w:cs="Tahoma"/>
        </w:rPr>
        <w:t>V</w:t>
      </w:r>
      <w:r w:rsidRPr="005A6216">
        <w:rPr>
          <w:rFonts w:ascii="Tahoma" w:hAnsi="Tahoma" w:cs="Tahoma"/>
          <w:spacing w:val="-6"/>
        </w:rPr>
        <w:t>I</w:t>
      </w:r>
      <w:r w:rsidRPr="005A6216">
        <w:rPr>
          <w:rFonts w:ascii="Tahoma" w:hAnsi="Tahoma" w:cs="Tahoma"/>
          <w:spacing w:val="1"/>
        </w:rPr>
        <w:t>T</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spacing w:val="2"/>
        </w:rPr>
        <w:t>x</w:t>
      </w:r>
      <w:r w:rsidRPr="005A6216">
        <w:rPr>
          <w:rFonts w:ascii="Tahoma" w:hAnsi="Tahoma" w:cs="Tahoma"/>
          <w:spacing w:val="-3"/>
        </w:rPr>
        <w:t>c</w:t>
      </w:r>
      <w:r w:rsidRPr="005A6216">
        <w:rPr>
          <w:rFonts w:ascii="Tahoma" w:hAnsi="Tahoma" w:cs="Tahoma"/>
        </w:rPr>
        <w:t>l</w:t>
      </w:r>
      <w:r w:rsidRPr="005A6216">
        <w:rPr>
          <w:rFonts w:ascii="Tahoma" w:hAnsi="Tahoma" w:cs="Tahoma"/>
          <w:spacing w:val="-2"/>
        </w:rPr>
        <w:t>us</w:t>
      </w:r>
      <w:r w:rsidRPr="005A6216">
        <w:rPr>
          <w:rFonts w:ascii="Tahoma" w:hAnsi="Tahoma" w:cs="Tahoma"/>
        </w:rPr>
        <w:t>iv</w:t>
      </w:r>
      <w:r w:rsidRPr="005A6216">
        <w:rPr>
          <w:rFonts w:ascii="Tahoma" w:hAnsi="Tahoma" w:cs="Tahoma"/>
          <w:spacing w:val="-3"/>
        </w:rPr>
        <w:t>a</w:t>
      </w:r>
      <w:r w:rsidRPr="005A6216">
        <w:rPr>
          <w:rFonts w:ascii="Tahoma" w:hAnsi="Tahoma" w:cs="Tahoma"/>
        </w:rPr>
        <w:t>me</w:t>
      </w:r>
      <w:r w:rsidRPr="005A6216">
        <w:rPr>
          <w:rFonts w:ascii="Tahoma" w:hAnsi="Tahoma" w:cs="Tahoma"/>
          <w:spacing w:val="-3"/>
        </w:rPr>
        <w:t>n</w:t>
      </w:r>
      <w:r w:rsidRPr="005A6216">
        <w:rPr>
          <w:rFonts w:ascii="Tahoma" w:hAnsi="Tahoma" w:cs="Tahoma"/>
          <w:spacing w:val="-2"/>
        </w:rPr>
        <w:t>t</w:t>
      </w:r>
      <w:r w:rsidRPr="005A6216">
        <w:rPr>
          <w:rFonts w:ascii="Tahoma" w:hAnsi="Tahoma" w:cs="Tahoma"/>
        </w:rPr>
        <w:t>e</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2"/>
        </w:rPr>
        <w:t>s</w:t>
      </w:r>
      <w:r w:rsidRPr="005A6216">
        <w:rPr>
          <w:rFonts w:ascii="Tahoma" w:hAnsi="Tahoma" w:cs="Tahoma"/>
        </w:rPr>
        <w:t>u</w:t>
      </w:r>
      <w:r w:rsidRPr="005A6216">
        <w:rPr>
          <w:rFonts w:ascii="Tahoma" w:hAnsi="Tahoma" w:cs="Tahoma"/>
          <w:spacing w:val="3"/>
        </w:rPr>
        <w:t xml:space="preserv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á</w:t>
      </w:r>
      <w:r w:rsidRPr="005A6216">
        <w:rPr>
          <w:rFonts w:ascii="Tahoma" w:hAnsi="Tahoma" w:cs="Tahoma"/>
          <w:spacing w:val="-3"/>
        </w:rPr>
        <w:t>c</w:t>
      </w:r>
      <w:r w:rsidRPr="005A6216">
        <w:rPr>
          <w:rFonts w:ascii="Tahoma" w:hAnsi="Tahoma" w:cs="Tahoma"/>
        </w:rPr>
        <w:t>ter de fid</w:t>
      </w:r>
      <w:r w:rsidRPr="005A6216">
        <w:rPr>
          <w:rFonts w:ascii="Tahoma" w:hAnsi="Tahoma" w:cs="Tahoma"/>
          <w:spacing w:val="-4"/>
        </w:rPr>
        <w:t>e</w:t>
      </w:r>
      <w:r w:rsidRPr="005A6216">
        <w:rPr>
          <w:rFonts w:ascii="Tahoma" w:hAnsi="Tahoma" w:cs="Tahoma"/>
        </w:rPr>
        <w:t>ic</w:t>
      </w:r>
      <w:r w:rsidRPr="005A6216">
        <w:rPr>
          <w:rFonts w:ascii="Tahoma" w:hAnsi="Tahoma" w:cs="Tahoma"/>
          <w:spacing w:val="-3"/>
        </w:rPr>
        <w:t>o</w:t>
      </w:r>
      <w:r w:rsidRPr="005A6216">
        <w:rPr>
          <w:rFonts w:ascii="Tahoma" w:hAnsi="Tahoma" w:cs="Tahoma"/>
          <w:spacing w:val="-2"/>
        </w:rPr>
        <w:t>m</w:t>
      </w:r>
      <w:r w:rsidRPr="005A6216">
        <w:rPr>
          <w:rFonts w:ascii="Tahoma" w:hAnsi="Tahoma" w:cs="Tahoma"/>
        </w:rPr>
        <w:t>i</w:t>
      </w:r>
      <w:r w:rsidRPr="005A6216">
        <w:rPr>
          <w:rFonts w:ascii="Tahoma" w:hAnsi="Tahoma" w:cs="Tahoma"/>
          <w:spacing w:val="1"/>
        </w:rPr>
        <w:t>t</w:t>
      </w:r>
      <w:r w:rsidRPr="005A6216">
        <w:rPr>
          <w:rFonts w:ascii="Tahoma" w:hAnsi="Tahoma" w:cs="Tahoma"/>
          <w:spacing w:val="-3"/>
        </w:rPr>
        <w:t>e</w:t>
      </w:r>
      <w:r w:rsidRPr="005A6216">
        <w:rPr>
          <w:rFonts w:ascii="Tahoma" w:hAnsi="Tahoma" w:cs="Tahoma"/>
        </w:rPr>
        <w:t>nte</w:t>
      </w:r>
      <w:r w:rsidRPr="005A6216">
        <w:rPr>
          <w:rFonts w:ascii="Tahoma" w:hAnsi="Tahoma" w:cs="Tahoma"/>
          <w:spacing w:val="-1"/>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spacing w:val="-1"/>
        </w:rPr>
        <w:t>f</w:t>
      </w:r>
      <w:r w:rsidRPr="005A6216">
        <w:rPr>
          <w:rFonts w:ascii="Tahoma" w:hAnsi="Tahoma" w:cs="Tahoma"/>
        </w:rPr>
        <w:t>idei</w:t>
      </w:r>
      <w:r w:rsidRPr="005A6216">
        <w:rPr>
          <w:rFonts w:ascii="Tahoma" w:hAnsi="Tahoma" w:cs="Tahoma"/>
          <w:spacing w:val="-3"/>
        </w:rPr>
        <w:t>c</w:t>
      </w:r>
      <w:r w:rsidRPr="005A6216">
        <w:rPr>
          <w:rFonts w:ascii="Tahoma" w:hAnsi="Tahoma" w:cs="Tahoma"/>
        </w:rPr>
        <w:t>o</w:t>
      </w:r>
      <w:r w:rsidRPr="005A6216">
        <w:rPr>
          <w:rFonts w:ascii="Tahoma" w:hAnsi="Tahoma" w:cs="Tahoma"/>
          <w:spacing w:val="-2"/>
        </w:rPr>
        <w:t>m</w:t>
      </w:r>
      <w:r w:rsidRPr="005A6216">
        <w:rPr>
          <w:rFonts w:ascii="Tahoma" w:hAnsi="Tahoma" w:cs="Tahoma"/>
        </w:rPr>
        <w:t>isa</w:t>
      </w:r>
      <w:r w:rsidRPr="005A6216">
        <w:rPr>
          <w:rFonts w:ascii="Tahoma" w:hAnsi="Tahoma" w:cs="Tahoma"/>
          <w:spacing w:val="-3"/>
        </w:rPr>
        <w:t>r</w:t>
      </w:r>
      <w:r w:rsidRPr="005A6216">
        <w:rPr>
          <w:rFonts w:ascii="Tahoma" w:hAnsi="Tahoma" w:cs="Tahoma"/>
        </w:rPr>
        <w:t>io</w:t>
      </w:r>
      <w:r w:rsidRPr="005A6216">
        <w:rPr>
          <w:rFonts w:ascii="Tahoma" w:hAnsi="Tahoma" w:cs="Tahoma"/>
          <w:spacing w:val="-2"/>
        </w:rPr>
        <w:t xml:space="preserve"> </w:t>
      </w:r>
      <w:r w:rsidRPr="005A6216">
        <w:rPr>
          <w:rFonts w:ascii="Tahoma" w:hAnsi="Tahoma" w:cs="Tahoma"/>
        </w:rPr>
        <w:t>b</w:t>
      </w:r>
      <w:r w:rsidRPr="005A6216">
        <w:rPr>
          <w:rFonts w:ascii="Tahoma" w:hAnsi="Tahoma" w:cs="Tahoma"/>
          <w:spacing w:val="-3"/>
        </w:rPr>
        <w:t>a</w:t>
      </w:r>
      <w:r w:rsidRPr="005A6216">
        <w:rPr>
          <w:rFonts w:ascii="Tahoma" w:hAnsi="Tahoma" w:cs="Tahoma"/>
        </w:rPr>
        <w:t>jo</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
        </w:rPr>
        <w:t xml:space="preserve"> </w:t>
      </w:r>
      <w:r w:rsidR="00CC5A9D" w:rsidRPr="005A6216">
        <w:rPr>
          <w:rFonts w:ascii="Tahoma" w:hAnsi="Tahoma" w:cs="Tahoma"/>
          <w:spacing w:val="-2"/>
        </w:rPr>
        <w:t>F</w:t>
      </w:r>
      <w:r w:rsidRPr="005A6216">
        <w:rPr>
          <w:rFonts w:ascii="Tahoma" w:hAnsi="Tahoma" w:cs="Tahoma"/>
          <w:spacing w:val="-2"/>
        </w:rPr>
        <w:t>i</w:t>
      </w:r>
      <w:r w:rsidRPr="005A6216">
        <w:rPr>
          <w:rFonts w:ascii="Tahoma" w:hAnsi="Tahoma" w:cs="Tahoma"/>
        </w:rPr>
        <w:t>d</w:t>
      </w:r>
      <w:r w:rsidRPr="005A6216">
        <w:rPr>
          <w:rFonts w:ascii="Tahoma" w:hAnsi="Tahoma" w:cs="Tahoma"/>
          <w:spacing w:val="-1"/>
        </w:rPr>
        <w:t>e</w:t>
      </w:r>
      <w:r w:rsidRPr="005A6216">
        <w:rPr>
          <w:rFonts w:ascii="Tahoma" w:hAnsi="Tahoma" w:cs="Tahoma"/>
        </w:rPr>
        <w:t>i</w:t>
      </w:r>
      <w:r w:rsidRPr="005A6216">
        <w:rPr>
          <w:rFonts w:ascii="Tahoma" w:hAnsi="Tahoma" w:cs="Tahoma"/>
          <w:spacing w:val="-3"/>
        </w:rPr>
        <w:t>c</w:t>
      </w:r>
      <w:r w:rsidRPr="005A6216">
        <w:rPr>
          <w:rFonts w:ascii="Tahoma" w:hAnsi="Tahoma" w:cs="Tahoma"/>
        </w:rPr>
        <w:t>o</w:t>
      </w:r>
      <w:r w:rsidRPr="005A6216">
        <w:rPr>
          <w:rFonts w:ascii="Tahoma" w:hAnsi="Tahoma" w:cs="Tahoma"/>
          <w:spacing w:val="-2"/>
        </w:rPr>
        <w:t>m</w:t>
      </w:r>
      <w:r w:rsidRPr="005A6216">
        <w:rPr>
          <w:rFonts w:ascii="Tahoma" w:hAnsi="Tahoma" w:cs="Tahoma"/>
        </w:rPr>
        <w:t>i</w:t>
      </w:r>
      <w:r w:rsidRPr="005A6216">
        <w:rPr>
          <w:rFonts w:ascii="Tahoma" w:hAnsi="Tahoma" w:cs="Tahoma"/>
          <w:spacing w:val="-2"/>
        </w:rPr>
        <w:t>s</w:t>
      </w:r>
      <w:r w:rsidRPr="005A6216">
        <w:rPr>
          <w:rFonts w:ascii="Tahoma" w:hAnsi="Tahoma" w:cs="Tahoma"/>
          <w:spacing w:val="1"/>
        </w:rPr>
        <w:t>o</w:t>
      </w:r>
      <w:r w:rsidRPr="005A6216">
        <w:rPr>
          <w:rFonts w:ascii="Tahoma" w:hAnsi="Tahoma" w:cs="Tahoma"/>
        </w:rPr>
        <w:t>.</w:t>
      </w:r>
    </w:p>
    <w:p w14:paraId="2F288F54"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1"/>
        </w:rPr>
        <w:t>u</w:t>
      </w:r>
      <w:r w:rsidRPr="005A6216">
        <w:rPr>
          <w:rFonts w:ascii="Tahoma" w:hAnsi="Tahoma" w:cs="Tahoma"/>
          <w:b/>
          <w:bCs/>
          <w:spacing w:val="-1"/>
        </w:rPr>
        <w:t>c</w:t>
      </w:r>
      <w:r w:rsidRPr="005A6216">
        <w:rPr>
          <w:rFonts w:ascii="Tahoma" w:hAnsi="Tahoma" w:cs="Tahoma"/>
          <w:b/>
          <w:bCs/>
          <w:spacing w:val="-2"/>
        </w:rPr>
        <w:t>i</w:t>
      </w:r>
      <w:r w:rsidRPr="005A6216">
        <w:rPr>
          <w:rFonts w:ascii="Tahoma" w:hAnsi="Tahoma" w:cs="Tahoma"/>
          <w:b/>
          <w:bCs/>
        </w:rPr>
        <w:t>a</w:t>
      </w:r>
      <w:r w:rsidRPr="005A6216">
        <w:rPr>
          <w:rFonts w:ascii="Tahoma" w:hAnsi="Tahoma" w:cs="Tahoma"/>
          <w:b/>
          <w:bCs/>
          <w:spacing w:val="-1"/>
        </w:rPr>
        <w:t>r</w:t>
      </w:r>
      <w:r w:rsidRPr="005A6216">
        <w:rPr>
          <w:rFonts w:ascii="Tahoma" w:hAnsi="Tahoma" w:cs="Tahoma"/>
          <w:b/>
          <w:bCs/>
          <w:spacing w:val="-2"/>
        </w:rPr>
        <w:t>i</w:t>
      </w:r>
      <w:r w:rsidRPr="005A6216">
        <w:rPr>
          <w:rFonts w:ascii="Tahoma" w:hAnsi="Tahoma" w:cs="Tahoma"/>
          <w:b/>
          <w:bCs/>
        </w:rPr>
        <w:t>o,</w:t>
      </w:r>
      <w:r w:rsidRPr="005A6216">
        <w:rPr>
          <w:rFonts w:ascii="Tahoma" w:hAnsi="Tahoma" w:cs="Tahoma"/>
          <w:b/>
          <w:bCs/>
          <w:spacing w:val="55"/>
        </w:rPr>
        <w:t xml:space="preserve"> </w:t>
      </w:r>
      <w:r w:rsidRPr="005A6216">
        <w:rPr>
          <w:rFonts w:ascii="Tahoma" w:hAnsi="Tahoma" w:cs="Tahoma"/>
        </w:rPr>
        <w:t>ins</w:t>
      </w:r>
      <w:r w:rsidRPr="005A6216">
        <w:rPr>
          <w:rFonts w:ascii="Tahoma" w:hAnsi="Tahoma" w:cs="Tahoma"/>
          <w:spacing w:val="1"/>
        </w:rPr>
        <w:t>t</w:t>
      </w:r>
      <w:r w:rsidRPr="005A6216">
        <w:rPr>
          <w:rFonts w:ascii="Tahoma" w:hAnsi="Tahoma" w:cs="Tahoma"/>
        </w:rPr>
        <w:t>i</w:t>
      </w:r>
      <w:r w:rsidRPr="005A6216">
        <w:rPr>
          <w:rFonts w:ascii="Tahoma" w:hAnsi="Tahoma" w:cs="Tahoma"/>
          <w:spacing w:val="1"/>
        </w:rPr>
        <w:t>t</w:t>
      </w:r>
      <w:r w:rsidRPr="005A6216">
        <w:rPr>
          <w:rFonts w:ascii="Tahoma" w:hAnsi="Tahoma" w:cs="Tahoma"/>
        </w:rPr>
        <w:t>u</w:t>
      </w:r>
      <w:r w:rsidRPr="005A6216">
        <w:rPr>
          <w:rFonts w:ascii="Tahoma" w:hAnsi="Tahoma" w:cs="Tahoma"/>
          <w:spacing w:val="-1"/>
        </w:rPr>
        <w:t>c</w:t>
      </w:r>
      <w:r w:rsidRPr="005A6216">
        <w:rPr>
          <w:rFonts w:ascii="Tahoma" w:hAnsi="Tahoma" w:cs="Tahoma"/>
        </w:rPr>
        <w:t>ión</w:t>
      </w:r>
      <w:r w:rsidRPr="005A6216">
        <w:rPr>
          <w:rFonts w:ascii="Tahoma" w:hAnsi="Tahoma" w:cs="Tahoma"/>
          <w:spacing w:val="58"/>
        </w:rPr>
        <w:t xml:space="preserve"> </w:t>
      </w:r>
      <w:r w:rsidRPr="005A6216">
        <w:rPr>
          <w:rFonts w:ascii="Tahoma" w:hAnsi="Tahoma" w:cs="Tahoma"/>
        </w:rPr>
        <w:t>de</w:t>
      </w:r>
      <w:r w:rsidRPr="005A6216">
        <w:rPr>
          <w:rFonts w:ascii="Tahoma" w:hAnsi="Tahoma" w:cs="Tahoma"/>
          <w:spacing w:val="57"/>
        </w:rPr>
        <w:t xml:space="preserve"> </w:t>
      </w:r>
      <w:r w:rsidRPr="005A6216">
        <w:rPr>
          <w:rFonts w:ascii="Tahoma" w:hAnsi="Tahoma" w:cs="Tahoma"/>
          <w:spacing w:val="-1"/>
        </w:rPr>
        <w:t>c</w:t>
      </w:r>
      <w:r w:rsidRPr="005A6216">
        <w:rPr>
          <w:rFonts w:ascii="Tahoma" w:hAnsi="Tahoma" w:cs="Tahoma"/>
        </w:rPr>
        <w:t>r</w:t>
      </w:r>
      <w:r w:rsidRPr="005A6216">
        <w:rPr>
          <w:rFonts w:ascii="Tahoma" w:hAnsi="Tahoma" w:cs="Tahoma"/>
          <w:spacing w:val="-2"/>
        </w:rPr>
        <w:t>é</w:t>
      </w:r>
      <w:r w:rsidRPr="005A6216">
        <w:rPr>
          <w:rFonts w:ascii="Tahoma" w:hAnsi="Tahoma" w:cs="Tahoma"/>
        </w:rPr>
        <w:t>di</w:t>
      </w:r>
      <w:r w:rsidRPr="005A6216">
        <w:rPr>
          <w:rFonts w:ascii="Tahoma" w:hAnsi="Tahoma" w:cs="Tahoma"/>
          <w:spacing w:val="1"/>
        </w:rPr>
        <w:t>t</w:t>
      </w:r>
      <w:r w:rsidRPr="005A6216">
        <w:rPr>
          <w:rFonts w:ascii="Tahoma" w:hAnsi="Tahoma" w:cs="Tahoma"/>
        </w:rPr>
        <w:t>o</w:t>
      </w:r>
      <w:r w:rsidRPr="005A6216">
        <w:rPr>
          <w:rFonts w:ascii="Tahoma" w:hAnsi="Tahoma" w:cs="Tahoma"/>
          <w:spacing w:val="57"/>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56"/>
        </w:rPr>
        <w:t xml:space="preserve"> </w:t>
      </w:r>
      <w:r w:rsidRPr="005A6216">
        <w:rPr>
          <w:rFonts w:ascii="Tahoma" w:hAnsi="Tahoma" w:cs="Tahoma"/>
        </w:rPr>
        <w:t>re</w:t>
      </w:r>
      <w:r w:rsidRPr="005A6216">
        <w:rPr>
          <w:rFonts w:ascii="Tahoma" w:hAnsi="Tahoma" w:cs="Tahoma"/>
          <w:spacing w:val="-1"/>
        </w:rPr>
        <w:t>c</w:t>
      </w:r>
      <w:r w:rsidRPr="005A6216">
        <w:rPr>
          <w:rFonts w:ascii="Tahoma" w:hAnsi="Tahoma" w:cs="Tahoma"/>
        </w:rPr>
        <w:t>ono</w:t>
      </w:r>
      <w:r w:rsidRPr="005A6216">
        <w:rPr>
          <w:rFonts w:ascii="Tahoma" w:hAnsi="Tahoma" w:cs="Tahoma"/>
          <w:spacing w:val="-1"/>
        </w:rPr>
        <w:t>c</w:t>
      </w:r>
      <w:r w:rsidRPr="005A6216">
        <w:rPr>
          <w:rFonts w:ascii="Tahoma" w:hAnsi="Tahoma" w:cs="Tahoma"/>
        </w:rPr>
        <w:t>ida</w:t>
      </w:r>
      <w:r w:rsidRPr="005A6216">
        <w:rPr>
          <w:rFonts w:ascii="Tahoma" w:hAnsi="Tahoma" w:cs="Tahoma"/>
          <w:spacing w:val="59"/>
        </w:rPr>
        <w:t xml:space="preserve"> </w:t>
      </w:r>
      <w:r w:rsidRPr="005A6216">
        <w:rPr>
          <w:rFonts w:ascii="Tahoma" w:hAnsi="Tahoma" w:cs="Tahoma"/>
          <w:spacing w:val="-1"/>
        </w:rPr>
        <w:t>e</w:t>
      </w:r>
      <w:r w:rsidRPr="005A6216">
        <w:rPr>
          <w:rFonts w:ascii="Tahoma" w:hAnsi="Tahoma" w:cs="Tahoma"/>
          <w:spacing w:val="2"/>
        </w:rPr>
        <w:t>x</w:t>
      </w:r>
      <w:r w:rsidRPr="005A6216">
        <w:rPr>
          <w:rFonts w:ascii="Tahoma" w:hAnsi="Tahoma" w:cs="Tahoma"/>
        </w:rPr>
        <w:t>p</w:t>
      </w:r>
      <w:r w:rsidRPr="005A6216">
        <w:rPr>
          <w:rFonts w:ascii="Tahoma" w:hAnsi="Tahoma" w:cs="Tahoma"/>
          <w:spacing w:val="-1"/>
        </w:rPr>
        <w:t>e</w:t>
      </w:r>
      <w:r w:rsidRPr="005A6216">
        <w:rPr>
          <w:rFonts w:ascii="Tahoma" w:hAnsi="Tahoma" w:cs="Tahoma"/>
        </w:rPr>
        <w:t>ri</w:t>
      </w:r>
      <w:r w:rsidRPr="005A6216">
        <w:rPr>
          <w:rFonts w:ascii="Tahoma" w:hAnsi="Tahoma" w:cs="Tahoma"/>
          <w:spacing w:val="-1"/>
        </w:rPr>
        <w:t>e</w:t>
      </w:r>
      <w:r w:rsidRPr="005A6216">
        <w:rPr>
          <w:rFonts w:ascii="Tahoma" w:hAnsi="Tahoma" w:cs="Tahoma"/>
        </w:rPr>
        <w:t>n</w:t>
      </w:r>
      <w:r w:rsidRPr="005A6216">
        <w:rPr>
          <w:rFonts w:ascii="Tahoma" w:hAnsi="Tahoma" w:cs="Tahoma"/>
          <w:spacing w:val="-1"/>
        </w:rPr>
        <w:t>c</w:t>
      </w:r>
      <w:r w:rsidRPr="005A6216">
        <w:rPr>
          <w:rFonts w:ascii="Tahoma" w:hAnsi="Tahoma" w:cs="Tahoma"/>
          <w:spacing w:val="3"/>
        </w:rPr>
        <w:t>i</w:t>
      </w:r>
      <w:r w:rsidRPr="005A6216">
        <w:rPr>
          <w:rFonts w:ascii="Tahoma" w:hAnsi="Tahoma" w:cs="Tahoma"/>
        </w:rPr>
        <w:t>a</w:t>
      </w:r>
      <w:r w:rsidRPr="005A6216">
        <w:rPr>
          <w:rFonts w:ascii="Tahoma" w:hAnsi="Tahoma" w:cs="Tahoma"/>
          <w:spacing w:val="56"/>
        </w:rPr>
        <w:t xml:space="preserve"> </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1"/>
        </w:rPr>
        <w:t>e</w:t>
      </w:r>
      <w:r w:rsidRPr="005A6216">
        <w:rPr>
          <w:rFonts w:ascii="Tahoma" w:hAnsi="Tahoma" w:cs="Tahoma"/>
        </w:rPr>
        <w:t>sta</w:t>
      </w:r>
      <w:r w:rsidRPr="005A6216">
        <w:rPr>
          <w:rFonts w:ascii="Tahoma" w:hAnsi="Tahoma" w:cs="Tahoma"/>
          <w:spacing w:val="57"/>
        </w:rPr>
        <w:t xml:space="preserve"> </w:t>
      </w:r>
      <w:r w:rsidRPr="005A6216">
        <w:rPr>
          <w:rFonts w:ascii="Tahoma" w:hAnsi="Tahoma" w:cs="Tahoma"/>
        </w:rPr>
        <w:t>mat</w:t>
      </w:r>
      <w:r w:rsidRPr="005A6216">
        <w:rPr>
          <w:rFonts w:ascii="Tahoma" w:hAnsi="Tahoma" w:cs="Tahoma"/>
          <w:spacing w:val="1"/>
        </w:rPr>
        <w:t>e</w:t>
      </w:r>
      <w:r w:rsidRPr="005A6216">
        <w:rPr>
          <w:rFonts w:ascii="Tahoma" w:hAnsi="Tahoma" w:cs="Tahoma"/>
        </w:rPr>
        <w:t>ri</w:t>
      </w:r>
      <w:r w:rsidRPr="005A6216">
        <w:rPr>
          <w:rFonts w:ascii="Tahoma" w:hAnsi="Tahoma" w:cs="Tahoma"/>
          <w:spacing w:val="-1"/>
        </w:rPr>
        <w:t>a</w:t>
      </w:r>
      <w:r w:rsidRPr="005A6216">
        <w:rPr>
          <w:rFonts w:ascii="Tahoma" w:hAnsi="Tahoma" w:cs="Tahoma"/>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
        </w:rPr>
        <w:t>e</w:t>
      </w:r>
      <w:r w:rsidRPr="005A6216">
        <w:rPr>
          <w:rFonts w:ascii="Tahoma" w:hAnsi="Tahoma" w:cs="Tahoma"/>
          <w:spacing w:val="-2"/>
        </w:rPr>
        <w:t>g</w:t>
      </w:r>
      <w:r w:rsidRPr="005A6216">
        <w:rPr>
          <w:rFonts w:ascii="Tahoma" w:hAnsi="Tahoma" w:cs="Tahoma"/>
        </w:rPr>
        <w:t>ida</w:t>
      </w:r>
      <w:r w:rsidRPr="005A6216">
        <w:rPr>
          <w:rFonts w:ascii="Tahoma" w:hAnsi="Tahoma" w:cs="Tahoma"/>
          <w:spacing w:val="26"/>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7"/>
        </w:rPr>
        <w:t xml:space="preserve"> </w:t>
      </w:r>
      <w:r w:rsidRPr="005A6216">
        <w:rPr>
          <w:rFonts w:ascii="Tahoma" w:hAnsi="Tahoma" w:cs="Tahoma"/>
          <w:spacing w:val="-1"/>
        </w:rPr>
        <w:t>ac</w:t>
      </w:r>
      <w:r w:rsidRPr="005A6216">
        <w:rPr>
          <w:rFonts w:ascii="Tahoma" w:hAnsi="Tahoma" w:cs="Tahoma"/>
        </w:rPr>
        <w:t>tuar</w:t>
      </w:r>
      <w:r w:rsidRPr="005A6216">
        <w:rPr>
          <w:rFonts w:ascii="Tahoma" w:hAnsi="Tahoma" w:cs="Tahoma"/>
          <w:spacing w:val="25"/>
        </w:rPr>
        <w:t xml:space="preserve"> </w:t>
      </w:r>
      <w:r w:rsidRPr="005A6216">
        <w:rPr>
          <w:rFonts w:ascii="Tahoma" w:hAnsi="Tahoma" w:cs="Tahoma"/>
          <w:spacing w:val="-1"/>
        </w:rPr>
        <w:t>c</w:t>
      </w:r>
      <w:r w:rsidRPr="005A6216">
        <w:rPr>
          <w:rFonts w:ascii="Tahoma" w:hAnsi="Tahoma" w:cs="Tahoma"/>
        </w:rPr>
        <w:t>o</w:t>
      </w:r>
      <w:r w:rsidRPr="005A6216">
        <w:rPr>
          <w:rFonts w:ascii="Tahoma" w:hAnsi="Tahoma" w:cs="Tahoma"/>
          <w:spacing w:val="3"/>
        </w:rPr>
        <w:t>m</w:t>
      </w:r>
      <w:r w:rsidRPr="005A6216">
        <w:rPr>
          <w:rFonts w:ascii="Tahoma" w:hAnsi="Tahoma" w:cs="Tahoma"/>
        </w:rPr>
        <w:t>o</w:t>
      </w:r>
      <w:r w:rsidRPr="005A6216">
        <w:rPr>
          <w:rFonts w:ascii="Tahoma" w:hAnsi="Tahoma" w:cs="Tahoma"/>
          <w:spacing w:val="26"/>
        </w:rPr>
        <w:t xml:space="preserve"> </w:t>
      </w:r>
      <w:r w:rsidRPr="005A6216">
        <w:rPr>
          <w:rFonts w:ascii="Tahoma" w:hAnsi="Tahoma" w:cs="Tahoma"/>
        </w:rPr>
        <w:t>fidu</w:t>
      </w:r>
      <w:r w:rsidRPr="005A6216">
        <w:rPr>
          <w:rFonts w:ascii="Tahoma" w:hAnsi="Tahoma" w:cs="Tahoma"/>
          <w:spacing w:val="-1"/>
        </w:rPr>
        <w:t>c</w:t>
      </w:r>
      <w:r w:rsidRPr="005A6216">
        <w:rPr>
          <w:rFonts w:ascii="Tahoma" w:hAnsi="Tahoma" w:cs="Tahoma"/>
        </w:rPr>
        <w:t>ia</w:t>
      </w:r>
      <w:r w:rsidRPr="005A6216">
        <w:rPr>
          <w:rFonts w:ascii="Tahoma" w:hAnsi="Tahoma" w:cs="Tahoma"/>
          <w:spacing w:val="-1"/>
        </w:rPr>
        <w:t>r</w:t>
      </w:r>
      <w:r w:rsidRPr="005A6216">
        <w:rPr>
          <w:rFonts w:ascii="Tahoma" w:hAnsi="Tahoma" w:cs="Tahoma"/>
        </w:rPr>
        <w:t>io</w:t>
      </w:r>
      <w:r w:rsidRPr="005A6216">
        <w:rPr>
          <w:rFonts w:ascii="Tahoma" w:hAnsi="Tahoma" w:cs="Tahoma"/>
          <w:spacing w:val="27"/>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27"/>
        </w:rPr>
        <w:t xml:space="preserve"> </w:t>
      </w:r>
      <w:r w:rsidR="00F72D78" w:rsidRPr="005A6216">
        <w:rPr>
          <w:rFonts w:ascii="Tahoma" w:hAnsi="Tahoma" w:cs="Tahoma"/>
          <w:spacing w:val="27"/>
        </w:rPr>
        <w:t>F</w:t>
      </w:r>
      <w:r w:rsidRPr="005A6216">
        <w:rPr>
          <w:rFonts w:ascii="Tahoma" w:hAnsi="Tahoma" w:cs="Tahoma"/>
        </w:rPr>
        <w:t>idei</w:t>
      </w:r>
      <w:r w:rsidRPr="005A6216">
        <w:rPr>
          <w:rFonts w:ascii="Tahoma" w:hAnsi="Tahoma" w:cs="Tahoma"/>
          <w:spacing w:val="-1"/>
        </w:rPr>
        <w:t>c</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 xml:space="preserve">so conforme a lo establecido en el </w:t>
      </w:r>
      <w:r w:rsidR="00CC5A9D" w:rsidRPr="005A6216">
        <w:rPr>
          <w:rFonts w:ascii="Tahoma" w:hAnsi="Tahoma" w:cs="Tahoma"/>
        </w:rPr>
        <w:t xml:space="preserve">presente </w:t>
      </w:r>
      <w:r w:rsidRPr="005A6216">
        <w:rPr>
          <w:rFonts w:ascii="Tahoma" w:hAnsi="Tahoma" w:cs="Tahoma"/>
        </w:rPr>
        <w:t>M</w:t>
      </w:r>
      <w:r w:rsidR="00CC5A9D" w:rsidRPr="005A6216">
        <w:rPr>
          <w:rFonts w:ascii="Tahoma" w:hAnsi="Tahoma" w:cs="Tahoma"/>
        </w:rPr>
        <w:t xml:space="preserve">arco de </w:t>
      </w:r>
      <w:r w:rsidRPr="005A6216">
        <w:rPr>
          <w:rFonts w:ascii="Tahoma" w:hAnsi="Tahoma" w:cs="Tahoma"/>
        </w:rPr>
        <w:t>G</w:t>
      </w:r>
      <w:r w:rsidR="00CC5A9D" w:rsidRPr="005A6216">
        <w:rPr>
          <w:rFonts w:ascii="Tahoma" w:hAnsi="Tahoma" w:cs="Tahoma"/>
        </w:rPr>
        <w:t>estión</w:t>
      </w:r>
      <w:r w:rsidRPr="005A6216">
        <w:rPr>
          <w:rFonts w:ascii="Tahoma" w:hAnsi="Tahoma" w:cs="Tahoma"/>
        </w:rPr>
        <w:t>.</w:t>
      </w:r>
    </w:p>
    <w:p w14:paraId="420F556B" w14:textId="67BBE62F" w:rsidR="007E74B9" w:rsidRPr="005A6216" w:rsidRDefault="007E74B9" w:rsidP="00FA7137">
      <w:pPr>
        <w:spacing w:after="160" w:line="240" w:lineRule="auto"/>
        <w:jc w:val="both"/>
        <w:rPr>
          <w:rFonts w:ascii="Tahoma" w:hAnsi="Tahoma" w:cs="Tahoma"/>
        </w:rPr>
      </w:pPr>
      <w:r>
        <w:rPr>
          <w:rFonts w:ascii="Tahoma" w:hAnsi="Tahoma" w:cs="Tahoma"/>
          <w:b/>
          <w:bCs/>
          <w:spacing w:val="1"/>
        </w:rPr>
        <w:t xml:space="preserve">Fondos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1"/>
        </w:rPr>
        <w:t xml:space="preserve"> </w:t>
      </w:r>
      <w:r w:rsidRPr="005A6216">
        <w:rPr>
          <w:rFonts w:ascii="Tahoma" w:hAnsi="Tahoma" w:cs="Tahoma"/>
          <w:b/>
          <w:bCs/>
          <w:spacing w:val="-2"/>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er</w:t>
      </w:r>
      <w:r w:rsidRPr="005A6216">
        <w:rPr>
          <w:rFonts w:ascii="Tahoma" w:hAnsi="Tahoma" w:cs="Tahoma"/>
          <w:b/>
          <w:bCs/>
          <w:spacing w:val="-2"/>
        </w:rPr>
        <w:t>s</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n</w:t>
      </w:r>
      <w:r w:rsidRPr="005A6216">
        <w:rPr>
          <w:rFonts w:ascii="Tahoma" w:hAnsi="Tahoma" w:cs="Tahoma"/>
        </w:rPr>
        <w:t>,</w:t>
      </w:r>
      <w:r w:rsidRPr="005A6216">
        <w:rPr>
          <w:rFonts w:ascii="Tahoma" w:hAnsi="Tahoma" w:cs="Tahoma"/>
          <w:spacing w:val="2"/>
        </w:rPr>
        <w:t xml:space="preserve"> </w:t>
      </w:r>
      <w:r w:rsidR="001B352B" w:rsidRPr="001B352B">
        <w:rPr>
          <w:rFonts w:ascii="Tahoma" w:hAnsi="Tahoma" w:cs="Tahoma"/>
        </w:rPr>
        <w:t xml:space="preserve">a los que </w:t>
      </w:r>
      <w:r w:rsidR="00886322">
        <w:rPr>
          <w:rFonts w:ascii="Tahoma" w:hAnsi="Tahoma" w:cs="Tahoma"/>
        </w:rPr>
        <w:t xml:space="preserve">se </w:t>
      </w:r>
      <w:r w:rsidR="001B352B" w:rsidRPr="001B352B">
        <w:rPr>
          <w:rFonts w:ascii="Tahoma" w:hAnsi="Tahoma" w:cs="Tahoma"/>
        </w:rPr>
        <w:t>hace</w:t>
      </w:r>
      <w:r w:rsidR="00886322">
        <w:rPr>
          <w:rFonts w:ascii="Tahoma" w:hAnsi="Tahoma" w:cs="Tahoma"/>
        </w:rPr>
        <w:t>n</w:t>
      </w:r>
      <w:r w:rsidR="001B352B" w:rsidRPr="001B352B">
        <w:rPr>
          <w:rFonts w:ascii="Tahoma" w:hAnsi="Tahoma" w:cs="Tahoma"/>
        </w:rPr>
        <w:t xml:space="preserve"> referencia </w:t>
      </w:r>
      <w:r w:rsidR="00886322">
        <w:rPr>
          <w:rFonts w:ascii="Tahoma" w:hAnsi="Tahoma" w:cs="Tahoma"/>
        </w:rPr>
        <w:t xml:space="preserve">en los </w:t>
      </w:r>
      <w:r w:rsidR="001B352B" w:rsidRPr="001B352B">
        <w:rPr>
          <w:rFonts w:ascii="Tahoma" w:hAnsi="Tahoma" w:cs="Tahoma"/>
        </w:rPr>
        <w:t>artículo</w:t>
      </w:r>
      <w:r w:rsidR="00886322">
        <w:rPr>
          <w:rFonts w:ascii="Tahoma" w:hAnsi="Tahoma" w:cs="Tahoma"/>
        </w:rPr>
        <w:t>s</w:t>
      </w:r>
      <w:r w:rsidR="001B352B" w:rsidRPr="001B352B">
        <w:rPr>
          <w:rFonts w:ascii="Tahoma" w:hAnsi="Tahoma" w:cs="Tahoma"/>
        </w:rPr>
        <w:t xml:space="preserve"> 5</w:t>
      </w:r>
      <w:r w:rsidR="00886322">
        <w:rPr>
          <w:rFonts w:ascii="Tahoma" w:hAnsi="Tahoma" w:cs="Tahoma"/>
        </w:rPr>
        <w:t xml:space="preserve"> y 6</w:t>
      </w:r>
      <w:r w:rsidR="001B352B" w:rsidRPr="001B352B">
        <w:rPr>
          <w:rFonts w:ascii="Tahoma" w:hAnsi="Tahoma" w:cs="Tahoma"/>
        </w:rPr>
        <w:t xml:space="preserve"> de la Ley de Fondos de</w:t>
      </w:r>
      <w:r w:rsidR="004B548E">
        <w:rPr>
          <w:rFonts w:ascii="Tahoma" w:hAnsi="Tahoma" w:cs="Tahoma"/>
        </w:rPr>
        <w:t xml:space="preserve"> </w:t>
      </w:r>
      <w:r w:rsidR="001B352B" w:rsidRPr="001B352B">
        <w:rPr>
          <w:rFonts w:ascii="Tahoma" w:hAnsi="Tahoma" w:cs="Tahoma"/>
        </w:rPr>
        <w:t>Inversión (antes “Ley de Sociedades de Inversión”)</w:t>
      </w:r>
      <w:r w:rsidRPr="005A6216">
        <w:rPr>
          <w:rFonts w:ascii="Tahoma" w:hAnsi="Tahoma" w:cs="Tahoma"/>
        </w:rPr>
        <w:t>.</w:t>
      </w:r>
    </w:p>
    <w:p w14:paraId="614CC3C9" w14:textId="77777777" w:rsidR="00024353" w:rsidRPr="005A6216" w:rsidRDefault="008210A8" w:rsidP="00FA7137">
      <w:pPr>
        <w:spacing w:after="160" w:line="240" w:lineRule="auto"/>
        <w:jc w:val="both"/>
        <w:rPr>
          <w:rFonts w:ascii="Tahoma" w:hAnsi="Tahoma" w:cs="Tahoma"/>
        </w:rPr>
      </w:pPr>
      <w:r w:rsidRPr="005A6216">
        <w:rPr>
          <w:rFonts w:ascii="Tahoma" w:hAnsi="Tahoma" w:cs="Tahoma"/>
          <w:b/>
          <w:bCs/>
          <w:spacing w:val="-3"/>
        </w:rPr>
        <w:t>F</w:t>
      </w:r>
      <w:r w:rsidRPr="005A6216">
        <w:rPr>
          <w:rFonts w:ascii="Tahoma" w:hAnsi="Tahoma" w:cs="Tahoma"/>
          <w:b/>
          <w:bCs/>
        </w:rPr>
        <w:t>o</w:t>
      </w:r>
      <w:r w:rsidRPr="005A6216">
        <w:rPr>
          <w:rFonts w:ascii="Tahoma" w:hAnsi="Tahoma" w:cs="Tahoma"/>
          <w:b/>
          <w:bCs/>
          <w:spacing w:val="1"/>
        </w:rPr>
        <w:t>n</w:t>
      </w:r>
      <w:r w:rsidRPr="005A6216">
        <w:rPr>
          <w:rFonts w:ascii="Tahoma" w:hAnsi="Tahoma" w:cs="Tahoma"/>
          <w:b/>
          <w:bCs/>
          <w:spacing w:val="-1"/>
        </w:rPr>
        <w:t>d</w:t>
      </w:r>
      <w:r w:rsidRPr="005A6216">
        <w:rPr>
          <w:rFonts w:ascii="Tahoma" w:hAnsi="Tahoma" w:cs="Tahoma"/>
          <w:b/>
          <w:bCs/>
        </w:rPr>
        <w:t xml:space="preserve">os </w:t>
      </w:r>
      <w:r w:rsidRPr="005A6216">
        <w:rPr>
          <w:rFonts w:ascii="Tahoma" w:hAnsi="Tahoma" w:cs="Tahoma"/>
          <w:b/>
          <w:bCs/>
          <w:spacing w:val="-3"/>
        </w:rPr>
        <w:t>M</w:t>
      </w:r>
      <w:r w:rsidRPr="005A6216">
        <w:rPr>
          <w:rFonts w:ascii="Tahoma" w:hAnsi="Tahoma" w:cs="Tahoma"/>
          <w:b/>
          <w:bCs/>
          <w:spacing w:val="1"/>
        </w:rPr>
        <w:t>u</w:t>
      </w:r>
      <w:r w:rsidRPr="005A6216">
        <w:rPr>
          <w:rFonts w:ascii="Tahoma" w:hAnsi="Tahoma" w:cs="Tahoma"/>
          <w:b/>
          <w:bCs/>
          <w:spacing w:val="-3"/>
        </w:rPr>
        <w:t>t</w:t>
      </w:r>
      <w:r w:rsidRPr="005A6216">
        <w:rPr>
          <w:rFonts w:ascii="Tahoma" w:hAnsi="Tahoma" w:cs="Tahoma"/>
          <w:b/>
          <w:bCs/>
          <w:spacing w:val="1"/>
        </w:rPr>
        <w:t>u</w:t>
      </w:r>
      <w:r w:rsidRPr="005A6216">
        <w:rPr>
          <w:rFonts w:ascii="Tahoma" w:hAnsi="Tahoma" w:cs="Tahoma"/>
          <w:b/>
          <w:bCs/>
          <w:spacing w:val="-2"/>
        </w:rPr>
        <w:t>o</w:t>
      </w:r>
      <w:r w:rsidRPr="005A6216">
        <w:rPr>
          <w:rFonts w:ascii="Tahoma" w:hAnsi="Tahoma" w:cs="Tahoma"/>
          <w:b/>
          <w:bCs/>
          <w:spacing w:val="1"/>
        </w:rPr>
        <w:t>s</w:t>
      </w:r>
      <w:r w:rsidRPr="005A6216">
        <w:rPr>
          <w:rFonts w:ascii="Tahoma" w:hAnsi="Tahoma" w:cs="Tahoma"/>
        </w:rPr>
        <w:t xml:space="preserve">, </w:t>
      </w:r>
      <w:r w:rsidRPr="005A6216">
        <w:rPr>
          <w:rFonts w:ascii="Tahoma" w:hAnsi="Tahoma" w:cs="Tahoma"/>
          <w:spacing w:val="-1"/>
        </w:rPr>
        <w:t>e</w:t>
      </w:r>
      <w:r w:rsidRPr="005A6216">
        <w:rPr>
          <w:rFonts w:ascii="Tahoma" w:hAnsi="Tahoma" w:cs="Tahoma"/>
          <w:spacing w:val="-2"/>
        </w:rPr>
        <w:t>nt</w:t>
      </w:r>
      <w:r w:rsidRPr="005A6216">
        <w:rPr>
          <w:rFonts w:ascii="Tahoma" w:hAnsi="Tahoma" w:cs="Tahoma"/>
        </w:rPr>
        <w:t>id</w:t>
      </w:r>
      <w:r w:rsidRPr="005A6216">
        <w:rPr>
          <w:rFonts w:ascii="Tahoma" w:hAnsi="Tahoma" w:cs="Tahoma"/>
          <w:spacing w:val="-3"/>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n</w:t>
      </w:r>
      <w:r w:rsidRPr="005A6216">
        <w:rPr>
          <w:rFonts w:ascii="Tahoma" w:hAnsi="Tahoma" w:cs="Tahoma"/>
          <w:spacing w:val="-3"/>
        </w:rPr>
        <w:t>a</w:t>
      </w:r>
      <w:r w:rsidRPr="005A6216">
        <w:rPr>
          <w:rFonts w:ascii="Tahoma" w:hAnsi="Tahoma" w:cs="Tahoma"/>
          <w:spacing w:val="-1"/>
        </w:rPr>
        <w:t>c</w:t>
      </w:r>
      <w:r w:rsidRPr="005A6216">
        <w:rPr>
          <w:rFonts w:ascii="Tahoma" w:hAnsi="Tahoma" w:cs="Tahoma"/>
          <w:spacing w:val="-2"/>
        </w:rPr>
        <w:t>i</w:t>
      </w:r>
      <w:r w:rsidRPr="005A6216">
        <w:rPr>
          <w:rFonts w:ascii="Tahoma" w:hAnsi="Tahoma" w:cs="Tahoma"/>
        </w:rPr>
        <w:t>on</w:t>
      </w:r>
      <w:r w:rsidRPr="005A6216">
        <w:rPr>
          <w:rFonts w:ascii="Tahoma" w:hAnsi="Tahoma" w:cs="Tahoma"/>
          <w:spacing w:val="-1"/>
        </w:rPr>
        <w:t>a</w:t>
      </w:r>
      <w:r w:rsidRPr="005A6216">
        <w:rPr>
          <w:rFonts w:ascii="Tahoma" w:hAnsi="Tahoma" w:cs="Tahoma"/>
          <w:spacing w:val="-2"/>
        </w:rPr>
        <w:t>l</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xtr</w:t>
      </w:r>
      <w:r w:rsidRPr="005A6216">
        <w:rPr>
          <w:rFonts w:ascii="Tahoma" w:hAnsi="Tahoma" w:cs="Tahoma"/>
          <w:spacing w:val="-4"/>
        </w:rPr>
        <w:t>a</w:t>
      </w:r>
      <w:r w:rsidRPr="005A6216">
        <w:rPr>
          <w:rFonts w:ascii="Tahoma" w:hAnsi="Tahoma" w:cs="Tahoma"/>
        </w:rPr>
        <w:t>n</w:t>
      </w:r>
      <w:r w:rsidRPr="005A6216">
        <w:rPr>
          <w:rFonts w:ascii="Tahoma" w:hAnsi="Tahoma" w:cs="Tahoma"/>
          <w:spacing w:val="-2"/>
        </w:rPr>
        <w:t>j</w:t>
      </w:r>
      <w:r w:rsidRPr="005A6216">
        <w:rPr>
          <w:rFonts w:ascii="Tahoma" w:hAnsi="Tahoma" w:cs="Tahoma"/>
          <w:spacing w:val="-1"/>
        </w:rPr>
        <w:t>e</w:t>
      </w:r>
      <w:r w:rsidRPr="005A6216">
        <w:rPr>
          <w:rFonts w:ascii="Tahoma" w:hAnsi="Tahoma" w:cs="Tahoma"/>
        </w:rPr>
        <w:t>r</w:t>
      </w:r>
      <w:r w:rsidRPr="005A6216">
        <w:rPr>
          <w:rFonts w:ascii="Tahoma" w:hAnsi="Tahoma" w:cs="Tahoma"/>
          <w:spacing w:val="-2"/>
        </w:rPr>
        <w:t>as</w:t>
      </w:r>
      <w:r w:rsidRPr="005A6216">
        <w:rPr>
          <w:rFonts w:ascii="Tahoma" w:hAnsi="Tahoma" w:cs="Tahoma"/>
        </w:rPr>
        <w:t>,</w:t>
      </w:r>
      <w:r w:rsidRPr="005A6216">
        <w:rPr>
          <w:rFonts w:ascii="Tahoma" w:hAnsi="Tahoma" w:cs="Tahoma"/>
          <w:spacing w:val="2"/>
        </w:rPr>
        <w:t xml:space="preserve"> </w:t>
      </w:r>
      <w:r w:rsidRPr="005A6216">
        <w:rPr>
          <w:rFonts w:ascii="Tahoma" w:hAnsi="Tahoma" w:cs="Tahoma"/>
          <w:spacing w:val="-2"/>
        </w:rPr>
        <w:t>q</w:t>
      </w:r>
      <w:r w:rsidRPr="005A6216">
        <w:rPr>
          <w:rFonts w:ascii="Tahoma" w:hAnsi="Tahoma" w:cs="Tahoma"/>
        </w:rPr>
        <w:t>ue</w:t>
      </w:r>
      <w:r w:rsidRPr="005A6216">
        <w:rPr>
          <w:rFonts w:ascii="Tahoma" w:hAnsi="Tahoma" w:cs="Tahoma"/>
          <w:spacing w:val="1"/>
        </w:rPr>
        <w:t xml:space="preserve"> </w:t>
      </w:r>
      <w:r w:rsidRPr="005A6216">
        <w:rPr>
          <w:rFonts w:ascii="Tahoma" w:hAnsi="Tahoma" w:cs="Tahoma"/>
        </w:rPr>
        <w:t>se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3"/>
        </w:rPr>
        <w:t>c</w:t>
      </w:r>
      <w:r w:rsidRPr="005A6216">
        <w:rPr>
          <w:rFonts w:ascii="Tahoma" w:hAnsi="Tahoma" w:cs="Tahoma"/>
        </w:rPr>
        <w:t>u</w:t>
      </w:r>
      <w:r w:rsidRPr="005A6216">
        <w:rPr>
          <w:rFonts w:ascii="Tahoma" w:hAnsi="Tahoma" w:cs="Tahoma"/>
          <w:spacing w:val="-1"/>
        </w:rPr>
        <w:t>e</w:t>
      </w:r>
      <w:r w:rsidRPr="005A6216">
        <w:rPr>
          <w:rFonts w:ascii="Tahoma" w:hAnsi="Tahoma" w:cs="Tahoma"/>
          <w:spacing w:val="-2"/>
        </w:rPr>
        <w:t>n</w:t>
      </w:r>
      <w:r w:rsidRPr="005A6216">
        <w:rPr>
          <w:rFonts w:ascii="Tahoma" w:hAnsi="Tahoma" w:cs="Tahoma"/>
        </w:rPr>
        <w:t>tr</w:t>
      </w:r>
      <w:r w:rsidRPr="005A6216">
        <w:rPr>
          <w:rFonts w:ascii="Tahoma" w:hAnsi="Tahoma" w:cs="Tahoma"/>
          <w:spacing w:val="-1"/>
        </w:rPr>
        <w:t>e</w:t>
      </w:r>
      <w:r w:rsidRPr="005A6216">
        <w:rPr>
          <w:rFonts w:ascii="Tahoma" w:hAnsi="Tahoma" w:cs="Tahoma"/>
        </w:rPr>
        <w:t>n r</w:t>
      </w:r>
      <w:r w:rsidRPr="005A6216">
        <w:rPr>
          <w:rFonts w:ascii="Tahoma" w:hAnsi="Tahoma" w:cs="Tahoma"/>
          <w:spacing w:val="-2"/>
        </w:rPr>
        <w:t>eg</w:t>
      </w:r>
      <w:r w:rsidRPr="005A6216">
        <w:rPr>
          <w:rFonts w:ascii="Tahoma" w:hAnsi="Tahoma" w:cs="Tahoma"/>
        </w:rPr>
        <w:t>is</w:t>
      </w:r>
      <w:r w:rsidRPr="005A6216">
        <w:rPr>
          <w:rFonts w:ascii="Tahoma" w:hAnsi="Tahoma" w:cs="Tahoma"/>
          <w:spacing w:val="1"/>
        </w:rPr>
        <w:t>t</w:t>
      </w:r>
      <w:r w:rsidRPr="005A6216">
        <w:rPr>
          <w:rFonts w:ascii="Tahoma" w:hAnsi="Tahoma" w:cs="Tahoma"/>
        </w:rPr>
        <w:t>r</w:t>
      </w:r>
      <w:r w:rsidRPr="005A6216">
        <w:rPr>
          <w:rFonts w:ascii="Tahoma" w:hAnsi="Tahoma" w:cs="Tahoma"/>
          <w:spacing w:val="-4"/>
        </w:rPr>
        <w:t>a</w:t>
      </w:r>
      <w:r w:rsidRPr="005A6216">
        <w:rPr>
          <w:rFonts w:ascii="Tahoma" w:hAnsi="Tahoma" w:cs="Tahoma"/>
        </w:rPr>
        <w:t>d</w:t>
      </w:r>
      <w:r w:rsidRPr="005A6216">
        <w:rPr>
          <w:rFonts w:ascii="Tahoma" w:hAnsi="Tahoma" w:cs="Tahoma"/>
          <w:spacing w:val="-1"/>
        </w:rPr>
        <w:t>a</w:t>
      </w:r>
      <w:r w:rsidRPr="005A6216">
        <w:rPr>
          <w:rFonts w:ascii="Tahoma" w:hAnsi="Tahoma" w:cs="Tahoma"/>
          <w:spacing w:val="-2"/>
        </w:rPr>
        <w:t>s</w:t>
      </w:r>
      <w:r w:rsidRPr="005A6216">
        <w:rPr>
          <w:rFonts w:ascii="Tahoma" w:hAnsi="Tahoma" w:cs="Tahoma"/>
        </w:rPr>
        <w:t>,</w:t>
      </w:r>
      <w:r w:rsidRPr="005A6216">
        <w:rPr>
          <w:rFonts w:ascii="Tahoma" w:hAnsi="Tahoma" w:cs="Tahoma"/>
          <w:spacing w:val="7"/>
        </w:rPr>
        <w:t xml:space="preserve"> </w:t>
      </w:r>
      <w:r w:rsidRPr="005A6216">
        <w:rPr>
          <w:rFonts w:ascii="Tahoma" w:hAnsi="Tahoma" w:cs="Tahoma"/>
        </w:rPr>
        <w:t>r</w:t>
      </w:r>
      <w:r w:rsidRPr="005A6216">
        <w:rPr>
          <w:rFonts w:ascii="Tahoma" w:hAnsi="Tahoma" w:cs="Tahoma"/>
          <w:spacing w:val="-2"/>
        </w:rPr>
        <w:t>eg</w:t>
      </w:r>
      <w:r w:rsidRPr="005A6216">
        <w:rPr>
          <w:rFonts w:ascii="Tahoma" w:hAnsi="Tahoma" w:cs="Tahoma"/>
        </w:rPr>
        <w:t>ul</w:t>
      </w:r>
      <w:r w:rsidRPr="005A6216">
        <w:rPr>
          <w:rFonts w:ascii="Tahoma" w:hAnsi="Tahoma" w:cs="Tahoma"/>
          <w:spacing w:val="-3"/>
        </w:rPr>
        <w:t>a</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 xml:space="preserve">y </w:t>
      </w:r>
      <w:r w:rsidRPr="005A6216">
        <w:rPr>
          <w:rFonts w:ascii="Tahoma" w:hAnsi="Tahoma" w:cs="Tahoma"/>
          <w:spacing w:val="2"/>
        </w:rPr>
        <w:t>s</w:t>
      </w:r>
      <w:r w:rsidRPr="005A6216">
        <w:rPr>
          <w:rFonts w:ascii="Tahoma" w:hAnsi="Tahoma" w:cs="Tahoma"/>
        </w:rPr>
        <w:t>up</w:t>
      </w:r>
      <w:r w:rsidRPr="005A6216">
        <w:rPr>
          <w:rFonts w:ascii="Tahoma" w:hAnsi="Tahoma" w:cs="Tahoma"/>
          <w:spacing w:val="-1"/>
        </w:rPr>
        <w:t>e</w:t>
      </w:r>
      <w:r w:rsidRPr="005A6216">
        <w:rPr>
          <w:rFonts w:ascii="Tahoma" w:hAnsi="Tahoma" w:cs="Tahoma"/>
        </w:rPr>
        <w:t>r</w:t>
      </w:r>
      <w:r w:rsidRPr="005A6216">
        <w:rPr>
          <w:rFonts w:ascii="Tahoma" w:hAnsi="Tahoma" w:cs="Tahoma"/>
          <w:spacing w:val="-3"/>
        </w:rPr>
        <w:t>v</w:t>
      </w:r>
      <w:r w:rsidRPr="005A6216">
        <w:rPr>
          <w:rFonts w:ascii="Tahoma" w:hAnsi="Tahoma" w:cs="Tahoma"/>
          <w:spacing w:val="-2"/>
        </w:rPr>
        <w:t>i</w:t>
      </w:r>
      <w:r w:rsidRPr="005A6216">
        <w:rPr>
          <w:rFonts w:ascii="Tahoma" w:hAnsi="Tahoma" w:cs="Tahoma"/>
        </w:rPr>
        <w:t>s</w:t>
      </w:r>
      <w:r w:rsidRPr="005A6216">
        <w:rPr>
          <w:rFonts w:ascii="Tahoma" w:hAnsi="Tahoma" w:cs="Tahoma"/>
          <w:spacing w:val="-1"/>
        </w:rPr>
        <w:t>a</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por</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
        </w:rPr>
        <w:t>g</w:t>
      </w:r>
      <w:r w:rsidRPr="005A6216">
        <w:rPr>
          <w:rFonts w:ascii="Tahoma" w:hAnsi="Tahoma" w:cs="Tahoma"/>
        </w:rPr>
        <w:t>una</w:t>
      </w:r>
      <w:r w:rsidRPr="005A6216">
        <w:rPr>
          <w:rFonts w:ascii="Tahoma" w:hAnsi="Tahoma" w:cs="Tahoma"/>
          <w:spacing w:val="6"/>
        </w:rPr>
        <w:t xml:space="preserve"> </w:t>
      </w:r>
      <w:r w:rsidRPr="005A6216">
        <w:rPr>
          <w:rFonts w:ascii="Tahoma" w:hAnsi="Tahoma" w:cs="Tahoma"/>
          <w:spacing w:val="-3"/>
        </w:rPr>
        <w:t>a</w:t>
      </w:r>
      <w:r w:rsidRPr="005A6216">
        <w:rPr>
          <w:rFonts w:ascii="Tahoma" w:hAnsi="Tahoma" w:cs="Tahoma"/>
        </w:rPr>
        <w:t>ut</w:t>
      </w:r>
      <w:r w:rsidRPr="005A6216">
        <w:rPr>
          <w:rFonts w:ascii="Tahoma" w:hAnsi="Tahoma" w:cs="Tahoma"/>
          <w:spacing w:val="-2"/>
        </w:rPr>
        <w:t>o</w:t>
      </w:r>
      <w:r w:rsidRPr="005A6216">
        <w:rPr>
          <w:rFonts w:ascii="Tahoma" w:hAnsi="Tahoma" w:cs="Tahoma"/>
        </w:rPr>
        <w:t>r</w:t>
      </w:r>
      <w:r w:rsidRPr="005A6216">
        <w:rPr>
          <w:rFonts w:ascii="Tahoma" w:hAnsi="Tahoma" w:cs="Tahoma"/>
          <w:spacing w:val="-3"/>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5"/>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rt</w:t>
      </w:r>
      <w:r w:rsidRPr="005A6216">
        <w:rPr>
          <w:rFonts w:ascii="Tahoma" w:hAnsi="Tahoma" w:cs="Tahoma"/>
          <w:spacing w:val="-4"/>
        </w:rPr>
        <w:t>e</w:t>
      </w:r>
      <w:r w:rsidRPr="005A6216">
        <w:rPr>
          <w:rFonts w:ascii="Tahoma" w:hAnsi="Tahoma" w:cs="Tahoma"/>
        </w:rPr>
        <w:t>n</w:t>
      </w:r>
      <w:r w:rsidRPr="005A6216">
        <w:rPr>
          <w:rFonts w:ascii="Tahoma" w:hAnsi="Tahoma" w:cs="Tahoma"/>
          <w:spacing w:val="-1"/>
        </w:rPr>
        <w:t>ec</w:t>
      </w:r>
      <w:r w:rsidRPr="005A6216">
        <w:rPr>
          <w:rFonts w:ascii="Tahoma" w:hAnsi="Tahoma" w:cs="Tahoma"/>
        </w:rPr>
        <w:t>i</w:t>
      </w:r>
      <w:r w:rsidRPr="005A6216">
        <w:rPr>
          <w:rFonts w:ascii="Tahoma" w:hAnsi="Tahoma" w:cs="Tahoma"/>
          <w:spacing w:val="-3"/>
        </w:rPr>
        <w:t>e</w:t>
      </w:r>
      <w:r w:rsidRPr="005A6216">
        <w:rPr>
          <w:rFonts w:ascii="Tahoma" w:hAnsi="Tahoma" w:cs="Tahoma"/>
        </w:rPr>
        <w:t>n</w:t>
      </w:r>
      <w:r w:rsidRPr="005A6216">
        <w:rPr>
          <w:rFonts w:ascii="Tahoma" w:hAnsi="Tahoma" w:cs="Tahoma"/>
          <w:spacing w:val="-2"/>
        </w:rPr>
        <w:t>t</w:t>
      </w:r>
      <w:r w:rsidRPr="005A6216">
        <w:rPr>
          <w:rFonts w:ascii="Tahoma" w:hAnsi="Tahoma" w:cs="Tahoma"/>
        </w:rPr>
        <w:t>e</w:t>
      </w:r>
      <w:r w:rsidRPr="005A6216">
        <w:rPr>
          <w:rFonts w:ascii="Tahoma" w:hAnsi="Tahoma" w:cs="Tahoma"/>
          <w:spacing w:val="6"/>
        </w:rPr>
        <w:t xml:space="preserve"> </w:t>
      </w:r>
      <w:r w:rsidRPr="005A6216">
        <w:rPr>
          <w:rFonts w:ascii="Tahoma" w:hAnsi="Tahoma" w:cs="Tahoma"/>
        </w:rPr>
        <w:t>a</w:t>
      </w:r>
      <w:r w:rsidRPr="005A6216">
        <w:rPr>
          <w:rFonts w:ascii="Tahoma" w:hAnsi="Tahoma" w:cs="Tahoma"/>
          <w:spacing w:val="6"/>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5"/>
        </w:rPr>
        <w:t xml:space="preserve"> </w:t>
      </w:r>
      <w:r w:rsidRPr="005A6216">
        <w:rPr>
          <w:rFonts w:ascii="Tahoma" w:hAnsi="Tahoma" w:cs="Tahoma"/>
          <w:spacing w:val="1"/>
        </w:rPr>
        <w:t>P</w:t>
      </w:r>
      <w:r w:rsidRPr="005A6216">
        <w:rPr>
          <w:rFonts w:ascii="Tahoma" w:hAnsi="Tahoma" w:cs="Tahoma"/>
          <w:spacing w:val="-1"/>
        </w:rPr>
        <w:t>a</w:t>
      </w:r>
      <w:r w:rsidRPr="005A6216">
        <w:rPr>
          <w:rFonts w:ascii="Tahoma" w:hAnsi="Tahoma" w:cs="Tahoma"/>
          <w:spacing w:val="-2"/>
        </w:rPr>
        <w:t>í</w:t>
      </w:r>
      <w:r w:rsidRPr="005A6216">
        <w:rPr>
          <w:rFonts w:ascii="Tahoma" w:hAnsi="Tahoma" w:cs="Tahoma"/>
        </w:rPr>
        <w:t>s</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Ele</w:t>
      </w:r>
      <w:r w:rsidRPr="005A6216">
        <w:rPr>
          <w:rFonts w:ascii="Tahoma" w:hAnsi="Tahoma" w:cs="Tahoma"/>
          <w:spacing w:val="-3"/>
        </w:rPr>
        <w:t>g</w:t>
      </w:r>
      <w:r w:rsidRPr="005A6216">
        <w:rPr>
          <w:rFonts w:ascii="Tahoma" w:hAnsi="Tahoma" w:cs="Tahoma"/>
          <w:spacing w:val="-2"/>
        </w:rPr>
        <w:t>ib</w:t>
      </w:r>
      <w:r w:rsidRPr="005A6216">
        <w:rPr>
          <w:rFonts w:ascii="Tahoma" w:hAnsi="Tahoma" w:cs="Tahoma"/>
        </w:rPr>
        <w:t>l</w:t>
      </w:r>
      <w:r w:rsidRPr="005A6216">
        <w:rPr>
          <w:rFonts w:ascii="Tahoma" w:hAnsi="Tahoma" w:cs="Tahoma"/>
          <w:spacing w:val="-3"/>
        </w:rPr>
        <w:t>e</w:t>
      </w:r>
      <w:r w:rsidRPr="005A6216">
        <w:rPr>
          <w:rFonts w:ascii="Tahoma" w:hAnsi="Tahoma" w:cs="Tahoma"/>
        </w:rPr>
        <w:t>s p</w:t>
      </w:r>
      <w:r w:rsidRPr="005A6216">
        <w:rPr>
          <w:rFonts w:ascii="Tahoma" w:hAnsi="Tahoma" w:cs="Tahoma"/>
          <w:spacing w:val="-1"/>
        </w:rPr>
        <w:t>a</w:t>
      </w:r>
      <w:r w:rsidRPr="005A6216">
        <w:rPr>
          <w:rFonts w:ascii="Tahoma" w:hAnsi="Tahoma" w:cs="Tahoma"/>
        </w:rPr>
        <w:t>ra</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que</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spacing w:val="-2"/>
        </w:rPr>
        <w:t>u</w:t>
      </w:r>
      <w:r w:rsidRPr="005A6216">
        <w:rPr>
          <w:rFonts w:ascii="Tahoma" w:hAnsi="Tahoma" w:cs="Tahoma"/>
        </w:rPr>
        <w:t>m</w:t>
      </w:r>
      <w:r w:rsidRPr="005A6216">
        <w:rPr>
          <w:rFonts w:ascii="Tahoma" w:hAnsi="Tahoma" w:cs="Tahoma"/>
          <w:spacing w:val="-2"/>
        </w:rPr>
        <w:t>p</w:t>
      </w:r>
      <w:r w:rsidRPr="005A6216">
        <w:rPr>
          <w:rFonts w:ascii="Tahoma" w:hAnsi="Tahoma" w:cs="Tahoma"/>
        </w:rPr>
        <w:t>lan</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2"/>
        </w:rPr>
        <w:t>eg</w:t>
      </w:r>
      <w:r w:rsidRPr="005A6216">
        <w:rPr>
          <w:rFonts w:ascii="Tahoma" w:hAnsi="Tahoma" w:cs="Tahoma"/>
        </w:rPr>
        <w:t>ula</w:t>
      </w:r>
      <w:r w:rsidRPr="005A6216">
        <w:rPr>
          <w:rFonts w:ascii="Tahoma" w:hAnsi="Tahoma" w:cs="Tahoma"/>
          <w:spacing w:val="-4"/>
        </w:rPr>
        <w:t>c</w:t>
      </w:r>
      <w:r w:rsidRPr="005A6216">
        <w:rPr>
          <w:rFonts w:ascii="Tahoma" w:hAnsi="Tahoma" w:cs="Tahoma"/>
        </w:rPr>
        <w:t>i</w:t>
      </w:r>
      <w:r w:rsidRPr="005A6216">
        <w:rPr>
          <w:rFonts w:ascii="Tahoma" w:hAnsi="Tahoma" w:cs="Tahoma"/>
          <w:spacing w:val="-2"/>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su</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3"/>
        </w:rPr>
        <w:t>a</w:t>
      </w:r>
      <w:r w:rsidRPr="005A6216">
        <w:rPr>
          <w:rFonts w:ascii="Tahoma" w:hAnsi="Tahoma" w:cs="Tahoma"/>
        </w:rPr>
        <w:t>ís</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o</w:t>
      </w:r>
      <w:r w:rsidRPr="005A6216">
        <w:rPr>
          <w:rFonts w:ascii="Tahoma" w:hAnsi="Tahoma" w:cs="Tahoma"/>
          <w:spacing w:val="-3"/>
        </w:rPr>
        <w:t>r</w:t>
      </w:r>
      <w:r w:rsidRPr="005A6216">
        <w:rPr>
          <w:rFonts w:ascii="Tahoma" w:hAnsi="Tahoma" w:cs="Tahoma"/>
        </w:rPr>
        <w:t>i</w:t>
      </w:r>
      <w:r w:rsidRPr="005A6216">
        <w:rPr>
          <w:rFonts w:ascii="Tahoma" w:hAnsi="Tahoma" w:cs="Tahoma"/>
          <w:spacing w:val="-2"/>
        </w:rPr>
        <w:t>g</w:t>
      </w:r>
      <w:r w:rsidRPr="005A6216">
        <w:rPr>
          <w:rFonts w:ascii="Tahoma" w:hAnsi="Tahoma" w:cs="Tahoma"/>
          <w:spacing w:val="-1"/>
        </w:rPr>
        <w:t>e</w:t>
      </w:r>
      <w:r w:rsidRPr="005A6216">
        <w:rPr>
          <w:rFonts w:ascii="Tahoma" w:hAnsi="Tahoma" w:cs="Tahoma"/>
        </w:rPr>
        <w:t>n</w:t>
      </w:r>
      <w:r w:rsidR="00024353" w:rsidRPr="005A6216">
        <w:rPr>
          <w:rFonts w:ascii="Tahoma" w:hAnsi="Tahoma" w:cs="Tahoma"/>
        </w:rPr>
        <w:t>.</w:t>
      </w:r>
      <w:r w:rsidR="004A528E" w:rsidRPr="005A6216">
        <w:rPr>
          <w:rFonts w:ascii="Tahoma" w:hAnsi="Tahoma" w:cs="Tahoma"/>
        </w:rPr>
        <w:t xml:space="preserve"> </w:t>
      </w:r>
    </w:p>
    <w:p w14:paraId="58FFCEA9" w14:textId="6CC15C34" w:rsidR="008210A8" w:rsidRPr="004B7105" w:rsidRDefault="008210A8" w:rsidP="00FA7137">
      <w:pPr>
        <w:spacing w:after="160" w:line="240" w:lineRule="auto"/>
        <w:jc w:val="both"/>
        <w:rPr>
          <w:rFonts w:ascii="Tahoma" w:hAnsi="Tahoma" w:cs="Tahoma"/>
        </w:rPr>
      </w:pPr>
      <w:r w:rsidRPr="005A6216">
        <w:rPr>
          <w:rFonts w:ascii="Tahoma" w:hAnsi="Tahoma" w:cs="Tahoma"/>
          <w:b/>
          <w:bCs/>
          <w:i/>
          <w:spacing w:val="-3"/>
        </w:rPr>
        <w:t>F</w:t>
      </w:r>
      <w:r w:rsidRPr="005A6216">
        <w:rPr>
          <w:rFonts w:ascii="Tahoma" w:hAnsi="Tahoma" w:cs="Tahoma"/>
          <w:b/>
          <w:bCs/>
          <w:i/>
          <w:spacing w:val="-1"/>
        </w:rPr>
        <w:t>r</w:t>
      </w:r>
      <w:r w:rsidRPr="005A6216">
        <w:rPr>
          <w:rFonts w:ascii="Tahoma" w:hAnsi="Tahoma" w:cs="Tahoma"/>
          <w:b/>
          <w:bCs/>
          <w:i/>
        </w:rPr>
        <w:t>o</w:t>
      </w:r>
      <w:r w:rsidRPr="005A6216">
        <w:rPr>
          <w:rFonts w:ascii="Tahoma" w:hAnsi="Tahoma" w:cs="Tahoma"/>
          <w:b/>
          <w:bCs/>
          <w:i/>
          <w:spacing w:val="1"/>
        </w:rPr>
        <w:t>n</w:t>
      </w:r>
      <w:r w:rsidRPr="005A6216">
        <w:rPr>
          <w:rFonts w:ascii="Tahoma" w:hAnsi="Tahoma" w:cs="Tahoma"/>
          <w:b/>
          <w:bCs/>
          <w:i/>
        </w:rPr>
        <w:t>t</w:t>
      </w:r>
      <w:r w:rsidRPr="005A6216">
        <w:rPr>
          <w:rFonts w:ascii="Tahoma" w:hAnsi="Tahoma" w:cs="Tahoma"/>
          <w:b/>
          <w:bCs/>
          <w:i/>
          <w:spacing w:val="-3"/>
        </w:rPr>
        <w:t xml:space="preserve"> </w:t>
      </w:r>
      <w:r w:rsidRPr="005A6216">
        <w:rPr>
          <w:rFonts w:ascii="Tahoma" w:hAnsi="Tahoma" w:cs="Tahoma"/>
          <w:b/>
          <w:bCs/>
          <w:i/>
          <w:spacing w:val="-2"/>
        </w:rPr>
        <w:t>O</w:t>
      </w:r>
      <w:r w:rsidRPr="005A6216">
        <w:rPr>
          <w:rFonts w:ascii="Tahoma" w:hAnsi="Tahoma" w:cs="Tahoma"/>
          <w:b/>
          <w:bCs/>
          <w:i/>
        </w:rPr>
        <w:t>f</w:t>
      </w:r>
      <w:r w:rsidRPr="005A6216">
        <w:rPr>
          <w:rFonts w:ascii="Tahoma" w:hAnsi="Tahoma" w:cs="Tahoma"/>
          <w:b/>
          <w:bCs/>
          <w:i/>
          <w:spacing w:val="-1"/>
        </w:rPr>
        <w:t>f</w:t>
      </w:r>
      <w:r w:rsidRPr="005A6216">
        <w:rPr>
          <w:rFonts w:ascii="Tahoma" w:hAnsi="Tahoma" w:cs="Tahoma"/>
          <w:b/>
          <w:bCs/>
          <w:i/>
        </w:rPr>
        <w:t>ic</w:t>
      </w:r>
      <w:r w:rsidRPr="005A6216">
        <w:rPr>
          <w:rFonts w:ascii="Tahoma" w:hAnsi="Tahoma" w:cs="Tahoma"/>
          <w:b/>
          <w:bCs/>
          <w:i/>
          <w:spacing w:val="-1"/>
        </w:rPr>
        <w:t>e</w:t>
      </w:r>
      <w:r w:rsidRPr="005A6216">
        <w:rPr>
          <w:rFonts w:ascii="Tahoma" w:hAnsi="Tahoma" w:cs="Tahoma"/>
        </w:rPr>
        <w:t>,</w:t>
      </w:r>
      <w:r w:rsidRPr="005A6216">
        <w:rPr>
          <w:rFonts w:ascii="Tahoma" w:hAnsi="Tahoma" w:cs="Tahoma"/>
          <w:spacing w:val="-2"/>
        </w:rPr>
        <w:t xml:space="preserve"> </w:t>
      </w:r>
      <w:r w:rsidRPr="005A6216">
        <w:rPr>
          <w:rFonts w:ascii="Tahoma" w:hAnsi="Tahoma" w:cs="Tahoma"/>
        </w:rPr>
        <w:t>área</w:t>
      </w:r>
      <w:r w:rsidRPr="005A6216">
        <w:rPr>
          <w:rFonts w:ascii="Tahoma" w:hAnsi="Tahoma" w:cs="Tahoma"/>
          <w:spacing w:val="-2"/>
        </w:rPr>
        <w:t xml:space="preserve"> </w:t>
      </w:r>
      <w:r w:rsidRPr="004B7105">
        <w:rPr>
          <w:rFonts w:ascii="Tahoma" w:hAnsi="Tahoma" w:cs="Tahoma"/>
        </w:rPr>
        <w:t>de</w:t>
      </w:r>
      <w:r w:rsidRPr="004B7105">
        <w:rPr>
          <w:rFonts w:ascii="Tahoma" w:hAnsi="Tahoma" w:cs="Tahoma"/>
          <w:spacing w:val="-3"/>
        </w:rPr>
        <w:t xml:space="preserve"> </w:t>
      </w:r>
      <w:r w:rsidRPr="004B7105">
        <w:rPr>
          <w:rFonts w:ascii="Tahoma" w:hAnsi="Tahoma" w:cs="Tahoma"/>
        </w:rPr>
        <w:t>una</w:t>
      </w:r>
      <w:r w:rsidRPr="004B7105">
        <w:rPr>
          <w:rFonts w:ascii="Tahoma" w:hAnsi="Tahoma" w:cs="Tahoma"/>
          <w:spacing w:val="-3"/>
        </w:rPr>
        <w:t xml:space="preserve"> </w:t>
      </w:r>
      <w:r w:rsidRPr="004B7105">
        <w:rPr>
          <w:rFonts w:ascii="Tahoma" w:hAnsi="Tahoma" w:cs="Tahoma"/>
          <w:spacing w:val="-1"/>
        </w:rPr>
        <w:t>institución financiera</w:t>
      </w:r>
      <w:r w:rsidRPr="004B7105">
        <w:rPr>
          <w:rFonts w:ascii="Tahoma" w:hAnsi="Tahoma" w:cs="Tahoma"/>
        </w:rPr>
        <w:t xml:space="preserve"> </w:t>
      </w:r>
      <w:r w:rsidRPr="004B7105">
        <w:rPr>
          <w:rFonts w:ascii="Tahoma" w:hAnsi="Tahoma" w:cs="Tahoma"/>
          <w:spacing w:val="-3"/>
        </w:rPr>
        <w:t>e</w:t>
      </w:r>
      <w:r w:rsidRPr="004B7105">
        <w:rPr>
          <w:rFonts w:ascii="Tahoma" w:hAnsi="Tahoma" w:cs="Tahoma"/>
        </w:rPr>
        <w:t>n</w:t>
      </w:r>
      <w:r w:rsidRPr="004B7105">
        <w:rPr>
          <w:rFonts w:ascii="Tahoma" w:hAnsi="Tahoma" w:cs="Tahoma"/>
          <w:spacing w:val="-1"/>
        </w:rPr>
        <w:t>ca</w:t>
      </w:r>
      <w:r w:rsidRPr="004B7105">
        <w:rPr>
          <w:rFonts w:ascii="Tahoma" w:hAnsi="Tahoma" w:cs="Tahoma"/>
        </w:rPr>
        <w:t>r</w:t>
      </w:r>
      <w:r w:rsidRPr="004B7105">
        <w:rPr>
          <w:rFonts w:ascii="Tahoma" w:hAnsi="Tahoma" w:cs="Tahoma"/>
          <w:spacing w:val="-3"/>
        </w:rPr>
        <w:t>g</w:t>
      </w:r>
      <w:r w:rsidRPr="004B7105">
        <w:rPr>
          <w:rFonts w:ascii="Tahoma" w:hAnsi="Tahoma" w:cs="Tahoma"/>
          <w:spacing w:val="-1"/>
        </w:rPr>
        <w:t>a</w:t>
      </w:r>
      <w:r w:rsidRPr="004B7105">
        <w:rPr>
          <w:rFonts w:ascii="Tahoma" w:hAnsi="Tahoma" w:cs="Tahoma"/>
        </w:rPr>
        <w:t>da</w:t>
      </w:r>
      <w:r w:rsidRPr="004B7105">
        <w:rPr>
          <w:rFonts w:ascii="Tahoma" w:hAnsi="Tahoma" w:cs="Tahoma"/>
          <w:spacing w:val="-2"/>
        </w:rPr>
        <w:t xml:space="preserve"> </w:t>
      </w:r>
      <w:r w:rsidRPr="004B7105">
        <w:rPr>
          <w:rFonts w:ascii="Tahoma" w:hAnsi="Tahoma" w:cs="Tahoma"/>
        </w:rPr>
        <w:t>de busc</w:t>
      </w:r>
      <w:r w:rsidRPr="004B7105">
        <w:rPr>
          <w:rFonts w:ascii="Tahoma" w:hAnsi="Tahoma" w:cs="Tahoma"/>
          <w:spacing w:val="-2"/>
        </w:rPr>
        <w:t>a</w:t>
      </w:r>
      <w:r w:rsidRPr="004B7105">
        <w:rPr>
          <w:rFonts w:ascii="Tahoma" w:hAnsi="Tahoma" w:cs="Tahoma"/>
        </w:rPr>
        <w:t>r</w:t>
      </w:r>
      <w:r w:rsidRPr="004B7105">
        <w:rPr>
          <w:rFonts w:ascii="Tahoma" w:hAnsi="Tahoma" w:cs="Tahoma"/>
          <w:spacing w:val="4"/>
        </w:rPr>
        <w:t xml:space="preserve"> </w:t>
      </w:r>
      <w:r w:rsidRPr="004B7105">
        <w:rPr>
          <w:rFonts w:ascii="Tahoma" w:hAnsi="Tahoma" w:cs="Tahoma"/>
        </w:rPr>
        <w:t xml:space="preserve">y </w:t>
      </w:r>
      <w:r w:rsidRPr="004B7105">
        <w:rPr>
          <w:rFonts w:ascii="Tahoma" w:hAnsi="Tahoma" w:cs="Tahoma"/>
          <w:spacing w:val="-1"/>
        </w:rPr>
        <w:t>e</w:t>
      </w:r>
      <w:r w:rsidRPr="004B7105">
        <w:rPr>
          <w:rFonts w:ascii="Tahoma" w:hAnsi="Tahoma" w:cs="Tahoma"/>
        </w:rPr>
        <w:t>je</w:t>
      </w:r>
      <w:r w:rsidRPr="004B7105">
        <w:rPr>
          <w:rFonts w:ascii="Tahoma" w:hAnsi="Tahoma" w:cs="Tahoma"/>
          <w:spacing w:val="-1"/>
        </w:rPr>
        <w:t>c</w:t>
      </w:r>
      <w:r w:rsidRPr="004B7105">
        <w:rPr>
          <w:rFonts w:ascii="Tahoma" w:hAnsi="Tahoma" w:cs="Tahoma"/>
        </w:rPr>
        <w:t>utar</w:t>
      </w:r>
      <w:r w:rsidRPr="004B7105">
        <w:rPr>
          <w:rFonts w:ascii="Tahoma" w:hAnsi="Tahoma" w:cs="Tahoma"/>
          <w:spacing w:val="3"/>
        </w:rPr>
        <w:t xml:space="preserve"> </w:t>
      </w:r>
      <w:r w:rsidRPr="004B7105">
        <w:rPr>
          <w:rFonts w:ascii="Tahoma" w:hAnsi="Tahoma" w:cs="Tahoma"/>
          <w:spacing w:val="-1"/>
        </w:rPr>
        <w:t>a</w:t>
      </w:r>
      <w:r w:rsidRPr="004B7105">
        <w:rPr>
          <w:rFonts w:ascii="Tahoma" w:hAnsi="Tahoma" w:cs="Tahoma"/>
        </w:rPr>
        <w:t>l</w:t>
      </w:r>
      <w:r w:rsidRPr="004B7105">
        <w:rPr>
          <w:rFonts w:ascii="Tahoma" w:hAnsi="Tahoma" w:cs="Tahoma"/>
          <w:spacing w:val="3"/>
        </w:rPr>
        <w:t xml:space="preserve"> </w:t>
      </w:r>
      <w:r w:rsidRPr="004B7105">
        <w:rPr>
          <w:rFonts w:ascii="Tahoma" w:hAnsi="Tahoma" w:cs="Tahoma"/>
        </w:rPr>
        <w:t>m</w:t>
      </w:r>
      <w:r w:rsidRPr="004B7105">
        <w:rPr>
          <w:rFonts w:ascii="Tahoma" w:hAnsi="Tahoma" w:cs="Tahoma"/>
          <w:spacing w:val="-3"/>
        </w:rPr>
        <w:t>e</w:t>
      </w:r>
      <w:r w:rsidRPr="004B7105">
        <w:rPr>
          <w:rFonts w:ascii="Tahoma" w:hAnsi="Tahoma" w:cs="Tahoma"/>
        </w:rPr>
        <w:t>jor</w:t>
      </w:r>
      <w:r w:rsidRPr="004B7105">
        <w:rPr>
          <w:rFonts w:ascii="Tahoma" w:hAnsi="Tahoma" w:cs="Tahoma"/>
          <w:spacing w:val="4"/>
        </w:rPr>
        <w:t xml:space="preserve"> </w:t>
      </w:r>
      <w:r w:rsidRPr="004B7105">
        <w:rPr>
          <w:rFonts w:ascii="Tahoma" w:hAnsi="Tahoma" w:cs="Tahoma"/>
        </w:rPr>
        <w:t>p</w:t>
      </w:r>
      <w:r w:rsidRPr="004B7105">
        <w:rPr>
          <w:rFonts w:ascii="Tahoma" w:hAnsi="Tahoma" w:cs="Tahoma"/>
          <w:spacing w:val="-1"/>
        </w:rPr>
        <w:t>re</w:t>
      </w:r>
      <w:r w:rsidRPr="004B7105">
        <w:rPr>
          <w:rFonts w:ascii="Tahoma" w:hAnsi="Tahoma" w:cs="Tahoma"/>
          <w:spacing w:val="-3"/>
        </w:rPr>
        <w:t>c</w:t>
      </w:r>
      <w:r w:rsidRPr="004B7105">
        <w:rPr>
          <w:rFonts w:ascii="Tahoma" w:hAnsi="Tahoma" w:cs="Tahoma"/>
        </w:rPr>
        <w:t>io</w:t>
      </w:r>
      <w:r w:rsidRPr="004B7105">
        <w:rPr>
          <w:rFonts w:ascii="Tahoma" w:hAnsi="Tahoma" w:cs="Tahoma"/>
          <w:spacing w:val="3"/>
        </w:rPr>
        <w:t xml:space="preserve"> </w:t>
      </w:r>
      <w:r w:rsidRPr="004B7105">
        <w:rPr>
          <w:rFonts w:ascii="Tahoma" w:hAnsi="Tahoma" w:cs="Tahoma"/>
        </w:rPr>
        <w:t>las</w:t>
      </w:r>
      <w:r w:rsidRPr="004B7105">
        <w:rPr>
          <w:rFonts w:ascii="Tahoma" w:hAnsi="Tahoma" w:cs="Tahoma"/>
          <w:spacing w:val="4"/>
        </w:rPr>
        <w:t xml:space="preserve"> </w:t>
      </w:r>
      <w:r w:rsidRPr="004B7105">
        <w:rPr>
          <w:rFonts w:ascii="Tahoma" w:hAnsi="Tahoma" w:cs="Tahoma"/>
          <w:spacing w:val="-2"/>
        </w:rPr>
        <w:t>o</w:t>
      </w:r>
      <w:r w:rsidRPr="004B7105">
        <w:rPr>
          <w:rFonts w:ascii="Tahoma" w:hAnsi="Tahoma" w:cs="Tahoma"/>
        </w:rPr>
        <w:t>p</w:t>
      </w:r>
      <w:r w:rsidRPr="004B7105">
        <w:rPr>
          <w:rFonts w:ascii="Tahoma" w:hAnsi="Tahoma" w:cs="Tahoma"/>
          <w:spacing w:val="-1"/>
        </w:rPr>
        <w:t>e</w:t>
      </w:r>
      <w:r w:rsidRPr="004B7105">
        <w:rPr>
          <w:rFonts w:ascii="Tahoma" w:hAnsi="Tahoma" w:cs="Tahoma"/>
        </w:rPr>
        <w:t>r</w:t>
      </w:r>
      <w:r w:rsidRPr="004B7105">
        <w:rPr>
          <w:rFonts w:ascii="Tahoma" w:hAnsi="Tahoma" w:cs="Tahoma"/>
          <w:spacing w:val="-2"/>
        </w:rPr>
        <w:t>a</w:t>
      </w:r>
      <w:r w:rsidRPr="004B7105">
        <w:rPr>
          <w:rFonts w:ascii="Tahoma" w:hAnsi="Tahoma" w:cs="Tahoma"/>
          <w:spacing w:val="-1"/>
        </w:rPr>
        <w:t>c</w:t>
      </w:r>
      <w:r w:rsidRPr="004B7105">
        <w:rPr>
          <w:rFonts w:ascii="Tahoma" w:hAnsi="Tahoma" w:cs="Tahoma"/>
          <w:spacing w:val="-2"/>
        </w:rPr>
        <w:t>i</w:t>
      </w:r>
      <w:r w:rsidRPr="004B7105">
        <w:rPr>
          <w:rFonts w:ascii="Tahoma" w:hAnsi="Tahoma" w:cs="Tahoma"/>
        </w:rPr>
        <w:t>o</w:t>
      </w:r>
      <w:r w:rsidRPr="004B7105">
        <w:rPr>
          <w:rFonts w:ascii="Tahoma" w:hAnsi="Tahoma" w:cs="Tahoma"/>
          <w:spacing w:val="-2"/>
        </w:rPr>
        <w:t>n</w:t>
      </w:r>
      <w:r w:rsidRPr="004B7105">
        <w:rPr>
          <w:rFonts w:ascii="Tahoma" w:hAnsi="Tahoma" w:cs="Tahoma"/>
          <w:spacing w:val="-1"/>
        </w:rPr>
        <w:t>e</w:t>
      </w:r>
      <w:r w:rsidRPr="004B7105">
        <w:rPr>
          <w:rFonts w:ascii="Tahoma" w:hAnsi="Tahoma" w:cs="Tahoma"/>
        </w:rPr>
        <w:t>s</w:t>
      </w:r>
      <w:r w:rsidRPr="004B7105">
        <w:rPr>
          <w:rFonts w:ascii="Tahoma" w:hAnsi="Tahoma" w:cs="Tahoma"/>
          <w:spacing w:val="5"/>
        </w:rPr>
        <w:t xml:space="preserve"> </w:t>
      </w:r>
      <w:r w:rsidRPr="004B7105">
        <w:rPr>
          <w:rFonts w:ascii="Tahoma" w:hAnsi="Tahoma" w:cs="Tahoma"/>
        </w:rPr>
        <w:t>de</w:t>
      </w:r>
      <w:r w:rsidRPr="004B7105">
        <w:rPr>
          <w:rFonts w:ascii="Tahoma" w:hAnsi="Tahoma" w:cs="Tahoma"/>
          <w:spacing w:val="4"/>
        </w:rPr>
        <w:t xml:space="preserve"> </w:t>
      </w:r>
      <w:r w:rsidRPr="004B7105">
        <w:rPr>
          <w:rFonts w:ascii="Tahoma" w:hAnsi="Tahoma" w:cs="Tahoma"/>
          <w:spacing w:val="-1"/>
        </w:rPr>
        <w:t>c</w:t>
      </w:r>
      <w:r w:rsidRPr="004B7105">
        <w:rPr>
          <w:rFonts w:ascii="Tahoma" w:hAnsi="Tahoma" w:cs="Tahoma"/>
        </w:rPr>
        <w:t>o</w:t>
      </w:r>
      <w:r w:rsidRPr="004B7105">
        <w:rPr>
          <w:rFonts w:ascii="Tahoma" w:hAnsi="Tahoma" w:cs="Tahoma"/>
          <w:spacing w:val="-2"/>
        </w:rPr>
        <w:t>m</w:t>
      </w:r>
      <w:r w:rsidRPr="004B7105">
        <w:rPr>
          <w:rFonts w:ascii="Tahoma" w:hAnsi="Tahoma" w:cs="Tahoma"/>
        </w:rPr>
        <w:t>p</w:t>
      </w:r>
      <w:r w:rsidRPr="004B7105">
        <w:rPr>
          <w:rFonts w:ascii="Tahoma" w:hAnsi="Tahoma" w:cs="Tahoma"/>
          <w:spacing w:val="-1"/>
        </w:rPr>
        <w:t>r</w:t>
      </w:r>
      <w:r w:rsidRPr="004B7105">
        <w:rPr>
          <w:rFonts w:ascii="Tahoma" w:hAnsi="Tahoma" w:cs="Tahoma"/>
        </w:rPr>
        <w:t>a</w:t>
      </w:r>
      <w:r w:rsidRPr="004B7105">
        <w:rPr>
          <w:rFonts w:ascii="Tahoma" w:hAnsi="Tahoma" w:cs="Tahoma"/>
          <w:spacing w:val="6"/>
        </w:rPr>
        <w:t xml:space="preserve"> </w:t>
      </w:r>
      <w:r w:rsidRPr="004B7105">
        <w:rPr>
          <w:rFonts w:ascii="Tahoma" w:hAnsi="Tahoma" w:cs="Tahoma"/>
        </w:rPr>
        <w:t>y v</w:t>
      </w:r>
      <w:r w:rsidRPr="004B7105">
        <w:rPr>
          <w:rFonts w:ascii="Tahoma" w:hAnsi="Tahoma" w:cs="Tahoma"/>
          <w:spacing w:val="-1"/>
        </w:rPr>
        <w:t>e</w:t>
      </w:r>
      <w:r w:rsidRPr="004B7105">
        <w:rPr>
          <w:rFonts w:ascii="Tahoma" w:hAnsi="Tahoma" w:cs="Tahoma"/>
        </w:rPr>
        <w:t>nta</w:t>
      </w:r>
      <w:r w:rsidRPr="004B7105">
        <w:rPr>
          <w:rFonts w:ascii="Tahoma" w:hAnsi="Tahoma" w:cs="Tahoma"/>
          <w:spacing w:val="2"/>
        </w:rPr>
        <w:t xml:space="preserve"> </w:t>
      </w:r>
      <w:r w:rsidRPr="004B7105">
        <w:rPr>
          <w:rFonts w:ascii="Tahoma" w:hAnsi="Tahoma" w:cs="Tahoma"/>
        </w:rPr>
        <w:t>de</w:t>
      </w:r>
      <w:r w:rsidRPr="004B7105">
        <w:rPr>
          <w:rFonts w:ascii="Tahoma" w:hAnsi="Tahoma" w:cs="Tahoma"/>
          <w:spacing w:val="4"/>
        </w:rPr>
        <w:t xml:space="preserve"> </w:t>
      </w:r>
      <w:r w:rsidRPr="004B7105">
        <w:rPr>
          <w:rFonts w:ascii="Tahoma" w:hAnsi="Tahoma" w:cs="Tahoma"/>
        </w:rPr>
        <w:t>l</w:t>
      </w:r>
      <w:r w:rsidRPr="004B7105">
        <w:rPr>
          <w:rFonts w:ascii="Tahoma" w:hAnsi="Tahoma" w:cs="Tahoma"/>
          <w:spacing w:val="-2"/>
        </w:rPr>
        <w:t>o</w:t>
      </w:r>
      <w:r w:rsidRPr="004B7105">
        <w:rPr>
          <w:rFonts w:ascii="Tahoma" w:hAnsi="Tahoma" w:cs="Tahoma"/>
        </w:rPr>
        <w:t>s</w:t>
      </w:r>
      <w:r w:rsidRPr="004B7105">
        <w:rPr>
          <w:rFonts w:ascii="Tahoma" w:hAnsi="Tahoma" w:cs="Tahoma"/>
          <w:spacing w:val="10"/>
        </w:rPr>
        <w:t xml:space="preserve"> </w:t>
      </w:r>
      <w:r w:rsidR="00E44393" w:rsidRPr="004B7105">
        <w:rPr>
          <w:rFonts w:ascii="Tahoma" w:hAnsi="Tahoma" w:cs="Tahoma"/>
        </w:rPr>
        <w:t>V</w:t>
      </w:r>
      <w:r w:rsidR="00541C76" w:rsidRPr="004B7105">
        <w:rPr>
          <w:rFonts w:ascii="Tahoma" w:hAnsi="Tahoma" w:cs="Tahoma"/>
        </w:rPr>
        <w:t>alores</w:t>
      </w:r>
      <w:r w:rsidR="006E611F" w:rsidRPr="004B7105">
        <w:rPr>
          <w:rFonts w:ascii="Tahoma" w:hAnsi="Tahoma" w:cs="Tahoma"/>
          <w:spacing w:val="5"/>
        </w:rPr>
        <w:t xml:space="preserve"> </w:t>
      </w:r>
      <w:r w:rsidRPr="004B7105">
        <w:rPr>
          <w:rFonts w:ascii="Tahoma" w:hAnsi="Tahoma" w:cs="Tahoma"/>
          <w:spacing w:val="-2"/>
        </w:rPr>
        <w:t>q</w:t>
      </w:r>
      <w:r w:rsidRPr="004B7105">
        <w:rPr>
          <w:rFonts w:ascii="Tahoma" w:hAnsi="Tahoma" w:cs="Tahoma"/>
        </w:rPr>
        <w:t xml:space="preserve">ue </w:t>
      </w:r>
      <w:r w:rsidRPr="004B7105">
        <w:rPr>
          <w:rFonts w:ascii="Tahoma" w:hAnsi="Tahoma" w:cs="Tahoma"/>
          <w:spacing w:val="-1"/>
        </w:rPr>
        <w:t>c</w:t>
      </w:r>
      <w:r w:rsidRPr="004B7105">
        <w:rPr>
          <w:rFonts w:ascii="Tahoma" w:hAnsi="Tahoma" w:cs="Tahoma"/>
        </w:rPr>
        <w:t>onfo</w:t>
      </w:r>
      <w:r w:rsidRPr="004B7105">
        <w:rPr>
          <w:rFonts w:ascii="Tahoma" w:hAnsi="Tahoma" w:cs="Tahoma"/>
          <w:spacing w:val="-4"/>
        </w:rPr>
        <w:t>r</w:t>
      </w:r>
      <w:r w:rsidRPr="004B7105">
        <w:rPr>
          <w:rFonts w:ascii="Tahoma" w:hAnsi="Tahoma" w:cs="Tahoma"/>
        </w:rPr>
        <w:t>m</w:t>
      </w:r>
      <w:r w:rsidRPr="004B7105">
        <w:rPr>
          <w:rFonts w:ascii="Tahoma" w:hAnsi="Tahoma" w:cs="Tahoma"/>
          <w:spacing w:val="-3"/>
        </w:rPr>
        <w:t>a</w:t>
      </w:r>
      <w:r w:rsidRPr="004B7105">
        <w:rPr>
          <w:rFonts w:ascii="Tahoma" w:hAnsi="Tahoma" w:cs="Tahoma"/>
        </w:rPr>
        <w:t>n</w:t>
      </w:r>
      <w:r w:rsidRPr="004B7105">
        <w:rPr>
          <w:rFonts w:ascii="Tahoma" w:hAnsi="Tahoma" w:cs="Tahoma"/>
          <w:spacing w:val="-2"/>
        </w:rPr>
        <w:t xml:space="preserve"> </w:t>
      </w:r>
      <w:r w:rsidRPr="004B7105">
        <w:rPr>
          <w:rFonts w:ascii="Tahoma" w:hAnsi="Tahoma" w:cs="Tahoma"/>
        </w:rPr>
        <w:t xml:space="preserve">la </w:t>
      </w:r>
      <w:r w:rsidR="00E44393" w:rsidRPr="004B7105">
        <w:rPr>
          <w:rFonts w:ascii="Tahoma" w:hAnsi="Tahoma" w:cs="Tahoma"/>
          <w:spacing w:val="-1"/>
        </w:rPr>
        <w:t>C</w:t>
      </w:r>
      <w:r w:rsidRPr="004B7105">
        <w:rPr>
          <w:rFonts w:ascii="Tahoma" w:hAnsi="Tahoma" w:cs="Tahoma"/>
          <w:spacing w:val="-1"/>
        </w:rPr>
        <w:t>a</w:t>
      </w:r>
      <w:r w:rsidRPr="004B7105">
        <w:rPr>
          <w:rFonts w:ascii="Tahoma" w:hAnsi="Tahoma" w:cs="Tahoma"/>
          <w:spacing w:val="-3"/>
        </w:rPr>
        <w:t>r</w:t>
      </w:r>
      <w:r w:rsidRPr="004B7105">
        <w:rPr>
          <w:rFonts w:ascii="Tahoma" w:hAnsi="Tahoma" w:cs="Tahoma"/>
        </w:rPr>
        <w:t>te</w:t>
      </w:r>
      <w:r w:rsidRPr="004B7105">
        <w:rPr>
          <w:rFonts w:ascii="Tahoma" w:hAnsi="Tahoma" w:cs="Tahoma"/>
          <w:spacing w:val="-1"/>
        </w:rPr>
        <w:t>ra</w:t>
      </w:r>
      <w:r w:rsidR="00E44393" w:rsidRPr="004B7105">
        <w:rPr>
          <w:rFonts w:ascii="Tahoma" w:hAnsi="Tahoma" w:cs="Tahoma"/>
          <w:spacing w:val="-1"/>
        </w:rPr>
        <w:t xml:space="preserve"> de Inversiones</w:t>
      </w:r>
      <w:r w:rsidRPr="004B7105">
        <w:rPr>
          <w:rFonts w:ascii="Tahoma" w:hAnsi="Tahoma" w:cs="Tahoma"/>
        </w:rPr>
        <w:t>.</w:t>
      </w:r>
    </w:p>
    <w:p w14:paraId="0E9B264A" w14:textId="77777777" w:rsidR="004B7105" w:rsidRPr="004B7105" w:rsidRDefault="004B7105" w:rsidP="00FA7137">
      <w:pPr>
        <w:spacing w:after="160" w:line="240" w:lineRule="auto"/>
        <w:jc w:val="both"/>
        <w:rPr>
          <w:rFonts w:ascii="Tahoma" w:hAnsi="Tahoma" w:cs="Tahoma"/>
        </w:rPr>
      </w:pPr>
      <w:r w:rsidRPr="004B7105">
        <w:rPr>
          <w:rFonts w:ascii="Tahoma" w:hAnsi="Tahoma" w:cs="Tahoma"/>
          <w:b/>
          <w:bCs/>
          <w:spacing w:val="-2"/>
        </w:rPr>
        <w:t>G</w:t>
      </w:r>
      <w:r w:rsidRPr="004B7105">
        <w:rPr>
          <w:rFonts w:ascii="Tahoma" w:hAnsi="Tahoma" w:cs="Tahoma"/>
          <w:b/>
          <w:bCs/>
        </w:rPr>
        <w:t>TI</w:t>
      </w:r>
      <w:r w:rsidRPr="004B7105">
        <w:rPr>
          <w:rFonts w:ascii="Tahoma" w:hAnsi="Tahoma" w:cs="Tahoma"/>
        </w:rPr>
        <w:t>,</w:t>
      </w:r>
      <w:r w:rsidRPr="004B7105">
        <w:rPr>
          <w:rFonts w:ascii="Tahoma" w:hAnsi="Tahoma" w:cs="Tahoma"/>
          <w:spacing w:val="-2"/>
        </w:rPr>
        <w:t xml:space="preserve"> </w:t>
      </w:r>
      <w:r w:rsidRPr="004B7105">
        <w:rPr>
          <w:rFonts w:ascii="Tahoma" w:hAnsi="Tahoma" w:cs="Tahoma"/>
        </w:rPr>
        <w:t>acrónimo de Grupo de Trabajo de Inversión, y es el conjunto de funcionarios pertenecientes a la Administración al cual la propia Administración ha encomendado que en su conjunto supervisen, monitoreen y gestionen el funcionamiento del FANVIT.</w:t>
      </w:r>
    </w:p>
    <w:p w14:paraId="56B3DD70" w14:textId="77777777" w:rsidR="004B7105" w:rsidRPr="004B7105" w:rsidRDefault="004B7105" w:rsidP="00FA7137">
      <w:pPr>
        <w:spacing w:after="160" w:line="240" w:lineRule="auto"/>
        <w:jc w:val="both"/>
        <w:rPr>
          <w:rFonts w:ascii="Tahoma" w:hAnsi="Tahoma" w:cs="Tahoma"/>
        </w:rPr>
      </w:pPr>
    </w:p>
    <w:p w14:paraId="0FE18E5C" w14:textId="7118925D" w:rsidR="008210A8" w:rsidRPr="005A6216" w:rsidRDefault="008210A8" w:rsidP="00FA7137">
      <w:pPr>
        <w:spacing w:after="160" w:line="240" w:lineRule="auto"/>
        <w:jc w:val="both"/>
        <w:rPr>
          <w:rFonts w:ascii="Tahoma" w:hAnsi="Tahoma" w:cs="Tahoma"/>
        </w:rPr>
      </w:pPr>
      <w:r w:rsidRPr="004B7105">
        <w:rPr>
          <w:rFonts w:ascii="Tahoma" w:hAnsi="Tahoma" w:cs="Tahoma"/>
          <w:b/>
        </w:rPr>
        <w:lastRenderedPageBreak/>
        <w:t>Honorarios</w:t>
      </w:r>
      <w:r w:rsidRPr="004B7105">
        <w:rPr>
          <w:rFonts w:ascii="Tahoma" w:hAnsi="Tahoma" w:cs="Tahoma"/>
        </w:rPr>
        <w:t>, montos</w:t>
      </w:r>
      <w:r w:rsidRPr="005A6216">
        <w:rPr>
          <w:rFonts w:ascii="Tahoma" w:hAnsi="Tahoma" w:cs="Tahoma"/>
        </w:rPr>
        <w:t xml:space="preserve"> que los prestadores de servicios tengan derecho a recibir conforme al contrato de prestación de servicios.</w:t>
      </w:r>
    </w:p>
    <w:p w14:paraId="5B1F27A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INE</w:t>
      </w:r>
      <w:r w:rsidRPr="005A6216">
        <w:rPr>
          <w:rFonts w:ascii="Tahoma" w:hAnsi="Tahoma" w:cs="Tahoma"/>
          <w:b/>
          <w:bCs/>
          <w:spacing w:val="-4"/>
        </w:rPr>
        <w:t>G</w:t>
      </w:r>
      <w:r w:rsidRPr="005A6216">
        <w:rPr>
          <w:rFonts w:ascii="Tahoma" w:hAnsi="Tahoma" w:cs="Tahoma"/>
          <w:b/>
          <w:bCs/>
        </w:rPr>
        <w:t>I</w:t>
      </w:r>
      <w:r w:rsidRPr="005A6216">
        <w:rPr>
          <w:rFonts w:ascii="Tahoma" w:hAnsi="Tahoma" w:cs="Tahoma"/>
        </w:rPr>
        <w:t>,</w:t>
      </w:r>
      <w:r w:rsidRPr="005A6216">
        <w:rPr>
          <w:rFonts w:ascii="Tahoma" w:hAnsi="Tahoma" w:cs="Tahoma"/>
          <w:spacing w:val="-2"/>
        </w:rPr>
        <w:t xml:space="preserve"> </w:t>
      </w:r>
      <w:r w:rsidRPr="005A6216">
        <w:rPr>
          <w:rFonts w:ascii="Tahoma" w:hAnsi="Tahoma" w:cs="Tahoma"/>
        </w:rPr>
        <w:t>acrónimo</w:t>
      </w:r>
      <w:r w:rsidRPr="005A6216">
        <w:rPr>
          <w:rFonts w:ascii="Tahoma" w:hAnsi="Tahoma" w:cs="Tahoma"/>
          <w:spacing w:val="-1"/>
        </w:rPr>
        <w:t xml:space="preserve"> d</w:t>
      </w:r>
      <w:r w:rsidRPr="005A6216">
        <w:rPr>
          <w:rFonts w:ascii="Tahoma" w:hAnsi="Tahoma" w:cs="Tahoma"/>
          <w:spacing w:val="-3"/>
        </w:rPr>
        <w:t>e</w:t>
      </w:r>
      <w:r w:rsidRPr="005A6216">
        <w:rPr>
          <w:rFonts w:ascii="Tahoma" w:hAnsi="Tahoma" w:cs="Tahoma"/>
        </w:rPr>
        <w:t xml:space="preserve">l </w:t>
      </w:r>
      <w:r w:rsidRPr="005A6216">
        <w:rPr>
          <w:rFonts w:ascii="Tahoma" w:hAnsi="Tahoma" w:cs="Tahoma"/>
          <w:spacing w:val="-5"/>
        </w:rPr>
        <w:t>I</w:t>
      </w:r>
      <w:r w:rsidRPr="005A6216">
        <w:rPr>
          <w:rFonts w:ascii="Tahoma" w:hAnsi="Tahoma" w:cs="Tahoma"/>
        </w:rPr>
        <w:t>ns</w:t>
      </w:r>
      <w:r w:rsidRPr="005A6216">
        <w:rPr>
          <w:rFonts w:ascii="Tahoma" w:hAnsi="Tahoma" w:cs="Tahoma"/>
          <w:spacing w:val="-2"/>
        </w:rPr>
        <w:t>t</w:t>
      </w:r>
      <w:r w:rsidRPr="005A6216">
        <w:rPr>
          <w:rFonts w:ascii="Tahoma" w:hAnsi="Tahoma" w:cs="Tahoma"/>
        </w:rPr>
        <w:t>i</w:t>
      </w:r>
      <w:r w:rsidRPr="005A6216">
        <w:rPr>
          <w:rFonts w:ascii="Tahoma" w:hAnsi="Tahoma" w:cs="Tahoma"/>
          <w:spacing w:val="-1"/>
        </w:rPr>
        <w:t>t</w:t>
      </w:r>
      <w:r w:rsidRPr="005A6216">
        <w:rPr>
          <w:rFonts w:ascii="Tahoma" w:hAnsi="Tahoma" w:cs="Tahoma"/>
        </w:rPr>
        <w:t>uto</w:t>
      </w:r>
      <w:r w:rsidRPr="005A6216">
        <w:rPr>
          <w:rFonts w:ascii="Tahoma" w:hAnsi="Tahoma" w:cs="Tahoma"/>
          <w:spacing w:val="-2"/>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E</w:t>
      </w:r>
      <w:r w:rsidRPr="005A6216">
        <w:rPr>
          <w:rFonts w:ascii="Tahoma" w:hAnsi="Tahoma" w:cs="Tahoma"/>
          <w:spacing w:val="-2"/>
        </w:rPr>
        <w:t>s</w:t>
      </w:r>
      <w:r w:rsidRPr="005A6216">
        <w:rPr>
          <w:rFonts w:ascii="Tahoma" w:hAnsi="Tahoma" w:cs="Tahoma"/>
        </w:rPr>
        <w:t>ta</w:t>
      </w:r>
      <w:r w:rsidRPr="005A6216">
        <w:rPr>
          <w:rFonts w:ascii="Tahoma" w:hAnsi="Tahoma" w:cs="Tahoma"/>
          <w:spacing w:val="-3"/>
        </w:rPr>
        <w:t>d</w:t>
      </w:r>
      <w:r w:rsidRPr="005A6216">
        <w:rPr>
          <w:rFonts w:ascii="Tahoma" w:hAnsi="Tahoma" w:cs="Tahoma"/>
          <w:spacing w:val="-2"/>
        </w:rPr>
        <w:t>í</w:t>
      </w:r>
      <w:r w:rsidRPr="005A6216">
        <w:rPr>
          <w:rFonts w:ascii="Tahoma" w:hAnsi="Tahoma" w:cs="Tahoma"/>
        </w:rPr>
        <w:t>s</w:t>
      </w:r>
      <w:r w:rsidRPr="005A6216">
        <w:rPr>
          <w:rFonts w:ascii="Tahoma" w:hAnsi="Tahoma" w:cs="Tahoma"/>
          <w:spacing w:val="-2"/>
        </w:rPr>
        <w:t>ti</w:t>
      </w:r>
      <w:r w:rsidRPr="005A6216">
        <w:rPr>
          <w:rFonts w:ascii="Tahoma" w:hAnsi="Tahoma" w:cs="Tahoma"/>
          <w:spacing w:val="-1"/>
        </w:rPr>
        <w:t>c</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rPr>
        <w:t>G</w:t>
      </w:r>
      <w:r w:rsidRPr="005A6216">
        <w:rPr>
          <w:rFonts w:ascii="Tahoma" w:hAnsi="Tahoma" w:cs="Tahoma"/>
          <w:spacing w:val="-1"/>
        </w:rPr>
        <w:t>e</w:t>
      </w:r>
      <w:r w:rsidRPr="005A6216">
        <w:rPr>
          <w:rFonts w:ascii="Tahoma" w:hAnsi="Tahoma" w:cs="Tahoma"/>
        </w:rPr>
        <w:t>o</w:t>
      </w:r>
      <w:r w:rsidRPr="005A6216">
        <w:rPr>
          <w:rFonts w:ascii="Tahoma" w:hAnsi="Tahoma" w:cs="Tahoma"/>
          <w:spacing w:val="-2"/>
        </w:rPr>
        <w:t>g</w:t>
      </w:r>
      <w:r w:rsidRPr="005A6216">
        <w:rPr>
          <w:rFonts w:ascii="Tahoma" w:hAnsi="Tahoma" w:cs="Tahoma"/>
        </w:rPr>
        <w:t>r</w:t>
      </w:r>
      <w:r w:rsidRPr="005A6216">
        <w:rPr>
          <w:rFonts w:ascii="Tahoma" w:hAnsi="Tahoma" w:cs="Tahoma"/>
          <w:spacing w:val="-2"/>
        </w:rPr>
        <w:t>a</w:t>
      </w:r>
      <w:r w:rsidRPr="005A6216">
        <w:rPr>
          <w:rFonts w:ascii="Tahoma" w:hAnsi="Tahoma" w:cs="Tahoma"/>
        </w:rPr>
        <w:t>fí</w:t>
      </w:r>
      <w:r w:rsidRPr="005A6216">
        <w:rPr>
          <w:rFonts w:ascii="Tahoma" w:hAnsi="Tahoma" w:cs="Tahoma"/>
          <w:spacing w:val="-1"/>
        </w:rPr>
        <w:t>a e Informática</w:t>
      </w:r>
      <w:r w:rsidRPr="005A6216">
        <w:rPr>
          <w:rFonts w:ascii="Tahoma" w:hAnsi="Tahoma" w:cs="Tahoma"/>
        </w:rPr>
        <w:t>.</w:t>
      </w:r>
    </w:p>
    <w:p w14:paraId="55410F6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IN</w:t>
      </w:r>
      <w:r w:rsidRPr="005A6216">
        <w:rPr>
          <w:rFonts w:ascii="Tahoma" w:hAnsi="Tahoma" w:cs="Tahoma"/>
          <w:b/>
          <w:bCs/>
          <w:spacing w:val="-3"/>
        </w:rPr>
        <w:t>F</w:t>
      </w:r>
      <w:r w:rsidRPr="005A6216">
        <w:rPr>
          <w:rFonts w:ascii="Tahoma" w:hAnsi="Tahoma" w:cs="Tahoma"/>
          <w:b/>
          <w:bCs/>
        </w:rPr>
        <w:t>ONA</w:t>
      </w:r>
      <w:r w:rsidRPr="005A6216">
        <w:rPr>
          <w:rFonts w:ascii="Tahoma" w:hAnsi="Tahoma" w:cs="Tahoma"/>
          <w:b/>
          <w:bCs/>
          <w:spacing w:val="-3"/>
        </w:rPr>
        <w:t>V</w:t>
      </w:r>
      <w:r w:rsidRPr="005A6216">
        <w:rPr>
          <w:rFonts w:ascii="Tahoma" w:hAnsi="Tahoma" w:cs="Tahoma"/>
          <w:b/>
          <w:bCs/>
        </w:rPr>
        <w:t>IT</w:t>
      </w:r>
      <w:r w:rsidRPr="005A6216">
        <w:rPr>
          <w:rFonts w:ascii="Tahoma" w:hAnsi="Tahoma" w:cs="Tahoma"/>
          <w:b/>
          <w:bCs/>
          <w:spacing w:val="10"/>
        </w:rPr>
        <w:t xml:space="preserve"> </w:t>
      </w:r>
      <w:r w:rsidRPr="005A6216">
        <w:rPr>
          <w:rFonts w:ascii="Tahoma" w:hAnsi="Tahoma" w:cs="Tahoma"/>
          <w:b/>
          <w:bCs/>
        </w:rPr>
        <w:t>o</w:t>
      </w:r>
      <w:r w:rsidRPr="005A6216">
        <w:rPr>
          <w:rFonts w:ascii="Tahoma" w:hAnsi="Tahoma" w:cs="Tahoma"/>
          <w:b/>
          <w:bCs/>
          <w:spacing w:val="9"/>
        </w:rPr>
        <w:t xml:space="preserve"> </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10"/>
        </w:rPr>
        <w:t xml:space="preserve"> </w:t>
      </w:r>
      <w:r w:rsidRPr="005A6216">
        <w:rPr>
          <w:rFonts w:ascii="Tahoma" w:hAnsi="Tahoma" w:cs="Tahoma"/>
          <w:b/>
          <w:bCs/>
          <w:spacing w:val="-2"/>
        </w:rPr>
        <w:t>I</w:t>
      </w:r>
      <w:r w:rsidRPr="005A6216">
        <w:rPr>
          <w:rFonts w:ascii="Tahoma" w:hAnsi="Tahoma" w:cs="Tahoma"/>
          <w:b/>
          <w:bCs/>
          <w:spacing w:val="1"/>
        </w:rPr>
        <w:t>n</w:t>
      </w:r>
      <w:r w:rsidRPr="005A6216">
        <w:rPr>
          <w:rFonts w:ascii="Tahoma" w:hAnsi="Tahoma" w:cs="Tahoma"/>
          <w:b/>
          <w:bCs/>
        </w:rPr>
        <w:t>s</w:t>
      </w:r>
      <w:r w:rsidRPr="005A6216">
        <w:rPr>
          <w:rFonts w:ascii="Tahoma" w:hAnsi="Tahoma" w:cs="Tahoma"/>
          <w:b/>
          <w:bCs/>
          <w:spacing w:val="-3"/>
        </w:rPr>
        <w:t>t</w:t>
      </w:r>
      <w:r w:rsidRPr="005A6216">
        <w:rPr>
          <w:rFonts w:ascii="Tahoma" w:hAnsi="Tahoma" w:cs="Tahoma"/>
          <w:b/>
          <w:bCs/>
        </w:rPr>
        <w:t>i</w:t>
      </w:r>
      <w:r w:rsidRPr="005A6216">
        <w:rPr>
          <w:rFonts w:ascii="Tahoma" w:hAnsi="Tahoma" w:cs="Tahoma"/>
          <w:b/>
          <w:bCs/>
          <w:spacing w:val="-3"/>
        </w:rPr>
        <w:t>t</w:t>
      </w:r>
      <w:r w:rsidRPr="005A6216">
        <w:rPr>
          <w:rFonts w:ascii="Tahoma" w:hAnsi="Tahoma" w:cs="Tahoma"/>
          <w:b/>
          <w:bCs/>
          <w:spacing w:val="1"/>
        </w:rPr>
        <w:t>u</w:t>
      </w:r>
      <w:r w:rsidRPr="005A6216">
        <w:rPr>
          <w:rFonts w:ascii="Tahoma" w:hAnsi="Tahoma" w:cs="Tahoma"/>
          <w:b/>
          <w:bCs/>
        </w:rPr>
        <w:t>t</w:t>
      </w:r>
      <w:r w:rsidRPr="005A6216">
        <w:rPr>
          <w:rFonts w:ascii="Tahoma" w:hAnsi="Tahoma" w:cs="Tahoma"/>
          <w:b/>
          <w:bCs/>
          <w:spacing w:val="-1"/>
        </w:rPr>
        <w:t>o</w:t>
      </w:r>
      <w:r w:rsidRPr="005A6216">
        <w:rPr>
          <w:rFonts w:ascii="Tahoma" w:hAnsi="Tahoma" w:cs="Tahoma"/>
        </w:rPr>
        <w:t>,</w:t>
      </w:r>
      <w:r w:rsidRPr="005A6216">
        <w:rPr>
          <w:rFonts w:ascii="Tahoma" w:hAnsi="Tahoma" w:cs="Tahoma"/>
          <w:spacing w:val="9"/>
        </w:rPr>
        <w:t xml:space="preserve"> </w:t>
      </w:r>
      <w:r w:rsidRPr="005A6216">
        <w:rPr>
          <w:rFonts w:ascii="Tahoma" w:hAnsi="Tahoma" w:cs="Tahoma"/>
        </w:rPr>
        <w:t>acrónimo</w:t>
      </w:r>
      <w:r w:rsidRPr="005A6216">
        <w:rPr>
          <w:rFonts w:ascii="Tahoma" w:hAnsi="Tahoma" w:cs="Tahoma"/>
          <w:spacing w:val="8"/>
        </w:rPr>
        <w:t xml:space="preserve"> d</w:t>
      </w:r>
      <w:r w:rsidRPr="005A6216">
        <w:rPr>
          <w:rFonts w:ascii="Tahoma" w:hAnsi="Tahoma" w:cs="Tahoma"/>
          <w:spacing w:val="-1"/>
        </w:rPr>
        <w:t>e</w:t>
      </w:r>
      <w:r w:rsidRPr="005A6216">
        <w:rPr>
          <w:rFonts w:ascii="Tahoma" w:hAnsi="Tahoma" w:cs="Tahoma"/>
        </w:rPr>
        <w:t>l</w:t>
      </w:r>
      <w:r w:rsidRPr="005A6216">
        <w:rPr>
          <w:rFonts w:ascii="Tahoma" w:hAnsi="Tahoma" w:cs="Tahoma"/>
          <w:spacing w:val="10"/>
        </w:rPr>
        <w:t xml:space="preserve"> </w:t>
      </w:r>
      <w:r w:rsidRPr="005A6216">
        <w:rPr>
          <w:rFonts w:ascii="Tahoma" w:hAnsi="Tahoma" w:cs="Tahoma"/>
          <w:spacing w:val="-6"/>
        </w:rPr>
        <w:t>I</w:t>
      </w:r>
      <w:r w:rsidRPr="005A6216">
        <w:rPr>
          <w:rFonts w:ascii="Tahoma" w:hAnsi="Tahoma" w:cs="Tahoma"/>
        </w:rPr>
        <w:t>nst</w:t>
      </w:r>
      <w:r w:rsidRPr="005A6216">
        <w:rPr>
          <w:rFonts w:ascii="Tahoma" w:hAnsi="Tahoma" w:cs="Tahoma"/>
          <w:spacing w:val="-1"/>
        </w:rPr>
        <w:t>i</w:t>
      </w:r>
      <w:r w:rsidRPr="005A6216">
        <w:rPr>
          <w:rFonts w:ascii="Tahoma" w:hAnsi="Tahoma" w:cs="Tahoma"/>
        </w:rPr>
        <w:t>t</w:t>
      </w:r>
      <w:r w:rsidRPr="005A6216">
        <w:rPr>
          <w:rFonts w:ascii="Tahoma" w:hAnsi="Tahoma" w:cs="Tahoma"/>
          <w:spacing w:val="-2"/>
        </w:rPr>
        <w:t>u</w:t>
      </w:r>
      <w:r w:rsidRPr="005A6216">
        <w:rPr>
          <w:rFonts w:ascii="Tahoma" w:hAnsi="Tahoma" w:cs="Tahoma"/>
        </w:rPr>
        <w:t>to</w:t>
      </w:r>
      <w:r w:rsidRPr="005A6216">
        <w:rPr>
          <w:rFonts w:ascii="Tahoma" w:hAnsi="Tahoma" w:cs="Tahoma"/>
          <w:spacing w:val="7"/>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2"/>
        </w:rPr>
        <w:t xml:space="preserve"> </w:t>
      </w:r>
      <w:r w:rsidRPr="005A6216">
        <w:rPr>
          <w:rFonts w:ascii="Tahoma" w:hAnsi="Tahoma" w:cs="Tahoma"/>
          <w:spacing w:val="-4"/>
        </w:rPr>
        <w:t>F</w:t>
      </w:r>
      <w:r w:rsidRPr="005A6216">
        <w:rPr>
          <w:rFonts w:ascii="Tahoma" w:hAnsi="Tahoma" w:cs="Tahoma"/>
        </w:rPr>
        <w:t>on</w:t>
      </w:r>
      <w:r w:rsidRPr="005A6216">
        <w:rPr>
          <w:rFonts w:ascii="Tahoma" w:hAnsi="Tahoma" w:cs="Tahoma"/>
          <w:spacing w:val="-2"/>
        </w:rPr>
        <w:t>d</w:t>
      </w:r>
      <w:r w:rsidRPr="005A6216">
        <w:rPr>
          <w:rFonts w:ascii="Tahoma" w:hAnsi="Tahoma" w:cs="Tahoma"/>
        </w:rPr>
        <w:t>o</w:t>
      </w:r>
      <w:r w:rsidRPr="005A6216">
        <w:rPr>
          <w:rFonts w:ascii="Tahoma" w:hAnsi="Tahoma" w:cs="Tahoma"/>
          <w:spacing w:val="12"/>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a</w:t>
      </w:r>
      <w:r w:rsidRPr="005A6216">
        <w:rPr>
          <w:rFonts w:ascii="Tahoma" w:hAnsi="Tahoma" w:cs="Tahoma"/>
        </w:rPr>
        <w:t>l</w:t>
      </w:r>
      <w:r w:rsidRPr="005A6216">
        <w:rPr>
          <w:rFonts w:ascii="Tahoma" w:hAnsi="Tahoma" w:cs="Tahoma"/>
          <w:spacing w:val="12"/>
        </w:rPr>
        <w:t xml:space="preserve"> </w:t>
      </w:r>
      <w:r w:rsidRPr="005A6216">
        <w:rPr>
          <w:rFonts w:ascii="Tahoma" w:hAnsi="Tahoma" w:cs="Tahoma"/>
        </w:rPr>
        <w:t>de</w:t>
      </w:r>
      <w:r w:rsidRPr="005A6216">
        <w:rPr>
          <w:rFonts w:ascii="Tahoma" w:hAnsi="Tahoma" w:cs="Tahoma"/>
          <w:spacing w:val="8"/>
        </w:rPr>
        <w:t xml:space="preserve"> </w:t>
      </w:r>
      <w:r w:rsidRPr="005A6216">
        <w:rPr>
          <w:rFonts w:ascii="Tahoma" w:hAnsi="Tahoma" w:cs="Tahoma"/>
        </w:rPr>
        <w:t>la</w:t>
      </w:r>
      <w:r w:rsidRPr="005A6216">
        <w:rPr>
          <w:rFonts w:ascii="Tahoma" w:hAnsi="Tahoma" w:cs="Tahoma"/>
          <w:spacing w:val="9"/>
        </w:rPr>
        <w:t xml:space="preserve"> </w:t>
      </w:r>
      <w:r w:rsidRPr="005A6216">
        <w:rPr>
          <w:rFonts w:ascii="Tahoma" w:hAnsi="Tahoma" w:cs="Tahoma"/>
        </w:rPr>
        <w:t>V</w:t>
      </w:r>
      <w:r w:rsidRPr="005A6216">
        <w:rPr>
          <w:rFonts w:ascii="Tahoma" w:hAnsi="Tahoma" w:cs="Tahoma"/>
          <w:spacing w:val="-2"/>
        </w:rPr>
        <w:t>i</w:t>
      </w:r>
      <w:r w:rsidRPr="005A6216">
        <w:rPr>
          <w:rFonts w:ascii="Tahoma" w:hAnsi="Tahoma" w:cs="Tahoma"/>
        </w:rPr>
        <w:t>vi</w:t>
      </w:r>
      <w:r w:rsidRPr="005A6216">
        <w:rPr>
          <w:rFonts w:ascii="Tahoma" w:hAnsi="Tahoma" w:cs="Tahoma"/>
          <w:spacing w:val="-3"/>
        </w:rPr>
        <w:t>e</w:t>
      </w:r>
      <w:r w:rsidRPr="005A6216">
        <w:rPr>
          <w:rFonts w:ascii="Tahoma" w:hAnsi="Tahoma" w:cs="Tahoma"/>
        </w:rPr>
        <w:t>nda</w:t>
      </w:r>
      <w:r w:rsidRPr="005A6216">
        <w:rPr>
          <w:rFonts w:ascii="Tahoma" w:hAnsi="Tahoma" w:cs="Tahoma"/>
          <w:spacing w:val="8"/>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8"/>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 T</w:t>
      </w:r>
      <w:r w:rsidRPr="005A6216">
        <w:rPr>
          <w:rFonts w:ascii="Tahoma" w:hAnsi="Tahoma" w:cs="Tahoma"/>
          <w:spacing w:val="-1"/>
        </w:rPr>
        <w:t>ra</w:t>
      </w:r>
      <w:r w:rsidRPr="005A6216">
        <w:rPr>
          <w:rFonts w:ascii="Tahoma" w:hAnsi="Tahoma" w:cs="Tahoma"/>
        </w:rPr>
        <w:t>b</w:t>
      </w:r>
      <w:r w:rsidRPr="005A6216">
        <w:rPr>
          <w:rFonts w:ascii="Tahoma" w:hAnsi="Tahoma" w:cs="Tahoma"/>
          <w:spacing w:val="-3"/>
        </w:rPr>
        <w:t>a</w:t>
      </w:r>
      <w:r w:rsidRPr="005A6216">
        <w:rPr>
          <w:rFonts w:ascii="Tahoma" w:hAnsi="Tahoma" w:cs="Tahoma"/>
        </w:rPr>
        <w:t>jad</w:t>
      </w:r>
      <w:r w:rsidRPr="005A6216">
        <w:rPr>
          <w:rFonts w:ascii="Tahoma" w:hAnsi="Tahoma" w:cs="Tahoma"/>
          <w:spacing w:val="-3"/>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p>
    <w:p w14:paraId="3BF8C52D" w14:textId="2FADCB05" w:rsidR="008578F3" w:rsidRPr="005A6216" w:rsidRDefault="008578F3" w:rsidP="00FA7137">
      <w:pPr>
        <w:spacing w:after="160" w:line="240" w:lineRule="auto"/>
        <w:jc w:val="both"/>
        <w:rPr>
          <w:rFonts w:ascii="Tahoma" w:hAnsi="Tahoma" w:cs="Tahoma"/>
        </w:rPr>
      </w:pPr>
      <w:r w:rsidRPr="005A6216">
        <w:rPr>
          <w:rFonts w:ascii="Tahoma" w:hAnsi="Tahoma" w:cs="Tahoma"/>
          <w:b/>
          <w:bCs/>
        </w:rPr>
        <w:t>I</w:t>
      </w:r>
      <w:r w:rsidR="005864DF" w:rsidRPr="005A6216">
        <w:rPr>
          <w:rFonts w:ascii="Tahoma" w:hAnsi="Tahoma" w:cs="Tahoma"/>
          <w:b/>
          <w:bCs/>
        </w:rPr>
        <w:t>nstrumentos</w:t>
      </w:r>
      <w:r w:rsidRPr="005A6216">
        <w:rPr>
          <w:rFonts w:ascii="Tahoma" w:hAnsi="Tahoma" w:cs="Tahoma"/>
        </w:rPr>
        <w:t>,</w:t>
      </w:r>
      <w:r w:rsidRPr="005A6216">
        <w:rPr>
          <w:rFonts w:ascii="Tahoma" w:hAnsi="Tahoma" w:cs="Tahoma"/>
          <w:spacing w:val="9"/>
        </w:rPr>
        <w:t xml:space="preserve"> </w:t>
      </w:r>
      <w:r w:rsidRPr="005A6216">
        <w:rPr>
          <w:rFonts w:ascii="Tahoma" w:hAnsi="Tahoma" w:cs="Tahoma"/>
        </w:rPr>
        <w:t xml:space="preserve">todos los instrumentos </w:t>
      </w:r>
      <w:proofErr w:type="spellStart"/>
      <w:r w:rsidRPr="005A6216">
        <w:rPr>
          <w:rFonts w:ascii="Tahoma" w:hAnsi="Tahoma" w:cs="Tahoma"/>
        </w:rPr>
        <w:t>bursatilizados</w:t>
      </w:r>
      <w:proofErr w:type="spellEnd"/>
      <w:r w:rsidRPr="005A6216">
        <w:rPr>
          <w:rFonts w:ascii="Tahoma" w:hAnsi="Tahoma" w:cs="Tahoma"/>
        </w:rPr>
        <w:t xml:space="preserve">, instrumentos de deuda, instrumentos estructurados, FIBRAS e instrumentos de renta variable denominados en moneda nacional, unidades de inversión o </w:t>
      </w:r>
      <w:r w:rsidR="00E44393">
        <w:rPr>
          <w:rFonts w:ascii="Tahoma" w:hAnsi="Tahoma" w:cs="Tahoma"/>
        </w:rPr>
        <w:t>D</w:t>
      </w:r>
      <w:r w:rsidRPr="005A6216">
        <w:rPr>
          <w:rFonts w:ascii="Tahoma" w:hAnsi="Tahoma" w:cs="Tahoma"/>
        </w:rPr>
        <w:t xml:space="preserve">ivisas emitidos por emisores nacionales, incluidos los certificados bursátiles y los certificados de participación, adquiridos directamente o a través de vehículos, los documentos o contratos de deuda a cargo del Gobierno Federal, los depósitos en el Banco de México, los depósitos bancarios de dinero a la vista realizados en instituciones de crédito, las estructuras vinculadas a subyacentes, o en su caso los componentes de éstas, emitidos por emisores nacionales, así como las </w:t>
      </w:r>
      <w:r w:rsidR="00E44393">
        <w:rPr>
          <w:rFonts w:ascii="Tahoma" w:hAnsi="Tahoma" w:cs="Tahoma"/>
        </w:rPr>
        <w:t>M</w:t>
      </w:r>
      <w:r w:rsidRPr="005A6216">
        <w:rPr>
          <w:rFonts w:ascii="Tahoma" w:hAnsi="Tahoma" w:cs="Tahoma"/>
        </w:rPr>
        <w:t>ercancías.</w:t>
      </w:r>
    </w:p>
    <w:p w14:paraId="51B11242"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L</w:t>
      </w:r>
      <w:r w:rsidRPr="005A6216">
        <w:rPr>
          <w:rFonts w:ascii="Tahoma" w:hAnsi="Tahoma" w:cs="Tahoma"/>
          <w:b/>
          <w:bCs/>
          <w:spacing w:val="-1"/>
        </w:rPr>
        <w:t>e</w:t>
      </w:r>
      <w:r w:rsidRPr="005A6216">
        <w:rPr>
          <w:rFonts w:ascii="Tahoma" w:hAnsi="Tahoma" w:cs="Tahoma"/>
          <w:b/>
          <w:bCs/>
        </w:rPr>
        <w:t>y</w:t>
      </w:r>
      <w:r w:rsidRPr="005A6216">
        <w:rPr>
          <w:rFonts w:ascii="Tahoma" w:hAnsi="Tahoma" w:cs="Tahoma"/>
          <w:b/>
          <w:bCs/>
          <w:spacing w:val="3"/>
        </w:rPr>
        <w:t xml:space="preserve"> </w:t>
      </w:r>
      <w:r w:rsidRPr="005A6216">
        <w:rPr>
          <w:rFonts w:ascii="Tahoma" w:hAnsi="Tahoma" w:cs="Tahoma"/>
          <w:b/>
          <w:bCs/>
        </w:rPr>
        <w:t>IN</w:t>
      </w:r>
      <w:r w:rsidRPr="005A6216">
        <w:rPr>
          <w:rFonts w:ascii="Tahoma" w:hAnsi="Tahoma" w:cs="Tahoma"/>
          <w:b/>
          <w:bCs/>
          <w:spacing w:val="-3"/>
        </w:rPr>
        <w:t>F</w:t>
      </w:r>
      <w:r w:rsidRPr="005A6216">
        <w:rPr>
          <w:rFonts w:ascii="Tahoma" w:hAnsi="Tahoma" w:cs="Tahoma"/>
          <w:b/>
          <w:bCs/>
        </w:rPr>
        <w:t>O</w:t>
      </w:r>
      <w:r w:rsidRPr="005A6216">
        <w:rPr>
          <w:rFonts w:ascii="Tahoma" w:hAnsi="Tahoma" w:cs="Tahoma"/>
          <w:b/>
          <w:bCs/>
          <w:spacing w:val="-2"/>
        </w:rPr>
        <w:t>N</w:t>
      </w:r>
      <w:r w:rsidRPr="005A6216">
        <w:rPr>
          <w:rFonts w:ascii="Tahoma" w:hAnsi="Tahoma" w:cs="Tahoma"/>
          <w:b/>
          <w:bCs/>
        </w:rPr>
        <w:t>A</w:t>
      </w:r>
      <w:r w:rsidRPr="005A6216">
        <w:rPr>
          <w:rFonts w:ascii="Tahoma" w:hAnsi="Tahoma" w:cs="Tahoma"/>
          <w:b/>
          <w:bCs/>
          <w:spacing w:val="-1"/>
        </w:rPr>
        <w:t>V</w:t>
      </w:r>
      <w:r w:rsidRPr="005A6216">
        <w:rPr>
          <w:rFonts w:ascii="Tahoma" w:hAnsi="Tahoma" w:cs="Tahoma"/>
          <w:b/>
          <w:bCs/>
          <w:spacing w:val="-2"/>
        </w:rPr>
        <w:t>I</w:t>
      </w:r>
      <w:r w:rsidRPr="005A6216">
        <w:rPr>
          <w:rFonts w:ascii="Tahoma" w:hAnsi="Tahoma" w:cs="Tahoma"/>
          <w:b/>
          <w:bCs/>
        </w:rPr>
        <w:t>T</w:t>
      </w:r>
      <w:r w:rsidRPr="005A6216">
        <w:rPr>
          <w:rFonts w:ascii="Tahoma" w:hAnsi="Tahoma" w:cs="Tahoma"/>
          <w:b/>
          <w:bCs/>
          <w:spacing w:val="3"/>
        </w:rPr>
        <w:t xml:space="preserve"> </w:t>
      </w:r>
      <w:r w:rsidRPr="005A6216">
        <w:rPr>
          <w:rFonts w:ascii="Tahoma" w:hAnsi="Tahoma" w:cs="Tahoma"/>
          <w:b/>
          <w:bCs/>
        </w:rPr>
        <w:t>o</w:t>
      </w:r>
      <w:r w:rsidRPr="005A6216">
        <w:rPr>
          <w:rFonts w:ascii="Tahoma" w:hAnsi="Tahoma" w:cs="Tahoma"/>
          <w:b/>
          <w:bCs/>
          <w:spacing w:val="3"/>
        </w:rPr>
        <w:t xml:space="preserve"> </w:t>
      </w:r>
      <w:r w:rsidRPr="005A6216">
        <w:rPr>
          <w:rFonts w:ascii="Tahoma" w:hAnsi="Tahoma" w:cs="Tahoma"/>
          <w:b/>
          <w:bCs/>
        </w:rPr>
        <w:t>la</w:t>
      </w:r>
      <w:r w:rsidRPr="005A6216">
        <w:rPr>
          <w:rFonts w:ascii="Tahoma" w:hAnsi="Tahoma" w:cs="Tahoma"/>
          <w:b/>
          <w:bCs/>
          <w:spacing w:val="1"/>
        </w:rPr>
        <w:t xml:space="preserve"> </w:t>
      </w:r>
      <w:r w:rsidRPr="005A6216">
        <w:rPr>
          <w:rFonts w:ascii="Tahoma" w:hAnsi="Tahoma" w:cs="Tahoma"/>
          <w:b/>
          <w:bCs/>
        </w:rPr>
        <w:t>L</w:t>
      </w:r>
      <w:r w:rsidRPr="005A6216">
        <w:rPr>
          <w:rFonts w:ascii="Tahoma" w:hAnsi="Tahoma" w:cs="Tahoma"/>
          <w:b/>
          <w:bCs/>
          <w:spacing w:val="-1"/>
        </w:rPr>
        <w:t>e</w:t>
      </w:r>
      <w:r w:rsidRPr="005A6216">
        <w:rPr>
          <w:rFonts w:ascii="Tahoma" w:hAnsi="Tahoma" w:cs="Tahoma"/>
          <w:b/>
          <w:bCs/>
        </w:rPr>
        <w:t>y</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5"/>
        </w:rPr>
        <w:t>L</w:t>
      </w:r>
      <w:r w:rsidRPr="005A6216">
        <w:rPr>
          <w:rFonts w:ascii="Tahoma" w:hAnsi="Tahoma" w:cs="Tahoma"/>
          <w:spacing w:val="1"/>
        </w:rPr>
        <w:t>e</w:t>
      </w:r>
      <w:r w:rsidRPr="005A6216">
        <w:rPr>
          <w:rFonts w:ascii="Tahoma" w:hAnsi="Tahoma" w:cs="Tahoma"/>
        </w:rPr>
        <w:t>y d</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6"/>
        </w:rPr>
        <w:t>I</w:t>
      </w:r>
      <w:r w:rsidRPr="005A6216">
        <w:rPr>
          <w:rFonts w:ascii="Tahoma" w:hAnsi="Tahoma" w:cs="Tahoma"/>
        </w:rPr>
        <w:t>nst</w:t>
      </w:r>
      <w:r w:rsidRPr="005A6216">
        <w:rPr>
          <w:rFonts w:ascii="Tahoma" w:hAnsi="Tahoma" w:cs="Tahoma"/>
          <w:spacing w:val="-1"/>
        </w:rPr>
        <w:t>i</w:t>
      </w:r>
      <w:r w:rsidRPr="005A6216">
        <w:rPr>
          <w:rFonts w:ascii="Tahoma" w:hAnsi="Tahoma" w:cs="Tahoma"/>
        </w:rPr>
        <w:t>t</w:t>
      </w:r>
      <w:r w:rsidRPr="005A6216">
        <w:rPr>
          <w:rFonts w:ascii="Tahoma" w:hAnsi="Tahoma" w:cs="Tahoma"/>
          <w:spacing w:val="-2"/>
        </w:rPr>
        <w:t>u</w:t>
      </w:r>
      <w:r w:rsidRPr="005A6216">
        <w:rPr>
          <w:rFonts w:ascii="Tahoma" w:hAnsi="Tahoma" w:cs="Tahoma"/>
        </w:rPr>
        <w:t>to</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4"/>
        </w:rPr>
        <w:t>F</w:t>
      </w:r>
      <w:r w:rsidRPr="005A6216">
        <w:rPr>
          <w:rFonts w:ascii="Tahoma" w:hAnsi="Tahoma" w:cs="Tahoma"/>
        </w:rPr>
        <w:t>on</w:t>
      </w:r>
      <w:r w:rsidRPr="005A6216">
        <w:rPr>
          <w:rFonts w:ascii="Tahoma" w:hAnsi="Tahoma" w:cs="Tahoma"/>
          <w:spacing w:val="-2"/>
        </w:rPr>
        <w:t>d</w:t>
      </w:r>
      <w:r w:rsidRPr="005A6216">
        <w:rPr>
          <w:rFonts w:ascii="Tahoma" w:hAnsi="Tahoma" w:cs="Tahoma"/>
        </w:rPr>
        <w:t>o</w:t>
      </w:r>
      <w:r w:rsidRPr="005A6216">
        <w:rPr>
          <w:rFonts w:ascii="Tahoma" w:hAnsi="Tahoma" w:cs="Tahoma"/>
          <w:spacing w:val="5"/>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spacing w:val="-3"/>
        </w:rPr>
        <w:t>c</w:t>
      </w:r>
      <w:r w:rsidRPr="005A6216">
        <w:rPr>
          <w:rFonts w:ascii="Tahoma" w:hAnsi="Tahoma" w:cs="Tahoma"/>
        </w:rPr>
        <w:t>ion</w:t>
      </w:r>
      <w:r w:rsidRPr="005A6216">
        <w:rPr>
          <w:rFonts w:ascii="Tahoma" w:hAnsi="Tahoma" w:cs="Tahoma"/>
          <w:spacing w:val="-3"/>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2"/>
        </w:rPr>
        <w:t xml:space="preserve"> </w:t>
      </w:r>
      <w:r w:rsidRPr="005A6216">
        <w:rPr>
          <w:rFonts w:ascii="Tahoma" w:hAnsi="Tahoma" w:cs="Tahoma"/>
        </w:rPr>
        <w:t>V</w:t>
      </w:r>
      <w:r w:rsidRPr="005A6216">
        <w:rPr>
          <w:rFonts w:ascii="Tahoma" w:hAnsi="Tahoma" w:cs="Tahoma"/>
          <w:spacing w:val="-2"/>
        </w:rPr>
        <w:t>i</w:t>
      </w:r>
      <w:r w:rsidRPr="005A6216">
        <w:rPr>
          <w:rFonts w:ascii="Tahoma" w:hAnsi="Tahoma" w:cs="Tahoma"/>
        </w:rPr>
        <w:t>vi</w:t>
      </w:r>
      <w:r w:rsidRPr="005A6216">
        <w:rPr>
          <w:rFonts w:ascii="Tahoma" w:hAnsi="Tahoma" w:cs="Tahoma"/>
          <w:spacing w:val="-3"/>
        </w:rPr>
        <w:t>e</w:t>
      </w:r>
      <w:r w:rsidRPr="005A6216">
        <w:rPr>
          <w:rFonts w:ascii="Tahoma" w:hAnsi="Tahoma" w:cs="Tahoma"/>
        </w:rPr>
        <w:t>nda p</w:t>
      </w:r>
      <w:r w:rsidRPr="005A6216">
        <w:rPr>
          <w:rFonts w:ascii="Tahoma" w:hAnsi="Tahoma" w:cs="Tahoma"/>
          <w:spacing w:val="-1"/>
        </w:rPr>
        <w:t>a</w:t>
      </w:r>
      <w:r w:rsidRPr="005A6216">
        <w:rPr>
          <w:rFonts w:ascii="Tahoma" w:hAnsi="Tahoma" w:cs="Tahoma"/>
        </w:rPr>
        <w:t>ra</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 Tr</w:t>
      </w:r>
      <w:r w:rsidRPr="005A6216">
        <w:rPr>
          <w:rFonts w:ascii="Tahoma" w:hAnsi="Tahoma" w:cs="Tahoma"/>
          <w:spacing w:val="-4"/>
        </w:rPr>
        <w:t>a</w:t>
      </w:r>
      <w:r w:rsidRPr="005A6216">
        <w:rPr>
          <w:rFonts w:ascii="Tahoma" w:hAnsi="Tahoma" w:cs="Tahoma"/>
        </w:rPr>
        <w:t>b</w:t>
      </w:r>
      <w:r w:rsidRPr="005A6216">
        <w:rPr>
          <w:rFonts w:ascii="Tahoma" w:hAnsi="Tahoma" w:cs="Tahoma"/>
          <w:spacing w:val="-3"/>
        </w:rPr>
        <w:t>a</w:t>
      </w:r>
      <w:r w:rsidRPr="005A6216">
        <w:rPr>
          <w:rFonts w:ascii="Tahoma" w:hAnsi="Tahoma" w:cs="Tahoma"/>
        </w:rPr>
        <w:t>jado</w:t>
      </w:r>
      <w:r w:rsidRPr="005A6216">
        <w:rPr>
          <w:rFonts w:ascii="Tahoma" w:hAnsi="Tahoma" w:cs="Tahoma"/>
          <w:spacing w:val="-4"/>
        </w:rPr>
        <w:t>r</w:t>
      </w:r>
      <w:r w:rsidRPr="005A6216">
        <w:rPr>
          <w:rFonts w:ascii="Tahoma" w:hAnsi="Tahoma" w:cs="Tahoma"/>
          <w:spacing w:val="-1"/>
        </w:rPr>
        <w:t>e</w:t>
      </w:r>
      <w:r w:rsidRPr="005A6216">
        <w:rPr>
          <w:rFonts w:ascii="Tahoma" w:hAnsi="Tahoma" w:cs="Tahoma"/>
        </w:rPr>
        <w:t>s.</w:t>
      </w:r>
    </w:p>
    <w:p w14:paraId="11164FB0" w14:textId="26708BC5" w:rsidR="008210A8" w:rsidRDefault="008210A8" w:rsidP="00FA7137">
      <w:pPr>
        <w:spacing w:after="160" w:line="240" w:lineRule="auto"/>
        <w:jc w:val="both"/>
        <w:rPr>
          <w:rFonts w:ascii="Tahoma" w:hAnsi="Tahoma" w:cs="Tahoma"/>
          <w:spacing w:val="-1"/>
        </w:rPr>
      </w:pPr>
      <w:r w:rsidRPr="005A6216">
        <w:rPr>
          <w:rFonts w:ascii="Tahoma" w:hAnsi="Tahoma" w:cs="Tahoma"/>
          <w:b/>
          <w:bCs/>
          <w:spacing w:val="-1"/>
        </w:rPr>
        <w:t>M</w:t>
      </w:r>
      <w:r w:rsidRPr="005A6216">
        <w:rPr>
          <w:rFonts w:ascii="Tahoma" w:hAnsi="Tahoma" w:cs="Tahoma"/>
          <w:b/>
          <w:bCs/>
        </w:rPr>
        <w:t>a</w:t>
      </w:r>
      <w:r w:rsidRPr="005A6216">
        <w:rPr>
          <w:rFonts w:ascii="Tahoma" w:hAnsi="Tahoma" w:cs="Tahoma"/>
          <w:b/>
          <w:bCs/>
          <w:spacing w:val="-1"/>
        </w:rPr>
        <w:t>rc</w:t>
      </w:r>
      <w:r w:rsidRPr="005A6216">
        <w:rPr>
          <w:rFonts w:ascii="Tahoma" w:hAnsi="Tahoma" w:cs="Tahoma"/>
          <w:b/>
          <w:bCs/>
        </w:rPr>
        <w:t xml:space="preserve">o </w:t>
      </w:r>
      <w:r w:rsidRPr="005A6216">
        <w:rPr>
          <w:rFonts w:ascii="Tahoma" w:hAnsi="Tahoma" w:cs="Tahoma"/>
          <w:b/>
          <w:bCs/>
          <w:spacing w:val="1"/>
        </w:rPr>
        <w:t>d</w:t>
      </w:r>
      <w:r w:rsidRPr="005A6216">
        <w:rPr>
          <w:rFonts w:ascii="Tahoma" w:hAnsi="Tahoma" w:cs="Tahoma"/>
          <w:b/>
          <w:bCs/>
        </w:rPr>
        <w:t xml:space="preserve">e </w:t>
      </w:r>
      <w:r w:rsidRPr="005A6216">
        <w:rPr>
          <w:rFonts w:ascii="Tahoma" w:hAnsi="Tahoma" w:cs="Tahoma"/>
          <w:b/>
          <w:bCs/>
          <w:spacing w:val="-2"/>
        </w:rPr>
        <w:t>G</w:t>
      </w:r>
      <w:r w:rsidRPr="005A6216">
        <w:rPr>
          <w:rFonts w:ascii="Tahoma" w:hAnsi="Tahoma" w:cs="Tahoma"/>
          <w:b/>
          <w:bCs/>
          <w:spacing w:val="-1"/>
        </w:rPr>
        <w:t>e</w:t>
      </w:r>
      <w:r w:rsidRPr="005A6216">
        <w:rPr>
          <w:rFonts w:ascii="Tahoma" w:hAnsi="Tahoma" w:cs="Tahoma"/>
          <w:b/>
          <w:bCs/>
        </w:rPr>
        <w:t>s</w:t>
      </w:r>
      <w:r w:rsidRPr="005A6216">
        <w:rPr>
          <w:rFonts w:ascii="Tahoma" w:hAnsi="Tahoma" w:cs="Tahoma"/>
          <w:b/>
          <w:bCs/>
          <w:spacing w:val="-3"/>
        </w:rPr>
        <w:t>t</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 xml:space="preserve">n o </w:t>
      </w:r>
      <w:r w:rsidRPr="005A6216">
        <w:rPr>
          <w:rFonts w:ascii="Tahoma" w:hAnsi="Tahoma" w:cs="Tahoma"/>
          <w:b/>
          <w:bCs/>
          <w:spacing w:val="-1"/>
        </w:rPr>
        <w:t>M</w:t>
      </w:r>
      <w:r w:rsidRPr="005A6216">
        <w:rPr>
          <w:rFonts w:ascii="Tahoma" w:hAnsi="Tahoma" w:cs="Tahoma"/>
          <w:b/>
          <w:bCs/>
        </w:rPr>
        <w:t>G</w:t>
      </w:r>
      <w:r w:rsidRPr="005A6216">
        <w:rPr>
          <w:rFonts w:ascii="Tahoma" w:hAnsi="Tahoma" w:cs="Tahoma"/>
        </w:rPr>
        <w:t xml:space="preserve">, </w:t>
      </w:r>
      <w:r w:rsidR="00357B66">
        <w:rPr>
          <w:rFonts w:ascii="Tahoma" w:hAnsi="Tahoma" w:cs="Tahoma"/>
        </w:rPr>
        <w:t>el documento que establece los criterios que el H. Consejo de Administración considera adecuados, prudentes y apegados a las diversas disposiciones de la Ley del INFONAVIT y otras leyes y normas aplicables, así como a la misión, objetivos y estrategias del Instituto; y, que proporciona parámetros contra los cuales se medirán los resultados de la gestión de los recursos del FANVIT y que sirven como guía para su operación y supervisión.</w:t>
      </w:r>
    </w:p>
    <w:p w14:paraId="1FFBC105" w14:textId="440ECA7C"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Merc</w:t>
      </w:r>
      <w:r w:rsidRPr="005A6216">
        <w:rPr>
          <w:rFonts w:ascii="Tahoma" w:hAnsi="Tahoma" w:cs="Tahoma"/>
          <w:b/>
          <w:bCs/>
        </w:rPr>
        <w:t>a</w:t>
      </w:r>
      <w:r w:rsidRPr="005A6216">
        <w:rPr>
          <w:rFonts w:ascii="Tahoma" w:hAnsi="Tahoma" w:cs="Tahoma"/>
          <w:b/>
          <w:bCs/>
          <w:spacing w:val="1"/>
        </w:rPr>
        <w:t>n</w:t>
      </w:r>
      <w:r w:rsidRPr="005A6216">
        <w:rPr>
          <w:rFonts w:ascii="Tahoma" w:hAnsi="Tahoma" w:cs="Tahoma"/>
          <w:b/>
          <w:bCs/>
          <w:spacing w:val="-3"/>
        </w:rPr>
        <w:t>c</w:t>
      </w:r>
      <w:r w:rsidRPr="005A6216">
        <w:rPr>
          <w:rFonts w:ascii="Tahoma" w:hAnsi="Tahoma" w:cs="Tahoma"/>
          <w:b/>
          <w:bCs/>
        </w:rPr>
        <w:t>í</w:t>
      </w:r>
      <w:r w:rsidRPr="005A6216">
        <w:rPr>
          <w:rFonts w:ascii="Tahoma" w:hAnsi="Tahoma" w:cs="Tahoma"/>
          <w:b/>
          <w:bCs/>
          <w:spacing w:val="-2"/>
        </w:rPr>
        <w:t>a</w:t>
      </w:r>
      <w:r w:rsidRPr="005A6216">
        <w:rPr>
          <w:rFonts w:ascii="Tahoma" w:hAnsi="Tahoma" w:cs="Tahoma"/>
          <w:b/>
          <w:bCs/>
        </w:rPr>
        <w:t>s</w:t>
      </w:r>
      <w:r w:rsidRPr="005A6216">
        <w:rPr>
          <w:rFonts w:ascii="Tahoma" w:hAnsi="Tahoma" w:cs="Tahoma"/>
        </w:rPr>
        <w:t>,</w:t>
      </w:r>
      <w:r w:rsidRPr="005A6216">
        <w:rPr>
          <w:rFonts w:ascii="Tahoma" w:hAnsi="Tahoma" w:cs="Tahoma"/>
          <w:spacing w:val="22"/>
        </w:rPr>
        <w:t xml:space="preserve"> </w:t>
      </w:r>
      <w:r w:rsidRPr="005A6216">
        <w:rPr>
          <w:rFonts w:ascii="Tahoma" w:hAnsi="Tahoma" w:cs="Tahoma"/>
        </w:rPr>
        <w:t>la</w:t>
      </w:r>
      <w:r w:rsidRPr="005A6216">
        <w:rPr>
          <w:rFonts w:ascii="Tahoma" w:hAnsi="Tahoma" w:cs="Tahoma"/>
          <w:spacing w:val="21"/>
        </w:rPr>
        <w:t xml:space="preserve"> </w:t>
      </w:r>
      <w:r w:rsidRPr="005A6216">
        <w:rPr>
          <w:rFonts w:ascii="Tahoma" w:hAnsi="Tahoma" w:cs="Tahoma"/>
          <w:spacing w:val="-3"/>
        </w:rPr>
        <w:t>e</w:t>
      </w:r>
      <w:r w:rsidRPr="005A6216">
        <w:rPr>
          <w:rFonts w:ascii="Tahoma" w:hAnsi="Tahoma" w:cs="Tahoma"/>
          <w:spacing w:val="2"/>
        </w:rPr>
        <w:t>x</w:t>
      </w:r>
      <w:r w:rsidRPr="005A6216">
        <w:rPr>
          <w:rFonts w:ascii="Tahoma" w:hAnsi="Tahoma" w:cs="Tahoma"/>
        </w:rPr>
        <w:t>p</w:t>
      </w:r>
      <w:r w:rsidRPr="005A6216">
        <w:rPr>
          <w:rFonts w:ascii="Tahoma" w:hAnsi="Tahoma" w:cs="Tahoma"/>
          <w:spacing w:val="-2"/>
        </w:rPr>
        <w:t>os</w:t>
      </w:r>
      <w:r w:rsidRPr="005A6216">
        <w:rPr>
          <w:rFonts w:ascii="Tahoma" w:hAnsi="Tahoma" w:cs="Tahoma"/>
        </w:rPr>
        <w:t>ic</w:t>
      </w:r>
      <w:r w:rsidRPr="005A6216">
        <w:rPr>
          <w:rFonts w:ascii="Tahoma" w:hAnsi="Tahoma" w:cs="Tahoma"/>
          <w:spacing w:val="-2"/>
        </w:rPr>
        <w:t>i</w:t>
      </w:r>
      <w:r w:rsidRPr="005A6216">
        <w:rPr>
          <w:rFonts w:ascii="Tahoma" w:hAnsi="Tahoma" w:cs="Tahoma"/>
        </w:rPr>
        <w:t>ón</w:t>
      </w:r>
      <w:r w:rsidRPr="005A6216">
        <w:rPr>
          <w:rFonts w:ascii="Tahoma" w:hAnsi="Tahoma" w:cs="Tahoma"/>
          <w:spacing w:val="24"/>
        </w:rPr>
        <w:t xml:space="preserve"> </w:t>
      </w:r>
      <w:r w:rsidRPr="005A6216">
        <w:rPr>
          <w:rFonts w:ascii="Tahoma" w:hAnsi="Tahoma" w:cs="Tahoma"/>
          <w:spacing w:val="-3"/>
        </w:rPr>
        <w:t>f</w:t>
      </w:r>
      <w:r w:rsidRPr="005A6216">
        <w:rPr>
          <w:rFonts w:ascii="Tahoma" w:hAnsi="Tahoma" w:cs="Tahoma"/>
        </w:rPr>
        <w:t>í</w:t>
      </w:r>
      <w:r w:rsidRPr="005A6216">
        <w:rPr>
          <w:rFonts w:ascii="Tahoma" w:hAnsi="Tahoma" w:cs="Tahoma"/>
          <w:spacing w:val="-2"/>
        </w:rPr>
        <w:t>s</w:t>
      </w:r>
      <w:r w:rsidRPr="005A6216">
        <w:rPr>
          <w:rFonts w:ascii="Tahoma" w:hAnsi="Tahoma" w:cs="Tahoma"/>
        </w:rPr>
        <w:t>ica</w:t>
      </w:r>
      <w:r w:rsidRPr="005A6216">
        <w:rPr>
          <w:rFonts w:ascii="Tahoma" w:hAnsi="Tahoma" w:cs="Tahoma"/>
          <w:spacing w:val="23"/>
        </w:rPr>
        <w:t xml:space="preserve"> </w:t>
      </w:r>
      <w:r w:rsidRPr="005A6216">
        <w:rPr>
          <w:rFonts w:ascii="Tahoma" w:hAnsi="Tahoma" w:cs="Tahoma"/>
          <w:spacing w:val="-3"/>
        </w:rPr>
        <w:t>a</w:t>
      </w:r>
      <w:r w:rsidRPr="005A6216">
        <w:rPr>
          <w:rFonts w:ascii="Tahoma" w:hAnsi="Tahoma" w:cs="Tahoma"/>
        </w:rPr>
        <w:t>l</w:t>
      </w:r>
      <w:r w:rsidRPr="005A6216">
        <w:rPr>
          <w:rFonts w:ascii="Tahoma" w:hAnsi="Tahoma" w:cs="Tahoma"/>
          <w:spacing w:val="22"/>
        </w:rPr>
        <w:t xml:space="preserve"> </w:t>
      </w:r>
      <w:r w:rsidRPr="005A6216">
        <w:rPr>
          <w:rFonts w:ascii="Tahoma" w:hAnsi="Tahoma" w:cs="Tahoma"/>
        </w:rPr>
        <w:t>o</w:t>
      </w:r>
      <w:r w:rsidRPr="005A6216">
        <w:rPr>
          <w:rFonts w:ascii="Tahoma" w:hAnsi="Tahoma" w:cs="Tahoma"/>
          <w:spacing w:val="-1"/>
        </w:rPr>
        <w:t>r</w:t>
      </w:r>
      <w:r w:rsidRPr="005A6216">
        <w:rPr>
          <w:rFonts w:ascii="Tahoma" w:hAnsi="Tahoma" w:cs="Tahoma"/>
        </w:rPr>
        <w:t>o,</w:t>
      </w:r>
      <w:r w:rsidRPr="005A6216">
        <w:rPr>
          <w:rFonts w:ascii="Tahoma" w:hAnsi="Tahoma" w:cs="Tahoma"/>
          <w:spacing w:val="21"/>
        </w:rPr>
        <w:t xml:space="preserve"> </w:t>
      </w:r>
      <w:r w:rsidRPr="005A6216">
        <w:rPr>
          <w:rFonts w:ascii="Tahoma" w:hAnsi="Tahoma" w:cs="Tahoma"/>
        </w:rPr>
        <w:t>la</w:t>
      </w:r>
      <w:r w:rsidRPr="005A6216">
        <w:rPr>
          <w:rFonts w:ascii="Tahoma" w:hAnsi="Tahoma" w:cs="Tahoma"/>
          <w:spacing w:val="23"/>
        </w:rPr>
        <w:t xml:space="preserve"> </w:t>
      </w:r>
      <w:r w:rsidRPr="005A6216">
        <w:rPr>
          <w:rFonts w:ascii="Tahoma" w:hAnsi="Tahoma" w:cs="Tahoma"/>
          <w:spacing w:val="-2"/>
        </w:rPr>
        <w:t>p</w:t>
      </w:r>
      <w:r w:rsidRPr="005A6216">
        <w:rPr>
          <w:rFonts w:ascii="Tahoma" w:hAnsi="Tahoma" w:cs="Tahoma"/>
        </w:rPr>
        <w:t>l</w:t>
      </w:r>
      <w:r w:rsidRPr="005A6216">
        <w:rPr>
          <w:rFonts w:ascii="Tahoma" w:hAnsi="Tahoma" w:cs="Tahoma"/>
          <w:spacing w:val="-3"/>
        </w:rPr>
        <w:t>a</w:t>
      </w:r>
      <w:r w:rsidRPr="005A6216">
        <w:rPr>
          <w:rFonts w:ascii="Tahoma" w:hAnsi="Tahoma" w:cs="Tahoma"/>
        </w:rPr>
        <w:t>ta</w:t>
      </w:r>
      <w:r w:rsidRPr="005A6216">
        <w:rPr>
          <w:rFonts w:ascii="Tahoma" w:hAnsi="Tahoma" w:cs="Tahoma"/>
          <w:spacing w:val="23"/>
        </w:rPr>
        <w:t xml:space="preserve"> </w:t>
      </w:r>
      <w:r w:rsidRPr="005A6216">
        <w:rPr>
          <w:rFonts w:ascii="Tahoma" w:hAnsi="Tahoma" w:cs="Tahoma"/>
        </w:rPr>
        <w:t>o</w:t>
      </w:r>
      <w:r w:rsidRPr="005A6216">
        <w:rPr>
          <w:rFonts w:ascii="Tahoma" w:hAnsi="Tahoma" w:cs="Tahoma"/>
          <w:spacing w:val="25"/>
        </w:rPr>
        <w:t xml:space="preserve"> </w:t>
      </w:r>
      <w:r w:rsidRPr="005A6216">
        <w:rPr>
          <w:rFonts w:ascii="Tahoma" w:hAnsi="Tahoma" w:cs="Tahoma"/>
          <w:spacing w:val="-3"/>
        </w:rPr>
        <w:t>a</w:t>
      </w:r>
      <w:r w:rsidRPr="005A6216">
        <w:rPr>
          <w:rFonts w:ascii="Tahoma" w:hAnsi="Tahoma" w:cs="Tahoma"/>
        </w:rPr>
        <w:t>l</w:t>
      </w:r>
      <w:r w:rsidRPr="005A6216">
        <w:rPr>
          <w:rFonts w:ascii="Tahoma" w:hAnsi="Tahoma" w:cs="Tahoma"/>
          <w:spacing w:val="22"/>
        </w:rPr>
        <w:t xml:space="preserve"> </w:t>
      </w:r>
      <w:r w:rsidRPr="005A6216">
        <w:rPr>
          <w:rFonts w:ascii="Tahoma" w:hAnsi="Tahoma" w:cs="Tahoma"/>
        </w:rPr>
        <w:t>pl</w:t>
      </w:r>
      <w:r w:rsidRPr="005A6216">
        <w:rPr>
          <w:rFonts w:ascii="Tahoma" w:hAnsi="Tahoma" w:cs="Tahoma"/>
          <w:spacing w:val="-3"/>
        </w:rPr>
        <w:t>a</w:t>
      </w:r>
      <w:r w:rsidRPr="005A6216">
        <w:rPr>
          <w:rFonts w:ascii="Tahoma" w:hAnsi="Tahoma" w:cs="Tahoma"/>
          <w:spacing w:val="-2"/>
        </w:rPr>
        <w:t>t</w:t>
      </w:r>
      <w:r w:rsidRPr="005A6216">
        <w:rPr>
          <w:rFonts w:ascii="Tahoma" w:hAnsi="Tahoma" w:cs="Tahoma"/>
        </w:rPr>
        <w:t>ino</w:t>
      </w:r>
      <w:r w:rsidRPr="005A6216">
        <w:rPr>
          <w:rFonts w:ascii="Tahoma" w:hAnsi="Tahoma" w:cs="Tahoma"/>
          <w:spacing w:val="22"/>
        </w:rPr>
        <w:t xml:space="preserve"> </w:t>
      </w:r>
      <w:r w:rsidRPr="005A6216">
        <w:rPr>
          <w:rFonts w:ascii="Tahoma" w:hAnsi="Tahoma" w:cs="Tahoma"/>
        </w:rPr>
        <w:t>a</w:t>
      </w:r>
      <w:r w:rsidRPr="005A6216">
        <w:rPr>
          <w:rFonts w:ascii="Tahoma" w:hAnsi="Tahoma" w:cs="Tahoma"/>
          <w:spacing w:val="23"/>
        </w:rPr>
        <w:t xml:space="preserve"> </w:t>
      </w:r>
      <w:r w:rsidRPr="005A6216">
        <w:rPr>
          <w:rFonts w:ascii="Tahoma" w:hAnsi="Tahoma" w:cs="Tahoma"/>
          <w:spacing w:val="-2"/>
        </w:rPr>
        <w:t>t</w:t>
      </w:r>
      <w:r w:rsidRPr="005A6216">
        <w:rPr>
          <w:rFonts w:ascii="Tahoma" w:hAnsi="Tahoma" w:cs="Tahoma"/>
          <w:spacing w:val="-3"/>
        </w:rPr>
        <w:t>r</w:t>
      </w:r>
      <w:r w:rsidRPr="005A6216">
        <w:rPr>
          <w:rFonts w:ascii="Tahoma" w:hAnsi="Tahoma" w:cs="Tahoma"/>
          <w:spacing w:val="-1"/>
        </w:rPr>
        <w:t>a</w:t>
      </w:r>
      <w:r w:rsidRPr="005A6216">
        <w:rPr>
          <w:rFonts w:ascii="Tahoma" w:hAnsi="Tahoma" w:cs="Tahoma"/>
        </w:rPr>
        <w:t>v</w:t>
      </w:r>
      <w:r w:rsidRPr="005A6216">
        <w:rPr>
          <w:rFonts w:ascii="Tahoma" w:hAnsi="Tahoma" w:cs="Tahoma"/>
          <w:spacing w:val="-1"/>
        </w:rPr>
        <w:t>é</w:t>
      </w:r>
      <w:r w:rsidRPr="005A6216">
        <w:rPr>
          <w:rFonts w:ascii="Tahoma" w:hAnsi="Tahoma" w:cs="Tahoma"/>
        </w:rPr>
        <w:t>s</w:t>
      </w:r>
      <w:r w:rsidRPr="005A6216">
        <w:rPr>
          <w:rFonts w:ascii="Tahoma" w:hAnsi="Tahoma" w:cs="Tahoma"/>
          <w:spacing w:val="22"/>
        </w:rPr>
        <w:t xml:space="preserve"> </w:t>
      </w:r>
      <w:r w:rsidRPr="005A6216">
        <w:rPr>
          <w:rFonts w:ascii="Tahoma" w:hAnsi="Tahoma" w:cs="Tahoma"/>
        </w:rPr>
        <w:t>de</w:t>
      </w:r>
      <w:r w:rsidRPr="005A6216">
        <w:rPr>
          <w:rFonts w:ascii="Tahoma" w:hAnsi="Tahoma" w:cs="Tahoma"/>
          <w:spacing w:val="23"/>
        </w:rPr>
        <w:t xml:space="preserve"> </w:t>
      </w:r>
      <w:r w:rsidRPr="005A6216">
        <w:rPr>
          <w:rFonts w:ascii="Tahoma" w:hAnsi="Tahoma" w:cs="Tahoma"/>
        </w:rPr>
        <w:t>V</w:t>
      </w:r>
      <w:r w:rsidRPr="005A6216">
        <w:rPr>
          <w:rFonts w:ascii="Tahoma" w:hAnsi="Tahoma" w:cs="Tahoma"/>
          <w:spacing w:val="-1"/>
        </w:rPr>
        <w:t>e</w:t>
      </w:r>
      <w:r w:rsidRPr="005A6216">
        <w:rPr>
          <w:rFonts w:ascii="Tahoma" w:hAnsi="Tahoma" w:cs="Tahoma"/>
          <w:spacing w:val="-2"/>
        </w:rPr>
        <w:t>h</w:t>
      </w:r>
      <w:r w:rsidRPr="005A6216">
        <w:rPr>
          <w:rFonts w:ascii="Tahoma" w:hAnsi="Tahoma" w:cs="Tahoma"/>
        </w:rPr>
        <w:t>íc</w:t>
      </w:r>
      <w:r w:rsidRPr="005A6216">
        <w:rPr>
          <w:rFonts w:ascii="Tahoma" w:hAnsi="Tahoma" w:cs="Tahoma"/>
          <w:spacing w:val="-3"/>
        </w:rPr>
        <w:t>u</w:t>
      </w:r>
      <w:r w:rsidRPr="005A6216">
        <w:rPr>
          <w:rFonts w:ascii="Tahoma" w:hAnsi="Tahoma" w:cs="Tahoma"/>
        </w:rPr>
        <w:t>l</w:t>
      </w:r>
      <w:r w:rsidRPr="005A6216">
        <w:rPr>
          <w:rFonts w:ascii="Tahoma" w:hAnsi="Tahoma" w:cs="Tahoma"/>
          <w:spacing w:val="-2"/>
        </w:rPr>
        <w:t>o</w:t>
      </w:r>
      <w:r w:rsidRPr="005A6216">
        <w:rPr>
          <w:rFonts w:ascii="Tahoma" w:hAnsi="Tahoma" w:cs="Tahoma"/>
        </w:rPr>
        <w:t>s que</w:t>
      </w:r>
      <w:r w:rsidRPr="005A6216">
        <w:rPr>
          <w:rFonts w:ascii="Tahoma" w:hAnsi="Tahoma" w:cs="Tahoma"/>
          <w:spacing w:val="3"/>
        </w:rPr>
        <w:t xml:space="preserve"> </w:t>
      </w:r>
      <w:r w:rsidRPr="005A6216">
        <w:rPr>
          <w:rFonts w:ascii="Tahoma" w:hAnsi="Tahoma" w:cs="Tahoma"/>
          <w:spacing w:val="-3"/>
        </w:rPr>
        <w:t>a</w:t>
      </w:r>
      <w:r w:rsidRPr="005A6216">
        <w:rPr>
          <w:rFonts w:ascii="Tahoma" w:hAnsi="Tahoma" w:cs="Tahoma"/>
        </w:rPr>
        <w:t>u</w:t>
      </w:r>
      <w:r w:rsidRPr="005A6216">
        <w:rPr>
          <w:rFonts w:ascii="Tahoma" w:hAnsi="Tahoma" w:cs="Tahoma"/>
          <w:spacing w:val="-2"/>
        </w:rPr>
        <w:t>t</w:t>
      </w:r>
      <w:r w:rsidRPr="005A6216">
        <w:rPr>
          <w:rFonts w:ascii="Tahoma" w:hAnsi="Tahoma" w:cs="Tahoma"/>
        </w:rPr>
        <w:t>o</w:t>
      </w:r>
      <w:r w:rsidRPr="005A6216">
        <w:rPr>
          <w:rFonts w:ascii="Tahoma" w:hAnsi="Tahoma" w:cs="Tahoma"/>
          <w:spacing w:val="-1"/>
        </w:rPr>
        <w:t>r</w:t>
      </w:r>
      <w:r w:rsidRPr="005A6216">
        <w:rPr>
          <w:rFonts w:ascii="Tahoma" w:hAnsi="Tahoma" w:cs="Tahoma"/>
        </w:rPr>
        <w:t>ice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l C</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té</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3"/>
        </w:rPr>
        <w:t>a</w:t>
      </w:r>
      <w:r w:rsidRPr="005A6216">
        <w:rPr>
          <w:rFonts w:ascii="Tahoma" w:hAnsi="Tahoma" w:cs="Tahoma"/>
          <w:spacing w:val="-2"/>
        </w:rPr>
        <w:t>s</w:t>
      </w:r>
      <w:r w:rsidRPr="005A6216">
        <w:rPr>
          <w:rFonts w:ascii="Tahoma" w:hAnsi="Tahoma" w:cs="Tahoma"/>
        </w:rPr>
        <w:t>í</w:t>
      </w:r>
      <w:r w:rsidRPr="005A6216">
        <w:rPr>
          <w:rFonts w:ascii="Tahoma" w:hAnsi="Tahoma" w:cs="Tahoma"/>
          <w:spacing w:val="5"/>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1"/>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6"/>
        </w:rPr>
        <w:t xml:space="preserve"> </w:t>
      </w:r>
      <w:r w:rsidR="00E44393">
        <w:rPr>
          <w:rFonts w:ascii="Tahoma" w:hAnsi="Tahoma" w:cs="Tahoma"/>
          <w:spacing w:val="6"/>
        </w:rPr>
        <w:t>Activos S</w:t>
      </w:r>
      <w:r w:rsidRPr="005A6216">
        <w:rPr>
          <w:rFonts w:ascii="Tahoma" w:hAnsi="Tahoma" w:cs="Tahoma"/>
        </w:rPr>
        <w:t>u</w:t>
      </w:r>
      <w:r w:rsidRPr="005A6216">
        <w:rPr>
          <w:rFonts w:ascii="Tahoma" w:hAnsi="Tahoma" w:cs="Tahoma"/>
          <w:spacing w:val="2"/>
        </w:rPr>
        <w:t>b</w:t>
      </w:r>
      <w:r w:rsidRPr="005A6216">
        <w:rPr>
          <w:rFonts w:ascii="Tahoma" w:hAnsi="Tahoma" w:cs="Tahoma"/>
          <w:spacing w:val="-7"/>
        </w:rPr>
        <w:t>y</w:t>
      </w:r>
      <w:r w:rsidRPr="005A6216">
        <w:rPr>
          <w:rFonts w:ascii="Tahoma" w:hAnsi="Tahoma" w:cs="Tahoma"/>
          <w:spacing w:val="-1"/>
        </w:rPr>
        <w:t>ace</w:t>
      </w:r>
      <w:r w:rsidRPr="005A6216">
        <w:rPr>
          <w:rFonts w:ascii="Tahoma" w:hAnsi="Tahoma" w:cs="Tahoma"/>
        </w:rPr>
        <w:t>ntes</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nun</w:t>
      </w:r>
      <w:r w:rsidRPr="005A6216">
        <w:rPr>
          <w:rFonts w:ascii="Tahoma" w:hAnsi="Tahoma" w:cs="Tahoma"/>
          <w:spacing w:val="-3"/>
        </w:rPr>
        <w:t>c</w:t>
      </w:r>
      <w:r w:rsidRPr="005A6216">
        <w:rPr>
          <w:rFonts w:ascii="Tahoma" w:hAnsi="Tahoma" w:cs="Tahoma"/>
        </w:rPr>
        <w:t>ia</w:t>
      </w:r>
      <w:r w:rsidRPr="005A6216">
        <w:rPr>
          <w:rFonts w:ascii="Tahoma" w:hAnsi="Tahoma" w:cs="Tahoma"/>
          <w:spacing w:val="-3"/>
        </w:rPr>
        <w:t>d</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3"/>
        </w:rPr>
        <w:t>a</w:t>
      </w:r>
      <w:r w:rsidRPr="005A6216">
        <w:rPr>
          <w:rFonts w:ascii="Tahoma" w:hAnsi="Tahoma" w:cs="Tahoma"/>
        </w:rPr>
        <w:t>s d</w:t>
      </w:r>
      <w:r w:rsidRPr="005A6216">
        <w:rPr>
          <w:rFonts w:ascii="Tahoma" w:hAnsi="Tahoma" w:cs="Tahoma"/>
          <w:spacing w:val="-2"/>
        </w:rPr>
        <w:t>i</w:t>
      </w:r>
      <w:r w:rsidRPr="005A6216">
        <w:rPr>
          <w:rFonts w:ascii="Tahoma" w:hAnsi="Tahoma" w:cs="Tahoma"/>
        </w:rPr>
        <w:t>sp</w:t>
      </w:r>
      <w:r w:rsidRPr="005A6216">
        <w:rPr>
          <w:rFonts w:ascii="Tahoma" w:hAnsi="Tahoma" w:cs="Tahoma"/>
          <w:spacing w:val="-2"/>
        </w:rPr>
        <w:t>o</w:t>
      </w:r>
      <w:r w:rsidRPr="005A6216">
        <w:rPr>
          <w:rFonts w:ascii="Tahoma" w:hAnsi="Tahoma" w:cs="Tahoma"/>
        </w:rPr>
        <w:t>s</w:t>
      </w:r>
      <w:r w:rsidRPr="005A6216">
        <w:rPr>
          <w:rFonts w:ascii="Tahoma" w:hAnsi="Tahoma" w:cs="Tahoma"/>
          <w:spacing w:val="-2"/>
        </w:rPr>
        <w:t>i</w:t>
      </w:r>
      <w:r w:rsidRPr="005A6216">
        <w:rPr>
          <w:rFonts w:ascii="Tahoma" w:hAnsi="Tahoma" w:cs="Tahoma"/>
          <w:spacing w:val="-1"/>
        </w:rPr>
        <w:t>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3"/>
        </w:rPr>
        <w:t>e</w:t>
      </w:r>
      <w:r w:rsidRPr="005A6216">
        <w:rPr>
          <w:rFonts w:ascii="Tahoma" w:hAnsi="Tahoma" w:cs="Tahoma"/>
          <w:spacing w:val="2"/>
        </w:rPr>
        <w:t>x</w:t>
      </w:r>
      <w:r w:rsidRPr="005A6216">
        <w:rPr>
          <w:rFonts w:ascii="Tahoma" w:hAnsi="Tahoma" w:cs="Tahoma"/>
        </w:rPr>
        <w:t>p</w:t>
      </w:r>
      <w:r w:rsidRPr="005A6216">
        <w:rPr>
          <w:rFonts w:ascii="Tahoma" w:hAnsi="Tahoma" w:cs="Tahoma"/>
          <w:spacing w:val="-3"/>
        </w:rPr>
        <w:t>e</w:t>
      </w:r>
      <w:r w:rsidRPr="005A6216">
        <w:rPr>
          <w:rFonts w:ascii="Tahoma" w:hAnsi="Tahoma" w:cs="Tahoma"/>
        </w:rPr>
        <w:t>d</w:t>
      </w:r>
      <w:r w:rsidRPr="005A6216">
        <w:rPr>
          <w:rFonts w:ascii="Tahoma" w:hAnsi="Tahoma" w:cs="Tahoma"/>
          <w:spacing w:val="-2"/>
        </w:rPr>
        <w:t>i</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por</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2"/>
        </w:rPr>
        <w:t>B</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o</w:t>
      </w:r>
      <w:r w:rsidRPr="005A6216">
        <w:rPr>
          <w:rFonts w:ascii="Tahoma" w:hAnsi="Tahoma" w:cs="Tahoma"/>
          <w:spacing w:val="3"/>
        </w:rPr>
        <w:t xml:space="preserve"> </w:t>
      </w:r>
      <w:r w:rsidRPr="005A6216">
        <w:rPr>
          <w:rFonts w:ascii="Tahoma" w:hAnsi="Tahoma" w:cs="Tahoma"/>
        </w:rPr>
        <w:t>de M</w:t>
      </w:r>
      <w:r w:rsidRPr="005A6216">
        <w:rPr>
          <w:rFonts w:ascii="Tahoma" w:hAnsi="Tahoma" w:cs="Tahoma"/>
          <w:spacing w:val="-3"/>
        </w:rPr>
        <w:t>é</w:t>
      </w:r>
      <w:r w:rsidRPr="005A6216">
        <w:rPr>
          <w:rFonts w:ascii="Tahoma" w:hAnsi="Tahoma" w:cs="Tahoma"/>
        </w:rPr>
        <w:t xml:space="preserve">xico </w:t>
      </w:r>
      <w:r w:rsidRPr="005A6216">
        <w:rPr>
          <w:rFonts w:ascii="Tahoma" w:hAnsi="Tahoma" w:cs="Tahoma"/>
          <w:spacing w:val="-1"/>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a</w:t>
      </w:r>
      <w:r w:rsidRPr="005A6216">
        <w:rPr>
          <w:rFonts w:ascii="Tahoma" w:hAnsi="Tahoma" w:cs="Tahoma"/>
        </w:rPr>
        <w:t>te</w:t>
      </w:r>
      <w:r w:rsidRPr="005A6216">
        <w:rPr>
          <w:rFonts w:ascii="Tahoma" w:hAnsi="Tahoma" w:cs="Tahoma"/>
          <w:spacing w:val="-1"/>
        </w:rPr>
        <w:t>r</w:t>
      </w:r>
      <w:r w:rsidRPr="005A6216">
        <w:rPr>
          <w:rFonts w:ascii="Tahoma" w:hAnsi="Tahoma" w:cs="Tahoma"/>
        </w:rPr>
        <w:t>ia de</w:t>
      </w:r>
      <w:r w:rsidRPr="005A6216">
        <w:rPr>
          <w:rFonts w:ascii="Tahoma" w:hAnsi="Tahoma" w:cs="Tahoma"/>
          <w:spacing w:val="2"/>
        </w:rPr>
        <w:t xml:space="preserve"> </w:t>
      </w:r>
      <w:r w:rsidR="0088245F" w:rsidRPr="005A6216">
        <w:rPr>
          <w:rFonts w:ascii="Tahoma" w:hAnsi="Tahoma" w:cs="Tahoma"/>
        </w:rPr>
        <w:t>Operaciones Derivadas</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2"/>
        </w:rPr>
        <w:t>q</w:t>
      </w:r>
      <w:r w:rsidRPr="005A6216">
        <w:rPr>
          <w:rFonts w:ascii="Tahoma" w:hAnsi="Tahoma" w:cs="Tahoma"/>
        </w:rPr>
        <w:t>ue ten</w:t>
      </w:r>
      <w:r w:rsidRPr="005A6216">
        <w:rPr>
          <w:rFonts w:ascii="Tahoma" w:hAnsi="Tahoma" w:cs="Tahoma"/>
          <w:spacing w:val="-3"/>
        </w:rPr>
        <w:t>g</w:t>
      </w:r>
      <w:r w:rsidRPr="005A6216">
        <w:rPr>
          <w:rFonts w:ascii="Tahoma" w:hAnsi="Tahoma" w:cs="Tahoma"/>
          <w:spacing w:val="-1"/>
        </w:rPr>
        <w:t>a</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4"/>
        </w:rPr>
        <w:t xml:space="preserv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á</w:t>
      </w:r>
      <w:r w:rsidRPr="005A6216">
        <w:rPr>
          <w:rFonts w:ascii="Tahoma" w:hAnsi="Tahoma" w:cs="Tahoma"/>
          <w:spacing w:val="-3"/>
        </w:rPr>
        <w:t>c</w:t>
      </w:r>
      <w:r w:rsidRPr="005A6216">
        <w:rPr>
          <w:rFonts w:ascii="Tahoma" w:hAnsi="Tahoma" w:cs="Tahoma"/>
        </w:rPr>
        <w:t>ter de b</w:t>
      </w:r>
      <w:r w:rsidRPr="005A6216">
        <w:rPr>
          <w:rFonts w:ascii="Tahoma" w:hAnsi="Tahoma" w:cs="Tahoma"/>
          <w:spacing w:val="-2"/>
        </w:rPr>
        <w:t>i</w:t>
      </w:r>
      <w:r w:rsidRPr="005A6216">
        <w:rPr>
          <w:rFonts w:ascii="Tahoma" w:hAnsi="Tahoma" w:cs="Tahoma"/>
          <w:spacing w:val="-1"/>
        </w:rPr>
        <w:t>e</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3"/>
        </w:rPr>
        <w:t>f</w:t>
      </w:r>
      <w:r w:rsidRPr="005A6216">
        <w:rPr>
          <w:rFonts w:ascii="Tahoma" w:hAnsi="Tahoma" w:cs="Tahoma"/>
        </w:rPr>
        <w:t>u</w:t>
      </w:r>
      <w:r w:rsidRPr="005A6216">
        <w:rPr>
          <w:rFonts w:ascii="Tahoma" w:hAnsi="Tahoma" w:cs="Tahoma"/>
          <w:spacing w:val="2"/>
        </w:rPr>
        <w:t>n</w:t>
      </w:r>
      <w:r w:rsidRPr="005A6216">
        <w:rPr>
          <w:rFonts w:ascii="Tahoma" w:hAnsi="Tahoma" w:cs="Tahoma"/>
          <w:spacing w:val="-2"/>
        </w:rPr>
        <w:t>gi</w:t>
      </w:r>
      <w:r w:rsidRPr="005A6216">
        <w:rPr>
          <w:rFonts w:ascii="Tahoma" w:hAnsi="Tahoma" w:cs="Tahoma"/>
        </w:rPr>
        <w:t>bl</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dif</w:t>
      </w:r>
      <w:r w:rsidRPr="005A6216">
        <w:rPr>
          <w:rFonts w:ascii="Tahoma" w:hAnsi="Tahoma" w:cs="Tahoma"/>
          <w:spacing w:val="-1"/>
        </w:rPr>
        <w:t>e</w:t>
      </w:r>
      <w:r w:rsidRPr="005A6216">
        <w:rPr>
          <w:rFonts w:ascii="Tahoma" w:hAnsi="Tahoma" w:cs="Tahoma"/>
          <w:spacing w:val="-3"/>
        </w:rPr>
        <w:t>r</w:t>
      </w:r>
      <w:r w:rsidRPr="005A6216">
        <w:rPr>
          <w:rFonts w:ascii="Tahoma" w:hAnsi="Tahoma" w:cs="Tahoma"/>
          <w:spacing w:val="-1"/>
        </w:rPr>
        <w:t>e</w:t>
      </w:r>
      <w:r w:rsidRPr="005A6216">
        <w:rPr>
          <w:rFonts w:ascii="Tahoma" w:hAnsi="Tahoma" w:cs="Tahoma"/>
          <w:spacing w:val="-2"/>
        </w:rPr>
        <w:t>n</w:t>
      </w:r>
      <w:r w:rsidRPr="005A6216">
        <w:rPr>
          <w:rFonts w:ascii="Tahoma" w:hAnsi="Tahoma" w:cs="Tahoma"/>
        </w:rPr>
        <w:t>t</w:t>
      </w:r>
      <w:r w:rsidRPr="005A6216">
        <w:rPr>
          <w:rFonts w:ascii="Tahoma" w:hAnsi="Tahoma" w:cs="Tahoma"/>
          <w:spacing w:val="-3"/>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a las</w:t>
      </w:r>
      <w:r w:rsidRPr="005A6216">
        <w:rPr>
          <w:rFonts w:ascii="Tahoma" w:hAnsi="Tahoma" w:cs="Tahoma"/>
          <w:spacing w:val="1"/>
        </w:rPr>
        <w:t xml:space="preserve"> </w:t>
      </w:r>
      <w:r w:rsidRPr="005A6216">
        <w:rPr>
          <w:rFonts w:ascii="Tahoma" w:hAnsi="Tahoma" w:cs="Tahoma"/>
          <w:spacing w:val="-1"/>
        </w:rPr>
        <w:t>acc</w:t>
      </w:r>
      <w:r w:rsidRPr="005A6216">
        <w:rPr>
          <w:rFonts w:ascii="Tahoma" w:hAnsi="Tahoma" w:cs="Tahoma"/>
          <w:spacing w:val="-2"/>
        </w:rPr>
        <w:t>i</w:t>
      </w:r>
      <w:r w:rsidRPr="005A6216">
        <w:rPr>
          <w:rFonts w:ascii="Tahoma" w:hAnsi="Tahoma" w:cs="Tahoma"/>
        </w:rPr>
        <w:t>on</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spacing w:val="-2"/>
        </w:rPr>
        <w:t>í</w:t>
      </w:r>
      <w:r w:rsidRPr="005A6216">
        <w:rPr>
          <w:rFonts w:ascii="Tahoma" w:hAnsi="Tahoma" w:cs="Tahoma"/>
        </w:rPr>
        <w:t>n</w:t>
      </w:r>
      <w:r w:rsidRPr="005A6216">
        <w:rPr>
          <w:rFonts w:ascii="Tahoma" w:hAnsi="Tahoma" w:cs="Tahoma"/>
          <w:spacing w:val="-2"/>
        </w:rPr>
        <w:t>d</w:t>
      </w:r>
      <w:r w:rsidRPr="005A6216">
        <w:rPr>
          <w:rFonts w:ascii="Tahoma" w:hAnsi="Tahoma" w:cs="Tahoma"/>
        </w:rPr>
        <w:t>ic</w:t>
      </w:r>
      <w:r w:rsidRPr="005A6216">
        <w:rPr>
          <w:rFonts w:ascii="Tahoma" w:hAnsi="Tahoma" w:cs="Tahoma"/>
          <w:spacing w:val="-4"/>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de p</w:t>
      </w:r>
      <w:r w:rsidRPr="005A6216">
        <w:rPr>
          <w:rFonts w:ascii="Tahoma" w:hAnsi="Tahoma" w:cs="Tahoma"/>
          <w:spacing w:val="-1"/>
        </w:rPr>
        <w:t>re</w:t>
      </w:r>
      <w:r w:rsidRPr="005A6216">
        <w:rPr>
          <w:rFonts w:ascii="Tahoma" w:hAnsi="Tahoma" w:cs="Tahoma"/>
          <w:spacing w:val="-3"/>
        </w:rPr>
        <w:t>c</w:t>
      </w:r>
      <w:r w:rsidRPr="005A6216">
        <w:rPr>
          <w:rFonts w:ascii="Tahoma" w:hAnsi="Tahoma" w:cs="Tahoma"/>
        </w:rPr>
        <w:t>i</w:t>
      </w:r>
      <w:r w:rsidRPr="005A6216">
        <w:rPr>
          <w:rFonts w:ascii="Tahoma" w:hAnsi="Tahoma" w:cs="Tahoma"/>
          <w:spacing w:val="-2"/>
        </w:rPr>
        <w:t>o</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sob</w:t>
      </w:r>
      <w:r w:rsidRPr="005A6216">
        <w:rPr>
          <w:rFonts w:ascii="Tahoma" w:hAnsi="Tahoma" w:cs="Tahoma"/>
          <w:spacing w:val="-3"/>
        </w:rPr>
        <w:t>r</w:t>
      </w:r>
      <w:r w:rsidRPr="005A6216">
        <w:rPr>
          <w:rFonts w:ascii="Tahoma" w:hAnsi="Tahoma" w:cs="Tahoma"/>
        </w:rPr>
        <w:t xml:space="preserve">e </w:t>
      </w:r>
      <w:r w:rsidRPr="005A6216">
        <w:rPr>
          <w:rFonts w:ascii="Tahoma" w:hAnsi="Tahoma" w:cs="Tahoma"/>
          <w:spacing w:val="-1"/>
        </w:rPr>
        <w:t>acc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tas</w:t>
      </w:r>
      <w:r w:rsidRPr="005A6216">
        <w:rPr>
          <w:rFonts w:ascii="Tahoma" w:hAnsi="Tahoma" w:cs="Tahoma"/>
          <w:spacing w:val="-4"/>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m</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da</w:t>
      </w:r>
      <w:r w:rsidRPr="005A6216">
        <w:rPr>
          <w:rFonts w:ascii="Tahoma" w:hAnsi="Tahoma" w:cs="Tahoma"/>
          <w:spacing w:val="-3"/>
        </w:rPr>
        <w:t xml:space="preserve"> </w:t>
      </w:r>
      <w:r w:rsidRPr="005A6216">
        <w:rPr>
          <w:rFonts w:ascii="Tahoma" w:hAnsi="Tahoma" w:cs="Tahoma"/>
          <w:spacing w:val="-2"/>
        </w:rPr>
        <w:t>n</w:t>
      </w:r>
      <w:r w:rsidRPr="005A6216">
        <w:rPr>
          <w:rFonts w:ascii="Tahoma" w:hAnsi="Tahoma" w:cs="Tahoma"/>
          <w:spacing w:val="-1"/>
        </w:rPr>
        <w:t>ac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spacing w:val="-2"/>
        </w:rPr>
        <w:t>l</w:t>
      </w:r>
      <w:r w:rsidRPr="005A6216">
        <w:rPr>
          <w:rFonts w:ascii="Tahoma" w:hAnsi="Tahoma" w:cs="Tahoma"/>
        </w:rPr>
        <w:t xml:space="preserve">, </w:t>
      </w:r>
      <w:r w:rsidR="00E44393">
        <w:rPr>
          <w:rFonts w:ascii="Tahoma" w:hAnsi="Tahoma" w:cs="Tahoma"/>
          <w:spacing w:val="-2"/>
        </w:rPr>
        <w:t>D</w:t>
      </w:r>
      <w:r w:rsidRPr="005A6216">
        <w:rPr>
          <w:rFonts w:ascii="Tahoma" w:hAnsi="Tahoma" w:cs="Tahoma"/>
        </w:rPr>
        <w:t>i</w:t>
      </w:r>
      <w:r w:rsidRPr="005A6216">
        <w:rPr>
          <w:rFonts w:ascii="Tahoma" w:hAnsi="Tahoma" w:cs="Tahoma"/>
          <w:spacing w:val="-2"/>
        </w:rPr>
        <w:t>vi</w:t>
      </w:r>
      <w:r w:rsidRPr="005A6216">
        <w:rPr>
          <w:rFonts w:ascii="Tahoma" w:hAnsi="Tahoma" w:cs="Tahoma"/>
        </w:rPr>
        <w:t>s</w:t>
      </w:r>
      <w:r w:rsidRPr="005A6216">
        <w:rPr>
          <w:rFonts w:ascii="Tahoma" w:hAnsi="Tahoma" w:cs="Tahoma"/>
          <w:spacing w:val="-1"/>
        </w:rPr>
        <w:t>a</w:t>
      </w:r>
      <w:r w:rsidRPr="005A6216">
        <w:rPr>
          <w:rFonts w:ascii="Tahoma" w:hAnsi="Tahoma" w:cs="Tahoma"/>
          <w:spacing w:val="-2"/>
        </w:rPr>
        <w:t>s</w:t>
      </w:r>
      <w:r w:rsidRPr="005A6216">
        <w:rPr>
          <w:rFonts w:ascii="Tahoma" w:hAnsi="Tahoma" w:cs="Tahoma"/>
        </w:rPr>
        <w:t xml:space="preserve">, </w:t>
      </w:r>
      <w:r w:rsidRPr="005A6216">
        <w:rPr>
          <w:rFonts w:ascii="Tahoma" w:hAnsi="Tahoma" w:cs="Tahoma"/>
          <w:spacing w:val="-3"/>
        </w:rPr>
        <w:t>U</w:t>
      </w:r>
      <w:r w:rsidRPr="005A6216">
        <w:rPr>
          <w:rFonts w:ascii="Tahoma" w:hAnsi="Tahoma" w:cs="Tahoma"/>
        </w:rPr>
        <w:t>n</w:t>
      </w:r>
      <w:r w:rsidRPr="005A6216">
        <w:rPr>
          <w:rFonts w:ascii="Tahoma" w:hAnsi="Tahoma" w:cs="Tahoma"/>
          <w:spacing w:val="-2"/>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3"/>
        </w:rPr>
        <w:t>e</w:t>
      </w:r>
      <w:r w:rsidRPr="005A6216">
        <w:rPr>
          <w:rFonts w:ascii="Tahoma" w:hAnsi="Tahoma" w:cs="Tahoma"/>
        </w:rPr>
        <w:t>s de</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w:t>
      </w:r>
      <w:r w:rsidRPr="005A6216">
        <w:rPr>
          <w:rFonts w:ascii="Tahoma" w:hAnsi="Tahoma" w:cs="Tahoma"/>
          <w:spacing w:val="-2"/>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pr</w:t>
      </w:r>
      <w:r w:rsidRPr="005A6216">
        <w:rPr>
          <w:rFonts w:ascii="Tahoma" w:hAnsi="Tahoma" w:cs="Tahoma"/>
          <w:spacing w:val="-4"/>
        </w:rPr>
        <w:t>é</w:t>
      </w:r>
      <w:r w:rsidRPr="005A6216">
        <w:rPr>
          <w:rFonts w:ascii="Tahoma" w:hAnsi="Tahoma" w:cs="Tahoma"/>
        </w:rPr>
        <w:t>st</w:t>
      </w:r>
      <w:r w:rsidRPr="005A6216">
        <w:rPr>
          <w:rFonts w:ascii="Tahoma" w:hAnsi="Tahoma" w:cs="Tahoma"/>
          <w:spacing w:val="-3"/>
        </w:rPr>
        <w:t>a</w:t>
      </w:r>
      <w:r w:rsidRPr="005A6216">
        <w:rPr>
          <w:rFonts w:ascii="Tahoma" w:hAnsi="Tahoma" w:cs="Tahoma"/>
        </w:rPr>
        <w:t>m</w:t>
      </w:r>
      <w:r w:rsidRPr="005A6216">
        <w:rPr>
          <w:rFonts w:ascii="Tahoma" w:hAnsi="Tahoma" w:cs="Tahoma"/>
          <w:spacing w:val="-2"/>
        </w:rPr>
        <w:t>o</w:t>
      </w:r>
      <w:r w:rsidRPr="005A6216">
        <w:rPr>
          <w:rFonts w:ascii="Tahoma" w:hAnsi="Tahoma" w:cs="Tahoma"/>
        </w:rPr>
        <w:t>s y</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rPr>
        <w:t>r</w:t>
      </w:r>
      <w:r w:rsidRPr="005A6216">
        <w:rPr>
          <w:rFonts w:ascii="Tahoma" w:hAnsi="Tahoma" w:cs="Tahoma"/>
          <w:spacing w:val="-2"/>
        </w:rPr>
        <w:t>é</w:t>
      </w:r>
      <w:r w:rsidRPr="005A6216">
        <w:rPr>
          <w:rFonts w:ascii="Tahoma" w:hAnsi="Tahoma" w:cs="Tahoma"/>
        </w:rPr>
        <w:t>di</w:t>
      </w:r>
      <w:r w:rsidRPr="005A6216">
        <w:rPr>
          <w:rFonts w:ascii="Tahoma" w:hAnsi="Tahoma" w:cs="Tahoma"/>
          <w:spacing w:val="-1"/>
        </w:rPr>
        <w:t>t</w:t>
      </w:r>
      <w:r w:rsidRPr="005A6216">
        <w:rPr>
          <w:rFonts w:ascii="Tahoma" w:hAnsi="Tahoma" w:cs="Tahoma"/>
        </w:rPr>
        <w:t>o</w:t>
      </w:r>
      <w:r w:rsidRPr="005A6216">
        <w:rPr>
          <w:rFonts w:ascii="Tahoma" w:hAnsi="Tahoma" w:cs="Tahoma"/>
          <w:spacing w:val="1"/>
        </w:rPr>
        <w:t>s</w:t>
      </w:r>
      <w:r w:rsidRPr="005A6216">
        <w:rPr>
          <w:rFonts w:ascii="Tahoma" w:hAnsi="Tahoma" w:cs="Tahoma"/>
        </w:rPr>
        <w:t>.</w:t>
      </w:r>
    </w:p>
    <w:p w14:paraId="1828AB7E" w14:textId="77777777" w:rsidR="008210A8" w:rsidRPr="005A6216" w:rsidRDefault="008210A8" w:rsidP="00FA7137">
      <w:pPr>
        <w:spacing w:after="160" w:line="240" w:lineRule="auto"/>
        <w:jc w:val="both"/>
        <w:rPr>
          <w:rFonts w:ascii="Tahoma" w:hAnsi="Tahoma" w:cs="Tahoma"/>
        </w:rPr>
      </w:pPr>
      <w:proofErr w:type="spellStart"/>
      <w:r w:rsidRPr="005A6216">
        <w:rPr>
          <w:rFonts w:ascii="Tahoma" w:hAnsi="Tahoma" w:cs="Tahoma"/>
          <w:b/>
          <w:bCs/>
          <w:i/>
          <w:spacing w:val="-1"/>
        </w:rPr>
        <w:t>M</w:t>
      </w:r>
      <w:r w:rsidRPr="005A6216">
        <w:rPr>
          <w:rFonts w:ascii="Tahoma" w:hAnsi="Tahoma" w:cs="Tahoma"/>
          <w:b/>
          <w:bCs/>
          <w:i/>
        </w:rPr>
        <w:t>i</w:t>
      </w:r>
      <w:r w:rsidRPr="005A6216">
        <w:rPr>
          <w:rFonts w:ascii="Tahoma" w:hAnsi="Tahoma" w:cs="Tahoma"/>
          <w:b/>
          <w:bCs/>
          <w:i/>
          <w:spacing w:val="1"/>
        </w:rPr>
        <w:t>dd</w:t>
      </w:r>
      <w:r w:rsidRPr="005A6216">
        <w:rPr>
          <w:rFonts w:ascii="Tahoma" w:hAnsi="Tahoma" w:cs="Tahoma"/>
          <w:b/>
          <w:bCs/>
          <w:i/>
        </w:rPr>
        <w:t>le</w:t>
      </w:r>
      <w:proofErr w:type="spellEnd"/>
      <w:r w:rsidRPr="005A6216">
        <w:rPr>
          <w:rFonts w:ascii="Tahoma" w:hAnsi="Tahoma" w:cs="Tahoma"/>
          <w:b/>
          <w:bCs/>
          <w:i/>
        </w:rPr>
        <w:t xml:space="preserve"> O</w:t>
      </w:r>
      <w:r w:rsidRPr="005A6216">
        <w:rPr>
          <w:rFonts w:ascii="Tahoma" w:hAnsi="Tahoma" w:cs="Tahoma"/>
          <w:b/>
          <w:bCs/>
          <w:i/>
          <w:spacing w:val="-1"/>
        </w:rPr>
        <w:t>f</w:t>
      </w:r>
      <w:r w:rsidRPr="005A6216">
        <w:rPr>
          <w:rFonts w:ascii="Tahoma" w:hAnsi="Tahoma" w:cs="Tahoma"/>
          <w:b/>
          <w:bCs/>
          <w:i/>
          <w:spacing w:val="1"/>
        </w:rPr>
        <w:t>f</w:t>
      </w:r>
      <w:r w:rsidRPr="005A6216">
        <w:rPr>
          <w:rFonts w:ascii="Tahoma" w:hAnsi="Tahoma" w:cs="Tahoma"/>
          <w:b/>
          <w:bCs/>
          <w:i/>
        </w:rPr>
        <w:t>ic</w:t>
      </w:r>
      <w:r w:rsidRPr="005A6216">
        <w:rPr>
          <w:rFonts w:ascii="Tahoma" w:hAnsi="Tahoma" w:cs="Tahoma"/>
          <w:b/>
          <w:bCs/>
          <w:i/>
          <w:spacing w:val="-1"/>
        </w:rPr>
        <w:t>e</w:t>
      </w:r>
      <w:r w:rsidRPr="005A6216">
        <w:rPr>
          <w:rFonts w:ascii="Tahoma" w:hAnsi="Tahoma" w:cs="Tahoma"/>
        </w:rPr>
        <w:t xml:space="preserve">, </w:t>
      </w:r>
      <w:r w:rsidRPr="005A6216">
        <w:rPr>
          <w:rFonts w:ascii="Tahoma" w:hAnsi="Tahoma" w:cs="Tahoma"/>
          <w:spacing w:val="-2"/>
        </w:rPr>
        <w:t xml:space="preserve">área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una</w:t>
      </w:r>
      <w:r w:rsidRPr="005A6216">
        <w:rPr>
          <w:rFonts w:ascii="Tahoma" w:hAnsi="Tahoma" w:cs="Tahoma"/>
          <w:spacing w:val="-1"/>
        </w:rPr>
        <w:t xml:space="preserve"> </w:t>
      </w:r>
      <w:r w:rsidRPr="005A6216">
        <w:rPr>
          <w:rFonts w:ascii="Tahoma" w:hAnsi="Tahoma" w:cs="Tahoma"/>
          <w:spacing w:val="-3"/>
        </w:rPr>
        <w:t>institución financiera</w:t>
      </w:r>
      <w:r w:rsidRPr="005A6216">
        <w:rPr>
          <w:rFonts w:ascii="Tahoma" w:hAnsi="Tahoma" w:cs="Tahoma"/>
        </w:rPr>
        <w:t xml:space="preserve"> o de la Administración</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1"/>
        </w:rPr>
        <w:t>ca</w:t>
      </w:r>
      <w:r w:rsidRPr="005A6216">
        <w:rPr>
          <w:rFonts w:ascii="Tahoma" w:hAnsi="Tahoma" w:cs="Tahoma"/>
          <w:spacing w:val="1"/>
        </w:rPr>
        <w:t>r</w:t>
      </w:r>
      <w:r w:rsidRPr="005A6216">
        <w:rPr>
          <w:rFonts w:ascii="Tahoma" w:hAnsi="Tahoma" w:cs="Tahoma"/>
        </w:rPr>
        <w:t>g</w:t>
      </w:r>
      <w:r w:rsidRPr="005A6216">
        <w:rPr>
          <w:rFonts w:ascii="Tahoma" w:hAnsi="Tahoma" w:cs="Tahoma"/>
          <w:spacing w:val="-1"/>
        </w:rPr>
        <w:t>a</w:t>
      </w:r>
      <w:r w:rsidRPr="005A6216">
        <w:rPr>
          <w:rFonts w:ascii="Tahoma" w:hAnsi="Tahoma" w:cs="Tahoma"/>
        </w:rPr>
        <w:t>da de</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rPr>
        <w:t>onfi</w:t>
      </w:r>
      <w:r w:rsidRPr="005A6216">
        <w:rPr>
          <w:rFonts w:ascii="Tahoma" w:hAnsi="Tahoma" w:cs="Tahoma"/>
          <w:spacing w:val="-1"/>
        </w:rPr>
        <w:t>r</w:t>
      </w:r>
      <w:r w:rsidRPr="005A6216">
        <w:rPr>
          <w:rFonts w:ascii="Tahoma" w:hAnsi="Tahoma" w:cs="Tahoma"/>
        </w:rPr>
        <w:t>m</w:t>
      </w:r>
      <w:r w:rsidRPr="005A6216">
        <w:rPr>
          <w:rFonts w:ascii="Tahoma" w:hAnsi="Tahoma" w:cs="Tahoma"/>
          <w:spacing w:val="2"/>
        </w:rPr>
        <w:t>a</w:t>
      </w:r>
      <w:r w:rsidRPr="005A6216">
        <w:rPr>
          <w:rFonts w:ascii="Tahoma" w:hAnsi="Tahoma" w:cs="Tahoma"/>
        </w:rPr>
        <w:t>r y conciliar l</w:t>
      </w:r>
      <w:r w:rsidRPr="005A6216">
        <w:rPr>
          <w:rFonts w:ascii="Tahoma" w:hAnsi="Tahoma" w:cs="Tahoma"/>
          <w:spacing w:val="-1"/>
        </w:rPr>
        <w:t>a</w:t>
      </w:r>
      <w:r w:rsidRPr="005A6216">
        <w:rPr>
          <w:rFonts w:ascii="Tahoma" w:hAnsi="Tahoma" w:cs="Tahoma"/>
        </w:rPr>
        <w:t>s op</w:t>
      </w:r>
      <w:r w:rsidRPr="005A6216">
        <w:rPr>
          <w:rFonts w:ascii="Tahoma" w:hAnsi="Tahoma" w:cs="Tahoma"/>
          <w:spacing w:val="-1"/>
        </w:rPr>
        <w:t>e</w:t>
      </w:r>
      <w:r w:rsidRPr="005A6216">
        <w:rPr>
          <w:rFonts w:ascii="Tahoma" w:hAnsi="Tahoma" w:cs="Tahoma"/>
        </w:rPr>
        <w:t>ra</w:t>
      </w:r>
      <w:r w:rsidRPr="005A6216">
        <w:rPr>
          <w:rFonts w:ascii="Tahoma" w:hAnsi="Tahoma" w:cs="Tahoma"/>
          <w:spacing w:val="-1"/>
        </w:rPr>
        <w:t>c</w:t>
      </w:r>
      <w:r w:rsidRPr="005A6216">
        <w:rPr>
          <w:rFonts w:ascii="Tahoma" w:hAnsi="Tahoma" w:cs="Tahoma"/>
        </w:rPr>
        <w:t>iones</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3"/>
        </w:rPr>
        <w:t xml:space="preserve"> </w:t>
      </w:r>
      <w:r w:rsidRPr="005A6216">
        <w:rPr>
          <w:rFonts w:ascii="Tahoma" w:hAnsi="Tahoma" w:cs="Tahoma"/>
        </w:rPr>
        <w:t>los r</w:t>
      </w:r>
      <w:r w:rsidRPr="005A6216">
        <w:rPr>
          <w:rFonts w:ascii="Tahoma" w:hAnsi="Tahoma" w:cs="Tahoma"/>
          <w:spacing w:val="1"/>
        </w:rPr>
        <w:t>e</w:t>
      </w:r>
      <w:r w:rsidRPr="005A6216">
        <w:rPr>
          <w:rFonts w:ascii="Tahoma" w:hAnsi="Tahoma" w:cs="Tahoma"/>
          <w:spacing w:val="-2"/>
        </w:rPr>
        <w:t>g</w:t>
      </w:r>
      <w:r w:rsidRPr="005A6216">
        <w:rPr>
          <w:rFonts w:ascii="Tahoma" w:hAnsi="Tahoma" w:cs="Tahoma"/>
        </w:rPr>
        <w:t>i</w:t>
      </w:r>
      <w:r w:rsidRPr="005A6216">
        <w:rPr>
          <w:rFonts w:ascii="Tahoma" w:hAnsi="Tahoma" w:cs="Tahoma"/>
          <w:spacing w:val="3"/>
        </w:rPr>
        <w:t>s</w:t>
      </w:r>
      <w:r w:rsidRPr="005A6216">
        <w:rPr>
          <w:rFonts w:ascii="Tahoma" w:hAnsi="Tahoma" w:cs="Tahoma"/>
        </w:rPr>
        <w:t xml:space="preserve">tros </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1"/>
        </w:rPr>
        <w:t>e</w:t>
      </w:r>
      <w:r w:rsidRPr="005A6216">
        <w:rPr>
          <w:rFonts w:ascii="Tahoma" w:hAnsi="Tahoma" w:cs="Tahoma"/>
        </w:rPr>
        <w:t>l s</w:t>
      </w:r>
      <w:r w:rsidRPr="005A6216">
        <w:rPr>
          <w:rFonts w:ascii="Tahoma" w:hAnsi="Tahoma" w:cs="Tahoma"/>
          <w:spacing w:val="1"/>
        </w:rPr>
        <w:t>i</w:t>
      </w:r>
      <w:r w:rsidRPr="005A6216">
        <w:rPr>
          <w:rFonts w:ascii="Tahoma" w:hAnsi="Tahoma" w:cs="Tahoma"/>
        </w:rPr>
        <w:t>stema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i/>
          <w:spacing w:val="-1"/>
        </w:rPr>
        <w:t>F</w:t>
      </w:r>
      <w:r w:rsidRPr="005A6216">
        <w:rPr>
          <w:rFonts w:ascii="Tahoma" w:hAnsi="Tahoma" w:cs="Tahoma"/>
          <w:i/>
        </w:rPr>
        <w:t>r</w:t>
      </w:r>
      <w:r w:rsidRPr="005A6216">
        <w:rPr>
          <w:rFonts w:ascii="Tahoma" w:hAnsi="Tahoma" w:cs="Tahoma"/>
          <w:i/>
          <w:spacing w:val="1"/>
        </w:rPr>
        <w:t>o</w:t>
      </w:r>
      <w:r w:rsidRPr="005A6216">
        <w:rPr>
          <w:rFonts w:ascii="Tahoma" w:hAnsi="Tahoma" w:cs="Tahoma"/>
          <w:i/>
        </w:rPr>
        <w:t xml:space="preserve">nt </w:t>
      </w:r>
      <w:r w:rsidRPr="005A6216">
        <w:rPr>
          <w:rFonts w:ascii="Tahoma" w:hAnsi="Tahoma" w:cs="Tahoma"/>
          <w:i/>
          <w:spacing w:val="2"/>
        </w:rPr>
        <w:t>O</w:t>
      </w:r>
      <w:r w:rsidRPr="005A6216">
        <w:rPr>
          <w:rFonts w:ascii="Tahoma" w:hAnsi="Tahoma" w:cs="Tahoma"/>
          <w:i/>
        </w:rPr>
        <w:t>f</w:t>
      </w:r>
      <w:r w:rsidRPr="005A6216">
        <w:rPr>
          <w:rFonts w:ascii="Tahoma" w:hAnsi="Tahoma" w:cs="Tahoma"/>
          <w:i/>
          <w:spacing w:val="-1"/>
        </w:rPr>
        <w:t>f</w:t>
      </w:r>
      <w:r w:rsidRPr="005A6216">
        <w:rPr>
          <w:rFonts w:ascii="Tahoma" w:hAnsi="Tahoma" w:cs="Tahoma"/>
          <w:i/>
        </w:rPr>
        <w:t>ic</w:t>
      </w:r>
      <w:r w:rsidRPr="005A6216">
        <w:rPr>
          <w:rFonts w:ascii="Tahoma" w:hAnsi="Tahoma" w:cs="Tahoma"/>
          <w:i/>
          <w:spacing w:val="-1"/>
        </w:rPr>
        <w:t>e</w:t>
      </w:r>
      <w:r w:rsidRPr="005A6216">
        <w:rPr>
          <w:rFonts w:ascii="Tahoma" w:hAnsi="Tahoma" w:cs="Tahoma"/>
        </w:rPr>
        <w:t>.</w:t>
      </w:r>
    </w:p>
    <w:p w14:paraId="6B47CFF8" w14:textId="4DE5C3B5" w:rsidR="006455AD" w:rsidRPr="005A6216" w:rsidRDefault="006455AD" w:rsidP="00FA7137">
      <w:pPr>
        <w:spacing w:after="160" w:line="240" w:lineRule="auto"/>
        <w:jc w:val="both"/>
        <w:rPr>
          <w:rFonts w:ascii="Tahoma" w:hAnsi="Tahoma" w:cs="Tahoma"/>
          <w:b/>
          <w:bCs/>
        </w:rPr>
      </w:pPr>
      <w:r w:rsidRPr="005A6216">
        <w:rPr>
          <w:rFonts w:ascii="Tahoma" w:hAnsi="Tahoma" w:cs="Tahoma"/>
          <w:b/>
          <w:bCs/>
        </w:rPr>
        <w:t>Minusvalía,</w:t>
      </w:r>
      <w:r w:rsidRPr="005A6216">
        <w:rPr>
          <w:rFonts w:ascii="Tahoma" w:hAnsi="Tahoma" w:cs="Tahoma"/>
          <w:b/>
          <w:bCs/>
          <w:spacing w:val="4"/>
        </w:rPr>
        <w:t xml:space="preserve"> </w:t>
      </w:r>
      <w:r w:rsidRPr="005A6216">
        <w:rPr>
          <w:rFonts w:ascii="Tahoma" w:hAnsi="Tahoma" w:cs="Tahoma"/>
          <w:bCs/>
          <w:spacing w:val="4"/>
        </w:rPr>
        <w:t xml:space="preserve">disminución en el valor de un activo de acuerdo a las condiciones de mercado, que necesariamente significa una pérdida en el valor de los </w:t>
      </w:r>
      <w:r w:rsidR="00633984">
        <w:rPr>
          <w:rFonts w:ascii="Tahoma" w:hAnsi="Tahoma" w:cs="Tahoma"/>
          <w:bCs/>
          <w:spacing w:val="4"/>
        </w:rPr>
        <w:t>r</w:t>
      </w:r>
      <w:r w:rsidRPr="005A6216">
        <w:rPr>
          <w:rFonts w:ascii="Tahoma" w:hAnsi="Tahoma" w:cs="Tahoma"/>
          <w:bCs/>
          <w:spacing w:val="4"/>
        </w:rPr>
        <w:t>ecursos, dado que es una valuación en un momento puntual y de manera totalmente coyuntural.</w:t>
      </w:r>
    </w:p>
    <w:p w14:paraId="3D025D12" w14:textId="5FE8B875" w:rsidR="00AC356A" w:rsidRPr="005A6216" w:rsidRDefault="00AC356A" w:rsidP="00FA7137">
      <w:pPr>
        <w:pStyle w:val="Default"/>
        <w:spacing w:after="160"/>
        <w:jc w:val="both"/>
        <w:rPr>
          <w:rFonts w:ascii="Tahoma" w:hAnsi="Tahoma" w:cs="Tahoma"/>
          <w:sz w:val="22"/>
          <w:szCs w:val="22"/>
        </w:rPr>
      </w:pPr>
      <w:r w:rsidRPr="005A6216">
        <w:rPr>
          <w:rFonts w:ascii="Tahoma" w:hAnsi="Tahoma" w:cs="Tahoma"/>
          <w:b/>
          <w:bCs/>
          <w:sz w:val="22"/>
          <w:szCs w:val="22"/>
        </w:rPr>
        <w:t>Operaciones D</w:t>
      </w:r>
      <w:r w:rsidRPr="005A6216">
        <w:rPr>
          <w:rFonts w:ascii="Tahoma" w:hAnsi="Tahoma" w:cs="Tahoma"/>
          <w:b/>
          <w:bCs/>
          <w:spacing w:val="-1"/>
          <w:sz w:val="22"/>
          <w:szCs w:val="22"/>
        </w:rPr>
        <w:t>er</w:t>
      </w:r>
      <w:r w:rsidRPr="005A6216">
        <w:rPr>
          <w:rFonts w:ascii="Tahoma" w:hAnsi="Tahoma" w:cs="Tahoma"/>
          <w:b/>
          <w:bCs/>
          <w:sz w:val="22"/>
          <w:szCs w:val="22"/>
        </w:rPr>
        <w:t>iv</w:t>
      </w:r>
      <w:r w:rsidRPr="005A6216">
        <w:rPr>
          <w:rFonts w:ascii="Tahoma" w:hAnsi="Tahoma" w:cs="Tahoma"/>
          <w:b/>
          <w:bCs/>
          <w:spacing w:val="-2"/>
          <w:sz w:val="22"/>
          <w:szCs w:val="22"/>
        </w:rPr>
        <w:t>a</w:t>
      </w:r>
      <w:r w:rsidRPr="005A6216">
        <w:rPr>
          <w:rFonts w:ascii="Tahoma" w:hAnsi="Tahoma" w:cs="Tahoma"/>
          <w:b/>
          <w:bCs/>
          <w:spacing w:val="-1"/>
          <w:sz w:val="22"/>
          <w:szCs w:val="22"/>
        </w:rPr>
        <w:t>da</w:t>
      </w:r>
      <w:r w:rsidRPr="005A6216">
        <w:rPr>
          <w:rFonts w:ascii="Tahoma" w:hAnsi="Tahoma" w:cs="Tahoma"/>
          <w:b/>
          <w:bCs/>
          <w:sz w:val="22"/>
          <w:szCs w:val="22"/>
        </w:rPr>
        <w:t>s</w:t>
      </w:r>
      <w:r w:rsidRPr="005A6216">
        <w:rPr>
          <w:rFonts w:ascii="Tahoma" w:hAnsi="Tahoma" w:cs="Tahoma"/>
          <w:sz w:val="22"/>
          <w:szCs w:val="22"/>
        </w:rPr>
        <w:t>,</w:t>
      </w:r>
      <w:r w:rsidRPr="005A6216">
        <w:rPr>
          <w:rFonts w:ascii="Tahoma" w:hAnsi="Tahoma" w:cs="Tahoma"/>
          <w:spacing w:val="12"/>
          <w:sz w:val="22"/>
          <w:szCs w:val="22"/>
        </w:rPr>
        <w:t xml:space="preserve"> </w:t>
      </w:r>
      <w:r w:rsidRPr="005A6216">
        <w:rPr>
          <w:rFonts w:ascii="Tahoma" w:hAnsi="Tahoma" w:cs="Tahoma"/>
          <w:sz w:val="22"/>
          <w:szCs w:val="22"/>
        </w:rPr>
        <w:t>las operaciones a futuro, las operaciones adelantadas (Forward), las operaciones de opciones, las operaciones de intercambio (Swaps), las operaciones de derivados de crédito, o a cualquier combinación de éstas, así como aquellas otras que, en su caso, Banco de México autorice en las Reglas para la Realización de Operaciones Derivadas contenidas en la Circular 4/2012 publicada en el Diario Oficial de la Federación el 2 de marzo de 2012, incluyendo sus modificaciones dadas a conocer mediante las Circulares subsecuentes.</w:t>
      </w:r>
    </w:p>
    <w:p w14:paraId="1EB95EAC"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O</w:t>
      </w:r>
      <w:r w:rsidRPr="005A6216">
        <w:rPr>
          <w:rFonts w:ascii="Tahoma" w:hAnsi="Tahoma" w:cs="Tahoma"/>
          <w:b/>
          <w:bCs/>
          <w:spacing w:val="1"/>
        </w:rPr>
        <w:t>p</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n</w:t>
      </w:r>
      <w:r w:rsidRPr="005A6216">
        <w:rPr>
          <w:rFonts w:ascii="Tahoma" w:hAnsi="Tahoma" w:cs="Tahoma"/>
          <w:b/>
          <w:bCs/>
          <w:spacing w:val="2"/>
        </w:rPr>
        <w:t xml:space="preserve">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2"/>
        </w:rPr>
        <w:t xml:space="preserve"> </w:t>
      </w:r>
      <w:r w:rsidRPr="005A6216">
        <w:rPr>
          <w:rFonts w:ascii="Tahoma" w:hAnsi="Tahoma" w:cs="Tahoma"/>
          <w:b/>
          <w:bCs/>
          <w:spacing w:val="-1"/>
        </w:rPr>
        <w:t>c</w:t>
      </w:r>
      <w:r w:rsidRPr="005A6216">
        <w:rPr>
          <w:rFonts w:ascii="Tahoma" w:hAnsi="Tahoma" w:cs="Tahoma"/>
          <w:b/>
          <w:bCs/>
          <w:spacing w:val="3"/>
        </w:rPr>
        <w:t>u</w:t>
      </w:r>
      <w:r w:rsidRPr="005A6216">
        <w:rPr>
          <w:rFonts w:ascii="Tahoma" w:hAnsi="Tahoma" w:cs="Tahoma"/>
          <w:b/>
          <w:bCs/>
          <w:spacing w:val="-3"/>
        </w:rPr>
        <w:t>m</w:t>
      </w:r>
      <w:r w:rsidRPr="005A6216">
        <w:rPr>
          <w:rFonts w:ascii="Tahoma" w:hAnsi="Tahoma" w:cs="Tahoma"/>
          <w:b/>
          <w:bCs/>
          <w:spacing w:val="1"/>
        </w:rPr>
        <w:t>p</w:t>
      </w:r>
      <w:r w:rsidRPr="005A6216">
        <w:rPr>
          <w:rFonts w:ascii="Tahoma" w:hAnsi="Tahoma" w:cs="Tahoma"/>
          <w:b/>
          <w:bCs/>
        </w:rPr>
        <w:t>l</w:t>
      </w:r>
      <w:r w:rsidRPr="005A6216">
        <w:rPr>
          <w:rFonts w:ascii="Tahoma" w:hAnsi="Tahoma" w:cs="Tahoma"/>
          <w:b/>
          <w:bCs/>
          <w:spacing w:val="1"/>
        </w:rPr>
        <w:t>i</w:t>
      </w:r>
      <w:r w:rsidRPr="005A6216">
        <w:rPr>
          <w:rFonts w:ascii="Tahoma" w:hAnsi="Tahoma" w:cs="Tahoma"/>
          <w:b/>
          <w:bCs/>
          <w:spacing w:val="-3"/>
        </w:rPr>
        <w:t>m</w:t>
      </w:r>
      <w:r w:rsidRPr="005A6216">
        <w:rPr>
          <w:rFonts w:ascii="Tahoma" w:hAnsi="Tahoma" w:cs="Tahoma"/>
          <w:b/>
          <w:bCs/>
        </w:rPr>
        <w:t>ie</w:t>
      </w:r>
      <w:r w:rsidRPr="005A6216">
        <w:rPr>
          <w:rFonts w:ascii="Tahoma" w:hAnsi="Tahoma" w:cs="Tahoma"/>
          <w:b/>
          <w:bCs/>
          <w:spacing w:val="3"/>
        </w:rPr>
        <w:t>n</w:t>
      </w:r>
      <w:r w:rsidRPr="005A6216">
        <w:rPr>
          <w:rFonts w:ascii="Tahoma" w:hAnsi="Tahoma" w:cs="Tahoma"/>
          <w:b/>
          <w:bCs/>
        </w:rPr>
        <w:t xml:space="preserve">to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2"/>
        </w:rPr>
        <w:t xml:space="preserve"> </w:t>
      </w:r>
      <w:r w:rsidRPr="005A6216">
        <w:rPr>
          <w:rFonts w:ascii="Tahoma" w:hAnsi="Tahoma" w:cs="Tahoma"/>
          <w:b/>
          <w:bCs/>
          <w:spacing w:val="1"/>
        </w:rPr>
        <w:t>p</w:t>
      </w:r>
      <w:r w:rsidRPr="005A6216">
        <w:rPr>
          <w:rFonts w:ascii="Tahoma" w:hAnsi="Tahoma" w:cs="Tahoma"/>
          <w:b/>
          <w:bCs/>
          <w:spacing w:val="-1"/>
        </w:rPr>
        <w:t>r</w:t>
      </w:r>
      <w:r w:rsidRPr="005A6216">
        <w:rPr>
          <w:rFonts w:ascii="Tahoma" w:hAnsi="Tahoma" w:cs="Tahoma"/>
          <w:b/>
          <w:bCs/>
          <w:spacing w:val="2"/>
        </w:rPr>
        <w:t>o</w:t>
      </w:r>
      <w:r w:rsidRPr="005A6216">
        <w:rPr>
          <w:rFonts w:ascii="Tahoma" w:hAnsi="Tahoma" w:cs="Tahoma"/>
          <w:b/>
          <w:bCs/>
          <w:spacing w:val="-1"/>
        </w:rPr>
        <w:t>ce</w:t>
      </w:r>
      <w:r w:rsidRPr="005A6216">
        <w:rPr>
          <w:rFonts w:ascii="Tahoma" w:hAnsi="Tahoma" w:cs="Tahoma"/>
          <w:b/>
          <w:bCs/>
        </w:rPr>
        <w:t>sos</w:t>
      </w:r>
      <w:r w:rsidRPr="005A6216">
        <w:rPr>
          <w:rFonts w:ascii="Tahoma" w:hAnsi="Tahoma" w:cs="Tahoma"/>
          <w:b/>
          <w:bCs/>
          <w:spacing w:val="2"/>
        </w:rPr>
        <w:t xml:space="preserve"> </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4"/>
        </w:rPr>
        <w:t xml:space="preserve"> </w:t>
      </w:r>
      <w:r w:rsidRPr="005A6216">
        <w:rPr>
          <w:rFonts w:ascii="Tahoma" w:hAnsi="Tahoma" w:cs="Tahoma"/>
          <w:b/>
          <w:bCs/>
          <w:spacing w:val="1"/>
        </w:rPr>
        <w:t>M</w:t>
      </w:r>
      <w:r w:rsidRPr="005A6216">
        <w:rPr>
          <w:rFonts w:ascii="Tahoma" w:hAnsi="Tahoma" w:cs="Tahoma"/>
          <w:b/>
          <w:bCs/>
          <w:spacing w:val="-1"/>
        </w:rPr>
        <w:t>G</w:t>
      </w:r>
      <w:r w:rsidRPr="005A6216">
        <w:rPr>
          <w:rFonts w:ascii="Tahoma" w:hAnsi="Tahoma" w:cs="Tahoma"/>
          <w:b/>
          <w:bCs/>
        </w:rPr>
        <w:t>,</w:t>
      </w:r>
      <w:r w:rsidRPr="005A6216">
        <w:rPr>
          <w:rFonts w:ascii="Tahoma" w:hAnsi="Tahoma" w:cs="Tahoma"/>
          <w:b/>
          <w:bCs/>
          <w:spacing w:val="4"/>
        </w:rPr>
        <w:t xml:space="preserve"> </w:t>
      </w:r>
      <w:r w:rsidR="0014365B" w:rsidRPr="005A6216">
        <w:rPr>
          <w:rFonts w:ascii="Tahoma" w:hAnsi="Tahoma" w:cs="Tahoma"/>
          <w:bCs/>
          <w:spacing w:val="4"/>
        </w:rPr>
        <w:t>son las</w:t>
      </w:r>
      <w:r w:rsidR="0014365B" w:rsidRPr="005A6216">
        <w:rPr>
          <w:rFonts w:ascii="Tahoma" w:hAnsi="Tahoma" w:cs="Tahoma"/>
          <w:b/>
          <w:bCs/>
          <w:spacing w:val="4"/>
        </w:rPr>
        <w:t xml:space="preserve"> </w:t>
      </w:r>
      <w:r w:rsidRPr="005A6216">
        <w:rPr>
          <w:rFonts w:ascii="Tahoma" w:hAnsi="Tahoma" w:cs="Tahoma"/>
          <w:spacing w:val="-1"/>
        </w:rPr>
        <w:t>ac</w:t>
      </w:r>
      <w:r w:rsidRPr="005A6216">
        <w:rPr>
          <w:rFonts w:ascii="Tahoma" w:hAnsi="Tahoma" w:cs="Tahoma"/>
        </w:rPr>
        <w:t>t</w:t>
      </w:r>
      <w:r w:rsidRPr="005A6216">
        <w:rPr>
          <w:rFonts w:ascii="Tahoma" w:hAnsi="Tahoma" w:cs="Tahoma"/>
          <w:spacing w:val="1"/>
        </w:rPr>
        <w:t>i</w:t>
      </w:r>
      <w:r w:rsidRPr="005A6216">
        <w:rPr>
          <w:rFonts w:ascii="Tahoma" w:hAnsi="Tahoma" w:cs="Tahoma"/>
        </w:rPr>
        <w:t>vidad</w:t>
      </w:r>
      <w:r w:rsidRPr="005A6216">
        <w:rPr>
          <w:rFonts w:ascii="Tahoma" w:hAnsi="Tahoma" w:cs="Tahoma"/>
          <w:spacing w:val="-1"/>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que l</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2"/>
        </w:rPr>
        <w:t>v</w:t>
      </w:r>
      <w:r w:rsidRPr="005A6216">
        <w:rPr>
          <w:rFonts w:ascii="Tahoma" w:hAnsi="Tahoma" w:cs="Tahoma"/>
          <w:spacing w:val="-1"/>
        </w:rPr>
        <w:t>a</w:t>
      </w:r>
      <w:r w:rsidRPr="005A6216">
        <w:rPr>
          <w:rFonts w:ascii="Tahoma" w:hAnsi="Tahoma" w:cs="Tahoma"/>
        </w:rPr>
        <w:t>rá</w:t>
      </w:r>
      <w:r w:rsidRPr="005A6216">
        <w:rPr>
          <w:rFonts w:ascii="Tahoma" w:hAnsi="Tahoma" w:cs="Tahoma"/>
          <w:spacing w:val="2"/>
        </w:rPr>
        <w:t xml:space="preserve"> </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bo la</w:t>
      </w:r>
      <w:r w:rsidRPr="005A6216">
        <w:rPr>
          <w:rFonts w:ascii="Tahoma" w:hAnsi="Tahoma" w:cs="Tahoma"/>
          <w:spacing w:val="6"/>
        </w:rPr>
        <w:t xml:space="preserve"> </w:t>
      </w:r>
      <w:r w:rsidRPr="005A6216">
        <w:rPr>
          <w:rFonts w:ascii="Tahoma" w:hAnsi="Tahoma" w:cs="Tahoma"/>
        </w:rPr>
        <w:t>fi</w:t>
      </w:r>
      <w:r w:rsidRPr="005A6216">
        <w:rPr>
          <w:rFonts w:ascii="Tahoma" w:hAnsi="Tahoma" w:cs="Tahoma"/>
          <w:spacing w:val="-1"/>
        </w:rPr>
        <w:t>r</w:t>
      </w:r>
      <w:r w:rsidRPr="005A6216">
        <w:rPr>
          <w:rFonts w:ascii="Tahoma" w:hAnsi="Tahoma" w:cs="Tahoma"/>
        </w:rPr>
        <w:t>ma</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
        </w:rPr>
        <w:t>e</w:t>
      </w:r>
      <w:r w:rsidRPr="005A6216">
        <w:rPr>
          <w:rFonts w:ascii="Tahoma" w:hAnsi="Tahoma" w:cs="Tahoma"/>
          <w:spacing w:val="-2"/>
        </w:rPr>
        <w:t>g</w:t>
      </w:r>
      <w:r w:rsidRPr="005A6216">
        <w:rPr>
          <w:rFonts w:ascii="Tahoma" w:hAnsi="Tahoma" w:cs="Tahoma"/>
        </w:rPr>
        <w:t>ida</w:t>
      </w:r>
      <w:r w:rsidRPr="005A6216">
        <w:rPr>
          <w:rFonts w:ascii="Tahoma" w:hAnsi="Tahoma" w:cs="Tahoma"/>
          <w:spacing w:val="6"/>
        </w:rPr>
        <w:t xml:space="preserve"> </w:t>
      </w:r>
      <w:r w:rsidRPr="005A6216">
        <w:rPr>
          <w:rFonts w:ascii="Tahoma" w:hAnsi="Tahoma" w:cs="Tahoma"/>
        </w:rPr>
        <w:t>por</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7"/>
        </w:rPr>
        <w:t xml:space="preserve"> </w:t>
      </w:r>
      <w:r w:rsidRPr="005A6216">
        <w:rPr>
          <w:rFonts w:ascii="Tahoma" w:hAnsi="Tahoma" w:cs="Tahoma"/>
        </w:rPr>
        <w:t>Com</w:t>
      </w:r>
      <w:r w:rsidRPr="005A6216">
        <w:rPr>
          <w:rFonts w:ascii="Tahoma" w:hAnsi="Tahoma" w:cs="Tahoma"/>
          <w:spacing w:val="1"/>
        </w:rPr>
        <w:t>i</w:t>
      </w:r>
      <w:r w:rsidRPr="005A6216">
        <w:rPr>
          <w:rFonts w:ascii="Tahoma" w:hAnsi="Tahoma" w:cs="Tahoma"/>
        </w:rPr>
        <w:t>té</w:t>
      </w:r>
      <w:r w:rsidRPr="005A6216">
        <w:rPr>
          <w:rFonts w:ascii="Tahoma" w:hAnsi="Tahoma" w:cs="Tahoma"/>
          <w:spacing w:val="9"/>
        </w:rPr>
        <w:t xml:space="preserve"> </w:t>
      </w:r>
      <w:r w:rsidRPr="005A6216">
        <w:rPr>
          <w:rFonts w:ascii="Tahoma" w:hAnsi="Tahoma" w:cs="Tahoma"/>
        </w:rPr>
        <w:t>Técnico o el GTI, para el caso de la Administración, de</w:t>
      </w:r>
      <w:r w:rsidRPr="005A6216">
        <w:rPr>
          <w:rFonts w:ascii="Tahoma" w:hAnsi="Tahoma" w:cs="Tahoma"/>
          <w:spacing w:val="6"/>
        </w:rPr>
        <w:t xml:space="preserve"> </w:t>
      </w:r>
      <w:r w:rsidRPr="005A6216">
        <w:rPr>
          <w:rFonts w:ascii="Tahoma" w:hAnsi="Tahoma" w:cs="Tahoma"/>
          <w:spacing w:val="1"/>
        </w:rPr>
        <w:t>r</w:t>
      </w:r>
      <w:r w:rsidRPr="005A6216">
        <w:rPr>
          <w:rFonts w:ascii="Tahoma" w:hAnsi="Tahoma" w:cs="Tahoma"/>
          <w:spacing w:val="-1"/>
        </w:rPr>
        <w:t>ec</w:t>
      </w:r>
      <w:r w:rsidRPr="005A6216">
        <w:rPr>
          <w:rFonts w:ascii="Tahoma" w:hAnsi="Tahoma" w:cs="Tahoma"/>
        </w:rPr>
        <w:t>ono</w:t>
      </w:r>
      <w:r w:rsidRPr="005A6216">
        <w:rPr>
          <w:rFonts w:ascii="Tahoma" w:hAnsi="Tahoma" w:cs="Tahoma"/>
          <w:spacing w:val="-1"/>
        </w:rPr>
        <w:t>c</w:t>
      </w:r>
      <w:r w:rsidRPr="005A6216">
        <w:rPr>
          <w:rFonts w:ascii="Tahoma" w:hAnsi="Tahoma" w:cs="Tahoma"/>
        </w:rPr>
        <w:t>ida</w:t>
      </w:r>
      <w:r w:rsidRPr="005A6216">
        <w:rPr>
          <w:rFonts w:ascii="Tahoma" w:hAnsi="Tahoma" w:cs="Tahoma"/>
          <w:spacing w:val="6"/>
        </w:rPr>
        <w:t xml:space="preserve"> </w:t>
      </w:r>
      <w:r w:rsidRPr="005A6216">
        <w:rPr>
          <w:rFonts w:ascii="Tahoma" w:hAnsi="Tahoma" w:cs="Tahoma"/>
          <w:spacing w:val="1"/>
        </w:rPr>
        <w:t>r</w:t>
      </w:r>
      <w:r w:rsidRPr="005A6216">
        <w:rPr>
          <w:rFonts w:ascii="Tahoma" w:hAnsi="Tahoma" w:cs="Tahoma"/>
          <w:spacing w:val="-1"/>
        </w:rPr>
        <w:t>e</w:t>
      </w:r>
      <w:r w:rsidRPr="005A6216">
        <w:rPr>
          <w:rFonts w:ascii="Tahoma" w:hAnsi="Tahoma" w:cs="Tahoma"/>
        </w:rPr>
        <w:t>puta</w:t>
      </w:r>
      <w:r w:rsidRPr="005A6216">
        <w:rPr>
          <w:rFonts w:ascii="Tahoma" w:hAnsi="Tahoma" w:cs="Tahoma"/>
          <w:spacing w:val="-1"/>
        </w:rPr>
        <w:t>c</w:t>
      </w:r>
      <w:r w:rsidRPr="005A6216">
        <w:rPr>
          <w:rFonts w:ascii="Tahoma" w:hAnsi="Tahoma" w:cs="Tahoma"/>
        </w:rPr>
        <w:t>ión</w:t>
      </w:r>
      <w:r w:rsidRPr="005A6216">
        <w:rPr>
          <w:rFonts w:ascii="Tahoma" w:hAnsi="Tahoma" w:cs="Tahoma"/>
          <w:spacing w:val="12"/>
        </w:rPr>
        <w:t xml:space="preserve"> </w:t>
      </w:r>
      <w:r w:rsidRPr="005A6216">
        <w:rPr>
          <w:rFonts w:ascii="Tahoma" w:hAnsi="Tahoma" w:cs="Tahoma"/>
        </w:rPr>
        <w:t xml:space="preserve">y </w:t>
      </w:r>
      <w:r w:rsidRPr="005A6216">
        <w:rPr>
          <w:rFonts w:ascii="Tahoma" w:hAnsi="Tahoma" w:cs="Tahoma"/>
          <w:spacing w:val="2"/>
        </w:rPr>
        <w:t>p</w:t>
      </w:r>
      <w:r w:rsidRPr="005A6216">
        <w:rPr>
          <w:rFonts w:ascii="Tahoma" w:hAnsi="Tahoma" w:cs="Tahoma"/>
        </w:rPr>
        <w:t>rob</w:t>
      </w:r>
      <w:r w:rsidRPr="005A6216">
        <w:rPr>
          <w:rFonts w:ascii="Tahoma" w:hAnsi="Tahoma" w:cs="Tahoma"/>
          <w:spacing w:val="-2"/>
        </w:rPr>
        <w:t>a</w:t>
      </w:r>
      <w:r w:rsidRPr="005A6216">
        <w:rPr>
          <w:rFonts w:ascii="Tahoma" w:hAnsi="Tahoma" w:cs="Tahoma"/>
        </w:rPr>
        <w:t>da</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spacing w:val="2"/>
        </w:rPr>
        <w:t>x</w:t>
      </w:r>
      <w:r w:rsidRPr="005A6216">
        <w:rPr>
          <w:rFonts w:ascii="Tahoma" w:hAnsi="Tahoma" w:cs="Tahoma"/>
        </w:rPr>
        <w:t>p</w:t>
      </w:r>
      <w:r w:rsidRPr="005A6216">
        <w:rPr>
          <w:rFonts w:ascii="Tahoma" w:hAnsi="Tahoma" w:cs="Tahoma"/>
          <w:spacing w:val="-1"/>
        </w:rPr>
        <w:t>e</w:t>
      </w:r>
      <w:r w:rsidRPr="005A6216">
        <w:rPr>
          <w:rFonts w:ascii="Tahoma" w:hAnsi="Tahoma" w:cs="Tahoma"/>
        </w:rPr>
        <w:t>ri</w:t>
      </w:r>
      <w:r w:rsidRPr="005A6216">
        <w:rPr>
          <w:rFonts w:ascii="Tahoma" w:hAnsi="Tahoma" w:cs="Tahoma"/>
          <w:spacing w:val="-1"/>
        </w:rPr>
        <w:t>e</w:t>
      </w:r>
      <w:r w:rsidRPr="005A6216">
        <w:rPr>
          <w:rFonts w:ascii="Tahoma" w:hAnsi="Tahoma" w:cs="Tahoma"/>
        </w:rPr>
        <w:t>n</w:t>
      </w:r>
      <w:r w:rsidRPr="005A6216">
        <w:rPr>
          <w:rFonts w:ascii="Tahoma" w:hAnsi="Tahoma" w:cs="Tahoma"/>
          <w:spacing w:val="-1"/>
        </w:rPr>
        <w:t>c</w:t>
      </w:r>
      <w:r w:rsidRPr="005A6216">
        <w:rPr>
          <w:rFonts w:ascii="Tahoma" w:hAnsi="Tahoma" w:cs="Tahoma"/>
          <w:spacing w:val="3"/>
        </w:rPr>
        <w:t>i</w:t>
      </w:r>
      <w:r w:rsidRPr="005A6216">
        <w:rPr>
          <w:rFonts w:ascii="Tahoma" w:hAnsi="Tahoma" w:cs="Tahoma"/>
        </w:rPr>
        <w:t xml:space="preserve">a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mat</w:t>
      </w:r>
      <w:r w:rsidRPr="005A6216">
        <w:rPr>
          <w:rFonts w:ascii="Tahoma" w:hAnsi="Tahoma" w:cs="Tahoma"/>
          <w:spacing w:val="-1"/>
        </w:rPr>
        <w:t>e</w:t>
      </w:r>
      <w:r w:rsidRPr="005A6216">
        <w:rPr>
          <w:rFonts w:ascii="Tahoma" w:hAnsi="Tahoma" w:cs="Tahoma"/>
        </w:rPr>
        <w:t>ria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udi</w:t>
      </w:r>
      <w:r w:rsidRPr="005A6216">
        <w:rPr>
          <w:rFonts w:ascii="Tahoma" w:hAnsi="Tahoma" w:cs="Tahoma"/>
          <w:spacing w:val="1"/>
        </w:rPr>
        <w:t>t</w:t>
      </w:r>
      <w:r w:rsidRPr="005A6216">
        <w:rPr>
          <w:rFonts w:ascii="Tahoma" w:hAnsi="Tahoma" w:cs="Tahoma"/>
        </w:rPr>
        <w:t>o</w:t>
      </w:r>
      <w:r w:rsidRPr="005A6216">
        <w:rPr>
          <w:rFonts w:ascii="Tahoma" w:hAnsi="Tahoma" w:cs="Tahoma"/>
          <w:spacing w:val="-1"/>
        </w:rPr>
        <w:t>r</w:t>
      </w:r>
      <w:r w:rsidRPr="005A6216">
        <w:rPr>
          <w:rFonts w:ascii="Tahoma" w:hAnsi="Tahoma" w:cs="Tahoma"/>
          <w:spacing w:val="3"/>
        </w:rPr>
        <w:t>í</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spacing w:val="-1"/>
        </w:rPr>
        <w:t>e</w:t>
      </w:r>
      <w:r w:rsidRPr="005A6216">
        <w:rPr>
          <w:rFonts w:ascii="Tahoma" w:hAnsi="Tahoma" w:cs="Tahoma"/>
        </w:rPr>
        <w:t>nt</w:t>
      </w:r>
      <w:r w:rsidRPr="005A6216">
        <w:rPr>
          <w:rFonts w:ascii="Tahoma" w:hAnsi="Tahoma" w:cs="Tahoma"/>
          <w:spacing w:val="1"/>
        </w:rPr>
        <w:t>i</w:t>
      </w:r>
      <w:r w:rsidRPr="005A6216">
        <w:rPr>
          <w:rFonts w:ascii="Tahoma" w:hAnsi="Tahoma" w:cs="Tahoma"/>
        </w:rPr>
        <w:t>d</w:t>
      </w:r>
      <w:r w:rsidRPr="005A6216">
        <w:rPr>
          <w:rFonts w:ascii="Tahoma" w:hAnsi="Tahoma" w:cs="Tahoma"/>
          <w:spacing w:val="-1"/>
        </w:rPr>
        <w:t>a</w:t>
      </w:r>
      <w:r w:rsidRPr="005A6216">
        <w:rPr>
          <w:rFonts w:ascii="Tahoma" w:hAnsi="Tahoma" w:cs="Tahoma"/>
          <w:spacing w:val="2"/>
        </w:rPr>
        <w:t>d</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lastRenderedPageBreak/>
        <w:t>fin</w:t>
      </w:r>
      <w:r w:rsidRPr="005A6216">
        <w:rPr>
          <w:rFonts w:ascii="Tahoma" w:hAnsi="Tahoma" w:cs="Tahoma"/>
          <w:spacing w:val="-1"/>
        </w:rPr>
        <w:t>a</w:t>
      </w:r>
      <w:r w:rsidRPr="005A6216">
        <w:rPr>
          <w:rFonts w:ascii="Tahoma" w:hAnsi="Tahoma" w:cs="Tahoma"/>
          <w:spacing w:val="2"/>
        </w:rPr>
        <w:t>n</w:t>
      </w:r>
      <w:r w:rsidRPr="005A6216">
        <w:rPr>
          <w:rFonts w:ascii="Tahoma" w:hAnsi="Tahoma" w:cs="Tahoma"/>
          <w:spacing w:val="-1"/>
        </w:rPr>
        <w:t>c</w:t>
      </w:r>
      <w:r w:rsidRPr="005A6216">
        <w:rPr>
          <w:rFonts w:ascii="Tahoma" w:hAnsi="Tahoma" w:cs="Tahoma"/>
        </w:rPr>
        <w:t>ie</w:t>
      </w:r>
      <w:r w:rsidRPr="005A6216">
        <w:rPr>
          <w:rFonts w:ascii="Tahoma" w:hAnsi="Tahoma" w:cs="Tahoma"/>
          <w:spacing w:val="-1"/>
        </w:rPr>
        <w:t>ra</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1"/>
        </w:rPr>
        <w:t>re</w:t>
      </w:r>
      <w:r w:rsidRPr="005A6216">
        <w:rPr>
          <w:rFonts w:ascii="Tahoma" w:hAnsi="Tahoma" w:cs="Tahoma"/>
          <w:spacing w:val="-2"/>
        </w:rPr>
        <w:t>g</w:t>
      </w:r>
      <w:r w:rsidRPr="005A6216">
        <w:rPr>
          <w:rFonts w:ascii="Tahoma" w:hAnsi="Tahoma" w:cs="Tahoma"/>
        </w:rPr>
        <w:t>ulad</w:t>
      </w:r>
      <w:r w:rsidRPr="005A6216">
        <w:rPr>
          <w:rFonts w:ascii="Tahoma" w:hAnsi="Tahoma" w:cs="Tahoma"/>
          <w:spacing w:val="-1"/>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por</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rPr>
        <w:t>HC</w:t>
      </w:r>
      <w:r w:rsidRPr="005A6216">
        <w:rPr>
          <w:rFonts w:ascii="Tahoma" w:hAnsi="Tahoma" w:cs="Tahoma"/>
          <w:spacing w:val="1"/>
        </w:rPr>
        <w:t>P</w:t>
      </w:r>
      <w:r w:rsidRPr="005A6216">
        <w:rPr>
          <w:rFonts w:ascii="Tahoma" w:hAnsi="Tahoma" w:cs="Tahoma"/>
        </w:rPr>
        <w:t xml:space="preserve">, </w:t>
      </w:r>
      <w:r w:rsidRPr="005A6216">
        <w:rPr>
          <w:rFonts w:ascii="Tahoma" w:hAnsi="Tahoma" w:cs="Tahoma"/>
          <w:spacing w:val="-1"/>
        </w:rPr>
        <w:t>c</w:t>
      </w:r>
      <w:r w:rsidRPr="005A6216">
        <w:rPr>
          <w:rFonts w:ascii="Tahoma" w:hAnsi="Tahoma" w:cs="Tahoma"/>
        </w:rPr>
        <w:t>ontr</w:t>
      </w:r>
      <w:r w:rsidRPr="005A6216">
        <w:rPr>
          <w:rFonts w:ascii="Tahoma" w:hAnsi="Tahoma" w:cs="Tahoma"/>
          <w:spacing w:val="-1"/>
        </w:rPr>
        <w:t>a</w:t>
      </w:r>
      <w:r w:rsidRPr="005A6216">
        <w:rPr>
          <w:rFonts w:ascii="Tahoma" w:hAnsi="Tahoma" w:cs="Tahoma"/>
        </w:rPr>
        <w:t>tada p</w:t>
      </w:r>
      <w:r w:rsidRPr="005A6216">
        <w:rPr>
          <w:rFonts w:ascii="Tahoma" w:hAnsi="Tahoma" w:cs="Tahoma"/>
          <w:spacing w:val="-1"/>
        </w:rPr>
        <w:t>a</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llevar a cabo</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rPr>
        <w:t>supe</w:t>
      </w:r>
      <w:r w:rsidRPr="005A6216">
        <w:rPr>
          <w:rFonts w:ascii="Tahoma" w:hAnsi="Tahoma" w:cs="Tahoma"/>
          <w:spacing w:val="-1"/>
        </w:rPr>
        <w:t>r</w:t>
      </w:r>
      <w:r w:rsidRPr="005A6216">
        <w:rPr>
          <w:rFonts w:ascii="Tahoma" w:hAnsi="Tahoma" w:cs="Tahoma"/>
        </w:rPr>
        <w:t>vis</w:t>
      </w:r>
      <w:r w:rsidRPr="005A6216">
        <w:rPr>
          <w:rFonts w:ascii="Tahoma" w:hAnsi="Tahoma" w:cs="Tahoma"/>
          <w:spacing w:val="1"/>
        </w:rPr>
        <w:t>i</w:t>
      </w:r>
      <w:r w:rsidRPr="005A6216">
        <w:rPr>
          <w:rFonts w:ascii="Tahoma" w:hAnsi="Tahoma" w:cs="Tahoma"/>
        </w:rPr>
        <w:t>ón,</w:t>
      </w:r>
      <w:r w:rsidRPr="005A6216">
        <w:rPr>
          <w:rFonts w:ascii="Tahoma" w:hAnsi="Tahoma" w:cs="Tahoma"/>
          <w:spacing w:val="5"/>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vis</w:t>
      </w:r>
      <w:r w:rsidRPr="005A6216">
        <w:rPr>
          <w:rFonts w:ascii="Tahoma" w:hAnsi="Tahoma" w:cs="Tahoma"/>
          <w:spacing w:val="1"/>
        </w:rPr>
        <w:t>i</w:t>
      </w:r>
      <w:r w:rsidRPr="005A6216">
        <w:rPr>
          <w:rFonts w:ascii="Tahoma" w:hAnsi="Tahoma" w:cs="Tahoma"/>
        </w:rPr>
        <w:t>ón</w:t>
      </w:r>
      <w:r w:rsidRPr="005A6216">
        <w:rPr>
          <w:rFonts w:ascii="Tahoma" w:hAnsi="Tahoma" w:cs="Tahoma"/>
          <w:spacing w:val="7"/>
        </w:rPr>
        <w:t xml:space="preserve"> </w:t>
      </w:r>
      <w:r w:rsidRPr="005A6216">
        <w:rPr>
          <w:rFonts w:ascii="Tahoma" w:hAnsi="Tahoma" w:cs="Tahoma"/>
        </w:rPr>
        <w:t>y vi</w:t>
      </w:r>
      <w:r w:rsidRPr="005A6216">
        <w:rPr>
          <w:rFonts w:ascii="Tahoma" w:hAnsi="Tahoma" w:cs="Tahoma"/>
          <w:spacing w:val="-2"/>
        </w:rPr>
        <w:t>g</w:t>
      </w:r>
      <w:r w:rsidRPr="005A6216">
        <w:rPr>
          <w:rFonts w:ascii="Tahoma" w:hAnsi="Tahoma" w:cs="Tahoma"/>
        </w:rPr>
        <w:t>i</w:t>
      </w:r>
      <w:r w:rsidRPr="005A6216">
        <w:rPr>
          <w:rFonts w:ascii="Tahoma" w:hAnsi="Tahoma" w:cs="Tahoma"/>
          <w:spacing w:val="1"/>
        </w:rPr>
        <w:t>l</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1"/>
        </w:rPr>
        <w:t>c</w:t>
      </w:r>
      <w:r w:rsidRPr="005A6216">
        <w:rPr>
          <w:rFonts w:ascii="Tahoma" w:hAnsi="Tahoma" w:cs="Tahoma"/>
        </w:rPr>
        <w:t>ump</w:t>
      </w:r>
      <w:r w:rsidRPr="005A6216">
        <w:rPr>
          <w:rFonts w:ascii="Tahoma" w:hAnsi="Tahoma" w:cs="Tahoma"/>
          <w:spacing w:val="1"/>
        </w:rPr>
        <w:t>l</w:t>
      </w:r>
      <w:r w:rsidRPr="005A6216">
        <w:rPr>
          <w:rFonts w:ascii="Tahoma" w:hAnsi="Tahoma" w:cs="Tahoma"/>
        </w:rPr>
        <w:t>i</w:t>
      </w:r>
      <w:r w:rsidRPr="005A6216">
        <w:rPr>
          <w:rFonts w:ascii="Tahoma" w:hAnsi="Tahoma" w:cs="Tahoma"/>
          <w:spacing w:val="1"/>
        </w:rPr>
        <w:t>m</w:t>
      </w:r>
      <w:r w:rsidRPr="005A6216">
        <w:rPr>
          <w:rFonts w:ascii="Tahoma" w:hAnsi="Tahoma" w:cs="Tahoma"/>
        </w:rPr>
        <w:t>iento</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los</w:t>
      </w:r>
      <w:r w:rsidRPr="005A6216">
        <w:rPr>
          <w:rFonts w:ascii="Tahoma" w:hAnsi="Tahoma" w:cs="Tahoma"/>
          <w:spacing w:val="5"/>
        </w:rPr>
        <w:t xml:space="preserve"> </w:t>
      </w:r>
      <w:r w:rsidRPr="005A6216">
        <w:rPr>
          <w:rFonts w:ascii="Tahoma" w:hAnsi="Tahoma" w:cs="Tahoma"/>
        </w:rPr>
        <w:t>p</w:t>
      </w:r>
      <w:r w:rsidRPr="005A6216">
        <w:rPr>
          <w:rFonts w:ascii="Tahoma" w:hAnsi="Tahoma" w:cs="Tahoma"/>
          <w:spacing w:val="-1"/>
        </w:rPr>
        <w:t>r</w:t>
      </w:r>
      <w:r w:rsidRPr="005A6216">
        <w:rPr>
          <w:rFonts w:ascii="Tahoma" w:hAnsi="Tahoma" w:cs="Tahoma"/>
        </w:rPr>
        <w:t>o</w:t>
      </w:r>
      <w:r w:rsidRPr="005A6216">
        <w:rPr>
          <w:rFonts w:ascii="Tahoma" w:hAnsi="Tahoma" w:cs="Tahoma"/>
          <w:spacing w:val="-1"/>
        </w:rPr>
        <w:t>ce</w:t>
      </w:r>
      <w:r w:rsidRPr="005A6216">
        <w:rPr>
          <w:rFonts w:ascii="Tahoma" w:hAnsi="Tahoma" w:cs="Tahoma"/>
        </w:rPr>
        <w:t>sos, l</w:t>
      </w:r>
      <w:r w:rsidRPr="005A6216">
        <w:rPr>
          <w:rFonts w:ascii="Tahoma" w:hAnsi="Tahoma" w:cs="Tahoma"/>
          <w:spacing w:val="1"/>
        </w:rPr>
        <w:t>i</w:t>
      </w:r>
      <w:r w:rsidRPr="005A6216">
        <w:rPr>
          <w:rFonts w:ascii="Tahoma" w:hAnsi="Tahoma" w:cs="Tahoma"/>
        </w:rPr>
        <w:t>n</w:t>
      </w:r>
      <w:r w:rsidRPr="005A6216">
        <w:rPr>
          <w:rFonts w:ascii="Tahoma" w:hAnsi="Tahoma" w:cs="Tahoma"/>
          <w:spacing w:val="-1"/>
        </w:rPr>
        <w:t>ea</w:t>
      </w:r>
      <w:r w:rsidRPr="005A6216">
        <w:rPr>
          <w:rFonts w:ascii="Tahoma" w:hAnsi="Tahoma" w:cs="Tahoma"/>
        </w:rPr>
        <w:t>m</w:t>
      </w:r>
      <w:r w:rsidRPr="005A6216">
        <w:rPr>
          <w:rFonts w:ascii="Tahoma" w:hAnsi="Tahoma" w:cs="Tahoma"/>
          <w:spacing w:val="1"/>
        </w:rPr>
        <w:t>i</w:t>
      </w:r>
      <w:r w:rsidRPr="005A6216">
        <w:rPr>
          <w:rFonts w:ascii="Tahoma" w:hAnsi="Tahoma" w:cs="Tahoma"/>
          <w:spacing w:val="-1"/>
        </w:rPr>
        <w:t>e</w:t>
      </w:r>
      <w:r w:rsidRPr="005A6216">
        <w:rPr>
          <w:rFonts w:ascii="Tahoma" w:hAnsi="Tahoma" w:cs="Tahoma"/>
        </w:rPr>
        <w:t>ntos</w:t>
      </w:r>
      <w:r w:rsidRPr="005A6216">
        <w:rPr>
          <w:rFonts w:ascii="Tahoma" w:hAnsi="Tahoma" w:cs="Tahoma"/>
          <w:spacing w:val="3"/>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rPr>
        <w:t>op</w:t>
      </w:r>
      <w:r w:rsidRPr="005A6216">
        <w:rPr>
          <w:rFonts w:ascii="Tahoma" w:hAnsi="Tahoma" w:cs="Tahoma"/>
          <w:spacing w:val="1"/>
        </w:rPr>
        <w:t>e</w:t>
      </w:r>
      <w:r w:rsidRPr="005A6216">
        <w:rPr>
          <w:rFonts w:ascii="Tahoma" w:hAnsi="Tahoma" w:cs="Tahoma"/>
        </w:rPr>
        <w:t>ra</w:t>
      </w:r>
      <w:r w:rsidRPr="005A6216">
        <w:rPr>
          <w:rFonts w:ascii="Tahoma" w:hAnsi="Tahoma" w:cs="Tahoma"/>
          <w:spacing w:val="-1"/>
        </w:rPr>
        <w:t>c</w:t>
      </w:r>
      <w:r w:rsidRPr="005A6216">
        <w:rPr>
          <w:rFonts w:ascii="Tahoma" w:hAnsi="Tahoma" w:cs="Tahoma"/>
        </w:rPr>
        <w:t>iones d</w:t>
      </w:r>
      <w:r w:rsidRPr="005A6216">
        <w:rPr>
          <w:rFonts w:ascii="Tahoma" w:hAnsi="Tahoma" w:cs="Tahoma"/>
          <w:spacing w:val="-1"/>
        </w:rPr>
        <w:t>e</w:t>
      </w:r>
      <w:r w:rsidRPr="005A6216">
        <w:rPr>
          <w:rFonts w:ascii="Tahoma" w:hAnsi="Tahoma" w:cs="Tahoma"/>
        </w:rPr>
        <w:t>l MG.</w:t>
      </w:r>
    </w:p>
    <w:p w14:paraId="4871ABE0" w14:textId="595E1741" w:rsidR="008210A8" w:rsidRPr="005A6216" w:rsidRDefault="008210A8" w:rsidP="00FA7137">
      <w:pPr>
        <w:spacing w:after="160" w:line="240" w:lineRule="auto"/>
        <w:jc w:val="both"/>
        <w:rPr>
          <w:rFonts w:ascii="Tahoma" w:hAnsi="Tahoma" w:cs="Tahoma"/>
        </w:rPr>
      </w:pPr>
      <w:r w:rsidRPr="005A6216">
        <w:rPr>
          <w:rFonts w:ascii="Tahoma" w:hAnsi="Tahoma" w:cs="Tahoma"/>
          <w:b/>
          <w:bCs/>
        </w:rPr>
        <w:t>O</w:t>
      </w:r>
      <w:r w:rsidRPr="005A6216">
        <w:rPr>
          <w:rFonts w:ascii="Tahoma" w:hAnsi="Tahoma" w:cs="Tahoma"/>
          <w:b/>
          <w:bCs/>
          <w:spacing w:val="-1"/>
        </w:rPr>
        <w:t>TC</w:t>
      </w:r>
      <w:r w:rsidRPr="005A6216">
        <w:rPr>
          <w:rFonts w:ascii="Tahoma" w:hAnsi="Tahoma" w:cs="Tahoma"/>
        </w:rPr>
        <w:t>,</w:t>
      </w:r>
      <w:r w:rsidRPr="005A6216">
        <w:rPr>
          <w:rFonts w:ascii="Tahoma" w:hAnsi="Tahoma" w:cs="Tahoma"/>
          <w:spacing w:val="1"/>
        </w:rPr>
        <w:t xml:space="preserve"> </w:t>
      </w:r>
      <w:r w:rsidRPr="005A6216">
        <w:rPr>
          <w:rFonts w:ascii="Tahoma" w:hAnsi="Tahoma" w:cs="Tahoma"/>
        </w:rPr>
        <w:t xml:space="preserve">acrónimo en inglés de </w:t>
      </w:r>
      <w:proofErr w:type="spellStart"/>
      <w:r w:rsidRPr="005A6216">
        <w:rPr>
          <w:rFonts w:ascii="Tahoma" w:hAnsi="Tahoma" w:cs="Tahoma"/>
          <w:i/>
          <w:iCs/>
        </w:rPr>
        <w:t>O</w:t>
      </w:r>
      <w:r w:rsidRPr="005A6216">
        <w:rPr>
          <w:rFonts w:ascii="Tahoma" w:hAnsi="Tahoma" w:cs="Tahoma"/>
          <w:i/>
          <w:iCs/>
          <w:spacing w:val="-1"/>
        </w:rPr>
        <w:t>v</w:t>
      </w:r>
      <w:r w:rsidRPr="005A6216">
        <w:rPr>
          <w:rFonts w:ascii="Tahoma" w:hAnsi="Tahoma" w:cs="Tahoma"/>
          <w:i/>
          <w:iCs/>
          <w:spacing w:val="-3"/>
        </w:rPr>
        <w:t>e</w:t>
      </w:r>
      <w:r w:rsidRPr="005A6216">
        <w:rPr>
          <w:rFonts w:ascii="Tahoma" w:hAnsi="Tahoma" w:cs="Tahoma"/>
          <w:i/>
          <w:iCs/>
        </w:rPr>
        <w:t>r</w:t>
      </w:r>
      <w:proofErr w:type="spellEnd"/>
      <w:r w:rsidRPr="005A6216">
        <w:rPr>
          <w:rFonts w:ascii="Tahoma" w:hAnsi="Tahoma" w:cs="Tahoma"/>
          <w:i/>
          <w:iCs/>
          <w:spacing w:val="4"/>
        </w:rPr>
        <w:t xml:space="preserve"> </w:t>
      </w:r>
      <w:proofErr w:type="spellStart"/>
      <w:r w:rsidRPr="005A6216">
        <w:rPr>
          <w:rFonts w:ascii="Tahoma" w:hAnsi="Tahoma" w:cs="Tahoma"/>
          <w:i/>
          <w:iCs/>
          <w:spacing w:val="-2"/>
        </w:rPr>
        <w:t>Th</w:t>
      </w:r>
      <w:r w:rsidRPr="005A6216">
        <w:rPr>
          <w:rFonts w:ascii="Tahoma" w:hAnsi="Tahoma" w:cs="Tahoma"/>
          <w:i/>
          <w:iCs/>
        </w:rPr>
        <w:t>e</w:t>
      </w:r>
      <w:proofErr w:type="spellEnd"/>
      <w:r w:rsidRPr="005A6216">
        <w:rPr>
          <w:rFonts w:ascii="Tahoma" w:hAnsi="Tahoma" w:cs="Tahoma"/>
          <w:i/>
          <w:iCs/>
          <w:spacing w:val="2"/>
        </w:rPr>
        <w:t xml:space="preserve"> </w:t>
      </w:r>
      <w:proofErr w:type="spellStart"/>
      <w:r w:rsidRPr="005A6216">
        <w:rPr>
          <w:rFonts w:ascii="Tahoma" w:hAnsi="Tahoma" w:cs="Tahoma"/>
          <w:i/>
          <w:iCs/>
          <w:spacing w:val="-1"/>
        </w:rPr>
        <w:t>C</w:t>
      </w:r>
      <w:r w:rsidRPr="005A6216">
        <w:rPr>
          <w:rFonts w:ascii="Tahoma" w:hAnsi="Tahoma" w:cs="Tahoma"/>
          <w:i/>
          <w:iCs/>
        </w:rPr>
        <w:t>ou</w:t>
      </w:r>
      <w:r w:rsidRPr="005A6216">
        <w:rPr>
          <w:rFonts w:ascii="Tahoma" w:hAnsi="Tahoma" w:cs="Tahoma"/>
          <w:i/>
          <w:iCs/>
          <w:spacing w:val="-2"/>
        </w:rPr>
        <w:t>n</w:t>
      </w:r>
      <w:r w:rsidRPr="005A6216">
        <w:rPr>
          <w:rFonts w:ascii="Tahoma" w:hAnsi="Tahoma" w:cs="Tahoma"/>
          <w:i/>
          <w:iCs/>
        </w:rPr>
        <w:t>t</w:t>
      </w:r>
      <w:r w:rsidRPr="005A6216">
        <w:rPr>
          <w:rFonts w:ascii="Tahoma" w:hAnsi="Tahoma" w:cs="Tahoma"/>
          <w:i/>
          <w:iCs/>
          <w:spacing w:val="-3"/>
        </w:rPr>
        <w:t>e</w:t>
      </w:r>
      <w:r w:rsidRPr="005A6216">
        <w:rPr>
          <w:rFonts w:ascii="Tahoma" w:hAnsi="Tahoma" w:cs="Tahoma"/>
          <w:i/>
          <w:iCs/>
        </w:rPr>
        <w:t>r</w:t>
      </w:r>
      <w:proofErr w:type="spellEnd"/>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spacing w:val="-3"/>
        </w:rPr>
        <w:t>c</w:t>
      </w:r>
      <w:r w:rsidRPr="005A6216">
        <w:rPr>
          <w:rFonts w:ascii="Tahoma" w:hAnsi="Tahoma" w:cs="Tahoma"/>
        </w:rPr>
        <w:t>ir</w:t>
      </w:r>
      <w:r w:rsidRPr="005A6216">
        <w:rPr>
          <w:rFonts w:ascii="Tahoma" w:hAnsi="Tahoma" w:cs="Tahoma"/>
          <w:spacing w:val="5"/>
        </w:rPr>
        <w:t xml:space="preserve"> </w:t>
      </w:r>
      <w:r w:rsidR="00E44393">
        <w:rPr>
          <w:rFonts w:ascii="Tahoma" w:hAnsi="Tahoma" w:cs="Tahoma"/>
        </w:rPr>
        <w:t>V</w:t>
      </w:r>
      <w:r w:rsidR="006E611F" w:rsidRPr="005A6216">
        <w:rPr>
          <w:rFonts w:ascii="Tahoma" w:hAnsi="Tahoma" w:cs="Tahoma"/>
        </w:rPr>
        <w:t>alores</w:t>
      </w:r>
      <w:r w:rsidR="006E611F" w:rsidRPr="005A6216">
        <w:rPr>
          <w:rFonts w:ascii="Tahoma" w:hAnsi="Tahoma" w:cs="Tahoma"/>
          <w:spacing w:val="4"/>
        </w:rPr>
        <w:t xml:space="preserve"> </w:t>
      </w:r>
      <w:r w:rsidR="0088245F" w:rsidRPr="005A6216">
        <w:rPr>
          <w:rFonts w:ascii="Tahoma" w:hAnsi="Tahoma" w:cs="Tahoma"/>
          <w:spacing w:val="4"/>
        </w:rPr>
        <w:t xml:space="preserve">u </w:t>
      </w:r>
      <w:r w:rsidR="0088245F" w:rsidRPr="005A6216">
        <w:rPr>
          <w:rFonts w:ascii="Tahoma" w:hAnsi="Tahoma" w:cs="Tahoma"/>
        </w:rPr>
        <w:t>Operaciones Derivadas</w:t>
      </w:r>
      <w:r w:rsidRPr="005A6216">
        <w:rPr>
          <w:rFonts w:ascii="Tahoma" w:hAnsi="Tahoma" w:cs="Tahoma"/>
        </w:rPr>
        <w:t xml:space="preserve"> </w:t>
      </w:r>
      <w:r w:rsidRPr="005A6216">
        <w:rPr>
          <w:rFonts w:ascii="Tahoma" w:hAnsi="Tahoma" w:cs="Tahoma"/>
          <w:spacing w:val="-1"/>
        </w:rPr>
        <w:t>c</w:t>
      </w:r>
      <w:r w:rsidRPr="005A6216">
        <w:rPr>
          <w:rFonts w:ascii="Tahoma" w:hAnsi="Tahoma" w:cs="Tahoma"/>
        </w:rPr>
        <w:t>ome</w:t>
      </w:r>
      <w:r w:rsidRPr="005A6216">
        <w:rPr>
          <w:rFonts w:ascii="Tahoma" w:hAnsi="Tahoma" w:cs="Tahoma"/>
          <w:spacing w:val="-1"/>
        </w:rPr>
        <w:t>r</w:t>
      </w:r>
      <w:r w:rsidRPr="005A6216">
        <w:rPr>
          <w:rFonts w:ascii="Tahoma" w:hAnsi="Tahoma" w:cs="Tahoma"/>
          <w:spacing w:val="-3"/>
        </w:rPr>
        <w:t>c</w:t>
      </w:r>
      <w:r w:rsidRPr="005A6216">
        <w:rPr>
          <w:rFonts w:ascii="Tahoma" w:hAnsi="Tahoma" w:cs="Tahoma"/>
        </w:rPr>
        <w:t>i</w:t>
      </w:r>
      <w:r w:rsidRPr="005A6216">
        <w:rPr>
          <w:rFonts w:ascii="Tahoma" w:hAnsi="Tahoma" w:cs="Tahoma"/>
          <w:spacing w:val="-3"/>
        </w:rPr>
        <w:t>a</w:t>
      </w:r>
      <w:r w:rsidRPr="005A6216">
        <w:rPr>
          <w:rFonts w:ascii="Tahoma" w:hAnsi="Tahoma" w:cs="Tahoma"/>
        </w:rPr>
        <w:t>l</w:t>
      </w:r>
      <w:r w:rsidRPr="005A6216">
        <w:rPr>
          <w:rFonts w:ascii="Tahoma" w:hAnsi="Tahoma" w:cs="Tahoma"/>
          <w:spacing w:val="-1"/>
        </w:rPr>
        <w:t>i</w:t>
      </w:r>
      <w:r w:rsidRPr="005A6216">
        <w:rPr>
          <w:rFonts w:ascii="Tahoma" w:hAnsi="Tahoma" w:cs="Tahoma"/>
          <w:spacing w:val="1"/>
        </w:rPr>
        <w:t>z</w:t>
      </w:r>
      <w:r w:rsidRPr="005A6216">
        <w:rPr>
          <w:rFonts w:ascii="Tahoma" w:hAnsi="Tahoma" w:cs="Tahoma"/>
          <w:spacing w:val="-3"/>
        </w:rPr>
        <w:t>a</w:t>
      </w:r>
      <w:r w:rsidRPr="005A6216">
        <w:rPr>
          <w:rFonts w:ascii="Tahoma" w:hAnsi="Tahoma" w:cs="Tahoma"/>
        </w:rPr>
        <w:t>d</w:t>
      </w:r>
      <w:r w:rsidRPr="005A6216">
        <w:rPr>
          <w:rFonts w:ascii="Tahoma" w:hAnsi="Tahoma" w:cs="Tahoma"/>
          <w:spacing w:val="-2"/>
        </w:rPr>
        <w:t>o</w:t>
      </w:r>
      <w:r w:rsidRPr="005A6216">
        <w:rPr>
          <w:rFonts w:ascii="Tahoma" w:hAnsi="Tahoma" w:cs="Tahoma"/>
        </w:rPr>
        <w:t>s en</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e</w:t>
      </w:r>
      <w:r w:rsidRPr="005A6216">
        <w:rPr>
          <w:rFonts w:ascii="Tahoma" w:hAnsi="Tahoma" w:cs="Tahoma"/>
        </w:rPr>
        <w:t>r</w:t>
      </w:r>
      <w:r w:rsidRPr="005A6216">
        <w:rPr>
          <w:rFonts w:ascii="Tahoma" w:hAnsi="Tahoma" w:cs="Tahoma"/>
          <w:spacing w:val="-4"/>
        </w:rPr>
        <w:t>c</w:t>
      </w:r>
      <w:r w:rsidRPr="005A6216">
        <w:rPr>
          <w:rFonts w:ascii="Tahoma" w:hAnsi="Tahoma" w:cs="Tahoma"/>
          <w:spacing w:val="-1"/>
        </w:rPr>
        <w:t>a</w:t>
      </w:r>
      <w:r w:rsidRPr="005A6216">
        <w:rPr>
          <w:rFonts w:ascii="Tahoma" w:hAnsi="Tahoma" w:cs="Tahoma"/>
        </w:rPr>
        <w:t>dos</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xtr</w:t>
      </w:r>
      <w:r w:rsidRPr="005A6216">
        <w:rPr>
          <w:rFonts w:ascii="Tahoma" w:hAnsi="Tahoma" w:cs="Tahoma"/>
          <w:spacing w:val="-1"/>
        </w:rPr>
        <w:t>a</w:t>
      </w:r>
      <w:r w:rsidRPr="005A6216">
        <w:rPr>
          <w:rFonts w:ascii="Tahoma" w:hAnsi="Tahoma" w:cs="Tahoma"/>
          <w:spacing w:val="-2"/>
        </w:rPr>
        <w:t>b</w:t>
      </w:r>
      <w:r w:rsidRPr="005A6216">
        <w:rPr>
          <w:rFonts w:ascii="Tahoma" w:hAnsi="Tahoma" w:cs="Tahoma"/>
        </w:rPr>
        <w:t>u</w:t>
      </w:r>
      <w:r w:rsidRPr="005A6216">
        <w:rPr>
          <w:rFonts w:ascii="Tahoma" w:hAnsi="Tahoma" w:cs="Tahoma"/>
          <w:spacing w:val="-1"/>
        </w:rPr>
        <w:t>r</w:t>
      </w:r>
      <w:r w:rsidRPr="005A6216">
        <w:rPr>
          <w:rFonts w:ascii="Tahoma" w:hAnsi="Tahoma" w:cs="Tahoma"/>
        </w:rPr>
        <w:t>s</w:t>
      </w:r>
      <w:r w:rsidRPr="005A6216">
        <w:rPr>
          <w:rFonts w:ascii="Tahoma" w:hAnsi="Tahoma" w:cs="Tahoma"/>
          <w:spacing w:val="-3"/>
        </w:rPr>
        <w:t>á</w:t>
      </w:r>
      <w:r w:rsidRPr="005A6216">
        <w:rPr>
          <w:rFonts w:ascii="Tahoma" w:hAnsi="Tahoma" w:cs="Tahoma"/>
          <w:spacing w:val="-2"/>
        </w:rPr>
        <w:t>t</w:t>
      </w:r>
      <w:r w:rsidRPr="005A6216">
        <w:rPr>
          <w:rFonts w:ascii="Tahoma" w:hAnsi="Tahoma" w:cs="Tahoma"/>
        </w:rPr>
        <w:t>i</w:t>
      </w:r>
      <w:r w:rsidRPr="005A6216">
        <w:rPr>
          <w:rFonts w:ascii="Tahoma" w:hAnsi="Tahoma" w:cs="Tahoma"/>
          <w:spacing w:val="1"/>
        </w:rPr>
        <w:t>l</w:t>
      </w:r>
      <w:r w:rsidRPr="005A6216">
        <w:rPr>
          <w:rFonts w:ascii="Tahoma" w:hAnsi="Tahoma" w:cs="Tahoma"/>
          <w:spacing w:val="-3"/>
        </w:rPr>
        <w:t>e</w:t>
      </w:r>
      <w:r w:rsidRPr="005A6216">
        <w:rPr>
          <w:rFonts w:ascii="Tahoma" w:hAnsi="Tahoma" w:cs="Tahoma"/>
        </w:rPr>
        <w:t>s.</w:t>
      </w:r>
    </w:p>
    <w:p w14:paraId="4BDB7D7A"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P</w:t>
      </w:r>
      <w:r w:rsidRPr="005A6216">
        <w:rPr>
          <w:rFonts w:ascii="Tahoma" w:hAnsi="Tahoma" w:cs="Tahoma"/>
          <w:b/>
          <w:bCs/>
        </w:rPr>
        <w:t>aíses</w:t>
      </w:r>
      <w:r w:rsidRPr="005A6216">
        <w:rPr>
          <w:rFonts w:ascii="Tahoma" w:hAnsi="Tahoma" w:cs="Tahoma"/>
          <w:b/>
          <w:bCs/>
          <w:spacing w:val="19"/>
        </w:rPr>
        <w:t xml:space="preserve"> </w:t>
      </w:r>
      <w:r w:rsidRPr="005A6216">
        <w:rPr>
          <w:rFonts w:ascii="Tahoma" w:hAnsi="Tahoma" w:cs="Tahoma"/>
          <w:b/>
          <w:bCs/>
        </w:rPr>
        <w:t>El</w:t>
      </w:r>
      <w:r w:rsidRPr="005A6216">
        <w:rPr>
          <w:rFonts w:ascii="Tahoma" w:hAnsi="Tahoma" w:cs="Tahoma"/>
          <w:b/>
          <w:bCs/>
          <w:spacing w:val="-3"/>
        </w:rPr>
        <w:t>e</w:t>
      </w:r>
      <w:r w:rsidRPr="005A6216">
        <w:rPr>
          <w:rFonts w:ascii="Tahoma" w:hAnsi="Tahoma" w:cs="Tahoma"/>
          <w:b/>
          <w:bCs/>
        </w:rPr>
        <w:t>g</w:t>
      </w:r>
      <w:r w:rsidRPr="005A6216">
        <w:rPr>
          <w:rFonts w:ascii="Tahoma" w:hAnsi="Tahoma" w:cs="Tahoma"/>
          <w:b/>
          <w:bCs/>
          <w:spacing w:val="-2"/>
        </w:rPr>
        <w:t>i</w:t>
      </w:r>
      <w:r w:rsidRPr="005A6216">
        <w:rPr>
          <w:rFonts w:ascii="Tahoma" w:hAnsi="Tahoma" w:cs="Tahoma"/>
          <w:b/>
          <w:bCs/>
          <w:spacing w:val="-1"/>
        </w:rPr>
        <w:t>b</w:t>
      </w:r>
      <w:r w:rsidRPr="005A6216">
        <w:rPr>
          <w:rFonts w:ascii="Tahoma" w:hAnsi="Tahoma" w:cs="Tahoma"/>
          <w:b/>
          <w:bCs/>
        </w:rPr>
        <w:t>les</w:t>
      </w:r>
      <w:r w:rsidRPr="005A6216">
        <w:rPr>
          <w:rFonts w:ascii="Tahoma" w:hAnsi="Tahoma" w:cs="Tahoma"/>
          <w:b/>
          <w:bCs/>
          <w:spacing w:val="19"/>
        </w:rPr>
        <w:t xml:space="preserve"> </w:t>
      </w:r>
      <w:r w:rsidRPr="005A6216">
        <w:rPr>
          <w:rFonts w:ascii="Tahoma" w:hAnsi="Tahoma" w:cs="Tahoma"/>
          <w:b/>
          <w:bCs/>
          <w:spacing w:val="1"/>
        </w:rPr>
        <w:t>p</w:t>
      </w:r>
      <w:r w:rsidRPr="005A6216">
        <w:rPr>
          <w:rFonts w:ascii="Tahoma" w:hAnsi="Tahoma" w:cs="Tahoma"/>
          <w:b/>
          <w:bCs/>
        </w:rPr>
        <w:t>a</w:t>
      </w:r>
      <w:r w:rsidRPr="005A6216">
        <w:rPr>
          <w:rFonts w:ascii="Tahoma" w:hAnsi="Tahoma" w:cs="Tahoma"/>
          <w:b/>
          <w:bCs/>
          <w:spacing w:val="-3"/>
        </w:rPr>
        <w:t>r</w:t>
      </w:r>
      <w:r w:rsidRPr="005A6216">
        <w:rPr>
          <w:rFonts w:ascii="Tahoma" w:hAnsi="Tahoma" w:cs="Tahoma"/>
          <w:b/>
          <w:bCs/>
        </w:rPr>
        <w:t>a</w:t>
      </w:r>
      <w:r w:rsidRPr="005A6216">
        <w:rPr>
          <w:rFonts w:ascii="Tahoma" w:hAnsi="Tahoma" w:cs="Tahoma"/>
          <w:b/>
          <w:bCs/>
          <w:spacing w:val="21"/>
        </w:rPr>
        <w:t xml:space="preserve"> </w:t>
      </w:r>
      <w:r w:rsidRPr="005A6216">
        <w:rPr>
          <w:rFonts w:ascii="Tahoma" w:hAnsi="Tahoma" w:cs="Tahoma"/>
          <w:b/>
          <w:bCs/>
          <w:spacing w:val="-2"/>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w:t>
      </w:r>
      <w:r w:rsidRPr="005A6216">
        <w:rPr>
          <w:rFonts w:ascii="Tahoma" w:hAnsi="Tahoma" w:cs="Tahoma"/>
          <w:b/>
          <w:bCs/>
          <w:spacing w:val="-3"/>
        </w:rPr>
        <w:t>r</w:t>
      </w:r>
      <w:r w:rsidRPr="005A6216">
        <w:rPr>
          <w:rFonts w:ascii="Tahoma" w:hAnsi="Tahoma" w:cs="Tahoma"/>
          <w:b/>
          <w:bCs/>
        </w:rPr>
        <w:t>s</w:t>
      </w:r>
      <w:r w:rsidRPr="005A6216">
        <w:rPr>
          <w:rFonts w:ascii="Tahoma" w:hAnsi="Tahoma" w:cs="Tahoma"/>
          <w:b/>
          <w:bCs/>
          <w:spacing w:val="-2"/>
        </w:rPr>
        <w:t>io</w:t>
      </w:r>
      <w:r w:rsidRPr="005A6216">
        <w:rPr>
          <w:rFonts w:ascii="Tahoma" w:hAnsi="Tahoma" w:cs="Tahoma"/>
          <w:b/>
          <w:bCs/>
          <w:spacing w:val="1"/>
        </w:rPr>
        <w:t>n</w:t>
      </w:r>
      <w:r w:rsidRPr="005A6216">
        <w:rPr>
          <w:rFonts w:ascii="Tahoma" w:hAnsi="Tahoma" w:cs="Tahoma"/>
          <w:b/>
          <w:bCs/>
          <w:spacing w:val="-1"/>
        </w:rPr>
        <w:t>e</w:t>
      </w:r>
      <w:r w:rsidRPr="005A6216">
        <w:rPr>
          <w:rFonts w:ascii="Tahoma" w:hAnsi="Tahoma" w:cs="Tahoma"/>
          <w:b/>
          <w:bCs/>
        </w:rPr>
        <w:t>s</w:t>
      </w:r>
      <w:r w:rsidRPr="005A6216">
        <w:rPr>
          <w:rFonts w:ascii="Tahoma" w:hAnsi="Tahoma" w:cs="Tahoma"/>
        </w:rPr>
        <w:t>,</w:t>
      </w:r>
      <w:r w:rsidRPr="005A6216">
        <w:rPr>
          <w:rFonts w:ascii="Tahoma" w:hAnsi="Tahoma" w:cs="Tahoma"/>
          <w:spacing w:val="22"/>
        </w:rPr>
        <w:t xml:space="preserve"> </w:t>
      </w:r>
      <w:r w:rsidRPr="005A6216">
        <w:rPr>
          <w:rFonts w:ascii="Tahoma" w:hAnsi="Tahoma" w:cs="Tahoma"/>
        </w:rPr>
        <w:t>países cuyas autoridades reguladoras y supervisoras de mercados financieros pertenezcan al Comité sobre el Sistema Financiero Global (CSFG) del Banco de Pagos Internacionales (BPI), a los países miembros de la Alianza del Pacífico (AP) con plenos derechos cuyas bolsas de valores pertenezcan al Mercado Integrado Latinoamericano (MILA), a la Unión Europea, o a los países miembros de la Organización para la Cooperación y el Desarrollo Económico (OCDE) con los que México tenga tratados de libre comercio vigentes</w:t>
      </w:r>
      <w:r w:rsidR="003F2A17" w:rsidRPr="005A6216">
        <w:rPr>
          <w:rFonts w:ascii="Tahoma" w:hAnsi="Tahoma" w:cs="Tahoma"/>
        </w:rPr>
        <w:t xml:space="preserve"> y los demás países determinados considerando la seguridad de las inversiones y el desarrollo de los mercados, referidos cada uno en el Anexo </w:t>
      </w:r>
      <w:r w:rsidR="00F56D8A" w:rsidRPr="005A6216">
        <w:rPr>
          <w:rFonts w:ascii="Tahoma" w:hAnsi="Tahoma" w:cs="Tahoma"/>
        </w:rPr>
        <w:t>1</w:t>
      </w:r>
      <w:r w:rsidR="003F2A17" w:rsidRPr="005A6216">
        <w:rPr>
          <w:rFonts w:ascii="Tahoma" w:hAnsi="Tahoma" w:cs="Tahoma"/>
        </w:rPr>
        <w:t xml:space="preserve"> de</w:t>
      </w:r>
      <w:r w:rsidR="00F56D8A" w:rsidRPr="005A6216">
        <w:rPr>
          <w:rFonts w:ascii="Tahoma" w:hAnsi="Tahoma" w:cs="Tahoma"/>
        </w:rPr>
        <w:t xml:space="preserve"> este Marco de Gestión</w:t>
      </w:r>
      <w:r w:rsidRPr="005A6216">
        <w:rPr>
          <w:rFonts w:ascii="Tahoma" w:hAnsi="Tahoma" w:cs="Tahoma"/>
        </w:rPr>
        <w:t>. El Comité de Análisis de Riesgos</w:t>
      </w:r>
      <w:r w:rsidR="00217F1F" w:rsidRPr="005A6216">
        <w:rPr>
          <w:rFonts w:ascii="Tahoma" w:hAnsi="Tahoma" w:cs="Tahoma"/>
        </w:rPr>
        <w:t xml:space="preserve"> de la Comisión </w:t>
      </w:r>
      <w:r w:rsidR="00F56D8A" w:rsidRPr="005A6216">
        <w:rPr>
          <w:rFonts w:ascii="Tahoma" w:hAnsi="Tahoma" w:cs="Tahoma"/>
        </w:rPr>
        <w:t>Nacional del Sistema de Ahorro para el Retiro</w:t>
      </w:r>
      <w:r w:rsidRPr="005A6216">
        <w:rPr>
          <w:rFonts w:ascii="Tahoma" w:hAnsi="Tahoma" w:cs="Tahoma"/>
        </w:rPr>
        <w:t>, considerando la seguridad de las inversiones y el desarrollo de los mercados, así como otros elementos que dicho cuerpo colegiado juzgue que es necesario analizar, podrá determinar que algún país deje de ser considerando como País Elegible para Inversiones</w:t>
      </w:r>
      <w:r w:rsidR="00F56D8A" w:rsidRPr="005A6216">
        <w:rPr>
          <w:rFonts w:ascii="Tahoma" w:hAnsi="Tahoma" w:cs="Tahoma"/>
        </w:rPr>
        <w:t>.</w:t>
      </w:r>
    </w:p>
    <w:p w14:paraId="3E6987A3" w14:textId="16BEB775"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P</w:t>
      </w:r>
      <w:r w:rsidRPr="005A6216">
        <w:rPr>
          <w:rFonts w:ascii="Tahoma" w:hAnsi="Tahoma" w:cs="Tahoma"/>
          <w:b/>
          <w:bCs/>
        </w:rPr>
        <w:t>lan</w:t>
      </w:r>
      <w:r w:rsidRPr="005A6216">
        <w:rPr>
          <w:rFonts w:ascii="Tahoma" w:hAnsi="Tahoma" w:cs="Tahoma"/>
          <w:b/>
          <w:bCs/>
          <w:spacing w:val="-1"/>
        </w:rPr>
        <w:t xml:space="preserve"> </w:t>
      </w:r>
      <w:r w:rsidRPr="005A6216">
        <w:rPr>
          <w:rFonts w:ascii="Tahoma" w:hAnsi="Tahoma" w:cs="Tahoma"/>
          <w:b/>
          <w:bCs/>
          <w:spacing w:val="-3"/>
        </w:rPr>
        <w:t>F</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spacing w:val="-2"/>
        </w:rPr>
        <w:t>a</w:t>
      </w:r>
      <w:r w:rsidRPr="005A6216">
        <w:rPr>
          <w:rFonts w:ascii="Tahoma" w:hAnsi="Tahoma" w:cs="Tahoma"/>
          <w:b/>
          <w:bCs/>
          <w:spacing w:val="1"/>
        </w:rPr>
        <w:t>n</w:t>
      </w:r>
      <w:r w:rsidRPr="005A6216">
        <w:rPr>
          <w:rFonts w:ascii="Tahoma" w:hAnsi="Tahoma" w:cs="Tahoma"/>
          <w:b/>
          <w:bCs/>
          <w:spacing w:val="-1"/>
        </w:rPr>
        <w:t>c</w:t>
      </w:r>
      <w:r w:rsidRPr="005A6216">
        <w:rPr>
          <w:rFonts w:ascii="Tahoma" w:hAnsi="Tahoma" w:cs="Tahoma"/>
          <w:b/>
          <w:bCs/>
        </w:rPr>
        <w:t>ie</w:t>
      </w:r>
      <w:r w:rsidRPr="005A6216">
        <w:rPr>
          <w:rFonts w:ascii="Tahoma" w:hAnsi="Tahoma" w:cs="Tahoma"/>
          <w:b/>
          <w:bCs/>
          <w:spacing w:val="-4"/>
        </w:rPr>
        <w:t>r</w:t>
      </w:r>
      <w:r w:rsidRPr="005A6216">
        <w:rPr>
          <w:rFonts w:ascii="Tahoma" w:hAnsi="Tahoma" w:cs="Tahoma"/>
          <w:b/>
          <w:bCs/>
        </w:rPr>
        <w:t>o</w:t>
      </w:r>
      <w:r w:rsidRPr="005A6216">
        <w:rPr>
          <w:rFonts w:ascii="Tahoma" w:hAnsi="Tahoma" w:cs="Tahoma"/>
        </w:rPr>
        <w:t>,</w:t>
      </w:r>
      <w:r w:rsidRPr="005A6216">
        <w:rPr>
          <w:rFonts w:ascii="Tahoma" w:hAnsi="Tahoma" w:cs="Tahoma"/>
          <w:spacing w:val="-2"/>
        </w:rPr>
        <w:t xml:space="preserve"> </w:t>
      </w:r>
      <w:r w:rsidR="001904D8">
        <w:rPr>
          <w:rFonts w:ascii="Tahoma" w:hAnsi="Tahoma" w:cs="Tahoma"/>
          <w:spacing w:val="-2"/>
        </w:rPr>
        <w:t xml:space="preserve">documento que </w:t>
      </w:r>
      <w:r w:rsidR="006455AD" w:rsidRPr="005A6216">
        <w:rPr>
          <w:rFonts w:ascii="Tahoma" w:hAnsi="Tahoma" w:cs="Tahoma"/>
          <w:spacing w:val="-2"/>
        </w:rPr>
        <w:t xml:space="preserve">establece la ruta de mediano plazo para el Instituto, basada en la misión, visión, objetivos institucionales, específicos y estrategias. En él se definen las principales estrategias y la planeación financiera del </w:t>
      </w:r>
      <w:r w:rsidR="005E7106" w:rsidRPr="005A6216">
        <w:rPr>
          <w:rFonts w:ascii="Tahoma" w:hAnsi="Tahoma" w:cs="Tahoma"/>
          <w:spacing w:val="-2"/>
        </w:rPr>
        <w:t>INFONAVIT</w:t>
      </w:r>
      <w:r w:rsidR="006455AD" w:rsidRPr="005A6216">
        <w:rPr>
          <w:rFonts w:ascii="Tahoma" w:hAnsi="Tahoma" w:cs="Tahoma"/>
          <w:spacing w:val="-2"/>
        </w:rPr>
        <w:t>, con el propósito de lograr los objetivos institucionales</w:t>
      </w:r>
      <w:r w:rsidR="00113FA9" w:rsidRPr="005A6216">
        <w:rPr>
          <w:rFonts w:ascii="Tahoma" w:hAnsi="Tahoma" w:cs="Tahoma"/>
          <w:spacing w:val="-2"/>
        </w:rPr>
        <w:t>.</w:t>
      </w:r>
    </w:p>
    <w:p w14:paraId="71855BA4" w14:textId="77777777" w:rsidR="006455AD" w:rsidRPr="005A6216" w:rsidRDefault="006455AD" w:rsidP="00FA7137">
      <w:pPr>
        <w:spacing w:after="160" w:line="240" w:lineRule="auto"/>
        <w:jc w:val="both"/>
        <w:rPr>
          <w:rFonts w:ascii="Tahoma" w:hAnsi="Tahoma" w:cs="Tahoma"/>
        </w:rPr>
      </w:pPr>
      <w:r w:rsidRPr="005A6216">
        <w:rPr>
          <w:rFonts w:ascii="Tahoma" w:hAnsi="Tahoma" w:cs="Tahoma"/>
          <w:b/>
          <w:bCs/>
        </w:rPr>
        <w:t>Plusvalía,</w:t>
      </w:r>
      <w:r w:rsidRPr="005A6216">
        <w:rPr>
          <w:rFonts w:ascii="Tahoma" w:hAnsi="Tahoma" w:cs="Tahoma"/>
          <w:b/>
          <w:bCs/>
          <w:spacing w:val="4"/>
        </w:rPr>
        <w:t xml:space="preserve"> </w:t>
      </w:r>
      <w:r w:rsidRPr="005A6216">
        <w:rPr>
          <w:rFonts w:ascii="Tahoma" w:hAnsi="Tahoma" w:cs="Tahoma"/>
          <w:bCs/>
          <w:spacing w:val="4"/>
        </w:rPr>
        <w:t xml:space="preserve">aumento en el valor de un activo </w:t>
      </w:r>
      <w:r w:rsidR="00475AD6" w:rsidRPr="005A6216">
        <w:rPr>
          <w:rFonts w:ascii="Tahoma" w:hAnsi="Tahoma" w:cs="Tahoma"/>
          <w:bCs/>
          <w:spacing w:val="4"/>
        </w:rPr>
        <w:t>de acuerdo con</w:t>
      </w:r>
      <w:r w:rsidRPr="005A6216">
        <w:rPr>
          <w:rFonts w:ascii="Tahoma" w:hAnsi="Tahoma" w:cs="Tahoma"/>
          <w:bCs/>
          <w:spacing w:val="4"/>
        </w:rPr>
        <w:t xml:space="preserve"> las condiciones de mercado, que o necesariamente significa una ganancia en el valor de los recursos, dado que es una valuación en un momento puntual y de manera totalmente coyuntural.</w:t>
      </w:r>
    </w:p>
    <w:p w14:paraId="2419A435" w14:textId="6C3D7387" w:rsidR="00837842" w:rsidRPr="005A6216" w:rsidRDefault="00837842" w:rsidP="00FA7137">
      <w:pPr>
        <w:spacing w:after="160" w:line="240" w:lineRule="auto"/>
        <w:jc w:val="both"/>
        <w:rPr>
          <w:rFonts w:ascii="Tahoma" w:hAnsi="Tahoma" w:cs="Tahoma"/>
          <w:bCs/>
          <w:spacing w:val="-3"/>
        </w:rPr>
      </w:pPr>
      <w:r w:rsidRPr="005A6216">
        <w:rPr>
          <w:rFonts w:ascii="Tahoma" w:hAnsi="Tahoma" w:cs="Tahoma"/>
          <w:b/>
          <w:bCs/>
          <w:spacing w:val="-3"/>
        </w:rPr>
        <w:t xml:space="preserve">Precios Actualizados para Valuación, </w:t>
      </w:r>
      <w:r w:rsidRPr="005A6216">
        <w:rPr>
          <w:rFonts w:ascii="Tahoma" w:hAnsi="Tahoma" w:cs="Tahoma"/>
          <w:bCs/>
          <w:spacing w:val="-3"/>
        </w:rPr>
        <w:t xml:space="preserve">precios de mercado o teóricos obtenidos con base en algoritmos, criterios técnicos y estadísticos y en modelos de valuación, para cada uno de los </w:t>
      </w:r>
      <w:r w:rsidR="00E44393">
        <w:rPr>
          <w:rFonts w:ascii="Tahoma" w:hAnsi="Tahoma" w:cs="Tahoma"/>
          <w:bCs/>
          <w:spacing w:val="-3"/>
        </w:rPr>
        <w:t>V</w:t>
      </w:r>
      <w:r w:rsidR="00541C76" w:rsidRPr="005A6216">
        <w:rPr>
          <w:rFonts w:ascii="Tahoma" w:hAnsi="Tahoma" w:cs="Tahoma"/>
          <w:bCs/>
          <w:spacing w:val="-3"/>
        </w:rPr>
        <w:t>alores</w:t>
      </w:r>
      <w:r w:rsidR="006E611F" w:rsidRPr="005A6216">
        <w:rPr>
          <w:rFonts w:ascii="Tahoma" w:hAnsi="Tahoma" w:cs="Tahoma"/>
          <w:bCs/>
          <w:spacing w:val="-3"/>
        </w:rPr>
        <w:t xml:space="preserve"> </w:t>
      </w:r>
      <w:r w:rsidRPr="005A6216">
        <w:rPr>
          <w:rFonts w:ascii="Tahoma" w:hAnsi="Tahoma" w:cs="Tahoma"/>
          <w:bCs/>
          <w:spacing w:val="-3"/>
        </w:rPr>
        <w:t xml:space="preserve">y demás instrumentos financieros, contenidos en una metodología desarrollada por un Proveedor de Precios autorizado </w:t>
      </w:r>
      <w:r w:rsidR="0056307F">
        <w:rPr>
          <w:rFonts w:ascii="Tahoma" w:hAnsi="Tahoma" w:cs="Tahoma"/>
          <w:bCs/>
          <w:spacing w:val="-3"/>
        </w:rPr>
        <w:t xml:space="preserve">y supervisado </w:t>
      </w:r>
      <w:r w:rsidRPr="005A6216">
        <w:rPr>
          <w:rFonts w:ascii="Tahoma" w:hAnsi="Tahoma" w:cs="Tahoma"/>
          <w:bCs/>
          <w:spacing w:val="-3"/>
        </w:rPr>
        <w:t>por la CNBV al efecto</w:t>
      </w:r>
      <w:r w:rsidR="000B34C8">
        <w:rPr>
          <w:rFonts w:ascii="Tahoma" w:hAnsi="Tahoma" w:cs="Tahoma"/>
          <w:bCs/>
          <w:spacing w:val="-3"/>
        </w:rPr>
        <w:t>,</w:t>
      </w:r>
      <w:r w:rsidR="00541C76" w:rsidRPr="005A6216">
        <w:rPr>
          <w:rFonts w:ascii="Tahoma" w:hAnsi="Tahoma" w:cs="Tahoma"/>
          <w:bCs/>
          <w:spacing w:val="-3"/>
        </w:rPr>
        <w:t xml:space="preserve"> o en un modelo de val</w:t>
      </w:r>
      <w:r w:rsidR="007E141A" w:rsidRPr="005A6216">
        <w:rPr>
          <w:rFonts w:ascii="Tahoma" w:hAnsi="Tahoma" w:cs="Tahoma"/>
          <w:bCs/>
          <w:spacing w:val="-3"/>
        </w:rPr>
        <w:t>uación interno desarrollado por el Instituto</w:t>
      </w:r>
      <w:r w:rsidRPr="005A6216">
        <w:rPr>
          <w:rFonts w:ascii="Tahoma" w:hAnsi="Tahoma" w:cs="Tahoma"/>
          <w:bCs/>
          <w:spacing w:val="-3"/>
        </w:rPr>
        <w:t>.</w:t>
      </w:r>
    </w:p>
    <w:p w14:paraId="06BD4206" w14:textId="09488975" w:rsidR="008210A8" w:rsidRPr="005A6216" w:rsidRDefault="008210A8" w:rsidP="00FA7137">
      <w:pPr>
        <w:spacing w:after="160" w:line="240" w:lineRule="auto"/>
        <w:jc w:val="both"/>
        <w:rPr>
          <w:rFonts w:ascii="Tahoma" w:hAnsi="Tahoma" w:cs="Tahoma"/>
        </w:rPr>
      </w:pPr>
      <w:r w:rsidRPr="005A6216">
        <w:rPr>
          <w:rFonts w:ascii="Tahoma" w:hAnsi="Tahoma" w:cs="Tahoma"/>
          <w:b/>
          <w:bCs/>
          <w:spacing w:val="-3"/>
        </w:rPr>
        <w:t>P</w:t>
      </w:r>
      <w:r w:rsidRPr="005A6216">
        <w:rPr>
          <w:rFonts w:ascii="Tahoma" w:hAnsi="Tahoma" w:cs="Tahoma"/>
          <w:b/>
          <w:bCs/>
          <w:spacing w:val="-1"/>
        </w:rPr>
        <w:t>r</w:t>
      </w:r>
      <w:r w:rsidRPr="005A6216">
        <w:rPr>
          <w:rFonts w:ascii="Tahoma" w:hAnsi="Tahoma" w:cs="Tahoma"/>
          <w:b/>
          <w:bCs/>
        </w:rPr>
        <w:t>ov</w:t>
      </w:r>
      <w:r w:rsidRPr="005A6216">
        <w:rPr>
          <w:rFonts w:ascii="Tahoma" w:hAnsi="Tahoma" w:cs="Tahoma"/>
          <w:b/>
          <w:bCs/>
          <w:spacing w:val="-1"/>
        </w:rPr>
        <w:t>ee</w:t>
      </w:r>
      <w:r w:rsidRPr="005A6216">
        <w:rPr>
          <w:rFonts w:ascii="Tahoma" w:hAnsi="Tahoma" w:cs="Tahoma"/>
          <w:b/>
          <w:bCs/>
          <w:spacing w:val="1"/>
        </w:rPr>
        <w:t>d</w:t>
      </w:r>
      <w:r w:rsidRPr="005A6216">
        <w:rPr>
          <w:rFonts w:ascii="Tahoma" w:hAnsi="Tahoma" w:cs="Tahoma"/>
          <w:b/>
          <w:bCs/>
        </w:rPr>
        <w:t>or</w:t>
      </w:r>
      <w:r w:rsidRPr="005A6216">
        <w:rPr>
          <w:rFonts w:ascii="Tahoma" w:hAnsi="Tahoma" w:cs="Tahoma"/>
          <w:b/>
          <w:bCs/>
          <w:spacing w:val="1"/>
        </w:rPr>
        <w:t xml:space="preserve"> d</w:t>
      </w:r>
      <w:r w:rsidRPr="005A6216">
        <w:rPr>
          <w:rFonts w:ascii="Tahoma" w:hAnsi="Tahoma" w:cs="Tahoma"/>
          <w:b/>
          <w:bCs/>
        </w:rPr>
        <w:t>e</w:t>
      </w:r>
      <w:r w:rsidRPr="005A6216">
        <w:rPr>
          <w:rFonts w:ascii="Tahoma" w:hAnsi="Tahoma" w:cs="Tahoma"/>
          <w:b/>
          <w:bCs/>
          <w:spacing w:val="3"/>
        </w:rPr>
        <w:t xml:space="preserve"> </w:t>
      </w:r>
      <w:r w:rsidRPr="005A6216">
        <w:rPr>
          <w:rFonts w:ascii="Tahoma" w:hAnsi="Tahoma" w:cs="Tahoma"/>
          <w:b/>
          <w:bCs/>
          <w:spacing w:val="-2"/>
        </w:rPr>
        <w:t>P</w:t>
      </w:r>
      <w:r w:rsidRPr="005A6216">
        <w:rPr>
          <w:rFonts w:ascii="Tahoma" w:hAnsi="Tahoma" w:cs="Tahoma"/>
          <w:b/>
          <w:bCs/>
          <w:spacing w:val="-1"/>
        </w:rPr>
        <w:t>rec</w:t>
      </w:r>
      <w:r w:rsidRPr="005A6216">
        <w:rPr>
          <w:rFonts w:ascii="Tahoma" w:hAnsi="Tahoma" w:cs="Tahoma"/>
          <w:b/>
          <w:bCs/>
        </w:rPr>
        <w:t>i</w:t>
      </w:r>
      <w:r w:rsidRPr="005A6216">
        <w:rPr>
          <w:rFonts w:ascii="Tahoma" w:hAnsi="Tahoma" w:cs="Tahoma"/>
          <w:b/>
          <w:bCs/>
          <w:spacing w:val="-2"/>
        </w:rPr>
        <w:t>o</w:t>
      </w:r>
      <w:r w:rsidRPr="005A6216">
        <w:rPr>
          <w:rFonts w:ascii="Tahoma" w:hAnsi="Tahoma" w:cs="Tahoma"/>
          <w:b/>
          <w:bCs/>
        </w:rPr>
        <w:t>s,</w:t>
      </w:r>
      <w:r w:rsidRPr="005A6216">
        <w:rPr>
          <w:rFonts w:ascii="Tahoma" w:hAnsi="Tahoma" w:cs="Tahoma"/>
          <w:bCs/>
          <w:spacing w:val="3"/>
        </w:rPr>
        <w:t xml:space="preserve"> </w:t>
      </w:r>
      <w:r w:rsidR="008D3B6F" w:rsidRPr="005A6216">
        <w:rPr>
          <w:rFonts w:ascii="Tahoma" w:hAnsi="Tahoma" w:cs="Tahoma"/>
          <w:bCs/>
          <w:spacing w:val="3"/>
        </w:rPr>
        <w:t xml:space="preserve">persona moral </w:t>
      </w:r>
      <w:r w:rsidR="006E611F" w:rsidRPr="005A6216">
        <w:rPr>
          <w:rFonts w:ascii="Tahoma" w:hAnsi="Tahoma" w:cs="Tahoma"/>
          <w:bCs/>
          <w:spacing w:val="3"/>
        </w:rPr>
        <w:t>autorizadas</w:t>
      </w:r>
      <w:r w:rsidR="008D3B6F" w:rsidRPr="005A6216">
        <w:rPr>
          <w:rFonts w:ascii="Tahoma" w:hAnsi="Tahoma" w:cs="Tahoma"/>
          <w:bCs/>
          <w:spacing w:val="3"/>
        </w:rPr>
        <w:t xml:space="preserve"> </w:t>
      </w:r>
      <w:r w:rsidR="0056307F">
        <w:rPr>
          <w:rFonts w:ascii="Tahoma" w:hAnsi="Tahoma" w:cs="Tahoma"/>
          <w:bCs/>
          <w:spacing w:val="3"/>
        </w:rPr>
        <w:t xml:space="preserve">y supervisada </w:t>
      </w:r>
      <w:r w:rsidR="0014365B" w:rsidRPr="005A6216">
        <w:rPr>
          <w:rFonts w:ascii="Tahoma" w:hAnsi="Tahoma" w:cs="Tahoma"/>
          <w:bCs/>
          <w:spacing w:val="3"/>
        </w:rPr>
        <w:t>por</w:t>
      </w:r>
      <w:r w:rsidR="008D3B6F" w:rsidRPr="005A6216">
        <w:rPr>
          <w:rFonts w:ascii="Tahoma" w:hAnsi="Tahoma" w:cs="Tahoma"/>
          <w:bCs/>
          <w:spacing w:val="3"/>
        </w:rPr>
        <w:t xml:space="preserve"> la CNBV para desempeñar </w:t>
      </w:r>
      <w:r w:rsidR="00837842" w:rsidRPr="005A6216">
        <w:rPr>
          <w:rFonts w:ascii="Tahoma" w:hAnsi="Tahoma" w:cs="Tahoma"/>
          <w:bCs/>
          <w:spacing w:val="3"/>
        </w:rPr>
        <w:t>t</w:t>
      </w:r>
      <w:r w:rsidR="008D3B6F" w:rsidRPr="005A6216">
        <w:rPr>
          <w:rFonts w:ascii="Tahoma" w:hAnsi="Tahoma" w:cs="Tahoma"/>
          <w:bCs/>
          <w:spacing w:val="3"/>
        </w:rPr>
        <w:t>al carácter, en términos de la Ley del Mercado de Valores</w:t>
      </w:r>
      <w:r w:rsidR="00837842" w:rsidRPr="005A6216">
        <w:rPr>
          <w:rFonts w:ascii="Tahoma" w:hAnsi="Tahoma" w:cs="Tahoma"/>
          <w:bCs/>
          <w:spacing w:val="3"/>
        </w:rPr>
        <w:t>; debiendo proporcionar Precios Actualizados para Valuación</w:t>
      </w:r>
      <w:r w:rsidRPr="005A6216">
        <w:rPr>
          <w:rFonts w:ascii="Tahoma" w:hAnsi="Tahoma" w:cs="Tahoma"/>
        </w:rPr>
        <w:t xml:space="preserve">. Conforme a lo establecido en la CUOEF, </w:t>
      </w:r>
      <w:r w:rsidR="00EF1B4E" w:rsidRPr="005A6216">
        <w:rPr>
          <w:rFonts w:ascii="Tahoma" w:hAnsi="Tahoma" w:cs="Tahoma"/>
        </w:rPr>
        <w:t xml:space="preserve">el Consejo de Administración del Instituto deberá aprobar </w:t>
      </w:r>
      <w:r w:rsidRPr="005A6216">
        <w:rPr>
          <w:rFonts w:ascii="Tahoma" w:hAnsi="Tahoma" w:cs="Tahoma"/>
        </w:rPr>
        <w:t>la contratación de</w:t>
      </w:r>
      <w:r w:rsidR="007E141A" w:rsidRPr="005A6216">
        <w:rPr>
          <w:rFonts w:ascii="Tahoma" w:hAnsi="Tahoma" w:cs="Tahoma"/>
        </w:rPr>
        <w:t>l</w:t>
      </w:r>
      <w:r w:rsidRPr="005A6216">
        <w:rPr>
          <w:rFonts w:ascii="Tahoma" w:hAnsi="Tahoma" w:cs="Tahoma"/>
        </w:rPr>
        <w:t xml:space="preserve"> Proveedor de Precios </w:t>
      </w:r>
      <w:r w:rsidR="00EF1B4E" w:rsidRPr="005A6216">
        <w:rPr>
          <w:rFonts w:ascii="Tahoma" w:hAnsi="Tahoma" w:cs="Tahoma"/>
        </w:rPr>
        <w:t xml:space="preserve">para efecto de la valuación de los </w:t>
      </w:r>
      <w:r w:rsidR="0056307F">
        <w:rPr>
          <w:rFonts w:ascii="Tahoma" w:hAnsi="Tahoma" w:cs="Tahoma"/>
        </w:rPr>
        <w:t>V</w:t>
      </w:r>
      <w:r w:rsidR="00541C76" w:rsidRPr="005A6216">
        <w:rPr>
          <w:rFonts w:ascii="Tahoma" w:hAnsi="Tahoma" w:cs="Tahoma"/>
        </w:rPr>
        <w:t>alores</w:t>
      </w:r>
      <w:r w:rsidR="00EF1B4E" w:rsidRPr="005A6216">
        <w:rPr>
          <w:rFonts w:ascii="Tahoma" w:hAnsi="Tahoma" w:cs="Tahoma"/>
        </w:rPr>
        <w:t xml:space="preserve"> y demás </w:t>
      </w:r>
      <w:r w:rsidR="0056307F">
        <w:rPr>
          <w:rFonts w:ascii="Tahoma" w:hAnsi="Tahoma" w:cs="Tahoma"/>
        </w:rPr>
        <w:t>i</w:t>
      </w:r>
      <w:r w:rsidR="00EF1B4E" w:rsidRPr="005A6216">
        <w:rPr>
          <w:rFonts w:ascii="Tahoma" w:hAnsi="Tahoma" w:cs="Tahoma"/>
        </w:rPr>
        <w:t xml:space="preserve">nstrumentos </w:t>
      </w:r>
      <w:r w:rsidR="0056307F">
        <w:rPr>
          <w:rFonts w:ascii="Tahoma" w:hAnsi="Tahoma" w:cs="Tahoma"/>
        </w:rPr>
        <w:t>f</w:t>
      </w:r>
      <w:r w:rsidR="00EF1B4E" w:rsidRPr="005A6216">
        <w:rPr>
          <w:rFonts w:ascii="Tahoma" w:hAnsi="Tahoma" w:cs="Tahoma"/>
        </w:rPr>
        <w:t>inancieros que formen parte de su balance general</w:t>
      </w:r>
      <w:r w:rsidRPr="005A6216">
        <w:rPr>
          <w:rFonts w:ascii="Tahoma" w:hAnsi="Tahoma" w:cs="Tahoma"/>
        </w:rPr>
        <w:t>.</w:t>
      </w:r>
    </w:p>
    <w:p w14:paraId="259A9F92" w14:textId="48999E9A" w:rsidR="008210A8" w:rsidRPr="005A6216" w:rsidRDefault="008210A8" w:rsidP="00FA7137">
      <w:pPr>
        <w:spacing w:after="160" w:line="240" w:lineRule="auto"/>
        <w:jc w:val="both"/>
        <w:rPr>
          <w:rFonts w:ascii="Tahoma" w:hAnsi="Tahoma" w:cs="Tahoma"/>
        </w:rPr>
      </w:pPr>
      <w:r w:rsidRPr="005A6216">
        <w:rPr>
          <w:rFonts w:ascii="Tahoma" w:hAnsi="Tahoma" w:cs="Tahoma"/>
          <w:b/>
          <w:bCs/>
        </w:rPr>
        <w:t>R</w:t>
      </w:r>
      <w:r w:rsidRPr="005A6216">
        <w:rPr>
          <w:rFonts w:ascii="Tahoma" w:hAnsi="Tahoma" w:cs="Tahoma"/>
          <w:b/>
          <w:bCs/>
          <w:spacing w:val="-1"/>
        </w:rPr>
        <w:t>A</w:t>
      </w:r>
      <w:r w:rsidRPr="005A6216">
        <w:rPr>
          <w:rFonts w:ascii="Tahoma" w:hAnsi="Tahoma" w:cs="Tahoma"/>
          <w:b/>
          <w:bCs/>
        </w:rPr>
        <w:t>RO</w:t>
      </w:r>
      <w:r w:rsidRPr="005A6216">
        <w:rPr>
          <w:rFonts w:ascii="Tahoma" w:hAnsi="Tahoma" w:cs="Tahoma"/>
          <w:b/>
          <w:bCs/>
          <w:spacing w:val="-3"/>
        </w:rPr>
        <w:t>C</w:t>
      </w:r>
      <w:r w:rsidRPr="005A6216">
        <w:rPr>
          <w:rFonts w:ascii="Tahoma" w:hAnsi="Tahoma" w:cs="Tahoma"/>
        </w:rPr>
        <w:t>,</w:t>
      </w:r>
      <w:r w:rsidRPr="005A6216">
        <w:rPr>
          <w:rFonts w:ascii="Tahoma" w:hAnsi="Tahoma" w:cs="Tahoma"/>
          <w:spacing w:val="-2"/>
        </w:rPr>
        <w:t xml:space="preserve"> </w:t>
      </w:r>
      <w:r w:rsidR="00113FA9" w:rsidRPr="005A6216">
        <w:rPr>
          <w:rFonts w:ascii="Tahoma" w:hAnsi="Tahoma" w:cs="Tahoma"/>
        </w:rPr>
        <w:t>acrónimo en inglés de</w:t>
      </w:r>
      <w:r w:rsidR="00113FA9" w:rsidRPr="005A6216" w:rsidDel="001A4D14">
        <w:rPr>
          <w:rFonts w:ascii="Tahoma" w:hAnsi="Tahoma" w:cs="Tahoma"/>
        </w:rPr>
        <w:t xml:space="preserve"> </w:t>
      </w:r>
      <w:proofErr w:type="spellStart"/>
      <w:r w:rsidR="00113FA9" w:rsidRPr="005A6216">
        <w:rPr>
          <w:rFonts w:ascii="Tahoma" w:hAnsi="Tahoma" w:cs="Tahoma"/>
          <w:i/>
        </w:rPr>
        <w:t>Risk</w:t>
      </w:r>
      <w:proofErr w:type="spellEnd"/>
      <w:r w:rsidR="00113FA9" w:rsidRPr="005A6216">
        <w:rPr>
          <w:rFonts w:ascii="Tahoma" w:hAnsi="Tahoma" w:cs="Tahoma"/>
          <w:i/>
        </w:rPr>
        <w:t xml:space="preserve"> </w:t>
      </w:r>
      <w:proofErr w:type="spellStart"/>
      <w:r w:rsidR="00113FA9" w:rsidRPr="005A6216">
        <w:rPr>
          <w:rFonts w:ascii="Tahoma" w:hAnsi="Tahoma" w:cs="Tahoma"/>
          <w:i/>
        </w:rPr>
        <w:t>Adjusted</w:t>
      </w:r>
      <w:proofErr w:type="spellEnd"/>
      <w:r w:rsidR="00113FA9" w:rsidRPr="005A6216">
        <w:rPr>
          <w:rFonts w:ascii="Tahoma" w:hAnsi="Tahoma" w:cs="Tahoma"/>
          <w:i/>
        </w:rPr>
        <w:t xml:space="preserve"> </w:t>
      </w:r>
      <w:proofErr w:type="spellStart"/>
      <w:r w:rsidR="00113FA9" w:rsidRPr="005A6216">
        <w:rPr>
          <w:rFonts w:ascii="Tahoma" w:hAnsi="Tahoma" w:cs="Tahoma"/>
          <w:i/>
        </w:rPr>
        <w:t>Return</w:t>
      </w:r>
      <w:proofErr w:type="spellEnd"/>
      <w:r w:rsidR="00113FA9" w:rsidRPr="005A6216">
        <w:rPr>
          <w:rFonts w:ascii="Tahoma" w:hAnsi="Tahoma" w:cs="Tahoma"/>
          <w:i/>
        </w:rPr>
        <w:t xml:space="preserve"> </w:t>
      </w:r>
      <w:proofErr w:type="spellStart"/>
      <w:r w:rsidR="00113FA9" w:rsidRPr="005A6216">
        <w:rPr>
          <w:rFonts w:ascii="Tahoma" w:hAnsi="Tahoma" w:cs="Tahoma"/>
          <w:i/>
        </w:rPr>
        <w:t>on</w:t>
      </w:r>
      <w:proofErr w:type="spellEnd"/>
      <w:r w:rsidR="00113FA9" w:rsidRPr="005A6216">
        <w:rPr>
          <w:rFonts w:ascii="Tahoma" w:hAnsi="Tahoma" w:cs="Tahoma"/>
          <w:i/>
        </w:rPr>
        <w:t xml:space="preserve"> Capital</w:t>
      </w:r>
      <w:r w:rsidR="00113FA9" w:rsidRPr="005A6216" w:rsidDel="001A4D14">
        <w:rPr>
          <w:rFonts w:ascii="Tahoma" w:hAnsi="Tahoma" w:cs="Tahoma"/>
        </w:rPr>
        <w:t xml:space="preserve"> </w:t>
      </w:r>
      <w:r w:rsidRPr="005A6216">
        <w:rPr>
          <w:rFonts w:ascii="Tahoma" w:hAnsi="Tahoma" w:cs="Tahoma"/>
        </w:rPr>
        <w:t>m</w:t>
      </w:r>
      <w:r w:rsidRPr="005A6216">
        <w:rPr>
          <w:rFonts w:ascii="Tahoma" w:hAnsi="Tahoma" w:cs="Tahoma"/>
          <w:spacing w:val="-3"/>
        </w:rPr>
        <w:t>é</w:t>
      </w:r>
      <w:r w:rsidRPr="005A6216">
        <w:rPr>
          <w:rFonts w:ascii="Tahoma" w:hAnsi="Tahoma" w:cs="Tahoma"/>
        </w:rPr>
        <w:t>trica</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l r</w:t>
      </w:r>
      <w:r w:rsidRPr="005A6216">
        <w:rPr>
          <w:rFonts w:ascii="Tahoma" w:hAnsi="Tahoma" w:cs="Tahoma"/>
          <w:spacing w:val="-4"/>
        </w:rPr>
        <w:t>e</w:t>
      </w:r>
      <w:r w:rsidRPr="005A6216">
        <w:rPr>
          <w:rFonts w:ascii="Tahoma" w:hAnsi="Tahoma" w:cs="Tahoma"/>
        </w:rPr>
        <w:t>n</w:t>
      </w:r>
      <w:r w:rsidRPr="005A6216">
        <w:rPr>
          <w:rFonts w:ascii="Tahoma" w:hAnsi="Tahoma" w:cs="Tahoma"/>
          <w:spacing w:val="-2"/>
        </w:rPr>
        <w:t>di</w:t>
      </w:r>
      <w:r w:rsidRPr="005A6216">
        <w:rPr>
          <w:rFonts w:ascii="Tahoma" w:hAnsi="Tahoma" w:cs="Tahoma"/>
        </w:rPr>
        <w:t>m</w:t>
      </w:r>
      <w:r w:rsidRPr="005A6216">
        <w:rPr>
          <w:rFonts w:ascii="Tahoma" w:hAnsi="Tahoma" w:cs="Tahoma"/>
          <w:spacing w:val="1"/>
        </w:rPr>
        <w:t>i</w:t>
      </w:r>
      <w:r w:rsidRPr="005A6216">
        <w:rPr>
          <w:rFonts w:ascii="Tahoma" w:hAnsi="Tahoma" w:cs="Tahoma"/>
          <w:spacing w:val="-3"/>
        </w:rPr>
        <w:t>e</w:t>
      </w:r>
      <w:r w:rsidRPr="005A6216">
        <w:rPr>
          <w:rFonts w:ascii="Tahoma" w:hAnsi="Tahoma" w:cs="Tahoma"/>
        </w:rPr>
        <w:t>n</w:t>
      </w:r>
      <w:r w:rsidRPr="005A6216">
        <w:rPr>
          <w:rFonts w:ascii="Tahoma" w:hAnsi="Tahoma" w:cs="Tahoma"/>
          <w:spacing w:val="-2"/>
        </w:rPr>
        <w:t>t</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so</w:t>
      </w:r>
      <w:r w:rsidRPr="005A6216">
        <w:rPr>
          <w:rFonts w:ascii="Tahoma" w:hAnsi="Tahoma" w:cs="Tahoma"/>
          <w:spacing w:val="-2"/>
        </w:rPr>
        <w:t>b</w:t>
      </w:r>
      <w:r w:rsidRPr="005A6216">
        <w:rPr>
          <w:rFonts w:ascii="Tahoma" w:hAnsi="Tahoma" w:cs="Tahoma"/>
          <w:spacing w:val="-3"/>
        </w:rPr>
        <w:t>r</w:t>
      </w:r>
      <w:r w:rsidRPr="005A6216">
        <w:rPr>
          <w:rFonts w:ascii="Tahoma" w:hAnsi="Tahoma" w:cs="Tahoma"/>
        </w:rPr>
        <w:t>e</w:t>
      </w:r>
      <w:r w:rsidRPr="005A6216">
        <w:rPr>
          <w:rFonts w:ascii="Tahoma" w:hAnsi="Tahoma" w:cs="Tahoma"/>
          <w:spacing w:val="-1"/>
        </w:rPr>
        <w:t xml:space="preserve"> e</w:t>
      </w:r>
      <w:r w:rsidRPr="005A6216">
        <w:rPr>
          <w:rFonts w:ascii="Tahoma" w:hAnsi="Tahoma" w:cs="Tahoma"/>
        </w:rPr>
        <w:t>l</w:t>
      </w:r>
      <w:r w:rsidRPr="005A6216">
        <w:rPr>
          <w:rFonts w:ascii="Tahoma" w:hAnsi="Tahoma" w:cs="Tahoma"/>
          <w:spacing w:val="-2"/>
        </w:rPr>
        <w:t xml:space="preserve"> </w:t>
      </w:r>
      <w:r w:rsidRPr="005A6216">
        <w:rPr>
          <w:rFonts w:ascii="Tahoma" w:hAnsi="Tahoma" w:cs="Tahoma"/>
          <w:spacing w:val="-1"/>
        </w:rPr>
        <w:t>ca</w:t>
      </w:r>
      <w:r w:rsidRPr="005A6216">
        <w:rPr>
          <w:rFonts w:ascii="Tahoma" w:hAnsi="Tahoma" w:cs="Tahoma"/>
          <w:spacing w:val="-2"/>
        </w:rPr>
        <w:t>p</w:t>
      </w:r>
      <w:r w:rsidRPr="005A6216">
        <w:rPr>
          <w:rFonts w:ascii="Tahoma" w:hAnsi="Tahoma" w:cs="Tahoma"/>
        </w:rPr>
        <w:t>i</w:t>
      </w:r>
      <w:r w:rsidRPr="005A6216">
        <w:rPr>
          <w:rFonts w:ascii="Tahoma" w:hAnsi="Tahoma" w:cs="Tahoma"/>
          <w:spacing w:val="1"/>
        </w:rPr>
        <w:t>t</w:t>
      </w:r>
      <w:r w:rsidRPr="005A6216">
        <w:rPr>
          <w:rFonts w:ascii="Tahoma" w:hAnsi="Tahoma" w:cs="Tahoma"/>
          <w:spacing w:val="-3"/>
        </w:rPr>
        <w:t>a</w:t>
      </w:r>
      <w:r w:rsidRPr="005A6216">
        <w:rPr>
          <w:rFonts w:ascii="Tahoma" w:hAnsi="Tahoma" w:cs="Tahoma"/>
        </w:rPr>
        <w:t xml:space="preserve">l </w:t>
      </w:r>
      <w:r w:rsidRPr="005A6216">
        <w:rPr>
          <w:rFonts w:ascii="Tahoma" w:hAnsi="Tahoma" w:cs="Tahoma"/>
          <w:spacing w:val="-3"/>
        </w:rPr>
        <w:t>a</w:t>
      </w:r>
      <w:r w:rsidRPr="005A6216">
        <w:rPr>
          <w:rFonts w:ascii="Tahoma" w:hAnsi="Tahoma" w:cs="Tahoma"/>
        </w:rPr>
        <w:t>j</w:t>
      </w:r>
      <w:r w:rsidRPr="005A6216">
        <w:rPr>
          <w:rFonts w:ascii="Tahoma" w:hAnsi="Tahoma" w:cs="Tahoma"/>
          <w:spacing w:val="-2"/>
        </w:rPr>
        <w:t>us</w:t>
      </w:r>
      <w:r w:rsidRPr="005A6216">
        <w:rPr>
          <w:rFonts w:ascii="Tahoma" w:hAnsi="Tahoma" w:cs="Tahoma"/>
        </w:rPr>
        <w:t>tado</w:t>
      </w:r>
      <w:r w:rsidRPr="005A6216">
        <w:rPr>
          <w:rFonts w:ascii="Tahoma" w:hAnsi="Tahoma" w:cs="Tahoma"/>
          <w:spacing w:val="-3"/>
        </w:rPr>
        <w:t xml:space="preserve"> </w:t>
      </w:r>
      <w:r w:rsidRPr="005A6216">
        <w:rPr>
          <w:rFonts w:ascii="Tahoma" w:hAnsi="Tahoma" w:cs="Tahoma"/>
          <w:spacing w:val="-2"/>
        </w:rPr>
        <w:t>p</w:t>
      </w:r>
      <w:r w:rsidRPr="005A6216">
        <w:rPr>
          <w:rFonts w:ascii="Tahoma" w:hAnsi="Tahoma" w:cs="Tahoma"/>
        </w:rPr>
        <w:t>or</w:t>
      </w:r>
      <w:r w:rsidRPr="005A6216">
        <w:rPr>
          <w:rFonts w:ascii="Tahoma" w:hAnsi="Tahoma" w:cs="Tahoma"/>
          <w:spacing w:val="1"/>
        </w:rPr>
        <w:t xml:space="preserve"> </w:t>
      </w:r>
      <w:r w:rsidRPr="005A6216">
        <w:rPr>
          <w:rFonts w:ascii="Tahoma" w:hAnsi="Tahoma" w:cs="Tahoma"/>
          <w:spacing w:val="-3"/>
        </w:rPr>
        <w:t>r</w:t>
      </w:r>
      <w:r w:rsidRPr="005A6216">
        <w:rPr>
          <w:rFonts w:ascii="Tahoma" w:hAnsi="Tahoma" w:cs="Tahoma"/>
        </w:rPr>
        <w:t>ies</w:t>
      </w:r>
      <w:r w:rsidRPr="005A6216">
        <w:rPr>
          <w:rFonts w:ascii="Tahoma" w:hAnsi="Tahoma" w:cs="Tahoma"/>
          <w:spacing w:val="-3"/>
        </w:rPr>
        <w:t>g</w:t>
      </w:r>
      <w:r w:rsidRPr="005A6216">
        <w:rPr>
          <w:rFonts w:ascii="Tahoma" w:hAnsi="Tahoma" w:cs="Tahoma"/>
        </w:rPr>
        <w:t>o</w:t>
      </w:r>
      <w:r w:rsidR="000B34C8">
        <w:rPr>
          <w:rFonts w:ascii="Tahoma" w:hAnsi="Tahoma" w:cs="Tahoma"/>
        </w:rPr>
        <w:t>. E</w:t>
      </w:r>
      <w:r w:rsidR="0014365B" w:rsidRPr="005A6216">
        <w:rPr>
          <w:rFonts w:ascii="Tahoma" w:hAnsi="Tahoma" w:cs="Tahoma"/>
        </w:rPr>
        <w:t xml:space="preserve">l RAROC mide el valor agregado del inversionista y, por lo tanto, sustenta las decisiones en múltiples niveles de administración de la </w:t>
      </w:r>
      <w:r w:rsidR="0056307F">
        <w:rPr>
          <w:rFonts w:ascii="Tahoma" w:hAnsi="Tahoma" w:cs="Tahoma"/>
        </w:rPr>
        <w:t>C</w:t>
      </w:r>
      <w:r w:rsidR="0014365B" w:rsidRPr="005A6216">
        <w:rPr>
          <w:rFonts w:ascii="Tahoma" w:hAnsi="Tahoma" w:cs="Tahoma"/>
        </w:rPr>
        <w:t xml:space="preserve">artera de </w:t>
      </w:r>
      <w:r w:rsidR="0056307F">
        <w:rPr>
          <w:rFonts w:ascii="Tahoma" w:hAnsi="Tahoma" w:cs="Tahoma"/>
        </w:rPr>
        <w:t>I</w:t>
      </w:r>
      <w:r w:rsidR="0014365B" w:rsidRPr="005A6216">
        <w:rPr>
          <w:rFonts w:ascii="Tahoma" w:hAnsi="Tahoma" w:cs="Tahoma"/>
        </w:rPr>
        <w:t>nversión que aumentan al máximo el valor del inversionista. El RAROC mide todos los factores de riesgo y rendimiento.</w:t>
      </w:r>
    </w:p>
    <w:p w14:paraId="37E87124" w14:textId="1D8670D2" w:rsidR="008210A8" w:rsidRPr="005A6216" w:rsidRDefault="008210A8" w:rsidP="00FA7137">
      <w:pPr>
        <w:spacing w:after="160" w:line="240" w:lineRule="auto"/>
        <w:jc w:val="both"/>
        <w:rPr>
          <w:rFonts w:ascii="Tahoma" w:hAnsi="Tahoma" w:cs="Tahoma"/>
        </w:rPr>
      </w:pPr>
      <w:r w:rsidRPr="005A6216">
        <w:rPr>
          <w:rFonts w:ascii="Tahoma" w:hAnsi="Tahoma" w:cs="Tahoma"/>
          <w:b/>
          <w:bCs/>
        </w:rPr>
        <w:t>R</w:t>
      </w:r>
      <w:r w:rsidRPr="005A6216">
        <w:rPr>
          <w:rFonts w:ascii="Tahoma" w:hAnsi="Tahoma" w:cs="Tahoma"/>
          <w:b/>
          <w:bCs/>
          <w:spacing w:val="-1"/>
        </w:rPr>
        <w:t>ec</w:t>
      </w:r>
      <w:r w:rsidRPr="005A6216">
        <w:rPr>
          <w:rFonts w:ascii="Tahoma" w:hAnsi="Tahoma" w:cs="Tahoma"/>
          <w:b/>
          <w:bCs/>
          <w:spacing w:val="1"/>
        </w:rPr>
        <w:t>u</w:t>
      </w:r>
      <w:r w:rsidRPr="005A6216">
        <w:rPr>
          <w:rFonts w:ascii="Tahoma" w:hAnsi="Tahoma" w:cs="Tahoma"/>
          <w:b/>
          <w:bCs/>
          <w:spacing w:val="-3"/>
        </w:rPr>
        <w:t>r</w:t>
      </w:r>
      <w:r w:rsidRPr="005A6216">
        <w:rPr>
          <w:rFonts w:ascii="Tahoma" w:hAnsi="Tahoma" w:cs="Tahoma"/>
          <w:b/>
          <w:bCs/>
        </w:rPr>
        <w:t xml:space="preserve">sos </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3"/>
        </w:rPr>
        <w:t xml:space="preserve"> </w:t>
      </w:r>
      <w:r w:rsidR="00E00E0E">
        <w:rPr>
          <w:rFonts w:ascii="Tahoma" w:hAnsi="Tahoma" w:cs="Tahoma"/>
          <w:b/>
          <w:bCs/>
          <w:spacing w:val="-3"/>
        </w:rPr>
        <w:t>FANVIT</w:t>
      </w:r>
      <w:r w:rsidRPr="005A6216">
        <w:rPr>
          <w:rFonts w:ascii="Tahoma" w:hAnsi="Tahoma" w:cs="Tahoma"/>
        </w:rPr>
        <w:t xml:space="preserve">, </w:t>
      </w:r>
      <w:r w:rsidR="00592FAD" w:rsidRPr="005A6216">
        <w:rPr>
          <w:rFonts w:ascii="Tahoma" w:hAnsi="Tahoma" w:cs="Tahoma"/>
          <w:spacing w:val="2"/>
        </w:rPr>
        <w:t xml:space="preserve">los recursos </w:t>
      </w:r>
      <w:r w:rsidR="00CC5A9D" w:rsidRPr="005A6216">
        <w:rPr>
          <w:rFonts w:ascii="Tahoma" w:hAnsi="Tahoma" w:cs="Tahoma"/>
          <w:spacing w:val="2"/>
        </w:rPr>
        <w:t xml:space="preserve">administrados por el </w:t>
      </w:r>
      <w:r w:rsidR="00E00E0E">
        <w:rPr>
          <w:rFonts w:ascii="Tahoma" w:hAnsi="Tahoma" w:cs="Tahoma"/>
          <w:spacing w:val="2"/>
        </w:rPr>
        <w:t>FANVIT</w:t>
      </w:r>
      <w:r w:rsidR="00CC5A9D" w:rsidRPr="005A6216">
        <w:rPr>
          <w:rFonts w:ascii="Tahoma" w:hAnsi="Tahoma" w:cs="Tahoma"/>
          <w:spacing w:val="2"/>
        </w:rPr>
        <w:t xml:space="preserve"> </w:t>
      </w:r>
      <w:r w:rsidR="00633984">
        <w:rPr>
          <w:rFonts w:ascii="Tahoma" w:hAnsi="Tahoma" w:cs="Tahoma"/>
          <w:spacing w:val="2"/>
        </w:rPr>
        <w:t>a través d</w:t>
      </w:r>
      <w:r w:rsidR="00CC5A9D" w:rsidRPr="005A6216">
        <w:rPr>
          <w:rFonts w:ascii="Tahoma" w:hAnsi="Tahoma" w:cs="Tahoma"/>
          <w:spacing w:val="2"/>
        </w:rPr>
        <w:t xml:space="preserve">el Fideicomiso, </w:t>
      </w:r>
      <w:r w:rsidR="00592FAD" w:rsidRPr="005A6216">
        <w:rPr>
          <w:rFonts w:ascii="Tahoma" w:hAnsi="Tahoma" w:cs="Tahoma"/>
          <w:spacing w:val="2"/>
        </w:rPr>
        <w:t xml:space="preserve">así como los Recursos Líquidos y los recursos excedentes </w:t>
      </w:r>
      <w:r w:rsidR="00633984">
        <w:rPr>
          <w:rFonts w:ascii="Tahoma" w:hAnsi="Tahoma" w:cs="Tahoma"/>
          <w:spacing w:val="2"/>
        </w:rPr>
        <w:t>a que se refiere e</w:t>
      </w:r>
      <w:r w:rsidR="00592FAD" w:rsidRPr="005A6216">
        <w:rPr>
          <w:rFonts w:ascii="Tahoma" w:hAnsi="Tahoma" w:cs="Tahoma"/>
          <w:spacing w:val="2"/>
        </w:rPr>
        <w:t xml:space="preserve">l </w:t>
      </w:r>
      <w:r w:rsidR="00592FAD" w:rsidRPr="005A6216">
        <w:rPr>
          <w:rFonts w:ascii="Tahoma" w:hAnsi="Tahoma" w:cs="Tahoma"/>
          <w:spacing w:val="2"/>
        </w:rPr>
        <w:lastRenderedPageBreak/>
        <w:t>Artículo 43 de la Ley</w:t>
      </w:r>
      <w:r w:rsidRPr="005A6216">
        <w:rPr>
          <w:rFonts w:ascii="Tahoma" w:hAnsi="Tahoma" w:cs="Tahoma"/>
          <w:spacing w:val="5"/>
        </w:rPr>
        <w:t xml:space="preserve"> </w:t>
      </w:r>
      <w:r w:rsidRPr="005A6216">
        <w:rPr>
          <w:rFonts w:ascii="Tahoma" w:hAnsi="Tahoma" w:cs="Tahoma"/>
        </w:rPr>
        <w:t>y que</w:t>
      </w:r>
      <w:r w:rsidRPr="005A6216">
        <w:rPr>
          <w:rFonts w:ascii="Tahoma" w:hAnsi="Tahoma" w:cs="Tahoma"/>
          <w:spacing w:val="4"/>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r</w:t>
      </w:r>
      <w:r w:rsidRPr="005A6216">
        <w:rPr>
          <w:rFonts w:ascii="Tahoma" w:hAnsi="Tahoma" w:cs="Tahoma"/>
          <w:spacing w:val="-2"/>
        </w:rPr>
        <w:t>á</w:t>
      </w:r>
      <w:r w:rsidRPr="005A6216">
        <w:rPr>
          <w:rFonts w:ascii="Tahoma" w:hAnsi="Tahoma" w:cs="Tahoma"/>
        </w:rPr>
        <w:t>n</w:t>
      </w:r>
      <w:r w:rsidRPr="005A6216">
        <w:rPr>
          <w:rFonts w:ascii="Tahoma" w:hAnsi="Tahoma" w:cs="Tahoma"/>
          <w:spacing w:val="6"/>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rPr>
        <w:t>st</w:t>
      </w:r>
      <w:r w:rsidRPr="005A6216">
        <w:rPr>
          <w:rFonts w:ascii="Tahoma" w:hAnsi="Tahoma" w:cs="Tahoma"/>
          <w:spacing w:val="-1"/>
        </w:rPr>
        <w:t>i</w:t>
      </w:r>
      <w:r w:rsidRPr="005A6216">
        <w:rPr>
          <w:rFonts w:ascii="Tahoma" w:hAnsi="Tahoma" w:cs="Tahoma"/>
        </w:rPr>
        <w:t>on</w:t>
      </w:r>
      <w:r w:rsidRPr="005A6216">
        <w:rPr>
          <w:rFonts w:ascii="Tahoma" w:hAnsi="Tahoma" w:cs="Tahoma"/>
          <w:spacing w:val="-3"/>
        </w:rPr>
        <w:t>a</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 xml:space="preserve">de </w:t>
      </w:r>
      <w:r w:rsidRPr="005A6216">
        <w:rPr>
          <w:rFonts w:ascii="Tahoma" w:hAnsi="Tahoma" w:cs="Tahoma"/>
          <w:spacing w:val="-1"/>
        </w:rPr>
        <w:t>c</w:t>
      </w:r>
      <w:r w:rsidRPr="005A6216">
        <w:rPr>
          <w:rFonts w:ascii="Tahoma" w:hAnsi="Tahoma" w:cs="Tahoma"/>
        </w:rPr>
        <w:t>onfo</w:t>
      </w:r>
      <w:r w:rsidRPr="005A6216">
        <w:rPr>
          <w:rFonts w:ascii="Tahoma" w:hAnsi="Tahoma" w:cs="Tahoma"/>
          <w:spacing w:val="-4"/>
        </w:rPr>
        <w:t>r</w:t>
      </w:r>
      <w:r w:rsidRPr="005A6216">
        <w:rPr>
          <w:rFonts w:ascii="Tahoma" w:hAnsi="Tahoma" w:cs="Tahoma"/>
          <w:spacing w:val="-2"/>
        </w:rPr>
        <w:t>m</w:t>
      </w:r>
      <w:r w:rsidRPr="005A6216">
        <w:rPr>
          <w:rFonts w:ascii="Tahoma" w:hAnsi="Tahoma" w:cs="Tahoma"/>
        </w:rPr>
        <w:t>id</w:t>
      </w:r>
      <w:r w:rsidRPr="005A6216">
        <w:rPr>
          <w:rFonts w:ascii="Tahoma" w:hAnsi="Tahoma" w:cs="Tahoma"/>
          <w:spacing w:val="-3"/>
        </w:rPr>
        <w:t>a</w:t>
      </w:r>
      <w:r w:rsidRPr="005A6216">
        <w:rPr>
          <w:rFonts w:ascii="Tahoma" w:hAnsi="Tahoma" w:cs="Tahoma"/>
        </w:rPr>
        <w:t xml:space="preserve">d </w:t>
      </w:r>
      <w:r w:rsidRPr="005A6216">
        <w:rPr>
          <w:rFonts w:ascii="Tahoma" w:hAnsi="Tahoma" w:cs="Tahoma"/>
          <w:spacing w:val="-1"/>
        </w:rPr>
        <w:t>c</w:t>
      </w:r>
      <w:r w:rsidRPr="005A6216">
        <w:rPr>
          <w:rFonts w:ascii="Tahoma" w:hAnsi="Tahoma" w:cs="Tahoma"/>
          <w:spacing w:val="-2"/>
        </w:rPr>
        <w:t>o</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 xml:space="preserve">la </w:t>
      </w:r>
      <w:r w:rsidR="0056307F">
        <w:rPr>
          <w:rFonts w:ascii="Tahoma" w:hAnsi="Tahoma" w:cs="Tahoma"/>
          <w:spacing w:val="-3"/>
        </w:rPr>
        <w:t>E</w:t>
      </w:r>
      <w:r w:rsidRPr="005A6216">
        <w:rPr>
          <w:rFonts w:ascii="Tahoma" w:hAnsi="Tahoma" w:cs="Tahoma"/>
          <w:spacing w:val="-2"/>
        </w:rPr>
        <w:t>s</w:t>
      </w:r>
      <w:r w:rsidRPr="005A6216">
        <w:rPr>
          <w:rFonts w:ascii="Tahoma" w:hAnsi="Tahoma" w:cs="Tahoma"/>
        </w:rPr>
        <w:t>tr</w:t>
      </w:r>
      <w:r w:rsidRPr="005A6216">
        <w:rPr>
          <w:rFonts w:ascii="Tahoma" w:hAnsi="Tahoma" w:cs="Tahoma"/>
          <w:spacing w:val="-1"/>
        </w:rPr>
        <w:t>a</w:t>
      </w:r>
      <w:r w:rsidRPr="005A6216">
        <w:rPr>
          <w:rFonts w:ascii="Tahoma" w:hAnsi="Tahoma" w:cs="Tahoma"/>
          <w:spacing w:val="-2"/>
        </w:rPr>
        <w:t>t</w:t>
      </w:r>
      <w:r w:rsidRPr="005A6216">
        <w:rPr>
          <w:rFonts w:ascii="Tahoma" w:hAnsi="Tahoma" w:cs="Tahoma"/>
          <w:spacing w:val="-1"/>
        </w:rPr>
        <w:t>e</w:t>
      </w:r>
      <w:r w:rsidRPr="005A6216">
        <w:rPr>
          <w:rFonts w:ascii="Tahoma" w:hAnsi="Tahoma" w:cs="Tahoma"/>
          <w:spacing w:val="-2"/>
        </w:rPr>
        <w:t>g</w:t>
      </w:r>
      <w:r w:rsidRPr="005A6216">
        <w:rPr>
          <w:rFonts w:ascii="Tahoma" w:hAnsi="Tahoma" w:cs="Tahoma"/>
        </w:rPr>
        <w:t>ia de</w:t>
      </w:r>
      <w:r w:rsidRPr="005A6216">
        <w:rPr>
          <w:rFonts w:ascii="Tahoma" w:hAnsi="Tahoma" w:cs="Tahoma"/>
          <w:spacing w:val="-4"/>
        </w:rPr>
        <w:t xml:space="preserve"> </w:t>
      </w:r>
      <w:r w:rsidR="0056307F">
        <w:rPr>
          <w:rFonts w:ascii="Tahoma" w:hAnsi="Tahoma" w:cs="Tahoma"/>
        </w:rPr>
        <w:t>I</w:t>
      </w:r>
      <w:r w:rsidRPr="005A6216">
        <w:rPr>
          <w:rFonts w:ascii="Tahoma" w:hAnsi="Tahoma" w:cs="Tahoma"/>
          <w:spacing w:val="-2"/>
        </w:rPr>
        <w:t>n</w:t>
      </w:r>
      <w:r w:rsidRPr="005A6216">
        <w:rPr>
          <w:rFonts w:ascii="Tahoma" w:hAnsi="Tahoma" w:cs="Tahoma"/>
        </w:rPr>
        <w:t>v</w:t>
      </w:r>
      <w:r w:rsidRPr="005A6216">
        <w:rPr>
          <w:rFonts w:ascii="Tahoma" w:hAnsi="Tahoma" w:cs="Tahoma"/>
          <w:spacing w:val="-1"/>
        </w:rPr>
        <w:t>e</w:t>
      </w:r>
      <w:r w:rsidRPr="005A6216">
        <w:rPr>
          <w:rFonts w:ascii="Tahoma" w:hAnsi="Tahoma" w:cs="Tahoma"/>
        </w:rPr>
        <w:t>r</w:t>
      </w:r>
      <w:r w:rsidRPr="005A6216">
        <w:rPr>
          <w:rFonts w:ascii="Tahoma" w:hAnsi="Tahoma" w:cs="Tahoma"/>
          <w:spacing w:val="-3"/>
        </w:rPr>
        <w:t>s</w:t>
      </w:r>
      <w:r w:rsidRPr="005A6216">
        <w:rPr>
          <w:rFonts w:ascii="Tahoma" w:hAnsi="Tahoma" w:cs="Tahoma"/>
          <w:spacing w:val="-2"/>
        </w:rPr>
        <w:t>i</w:t>
      </w:r>
      <w:r w:rsidR="00D31841" w:rsidRPr="005A6216">
        <w:rPr>
          <w:rFonts w:ascii="Tahoma" w:hAnsi="Tahoma" w:cs="Tahoma"/>
        </w:rPr>
        <w:t>ón</w:t>
      </w:r>
      <w:r w:rsidR="00592FAD" w:rsidRPr="005A6216">
        <w:rPr>
          <w:rFonts w:ascii="Tahoma" w:hAnsi="Tahoma" w:cs="Tahoma"/>
        </w:rPr>
        <w:t xml:space="preserve"> establecida por el Comité de Inversi</w:t>
      </w:r>
      <w:r w:rsidR="00DB0134" w:rsidRPr="005A6216">
        <w:rPr>
          <w:rFonts w:ascii="Tahoma" w:hAnsi="Tahoma" w:cs="Tahoma"/>
        </w:rPr>
        <w:t>ones</w:t>
      </w:r>
      <w:r w:rsidR="00D31841" w:rsidRPr="005A6216">
        <w:rPr>
          <w:rFonts w:ascii="Tahoma" w:hAnsi="Tahoma" w:cs="Tahoma"/>
        </w:rPr>
        <w:t>.</w:t>
      </w:r>
    </w:p>
    <w:p w14:paraId="6B494865"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R</w:t>
      </w:r>
      <w:r w:rsidRPr="005A6216">
        <w:rPr>
          <w:rFonts w:ascii="Tahoma" w:hAnsi="Tahoma" w:cs="Tahoma"/>
          <w:b/>
          <w:bCs/>
          <w:spacing w:val="-1"/>
        </w:rPr>
        <w:t>ec</w:t>
      </w:r>
      <w:r w:rsidRPr="005A6216">
        <w:rPr>
          <w:rFonts w:ascii="Tahoma" w:hAnsi="Tahoma" w:cs="Tahoma"/>
          <w:b/>
          <w:bCs/>
          <w:spacing w:val="1"/>
        </w:rPr>
        <w:t>u</w:t>
      </w:r>
      <w:r w:rsidRPr="005A6216">
        <w:rPr>
          <w:rFonts w:ascii="Tahoma" w:hAnsi="Tahoma" w:cs="Tahoma"/>
          <w:b/>
          <w:bCs/>
          <w:spacing w:val="-1"/>
        </w:rPr>
        <w:t>r</w:t>
      </w:r>
      <w:r w:rsidRPr="005A6216">
        <w:rPr>
          <w:rFonts w:ascii="Tahoma" w:hAnsi="Tahoma" w:cs="Tahoma"/>
          <w:b/>
          <w:bCs/>
        </w:rPr>
        <w:t>sos</w:t>
      </w:r>
      <w:r w:rsidRPr="005A6216">
        <w:rPr>
          <w:rFonts w:ascii="Tahoma" w:hAnsi="Tahoma" w:cs="Tahoma"/>
          <w:b/>
          <w:bCs/>
          <w:spacing w:val="22"/>
        </w:rPr>
        <w:t xml:space="preserve"> </w:t>
      </w:r>
      <w:r w:rsidRPr="005A6216">
        <w:rPr>
          <w:rFonts w:ascii="Tahoma" w:hAnsi="Tahoma" w:cs="Tahoma"/>
          <w:b/>
          <w:bCs/>
        </w:rPr>
        <w:t>Lí</w:t>
      </w:r>
      <w:r w:rsidRPr="005A6216">
        <w:rPr>
          <w:rFonts w:ascii="Tahoma" w:hAnsi="Tahoma" w:cs="Tahoma"/>
          <w:b/>
          <w:bCs/>
          <w:spacing w:val="1"/>
        </w:rPr>
        <w:t>qu</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rPr>
        <w:t>os</w:t>
      </w:r>
      <w:r w:rsidR="0014365B" w:rsidRPr="005A6216">
        <w:rPr>
          <w:rFonts w:ascii="Tahoma" w:hAnsi="Tahoma" w:cs="Tahoma"/>
          <w:b/>
          <w:bCs/>
        </w:rPr>
        <w:t>,</w:t>
      </w:r>
      <w:r w:rsidRPr="005A6216">
        <w:rPr>
          <w:rFonts w:ascii="Tahoma" w:hAnsi="Tahoma" w:cs="Tahoma"/>
          <w:b/>
          <w:bCs/>
          <w:spacing w:val="23"/>
        </w:rPr>
        <w:t xml:space="preserve"> </w:t>
      </w:r>
      <w:r w:rsidR="0014365B" w:rsidRPr="005A6216">
        <w:rPr>
          <w:rFonts w:ascii="Tahoma" w:hAnsi="Tahoma" w:cs="Tahoma"/>
          <w:bCs/>
          <w:spacing w:val="23"/>
        </w:rPr>
        <w:t xml:space="preserve">son los </w:t>
      </w:r>
      <w:r w:rsidRPr="005A6216">
        <w:rPr>
          <w:rFonts w:ascii="Tahoma" w:hAnsi="Tahoma" w:cs="Tahoma"/>
        </w:rPr>
        <w:t>re</w:t>
      </w:r>
      <w:r w:rsidRPr="005A6216">
        <w:rPr>
          <w:rFonts w:ascii="Tahoma" w:hAnsi="Tahoma" w:cs="Tahoma"/>
          <w:spacing w:val="-1"/>
        </w:rPr>
        <w:t>c</w:t>
      </w:r>
      <w:r w:rsidRPr="005A6216">
        <w:rPr>
          <w:rFonts w:ascii="Tahoma" w:hAnsi="Tahoma" w:cs="Tahoma"/>
        </w:rPr>
        <w:t>u</w:t>
      </w:r>
      <w:r w:rsidRPr="005A6216">
        <w:rPr>
          <w:rFonts w:ascii="Tahoma" w:hAnsi="Tahoma" w:cs="Tahoma"/>
          <w:spacing w:val="-1"/>
        </w:rPr>
        <w:t>r</w:t>
      </w:r>
      <w:r w:rsidRPr="005A6216">
        <w:rPr>
          <w:rFonts w:ascii="Tahoma" w:hAnsi="Tahoma" w:cs="Tahoma"/>
        </w:rPr>
        <w:t>sos</w:t>
      </w:r>
      <w:r w:rsidRPr="005A6216">
        <w:rPr>
          <w:rFonts w:ascii="Tahoma" w:hAnsi="Tahoma" w:cs="Tahoma"/>
          <w:spacing w:val="22"/>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21"/>
        </w:rPr>
        <w:t xml:space="preserve"> </w:t>
      </w:r>
      <w:r w:rsidRPr="005A6216">
        <w:rPr>
          <w:rFonts w:ascii="Tahoma" w:hAnsi="Tahoma" w:cs="Tahoma"/>
          <w:spacing w:val="3"/>
        </w:rPr>
        <w:t>l</w:t>
      </w:r>
      <w:r w:rsidRPr="005A6216">
        <w:rPr>
          <w:rFonts w:ascii="Tahoma" w:hAnsi="Tahoma" w:cs="Tahoma"/>
        </w:rPr>
        <w:t>os</w:t>
      </w:r>
      <w:r w:rsidRPr="005A6216">
        <w:rPr>
          <w:rFonts w:ascii="Tahoma" w:hAnsi="Tahoma" w:cs="Tahoma"/>
          <w:spacing w:val="22"/>
        </w:rPr>
        <w:t xml:space="preserve"> </w:t>
      </w:r>
      <w:r w:rsidRPr="005A6216">
        <w:rPr>
          <w:rFonts w:ascii="Tahoma" w:hAnsi="Tahoma" w:cs="Tahoma"/>
        </w:rPr>
        <w:t>que</w:t>
      </w:r>
      <w:r w:rsidRPr="005A6216">
        <w:rPr>
          <w:rFonts w:ascii="Tahoma" w:hAnsi="Tahoma" w:cs="Tahoma"/>
          <w:spacing w:val="20"/>
        </w:rPr>
        <w:t xml:space="preserve"> </w:t>
      </w:r>
      <w:r w:rsidRPr="005A6216">
        <w:rPr>
          <w:rFonts w:ascii="Tahoma" w:hAnsi="Tahoma" w:cs="Tahoma"/>
          <w:spacing w:val="-1"/>
        </w:rPr>
        <w:t>c</w:t>
      </w:r>
      <w:r w:rsidRPr="005A6216">
        <w:rPr>
          <w:rFonts w:ascii="Tahoma" w:hAnsi="Tahoma" w:cs="Tahoma"/>
        </w:rPr>
        <w:t>u</w:t>
      </w:r>
      <w:r w:rsidRPr="005A6216">
        <w:rPr>
          <w:rFonts w:ascii="Tahoma" w:hAnsi="Tahoma" w:cs="Tahoma"/>
          <w:spacing w:val="-1"/>
        </w:rPr>
        <w:t>e</w:t>
      </w:r>
      <w:r w:rsidRPr="005A6216">
        <w:rPr>
          <w:rFonts w:ascii="Tahoma" w:hAnsi="Tahoma" w:cs="Tahoma"/>
        </w:rPr>
        <w:t>nta</w:t>
      </w:r>
      <w:r w:rsidRPr="005A6216">
        <w:rPr>
          <w:rFonts w:ascii="Tahoma" w:hAnsi="Tahoma" w:cs="Tahoma"/>
          <w:spacing w:val="23"/>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26"/>
        </w:rPr>
        <w:t xml:space="preserve"> </w:t>
      </w:r>
      <w:r w:rsidRPr="005A6216">
        <w:rPr>
          <w:rFonts w:ascii="Tahoma" w:hAnsi="Tahoma" w:cs="Tahoma"/>
          <w:spacing w:val="-3"/>
        </w:rPr>
        <w:t>I</w:t>
      </w:r>
      <w:r w:rsidRPr="005A6216">
        <w:rPr>
          <w:rFonts w:ascii="Tahoma" w:hAnsi="Tahoma" w:cs="Tahoma"/>
          <w:spacing w:val="2"/>
        </w:rPr>
        <w:t>N</w:t>
      </w:r>
      <w:r w:rsidRPr="005A6216">
        <w:rPr>
          <w:rFonts w:ascii="Tahoma" w:hAnsi="Tahoma" w:cs="Tahoma"/>
          <w:spacing w:val="-1"/>
        </w:rPr>
        <w:t>F</w:t>
      </w:r>
      <w:r w:rsidRPr="005A6216">
        <w:rPr>
          <w:rFonts w:ascii="Tahoma" w:hAnsi="Tahoma" w:cs="Tahoma"/>
        </w:rPr>
        <w:t>O</w:t>
      </w:r>
      <w:r w:rsidRPr="005A6216">
        <w:rPr>
          <w:rFonts w:ascii="Tahoma" w:hAnsi="Tahoma" w:cs="Tahoma"/>
          <w:spacing w:val="1"/>
        </w:rPr>
        <w:t>N</w:t>
      </w:r>
      <w:r w:rsidRPr="005A6216">
        <w:rPr>
          <w:rFonts w:ascii="Tahoma" w:hAnsi="Tahoma" w:cs="Tahoma"/>
        </w:rPr>
        <w:t>A</w:t>
      </w:r>
      <w:r w:rsidRPr="005A6216">
        <w:rPr>
          <w:rFonts w:ascii="Tahoma" w:hAnsi="Tahoma" w:cs="Tahoma"/>
          <w:spacing w:val="1"/>
        </w:rPr>
        <w:t>V</w:t>
      </w:r>
      <w:r w:rsidRPr="005A6216">
        <w:rPr>
          <w:rFonts w:ascii="Tahoma" w:hAnsi="Tahoma" w:cs="Tahoma"/>
          <w:spacing w:val="-3"/>
        </w:rPr>
        <w:t>I</w:t>
      </w:r>
      <w:r w:rsidRPr="005A6216">
        <w:rPr>
          <w:rFonts w:ascii="Tahoma" w:hAnsi="Tahoma" w:cs="Tahoma"/>
        </w:rPr>
        <w:t>T</w:t>
      </w:r>
      <w:r w:rsidRPr="005A6216">
        <w:rPr>
          <w:rFonts w:ascii="Tahoma" w:hAnsi="Tahoma" w:cs="Tahoma"/>
          <w:spacing w:val="21"/>
        </w:rPr>
        <w:t xml:space="preserve"> </w:t>
      </w:r>
      <w:r w:rsidRPr="005A6216">
        <w:rPr>
          <w:rFonts w:ascii="Tahoma" w:hAnsi="Tahoma" w:cs="Tahoma"/>
        </w:rPr>
        <w:t>p</w:t>
      </w:r>
      <w:r w:rsidRPr="005A6216">
        <w:rPr>
          <w:rFonts w:ascii="Tahoma" w:hAnsi="Tahoma" w:cs="Tahoma"/>
          <w:spacing w:val="-1"/>
        </w:rPr>
        <w:t>r</w:t>
      </w:r>
      <w:r w:rsidRPr="005A6216">
        <w:rPr>
          <w:rFonts w:ascii="Tahoma" w:hAnsi="Tahoma" w:cs="Tahoma"/>
        </w:rPr>
        <w:t>o</w:t>
      </w:r>
      <w:r w:rsidRPr="005A6216">
        <w:rPr>
          <w:rFonts w:ascii="Tahoma" w:hAnsi="Tahoma" w:cs="Tahoma"/>
          <w:spacing w:val="2"/>
        </w:rPr>
        <w:t>v</w:t>
      </w:r>
      <w:r w:rsidRPr="005A6216">
        <w:rPr>
          <w:rFonts w:ascii="Tahoma" w:hAnsi="Tahoma" w:cs="Tahoma"/>
          <w:spacing w:val="-1"/>
        </w:rPr>
        <w:t>e</w:t>
      </w:r>
      <w:r w:rsidRPr="005A6216">
        <w:rPr>
          <w:rFonts w:ascii="Tahoma" w:hAnsi="Tahoma" w:cs="Tahoma"/>
        </w:rPr>
        <w:t>nient</w:t>
      </w:r>
      <w:r w:rsidRPr="005A6216">
        <w:rPr>
          <w:rFonts w:ascii="Tahoma" w:hAnsi="Tahoma" w:cs="Tahoma"/>
          <w:spacing w:val="-1"/>
        </w:rPr>
        <w:t>e</w:t>
      </w:r>
      <w:r w:rsidRPr="005A6216">
        <w:rPr>
          <w:rFonts w:ascii="Tahoma" w:hAnsi="Tahoma" w:cs="Tahoma"/>
        </w:rPr>
        <w:t>s de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ntr</w:t>
      </w:r>
      <w:r w:rsidRPr="005A6216">
        <w:rPr>
          <w:rFonts w:ascii="Tahoma" w:hAnsi="Tahoma" w:cs="Tahoma"/>
          <w:spacing w:val="-1"/>
        </w:rPr>
        <w:t>a</w:t>
      </w:r>
      <w:r w:rsidRPr="005A6216">
        <w:rPr>
          <w:rFonts w:ascii="Tahoma" w:hAnsi="Tahoma" w:cs="Tahoma"/>
          <w:spacing w:val="2"/>
        </w:rPr>
        <w:t>d</w:t>
      </w:r>
      <w:r w:rsidRPr="005A6216">
        <w:rPr>
          <w:rFonts w:ascii="Tahoma" w:hAnsi="Tahoma" w:cs="Tahoma"/>
          <w:spacing w:val="-1"/>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flujos</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e</w:t>
      </w:r>
      <w:r w:rsidRPr="005A6216">
        <w:rPr>
          <w:rFonts w:ascii="Tahoma" w:hAnsi="Tahoma" w:cs="Tahoma"/>
        </w:rPr>
        <w:t>f</w:t>
      </w:r>
      <w:r w:rsidRPr="005A6216">
        <w:rPr>
          <w:rFonts w:ascii="Tahoma" w:hAnsi="Tahoma" w:cs="Tahoma"/>
          <w:spacing w:val="-2"/>
        </w:rPr>
        <w:t>e</w:t>
      </w:r>
      <w:r w:rsidRPr="005A6216">
        <w:rPr>
          <w:rFonts w:ascii="Tahoma" w:hAnsi="Tahoma" w:cs="Tahoma"/>
          <w:spacing w:val="-1"/>
        </w:rPr>
        <w:t>c</w:t>
      </w:r>
      <w:r w:rsidRPr="005A6216">
        <w:rPr>
          <w:rFonts w:ascii="Tahoma" w:hAnsi="Tahoma" w:cs="Tahoma"/>
        </w:rPr>
        <w:t>t</w:t>
      </w:r>
      <w:r w:rsidRPr="005A6216">
        <w:rPr>
          <w:rFonts w:ascii="Tahoma" w:hAnsi="Tahoma" w:cs="Tahoma"/>
          <w:spacing w:val="1"/>
        </w:rPr>
        <w:t>i</w:t>
      </w:r>
      <w:r w:rsidRPr="005A6216">
        <w:rPr>
          <w:rFonts w:ascii="Tahoma" w:hAnsi="Tahoma" w:cs="Tahoma"/>
        </w:rPr>
        <w:t>vo</w:t>
      </w:r>
      <w:r w:rsidRPr="005A6216">
        <w:rPr>
          <w:rFonts w:ascii="Tahoma" w:hAnsi="Tahoma" w:cs="Tahoma"/>
          <w:spacing w:val="2"/>
        </w:rPr>
        <w:t xml:space="preserve"> </w:t>
      </w:r>
      <w:r w:rsidRPr="005A6216">
        <w:rPr>
          <w:rFonts w:ascii="Tahoma" w:hAnsi="Tahoma" w:cs="Tahoma"/>
        </w:rPr>
        <w:t>op</w:t>
      </w:r>
      <w:r w:rsidRPr="005A6216">
        <w:rPr>
          <w:rFonts w:ascii="Tahoma" w:hAnsi="Tahoma" w:cs="Tahoma"/>
          <w:spacing w:val="-1"/>
        </w:rPr>
        <w:t>e</w:t>
      </w:r>
      <w:r w:rsidRPr="005A6216">
        <w:rPr>
          <w:rFonts w:ascii="Tahoma" w:hAnsi="Tahoma" w:cs="Tahoma"/>
          <w:spacing w:val="1"/>
        </w:rPr>
        <w:t>r</w:t>
      </w:r>
      <w:r w:rsidRPr="005A6216">
        <w:rPr>
          <w:rFonts w:ascii="Tahoma" w:hAnsi="Tahoma" w:cs="Tahoma"/>
          <w:spacing w:val="-1"/>
        </w:rPr>
        <w:t>a</w:t>
      </w:r>
      <w:r w:rsidRPr="005A6216">
        <w:rPr>
          <w:rFonts w:ascii="Tahoma" w:hAnsi="Tahoma" w:cs="Tahoma"/>
        </w:rPr>
        <w:t>t</w:t>
      </w:r>
      <w:r w:rsidRPr="005A6216">
        <w:rPr>
          <w:rFonts w:ascii="Tahoma" w:hAnsi="Tahoma" w:cs="Tahoma"/>
          <w:spacing w:val="1"/>
        </w:rPr>
        <w:t>i</w:t>
      </w:r>
      <w:r w:rsidRPr="005A6216">
        <w:rPr>
          <w:rFonts w:ascii="Tahoma" w:hAnsi="Tahoma" w:cs="Tahoma"/>
        </w:rPr>
        <w:t>vos</w:t>
      </w:r>
      <w:r w:rsidRPr="005A6216">
        <w:rPr>
          <w:rFonts w:ascii="Tahoma" w:hAnsi="Tahoma" w:cs="Tahoma"/>
          <w:spacing w:val="2"/>
        </w:rPr>
        <w:t xml:space="preserve"> </w:t>
      </w:r>
      <w:r w:rsidRPr="005A6216">
        <w:rPr>
          <w:rFonts w:ascii="Tahoma" w:hAnsi="Tahoma" w:cs="Tahoma"/>
        </w:rPr>
        <w:t>que</w:t>
      </w:r>
      <w:r w:rsidRPr="005A6216">
        <w:rPr>
          <w:rFonts w:ascii="Tahoma" w:hAnsi="Tahoma" w:cs="Tahoma"/>
          <w:spacing w:val="1"/>
        </w:rPr>
        <w:t xml:space="preserve"> </w:t>
      </w:r>
      <w:r w:rsidRPr="005A6216">
        <w:rPr>
          <w:rFonts w:ascii="Tahoma" w:hAnsi="Tahoma" w:cs="Tahoma"/>
        </w:rPr>
        <w:t>no</w:t>
      </w:r>
      <w:r w:rsidRPr="005A6216">
        <w:rPr>
          <w:rFonts w:ascii="Tahoma" w:hAnsi="Tahoma" w:cs="Tahoma"/>
          <w:spacing w:val="4"/>
        </w:rPr>
        <w:t xml:space="preserve"> </w:t>
      </w:r>
      <w:r w:rsidRPr="005A6216">
        <w:rPr>
          <w:rFonts w:ascii="Tahoma" w:hAnsi="Tahoma" w:cs="Tahoma"/>
        </w:rPr>
        <w:t>se</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spe</w:t>
      </w:r>
      <w:r w:rsidRPr="005A6216">
        <w:rPr>
          <w:rFonts w:ascii="Tahoma" w:hAnsi="Tahoma" w:cs="Tahoma"/>
          <w:spacing w:val="1"/>
        </w:rPr>
        <w:t>r</w:t>
      </w:r>
      <w:r w:rsidRPr="005A6216">
        <w:rPr>
          <w:rFonts w:ascii="Tahoma" w:hAnsi="Tahoma" w:cs="Tahoma"/>
          <w:spacing w:val="-1"/>
        </w:rPr>
        <w:t>a</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usar</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spacing w:val="1"/>
        </w:rPr>
        <w:t>r</w:t>
      </w:r>
      <w:r w:rsidRPr="005A6216">
        <w:rPr>
          <w:rFonts w:ascii="Tahoma" w:hAnsi="Tahoma" w:cs="Tahoma"/>
        </w:rPr>
        <w:t>to</w:t>
      </w:r>
      <w:r w:rsidRPr="005A6216">
        <w:rPr>
          <w:rFonts w:ascii="Tahoma" w:hAnsi="Tahoma" w:cs="Tahoma"/>
          <w:spacing w:val="3"/>
        </w:rPr>
        <w:t xml:space="preserve"> </w:t>
      </w:r>
      <w:r w:rsidRPr="005A6216">
        <w:rPr>
          <w:rFonts w:ascii="Tahoma" w:hAnsi="Tahoma" w:cs="Tahoma"/>
        </w:rPr>
        <w:t>pla</w:t>
      </w:r>
      <w:r w:rsidRPr="005A6216">
        <w:rPr>
          <w:rFonts w:ascii="Tahoma" w:hAnsi="Tahoma" w:cs="Tahoma"/>
          <w:spacing w:val="1"/>
        </w:rPr>
        <w:t>z</w:t>
      </w:r>
      <w:r w:rsidRPr="005A6216">
        <w:rPr>
          <w:rFonts w:ascii="Tahoma" w:hAnsi="Tahoma" w:cs="Tahoma"/>
        </w:rPr>
        <w:t>o</w:t>
      </w:r>
      <w:r w:rsidRPr="005A6216">
        <w:rPr>
          <w:rFonts w:ascii="Tahoma" w:hAnsi="Tahoma" w:cs="Tahoma"/>
          <w:spacing w:val="10"/>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 fin</w:t>
      </w:r>
      <w:r w:rsidRPr="005A6216">
        <w:rPr>
          <w:rFonts w:ascii="Tahoma" w:hAnsi="Tahoma" w:cs="Tahoma"/>
          <w:spacing w:val="-1"/>
        </w:rPr>
        <w:t>e</w:t>
      </w:r>
      <w:r w:rsidRPr="005A6216">
        <w:rPr>
          <w:rFonts w:ascii="Tahoma" w:hAnsi="Tahoma" w:cs="Tahoma"/>
        </w:rPr>
        <w:t>s r</w:t>
      </w:r>
      <w:r w:rsidRPr="005A6216">
        <w:rPr>
          <w:rFonts w:ascii="Tahoma" w:hAnsi="Tahoma" w:cs="Tahoma"/>
          <w:spacing w:val="-2"/>
        </w:rPr>
        <w:t>e</w:t>
      </w:r>
      <w:r w:rsidRPr="005A6216">
        <w:rPr>
          <w:rFonts w:ascii="Tahoma" w:hAnsi="Tahoma" w:cs="Tahoma"/>
        </w:rPr>
        <w:t>la</w:t>
      </w:r>
      <w:r w:rsidRPr="005A6216">
        <w:rPr>
          <w:rFonts w:ascii="Tahoma" w:hAnsi="Tahoma" w:cs="Tahoma"/>
          <w:spacing w:val="-1"/>
        </w:rPr>
        <w:t>c</w:t>
      </w:r>
      <w:r w:rsidRPr="005A6216">
        <w:rPr>
          <w:rFonts w:ascii="Tahoma" w:hAnsi="Tahoma" w:cs="Tahoma"/>
        </w:rPr>
        <w:t>ionados</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oto</w:t>
      </w:r>
      <w:r w:rsidRPr="005A6216">
        <w:rPr>
          <w:rFonts w:ascii="Tahoma" w:hAnsi="Tahoma" w:cs="Tahoma"/>
          <w:spacing w:val="2"/>
        </w:rPr>
        <w:t>r</w:t>
      </w:r>
      <w:r w:rsidRPr="005A6216">
        <w:rPr>
          <w:rFonts w:ascii="Tahoma" w:hAnsi="Tahoma" w:cs="Tahoma"/>
        </w:rPr>
        <w:t>g</w:t>
      </w:r>
      <w:r w:rsidRPr="005A6216">
        <w:rPr>
          <w:rFonts w:ascii="Tahoma" w:hAnsi="Tahoma" w:cs="Tahoma"/>
          <w:spacing w:val="-1"/>
        </w:rPr>
        <w:t>a</w:t>
      </w:r>
      <w:r w:rsidRPr="005A6216">
        <w:rPr>
          <w:rFonts w:ascii="Tahoma" w:hAnsi="Tahoma" w:cs="Tahoma"/>
        </w:rPr>
        <w:t>m</w:t>
      </w:r>
      <w:r w:rsidRPr="005A6216">
        <w:rPr>
          <w:rFonts w:ascii="Tahoma" w:hAnsi="Tahoma" w:cs="Tahoma"/>
          <w:spacing w:val="1"/>
        </w:rPr>
        <w:t>i</w:t>
      </w:r>
      <w:r w:rsidRPr="005A6216">
        <w:rPr>
          <w:rFonts w:ascii="Tahoma" w:hAnsi="Tahoma" w:cs="Tahoma"/>
          <w:spacing w:val="-1"/>
        </w:rPr>
        <w:t>e</w:t>
      </w:r>
      <w:r w:rsidRPr="005A6216">
        <w:rPr>
          <w:rFonts w:ascii="Tahoma" w:hAnsi="Tahoma" w:cs="Tahoma"/>
        </w:rPr>
        <w:t>nto</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spacing w:val="1"/>
        </w:rPr>
        <w:t>r</w:t>
      </w:r>
      <w:r w:rsidRPr="005A6216">
        <w:rPr>
          <w:rFonts w:ascii="Tahoma" w:hAnsi="Tahoma" w:cs="Tahoma"/>
          <w:spacing w:val="-1"/>
        </w:rPr>
        <w:t>é</w:t>
      </w:r>
      <w:r w:rsidRPr="005A6216">
        <w:rPr>
          <w:rFonts w:ascii="Tahoma" w:hAnsi="Tahoma" w:cs="Tahoma"/>
        </w:rPr>
        <w:t>di</w:t>
      </w:r>
      <w:r w:rsidRPr="005A6216">
        <w:rPr>
          <w:rFonts w:ascii="Tahoma" w:hAnsi="Tahoma" w:cs="Tahoma"/>
          <w:spacing w:val="1"/>
        </w:rPr>
        <w:t>t</w:t>
      </w:r>
      <w:r w:rsidRPr="005A6216">
        <w:rPr>
          <w:rFonts w:ascii="Tahoma" w:hAnsi="Tahoma" w:cs="Tahoma"/>
        </w:rPr>
        <w:t>os</w:t>
      </w:r>
      <w:r w:rsidRPr="005A6216">
        <w:rPr>
          <w:rFonts w:ascii="Tahoma" w:hAnsi="Tahoma" w:cs="Tahoma"/>
          <w:spacing w:val="5"/>
        </w:rPr>
        <w:t xml:space="preserve"> </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7"/>
        </w:rPr>
        <w:t xml:space="preserve"> </w:t>
      </w:r>
      <w:r w:rsidRPr="005A6216">
        <w:rPr>
          <w:rFonts w:ascii="Tahoma" w:hAnsi="Tahoma" w:cs="Tahoma"/>
        </w:rPr>
        <w:t>viv</w:t>
      </w:r>
      <w:r w:rsidRPr="005A6216">
        <w:rPr>
          <w:rFonts w:ascii="Tahoma" w:hAnsi="Tahoma" w:cs="Tahoma"/>
          <w:spacing w:val="1"/>
        </w:rPr>
        <w:t>i</w:t>
      </w:r>
      <w:r w:rsidRPr="005A6216">
        <w:rPr>
          <w:rFonts w:ascii="Tahoma" w:hAnsi="Tahoma" w:cs="Tahoma"/>
          <w:spacing w:val="-1"/>
        </w:rPr>
        <w:t>e</w:t>
      </w:r>
      <w:r w:rsidRPr="005A6216">
        <w:rPr>
          <w:rFonts w:ascii="Tahoma" w:hAnsi="Tahoma" w:cs="Tahoma"/>
        </w:rPr>
        <w:t>nda</w:t>
      </w:r>
      <w:r w:rsidRPr="005A6216">
        <w:rPr>
          <w:rFonts w:ascii="Tahoma" w:hAnsi="Tahoma" w:cs="Tahoma"/>
          <w:spacing w:val="6"/>
        </w:rPr>
        <w:t xml:space="preserve"> </w:t>
      </w:r>
      <w:r w:rsidRPr="005A6216">
        <w:rPr>
          <w:rFonts w:ascii="Tahoma" w:hAnsi="Tahoma" w:cs="Tahoma"/>
        </w:rPr>
        <w:t>y ot</w:t>
      </w:r>
      <w:r w:rsidRPr="005A6216">
        <w:rPr>
          <w:rFonts w:ascii="Tahoma" w:hAnsi="Tahoma" w:cs="Tahoma"/>
          <w:spacing w:val="2"/>
        </w:rPr>
        <w:t>r</w:t>
      </w:r>
      <w:r w:rsidRPr="005A6216">
        <w:rPr>
          <w:rFonts w:ascii="Tahoma" w:hAnsi="Tahoma" w:cs="Tahoma"/>
          <w:spacing w:val="-1"/>
        </w:rPr>
        <w:t>a</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n</w:t>
      </w:r>
      <w:r w:rsidRPr="005A6216">
        <w:rPr>
          <w:rFonts w:ascii="Tahoma" w:hAnsi="Tahoma" w:cs="Tahoma"/>
          <w:spacing w:val="1"/>
        </w:rPr>
        <w:t>e</w:t>
      </w:r>
      <w:r w:rsidRPr="005A6216">
        <w:rPr>
          <w:rFonts w:ascii="Tahoma" w:hAnsi="Tahoma" w:cs="Tahoma"/>
          <w:spacing w:val="-1"/>
        </w:rPr>
        <w:t>ce</w:t>
      </w:r>
      <w:r w:rsidRPr="005A6216">
        <w:rPr>
          <w:rFonts w:ascii="Tahoma" w:hAnsi="Tahoma" w:cs="Tahoma"/>
        </w:rPr>
        <w:t>sid</w:t>
      </w:r>
      <w:r w:rsidRPr="005A6216">
        <w:rPr>
          <w:rFonts w:ascii="Tahoma" w:hAnsi="Tahoma" w:cs="Tahoma"/>
          <w:spacing w:val="2"/>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4"/>
        </w:rPr>
        <w:t xml:space="preserve"> </w:t>
      </w:r>
      <w:r w:rsidRPr="005A6216">
        <w:rPr>
          <w:rFonts w:ascii="Tahoma" w:hAnsi="Tahoma" w:cs="Tahoma"/>
        </w:rPr>
        <w:t>l</w:t>
      </w:r>
      <w:r w:rsidRPr="005A6216">
        <w:rPr>
          <w:rFonts w:ascii="Tahoma" w:hAnsi="Tahoma" w:cs="Tahoma"/>
          <w:spacing w:val="1"/>
        </w:rPr>
        <w:t>i</w:t>
      </w:r>
      <w:r w:rsidRPr="005A6216">
        <w:rPr>
          <w:rFonts w:ascii="Tahoma" w:hAnsi="Tahoma" w:cs="Tahoma"/>
        </w:rPr>
        <w:t>quidez</w:t>
      </w:r>
      <w:r w:rsidRPr="005A6216">
        <w:rPr>
          <w:rFonts w:ascii="Tahoma" w:hAnsi="Tahoma" w:cs="Tahoma"/>
          <w:spacing w:val="13"/>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3"/>
        </w:rPr>
        <w:t>I</w:t>
      </w:r>
      <w:r w:rsidRPr="005A6216">
        <w:rPr>
          <w:rFonts w:ascii="Tahoma" w:hAnsi="Tahoma" w:cs="Tahoma"/>
          <w:spacing w:val="2"/>
        </w:rPr>
        <w:t>N</w:t>
      </w:r>
      <w:r w:rsidRPr="005A6216">
        <w:rPr>
          <w:rFonts w:ascii="Tahoma" w:hAnsi="Tahoma" w:cs="Tahoma"/>
          <w:spacing w:val="-1"/>
        </w:rPr>
        <w:t>F</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spacing w:val="2"/>
        </w:rPr>
        <w:t>V</w:t>
      </w:r>
      <w:r w:rsidRPr="005A6216">
        <w:rPr>
          <w:rFonts w:ascii="Tahoma" w:hAnsi="Tahoma" w:cs="Tahoma"/>
          <w:spacing w:val="-3"/>
        </w:rPr>
        <w:t>I</w:t>
      </w:r>
      <w:r w:rsidRPr="005A6216">
        <w:rPr>
          <w:rFonts w:ascii="Tahoma" w:hAnsi="Tahoma" w:cs="Tahoma"/>
        </w:rPr>
        <w:t>T.</w:t>
      </w:r>
    </w:p>
    <w:p w14:paraId="49E25718" w14:textId="10ECC8EA" w:rsidR="00ED2AD2" w:rsidRDefault="008210A8" w:rsidP="00FA7137">
      <w:pPr>
        <w:spacing w:after="160" w:line="240" w:lineRule="auto"/>
        <w:jc w:val="both"/>
        <w:rPr>
          <w:rFonts w:ascii="Tahoma" w:hAnsi="Tahoma" w:cs="Tahoma"/>
          <w:bCs/>
        </w:rPr>
      </w:pPr>
      <w:r w:rsidRPr="005A6216">
        <w:rPr>
          <w:rFonts w:ascii="Tahoma" w:hAnsi="Tahoma" w:cs="Tahoma"/>
          <w:b/>
          <w:bCs/>
        </w:rPr>
        <w:t>Régimen de Inversión</w:t>
      </w:r>
      <w:r w:rsidR="0076396B" w:rsidRPr="005A6216">
        <w:rPr>
          <w:rFonts w:ascii="Tahoma" w:hAnsi="Tahoma" w:cs="Tahoma"/>
          <w:b/>
          <w:bCs/>
        </w:rPr>
        <w:t>,</w:t>
      </w:r>
      <w:r w:rsidRPr="005A6216">
        <w:rPr>
          <w:rFonts w:ascii="Tahoma" w:hAnsi="Tahoma" w:cs="Tahoma"/>
          <w:b/>
          <w:bCs/>
        </w:rPr>
        <w:t xml:space="preserve"> </w:t>
      </w:r>
      <w:r w:rsidR="00ED2AD2">
        <w:rPr>
          <w:rFonts w:ascii="Tahoma" w:hAnsi="Tahoma" w:cs="Tahoma"/>
          <w:bCs/>
        </w:rPr>
        <w:t>condiciones que determinó</w:t>
      </w:r>
      <w:r w:rsidR="00EF1B4E" w:rsidRPr="005A6216">
        <w:rPr>
          <w:rFonts w:ascii="Tahoma" w:hAnsi="Tahoma" w:cs="Tahoma"/>
          <w:bCs/>
        </w:rPr>
        <w:t xml:space="preserve"> el Consejo de Administració</w:t>
      </w:r>
      <w:r w:rsidRPr="005A6216">
        <w:rPr>
          <w:rFonts w:ascii="Tahoma" w:hAnsi="Tahoma" w:cs="Tahoma"/>
          <w:bCs/>
        </w:rPr>
        <w:t xml:space="preserve">n </w:t>
      </w:r>
      <w:r w:rsidR="00EF1B4E" w:rsidRPr="005A6216">
        <w:rPr>
          <w:rFonts w:ascii="Tahoma" w:hAnsi="Tahoma" w:cs="Tahoma"/>
          <w:bCs/>
        </w:rPr>
        <w:t xml:space="preserve">del Instituto </w:t>
      </w:r>
      <w:r w:rsidR="00E60B48">
        <w:rPr>
          <w:rFonts w:ascii="Tahoma" w:hAnsi="Tahoma" w:cs="Tahoma"/>
          <w:bCs/>
        </w:rPr>
        <w:t xml:space="preserve">en </w:t>
      </w:r>
      <w:r w:rsidR="00E60B48" w:rsidRPr="005A6216">
        <w:rPr>
          <w:rFonts w:ascii="Tahoma" w:hAnsi="Tahoma" w:cs="Tahoma"/>
        </w:rPr>
        <w:t xml:space="preserve">sesión ordinaria celebrada en febrero de 2014 </w:t>
      </w:r>
      <w:r w:rsidR="00E60B48">
        <w:rPr>
          <w:rFonts w:ascii="Tahoma" w:hAnsi="Tahoma" w:cs="Tahoma"/>
        </w:rPr>
        <w:t xml:space="preserve">como parte del documento </w:t>
      </w:r>
      <w:r w:rsidR="00E60B48" w:rsidRPr="005A6216">
        <w:rPr>
          <w:rFonts w:ascii="Tahoma" w:hAnsi="Tahoma" w:cs="Tahoma"/>
        </w:rPr>
        <w:t xml:space="preserve">“Régimen de inversión y políticas y procedimientos de administración de activos y pasivos”, </w:t>
      </w:r>
      <w:r w:rsidR="00EF1B4E" w:rsidRPr="005A6216">
        <w:rPr>
          <w:rFonts w:ascii="Tahoma" w:hAnsi="Tahoma" w:cs="Tahoma"/>
          <w:bCs/>
        </w:rPr>
        <w:t xml:space="preserve">para </w:t>
      </w:r>
      <w:r w:rsidR="00ED2AD2">
        <w:rPr>
          <w:rFonts w:ascii="Tahoma" w:hAnsi="Tahoma" w:cs="Tahoma"/>
          <w:bCs/>
        </w:rPr>
        <w:t xml:space="preserve">definir los objetivos de rendimiento y el </w:t>
      </w:r>
      <w:r w:rsidR="00357B66">
        <w:rPr>
          <w:rFonts w:ascii="Tahoma" w:hAnsi="Tahoma" w:cs="Tahoma"/>
          <w:bCs/>
        </w:rPr>
        <w:t xml:space="preserve">límite </w:t>
      </w:r>
      <w:r w:rsidR="00ED2AD2">
        <w:rPr>
          <w:rFonts w:ascii="Tahoma" w:hAnsi="Tahoma" w:cs="Tahoma"/>
          <w:bCs/>
        </w:rPr>
        <w:t xml:space="preserve">de riesgo </w:t>
      </w:r>
      <w:r w:rsidR="00357B66">
        <w:rPr>
          <w:rFonts w:ascii="Tahoma" w:hAnsi="Tahoma" w:cs="Tahoma"/>
          <w:bCs/>
        </w:rPr>
        <w:t>tolerable</w:t>
      </w:r>
      <w:r w:rsidR="00ED2AD2">
        <w:rPr>
          <w:rFonts w:ascii="Tahoma" w:hAnsi="Tahoma" w:cs="Tahoma"/>
          <w:bCs/>
        </w:rPr>
        <w:t xml:space="preserve"> en la gestión de los Recursos del FANVIT.</w:t>
      </w:r>
    </w:p>
    <w:p w14:paraId="2BD5369A" w14:textId="77777777" w:rsidR="0076396B" w:rsidRPr="005A6216" w:rsidRDefault="0076396B" w:rsidP="00FA7137">
      <w:pPr>
        <w:spacing w:after="160" w:line="240" w:lineRule="auto"/>
        <w:jc w:val="both"/>
        <w:rPr>
          <w:rFonts w:ascii="Tahoma" w:hAnsi="Tahoma" w:cs="Tahoma"/>
          <w:b/>
          <w:bCs/>
        </w:rPr>
      </w:pPr>
      <w:r w:rsidRPr="005A6216">
        <w:rPr>
          <w:rFonts w:ascii="Tahoma" w:hAnsi="Tahoma" w:cs="Tahoma"/>
          <w:b/>
          <w:bCs/>
        </w:rPr>
        <w:t xml:space="preserve">Reporto, </w:t>
      </w:r>
      <w:r w:rsidR="006455AD" w:rsidRPr="005A6216">
        <w:rPr>
          <w:rFonts w:ascii="Tahoma" w:hAnsi="Tahoma" w:cs="Tahoma"/>
          <w:bCs/>
        </w:rPr>
        <w:t>contrato por medio del cual el participante con recursos disponibles para invertir adquiere por una suma de dinero la propiedad de títulos de crédito y se obliga a transferir al tenedor de los títulos la propiedad de estos en el plazo convenido y contra reembolso del mismo precio más un premio</w:t>
      </w:r>
      <w:r w:rsidRPr="005A6216">
        <w:rPr>
          <w:rFonts w:ascii="Tahoma" w:hAnsi="Tahoma" w:cs="Tahoma"/>
          <w:bCs/>
        </w:rPr>
        <w:t>.</w:t>
      </w:r>
    </w:p>
    <w:p w14:paraId="2D9C759B" w14:textId="77777777" w:rsidR="008210A8" w:rsidRPr="005A6216" w:rsidRDefault="008210A8" w:rsidP="00FA7137">
      <w:pPr>
        <w:spacing w:after="160" w:line="240" w:lineRule="auto"/>
        <w:ind w:left="708" w:hanging="708"/>
        <w:jc w:val="both"/>
        <w:rPr>
          <w:rFonts w:ascii="Tahoma" w:hAnsi="Tahoma" w:cs="Tahoma"/>
        </w:rPr>
      </w:pPr>
      <w:r w:rsidRPr="005A6216">
        <w:rPr>
          <w:rFonts w:ascii="Tahoma" w:hAnsi="Tahoma" w:cs="Tahoma"/>
          <w:b/>
          <w:bCs/>
          <w:spacing w:val="1"/>
        </w:rPr>
        <w:t>S</w:t>
      </w:r>
      <w:r w:rsidRPr="005A6216">
        <w:rPr>
          <w:rFonts w:ascii="Tahoma" w:hAnsi="Tahoma" w:cs="Tahoma"/>
          <w:b/>
          <w:bCs/>
          <w:spacing w:val="-2"/>
        </w:rPr>
        <w:t>a</w:t>
      </w:r>
      <w:r w:rsidRPr="005A6216">
        <w:rPr>
          <w:rFonts w:ascii="Tahoma" w:hAnsi="Tahoma" w:cs="Tahoma"/>
          <w:b/>
          <w:bCs/>
        </w:rPr>
        <w:t>la</w:t>
      </w:r>
      <w:r w:rsidRPr="005A6216">
        <w:rPr>
          <w:rFonts w:ascii="Tahoma" w:hAnsi="Tahoma" w:cs="Tahoma"/>
          <w:b/>
          <w:bCs/>
          <w:spacing w:val="-3"/>
        </w:rPr>
        <w:t>r</w:t>
      </w:r>
      <w:r w:rsidRPr="005A6216">
        <w:rPr>
          <w:rFonts w:ascii="Tahoma" w:hAnsi="Tahoma" w:cs="Tahoma"/>
          <w:b/>
          <w:bCs/>
        </w:rPr>
        <w:t>io</w:t>
      </w:r>
      <w:r w:rsidRPr="005A6216">
        <w:rPr>
          <w:rFonts w:ascii="Tahoma" w:hAnsi="Tahoma" w:cs="Tahoma"/>
          <w:b/>
          <w:bCs/>
          <w:spacing w:val="-2"/>
        </w:rPr>
        <w:t xml:space="preserve"> </w:t>
      </w:r>
      <w:r w:rsidRPr="005A6216">
        <w:rPr>
          <w:rFonts w:ascii="Tahoma" w:hAnsi="Tahoma" w:cs="Tahoma"/>
          <w:b/>
          <w:bCs/>
          <w:spacing w:val="-1"/>
        </w:rPr>
        <w:t>M</w:t>
      </w:r>
      <w:r w:rsidRPr="005A6216">
        <w:rPr>
          <w:rFonts w:ascii="Tahoma" w:hAnsi="Tahoma" w:cs="Tahoma"/>
          <w:b/>
          <w:bCs/>
          <w:spacing w:val="-2"/>
        </w:rPr>
        <w:t>í</w:t>
      </w:r>
      <w:r w:rsidRPr="005A6216">
        <w:rPr>
          <w:rFonts w:ascii="Tahoma" w:hAnsi="Tahoma" w:cs="Tahoma"/>
          <w:b/>
          <w:bCs/>
          <w:spacing w:val="-1"/>
        </w:rPr>
        <w:t>n</w:t>
      </w:r>
      <w:r w:rsidRPr="005A6216">
        <w:rPr>
          <w:rFonts w:ascii="Tahoma" w:hAnsi="Tahoma" w:cs="Tahoma"/>
          <w:b/>
          <w:bCs/>
        </w:rPr>
        <w:t>i</w:t>
      </w:r>
      <w:r w:rsidRPr="005A6216">
        <w:rPr>
          <w:rFonts w:ascii="Tahoma" w:hAnsi="Tahoma" w:cs="Tahoma"/>
          <w:b/>
          <w:bCs/>
          <w:spacing w:val="-3"/>
        </w:rPr>
        <w:t>m</w:t>
      </w:r>
      <w:r w:rsidRPr="005A6216">
        <w:rPr>
          <w:rFonts w:ascii="Tahoma" w:hAnsi="Tahoma" w:cs="Tahoma"/>
          <w:b/>
          <w:bCs/>
        </w:rPr>
        <w:t>o o</w:t>
      </w:r>
      <w:r w:rsidRPr="005A6216">
        <w:rPr>
          <w:rFonts w:ascii="Tahoma" w:hAnsi="Tahoma" w:cs="Tahoma"/>
          <w:b/>
          <w:bCs/>
          <w:spacing w:val="-2"/>
        </w:rPr>
        <w:t xml:space="preserve"> </w:t>
      </w:r>
      <w:r w:rsidRPr="005A6216">
        <w:rPr>
          <w:rFonts w:ascii="Tahoma" w:hAnsi="Tahoma" w:cs="Tahoma"/>
          <w:b/>
          <w:bCs/>
          <w:spacing w:val="-1"/>
        </w:rPr>
        <w:t>e</w:t>
      </w:r>
      <w:r w:rsidRPr="005A6216">
        <w:rPr>
          <w:rFonts w:ascii="Tahoma" w:hAnsi="Tahoma" w:cs="Tahoma"/>
          <w:b/>
          <w:bCs/>
        </w:rPr>
        <w:t>l</w:t>
      </w:r>
      <w:r w:rsidRPr="005A6216">
        <w:rPr>
          <w:rFonts w:ascii="Tahoma" w:hAnsi="Tahoma" w:cs="Tahoma"/>
          <w:b/>
          <w:bCs/>
          <w:spacing w:val="-2"/>
        </w:rPr>
        <w:t xml:space="preserve"> </w:t>
      </w:r>
      <w:r w:rsidRPr="005A6216">
        <w:rPr>
          <w:rFonts w:ascii="Tahoma" w:hAnsi="Tahoma" w:cs="Tahoma"/>
          <w:b/>
          <w:bCs/>
          <w:spacing w:val="1"/>
        </w:rPr>
        <w:t>S</w:t>
      </w:r>
      <w:r w:rsidRPr="005A6216">
        <w:rPr>
          <w:rFonts w:ascii="Tahoma" w:hAnsi="Tahoma" w:cs="Tahoma"/>
          <w:b/>
          <w:bCs/>
          <w:spacing w:val="-2"/>
        </w:rPr>
        <w:t>M</w:t>
      </w:r>
      <w:r w:rsidRPr="005A6216">
        <w:rPr>
          <w:rFonts w:ascii="Tahoma" w:hAnsi="Tahoma" w:cs="Tahoma"/>
        </w:rPr>
        <w:t>, s</w:t>
      </w:r>
      <w:r w:rsidRPr="005A6216">
        <w:rPr>
          <w:rFonts w:ascii="Tahoma" w:hAnsi="Tahoma" w:cs="Tahoma"/>
          <w:spacing w:val="-3"/>
        </w:rPr>
        <w:t>a</w:t>
      </w:r>
      <w:r w:rsidRPr="005A6216">
        <w:rPr>
          <w:rFonts w:ascii="Tahoma" w:hAnsi="Tahoma" w:cs="Tahoma"/>
        </w:rPr>
        <w:t>la</w:t>
      </w:r>
      <w:r w:rsidRPr="005A6216">
        <w:rPr>
          <w:rFonts w:ascii="Tahoma" w:hAnsi="Tahoma" w:cs="Tahoma"/>
          <w:spacing w:val="-4"/>
        </w:rPr>
        <w:t>r</w:t>
      </w:r>
      <w:r w:rsidRPr="005A6216">
        <w:rPr>
          <w:rFonts w:ascii="Tahoma" w:hAnsi="Tahoma" w:cs="Tahoma"/>
        </w:rPr>
        <w:t>io</w:t>
      </w:r>
      <w:r w:rsidRPr="005A6216">
        <w:rPr>
          <w:rFonts w:ascii="Tahoma" w:hAnsi="Tahoma" w:cs="Tahoma"/>
          <w:spacing w:val="-2"/>
        </w:rPr>
        <w:t xml:space="preserve"> m</w:t>
      </w:r>
      <w:r w:rsidRPr="005A6216">
        <w:rPr>
          <w:rFonts w:ascii="Tahoma" w:hAnsi="Tahoma" w:cs="Tahoma"/>
        </w:rPr>
        <w:t>í</w:t>
      </w:r>
      <w:r w:rsidRPr="005A6216">
        <w:rPr>
          <w:rFonts w:ascii="Tahoma" w:hAnsi="Tahoma" w:cs="Tahoma"/>
          <w:spacing w:val="-2"/>
        </w:rPr>
        <w:t>ni</w:t>
      </w:r>
      <w:r w:rsidRPr="005A6216">
        <w:rPr>
          <w:rFonts w:ascii="Tahoma" w:hAnsi="Tahoma" w:cs="Tahoma"/>
        </w:rPr>
        <w:t>mo</w:t>
      </w:r>
      <w:r w:rsidRPr="005A6216">
        <w:rPr>
          <w:rFonts w:ascii="Tahoma" w:hAnsi="Tahoma" w:cs="Tahoma"/>
          <w:spacing w:val="-2"/>
        </w:rPr>
        <w:t xml:space="preserve"> v</w:t>
      </w:r>
      <w:r w:rsidRPr="005A6216">
        <w:rPr>
          <w:rFonts w:ascii="Tahoma" w:hAnsi="Tahoma" w:cs="Tahoma"/>
        </w:rPr>
        <w:t>i</w:t>
      </w:r>
      <w:r w:rsidRPr="005A6216">
        <w:rPr>
          <w:rFonts w:ascii="Tahoma" w:hAnsi="Tahoma" w:cs="Tahoma"/>
          <w:spacing w:val="-2"/>
        </w:rPr>
        <w:t>g</w:t>
      </w:r>
      <w:r w:rsidRPr="005A6216">
        <w:rPr>
          <w:rFonts w:ascii="Tahoma" w:hAnsi="Tahoma" w:cs="Tahoma"/>
          <w:spacing w:val="-1"/>
        </w:rPr>
        <w:t>e</w:t>
      </w:r>
      <w:r w:rsidRPr="005A6216">
        <w:rPr>
          <w:rFonts w:ascii="Tahoma" w:hAnsi="Tahoma" w:cs="Tahoma"/>
        </w:rPr>
        <w:t>nte</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D</w:t>
      </w:r>
      <w:r w:rsidRPr="005A6216">
        <w:rPr>
          <w:rFonts w:ascii="Tahoma" w:hAnsi="Tahoma" w:cs="Tahoma"/>
          <w:spacing w:val="-2"/>
        </w:rPr>
        <w:t>i</w:t>
      </w:r>
      <w:r w:rsidRPr="005A6216">
        <w:rPr>
          <w:rFonts w:ascii="Tahoma" w:hAnsi="Tahoma" w:cs="Tahoma"/>
        </w:rPr>
        <w:t>s</w:t>
      </w:r>
      <w:r w:rsidRPr="005A6216">
        <w:rPr>
          <w:rFonts w:ascii="Tahoma" w:hAnsi="Tahoma" w:cs="Tahoma"/>
          <w:spacing w:val="-2"/>
        </w:rPr>
        <w:t>t</w:t>
      </w:r>
      <w:r w:rsidRPr="005A6216">
        <w:rPr>
          <w:rFonts w:ascii="Tahoma" w:hAnsi="Tahoma" w:cs="Tahoma"/>
        </w:rPr>
        <w:t>r</w:t>
      </w:r>
      <w:r w:rsidRPr="005A6216">
        <w:rPr>
          <w:rFonts w:ascii="Tahoma" w:hAnsi="Tahoma" w:cs="Tahoma"/>
          <w:spacing w:val="-3"/>
        </w:rPr>
        <w:t>i</w:t>
      </w:r>
      <w:r w:rsidRPr="005A6216">
        <w:rPr>
          <w:rFonts w:ascii="Tahoma" w:hAnsi="Tahoma" w:cs="Tahoma"/>
          <w:spacing w:val="-2"/>
        </w:rPr>
        <w:t>t</w:t>
      </w:r>
      <w:r w:rsidRPr="005A6216">
        <w:rPr>
          <w:rFonts w:ascii="Tahoma" w:hAnsi="Tahoma" w:cs="Tahoma"/>
        </w:rPr>
        <w:t xml:space="preserve">o </w:t>
      </w:r>
      <w:r w:rsidRPr="005A6216">
        <w:rPr>
          <w:rFonts w:ascii="Tahoma" w:hAnsi="Tahoma" w:cs="Tahoma"/>
          <w:spacing w:val="-1"/>
        </w:rPr>
        <w:t>Fe</w:t>
      </w:r>
      <w:r w:rsidRPr="005A6216">
        <w:rPr>
          <w:rFonts w:ascii="Tahoma" w:hAnsi="Tahoma" w:cs="Tahoma"/>
        </w:rPr>
        <w:t>d</w:t>
      </w:r>
      <w:r w:rsidRPr="005A6216">
        <w:rPr>
          <w:rFonts w:ascii="Tahoma" w:hAnsi="Tahoma" w:cs="Tahoma"/>
          <w:spacing w:val="-1"/>
        </w:rPr>
        <w:t>e</w:t>
      </w:r>
      <w:r w:rsidRPr="005A6216">
        <w:rPr>
          <w:rFonts w:ascii="Tahoma" w:hAnsi="Tahoma" w:cs="Tahoma"/>
        </w:rPr>
        <w:t>r</w:t>
      </w:r>
      <w:r w:rsidRPr="005A6216">
        <w:rPr>
          <w:rFonts w:ascii="Tahoma" w:hAnsi="Tahoma" w:cs="Tahoma"/>
          <w:spacing w:val="-4"/>
        </w:rPr>
        <w:t>a</w:t>
      </w:r>
      <w:r w:rsidRPr="005A6216">
        <w:rPr>
          <w:rFonts w:ascii="Tahoma" w:hAnsi="Tahoma" w:cs="Tahoma"/>
        </w:rPr>
        <w:t>l.</w:t>
      </w:r>
    </w:p>
    <w:p w14:paraId="665895F8"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rPr>
        <w:t>A</w:t>
      </w:r>
      <w:r w:rsidRPr="005A6216">
        <w:rPr>
          <w:rFonts w:ascii="Tahoma" w:hAnsi="Tahoma" w:cs="Tahoma"/>
          <w:b/>
          <w:bCs/>
          <w:spacing w:val="-3"/>
        </w:rPr>
        <w:t>R</w:t>
      </w:r>
      <w:r w:rsidRPr="005A6216">
        <w:rPr>
          <w:rFonts w:ascii="Tahoma" w:hAnsi="Tahoma" w:cs="Tahoma"/>
          <w:b/>
          <w:bCs/>
        </w:rPr>
        <w:t>,</w:t>
      </w:r>
      <w:r w:rsidRPr="005A6216">
        <w:rPr>
          <w:rFonts w:ascii="Tahoma" w:hAnsi="Tahoma" w:cs="Tahoma"/>
          <w:b/>
          <w:bCs/>
          <w:spacing w:val="-2"/>
        </w:rPr>
        <w:t xml:space="preserve"> </w:t>
      </w:r>
      <w:r w:rsidRPr="005A6216">
        <w:rPr>
          <w:rFonts w:ascii="Tahoma" w:hAnsi="Tahoma" w:cs="Tahoma"/>
        </w:rPr>
        <w:t>acrónimo de</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spacing w:val="-2"/>
        </w:rPr>
        <w:t>i</w:t>
      </w:r>
      <w:r w:rsidRPr="005A6216">
        <w:rPr>
          <w:rFonts w:ascii="Tahoma" w:hAnsi="Tahoma" w:cs="Tahoma"/>
        </w:rPr>
        <w:t>st</w:t>
      </w:r>
      <w:r w:rsidRPr="005A6216">
        <w:rPr>
          <w:rFonts w:ascii="Tahoma" w:hAnsi="Tahoma" w:cs="Tahoma"/>
          <w:spacing w:val="-3"/>
        </w:rPr>
        <w:t>e</w:t>
      </w:r>
      <w:r w:rsidRPr="005A6216">
        <w:rPr>
          <w:rFonts w:ascii="Tahoma" w:hAnsi="Tahoma" w:cs="Tahoma"/>
        </w:rPr>
        <w:t>ma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spacing w:val="-3"/>
        </w:rPr>
        <w:t>A</w:t>
      </w:r>
      <w:r w:rsidRPr="005A6216">
        <w:rPr>
          <w:rFonts w:ascii="Tahoma" w:hAnsi="Tahoma" w:cs="Tahoma"/>
        </w:rPr>
        <w:t>ho</w:t>
      </w:r>
      <w:r w:rsidRPr="005A6216">
        <w:rPr>
          <w:rFonts w:ascii="Tahoma" w:hAnsi="Tahoma" w:cs="Tahoma"/>
          <w:spacing w:val="-3"/>
        </w:rPr>
        <w:t>r</w:t>
      </w:r>
      <w:r w:rsidRPr="005A6216">
        <w:rPr>
          <w:rFonts w:ascii="Tahoma" w:hAnsi="Tahoma" w:cs="Tahoma"/>
        </w:rPr>
        <w:t>ro</w:t>
      </w:r>
      <w:r w:rsidRPr="005A6216">
        <w:rPr>
          <w:rFonts w:ascii="Tahoma" w:hAnsi="Tahoma" w:cs="Tahoma"/>
          <w:spacing w:val="-3"/>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3"/>
        </w:rPr>
        <w:t>e</w:t>
      </w:r>
      <w:r w:rsidRPr="005A6216">
        <w:rPr>
          <w:rFonts w:ascii="Tahoma" w:hAnsi="Tahoma" w:cs="Tahoma"/>
        </w:rPr>
        <w:t>t</w:t>
      </w:r>
      <w:r w:rsidRPr="005A6216">
        <w:rPr>
          <w:rFonts w:ascii="Tahoma" w:hAnsi="Tahoma" w:cs="Tahoma"/>
          <w:spacing w:val="-1"/>
        </w:rPr>
        <w:t>i</w:t>
      </w:r>
      <w:r w:rsidRPr="005A6216">
        <w:rPr>
          <w:rFonts w:ascii="Tahoma" w:hAnsi="Tahoma" w:cs="Tahoma"/>
        </w:rPr>
        <w:t>ro.</w:t>
      </w:r>
    </w:p>
    <w:p w14:paraId="6F7E430D" w14:textId="233B0D02"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rPr>
        <w:t>B</w:t>
      </w:r>
      <w:r w:rsidR="005E3446" w:rsidRPr="005A6216">
        <w:rPr>
          <w:rFonts w:ascii="Tahoma" w:hAnsi="Tahoma" w:cs="Tahoma"/>
          <w:b/>
          <w:bCs/>
        </w:rPr>
        <w:t>2</w:t>
      </w:r>
      <w:r w:rsidRPr="005A6216">
        <w:rPr>
          <w:rFonts w:ascii="Tahoma" w:hAnsi="Tahoma" w:cs="Tahoma"/>
          <w:b/>
        </w:rPr>
        <w:t>,</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1"/>
        </w:rPr>
        <w:t>S</w:t>
      </w:r>
      <w:r w:rsidRPr="005A6216">
        <w:rPr>
          <w:rFonts w:ascii="Tahoma" w:hAnsi="Tahoma" w:cs="Tahoma"/>
        </w:rPr>
        <w:t>o</w:t>
      </w:r>
      <w:r w:rsidRPr="005A6216">
        <w:rPr>
          <w:rFonts w:ascii="Tahoma" w:hAnsi="Tahoma" w:cs="Tahoma"/>
          <w:spacing w:val="-3"/>
        </w:rPr>
        <w:t>c</w:t>
      </w:r>
      <w:r w:rsidRPr="005A6216">
        <w:rPr>
          <w:rFonts w:ascii="Tahoma" w:hAnsi="Tahoma" w:cs="Tahoma"/>
        </w:rPr>
        <w:t>ied</w:t>
      </w:r>
      <w:r w:rsidRPr="005A6216">
        <w:rPr>
          <w:rFonts w:ascii="Tahoma" w:hAnsi="Tahoma" w:cs="Tahoma"/>
          <w:spacing w:val="-4"/>
        </w:rPr>
        <w:t>a</w:t>
      </w:r>
      <w:r w:rsidRPr="005A6216">
        <w:rPr>
          <w:rFonts w:ascii="Tahoma" w:hAnsi="Tahoma" w:cs="Tahoma"/>
        </w:rPr>
        <w:t>d de</w:t>
      </w:r>
      <w:r w:rsidRPr="005A6216">
        <w:rPr>
          <w:rFonts w:ascii="Tahoma" w:hAnsi="Tahoma" w:cs="Tahoma"/>
          <w:spacing w:val="-3"/>
        </w:rPr>
        <w:t xml:space="preserve">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w:t>
      </w:r>
      <w:r w:rsidRPr="005A6216">
        <w:rPr>
          <w:rFonts w:ascii="Tahoma" w:hAnsi="Tahoma" w:cs="Tahoma"/>
          <w:spacing w:val="-2"/>
        </w:rPr>
        <w:t>ó</w:t>
      </w:r>
      <w:r w:rsidRPr="005A6216">
        <w:rPr>
          <w:rFonts w:ascii="Tahoma" w:hAnsi="Tahoma" w:cs="Tahoma"/>
        </w:rPr>
        <w:t xml:space="preserve">n </w:t>
      </w:r>
      <w:r w:rsidRPr="005A6216">
        <w:rPr>
          <w:rFonts w:ascii="Tahoma" w:hAnsi="Tahoma" w:cs="Tahoma"/>
          <w:spacing w:val="-3"/>
        </w:rPr>
        <w:t>E</w:t>
      </w:r>
      <w:r w:rsidRPr="005A6216">
        <w:rPr>
          <w:rFonts w:ascii="Tahoma" w:hAnsi="Tahoma" w:cs="Tahoma"/>
        </w:rPr>
        <w:t>spe</w:t>
      </w:r>
      <w:r w:rsidRPr="005A6216">
        <w:rPr>
          <w:rFonts w:ascii="Tahoma" w:hAnsi="Tahoma" w:cs="Tahoma"/>
          <w:spacing w:val="-4"/>
        </w:rPr>
        <w:t>c</w:t>
      </w:r>
      <w:r w:rsidRPr="005A6216">
        <w:rPr>
          <w:rFonts w:ascii="Tahoma" w:hAnsi="Tahoma" w:cs="Tahoma"/>
        </w:rPr>
        <w:t>i</w:t>
      </w:r>
      <w:r w:rsidRPr="005A6216">
        <w:rPr>
          <w:rFonts w:ascii="Tahoma" w:hAnsi="Tahoma" w:cs="Tahoma"/>
          <w:spacing w:val="-3"/>
        </w:rPr>
        <w:t>a</w:t>
      </w:r>
      <w:r w:rsidRPr="005A6216">
        <w:rPr>
          <w:rFonts w:ascii="Tahoma" w:hAnsi="Tahoma" w:cs="Tahoma"/>
        </w:rPr>
        <w:t>l</w:t>
      </w:r>
      <w:r w:rsidRPr="005A6216">
        <w:rPr>
          <w:rFonts w:ascii="Tahoma" w:hAnsi="Tahoma" w:cs="Tahoma"/>
          <w:spacing w:val="-1"/>
        </w:rPr>
        <w:t>iza</w:t>
      </w:r>
      <w:r w:rsidRPr="005A6216">
        <w:rPr>
          <w:rFonts w:ascii="Tahoma" w:hAnsi="Tahoma" w:cs="Tahoma"/>
        </w:rPr>
        <w:t>da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1"/>
        </w:rPr>
        <w:t>F</w:t>
      </w:r>
      <w:r w:rsidRPr="005A6216">
        <w:rPr>
          <w:rFonts w:ascii="Tahoma" w:hAnsi="Tahoma" w:cs="Tahoma"/>
        </w:rPr>
        <w:t>o</w:t>
      </w:r>
      <w:r w:rsidRPr="005A6216">
        <w:rPr>
          <w:rFonts w:ascii="Tahoma" w:hAnsi="Tahoma" w:cs="Tahoma"/>
          <w:spacing w:val="-2"/>
        </w:rPr>
        <w:t>n</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3"/>
        </w:rPr>
        <w:t>e</w:t>
      </w:r>
      <w:r w:rsidRPr="005A6216">
        <w:rPr>
          <w:rFonts w:ascii="Tahoma" w:hAnsi="Tahoma" w:cs="Tahoma"/>
        </w:rPr>
        <w:t>t</w:t>
      </w:r>
      <w:r w:rsidRPr="005A6216">
        <w:rPr>
          <w:rFonts w:ascii="Tahoma" w:hAnsi="Tahoma" w:cs="Tahoma"/>
          <w:spacing w:val="1"/>
        </w:rPr>
        <w:t>i</w:t>
      </w:r>
      <w:r w:rsidRPr="005A6216">
        <w:rPr>
          <w:rFonts w:ascii="Tahoma" w:hAnsi="Tahoma" w:cs="Tahoma"/>
          <w:spacing w:val="-3"/>
        </w:rPr>
        <w:t>r</w:t>
      </w:r>
      <w:r w:rsidRPr="005A6216">
        <w:rPr>
          <w:rFonts w:ascii="Tahoma" w:hAnsi="Tahoma" w:cs="Tahoma"/>
        </w:rPr>
        <w:t xml:space="preserve">o </w:t>
      </w:r>
      <w:r w:rsidRPr="005A6216">
        <w:rPr>
          <w:rFonts w:ascii="Tahoma" w:hAnsi="Tahoma" w:cs="Tahoma"/>
          <w:spacing w:val="-2"/>
        </w:rPr>
        <w:t>B</w:t>
      </w:r>
      <w:r w:rsidRPr="005A6216">
        <w:rPr>
          <w:rFonts w:ascii="Tahoma" w:hAnsi="Tahoma" w:cs="Tahoma"/>
          <w:spacing w:val="-1"/>
        </w:rPr>
        <w:t>á</w:t>
      </w:r>
      <w:r w:rsidRPr="005A6216">
        <w:rPr>
          <w:rFonts w:ascii="Tahoma" w:hAnsi="Tahoma" w:cs="Tahoma"/>
          <w:spacing w:val="-2"/>
        </w:rPr>
        <w:t>s</w:t>
      </w:r>
      <w:r w:rsidRPr="005A6216">
        <w:rPr>
          <w:rFonts w:ascii="Tahoma" w:hAnsi="Tahoma" w:cs="Tahoma"/>
        </w:rPr>
        <w:t>ica</w:t>
      </w:r>
      <w:r w:rsidRPr="005A6216">
        <w:rPr>
          <w:rFonts w:ascii="Tahoma" w:hAnsi="Tahoma" w:cs="Tahoma"/>
          <w:spacing w:val="-4"/>
        </w:rPr>
        <w:t xml:space="preserve"> </w:t>
      </w:r>
      <w:r w:rsidR="005E3446" w:rsidRPr="005A6216">
        <w:rPr>
          <w:rFonts w:ascii="Tahoma" w:hAnsi="Tahoma" w:cs="Tahoma"/>
          <w:spacing w:val="2"/>
        </w:rPr>
        <w:t>2</w:t>
      </w:r>
      <w:r w:rsidRPr="005A6216">
        <w:rPr>
          <w:rFonts w:ascii="Tahoma" w:hAnsi="Tahoma" w:cs="Tahoma"/>
        </w:rPr>
        <w:t>.</w:t>
      </w:r>
    </w:p>
    <w:p w14:paraId="59DF4281"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rPr>
        <w:t>C</w:t>
      </w:r>
      <w:r w:rsidRPr="005A6216">
        <w:rPr>
          <w:rFonts w:ascii="Tahoma" w:hAnsi="Tahoma" w:cs="Tahoma"/>
          <w:b/>
          <w:bCs/>
          <w:spacing w:val="-3"/>
        </w:rPr>
        <w:t>V</w:t>
      </w:r>
      <w:r w:rsidRPr="005A6216">
        <w:rPr>
          <w:rFonts w:ascii="Tahoma" w:hAnsi="Tahoma" w:cs="Tahoma"/>
          <w:b/>
        </w:rPr>
        <w:t>,</w:t>
      </w:r>
      <w:r w:rsidRPr="005A6216">
        <w:rPr>
          <w:rFonts w:ascii="Tahoma" w:hAnsi="Tahoma" w:cs="Tahoma"/>
          <w:spacing w:val="-2"/>
        </w:rPr>
        <w:t xml:space="preserve"> </w:t>
      </w:r>
      <w:r w:rsidRPr="005A6216">
        <w:rPr>
          <w:rFonts w:ascii="Tahoma" w:hAnsi="Tahoma" w:cs="Tahoma"/>
        </w:rPr>
        <w:t>acrónimo de</w:t>
      </w:r>
      <w:r w:rsidRPr="005A6216">
        <w:rPr>
          <w:rFonts w:ascii="Tahoma" w:hAnsi="Tahoma" w:cs="Tahoma"/>
          <w:spacing w:val="-3"/>
        </w:rPr>
        <w:t xml:space="preserve"> </w:t>
      </w:r>
      <w:r w:rsidRPr="005A6216">
        <w:rPr>
          <w:rFonts w:ascii="Tahoma" w:hAnsi="Tahoma" w:cs="Tahoma"/>
          <w:spacing w:val="-2"/>
        </w:rPr>
        <w:t>S</w:t>
      </w:r>
      <w:r w:rsidRPr="005A6216">
        <w:rPr>
          <w:rFonts w:ascii="Tahoma" w:hAnsi="Tahoma" w:cs="Tahoma"/>
        </w:rPr>
        <w:t>ub</w:t>
      </w:r>
      <w:r w:rsidRPr="005A6216">
        <w:rPr>
          <w:rFonts w:ascii="Tahoma" w:hAnsi="Tahoma" w:cs="Tahoma"/>
          <w:spacing w:val="-3"/>
        </w:rPr>
        <w:t>c</w:t>
      </w:r>
      <w:r w:rsidRPr="005A6216">
        <w:rPr>
          <w:rFonts w:ascii="Tahoma" w:hAnsi="Tahoma" w:cs="Tahoma"/>
        </w:rPr>
        <w:t>u</w:t>
      </w:r>
      <w:r w:rsidRPr="005A6216">
        <w:rPr>
          <w:rFonts w:ascii="Tahoma" w:hAnsi="Tahoma" w:cs="Tahoma"/>
          <w:spacing w:val="-3"/>
        </w:rPr>
        <w:t>e</w:t>
      </w:r>
      <w:r w:rsidRPr="005A6216">
        <w:rPr>
          <w:rFonts w:ascii="Tahoma" w:hAnsi="Tahoma" w:cs="Tahoma"/>
        </w:rPr>
        <w:t>nta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V</w:t>
      </w:r>
      <w:r w:rsidRPr="005A6216">
        <w:rPr>
          <w:rFonts w:ascii="Tahoma" w:hAnsi="Tahoma" w:cs="Tahoma"/>
          <w:spacing w:val="-2"/>
        </w:rPr>
        <w:t>i</w:t>
      </w:r>
      <w:r w:rsidRPr="005A6216">
        <w:rPr>
          <w:rFonts w:ascii="Tahoma" w:hAnsi="Tahoma" w:cs="Tahoma"/>
        </w:rPr>
        <w:t>vi</w:t>
      </w:r>
      <w:r w:rsidRPr="005A6216">
        <w:rPr>
          <w:rFonts w:ascii="Tahoma" w:hAnsi="Tahoma" w:cs="Tahoma"/>
          <w:spacing w:val="-3"/>
        </w:rPr>
        <w:t>e</w:t>
      </w:r>
      <w:r w:rsidRPr="005A6216">
        <w:rPr>
          <w:rFonts w:ascii="Tahoma" w:hAnsi="Tahoma" w:cs="Tahoma"/>
        </w:rPr>
        <w:t>nda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2"/>
        </w:rPr>
        <w:t xml:space="preserve"> </w:t>
      </w:r>
      <w:r w:rsidRPr="005A6216">
        <w:rPr>
          <w:rFonts w:ascii="Tahoma" w:hAnsi="Tahoma" w:cs="Tahoma"/>
        </w:rPr>
        <w:t>Tr</w:t>
      </w:r>
      <w:r w:rsidRPr="005A6216">
        <w:rPr>
          <w:rFonts w:ascii="Tahoma" w:hAnsi="Tahoma" w:cs="Tahoma"/>
          <w:spacing w:val="-4"/>
        </w:rPr>
        <w:t>a</w:t>
      </w:r>
      <w:r w:rsidRPr="005A6216">
        <w:rPr>
          <w:rFonts w:ascii="Tahoma" w:hAnsi="Tahoma" w:cs="Tahoma"/>
        </w:rPr>
        <w:t>b</w:t>
      </w:r>
      <w:r w:rsidRPr="005A6216">
        <w:rPr>
          <w:rFonts w:ascii="Tahoma" w:hAnsi="Tahoma" w:cs="Tahoma"/>
          <w:spacing w:val="-1"/>
        </w:rPr>
        <w:t>a</w:t>
      </w:r>
      <w:r w:rsidRPr="005A6216">
        <w:rPr>
          <w:rFonts w:ascii="Tahoma" w:hAnsi="Tahoma" w:cs="Tahoma"/>
        </w:rPr>
        <w:t>j</w:t>
      </w:r>
      <w:r w:rsidRPr="005A6216">
        <w:rPr>
          <w:rFonts w:ascii="Tahoma" w:hAnsi="Tahoma" w:cs="Tahoma"/>
          <w:spacing w:val="-3"/>
        </w:rPr>
        <w:t>a</w:t>
      </w:r>
      <w:r w:rsidRPr="005A6216">
        <w:rPr>
          <w:rFonts w:ascii="Tahoma" w:hAnsi="Tahoma" w:cs="Tahoma"/>
        </w:rPr>
        <w:t>dor</w:t>
      </w:r>
      <w:r w:rsidRPr="005A6216">
        <w:rPr>
          <w:rFonts w:ascii="Tahoma" w:hAnsi="Tahoma" w:cs="Tahoma"/>
          <w:spacing w:val="-4"/>
        </w:rPr>
        <w:t>e</w:t>
      </w:r>
      <w:r w:rsidR="00B11C98" w:rsidRPr="005A6216">
        <w:rPr>
          <w:rFonts w:ascii="Tahoma" w:hAnsi="Tahoma" w:cs="Tahoma"/>
        </w:rPr>
        <w:t>s.</w:t>
      </w:r>
    </w:p>
    <w:p w14:paraId="65074792"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spacing w:val="-2"/>
        </w:rPr>
        <w:t>H</w:t>
      </w:r>
      <w:r w:rsidRPr="005A6216">
        <w:rPr>
          <w:rFonts w:ascii="Tahoma" w:hAnsi="Tahoma" w:cs="Tahoma"/>
          <w:b/>
          <w:bCs/>
        </w:rPr>
        <w:t>C</w:t>
      </w:r>
      <w:r w:rsidRPr="005A6216">
        <w:rPr>
          <w:rFonts w:ascii="Tahoma" w:hAnsi="Tahoma" w:cs="Tahoma"/>
          <w:b/>
          <w:bCs/>
          <w:spacing w:val="-3"/>
        </w:rPr>
        <w:t>P</w:t>
      </w:r>
      <w:r w:rsidRPr="005A6216">
        <w:rPr>
          <w:rFonts w:ascii="Tahoma" w:hAnsi="Tahoma" w:cs="Tahoma"/>
          <w:b/>
        </w:rPr>
        <w:t>,</w:t>
      </w:r>
      <w:r w:rsidRPr="005A6216">
        <w:rPr>
          <w:rFonts w:ascii="Tahoma" w:hAnsi="Tahoma" w:cs="Tahoma"/>
        </w:rPr>
        <w:t xml:space="preserve"> </w:t>
      </w:r>
      <w:r w:rsidRPr="005A6216">
        <w:rPr>
          <w:rFonts w:ascii="Tahoma" w:hAnsi="Tahoma" w:cs="Tahoma"/>
          <w:spacing w:val="-2"/>
        </w:rPr>
        <w:t xml:space="preserve">acrónimo de </w:t>
      </w:r>
      <w:r w:rsidRPr="005A6216">
        <w:rPr>
          <w:rFonts w:ascii="Tahoma" w:hAnsi="Tahoma" w:cs="Tahoma"/>
          <w:spacing w:val="1"/>
        </w:rPr>
        <w:t>S</w:t>
      </w:r>
      <w:r w:rsidRPr="005A6216">
        <w:rPr>
          <w:rFonts w:ascii="Tahoma" w:hAnsi="Tahoma" w:cs="Tahoma"/>
          <w:spacing w:val="-3"/>
        </w:rPr>
        <w:t>e</w:t>
      </w:r>
      <w:r w:rsidRPr="005A6216">
        <w:rPr>
          <w:rFonts w:ascii="Tahoma" w:hAnsi="Tahoma" w:cs="Tahoma"/>
          <w:spacing w:val="-1"/>
        </w:rPr>
        <w:t>c</w:t>
      </w:r>
      <w:r w:rsidRPr="005A6216">
        <w:rPr>
          <w:rFonts w:ascii="Tahoma" w:hAnsi="Tahoma" w:cs="Tahoma"/>
        </w:rPr>
        <w:t>r</w:t>
      </w:r>
      <w:r w:rsidRPr="005A6216">
        <w:rPr>
          <w:rFonts w:ascii="Tahoma" w:hAnsi="Tahoma" w:cs="Tahoma"/>
          <w:spacing w:val="-2"/>
        </w:rPr>
        <w:t>et</w:t>
      </w:r>
      <w:r w:rsidRPr="005A6216">
        <w:rPr>
          <w:rFonts w:ascii="Tahoma" w:hAnsi="Tahoma" w:cs="Tahoma"/>
          <w:spacing w:val="-1"/>
        </w:rPr>
        <w:t>a</w:t>
      </w:r>
      <w:r w:rsidRPr="005A6216">
        <w:rPr>
          <w:rFonts w:ascii="Tahoma" w:hAnsi="Tahoma" w:cs="Tahoma"/>
        </w:rPr>
        <w:t>ría</w:t>
      </w:r>
      <w:r w:rsidRPr="005A6216">
        <w:rPr>
          <w:rFonts w:ascii="Tahoma" w:hAnsi="Tahoma" w:cs="Tahoma"/>
          <w:spacing w:val="-4"/>
        </w:rPr>
        <w:t xml:space="preserve"> </w:t>
      </w:r>
      <w:r w:rsidRPr="005A6216">
        <w:rPr>
          <w:rFonts w:ascii="Tahoma" w:hAnsi="Tahoma" w:cs="Tahoma"/>
        </w:rPr>
        <w:t>de H</w:t>
      </w:r>
      <w:r w:rsidRPr="005A6216">
        <w:rPr>
          <w:rFonts w:ascii="Tahoma" w:hAnsi="Tahoma" w:cs="Tahoma"/>
          <w:spacing w:val="-1"/>
        </w:rPr>
        <w:t>a</w:t>
      </w:r>
      <w:r w:rsidRPr="005A6216">
        <w:rPr>
          <w:rFonts w:ascii="Tahoma" w:hAnsi="Tahoma" w:cs="Tahoma"/>
          <w:spacing w:val="-3"/>
        </w:rPr>
        <w:t>c</w:t>
      </w:r>
      <w:r w:rsidRPr="005A6216">
        <w:rPr>
          <w:rFonts w:ascii="Tahoma" w:hAnsi="Tahoma" w:cs="Tahoma"/>
        </w:rPr>
        <w:t>ie</w:t>
      </w:r>
      <w:r w:rsidRPr="005A6216">
        <w:rPr>
          <w:rFonts w:ascii="Tahoma" w:hAnsi="Tahoma" w:cs="Tahoma"/>
          <w:spacing w:val="-3"/>
        </w:rPr>
        <w:t>n</w:t>
      </w:r>
      <w:r w:rsidRPr="005A6216">
        <w:rPr>
          <w:rFonts w:ascii="Tahoma" w:hAnsi="Tahoma" w:cs="Tahoma"/>
        </w:rPr>
        <w:t>da</w:t>
      </w:r>
      <w:r w:rsidRPr="005A6216">
        <w:rPr>
          <w:rFonts w:ascii="Tahoma" w:hAnsi="Tahoma" w:cs="Tahoma"/>
          <w:spacing w:val="-1"/>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rPr>
        <w:t>Cr</w:t>
      </w:r>
      <w:r w:rsidRPr="005A6216">
        <w:rPr>
          <w:rFonts w:ascii="Tahoma" w:hAnsi="Tahoma" w:cs="Tahoma"/>
          <w:spacing w:val="-2"/>
        </w:rPr>
        <w:t>é</w:t>
      </w:r>
      <w:r w:rsidRPr="005A6216">
        <w:rPr>
          <w:rFonts w:ascii="Tahoma" w:hAnsi="Tahoma" w:cs="Tahoma"/>
        </w:rPr>
        <w:t>d</w:t>
      </w:r>
      <w:r w:rsidRPr="005A6216">
        <w:rPr>
          <w:rFonts w:ascii="Tahoma" w:hAnsi="Tahoma" w:cs="Tahoma"/>
          <w:spacing w:val="-2"/>
        </w:rPr>
        <w:t>it</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1"/>
        </w:rPr>
        <w:t>P</w:t>
      </w:r>
      <w:r w:rsidRPr="005A6216">
        <w:rPr>
          <w:rFonts w:ascii="Tahoma" w:hAnsi="Tahoma" w:cs="Tahoma"/>
        </w:rPr>
        <w:t>ú</w:t>
      </w:r>
      <w:r w:rsidRPr="005A6216">
        <w:rPr>
          <w:rFonts w:ascii="Tahoma" w:hAnsi="Tahoma" w:cs="Tahoma"/>
          <w:spacing w:val="-2"/>
        </w:rPr>
        <w:t>bl</w:t>
      </w:r>
      <w:r w:rsidRPr="005A6216">
        <w:rPr>
          <w:rFonts w:ascii="Tahoma" w:hAnsi="Tahoma" w:cs="Tahoma"/>
        </w:rPr>
        <w:t>ic</w:t>
      </w:r>
      <w:r w:rsidRPr="005A6216">
        <w:rPr>
          <w:rFonts w:ascii="Tahoma" w:hAnsi="Tahoma" w:cs="Tahoma"/>
          <w:spacing w:val="-3"/>
        </w:rPr>
        <w:t>o</w:t>
      </w:r>
      <w:r w:rsidRPr="005A6216">
        <w:rPr>
          <w:rFonts w:ascii="Tahoma" w:hAnsi="Tahoma" w:cs="Tahoma"/>
        </w:rPr>
        <w:t>.</w:t>
      </w:r>
    </w:p>
    <w:p w14:paraId="63519DC7"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spacing w:val="1"/>
        </w:rPr>
        <w:t>S</w:t>
      </w:r>
      <w:r w:rsidRPr="005A6216">
        <w:rPr>
          <w:rFonts w:ascii="Tahoma" w:hAnsi="Tahoma" w:cs="Tahoma"/>
          <w:b/>
          <w:bCs/>
          <w:spacing w:val="-2"/>
        </w:rPr>
        <w:t>i</w:t>
      </w:r>
      <w:r w:rsidRPr="005A6216">
        <w:rPr>
          <w:rFonts w:ascii="Tahoma" w:hAnsi="Tahoma" w:cs="Tahoma"/>
          <w:b/>
          <w:bCs/>
        </w:rPr>
        <w:t>st</w:t>
      </w:r>
      <w:r w:rsidRPr="005A6216">
        <w:rPr>
          <w:rFonts w:ascii="Tahoma" w:hAnsi="Tahoma" w:cs="Tahoma"/>
          <w:b/>
          <w:bCs/>
          <w:spacing w:val="-1"/>
        </w:rPr>
        <w:t>e</w:t>
      </w:r>
      <w:r w:rsidRPr="005A6216">
        <w:rPr>
          <w:rFonts w:ascii="Tahoma" w:hAnsi="Tahoma" w:cs="Tahoma"/>
          <w:b/>
          <w:bCs/>
          <w:spacing w:val="-3"/>
        </w:rPr>
        <w:t>m</w:t>
      </w:r>
      <w:r w:rsidRPr="005A6216">
        <w:rPr>
          <w:rFonts w:ascii="Tahoma" w:hAnsi="Tahoma" w:cs="Tahoma"/>
          <w:b/>
          <w:bCs/>
        </w:rPr>
        <w:t>a</w:t>
      </w:r>
      <w:r w:rsidRPr="005A6216">
        <w:rPr>
          <w:rFonts w:ascii="Tahoma" w:hAnsi="Tahoma" w:cs="Tahoma"/>
          <w:b/>
          <w:bCs/>
          <w:spacing w:val="22"/>
        </w:rPr>
        <w:t xml:space="preserve"> </w:t>
      </w:r>
      <w:r w:rsidRPr="005A6216">
        <w:rPr>
          <w:rFonts w:ascii="Tahoma" w:hAnsi="Tahoma" w:cs="Tahoma"/>
          <w:b/>
          <w:bCs/>
        </w:rPr>
        <w:t>o</w:t>
      </w:r>
      <w:r w:rsidRPr="005A6216">
        <w:rPr>
          <w:rFonts w:ascii="Tahoma" w:hAnsi="Tahoma" w:cs="Tahoma"/>
          <w:b/>
          <w:bCs/>
          <w:spacing w:val="21"/>
        </w:rPr>
        <w:t xml:space="preserve"> </w:t>
      </w:r>
      <w:r w:rsidRPr="005A6216">
        <w:rPr>
          <w:rFonts w:ascii="Tahoma" w:hAnsi="Tahoma" w:cs="Tahoma"/>
          <w:b/>
          <w:bCs/>
          <w:spacing w:val="-3"/>
        </w:rPr>
        <w:t>e</w:t>
      </w:r>
      <w:r w:rsidRPr="005A6216">
        <w:rPr>
          <w:rFonts w:ascii="Tahoma" w:hAnsi="Tahoma" w:cs="Tahoma"/>
          <w:b/>
          <w:bCs/>
        </w:rPr>
        <w:t>l</w:t>
      </w:r>
      <w:r w:rsidRPr="005A6216">
        <w:rPr>
          <w:rFonts w:ascii="Tahoma" w:hAnsi="Tahoma" w:cs="Tahoma"/>
          <w:b/>
          <w:bCs/>
          <w:spacing w:val="19"/>
        </w:rPr>
        <w:t xml:space="preserve"> </w:t>
      </w:r>
      <w:r w:rsidRPr="005A6216">
        <w:rPr>
          <w:rFonts w:ascii="Tahoma" w:hAnsi="Tahoma" w:cs="Tahoma"/>
          <w:b/>
          <w:bCs/>
          <w:spacing w:val="1"/>
        </w:rPr>
        <w:t>S</w:t>
      </w:r>
      <w:r w:rsidRPr="005A6216">
        <w:rPr>
          <w:rFonts w:ascii="Tahoma" w:hAnsi="Tahoma" w:cs="Tahoma"/>
          <w:b/>
          <w:bCs/>
          <w:spacing w:val="-2"/>
        </w:rPr>
        <w:t>i</w:t>
      </w:r>
      <w:r w:rsidRPr="005A6216">
        <w:rPr>
          <w:rFonts w:ascii="Tahoma" w:hAnsi="Tahoma" w:cs="Tahoma"/>
          <w:b/>
          <w:bCs/>
        </w:rPr>
        <w:t>st</w:t>
      </w:r>
      <w:r w:rsidRPr="005A6216">
        <w:rPr>
          <w:rFonts w:ascii="Tahoma" w:hAnsi="Tahoma" w:cs="Tahoma"/>
          <w:b/>
          <w:bCs/>
          <w:spacing w:val="-1"/>
        </w:rPr>
        <w:t>e</w:t>
      </w:r>
      <w:r w:rsidRPr="005A6216">
        <w:rPr>
          <w:rFonts w:ascii="Tahoma" w:hAnsi="Tahoma" w:cs="Tahoma"/>
          <w:b/>
          <w:bCs/>
          <w:spacing w:val="-3"/>
        </w:rPr>
        <w:t>m</w:t>
      </w:r>
      <w:r w:rsidRPr="005A6216">
        <w:rPr>
          <w:rFonts w:ascii="Tahoma" w:hAnsi="Tahoma" w:cs="Tahoma"/>
          <w:b/>
          <w:bCs/>
        </w:rPr>
        <w:t>a</w:t>
      </w:r>
      <w:r w:rsidRPr="005A6216">
        <w:rPr>
          <w:rFonts w:ascii="Tahoma" w:hAnsi="Tahoma" w:cs="Tahoma"/>
          <w:b/>
          <w:bCs/>
          <w:spacing w:val="20"/>
        </w:rPr>
        <w:t xml:space="preserve">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18"/>
        </w:rPr>
        <w:t xml:space="preserve"> </w:t>
      </w:r>
      <w:r w:rsidRPr="005A6216">
        <w:rPr>
          <w:rFonts w:ascii="Tahoma" w:hAnsi="Tahoma" w:cs="Tahoma"/>
          <w:b/>
          <w:bCs/>
          <w:spacing w:val="-2"/>
        </w:rPr>
        <w:t>G</w:t>
      </w:r>
      <w:r w:rsidRPr="005A6216">
        <w:rPr>
          <w:rFonts w:ascii="Tahoma" w:hAnsi="Tahoma" w:cs="Tahoma"/>
          <w:b/>
          <w:bCs/>
          <w:spacing w:val="-1"/>
        </w:rPr>
        <w:t>e</w:t>
      </w:r>
      <w:r w:rsidRPr="005A6216">
        <w:rPr>
          <w:rFonts w:ascii="Tahoma" w:hAnsi="Tahoma" w:cs="Tahoma"/>
          <w:b/>
          <w:bCs/>
        </w:rPr>
        <w:t>sti</w:t>
      </w:r>
      <w:r w:rsidRPr="005A6216">
        <w:rPr>
          <w:rFonts w:ascii="Tahoma" w:hAnsi="Tahoma" w:cs="Tahoma"/>
          <w:b/>
          <w:bCs/>
          <w:spacing w:val="-2"/>
        </w:rPr>
        <w:t>ó</w:t>
      </w:r>
      <w:r w:rsidRPr="005A6216">
        <w:rPr>
          <w:rFonts w:ascii="Tahoma" w:hAnsi="Tahoma" w:cs="Tahoma"/>
          <w:b/>
          <w:bCs/>
        </w:rPr>
        <w:t>n</w:t>
      </w:r>
      <w:r w:rsidRPr="005A6216">
        <w:rPr>
          <w:rFonts w:ascii="Tahoma" w:hAnsi="Tahoma" w:cs="Tahoma"/>
        </w:rPr>
        <w:t>,</w:t>
      </w:r>
      <w:r w:rsidRPr="005A6216">
        <w:rPr>
          <w:rFonts w:ascii="Tahoma" w:hAnsi="Tahoma" w:cs="Tahoma"/>
          <w:spacing w:val="22"/>
        </w:rPr>
        <w:t xml:space="preserve"> </w:t>
      </w:r>
      <w:r w:rsidRPr="005A6216">
        <w:rPr>
          <w:rFonts w:ascii="Tahoma" w:hAnsi="Tahoma" w:cs="Tahoma"/>
        </w:rPr>
        <w:t>s</w:t>
      </w:r>
      <w:r w:rsidRPr="005A6216">
        <w:rPr>
          <w:rFonts w:ascii="Tahoma" w:hAnsi="Tahoma" w:cs="Tahoma"/>
          <w:spacing w:val="-2"/>
        </w:rPr>
        <w:t>is</w:t>
      </w:r>
      <w:r w:rsidRPr="005A6216">
        <w:rPr>
          <w:rFonts w:ascii="Tahoma" w:hAnsi="Tahoma" w:cs="Tahoma"/>
        </w:rPr>
        <w:t>tema</w:t>
      </w:r>
      <w:r w:rsidRPr="005A6216">
        <w:rPr>
          <w:rFonts w:ascii="Tahoma" w:hAnsi="Tahoma" w:cs="Tahoma"/>
          <w:spacing w:val="18"/>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te</w:t>
      </w:r>
      <w:r w:rsidRPr="005A6216">
        <w:rPr>
          <w:rFonts w:ascii="Tahoma" w:hAnsi="Tahoma" w:cs="Tahoma"/>
          <w:spacing w:val="-3"/>
        </w:rPr>
        <w:t>g</w:t>
      </w:r>
      <w:r w:rsidRPr="005A6216">
        <w:rPr>
          <w:rFonts w:ascii="Tahoma" w:hAnsi="Tahoma" w:cs="Tahoma"/>
        </w:rPr>
        <w:t>r</w:t>
      </w:r>
      <w:r w:rsidRPr="005A6216">
        <w:rPr>
          <w:rFonts w:ascii="Tahoma" w:hAnsi="Tahoma" w:cs="Tahoma"/>
          <w:spacing w:val="-2"/>
        </w:rPr>
        <w:t>ad</w:t>
      </w:r>
      <w:r w:rsidRPr="005A6216">
        <w:rPr>
          <w:rFonts w:ascii="Tahoma" w:hAnsi="Tahoma" w:cs="Tahoma"/>
        </w:rPr>
        <w:t>o,</w:t>
      </w:r>
      <w:r w:rsidRPr="005A6216">
        <w:rPr>
          <w:rFonts w:ascii="Tahoma" w:hAnsi="Tahoma" w:cs="Tahoma"/>
          <w:spacing w:val="21"/>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rPr>
        <w:t>m</w:t>
      </w:r>
      <w:r w:rsidRPr="005A6216">
        <w:rPr>
          <w:rFonts w:ascii="Tahoma" w:hAnsi="Tahoma" w:cs="Tahoma"/>
          <w:spacing w:val="-3"/>
        </w:rPr>
        <w:t>a</w:t>
      </w:r>
      <w:r w:rsidRPr="005A6216">
        <w:rPr>
          <w:rFonts w:ascii="Tahoma" w:hAnsi="Tahoma" w:cs="Tahoma"/>
        </w:rPr>
        <w:t>n</w:t>
      </w:r>
      <w:r w:rsidRPr="005A6216">
        <w:rPr>
          <w:rFonts w:ascii="Tahoma" w:hAnsi="Tahoma" w:cs="Tahoma"/>
          <w:spacing w:val="-3"/>
        </w:rPr>
        <w:t>e</w:t>
      </w:r>
      <w:r w:rsidRPr="005A6216">
        <w:rPr>
          <w:rFonts w:ascii="Tahoma" w:hAnsi="Tahoma" w:cs="Tahoma"/>
        </w:rPr>
        <w:t>ra</w:t>
      </w:r>
      <w:r w:rsidRPr="005A6216">
        <w:rPr>
          <w:rFonts w:ascii="Tahoma" w:hAnsi="Tahoma" w:cs="Tahoma"/>
          <w:spacing w:val="20"/>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u</w:t>
      </w:r>
      <w:r w:rsidRPr="005A6216">
        <w:rPr>
          <w:rFonts w:ascii="Tahoma" w:hAnsi="Tahoma" w:cs="Tahoma"/>
        </w:rPr>
        <w:t>n</w:t>
      </w:r>
      <w:r w:rsidRPr="005A6216">
        <w:rPr>
          <w:rFonts w:ascii="Tahoma" w:hAnsi="Tahoma" w:cs="Tahoma"/>
          <w:spacing w:val="-1"/>
        </w:rPr>
        <w:t>c</w:t>
      </w:r>
      <w:r w:rsidRPr="005A6216">
        <w:rPr>
          <w:rFonts w:ascii="Tahoma" w:hAnsi="Tahoma" w:cs="Tahoma"/>
        </w:rPr>
        <w:t>i</w:t>
      </w:r>
      <w:r w:rsidRPr="005A6216">
        <w:rPr>
          <w:rFonts w:ascii="Tahoma" w:hAnsi="Tahoma" w:cs="Tahoma"/>
          <w:spacing w:val="-3"/>
        </w:rPr>
        <w:t>a</w:t>
      </w:r>
      <w:r w:rsidRPr="005A6216">
        <w:rPr>
          <w:rFonts w:ascii="Tahoma" w:hAnsi="Tahoma" w:cs="Tahoma"/>
        </w:rPr>
        <w:t>t</w:t>
      </w:r>
      <w:r w:rsidRPr="005A6216">
        <w:rPr>
          <w:rFonts w:ascii="Tahoma" w:hAnsi="Tahoma" w:cs="Tahoma"/>
          <w:spacing w:val="-1"/>
        </w:rPr>
        <w:t>i</w:t>
      </w:r>
      <w:r w:rsidRPr="005A6216">
        <w:rPr>
          <w:rFonts w:ascii="Tahoma" w:hAnsi="Tahoma" w:cs="Tahoma"/>
        </w:rPr>
        <w:t>va</w:t>
      </w:r>
      <w:r w:rsidRPr="005A6216">
        <w:rPr>
          <w:rFonts w:ascii="Tahoma" w:hAnsi="Tahoma" w:cs="Tahoma"/>
          <w:spacing w:val="18"/>
        </w:rPr>
        <w:t xml:space="preserve"> </w:t>
      </w:r>
      <w:r w:rsidRPr="005A6216">
        <w:rPr>
          <w:rFonts w:ascii="Tahoma" w:hAnsi="Tahoma" w:cs="Tahoma"/>
        </w:rPr>
        <w:t>más no</w:t>
      </w:r>
      <w:r w:rsidRPr="005A6216">
        <w:rPr>
          <w:rFonts w:ascii="Tahoma" w:hAnsi="Tahoma" w:cs="Tahoma"/>
          <w:spacing w:val="19"/>
        </w:rPr>
        <w:t xml:space="preserve"> </w:t>
      </w:r>
      <w:r w:rsidRPr="005A6216">
        <w:rPr>
          <w:rFonts w:ascii="Tahoma" w:hAnsi="Tahoma" w:cs="Tahoma"/>
        </w:rPr>
        <w:t>l</w:t>
      </w:r>
      <w:r w:rsidRPr="005A6216">
        <w:rPr>
          <w:rFonts w:ascii="Tahoma" w:hAnsi="Tahoma" w:cs="Tahoma"/>
          <w:spacing w:val="-1"/>
        </w:rPr>
        <w:t>i</w:t>
      </w:r>
      <w:r w:rsidRPr="005A6216">
        <w:rPr>
          <w:rFonts w:ascii="Tahoma" w:hAnsi="Tahoma" w:cs="Tahoma"/>
          <w:spacing w:val="-2"/>
        </w:rPr>
        <w:t>m</w:t>
      </w:r>
      <w:r w:rsidRPr="005A6216">
        <w:rPr>
          <w:rFonts w:ascii="Tahoma" w:hAnsi="Tahoma" w:cs="Tahoma"/>
        </w:rPr>
        <w:t>i</w:t>
      </w:r>
      <w:r w:rsidRPr="005A6216">
        <w:rPr>
          <w:rFonts w:ascii="Tahoma" w:hAnsi="Tahoma" w:cs="Tahoma"/>
          <w:spacing w:val="1"/>
        </w:rPr>
        <w:t>t</w:t>
      </w:r>
      <w:r w:rsidRPr="005A6216">
        <w:rPr>
          <w:rFonts w:ascii="Tahoma" w:hAnsi="Tahoma" w:cs="Tahoma"/>
          <w:spacing w:val="-3"/>
        </w:rPr>
        <w:t>a</w:t>
      </w:r>
      <w:r w:rsidRPr="005A6216">
        <w:rPr>
          <w:rFonts w:ascii="Tahoma" w:hAnsi="Tahoma" w:cs="Tahoma"/>
        </w:rPr>
        <w:t>t</w:t>
      </w:r>
      <w:r w:rsidRPr="005A6216">
        <w:rPr>
          <w:rFonts w:ascii="Tahoma" w:hAnsi="Tahoma" w:cs="Tahoma"/>
          <w:spacing w:val="-1"/>
        </w:rPr>
        <w:t>i</w:t>
      </w:r>
      <w:r w:rsidRPr="005A6216">
        <w:rPr>
          <w:rFonts w:ascii="Tahoma" w:hAnsi="Tahoma" w:cs="Tahoma"/>
        </w:rPr>
        <w:t>v</w:t>
      </w:r>
      <w:r w:rsidRPr="005A6216">
        <w:rPr>
          <w:rFonts w:ascii="Tahoma" w:hAnsi="Tahoma" w:cs="Tahoma"/>
          <w:spacing w:val="-1"/>
        </w:rPr>
        <w:t>a</w:t>
      </w:r>
      <w:r w:rsidRPr="005A6216">
        <w:rPr>
          <w:rFonts w:ascii="Tahoma" w:hAnsi="Tahoma" w:cs="Tahoma"/>
        </w:rPr>
        <w:t>,</w:t>
      </w:r>
      <w:r w:rsidRPr="005A6216">
        <w:rPr>
          <w:rFonts w:ascii="Tahoma" w:hAnsi="Tahoma" w:cs="Tahoma"/>
          <w:spacing w:val="19"/>
        </w:rPr>
        <w:t xml:space="preserve"> </w:t>
      </w:r>
      <w:r w:rsidRPr="005A6216">
        <w:rPr>
          <w:rFonts w:ascii="Tahoma" w:hAnsi="Tahoma" w:cs="Tahoma"/>
        </w:rPr>
        <w:t>por</w:t>
      </w:r>
      <w:r w:rsidRPr="005A6216">
        <w:rPr>
          <w:rFonts w:ascii="Tahoma" w:hAnsi="Tahoma" w:cs="Tahoma"/>
          <w:spacing w:val="18"/>
        </w:rPr>
        <w:t xml:space="preserve"> </w:t>
      </w:r>
      <w:r w:rsidRPr="005A6216">
        <w:rPr>
          <w:rFonts w:ascii="Tahoma" w:hAnsi="Tahoma" w:cs="Tahoma"/>
        </w:rPr>
        <w:t>un</w:t>
      </w:r>
      <w:r w:rsidRPr="005A6216">
        <w:rPr>
          <w:rFonts w:ascii="Tahoma" w:hAnsi="Tahoma" w:cs="Tahoma"/>
          <w:spacing w:val="19"/>
        </w:rPr>
        <w:t xml:space="preserve"> </w:t>
      </w:r>
      <w:r w:rsidRPr="005A6216">
        <w:rPr>
          <w:rFonts w:ascii="Tahoma" w:hAnsi="Tahoma" w:cs="Tahoma"/>
          <w:spacing w:val="-1"/>
        </w:rPr>
        <w:t>c</w:t>
      </w:r>
      <w:r w:rsidRPr="005A6216">
        <w:rPr>
          <w:rFonts w:ascii="Tahoma" w:hAnsi="Tahoma" w:cs="Tahoma"/>
        </w:rPr>
        <w:t>o</w:t>
      </w:r>
      <w:r w:rsidRPr="005A6216">
        <w:rPr>
          <w:rFonts w:ascii="Tahoma" w:hAnsi="Tahoma" w:cs="Tahoma"/>
          <w:spacing w:val="-2"/>
        </w:rPr>
        <w:t>n</w:t>
      </w:r>
      <w:r w:rsidRPr="005A6216">
        <w:rPr>
          <w:rFonts w:ascii="Tahoma" w:hAnsi="Tahoma" w:cs="Tahoma"/>
        </w:rPr>
        <w:t>ju</w:t>
      </w:r>
      <w:r w:rsidRPr="005A6216">
        <w:rPr>
          <w:rFonts w:ascii="Tahoma" w:hAnsi="Tahoma" w:cs="Tahoma"/>
          <w:spacing w:val="-2"/>
        </w:rPr>
        <w:t>nt</w:t>
      </w:r>
      <w:r w:rsidRPr="005A6216">
        <w:rPr>
          <w:rFonts w:ascii="Tahoma" w:hAnsi="Tahoma" w:cs="Tahoma"/>
        </w:rPr>
        <w:t>o</w:t>
      </w:r>
      <w:r w:rsidRPr="005A6216">
        <w:rPr>
          <w:rFonts w:ascii="Tahoma" w:hAnsi="Tahoma" w:cs="Tahoma"/>
          <w:spacing w:val="21"/>
        </w:rPr>
        <w:t xml:space="preserve"> </w:t>
      </w:r>
      <w:r w:rsidRPr="005A6216">
        <w:rPr>
          <w:rFonts w:ascii="Tahoma" w:hAnsi="Tahoma" w:cs="Tahoma"/>
        </w:rPr>
        <w:t>de</w:t>
      </w:r>
      <w:r w:rsidRPr="005A6216">
        <w:rPr>
          <w:rFonts w:ascii="Tahoma" w:hAnsi="Tahoma" w:cs="Tahoma"/>
          <w:spacing w:val="18"/>
        </w:rPr>
        <w:t xml:space="preserve"> </w:t>
      </w:r>
      <w:r w:rsidRPr="005A6216">
        <w:rPr>
          <w:rFonts w:ascii="Tahoma" w:hAnsi="Tahoma" w:cs="Tahoma"/>
        </w:rPr>
        <w:t>p</w:t>
      </w:r>
      <w:r w:rsidRPr="005A6216">
        <w:rPr>
          <w:rFonts w:ascii="Tahoma" w:hAnsi="Tahoma" w:cs="Tahoma"/>
          <w:spacing w:val="-1"/>
        </w:rPr>
        <w:t>r</w:t>
      </w:r>
      <w:r w:rsidRPr="005A6216">
        <w:rPr>
          <w:rFonts w:ascii="Tahoma" w:hAnsi="Tahoma" w:cs="Tahoma"/>
        </w:rPr>
        <w:t>o</w:t>
      </w:r>
      <w:r w:rsidRPr="005A6216">
        <w:rPr>
          <w:rFonts w:ascii="Tahoma" w:hAnsi="Tahoma" w:cs="Tahoma"/>
          <w:spacing w:val="-1"/>
        </w:rPr>
        <w:t>c</w:t>
      </w:r>
      <w:r w:rsidRPr="005A6216">
        <w:rPr>
          <w:rFonts w:ascii="Tahoma" w:hAnsi="Tahoma" w:cs="Tahoma"/>
          <w:spacing w:val="-3"/>
        </w:rPr>
        <w:t>e</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s</w:t>
      </w:r>
      <w:r w:rsidRPr="005A6216">
        <w:rPr>
          <w:rFonts w:ascii="Tahoma" w:hAnsi="Tahoma" w:cs="Tahoma"/>
          <w:spacing w:val="-2"/>
        </w:rPr>
        <w:t>is</w:t>
      </w:r>
      <w:r w:rsidRPr="005A6216">
        <w:rPr>
          <w:rFonts w:ascii="Tahoma" w:hAnsi="Tahoma" w:cs="Tahoma"/>
        </w:rPr>
        <w:t>te</w:t>
      </w:r>
      <w:r w:rsidRPr="005A6216">
        <w:rPr>
          <w:rFonts w:ascii="Tahoma" w:hAnsi="Tahoma" w:cs="Tahoma"/>
          <w:spacing w:val="-2"/>
        </w:rPr>
        <w:t>m</w:t>
      </w:r>
      <w:r w:rsidRPr="005A6216">
        <w:rPr>
          <w:rFonts w:ascii="Tahoma" w:hAnsi="Tahoma" w:cs="Tahoma"/>
          <w:spacing w:val="-1"/>
        </w:rPr>
        <w:t>a</w:t>
      </w:r>
      <w:r w:rsidRPr="005A6216">
        <w:rPr>
          <w:rFonts w:ascii="Tahoma" w:hAnsi="Tahoma" w:cs="Tahoma"/>
        </w:rPr>
        <w:t>s</w:t>
      </w:r>
      <w:r w:rsidRPr="005A6216">
        <w:rPr>
          <w:rFonts w:ascii="Tahoma" w:hAnsi="Tahoma" w:cs="Tahoma"/>
          <w:spacing w:val="22"/>
        </w:rPr>
        <w:t xml:space="preserve"> </w:t>
      </w:r>
      <w:r w:rsidRPr="005A6216">
        <w:rPr>
          <w:rFonts w:ascii="Tahoma" w:hAnsi="Tahoma" w:cs="Tahoma"/>
          <w:spacing w:val="-2"/>
        </w:rPr>
        <w:t>o</w:t>
      </w:r>
      <w:r w:rsidRPr="005A6216">
        <w:rPr>
          <w:rFonts w:ascii="Tahoma" w:hAnsi="Tahoma" w:cs="Tahoma"/>
        </w:rPr>
        <w:t>p</w:t>
      </w:r>
      <w:r w:rsidRPr="005A6216">
        <w:rPr>
          <w:rFonts w:ascii="Tahoma" w:hAnsi="Tahoma" w:cs="Tahoma"/>
          <w:spacing w:val="-1"/>
        </w:rPr>
        <w:t>e</w:t>
      </w:r>
      <w:r w:rsidRPr="005A6216">
        <w:rPr>
          <w:rFonts w:ascii="Tahoma" w:hAnsi="Tahoma" w:cs="Tahoma"/>
        </w:rPr>
        <w:t>r</w:t>
      </w:r>
      <w:r w:rsidRPr="005A6216">
        <w:rPr>
          <w:rFonts w:ascii="Tahoma" w:hAnsi="Tahoma" w:cs="Tahoma"/>
          <w:spacing w:val="-2"/>
        </w:rPr>
        <w:t>at</w:t>
      </w:r>
      <w:r w:rsidRPr="005A6216">
        <w:rPr>
          <w:rFonts w:ascii="Tahoma" w:hAnsi="Tahoma" w:cs="Tahoma"/>
        </w:rPr>
        <w:t>i</w:t>
      </w:r>
      <w:r w:rsidRPr="005A6216">
        <w:rPr>
          <w:rFonts w:ascii="Tahoma" w:hAnsi="Tahoma" w:cs="Tahoma"/>
          <w:spacing w:val="-2"/>
        </w:rPr>
        <w:t>v</w:t>
      </w:r>
      <w:r w:rsidRPr="005A6216">
        <w:rPr>
          <w:rFonts w:ascii="Tahoma" w:hAnsi="Tahoma" w:cs="Tahoma"/>
        </w:rPr>
        <w:t>o</w:t>
      </w:r>
      <w:r w:rsidRPr="005A6216">
        <w:rPr>
          <w:rFonts w:ascii="Tahoma" w:hAnsi="Tahoma" w:cs="Tahoma"/>
          <w:spacing w:val="-2"/>
        </w:rPr>
        <w:t>s</w:t>
      </w:r>
      <w:r w:rsidRPr="005A6216">
        <w:rPr>
          <w:rFonts w:ascii="Tahoma" w:hAnsi="Tahoma" w:cs="Tahoma"/>
        </w:rPr>
        <w:t>,</w:t>
      </w:r>
      <w:r w:rsidRPr="005A6216">
        <w:rPr>
          <w:rFonts w:ascii="Tahoma" w:hAnsi="Tahoma" w:cs="Tahoma"/>
          <w:spacing w:val="19"/>
        </w:rPr>
        <w:t xml:space="preserve"> </w:t>
      </w:r>
      <w:r w:rsidRPr="005A6216">
        <w:rPr>
          <w:rFonts w:ascii="Tahoma" w:hAnsi="Tahoma" w:cs="Tahoma"/>
        </w:rPr>
        <w:t>inf</w:t>
      </w:r>
      <w:r w:rsidRPr="005A6216">
        <w:rPr>
          <w:rFonts w:ascii="Tahoma" w:hAnsi="Tahoma" w:cs="Tahoma"/>
          <w:spacing w:val="-3"/>
        </w:rPr>
        <w:t>o</w:t>
      </w:r>
      <w:r w:rsidRPr="005A6216">
        <w:rPr>
          <w:rFonts w:ascii="Tahoma" w:hAnsi="Tahoma" w:cs="Tahoma"/>
        </w:rPr>
        <w:t>rm</w:t>
      </w:r>
      <w:r w:rsidRPr="005A6216">
        <w:rPr>
          <w:rFonts w:ascii="Tahoma" w:hAnsi="Tahoma" w:cs="Tahoma"/>
          <w:spacing w:val="-4"/>
        </w:rPr>
        <w:t>á</w:t>
      </w:r>
      <w:r w:rsidRPr="005A6216">
        <w:rPr>
          <w:rFonts w:ascii="Tahoma" w:hAnsi="Tahoma" w:cs="Tahoma"/>
        </w:rPr>
        <w:t>t</w:t>
      </w:r>
      <w:r w:rsidRPr="005A6216">
        <w:rPr>
          <w:rFonts w:ascii="Tahoma" w:hAnsi="Tahoma" w:cs="Tahoma"/>
          <w:spacing w:val="-1"/>
        </w:rPr>
        <w:t>i</w:t>
      </w:r>
      <w:r w:rsidRPr="005A6216">
        <w:rPr>
          <w:rFonts w:ascii="Tahoma" w:hAnsi="Tahoma" w:cs="Tahoma"/>
          <w:spacing w:val="-3"/>
        </w:rPr>
        <w:t>c</w:t>
      </w:r>
      <w:r w:rsidRPr="005A6216">
        <w:rPr>
          <w:rFonts w:ascii="Tahoma" w:hAnsi="Tahoma" w:cs="Tahoma"/>
        </w:rPr>
        <w:t>os</w:t>
      </w:r>
      <w:r w:rsidRPr="005A6216">
        <w:rPr>
          <w:rFonts w:ascii="Tahoma" w:hAnsi="Tahoma" w:cs="Tahoma"/>
          <w:spacing w:val="22"/>
        </w:rPr>
        <w:t xml:space="preserve"> </w:t>
      </w:r>
      <w:r w:rsidRPr="005A6216">
        <w:rPr>
          <w:rFonts w:ascii="Tahoma" w:hAnsi="Tahoma" w:cs="Tahoma"/>
        </w:rPr>
        <w:t>y</w:t>
      </w:r>
      <w:r w:rsidRPr="005A6216">
        <w:rPr>
          <w:rFonts w:ascii="Tahoma" w:hAnsi="Tahoma" w:cs="Tahoma"/>
          <w:spacing w:val="14"/>
        </w:rPr>
        <w:t xml:space="preserve"> </w:t>
      </w:r>
      <w:r w:rsidRPr="005A6216">
        <w:rPr>
          <w:rFonts w:ascii="Tahoma" w:hAnsi="Tahoma" w:cs="Tahoma"/>
        </w:rPr>
        <w:t>de</w:t>
      </w:r>
      <w:r w:rsidRPr="005A6216">
        <w:rPr>
          <w:rFonts w:ascii="Tahoma" w:hAnsi="Tahoma" w:cs="Tahoma"/>
          <w:spacing w:val="20"/>
        </w:rPr>
        <w:t xml:space="preserve"> </w:t>
      </w:r>
      <w:r w:rsidR="00482661" w:rsidRPr="005A6216">
        <w:rPr>
          <w:rFonts w:ascii="Tahoma" w:hAnsi="Tahoma" w:cs="Tahoma"/>
        </w:rPr>
        <w:t>te</w:t>
      </w:r>
      <w:r w:rsidR="00482661" w:rsidRPr="005A6216">
        <w:rPr>
          <w:rFonts w:ascii="Tahoma" w:hAnsi="Tahoma" w:cs="Tahoma"/>
          <w:spacing w:val="3"/>
        </w:rPr>
        <w:t>c</w:t>
      </w:r>
      <w:r w:rsidR="00482661" w:rsidRPr="005A6216">
        <w:rPr>
          <w:rFonts w:ascii="Tahoma" w:hAnsi="Tahoma" w:cs="Tahoma"/>
        </w:rPr>
        <w:t>no</w:t>
      </w:r>
      <w:r w:rsidR="00482661" w:rsidRPr="005A6216">
        <w:rPr>
          <w:rFonts w:ascii="Tahoma" w:hAnsi="Tahoma" w:cs="Tahoma"/>
          <w:spacing w:val="-2"/>
        </w:rPr>
        <w:t>l</w:t>
      </w:r>
      <w:r w:rsidR="00482661" w:rsidRPr="005A6216">
        <w:rPr>
          <w:rFonts w:ascii="Tahoma" w:hAnsi="Tahoma" w:cs="Tahoma"/>
        </w:rPr>
        <w:t>o</w:t>
      </w:r>
      <w:r w:rsidR="00482661" w:rsidRPr="005A6216">
        <w:rPr>
          <w:rFonts w:ascii="Tahoma" w:hAnsi="Tahoma" w:cs="Tahoma"/>
          <w:spacing w:val="-2"/>
        </w:rPr>
        <w:t>g</w:t>
      </w:r>
      <w:r w:rsidR="00482661" w:rsidRPr="005A6216">
        <w:rPr>
          <w:rFonts w:ascii="Tahoma" w:hAnsi="Tahoma" w:cs="Tahoma"/>
        </w:rPr>
        <w:t>ía,</w:t>
      </w:r>
      <w:r w:rsidRPr="005A6216">
        <w:rPr>
          <w:rFonts w:ascii="Tahoma" w:hAnsi="Tahoma" w:cs="Tahoma"/>
        </w:rPr>
        <w:t xml:space="preserve"> </w:t>
      </w:r>
      <w:r w:rsidRPr="005A6216">
        <w:rPr>
          <w:rFonts w:ascii="Tahoma" w:hAnsi="Tahoma" w:cs="Tahoma"/>
          <w:spacing w:val="-1"/>
        </w:rPr>
        <w:t>a</w:t>
      </w:r>
      <w:r w:rsidRPr="005A6216">
        <w:rPr>
          <w:rFonts w:ascii="Tahoma" w:hAnsi="Tahoma" w:cs="Tahoma"/>
        </w:rPr>
        <w:t>sí</w:t>
      </w:r>
      <w:r w:rsidRPr="005A6216">
        <w:rPr>
          <w:rFonts w:ascii="Tahoma" w:hAnsi="Tahoma" w:cs="Tahoma"/>
          <w:spacing w:val="20"/>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19"/>
        </w:rPr>
        <w:t xml:space="preserve"> </w:t>
      </w:r>
      <w:r w:rsidRPr="005A6216">
        <w:rPr>
          <w:rFonts w:ascii="Tahoma" w:hAnsi="Tahoma" w:cs="Tahoma"/>
          <w:spacing w:val="-2"/>
        </w:rPr>
        <w:t>p</w:t>
      </w:r>
      <w:r w:rsidRPr="005A6216">
        <w:rPr>
          <w:rFonts w:ascii="Tahoma" w:hAnsi="Tahoma" w:cs="Tahoma"/>
        </w:rPr>
        <w:t>or</w:t>
      </w:r>
      <w:r w:rsidRPr="005A6216">
        <w:rPr>
          <w:rFonts w:ascii="Tahoma" w:hAnsi="Tahoma" w:cs="Tahoma"/>
          <w:spacing w:val="18"/>
        </w:rPr>
        <w:t xml:space="preserve"> </w:t>
      </w:r>
      <w:r w:rsidRPr="005A6216">
        <w:rPr>
          <w:rFonts w:ascii="Tahoma" w:hAnsi="Tahoma" w:cs="Tahoma"/>
          <w:spacing w:val="-3"/>
        </w:rPr>
        <w:t>e</w:t>
      </w:r>
      <w:r w:rsidRPr="005A6216">
        <w:rPr>
          <w:rFonts w:ascii="Tahoma" w:hAnsi="Tahoma" w:cs="Tahoma"/>
          <w:spacing w:val="2"/>
        </w:rPr>
        <w:t>x</w:t>
      </w:r>
      <w:r w:rsidRPr="005A6216">
        <w:rPr>
          <w:rFonts w:ascii="Tahoma" w:hAnsi="Tahoma" w:cs="Tahoma"/>
        </w:rPr>
        <w:t>p</w:t>
      </w:r>
      <w:r w:rsidRPr="005A6216">
        <w:rPr>
          <w:rFonts w:ascii="Tahoma" w:hAnsi="Tahoma" w:cs="Tahoma"/>
          <w:spacing w:val="-1"/>
        </w:rPr>
        <w:t>e</w:t>
      </w:r>
      <w:r w:rsidRPr="005A6216">
        <w:rPr>
          <w:rFonts w:ascii="Tahoma" w:hAnsi="Tahoma" w:cs="Tahoma"/>
          <w:spacing w:val="-3"/>
        </w:rPr>
        <w:t>r</w:t>
      </w:r>
      <w:r w:rsidRPr="005A6216">
        <w:rPr>
          <w:rFonts w:ascii="Tahoma" w:hAnsi="Tahoma" w:cs="Tahoma"/>
        </w:rPr>
        <w:t>t</w:t>
      </w:r>
      <w:r w:rsidRPr="005A6216">
        <w:rPr>
          <w:rFonts w:ascii="Tahoma" w:hAnsi="Tahoma" w:cs="Tahoma"/>
          <w:spacing w:val="-2"/>
        </w:rPr>
        <w:t>o</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p</w:t>
      </w:r>
      <w:r w:rsidRPr="005A6216">
        <w:rPr>
          <w:rFonts w:ascii="Tahoma" w:hAnsi="Tahoma" w:cs="Tahoma"/>
          <w:spacing w:val="-3"/>
        </w:rPr>
        <w:t>r</w:t>
      </w:r>
      <w:r w:rsidRPr="005A6216">
        <w:rPr>
          <w:rFonts w:ascii="Tahoma" w:hAnsi="Tahoma" w:cs="Tahoma"/>
        </w:rPr>
        <w:t>o</w:t>
      </w:r>
      <w:r w:rsidRPr="005A6216">
        <w:rPr>
          <w:rFonts w:ascii="Tahoma" w:hAnsi="Tahoma" w:cs="Tahoma"/>
          <w:spacing w:val="-1"/>
        </w:rPr>
        <w:t>fe</w:t>
      </w:r>
      <w:r w:rsidRPr="005A6216">
        <w:rPr>
          <w:rFonts w:ascii="Tahoma" w:hAnsi="Tahoma" w:cs="Tahoma"/>
          <w:spacing w:val="-2"/>
        </w:rPr>
        <w:t>s</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rPr>
        <w:t>l</w:t>
      </w:r>
      <w:r w:rsidRPr="005A6216">
        <w:rPr>
          <w:rFonts w:ascii="Tahoma" w:hAnsi="Tahoma" w:cs="Tahoma"/>
          <w:spacing w:val="-3"/>
        </w:rPr>
        <w:t>e</w:t>
      </w:r>
      <w:r w:rsidRPr="005A6216">
        <w:rPr>
          <w:rFonts w:ascii="Tahoma" w:hAnsi="Tahoma" w:cs="Tahoma"/>
        </w:rPr>
        <w:t>s</w:t>
      </w:r>
      <w:r w:rsidR="00656ED7" w:rsidRPr="005A6216">
        <w:rPr>
          <w:rFonts w:ascii="Tahoma" w:hAnsi="Tahoma" w:cs="Tahoma"/>
        </w:rPr>
        <w:t xml:space="preserve"> y demás p</w:t>
      </w:r>
      <w:r w:rsidRPr="005A6216">
        <w:rPr>
          <w:rFonts w:ascii="Tahoma" w:hAnsi="Tahoma" w:cs="Tahoma"/>
          <w:spacing w:val="-3"/>
        </w:rPr>
        <w:t>r</w:t>
      </w:r>
      <w:r w:rsidRPr="005A6216">
        <w:rPr>
          <w:rFonts w:ascii="Tahoma" w:hAnsi="Tahoma" w:cs="Tahoma"/>
        </w:rPr>
        <w:t>ov</w:t>
      </w:r>
      <w:r w:rsidRPr="005A6216">
        <w:rPr>
          <w:rFonts w:ascii="Tahoma" w:hAnsi="Tahoma" w:cs="Tahoma"/>
          <w:spacing w:val="-1"/>
        </w:rPr>
        <w:t>ee</w:t>
      </w:r>
      <w:r w:rsidRPr="005A6216">
        <w:rPr>
          <w:rFonts w:ascii="Tahoma" w:hAnsi="Tahoma" w:cs="Tahoma"/>
          <w:spacing w:val="-2"/>
        </w:rPr>
        <w:t>d</w:t>
      </w:r>
      <w:r w:rsidRPr="005A6216">
        <w:rPr>
          <w:rFonts w:ascii="Tahoma" w:hAnsi="Tahoma" w:cs="Tahoma"/>
        </w:rPr>
        <w:t>o</w:t>
      </w:r>
      <w:r w:rsidRPr="005A6216">
        <w:rPr>
          <w:rFonts w:ascii="Tahoma" w:hAnsi="Tahoma" w:cs="Tahoma"/>
          <w:spacing w:val="-1"/>
        </w:rPr>
        <w:t>r</w:t>
      </w:r>
      <w:r w:rsidRPr="005A6216">
        <w:rPr>
          <w:rFonts w:ascii="Tahoma" w:hAnsi="Tahoma" w:cs="Tahoma"/>
          <w:spacing w:val="-3"/>
        </w:rPr>
        <w:t>e</w:t>
      </w:r>
      <w:r w:rsidRPr="005A6216">
        <w:rPr>
          <w:rFonts w:ascii="Tahoma" w:hAnsi="Tahoma" w:cs="Tahoma"/>
        </w:rPr>
        <w:t>s,</w:t>
      </w:r>
      <w:r w:rsidRPr="005A6216">
        <w:rPr>
          <w:rFonts w:ascii="Tahoma" w:hAnsi="Tahoma" w:cs="Tahoma"/>
          <w:spacing w:val="18"/>
        </w:rPr>
        <w:t xml:space="preserve"> </w:t>
      </w:r>
      <w:r w:rsidRPr="005A6216">
        <w:rPr>
          <w:rFonts w:ascii="Tahoma" w:hAnsi="Tahoma" w:cs="Tahoma"/>
          <w:spacing w:val="-2"/>
        </w:rPr>
        <w:t>q</w:t>
      </w:r>
      <w:r w:rsidRPr="005A6216">
        <w:rPr>
          <w:rFonts w:ascii="Tahoma" w:hAnsi="Tahoma" w:cs="Tahoma"/>
        </w:rPr>
        <w:t>ue</w:t>
      </w:r>
      <w:r w:rsidRPr="005A6216">
        <w:rPr>
          <w:rFonts w:ascii="Tahoma" w:hAnsi="Tahoma" w:cs="Tahoma"/>
          <w:spacing w:val="18"/>
        </w:rPr>
        <w:t xml:space="preserve"> </w:t>
      </w:r>
      <w:r w:rsidRPr="005A6216">
        <w:rPr>
          <w:rFonts w:ascii="Tahoma" w:hAnsi="Tahoma" w:cs="Tahoma"/>
          <w:spacing w:val="-1"/>
        </w:rPr>
        <w:t>a</w:t>
      </w:r>
      <w:r w:rsidRPr="005A6216">
        <w:rPr>
          <w:rFonts w:ascii="Tahoma" w:hAnsi="Tahoma" w:cs="Tahoma"/>
        </w:rPr>
        <w:t>po</w:t>
      </w:r>
      <w:r w:rsidRPr="005A6216">
        <w:rPr>
          <w:rFonts w:ascii="Tahoma" w:hAnsi="Tahoma" w:cs="Tahoma"/>
          <w:spacing w:val="-7"/>
        </w:rPr>
        <w:t>y</w:t>
      </w:r>
      <w:r w:rsidR="0014365B" w:rsidRPr="005A6216">
        <w:rPr>
          <w:rFonts w:ascii="Tahoma" w:hAnsi="Tahoma" w:cs="Tahoma"/>
          <w:spacing w:val="-7"/>
        </w:rPr>
        <w:t>en</w:t>
      </w:r>
      <w:r w:rsidR="0014365B" w:rsidRPr="005A6216">
        <w:rPr>
          <w:rFonts w:ascii="Tahoma" w:hAnsi="Tahoma" w:cs="Tahoma"/>
          <w:spacing w:val="19"/>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2"/>
        </w:rPr>
        <w:t xml:space="preserve"> </w:t>
      </w:r>
      <w:r w:rsidRPr="005A6216">
        <w:rPr>
          <w:rFonts w:ascii="Tahoma" w:hAnsi="Tahoma" w:cs="Tahoma"/>
          <w:spacing w:val="-6"/>
        </w:rPr>
        <w:t>I</w:t>
      </w:r>
      <w:r w:rsidRPr="005A6216">
        <w:rPr>
          <w:rFonts w:ascii="Tahoma" w:hAnsi="Tahoma" w:cs="Tahoma"/>
        </w:rPr>
        <w:t>N</w:t>
      </w:r>
      <w:r w:rsidRPr="005A6216">
        <w:rPr>
          <w:rFonts w:ascii="Tahoma" w:hAnsi="Tahoma" w:cs="Tahoma"/>
          <w:spacing w:val="-2"/>
        </w:rPr>
        <w:t>F</w:t>
      </w:r>
      <w:r w:rsidRPr="005A6216">
        <w:rPr>
          <w:rFonts w:ascii="Tahoma" w:hAnsi="Tahoma" w:cs="Tahoma"/>
        </w:rPr>
        <w:t>O</w:t>
      </w:r>
      <w:r w:rsidRPr="005A6216">
        <w:rPr>
          <w:rFonts w:ascii="Tahoma" w:hAnsi="Tahoma" w:cs="Tahoma"/>
          <w:spacing w:val="-1"/>
        </w:rPr>
        <w:t>N</w:t>
      </w:r>
      <w:r w:rsidRPr="005A6216">
        <w:rPr>
          <w:rFonts w:ascii="Tahoma" w:hAnsi="Tahoma" w:cs="Tahoma"/>
        </w:rPr>
        <w:t>A</w:t>
      </w:r>
      <w:r w:rsidRPr="005A6216">
        <w:rPr>
          <w:rFonts w:ascii="Tahoma" w:hAnsi="Tahoma" w:cs="Tahoma"/>
          <w:spacing w:val="1"/>
        </w:rPr>
        <w:t>V</w:t>
      </w:r>
      <w:r w:rsidRPr="005A6216">
        <w:rPr>
          <w:rFonts w:ascii="Tahoma" w:hAnsi="Tahoma" w:cs="Tahoma"/>
          <w:spacing w:val="-6"/>
        </w:rPr>
        <w:t>I</w:t>
      </w:r>
      <w:r w:rsidRPr="005A6216">
        <w:rPr>
          <w:rFonts w:ascii="Tahoma" w:hAnsi="Tahoma" w:cs="Tahoma"/>
        </w:rPr>
        <w:t xml:space="preserve">T </w:t>
      </w:r>
      <w:r w:rsidRPr="005A6216">
        <w:rPr>
          <w:rFonts w:ascii="Tahoma" w:hAnsi="Tahoma" w:cs="Tahoma"/>
          <w:spacing w:val="-1"/>
        </w:rPr>
        <w:t>c</w:t>
      </w:r>
      <w:r w:rsidRPr="005A6216">
        <w:rPr>
          <w:rFonts w:ascii="Tahoma" w:hAnsi="Tahoma" w:cs="Tahoma"/>
        </w:rPr>
        <w:t>on</w:t>
      </w:r>
      <w:r w:rsidRPr="005A6216">
        <w:rPr>
          <w:rFonts w:ascii="Tahoma" w:hAnsi="Tahoma" w:cs="Tahoma"/>
          <w:spacing w:val="-2"/>
        </w:rPr>
        <w:t xml:space="preserve"> </w:t>
      </w:r>
      <w:r w:rsidRPr="005A6216">
        <w:rPr>
          <w:rFonts w:ascii="Tahoma" w:hAnsi="Tahoma" w:cs="Tahoma"/>
        </w:rPr>
        <w:t xml:space="preserve">la </w:t>
      </w:r>
      <w:r w:rsidRPr="005A6216">
        <w:rPr>
          <w:rFonts w:ascii="Tahoma" w:hAnsi="Tahoma" w:cs="Tahoma"/>
          <w:spacing w:val="-3"/>
        </w:rPr>
        <w:t>g</w:t>
      </w:r>
      <w:r w:rsidRPr="005A6216">
        <w:rPr>
          <w:rFonts w:ascii="Tahoma" w:hAnsi="Tahoma" w:cs="Tahoma"/>
          <w:spacing w:val="-1"/>
        </w:rPr>
        <w:t>e</w:t>
      </w:r>
      <w:r w:rsidRPr="005A6216">
        <w:rPr>
          <w:rFonts w:ascii="Tahoma" w:hAnsi="Tahoma" w:cs="Tahoma"/>
          <w:spacing w:val="-2"/>
        </w:rPr>
        <w:t>st</w:t>
      </w:r>
      <w:r w:rsidRPr="005A6216">
        <w:rPr>
          <w:rFonts w:ascii="Tahoma" w:hAnsi="Tahoma" w:cs="Tahoma"/>
        </w:rPr>
        <w:t>ión</w:t>
      </w:r>
      <w:r w:rsidRPr="005A6216">
        <w:rPr>
          <w:rFonts w:ascii="Tahoma" w:hAnsi="Tahoma" w:cs="Tahoma"/>
          <w:spacing w:val="-2"/>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 xml:space="preserve">l </w:t>
      </w:r>
      <w:r w:rsidR="00E00E0E">
        <w:rPr>
          <w:rFonts w:ascii="Tahoma" w:hAnsi="Tahoma" w:cs="Tahoma"/>
          <w:spacing w:val="-1"/>
        </w:rPr>
        <w:t>FANVIT</w:t>
      </w:r>
      <w:r w:rsidRPr="005A6216">
        <w:rPr>
          <w:rFonts w:ascii="Tahoma" w:hAnsi="Tahoma" w:cs="Tahoma"/>
        </w:rPr>
        <w:t xml:space="preserve"> y cualquier otro recurso que el Instituto determine </w:t>
      </w:r>
      <w:r w:rsidRPr="005A6216">
        <w:rPr>
          <w:rFonts w:ascii="Tahoma" w:hAnsi="Tahoma" w:cs="Tahoma"/>
          <w:spacing w:val="-1"/>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spacing w:val="-2"/>
        </w:rPr>
        <w:t>s</w:t>
      </w:r>
      <w:r w:rsidRPr="005A6216">
        <w:rPr>
          <w:rFonts w:ascii="Tahoma" w:hAnsi="Tahoma" w:cs="Tahoma"/>
        </w:rPr>
        <w:t>t</w:t>
      </w:r>
      <w:r w:rsidRPr="005A6216">
        <w:rPr>
          <w:rFonts w:ascii="Tahoma" w:hAnsi="Tahoma" w:cs="Tahoma"/>
          <w:spacing w:val="-3"/>
        </w:rPr>
        <w:t>r</w:t>
      </w:r>
      <w:r w:rsidRPr="005A6216">
        <w:rPr>
          <w:rFonts w:ascii="Tahoma" w:hAnsi="Tahoma" w:cs="Tahoma"/>
        </w:rPr>
        <w:t>ic</w:t>
      </w:r>
      <w:r w:rsidRPr="005A6216">
        <w:rPr>
          <w:rFonts w:ascii="Tahoma" w:hAnsi="Tahoma" w:cs="Tahoma"/>
          <w:spacing w:val="-2"/>
        </w:rPr>
        <w:t>t</w:t>
      </w:r>
      <w:r w:rsidRPr="005A6216">
        <w:rPr>
          <w:rFonts w:ascii="Tahoma" w:hAnsi="Tahoma" w:cs="Tahoma"/>
        </w:rPr>
        <w:t xml:space="preserve">o </w:t>
      </w:r>
      <w:r w:rsidRPr="005A6216">
        <w:rPr>
          <w:rFonts w:ascii="Tahoma" w:hAnsi="Tahoma" w:cs="Tahoma"/>
          <w:spacing w:val="-1"/>
        </w:rPr>
        <w:t>c</w:t>
      </w:r>
      <w:r w:rsidRPr="005A6216">
        <w:rPr>
          <w:rFonts w:ascii="Tahoma" w:hAnsi="Tahoma" w:cs="Tahoma"/>
          <w:spacing w:val="-2"/>
        </w:rPr>
        <w:t>u</w:t>
      </w:r>
      <w:r w:rsidRPr="005A6216">
        <w:rPr>
          <w:rFonts w:ascii="Tahoma" w:hAnsi="Tahoma" w:cs="Tahoma"/>
        </w:rPr>
        <w:t>m</w:t>
      </w:r>
      <w:r w:rsidRPr="005A6216">
        <w:rPr>
          <w:rFonts w:ascii="Tahoma" w:hAnsi="Tahoma" w:cs="Tahoma"/>
          <w:spacing w:val="-2"/>
        </w:rPr>
        <w:t>pl</w:t>
      </w:r>
      <w:r w:rsidRPr="005A6216">
        <w:rPr>
          <w:rFonts w:ascii="Tahoma" w:hAnsi="Tahoma" w:cs="Tahoma"/>
        </w:rPr>
        <w:t>i</w:t>
      </w:r>
      <w:r w:rsidRPr="005A6216">
        <w:rPr>
          <w:rFonts w:ascii="Tahoma" w:hAnsi="Tahoma" w:cs="Tahoma"/>
          <w:spacing w:val="-1"/>
        </w:rPr>
        <w:t>m</w:t>
      </w:r>
      <w:r w:rsidRPr="005A6216">
        <w:rPr>
          <w:rFonts w:ascii="Tahoma" w:hAnsi="Tahoma" w:cs="Tahoma"/>
        </w:rPr>
        <w:t>ie</w:t>
      </w:r>
      <w:r w:rsidRPr="005A6216">
        <w:rPr>
          <w:rFonts w:ascii="Tahoma" w:hAnsi="Tahoma" w:cs="Tahoma"/>
          <w:spacing w:val="-3"/>
        </w:rPr>
        <w:t>n</w:t>
      </w:r>
      <w:r w:rsidRPr="005A6216">
        <w:rPr>
          <w:rFonts w:ascii="Tahoma" w:hAnsi="Tahoma" w:cs="Tahoma"/>
          <w:spacing w:val="-2"/>
        </w:rPr>
        <w:t>t</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spacing w:val="-1"/>
        </w:rPr>
        <w:t>a</w:t>
      </w:r>
      <w:r w:rsidRPr="005A6216">
        <w:rPr>
          <w:rFonts w:ascii="Tahoma" w:hAnsi="Tahoma" w:cs="Tahoma"/>
        </w:rPr>
        <w:t>p</w:t>
      </w:r>
      <w:r w:rsidRPr="005A6216">
        <w:rPr>
          <w:rFonts w:ascii="Tahoma" w:hAnsi="Tahoma" w:cs="Tahoma"/>
          <w:spacing w:val="-1"/>
        </w:rPr>
        <w:t>e</w:t>
      </w:r>
      <w:r w:rsidRPr="005A6216">
        <w:rPr>
          <w:rFonts w:ascii="Tahoma" w:hAnsi="Tahoma" w:cs="Tahoma"/>
          <w:spacing w:val="-2"/>
        </w:rPr>
        <w:t>g</w:t>
      </w:r>
      <w:r w:rsidRPr="005A6216">
        <w:rPr>
          <w:rFonts w:ascii="Tahoma" w:hAnsi="Tahoma" w:cs="Tahoma"/>
        </w:rPr>
        <w:t xml:space="preserve">o </w:t>
      </w:r>
      <w:r w:rsidRPr="005A6216">
        <w:rPr>
          <w:rFonts w:ascii="Tahoma" w:hAnsi="Tahoma" w:cs="Tahoma"/>
          <w:spacing w:val="-1"/>
        </w:rPr>
        <w:t>a</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re</w:t>
      </w:r>
      <w:r w:rsidRPr="005A6216">
        <w:rPr>
          <w:rFonts w:ascii="Tahoma" w:hAnsi="Tahoma" w:cs="Tahoma"/>
          <w:spacing w:val="-2"/>
        </w:rPr>
        <w:t>s</w:t>
      </w:r>
      <w:r w:rsidRPr="005A6216">
        <w:rPr>
          <w:rFonts w:ascii="Tahoma" w:hAnsi="Tahoma" w:cs="Tahoma"/>
          <w:spacing w:val="-1"/>
        </w:rPr>
        <w:t>e</w:t>
      </w:r>
      <w:r w:rsidRPr="005A6216">
        <w:rPr>
          <w:rFonts w:ascii="Tahoma" w:hAnsi="Tahoma" w:cs="Tahoma"/>
          <w:spacing w:val="-2"/>
        </w:rPr>
        <w:t>n</w:t>
      </w:r>
      <w:r w:rsidRPr="005A6216">
        <w:rPr>
          <w:rFonts w:ascii="Tahoma" w:hAnsi="Tahoma" w:cs="Tahoma"/>
        </w:rPr>
        <w:t>te</w:t>
      </w:r>
      <w:r w:rsidRPr="005A6216">
        <w:rPr>
          <w:rFonts w:ascii="Tahoma" w:hAnsi="Tahoma" w:cs="Tahoma"/>
          <w:spacing w:val="-3"/>
        </w:rPr>
        <w:t xml:space="preserve"> </w:t>
      </w:r>
      <w:r w:rsidRPr="005A6216">
        <w:rPr>
          <w:rFonts w:ascii="Tahoma" w:hAnsi="Tahoma" w:cs="Tahoma"/>
        </w:rPr>
        <w:t>M</w:t>
      </w:r>
      <w:r w:rsidRPr="005A6216">
        <w:rPr>
          <w:rFonts w:ascii="Tahoma" w:hAnsi="Tahoma" w:cs="Tahoma"/>
          <w:spacing w:val="-3"/>
        </w:rPr>
        <w:t>a</w:t>
      </w:r>
      <w:r w:rsidRPr="005A6216">
        <w:rPr>
          <w:rFonts w:ascii="Tahoma" w:hAnsi="Tahoma" w:cs="Tahoma"/>
        </w:rPr>
        <w:t>r</w:t>
      </w:r>
      <w:r w:rsidRPr="005A6216">
        <w:rPr>
          <w:rFonts w:ascii="Tahoma" w:hAnsi="Tahoma" w:cs="Tahoma"/>
          <w:spacing w:val="-2"/>
        </w:rPr>
        <w:t>c</w:t>
      </w:r>
      <w:r w:rsidRPr="005A6216">
        <w:rPr>
          <w:rFonts w:ascii="Tahoma" w:hAnsi="Tahoma" w:cs="Tahoma"/>
        </w:rPr>
        <w:t>o de</w:t>
      </w:r>
      <w:r w:rsidRPr="005A6216">
        <w:rPr>
          <w:rFonts w:ascii="Tahoma" w:hAnsi="Tahoma" w:cs="Tahoma"/>
          <w:spacing w:val="-3"/>
        </w:rPr>
        <w:t xml:space="preserve"> </w:t>
      </w:r>
      <w:r w:rsidRPr="005A6216">
        <w:rPr>
          <w:rFonts w:ascii="Tahoma" w:hAnsi="Tahoma" w:cs="Tahoma"/>
        </w:rPr>
        <w:t>G</w:t>
      </w:r>
      <w:r w:rsidRPr="005A6216">
        <w:rPr>
          <w:rFonts w:ascii="Tahoma" w:hAnsi="Tahoma" w:cs="Tahoma"/>
          <w:spacing w:val="-4"/>
        </w:rPr>
        <w:t>e</w:t>
      </w:r>
      <w:r w:rsidRPr="005A6216">
        <w:rPr>
          <w:rFonts w:ascii="Tahoma" w:hAnsi="Tahoma" w:cs="Tahoma"/>
        </w:rPr>
        <w:t>s</w:t>
      </w:r>
      <w:r w:rsidRPr="005A6216">
        <w:rPr>
          <w:rFonts w:ascii="Tahoma" w:hAnsi="Tahoma" w:cs="Tahoma"/>
          <w:spacing w:val="-2"/>
        </w:rPr>
        <w:t>t</w:t>
      </w:r>
      <w:r w:rsidRPr="005A6216">
        <w:rPr>
          <w:rFonts w:ascii="Tahoma" w:hAnsi="Tahoma" w:cs="Tahoma"/>
        </w:rPr>
        <w:t>i</w:t>
      </w:r>
      <w:r w:rsidRPr="005A6216">
        <w:rPr>
          <w:rFonts w:ascii="Tahoma" w:hAnsi="Tahoma" w:cs="Tahoma"/>
          <w:spacing w:val="-2"/>
        </w:rPr>
        <w:t>ó</w:t>
      </w:r>
      <w:r w:rsidRPr="005A6216">
        <w:rPr>
          <w:rFonts w:ascii="Tahoma" w:hAnsi="Tahoma" w:cs="Tahoma"/>
        </w:rPr>
        <w:t>n.</w:t>
      </w:r>
    </w:p>
    <w:p w14:paraId="4D1ED128" w14:textId="0C0BAF62" w:rsidR="001814D6" w:rsidRPr="005A6216" w:rsidRDefault="001814D6" w:rsidP="00FA7137">
      <w:pPr>
        <w:spacing w:after="160" w:line="240" w:lineRule="auto"/>
        <w:jc w:val="both"/>
        <w:rPr>
          <w:rFonts w:ascii="Tahoma" w:hAnsi="Tahoma" w:cs="Tahoma"/>
          <w:bCs/>
        </w:rPr>
      </w:pPr>
      <w:r w:rsidRPr="005A6216">
        <w:rPr>
          <w:rFonts w:ascii="Tahoma" w:hAnsi="Tahoma" w:cs="Tahoma"/>
          <w:b/>
          <w:bCs/>
          <w:spacing w:val="1"/>
        </w:rPr>
        <w:t>S</w:t>
      </w:r>
      <w:r w:rsidRPr="005A6216">
        <w:rPr>
          <w:rFonts w:ascii="Tahoma" w:hAnsi="Tahoma" w:cs="Tahoma"/>
          <w:b/>
          <w:bCs/>
        </w:rPr>
        <w:t>o</w:t>
      </w:r>
      <w:r w:rsidRPr="005A6216">
        <w:rPr>
          <w:rFonts w:ascii="Tahoma" w:hAnsi="Tahoma" w:cs="Tahoma"/>
          <w:b/>
          <w:bCs/>
          <w:spacing w:val="-3"/>
        </w:rPr>
        <w:t>c</w:t>
      </w:r>
      <w:r w:rsidRPr="005A6216">
        <w:rPr>
          <w:rFonts w:ascii="Tahoma" w:hAnsi="Tahoma" w:cs="Tahoma"/>
          <w:b/>
          <w:bCs/>
        </w:rPr>
        <w:t>i</w:t>
      </w:r>
      <w:r w:rsidRPr="005A6216">
        <w:rPr>
          <w:rFonts w:ascii="Tahoma" w:hAnsi="Tahoma" w:cs="Tahoma"/>
          <w:b/>
          <w:bCs/>
          <w:spacing w:val="-3"/>
        </w:rPr>
        <w:t>e</w:t>
      </w:r>
      <w:r w:rsidRPr="005A6216">
        <w:rPr>
          <w:rFonts w:ascii="Tahoma" w:hAnsi="Tahoma" w:cs="Tahoma"/>
          <w:b/>
          <w:bCs/>
          <w:spacing w:val="1"/>
        </w:rPr>
        <w:t>d</w:t>
      </w:r>
      <w:r w:rsidRPr="005A6216">
        <w:rPr>
          <w:rFonts w:ascii="Tahoma" w:hAnsi="Tahoma" w:cs="Tahoma"/>
          <w:b/>
          <w:bCs/>
          <w:spacing w:val="-2"/>
        </w:rPr>
        <w:t>a</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s</w:t>
      </w:r>
      <w:r w:rsidRPr="005A6216">
        <w:rPr>
          <w:rFonts w:ascii="Tahoma" w:hAnsi="Tahoma" w:cs="Tahoma"/>
          <w:b/>
          <w:bCs/>
          <w:spacing w:val="-2"/>
        </w:rPr>
        <w:t xml:space="preserve"> Valuadora</w:t>
      </w:r>
      <w:r w:rsidR="0056307F">
        <w:rPr>
          <w:rFonts w:ascii="Tahoma" w:hAnsi="Tahoma" w:cs="Tahoma"/>
          <w:b/>
          <w:bCs/>
          <w:spacing w:val="-2"/>
        </w:rPr>
        <w:t>s</w:t>
      </w:r>
      <w:r w:rsidRPr="005A6216">
        <w:rPr>
          <w:rFonts w:ascii="Tahoma" w:hAnsi="Tahoma" w:cs="Tahoma"/>
          <w:b/>
          <w:bCs/>
        </w:rPr>
        <w:t xml:space="preserve">, </w:t>
      </w:r>
      <w:r w:rsidRPr="005A6216">
        <w:rPr>
          <w:rFonts w:ascii="Tahoma" w:hAnsi="Tahoma" w:cs="Tahoma"/>
          <w:bCs/>
        </w:rPr>
        <w:t>a las personas morales independientes de l</w:t>
      </w:r>
      <w:r w:rsidR="008C3AB9">
        <w:rPr>
          <w:rFonts w:ascii="Tahoma" w:hAnsi="Tahoma" w:cs="Tahoma"/>
          <w:bCs/>
        </w:rPr>
        <w:t>o</w:t>
      </w:r>
      <w:r w:rsidRPr="005A6216">
        <w:rPr>
          <w:rFonts w:ascii="Tahoma" w:hAnsi="Tahoma" w:cs="Tahoma"/>
          <w:bCs/>
        </w:rPr>
        <w:t xml:space="preserve">s </w:t>
      </w:r>
      <w:r w:rsidR="008C3AB9">
        <w:rPr>
          <w:rFonts w:ascii="Tahoma" w:hAnsi="Tahoma" w:cs="Tahoma"/>
          <w:bCs/>
        </w:rPr>
        <w:t xml:space="preserve">Fondos </w:t>
      </w:r>
      <w:r w:rsidRPr="005A6216">
        <w:rPr>
          <w:rFonts w:ascii="Tahoma" w:hAnsi="Tahoma" w:cs="Tahoma"/>
          <w:bCs/>
        </w:rPr>
        <w:t>de Inversión y a las sociedades operadoras limitadas de fondos de inversión, autorizadas por la Comisión Nacional Bancaria y de Valores para prestar los servicios de valuación de las acciones de l</w:t>
      </w:r>
      <w:r w:rsidR="008C3AB9">
        <w:rPr>
          <w:rFonts w:ascii="Tahoma" w:hAnsi="Tahoma" w:cs="Tahoma"/>
          <w:bCs/>
        </w:rPr>
        <w:t>o</w:t>
      </w:r>
      <w:r w:rsidRPr="005A6216">
        <w:rPr>
          <w:rFonts w:ascii="Tahoma" w:hAnsi="Tahoma" w:cs="Tahoma"/>
          <w:bCs/>
        </w:rPr>
        <w:t xml:space="preserve">s </w:t>
      </w:r>
      <w:r w:rsidR="008C3AB9">
        <w:rPr>
          <w:rFonts w:ascii="Tahoma" w:hAnsi="Tahoma" w:cs="Tahoma"/>
          <w:bCs/>
        </w:rPr>
        <w:t xml:space="preserve">Fondos </w:t>
      </w:r>
      <w:r w:rsidRPr="005A6216">
        <w:rPr>
          <w:rFonts w:ascii="Tahoma" w:hAnsi="Tahoma" w:cs="Tahoma"/>
          <w:bCs/>
        </w:rPr>
        <w:t>de Inversión, así como los Custodios autorizados por las correspondientes autoridades de los Países Elegibles para Inversiones para realizar operaciones en los mercados internacionales.</w:t>
      </w:r>
    </w:p>
    <w:p w14:paraId="324ABAA8" w14:textId="77777777" w:rsidR="008210A8" w:rsidRPr="005A6216" w:rsidRDefault="008210A8" w:rsidP="00FA7137">
      <w:pPr>
        <w:spacing w:after="160" w:line="240" w:lineRule="auto"/>
        <w:jc w:val="both"/>
        <w:rPr>
          <w:rFonts w:ascii="Tahoma" w:hAnsi="Tahoma" w:cs="Tahoma"/>
        </w:rPr>
      </w:pPr>
      <w:proofErr w:type="spellStart"/>
      <w:r w:rsidRPr="005A6216">
        <w:rPr>
          <w:rFonts w:ascii="Tahoma" w:hAnsi="Tahoma" w:cs="Tahoma"/>
          <w:b/>
          <w:bCs/>
          <w:i/>
          <w:spacing w:val="-1"/>
        </w:rPr>
        <w:t>Track</w:t>
      </w:r>
      <w:proofErr w:type="spellEnd"/>
      <w:r w:rsidRPr="005A6216">
        <w:rPr>
          <w:rFonts w:ascii="Tahoma" w:hAnsi="Tahoma" w:cs="Tahoma"/>
          <w:b/>
          <w:bCs/>
          <w:i/>
          <w:spacing w:val="-2"/>
        </w:rPr>
        <w:t xml:space="preserve"> </w:t>
      </w:r>
      <w:r w:rsidRPr="005A6216">
        <w:rPr>
          <w:rFonts w:ascii="Tahoma" w:hAnsi="Tahoma" w:cs="Tahoma"/>
          <w:b/>
          <w:bCs/>
          <w:i/>
        </w:rPr>
        <w:t>R</w:t>
      </w:r>
      <w:r w:rsidRPr="005A6216">
        <w:rPr>
          <w:rFonts w:ascii="Tahoma" w:hAnsi="Tahoma" w:cs="Tahoma"/>
          <w:b/>
          <w:bCs/>
          <w:i/>
          <w:spacing w:val="-1"/>
        </w:rPr>
        <w:t>ec</w:t>
      </w:r>
      <w:r w:rsidRPr="005A6216">
        <w:rPr>
          <w:rFonts w:ascii="Tahoma" w:hAnsi="Tahoma" w:cs="Tahoma"/>
          <w:b/>
          <w:bCs/>
          <w:i/>
        </w:rPr>
        <w:t>o</w:t>
      </w:r>
      <w:r w:rsidRPr="005A6216">
        <w:rPr>
          <w:rFonts w:ascii="Tahoma" w:hAnsi="Tahoma" w:cs="Tahoma"/>
          <w:b/>
          <w:bCs/>
          <w:i/>
          <w:spacing w:val="-3"/>
        </w:rPr>
        <w:t>r</w:t>
      </w:r>
      <w:r w:rsidRPr="005A6216">
        <w:rPr>
          <w:rFonts w:ascii="Tahoma" w:hAnsi="Tahoma" w:cs="Tahoma"/>
          <w:b/>
          <w:bCs/>
          <w:i/>
          <w:spacing w:val="1"/>
        </w:rPr>
        <w:t>d</w:t>
      </w:r>
      <w:r w:rsidRPr="005A6216">
        <w:rPr>
          <w:rFonts w:ascii="Tahoma" w:hAnsi="Tahoma" w:cs="Tahoma"/>
          <w:i/>
          <w:iCs/>
        </w:rPr>
        <w:t>,</w:t>
      </w:r>
      <w:r w:rsidRPr="005A6216">
        <w:rPr>
          <w:rFonts w:ascii="Tahoma" w:hAnsi="Tahoma" w:cs="Tahoma"/>
          <w:i/>
          <w:iCs/>
          <w:spacing w:val="-2"/>
        </w:rPr>
        <w:t xml:space="preserve"> </w:t>
      </w:r>
      <w:r w:rsidRPr="005A6216">
        <w:rPr>
          <w:rFonts w:ascii="Tahoma" w:hAnsi="Tahoma" w:cs="Tahoma"/>
        </w:rPr>
        <w:t>r</w:t>
      </w:r>
      <w:r w:rsidRPr="005A6216">
        <w:rPr>
          <w:rFonts w:ascii="Tahoma" w:hAnsi="Tahoma" w:cs="Tahoma"/>
          <w:spacing w:val="-2"/>
        </w:rPr>
        <w:t>egis</w:t>
      </w:r>
      <w:r w:rsidRPr="005A6216">
        <w:rPr>
          <w:rFonts w:ascii="Tahoma" w:hAnsi="Tahoma" w:cs="Tahoma"/>
        </w:rPr>
        <w:t>tro</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1"/>
        </w:rPr>
        <w:t>c</w:t>
      </w:r>
      <w:r w:rsidRPr="005A6216">
        <w:rPr>
          <w:rFonts w:ascii="Tahoma" w:hAnsi="Tahoma" w:cs="Tahoma"/>
          <w:spacing w:val="-3"/>
        </w:rPr>
        <w:t>r</w:t>
      </w:r>
      <w:r w:rsidRPr="005A6216">
        <w:rPr>
          <w:rFonts w:ascii="Tahoma" w:hAnsi="Tahoma" w:cs="Tahoma"/>
        </w:rPr>
        <w:t>i</w:t>
      </w:r>
      <w:r w:rsidRPr="005A6216">
        <w:rPr>
          <w:rFonts w:ascii="Tahoma" w:hAnsi="Tahoma" w:cs="Tahoma"/>
          <w:spacing w:val="-1"/>
        </w:rPr>
        <w:t>t</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t</w:t>
      </w:r>
      <w:r w:rsidRPr="005A6216">
        <w:rPr>
          <w:rFonts w:ascii="Tahoma" w:hAnsi="Tahoma" w:cs="Tahoma"/>
          <w:spacing w:val="-2"/>
        </w:rPr>
        <w:t>od</w:t>
      </w:r>
      <w:r w:rsidRPr="005A6216">
        <w:rPr>
          <w:rFonts w:ascii="Tahoma" w:hAnsi="Tahoma" w:cs="Tahoma"/>
        </w:rPr>
        <w:t>os</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o</w:t>
      </w:r>
      <w:r w:rsidRPr="005A6216">
        <w:rPr>
          <w:rFonts w:ascii="Tahoma" w:hAnsi="Tahoma" w:cs="Tahoma"/>
          <w:spacing w:val="-2"/>
        </w:rPr>
        <w:t>b</w:t>
      </w:r>
      <w:r w:rsidRPr="005A6216">
        <w:rPr>
          <w:rFonts w:ascii="Tahoma" w:hAnsi="Tahoma" w:cs="Tahoma"/>
        </w:rPr>
        <w:t>je</w:t>
      </w:r>
      <w:r w:rsidRPr="005A6216">
        <w:rPr>
          <w:rFonts w:ascii="Tahoma" w:hAnsi="Tahoma" w:cs="Tahoma"/>
          <w:spacing w:val="-1"/>
        </w:rPr>
        <w:t>t</w:t>
      </w:r>
      <w:r w:rsidRPr="005A6216">
        <w:rPr>
          <w:rFonts w:ascii="Tahoma" w:hAnsi="Tahoma" w:cs="Tahoma"/>
        </w:rPr>
        <w:t>i</w:t>
      </w:r>
      <w:r w:rsidRPr="005A6216">
        <w:rPr>
          <w:rFonts w:ascii="Tahoma" w:hAnsi="Tahoma" w:cs="Tahoma"/>
          <w:spacing w:val="-2"/>
        </w:rPr>
        <w:t>v</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lc</w:t>
      </w:r>
      <w:r w:rsidRPr="005A6216">
        <w:rPr>
          <w:rFonts w:ascii="Tahoma" w:hAnsi="Tahoma" w:cs="Tahoma"/>
          <w:spacing w:val="-4"/>
        </w:rPr>
        <w:t>a</w:t>
      </w:r>
      <w:r w:rsidRPr="005A6216">
        <w:rPr>
          <w:rFonts w:ascii="Tahoma" w:hAnsi="Tahoma" w:cs="Tahoma"/>
          <w:spacing w:val="-2"/>
        </w:rPr>
        <w:t>n</w:t>
      </w:r>
      <w:r w:rsidRPr="005A6216">
        <w:rPr>
          <w:rFonts w:ascii="Tahoma" w:hAnsi="Tahoma" w:cs="Tahoma"/>
          <w:spacing w:val="1"/>
        </w:rPr>
        <w:t>z</w:t>
      </w:r>
      <w:r w:rsidRPr="005A6216">
        <w:rPr>
          <w:rFonts w:ascii="Tahoma" w:hAnsi="Tahoma" w:cs="Tahoma"/>
          <w:spacing w:val="-1"/>
        </w:rPr>
        <w:t>a</w:t>
      </w:r>
      <w:r w:rsidRPr="005A6216">
        <w:rPr>
          <w:rFonts w:ascii="Tahoma" w:hAnsi="Tahoma" w:cs="Tahoma"/>
          <w:spacing w:val="-2"/>
        </w:rPr>
        <w:t>d</w:t>
      </w:r>
      <w:r w:rsidRPr="005A6216">
        <w:rPr>
          <w:rFonts w:ascii="Tahoma" w:hAnsi="Tahoma" w:cs="Tahoma"/>
        </w:rPr>
        <w:t>os,</w:t>
      </w:r>
      <w:r w:rsidRPr="005A6216">
        <w:rPr>
          <w:rFonts w:ascii="Tahoma" w:hAnsi="Tahoma" w:cs="Tahoma"/>
          <w:spacing w:val="-2"/>
        </w:rPr>
        <w:t xml:space="preserve"> </w:t>
      </w:r>
      <w:r w:rsidRPr="005A6216">
        <w:rPr>
          <w:rFonts w:ascii="Tahoma" w:hAnsi="Tahoma" w:cs="Tahoma"/>
          <w:spacing w:val="-1"/>
        </w:rPr>
        <w:t>re</w:t>
      </w:r>
      <w:r w:rsidRPr="005A6216">
        <w:rPr>
          <w:rFonts w:ascii="Tahoma" w:hAnsi="Tahoma" w:cs="Tahoma"/>
          <w:spacing w:val="-2"/>
        </w:rPr>
        <w:t>n</w:t>
      </w:r>
      <w:r w:rsidRPr="005A6216">
        <w:rPr>
          <w:rFonts w:ascii="Tahoma" w:hAnsi="Tahoma" w:cs="Tahoma"/>
        </w:rPr>
        <w:t>d</w:t>
      </w:r>
      <w:r w:rsidRPr="005A6216">
        <w:rPr>
          <w:rFonts w:ascii="Tahoma" w:hAnsi="Tahoma" w:cs="Tahoma"/>
          <w:spacing w:val="-2"/>
        </w:rPr>
        <w:t>im</w:t>
      </w:r>
      <w:r w:rsidRPr="005A6216">
        <w:rPr>
          <w:rFonts w:ascii="Tahoma" w:hAnsi="Tahoma" w:cs="Tahoma"/>
        </w:rPr>
        <w:t>ie</w:t>
      </w:r>
      <w:r w:rsidRPr="005A6216">
        <w:rPr>
          <w:rFonts w:ascii="Tahoma" w:hAnsi="Tahoma" w:cs="Tahoma"/>
          <w:spacing w:val="-3"/>
        </w:rPr>
        <w:t>n</w:t>
      </w:r>
      <w:r w:rsidRPr="005A6216">
        <w:rPr>
          <w:rFonts w:ascii="Tahoma" w:hAnsi="Tahoma" w:cs="Tahoma"/>
        </w:rPr>
        <w:t>t</w:t>
      </w:r>
      <w:r w:rsidRPr="005A6216">
        <w:rPr>
          <w:rFonts w:ascii="Tahoma" w:hAnsi="Tahoma" w:cs="Tahoma"/>
          <w:spacing w:val="-2"/>
        </w:rPr>
        <w:t>o</w:t>
      </w:r>
      <w:r w:rsidRPr="005A6216">
        <w:rPr>
          <w:rFonts w:ascii="Tahoma" w:hAnsi="Tahoma" w:cs="Tahoma"/>
        </w:rPr>
        <w:t>s obt</w:t>
      </w:r>
      <w:r w:rsidRPr="005A6216">
        <w:rPr>
          <w:rFonts w:ascii="Tahoma" w:hAnsi="Tahoma" w:cs="Tahoma"/>
          <w:spacing w:val="-3"/>
        </w:rPr>
        <w:t>e</w:t>
      </w:r>
      <w:r w:rsidRPr="005A6216">
        <w:rPr>
          <w:rFonts w:ascii="Tahoma" w:hAnsi="Tahoma" w:cs="Tahoma"/>
          <w:spacing w:val="-2"/>
        </w:rPr>
        <w:t>n</w:t>
      </w:r>
      <w:r w:rsidRPr="005A6216">
        <w:rPr>
          <w:rFonts w:ascii="Tahoma" w:hAnsi="Tahoma" w:cs="Tahoma"/>
        </w:rPr>
        <w:t>id</w:t>
      </w:r>
      <w:r w:rsidRPr="005A6216">
        <w:rPr>
          <w:rFonts w:ascii="Tahoma" w:hAnsi="Tahoma" w:cs="Tahoma"/>
          <w:spacing w:val="-2"/>
        </w:rPr>
        <w:t>o</w:t>
      </w:r>
      <w:r w:rsidRPr="005A6216">
        <w:rPr>
          <w:rFonts w:ascii="Tahoma" w:hAnsi="Tahoma" w:cs="Tahoma"/>
        </w:rPr>
        <w:t>s y</w:t>
      </w:r>
      <w:r w:rsidRPr="005A6216">
        <w:rPr>
          <w:rFonts w:ascii="Tahoma" w:hAnsi="Tahoma" w:cs="Tahoma"/>
          <w:spacing w:val="-7"/>
        </w:rPr>
        <w:t xml:space="preserve"> </w:t>
      </w:r>
      <w:r w:rsidRPr="005A6216">
        <w:rPr>
          <w:rFonts w:ascii="Tahoma" w:hAnsi="Tahoma" w:cs="Tahoma"/>
        </w:rPr>
        <w:t>op</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i</w:t>
      </w:r>
      <w:r w:rsidRPr="005A6216">
        <w:rPr>
          <w:rFonts w:ascii="Tahoma" w:hAnsi="Tahoma" w:cs="Tahoma"/>
          <w:spacing w:val="-2"/>
        </w:rPr>
        <w:t>o</w:t>
      </w:r>
      <w:r w:rsidRPr="005A6216">
        <w:rPr>
          <w:rFonts w:ascii="Tahoma" w:hAnsi="Tahoma" w:cs="Tahoma"/>
        </w:rPr>
        <w:t>n</w:t>
      </w:r>
      <w:r w:rsidRPr="005A6216">
        <w:rPr>
          <w:rFonts w:ascii="Tahoma" w:hAnsi="Tahoma" w:cs="Tahoma"/>
          <w:spacing w:val="-1"/>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3"/>
        </w:rPr>
        <w:t>r</w:t>
      </w:r>
      <w:r w:rsidRPr="005A6216">
        <w:rPr>
          <w:rFonts w:ascii="Tahoma" w:hAnsi="Tahoma" w:cs="Tahoma"/>
          <w:spacing w:val="-1"/>
        </w:rPr>
        <w:t>ea</w:t>
      </w:r>
      <w:r w:rsidRPr="005A6216">
        <w:rPr>
          <w:rFonts w:ascii="Tahoma" w:hAnsi="Tahoma" w:cs="Tahoma"/>
        </w:rPr>
        <w:t>l</w:t>
      </w:r>
      <w:r w:rsidRPr="005A6216">
        <w:rPr>
          <w:rFonts w:ascii="Tahoma" w:hAnsi="Tahoma" w:cs="Tahoma"/>
          <w:spacing w:val="-1"/>
        </w:rPr>
        <w:t>i</w:t>
      </w:r>
      <w:r w:rsidRPr="005A6216">
        <w:rPr>
          <w:rFonts w:ascii="Tahoma" w:hAnsi="Tahoma" w:cs="Tahoma"/>
          <w:spacing w:val="1"/>
        </w:rPr>
        <w:t>z</w:t>
      </w:r>
      <w:r w:rsidRPr="005A6216">
        <w:rPr>
          <w:rFonts w:ascii="Tahoma" w:hAnsi="Tahoma" w:cs="Tahoma"/>
          <w:spacing w:val="-3"/>
        </w:rPr>
        <w:t>a</w:t>
      </w:r>
      <w:r w:rsidRPr="005A6216">
        <w:rPr>
          <w:rFonts w:ascii="Tahoma" w:hAnsi="Tahoma" w:cs="Tahoma"/>
        </w:rPr>
        <w:t>d</w:t>
      </w:r>
      <w:r w:rsidRPr="005A6216">
        <w:rPr>
          <w:rFonts w:ascii="Tahoma" w:hAnsi="Tahoma" w:cs="Tahoma"/>
          <w:spacing w:val="-1"/>
        </w:rPr>
        <w:t>a</w:t>
      </w:r>
      <w:r w:rsidRPr="005A6216">
        <w:rPr>
          <w:rFonts w:ascii="Tahoma" w:hAnsi="Tahoma" w:cs="Tahoma"/>
        </w:rPr>
        <w:t>s</w:t>
      </w:r>
      <w:r w:rsidRPr="005A6216">
        <w:rPr>
          <w:rFonts w:ascii="Tahoma" w:hAnsi="Tahoma" w:cs="Tahoma"/>
          <w:spacing w:val="-2"/>
        </w:rPr>
        <w:t xml:space="preserve"> p</w:t>
      </w:r>
      <w:r w:rsidRPr="005A6216">
        <w:rPr>
          <w:rFonts w:ascii="Tahoma" w:hAnsi="Tahoma" w:cs="Tahoma"/>
        </w:rPr>
        <w:t>or</w:t>
      </w:r>
      <w:r w:rsidRPr="005A6216">
        <w:rPr>
          <w:rFonts w:ascii="Tahoma" w:hAnsi="Tahoma" w:cs="Tahoma"/>
          <w:spacing w:val="-3"/>
        </w:rPr>
        <w:t xml:space="preserve"> </w:t>
      </w:r>
      <w:r w:rsidRPr="005A6216">
        <w:rPr>
          <w:rFonts w:ascii="Tahoma" w:hAnsi="Tahoma" w:cs="Tahoma"/>
        </w:rPr>
        <w:t>una</w:t>
      </w:r>
      <w:r w:rsidRPr="005A6216">
        <w:rPr>
          <w:rFonts w:ascii="Tahoma" w:hAnsi="Tahoma" w:cs="Tahoma"/>
          <w:spacing w:val="-1"/>
        </w:rPr>
        <w:t xml:space="preserve"> </w:t>
      </w:r>
      <w:r w:rsidRPr="005A6216">
        <w:rPr>
          <w:rFonts w:ascii="Tahoma" w:hAnsi="Tahoma" w:cs="Tahoma"/>
          <w:spacing w:val="-3"/>
        </w:rPr>
        <w:t>e</w:t>
      </w:r>
      <w:r w:rsidRPr="005A6216">
        <w:rPr>
          <w:rFonts w:ascii="Tahoma" w:hAnsi="Tahoma" w:cs="Tahoma"/>
        </w:rPr>
        <w:t>m</w:t>
      </w:r>
      <w:r w:rsidRPr="005A6216">
        <w:rPr>
          <w:rFonts w:ascii="Tahoma" w:hAnsi="Tahoma" w:cs="Tahoma"/>
          <w:spacing w:val="-2"/>
        </w:rPr>
        <w:t>p</w:t>
      </w:r>
      <w:r w:rsidRPr="005A6216">
        <w:rPr>
          <w:rFonts w:ascii="Tahoma" w:hAnsi="Tahoma" w:cs="Tahoma"/>
        </w:rPr>
        <w:t>r</w:t>
      </w:r>
      <w:r w:rsidRPr="005A6216">
        <w:rPr>
          <w:rFonts w:ascii="Tahoma" w:hAnsi="Tahoma" w:cs="Tahoma"/>
          <w:spacing w:val="-2"/>
        </w:rPr>
        <w:t>es</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s</w:t>
      </w:r>
      <w:r w:rsidRPr="005A6216">
        <w:rPr>
          <w:rFonts w:ascii="Tahoma" w:hAnsi="Tahoma" w:cs="Tahoma"/>
          <w:spacing w:val="-1"/>
        </w:rPr>
        <w:t>e</w:t>
      </w:r>
      <w:r w:rsidRPr="005A6216">
        <w:rPr>
          <w:rFonts w:ascii="Tahoma" w:hAnsi="Tahoma" w:cs="Tahoma"/>
        </w:rPr>
        <w:t>r</w:t>
      </w:r>
      <w:r w:rsidRPr="005A6216">
        <w:rPr>
          <w:rFonts w:ascii="Tahoma" w:hAnsi="Tahoma" w:cs="Tahoma"/>
          <w:spacing w:val="-3"/>
        </w:rPr>
        <w:t>v</w:t>
      </w:r>
      <w:r w:rsidRPr="005A6216">
        <w:rPr>
          <w:rFonts w:ascii="Tahoma" w:hAnsi="Tahoma" w:cs="Tahoma"/>
        </w:rPr>
        <w:t>i</w:t>
      </w:r>
      <w:r w:rsidRPr="005A6216">
        <w:rPr>
          <w:rFonts w:ascii="Tahoma" w:hAnsi="Tahoma" w:cs="Tahoma"/>
          <w:spacing w:val="-3"/>
        </w:rPr>
        <w:t>c</w:t>
      </w:r>
      <w:r w:rsidRPr="005A6216">
        <w:rPr>
          <w:rFonts w:ascii="Tahoma" w:hAnsi="Tahoma" w:cs="Tahoma"/>
        </w:rPr>
        <w:t>i</w:t>
      </w:r>
      <w:r w:rsidRPr="005A6216">
        <w:rPr>
          <w:rFonts w:ascii="Tahoma" w:hAnsi="Tahoma" w:cs="Tahoma"/>
          <w:spacing w:val="-2"/>
        </w:rPr>
        <w:t>o</w:t>
      </w:r>
      <w:r w:rsidRPr="005A6216">
        <w:rPr>
          <w:rFonts w:ascii="Tahoma" w:hAnsi="Tahoma" w:cs="Tahoma"/>
        </w:rPr>
        <w:t xml:space="preserve">s </w:t>
      </w:r>
      <w:r w:rsidRPr="005A6216">
        <w:rPr>
          <w:rFonts w:ascii="Tahoma" w:hAnsi="Tahoma" w:cs="Tahoma"/>
          <w:spacing w:val="-3"/>
        </w:rPr>
        <w:t>f</w:t>
      </w:r>
      <w:r w:rsidRPr="005A6216">
        <w:rPr>
          <w:rFonts w:ascii="Tahoma" w:hAnsi="Tahoma" w:cs="Tahoma"/>
        </w:rPr>
        <w:t>in</w:t>
      </w:r>
      <w:r w:rsidRPr="005A6216">
        <w:rPr>
          <w:rFonts w:ascii="Tahoma" w:hAnsi="Tahoma" w:cs="Tahoma"/>
          <w:spacing w:val="-3"/>
        </w:rPr>
        <w:t>a</w:t>
      </w:r>
      <w:r w:rsidRPr="005A6216">
        <w:rPr>
          <w:rFonts w:ascii="Tahoma" w:hAnsi="Tahoma" w:cs="Tahoma"/>
        </w:rPr>
        <w:t>n</w:t>
      </w:r>
      <w:r w:rsidRPr="005A6216">
        <w:rPr>
          <w:rFonts w:ascii="Tahoma" w:hAnsi="Tahoma" w:cs="Tahoma"/>
          <w:spacing w:val="-1"/>
        </w:rPr>
        <w:t>c</w:t>
      </w:r>
      <w:r w:rsidRPr="005A6216">
        <w:rPr>
          <w:rFonts w:ascii="Tahoma" w:hAnsi="Tahoma" w:cs="Tahoma"/>
        </w:rPr>
        <w:t>ie</w:t>
      </w:r>
      <w:r w:rsidRPr="005A6216">
        <w:rPr>
          <w:rFonts w:ascii="Tahoma" w:hAnsi="Tahoma" w:cs="Tahoma"/>
          <w:spacing w:val="-4"/>
        </w:rPr>
        <w:t>r</w:t>
      </w:r>
      <w:r w:rsidRPr="005A6216">
        <w:rPr>
          <w:rFonts w:ascii="Tahoma" w:hAnsi="Tahoma" w:cs="Tahoma"/>
        </w:rPr>
        <w:t>o</w:t>
      </w:r>
      <w:r w:rsidRPr="005A6216">
        <w:rPr>
          <w:rFonts w:ascii="Tahoma" w:hAnsi="Tahoma" w:cs="Tahoma"/>
          <w:spacing w:val="-2"/>
        </w:rPr>
        <w:t>s</w:t>
      </w:r>
      <w:r w:rsidRPr="005A6216">
        <w:rPr>
          <w:rFonts w:ascii="Tahoma" w:hAnsi="Tahoma" w:cs="Tahoma"/>
        </w:rPr>
        <w:t>.</w:t>
      </w:r>
    </w:p>
    <w:p w14:paraId="77E791AD"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TW</w:t>
      </w:r>
      <w:r w:rsidRPr="005A6216">
        <w:rPr>
          <w:rFonts w:ascii="Tahoma" w:hAnsi="Tahoma" w:cs="Tahoma"/>
          <w:b/>
          <w:bCs/>
          <w:spacing w:val="-3"/>
        </w:rPr>
        <w:t>R</w:t>
      </w:r>
      <w:r w:rsidRPr="005A6216">
        <w:rPr>
          <w:rFonts w:ascii="Tahoma" w:hAnsi="Tahoma" w:cs="Tahoma"/>
          <w:b/>
          <w:bCs/>
        </w:rPr>
        <w:t>R</w:t>
      </w:r>
      <w:r w:rsidRPr="005A6216">
        <w:rPr>
          <w:rFonts w:ascii="Tahoma" w:hAnsi="Tahoma" w:cs="Tahoma"/>
        </w:rPr>
        <w:t>,</w:t>
      </w:r>
      <w:r w:rsidRPr="005A6216">
        <w:rPr>
          <w:rFonts w:ascii="Tahoma" w:hAnsi="Tahoma" w:cs="Tahoma"/>
          <w:spacing w:val="-2"/>
        </w:rPr>
        <w:t xml:space="preserve"> </w:t>
      </w:r>
      <w:r w:rsidRPr="005A6216">
        <w:rPr>
          <w:rFonts w:ascii="Tahoma" w:hAnsi="Tahoma" w:cs="Tahoma"/>
        </w:rPr>
        <w:t>acrónimo en</w:t>
      </w:r>
      <w:r w:rsidRPr="005A6216">
        <w:rPr>
          <w:rFonts w:ascii="Tahoma" w:hAnsi="Tahoma" w:cs="Tahoma"/>
          <w:spacing w:val="-5"/>
        </w:rPr>
        <w:t xml:space="preserve"> </w:t>
      </w:r>
      <w:r w:rsidRPr="005A6216">
        <w:rPr>
          <w:rFonts w:ascii="Tahoma" w:hAnsi="Tahoma" w:cs="Tahoma"/>
        </w:rPr>
        <w:t>in</w:t>
      </w:r>
      <w:r w:rsidRPr="005A6216">
        <w:rPr>
          <w:rFonts w:ascii="Tahoma" w:hAnsi="Tahoma" w:cs="Tahoma"/>
          <w:spacing w:val="-2"/>
        </w:rPr>
        <w:t>g</w:t>
      </w:r>
      <w:r w:rsidRPr="005A6216">
        <w:rPr>
          <w:rFonts w:ascii="Tahoma" w:hAnsi="Tahoma" w:cs="Tahoma"/>
        </w:rPr>
        <w:t>l</w:t>
      </w:r>
      <w:r w:rsidRPr="005A6216">
        <w:rPr>
          <w:rFonts w:ascii="Tahoma" w:hAnsi="Tahoma" w:cs="Tahoma"/>
          <w:spacing w:val="-3"/>
        </w:rPr>
        <w:t>é</w:t>
      </w:r>
      <w:r w:rsidRPr="005A6216">
        <w:rPr>
          <w:rFonts w:ascii="Tahoma" w:hAnsi="Tahoma" w:cs="Tahoma"/>
        </w:rPr>
        <w:t>s de</w:t>
      </w:r>
      <w:r w:rsidRPr="005A6216">
        <w:rPr>
          <w:rFonts w:ascii="Tahoma" w:hAnsi="Tahoma" w:cs="Tahoma"/>
          <w:spacing w:val="-2"/>
        </w:rPr>
        <w:t xml:space="preserve"> </w:t>
      </w:r>
      <w:r w:rsidRPr="005A6216">
        <w:rPr>
          <w:rFonts w:ascii="Tahoma" w:hAnsi="Tahoma" w:cs="Tahoma"/>
          <w:i/>
          <w:iCs/>
          <w:spacing w:val="-2"/>
        </w:rPr>
        <w:t>T</w:t>
      </w:r>
      <w:r w:rsidRPr="005A6216">
        <w:rPr>
          <w:rFonts w:ascii="Tahoma" w:hAnsi="Tahoma" w:cs="Tahoma"/>
          <w:i/>
          <w:iCs/>
        </w:rPr>
        <w:t>ime</w:t>
      </w:r>
      <w:r w:rsidRPr="005A6216">
        <w:rPr>
          <w:rFonts w:ascii="Tahoma" w:hAnsi="Tahoma" w:cs="Tahoma"/>
          <w:i/>
          <w:iCs/>
          <w:spacing w:val="-3"/>
        </w:rPr>
        <w:t xml:space="preserve"> </w:t>
      </w:r>
      <w:proofErr w:type="spellStart"/>
      <w:r w:rsidRPr="005A6216">
        <w:rPr>
          <w:rFonts w:ascii="Tahoma" w:hAnsi="Tahoma" w:cs="Tahoma"/>
          <w:i/>
          <w:iCs/>
        </w:rPr>
        <w:t>W</w:t>
      </w:r>
      <w:r w:rsidRPr="005A6216">
        <w:rPr>
          <w:rFonts w:ascii="Tahoma" w:hAnsi="Tahoma" w:cs="Tahoma"/>
          <w:i/>
          <w:iCs/>
          <w:spacing w:val="-3"/>
        </w:rPr>
        <w:t>e</w:t>
      </w:r>
      <w:r w:rsidRPr="005A6216">
        <w:rPr>
          <w:rFonts w:ascii="Tahoma" w:hAnsi="Tahoma" w:cs="Tahoma"/>
          <w:i/>
          <w:iCs/>
        </w:rPr>
        <w:t>ig</w:t>
      </w:r>
      <w:r w:rsidRPr="005A6216">
        <w:rPr>
          <w:rFonts w:ascii="Tahoma" w:hAnsi="Tahoma" w:cs="Tahoma"/>
          <w:i/>
          <w:iCs/>
          <w:spacing w:val="-2"/>
        </w:rPr>
        <w:t>h</w:t>
      </w:r>
      <w:r w:rsidRPr="005A6216">
        <w:rPr>
          <w:rFonts w:ascii="Tahoma" w:hAnsi="Tahoma" w:cs="Tahoma"/>
          <w:i/>
          <w:iCs/>
        </w:rPr>
        <w:t>t</w:t>
      </w:r>
      <w:r w:rsidRPr="005A6216">
        <w:rPr>
          <w:rFonts w:ascii="Tahoma" w:hAnsi="Tahoma" w:cs="Tahoma"/>
          <w:i/>
          <w:iCs/>
          <w:spacing w:val="-3"/>
        </w:rPr>
        <w:t>e</w:t>
      </w:r>
      <w:r w:rsidRPr="005A6216">
        <w:rPr>
          <w:rFonts w:ascii="Tahoma" w:hAnsi="Tahoma" w:cs="Tahoma"/>
          <w:i/>
          <w:iCs/>
        </w:rPr>
        <w:t>d</w:t>
      </w:r>
      <w:proofErr w:type="spellEnd"/>
      <w:r w:rsidRPr="005A6216">
        <w:rPr>
          <w:rFonts w:ascii="Tahoma" w:hAnsi="Tahoma" w:cs="Tahoma"/>
          <w:i/>
          <w:iCs/>
        </w:rPr>
        <w:t xml:space="preserve"> </w:t>
      </w:r>
      <w:proofErr w:type="spellStart"/>
      <w:r w:rsidRPr="005A6216">
        <w:rPr>
          <w:rFonts w:ascii="Tahoma" w:hAnsi="Tahoma" w:cs="Tahoma"/>
          <w:i/>
          <w:iCs/>
          <w:spacing w:val="-2"/>
        </w:rPr>
        <w:t>R</w:t>
      </w:r>
      <w:r w:rsidRPr="005A6216">
        <w:rPr>
          <w:rFonts w:ascii="Tahoma" w:hAnsi="Tahoma" w:cs="Tahoma"/>
          <w:i/>
          <w:iCs/>
        </w:rPr>
        <w:t>a</w:t>
      </w:r>
      <w:r w:rsidRPr="005A6216">
        <w:rPr>
          <w:rFonts w:ascii="Tahoma" w:hAnsi="Tahoma" w:cs="Tahoma"/>
          <w:i/>
          <w:iCs/>
          <w:spacing w:val="-2"/>
        </w:rPr>
        <w:t>t</w:t>
      </w:r>
      <w:r w:rsidRPr="005A6216">
        <w:rPr>
          <w:rFonts w:ascii="Tahoma" w:hAnsi="Tahoma" w:cs="Tahoma"/>
          <w:i/>
          <w:iCs/>
        </w:rPr>
        <w:t>e</w:t>
      </w:r>
      <w:proofErr w:type="spellEnd"/>
      <w:r w:rsidRPr="005A6216">
        <w:rPr>
          <w:rFonts w:ascii="Tahoma" w:hAnsi="Tahoma" w:cs="Tahoma"/>
          <w:i/>
          <w:iCs/>
          <w:spacing w:val="-1"/>
        </w:rPr>
        <w:t xml:space="preserve"> </w:t>
      </w:r>
      <w:r w:rsidRPr="005A6216">
        <w:rPr>
          <w:rFonts w:ascii="Tahoma" w:hAnsi="Tahoma" w:cs="Tahoma"/>
          <w:i/>
          <w:iCs/>
          <w:spacing w:val="-2"/>
        </w:rPr>
        <w:t>o</w:t>
      </w:r>
      <w:r w:rsidRPr="005A6216">
        <w:rPr>
          <w:rFonts w:ascii="Tahoma" w:hAnsi="Tahoma" w:cs="Tahoma"/>
          <w:i/>
          <w:iCs/>
        </w:rPr>
        <w:t>f</w:t>
      </w:r>
      <w:r w:rsidRPr="005A6216">
        <w:rPr>
          <w:rFonts w:ascii="Tahoma" w:hAnsi="Tahoma" w:cs="Tahoma"/>
          <w:i/>
          <w:iCs/>
          <w:spacing w:val="-2"/>
        </w:rPr>
        <w:t xml:space="preserve"> </w:t>
      </w:r>
      <w:proofErr w:type="spellStart"/>
      <w:r w:rsidRPr="005A6216">
        <w:rPr>
          <w:rFonts w:ascii="Tahoma" w:hAnsi="Tahoma" w:cs="Tahoma"/>
          <w:i/>
          <w:iCs/>
        </w:rPr>
        <w:t>R</w:t>
      </w:r>
      <w:r w:rsidRPr="005A6216">
        <w:rPr>
          <w:rFonts w:ascii="Tahoma" w:hAnsi="Tahoma" w:cs="Tahoma"/>
          <w:i/>
          <w:iCs/>
          <w:spacing w:val="-3"/>
        </w:rPr>
        <w:t>e</w:t>
      </w:r>
      <w:r w:rsidRPr="005A6216">
        <w:rPr>
          <w:rFonts w:ascii="Tahoma" w:hAnsi="Tahoma" w:cs="Tahoma"/>
          <w:i/>
          <w:iCs/>
        </w:rPr>
        <w:t>tu</w:t>
      </w:r>
      <w:r w:rsidRPr="005A6216">
        <w:rPr>
          <w:rFonts w:ascii="Tahoma" w:hAnsi="Tahoma" w:cs="Tahoma"/>
          <w:i/>
          <w:iCs/>
          <w:spacing w:val="-2"/>
        </w:rPr>
        <w:t>r</w:t>
      </w:r>
      <w:r w:rsidRPr="005A6216">
        <w:rPr>
          <w:rFonts w:ascii="Tahoma" w:hAnsi="Tahoma" w:cs="Tahoma"/>
          <w:i/>
          <w:iCs/>
        </w:rPr>
        <w:t>n</w:t>
      </w:r>
      <w:proofErr w:type="spellEnd"/>
      <w:r w:rsidRPr="005A6216">
        <w:rPr>
          <w:rFonts w:ascii="Tahoma" w:hAnsi="Tahoma" w:cs="Tahoma"/>
          <w:i/>
          <w:iCs/>
        </w:rPr>
        <w:t xml:space="preserve">, </w:t>
      </w:r>
      <w:r w:rsidRPr="005A6216">
        <w:rPr>
          <w:rFonts w:ascii="Tahoma" w:hAnsi="Tahoma" w:cs="Tahoma"/>
        </w:rPr>
        <w:t>ta</w:t>
      </w:r>
      <w:r w:rsidRPr="005A6216">
        <w:rPr>
          <w:rFonts w:ascii="Tahoma" w:hAnsi="Tahoma" w:cs="Tahoma"/>
          <w:spacing w:val="2"/>
        </w:rPr>
        <w:t>s</w:t>
      </w:r>
      <w:r w:rsidRPr="005A6216">
        <w:rPr>
          <w:rFonts w:ascii="Tahoma" w:hAnsi="Tahoma" w:cs="Tahoma"/>
        </w:rPr>
        <w:t>a anual</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ndi</w:t>
      </w:r>
      <w:r w:rsidRPr="005A6216">
        <w:rPr>
          <w:rFonts w:ascii="Tahoma" w:hAnsi="Tahoma" w:cs="Tahoma"/>
          <w:spacing w:val="1"/>
        </w:rPr>
        <w:t>m</w:t>
      </w:r>
      <w:r w:rsidRPr="005A6216">
        <w:rPr>
          <w:rFonts w:ascii="Tahoma" w:hAnsi="Tahoma" w:cs="Tahoma"/>
        </w:rPr>
        <w:t>iento</w:t>
      </w:r>
      <w:r w:rsidRPr="005A6216">
        <w:rPr>
          <w:rFonts w:ascii="Tahoma" w:hAnsi="Tahoma" w:cs="Tahoma"/>
          <w:spacing w:val="1"/>
        </w:rPr>
        <w:t xml:space="preserve"> </w:t>
      </w:r>
      <w:r w:rsidRPr="005A6216">
        <w:rPr>
          <w:rFonts w:ascii="Tahoma" w:hAnsi="Tahoma" w:cs="Tahoma"/>
        </w:rPr>
        <w:t>pond</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d</w:t>
      </w:r>
      <w:r w:rsidRPr="005A6216">
        <w:rPr>
          <w:rFonts w:ascii="Tahoma" w:hAnsi="Tahoma" w:cs="Tahoma"/>
        </w:rPr>
        <w:t>a por t</w:t>
      </w:r>
      <w:r w:rsidRPr="005A6216">
        <w:rPr>
          <w:rFonts w:ascii="Tahoma" w:hAnsi="Tahoma" w:cs="Tahoma"/>
          <w:spacing w:val="1"/>
        </w:rPr>
        <w:t>i</w:t>
      </w:r>
      <w:r w:rsidRPr="005A6216">
        <w:rPr>
          <w:rFonts w:ascii="Tahoma" w:hAnsi="Tahoma" w:cs="Tahoma"/>
          <w:spacing w:val="-1"/>
        </w:rPr>
        <w:t>e</w:t>
      </w:r>
      <w:r w:rsidRPr="005A6216">
        <w:rPr>
          <w:rFonts w:ascii="Tahoma" w:hAnsi="Tahoma" w:cs="Tahoma"/>
        </w:rPr>
        <w:t>mpo</w:t>
      </w:r>
      <w:r w:rsidRPr="005A6216">
        <w:rPr>
          <w:rFonts w:ascii="Tahoma" w:hAnsi="Tahoma" w:cs="Tahoma"/>
          <w:i/>
          <w:iCs/>
        </w:rPr>
        <w:t>.</w:t>
      </w:r>
    </w:p>
    <w:p w14:paraId="09CC811A" w14:textId="77777777" w:rsidR="008210A8" w:rsidRPr="005A6216" w:rsidRDefault="008210A8" w:rsidP="00FA7137">
      <w:pPr>
        <w:spacing w:after="160" w:line="240" w:lineRule="auto"/>
        <w:jc w:val="both"/>
        <w:rPr>
          <w:rFonts w:ascii="Tahoma" w:hAnsi="Tahoma" w:cs="Tahoma"/>
        </w:rPr>
      </w:pPr>
      <w:r w:rsidRPr="005A6216">
        <w:rPr>
          <w:rFonts w:ascii="Tahoma" w:hAnsi="Tahoma" w:cs="Tahoma"/>
          <w:b/>
          <w:bCs/>
        </w:rPr>
        <w:t>U</w:t>
      </w:r>
      <w:r w:rsidRPr="005A6216">
        <w:rPr>
          <w:rFonts w:ascii="Tahoma" w:hAnsi="Tahoma" w:cs="Tahoma"/>
          <w:b/>
          <w:bCs/>
          <w:spacing w:val="-2"/>
        </w:rPr>
        <w:t>n</w:t>
      </w:r>
      <w:r w:rsidRPr="005A6216">
        <w:rPr>
          <w:rFonts w:ascii="Tahoma" w:hAnsi="Tahoma" w:cs="Tahoma"/>
          <w:b/>
          <w:bCs/>
        </w:rPr>
        <w:t>i</w:t>
      </w:r>
      <w:r w:rsidRPr="005A6216">
        <w:rPr>
          <w:rFonts w:ascii="Tahoma" w:hAnsi="Tahoma" w:cs="Tahoma"/>
          <w:b/>
          <w:bCs/>
          <w:spacing w:val="-1"/>
        </w:rPr>
        <w:t>d</w:t>
      </w:r>
      <w:r w:rsidRPr="005A6216">
        <w:rPr>
          <w:rFonts w:ascii="Tahoma" w:hAnsi="Tahoma" w:cs="Tahoma"/>
          <w:b/>
          <w:bCs/>
          <w:spacing w:val="-2"/>
        </w:rPr>
        <w:t>a</w:t>
      </w:r>
      <w:r w:rsidRPr="005A6216">
        <w:rPr>
          <w:rFonts w:ascii="Tahoma" w:hAnsi="Tahoma" w:cs="Tahoma"/>
          <w:b/>
          <w:bCs/>
          <w:spacing w:val="1"/>
        </w:rPr>
        <w:t>d</w:t>
      </w:r>
      <w:r w:rsidRPr="005A6216">
        <w:rPr>
          <w:rFonts w:ascii="Tahoma" w:hAnsi="Tahoma" w:cs="Tahoma"/>
          <w:b/>
          <w:bCs/>
          <w:spacing w:val="-1"/>
        </w:rPr>
        <w:t>e</w:t>
      </w:r>
      <w:r w:rsidRPr="005A6216">
        <w:rPr>
          <w:rFonts w:ascii="Tahoma" w:hAnsi="Tahoma" w:cs="Tahoma"/>
          <w:b/>
          <w:bCs/>
        </w:rPr>
        <w:t>s</w:t>
      </w:r>
      <w:r w:rsidRPr="005A6216">
        <w:rPr>
          <w:rFonts w:ascii="Tahoma" w:hAnsi="Tahoma" w:cs="Tahoma"/>
          <w:b/>
          <w:bCs/>
          <w:spacing w:val="5"/>
        </w:rPr>
        <w:t xml:space="preserve"> </w:t>
      </w:r>
      <w:r w:rsidRPr="005A6216">
        <w:rPr>
          <w:rFonts w:ascii="Tahoma" w:hAnsi="Tahoma" w:cs="Tahoma"/>
          <w:b/>
          <w:bCs/>
          <w:spacing w:val="-1"/>
        </w:rPr>
        <w:t>d</w:t>
      </w:r>
      <w:r w:rsidRPr="005A6216">
        <w:rPr>
          <w:rFonts w:ascii="Tahoma" w:hAnsi="Tahoma" w:cs="Tahoma"/>
          <w:b/>
          <w:bCs/>
        </w:rPr>
        <w:t>e</w:t>
      </w:r>
      <w:r w:rsidRPr="005A6216">
        <w:rPr>
          <w:rFonts w:ascii="Tahoma" w:hAnsi="Tahoma" w:cs="Tahoma"/>
          <w:b/>
          <w:bCs/>
          <w:spacing w:val="4"/>
        </w:rPr>
        <w:t xml:space="preserve"> </w:t>
      </w:r>
      <w:r w:rsidRPr="005A6216">
        <w:rPr>
          <w:rFonts w:ascii="Tahoma" w:hAnsi="Tahoma" w:cs="Tahoma"/>
          <w:b/>
          <w:bCs/>
        </w:rPr>
        <w:t>I</w:t>
      </w:r>
      <w:r w:rsidRPr="005A6216">
        <w:rPr>
          <w:rFonts w:ascii="Tahoma" w:hAnsi="Tahoma" w:cs="Tahoma"/>
          <w:b/>
          <w:bCs/>
          <w:spacing w:val="-1"/>
        </w:rPr>
        <w:t>n</w:t>
      </w:r>
      <w:r w:rsidRPr="005A6216">
        <w:rPr>
          <w:rFonts w:ascii="Tahoma" w:hAnsi="Tahoma" w:cs="Tahoma"/>
          <w:b/>
          <w:bCs/>
        </w:rPr>
        <w:t>v</w:t>
      </w:r>
      <w:r w:rsidRPr="005A6216">
        <w:rPr>
          <w:rFonts w:ascii="Tahoma" w:hAnsi="Tahoma" w:cs="Tahoma"/>
          <w:b/>
          <w:bCs/>
          <w:spacing w:val="-1"/>
        </w:rPr>
        <w:t>er</w:t>
      </w:r>
      <w:r w:rsidRPr="005A6216">
        <w:rPr>
          <w:rFonts w:ascii="Tahoma" w:hAnsi="Tahoma" w:cs="Tahoma"/>
          <w:b/>
          <w:bCs/>
          <w:spacing w:val="-2"/>
        </w:rPr>
        <w:t>s</w:t>
      </w:r>
      <w:r w:rsidRPr="005A6216">
        <w:rPr>
          <w:rFonts w:ascii="Tahoma" w:hAnsi="Tahoma" w:cs="Tahoma"/>
          <w:b/>
          <w:bCs/>
        </w:rPr>
        <w:t>i</w:t>
      </w:r>
      <w:r w:rsidRPr="005A6216">
        <w:rPr>
          <w:rFonts w:ascii="Tahoma" w:hAnsi="Tahoma" w:cs="Tahoma"/>
          <w:b/>
          <w:bCs/>
          <w:spacing w:val="-2"/>
        </w:rPr>
        <w:t>ó</w:t>
      </w:r>
      <w:r w:rsidRPr="005A6216">
        <w:rPr>
          <w:rFonts w:ascii="Tahoma" w:hAnsi="Tahoma" w:cs="Tahoma"/>
          <w:b/>
          <w:bCs/>
        </w:rPr>
        <w:t>n</w:t>
      </w:r>
      <w:r w:rsidRPr="005A6216">
        <w:rPr>
          <w:rFonts w:ascii="Tahoma" w:hAnsi="Tahoma" w:cs="Tahoma"/>
        </w:rPr>
        <w:t>,</w:t>
      </w:r>
      <w:r w:rsidRPr="005A6216">
        <w:rPr>
          <w:rFonts w:ascii="Tahoma" w:hAnsi="Tahoma" w:cs="Tahoma"/>
          <w:spacing w:val="5"/>
        </w:rPr>
        <w:t xml:space="preserve"> </w:t>
      </w:r>
      <w:r w:rsidRPr="005A6216">
        <w:rPr>
          <w:rFonts w:ascii="Tahoma" w:hAnsi="Tahoma" w:cs="Tahoma"/>
        </w:rPr>
        <w:t>u</w:t>
      </w:r>
      <w:r w:rsidRPr="005A6216">
        <w:rPr>
          <w:rFonts w:ascii="Tahoma" w:hAnsi="Tahoma" w:cs="Tahoma"/>
          <w:spacing w:val="-2"/>
        </w:rPr>
        <w:t>n</w:t>
      </w:r>
      <w:r w:rsidRPr="005A6216">
        <w:rPr>
          <w:rFonts w:ascii="Tahoma" w:hAnsi="Tahoma" w:cs="Tahoma"/>
        </w:rPr>
        <w:t>i</w:t>
      </w:r>
      <w:r w:rsidRPr="005A6216">
        <w:rPr>
          <w:rFonts w:ascii="Tahoma" w:hAnsi="Tahoma" w:cs="Tahoma"/>
          <w:spacing w:val="-2"/>
        </w:rPr>
        <w:t>d</w:t>
      </w:r>
      <w:r w:rsidRPr="005A6216">
        <w:rPr>
          <w:rFonts w:ascii="Tahoma" w:hAnsi="Tahoma" w:cs="Tahoma"/>
          <w:spacing w:val="-1"/>
        </w:rPr>
        <w:t>a</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de</w:t>
      </w:r>
      <w:r w:rsidRPr="005A6216">
        <w:rPr>
          <w:rFonts w:ascii="Tahoma" w:hAnsi="Tahoma" w:cs="Tahoma"/>
          <w:spacing w:val="1"/>
        </w:rPr>
        <w:t xml:space="preserve"> </w:t>
      </w:r>
      <w:r w:rsidR="00036285" w:rsidRPr="005A6216">
        <w:rPr>
          <w:rFonts w:ascii="Tahoma" w:hAnsi="Tahoma" w:cs="Tahoma"/>
          <w:spacing w:val="1"/>
        </w:rPr>
        <w:t>cuenta</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spacing w:val="2"/>
        </w:rPr>
        <w:t>u</w:t>
      </w:r>
      <w:r w:rsidRPr="005A6216">
        <w:rPr>
          <w:rFonts w:ascii="Tahoma" w:hAnsi="Tahoma" w:cs="Tahoma"/>
          <w:spacing w:val="-7"/>
        </w:rPr>
        <w:t>y</w:t>
      </w:r>
      <w:r w:rsidRPr="005A6216">
        <w:rPr>
          <w:rFonts w:ascii="Tahoma" w:hAnsi="Tahoma" w:cs="Tahoma"/>
        </w:rPr>
        <w:t>o</w:t>
      </w:r>
      <w:r w:rsidRPr="005A6216">
        <w:rPr>
          <w:rFonts w:ascii="Tahoma" w:hAnsi="Tahoma" w:cs="Tahoma"/>
          <w:spacing w:val="5"/>
        </w:rPr>
        <w:t xml:space="preserve"> </w:t>
      </w:r>
      <w:r w:rsidRPr="005A6216">
        <w:rPr>
          <w:rFonts w:ascii="Tahoma" w:hAnsi="Tahoma" w:cs="Tahoma"/>
        </w:rPr>
        <w:t>v</w:t>
      </w:r>
      <w:r w:rsidRPr="005A6216">
        <w:rPr>
          <w:rFonts w:ascii="Tahoma" w:hAnsi="Tahoma" w:cs="Tahoma"/>
          <w:spacing w:val="-1"/>
        </w:rPr>
        <w:t>a</w:t>
      </w:r>
      <w:r w:rsidRPr="005A6216">
        <w:rPr>
          <w:rFonts w:ascii="Tahoma" w:hAnsi="Tahoma" w:cs="Tahoma"/>
        </w:rPr>
        <w:t>l</w:t>
      </w:r>
      <w:r w:rsidRPr="005A6216">
        <w:rPr>
          <w:rFonts w:ascii="Tahoma" w:hAnsi="Tahoma" w:cs="Tahoma"/>
          <w:spacing w:val="-2"/>
        </w:rPr>
        <w:t>o</w:t>
      </w:r>
      <w:r w:rsidRPr="005A6216">
        <w:rPr>
          <w:rFonts w:ascii="Tahoma" w:hAnsi="Tahoma" w:cs="Tahoma"/>
        </w:rPr>
        <w:t>r</w:t>
      </w:r>
      <w:r w:rsidRPr="005A6216">
        <w:rPr>
          <w:rFonts w:ascii="Tahoma" w:hAnsi="Tahoma" w:cs="Tahoma"/>
          <w:spacing w:val="2"/>
        </w:rPr>
        <w:t xml:space="preserve"> </w:t>
      </w:r>
      <w:r w:rsidR="00036285" w:rsidRPr="005A6216">
        <w:rPr>
          <w:rFonts w:ascii="Tahoma" w:hAnsi="Tahoma" w:cs="Tahoma"/>
          <w:spacing w:val="2"/>
        </w:rPr>
        <w:t xml:space="preserve">publica </w:t>
      </w:r>
      <w:r w:rsidR="00036285" w:rsidRPr="005A6216">
        <w:rPr>
          <w:rFonts w:ascii="Tahoma" w:hAnsi="Tahoma" w:cs="Tahoma"/>
        </w:rPr>
        <w:t xml:space="preserve">el </w:t>
      </w:r>
      <w:r w:rsidRPr="005A6216">
        <w:rPr>
          <w:rFonts w:ascii="Tahoma" w:hAnsi="Tahoma" w:cs="Tahoma"/>
        </w:rPr>
        <w:t>Banco de México</w:t>
      </w:r>
      <w:r w:rsidR="00036285" w:rsidRPr="005A6216">
        <w:rPr>
          <w:rFonts w:ascii="Tahoma" w:hAnsi="Tahoma" w:cs="Tahoma"/>
        </w:rPr>
        <w:t xml:space="preserve"> en el Diario Oficial de la Federación, conforme a los artículos tercero del Decreto por el que se establecen las obligaciones que podrán denominarse en Unidades de Inversión y reforma y adiciona diversas disposiciones del Código Fiscal de la Federación y de la Ley del Impuesto sobre la Renta, publicado en el Diario Oficial de la Federación el 1o. de abril de </w:t>
      </w:r>
      <w:r w:rsidR="00036285" w:rsidRPr="005A6216">
        <w:rPr>
          <w:rFonts w:ascii="Tahoma" w:hAnsi="Tahoma" w:cs="Tahoma"/>
        </w:rPr>
        <w:lastRenderedPageBreak/>
        <w:t>1995 y 20 ter del Código Fiscal de la Federación y sus subsecuentes modificaciones y adiciones</w:t>
      </w:r>
      <w:r w:rsidRPr="005A6216">
        <w:rPr>
          <w:rFonts w:ascii="Tahoma" w:hAnsi="Tahoma" w:cs="Tahoma"/>
        </w:rPr>
        <w:t>.</w:t>
      </w:r>
    </w:p>
    <w:p w14:paraId="0581819D" w14:textId="77777777" w:rsidR="005B5484" w:rsidRPr="005A6216" w:rsidRDefault="005B5484" w:rsidP="00FA7137">
      <w:pPr>
        <w:spacing w:after="160" w:line="240" w:lineRule="auto"/>
        <w:jc w:val="both"/>
        <w:rPr>
          <w:rFonts w:ascii="Tahoma" w:hAnsi="Tahoma" w:cs="Tahoma"/>
          <w:b/>
          <w:bCs/>
        </w:rPr>
      </w:pPr>
      <w:r w:rsidRPr="005A6216">
        <w:rPr>
          <w:rFonts w:ascii="Tahoma" w:hAnsi="Tahoma" w:cs="Tahoma"/>
          <w:b/>
          <w:bCs/>
        </w:rPr>
        <w:t xml:space="preserve">UMA, </w:t>
      </w:r>
      <w:r w:rsidR="009C0A3B" w:rsidRPr="005A6216">
        <w:rPr>
          <w:rFonts w:ascii="Tahoma" w:hAnsi="Tahoma" w:cs="Tahoma"/>
          <w:bCs/>
        </w:rPr>
        <w:t>u</w:t>
      </w:r>
      <w:r w:rsidRPr="005A6216">
        <w:rPr>
          <w:rFonts w:ascii="Tahoma" w:hAnsi="Tahoma" w:cs="Tahoma"/>
          <w:bCs/>
        </w:rPr>
        <w:t xml:space="preserve">nidad de </w:t>
      </w:r>
      <w:r w:rsidR="009C0A3B" w:rsidRPr="005A6216">
        <w:rPr>
          <w:rFonts w:ascii="Tahoma" w:hAnsi="Tahoma" w:cs="Tahoma"/>
          <w:bCs/>
        </w:rPr>
        <w:t>m</w:t>
      </w:r>
      <w:r w:rsidRPr="005A6216">
        <w:rPr>
          <w:rFonts w:ascii="Tahoma" w:hAnsi="Tahoma" w:cs="Tahoma"/>
          <w:bCs/>
        </w:rPr>
        <w:t xml:space="preserve">edida y </w:t>
      </w:r>
      <w:r w:rsidR="009C0A3B" w:rsidRPr="005A6216">
        <w:rPr>
          <w:rFonts w:ascii="Tahoma" w:hAnsi="Tahoma" w:cs="Tahoma"/>
          <w:bCs/>
        </w:rPr>
        <w:t>a</w:t>
      </w:r>
      <w:r w:rsidRPr="005A6216">
        <w:rPr>
          <w:rFonts w:ascii="Tahoma" w:hAnsi="Tahoma" w:cs="Tahoma"/>
          <w:bCs/>
        </w:rPr>
        <w:t>ctualización es una unidad de cálculo o unidad de referencia que sustituye al Salario Mínimo como unidad de cuenta, índice, base, medida o referencia para determinar la cuantía de las obligaciones y supuestos previstos en las leyes federales, estatales, del Distrito Federal, así como en cualquier disposición jurídica que emane de todas las anteriores.</w:t>
      </w:r>
    </w:p>
    <w:p w14:paraId="54561C3B" w14:textId="451857F7" w:rsidR="00773DC3" w:rsidRDefault="00773DC3" w:rsidP="00FA7137">
      <w:pPr>
        <w:spacing w:after="160" w:line="240" w:lineRule="auto"/>
        <w:jc w:val="both"/>
        <w:rPr>
          <w:rFonts w:ascii="Tahoma" w:hAnsi="Tahoma" w:cs="Tahoma"/>
          <w:bCs/>
          <w:spacing w:val="-2"/>
        </w:rPr>
      </w:pPr>
      <w:r w:rsidRPr="005A6216">
        <w:rPr>
          <w:rFonts w:ascii="Tahoma" w:hAnsi="Tahoma" w:cs="Tahoma"/>
          <w:b/>
          <w:bCs/>
        </w:rPr>
        <w:t>Va</w:t>
      </w:r>
      <w:r w:rsidRPr="005A6216">
        <w:rPr>
          <w:rFonts w:ascii="Tahoma" w:hAnsi="Tahoma" w:cs="Tahoma"/>
          <w:b/>
          <w:bCs/>
          <w:spacing w:val="-2"/>
        </w:rPr>
        <w:t>l</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rPr>
        <w:t>s</w:t>
      </w:r>
      <w:r w:rsidRPr="005A6216">
        <w:rPr>
          <w:rFonts w:ascii="Tahoma" w:hAnsi="Tahoma" w:cs="Tahoma"/>
          <w:b/>
          <w:bCs/>
          <w:spacing w:val="-2"/>
        </w:rPr>
        <w:t xml:space="preserve">, </w:t>
      </w:r>
      <w:r w:rsidR="00467DB0">
        <w:rPr>
          <w:rFonts w:ascii="Tahoma" w:hAnsi="Tahoma" w:cs="Tahoma"/>
          <w:bCs/>
          <w:spacing w:val="-2"/>
        </w:rPr>
        <w:t>véase</w:t>
      </w:r>
      <w:r w:rsidR="00467DB0" w:rsidRPr="005A6216">
        <w:rPr>
          <w:rFonts w:ascii="Tahoma" w:hAnsi="Tahoma" w:cs="Tahoma"/>
          <w:bCs/>
          <w:spacing w:val="-2"/>
        </w:rPr>
        <w:t xml:space="preserve"> </w:t>
      </w:r>
      <w:r w:rsidR="00467DB0">
        <w:rPr>
          <w:rFonts w:ascii="Tahoma" w:hAnsi="Tahoma" w:cs="Tahoma"/>
          <w:bCs/>
          <w:spacing w:val="-2"/>
        </w:rPr>
        <w:t>A</w:t>
      </w:r>
      <w:r w:rsidR="00467DB0" w:rsidRPr="005A6216">
        <w:rPr>
          <w:rFonts w:ascii="Tahoma" w:hAnsi="Tahoma" w:cs="Tahoma"/>
          <w:bCs/>
          <w:spacing w:val="-2"/>
        </w:rPr>
        <w:t xml:space="preserve">ctivos </w:t>
      </w:r>
      <w:r w:rsidR="00467DB0">
        <w:rPr>
          <w:rFonts w:ascii="Tahoma" w:hAnsi="Tahoma" w:cs="Tahoma"/>
          <w:bCs/>
          <w:spacing w:val="-2"/>
        </w:rPr>
        <w:t>O</w:t>
      </w:r>
      <w:r w:rsidR="00467DB0" w:rsidRPr="005A6216">
        <w:rPr>
          <w:rFonts w:ascii="Tahoma" w:hAnsi="Tahoma" w:cs="Tahoma"/>
          <w:bCs/>
          <w:spacing w:val="-2"/>
        </w:rPr>
        <w:t xml:space="preserve">bjeto </w:t>
      </w:r>
      <w:r w:rsidRPr="005A6216">
        <w:rPr>
          <w:rFonts w:ascii="Tahoma" w:hAnsi="Tahoma" w:cs="Tahoma"/>
          <w:bCs/>
          <w:spacing w:val="-2"/>
        </w:rPr>
        <w:t xml:space="preserve">de </w:t>
      </w:r>
      <w:r w:rsidR="00467DB0">
        <w:rPr>
          <w:rFonts w:ascii="Tahoma" w:hAnsi="Tahoma" w:cs="Tahoma"/>
          <w:bCs/>
          <w:spacing w:val="-2"/>
        </w:rPr>
        <w:t>I</w:t>
      </w:r>
      <w:r w:rsidR="00467DB0" w:rsidRPr="005A6216">
        <w:rPr>
          <w:rFonts w:ascii="Tahoma" w:hAnsi="Tahoma" w:cs="Tahoma"/>
          <w:bCs/>
          <w:spacing w:val="-2"/>
        </w:rPr>
        <w:t>nversión</w:t>
      </w:r>
      <w:r w:rsidRPr="005A6216">
        <w:rPr>
          <w:rFonts w:ascii="Tahoma" w:hAnsi="Tahoma" w:cs="Tahoma"/>
          <w:bCs/>
          <w:spacing w:val="-2"/>
        </w:rPr>
        <w:t>.</w:t>
      </w:r>
    </w:p>
    <w:p w14:paraId="51F36FF4" w14:textId="0EB2AB12" w:rsidR="00635C80" w:rsidRPr="005A6216" w:rsidRDefault="00635C80" w:rsidP="00FA7137">
      <w:pPr>
        <w:spacing w:after="160" w:line="240" w:lineRule="auto"/>
        <w:jc w:val="both"/>
        <w:rPr>
          <w:rFonts w:ascii="Tahoma" w:hAnsi="Tahoma" w:cs="Tahoma"/>
        </w:rPr>
      </w:pPr>
      <w:r w:rsidRPr="00635C80">
        <w:rPr>
          <w:rFonts w:ascii="Tahoma" w:hAnsi="Tahoma" w:cs="Tahoma"/>
          <w:b/>
        </w:rPr>
        <w:t>Valores de renta fija</w:t>
      </w:r>
      <w:r>
        <w:rPr>
          <w:rFonts w:ascii="Tahoma" w:hAnsi="Tahoma" w:cs="Tahoma"/>
        </w:rPr>
        <w:t>, t</w:t>
      </w:r>
      <w:r w:rsidRPr="00635C80">
        <w:rPr>
          <w:rFonts w:ascii="Tahoma" w:hAnsi="Tahoma" w:cs="Tahoma"/>
        </w:rPr>
        <w:t>ítulos con derecho a percibir un interés fijo durante el plazo de amortización, previamente establecido en la emisión</w:t>
      </w:r>
      <w:r>
        <w:rPr>
          <w:rFonts w:ascii="Tahoma" w:hAnsi="Tahoma" w:cs="Tahoma"/>
        </w:rPr>
        <w:t>.</w:t>
      </w:r>
    </w:p>
    <w:p w14:paraId="0685E61E" w14:textId="29622278" w:rsidR="00B11C98" w:rsidRPr="005A6216" w:rsidRDefault="008210A8" w:rsidP="00FA7137">
      <w:pPr>
        <w:spacing w:after="160" w:line="240" w:lineRule="auto"/>
        <w:jc w:val="both"/>
        <w:rPr>
          <w:rFonts w:ascii="Tahoma" w:hAnsi="Tahoma" w:cs="Tahoma"/>
        </w:rPr>
      </w:pPr>
      <w:r w:rsidRPr="005A6216">
        <w:rPr>
          <w:rFonts w:ascii="Tahoma" w:hAnsi="Tahoma" w:cs="Tahoma"/>
          <w:b/>
          <w:bCs/>
        </w:rPr>
        <w:t>Va</w:t>
      </w:r>
      <w:r w:rsidRPr="005A6216">
        <w:rPr>
          <w:rFonts w:ascii="Tahoma" w:hAnsi="Tahoma" w:cs="Tahoma"/>
          <w:b/>
          <w:bCs/>
          <w:spacing w:val="-2"/>
        </w:rPr>
        <w:t>l</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rPr>
        <w:t>s</w:t>
      </w:r>
      <w:r w:rsidRPr="005A6216">
        <w:rPr>
          <w:rFonts w:ascii="Tahoma" w:hAnsi="Tahoma" w:cs="Tahoma"/>
          <w:b/>
          <w:bCs/>
          <w:spacing w:val="-2"/>
        </w:rPr>
        <w:t xml:space="preserve"> E</w:t>
      </w:r>
      <w:r w:rsidRPr="005A6216">
        <w:rPr>
          <w:rFonts w:ascii="Tahoma" w:hAnsi="Tahoma" w:cs="Tahoma"/>
          <w:b/>
          <w:bCs/>
        </w:rPr>
        <w:t>st</w:t>
      </w:r>
      <w:r w:rsidRPr="005A6216">
        <w:rPr>
          <w:rFonts w:ascii="Tahoma" w:hAnsi="Tahoma" w:cs="Tahoma"/>
          <w:b/>
          <w:bCs/>
          <w:spacing w:val="-4"/>
        </w:rPr>
        <w:t>r</w:t>
      </w:r>
      <w:r w:rsidRPr="005A6216">
        <w:rPr>
          <w:rFonts w:ascii="Tahoma" w:hAnsi="Tahoma" w:cs="Tahoma"/>
          <w:b/>
          <w:bCs/>
          <w:spacing w:val="1"/>
        </w:rPr>
        <w:t>u</w:t>
      </w:r>
      <w:r w:rsidRPr="005A6216">
        <w:rPr>
          <w:rFonts w:ascii="Tahoma" w:hAnsi="Tahoma" w:cs="Tahoma"/>
          <w:b/>
          <w:bCs/>
          <w:spacing w:val="-1"/>
        </w:rPr>
        <w:t>c</w:t>
      </w:r>
      <w:r w:rsidRPr="005A6216">
        <w:rPr>
          <w:rFonts w:ascii="Tahoma" w:hAnsi="Tahoma" w:cs="Tahoma"/>
          <w:b/>
          <w:bCs/>
          <w:spacing w:val="-3"/>
        </w:rPr>
        <w:t>t</w:t>
      </w:r>
      <w:r w:rsidRPr="005A6216">
        <w:rPr>
          <w:rFonts w:ascii="Tahoma" w:hAnsi="Tahoma" w:cs="Tahoma"/>
          <w:b/>
          <w:bCs/>
          <w:spacing w:val="1"/>
        </w:rPr>
        <w:t>u</w:t>
      </w:r>
      <w:r w:rsidRPr="005A6216">
        <w:rPr>
          <w:rFonts w:ascii="Tahoma" w:hAnsi="Tahoma" w:cs="Tahoma"/>
          <w:b/>
          <w:bCs/>
          <w:spacing w:val="-1"/>
        </w:rPr>
        <w:t>r</w:t>
      </w:r>
      <w:r w:rsidRPr="005A6216">
        <w:rPr>
          <w:rFonts w:ascii="Tahoma" w:hAnsi="Tahoma" w:cs="Tahoma"/>
          <w:b/>
          <w:bCs/>
          <w:spacing w:val="-2"/>
        </w:rPr>
        <w:t>a</w:t>
      </w:r>
      <w:r w:rsidRPr="005A6216">
        <w:rPr>
          <w:rFonts w:ascii="Tahoma" w:hAnsi="Tahoma" w:cs="Tahoma"/>
          <w:b/>
          <w:bCs/>
          <w:spacing w:val="1"/>
        </w:rPr>
        <w:t>d</w:t>
      </w:r>
      <w:r w:rsidRPr="005A6216">
        <w:rPr>
          <w:rFonts w:ascii="Tahoma" w:hAnsi="Tahoma" w:cs="Tahoma"/>
          <w:b/>
          <w:bCs/>
          <w:spacing w:val="-2"/>
        </w:rPr>
        <w:t>o</w:t>
      </w:r>
      <w:r w:rsidRPr="005A6216">
        <w:rPr>
          <w:rFonts w:ascii="Tahoma" w:hAnsi="Tahoma" w:cs="Tahoma"/>
          <w:b/>
          <w:bCs/>
          <w:spacing w:val="1"/>
        </w:rPr>
        <w:t>s</w:t>
      </w:r>
      <w:r w:rsidRPr="005A6216">
        <w:rPr>
          <w:rFonts w:ascii="Tahoma" w:hAnsi="Tahoma" w:cs="Tahoma"/>
        </w:rPr>
        <w:t>,</w:t>
      </w:r>
      <w:r w:rsidRPr="005A6216">
        <w:rPr>
          <w:rFonts w:ascii="Tahoma" w:hAnsi="Tahoma" w:cs="Tahoma"/>
          <w:spacing w:val="-5"/>
        </w:rPr>
        <w:t xml:space="preserve"> </w:t>
      </w:r>
      <w:r w:rsidR="0056307F">
        <w:rPr>
          <w:rFonts w:ascii="Tahoma" w:hAnsi="Tahoma" w:cs="Tahoma"/>
        </w:rPr>
        <w:t>V</w:t>
      </w:r>
      <w:r w:rsidRPr="005A6216">
        <w:rPr>
          <w:rFonts w:ascii="Tahoma" w:hAnsi="Tahoma" w:cs="Tahoma"/>
          <w:spacing w:val="-4"/>
        </w:rPr>
        <w:t>a</w:t>
      </w:r>
      <w:r w:rsidRPr="005A6216">
        <w:rPr>
          <w:rFonts w:ascii="Tahoma" w:hAnsi="Tahoma" w:cs="Tahoma"/>
        </w:rPr>
        <w:t>l</w:t>
      </w:r>
      <w:r w:rsidRPr="005A6216">
        <w:rPr>
          <w:rFonts w:ascii="Tahoma" w:hAnsi="Tahoma" w:cs="Tahoma"/>
          <w:spacing w:val="-2"/>
        </w:rPr>
        <w:t>o</w:t>
      </w:r>
      <w:r w:rsidRPr="005A6216">
        <w:rPr>
          <w:rFonts w:ascii="Tahoma" w:hAnsi="Tahoma" w:cs="Tahoma"/>
        </w:rPr>
        <w:t>r</w:t>
      </w:r>
      <w:r w:rsidRPr="005A6216">
        <w:rPr>
          <w:rFonts w:ascii="Tahoma" w:hAnsi="Tahoma" w:cs="Tahoma"/>
          <w:spacing w:val="-2"/>
        </w:rPr>
        <w:t>e</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q</w:t>
      </w:r>
      <w:r w:rsidRPr="005A6216">
        <w:rPr>
          <w:rFonts w:ascii="Tahoma" w:hAnsi="Tahoma" w:cs="Tahoma"/>
          <w:spacing w:val="-2"/>
        </w:rPr>
        <w:t>u</w:t>
      </w:r>
      <w:r w:rsidRPr="005A6216">
        <w:rPr>
          <w:rFonts w:ascii="Tahoma" w:hAnsi="Tahoma" w:cs="Tahoma"/>
        </w:rPr>
        <w:t>e</w:t>
      </w:r>
      <w:r w:rsidRPr="005A6216">
        <w:rPr>
          <w:rFonts w:ascii="Tahoma" w:hAnsi="Tahoma" w:cs="Tahoma"/>
          <w:spacing w:val="-1"/>
        </w:rPr>
        <w:t xml:space="preserve"> c</w:t>
      </w:r>
      <w:r w:rsidRPr="005A6216">
        <w:rPr>
          <w:rFonts w:ascii="Tahoma" w:hAnsi="Tahoma" w:cs="Tahoma"/>
          <w:spacing w:val="-2"/>
        </w:rPr>
        <w:t>u</w:t>
      </w:r>
      <w:r w:rsidRPr="005A6216">
        <w:rPr>
          <w:rFonts w:ascii="Tahoma" w:hAnsi="Tahoma" w:cs="Tahoma"/>
          <w:spacing w:val="1"/>
        </w:rPr>
        <w:t>m</w:t>
      </w:r>
      <w:r w:rsidRPr="005A6216">
        <w:rPr>
          <w:rFonts w:ascii="Tahoma" w:hAnsi="Tahoma" w:cs="Tahoma"/>
          <w:spacing w:val="-2"/>
        </w:rPr>
        <w:t>p</w:t>
      </w:r>
      <w:r w:rsidRPr="005A6216">
        <w:rPr>
          <w:rFonts w:ascii="Tahoma" w:hAnsi="Tahoma" w:cs="Tahoma"/>
        </w:rPr>
        <w:t xml:space="preserve">lan </w:t>
      </w:r>
      <w:r w:rsidRPr="005A6216">
        <w:rPr>
          <w:rFonts w:ascii="Tahoma" w:hAnsi="Tahoma" w:cs="Tahoma"/>
          <w:spacing w:val="-4"/>
        </w:rPr>
        <w:t>c</w:t>
      </w:r>
      <w:r w:rsidRPr="005A6216">
        <w:rPr>
          <w:rFonts w:ascii="Tahoma" w:hAnsi="Tahoma" w:cs="Tahoma"/>
        </w:rPr>
        <w:t>on</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3"/>
        </w:rPr>
        <w:t>a</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si</w:t>
      </w:r>
      <w:r w:rsidRPr="005A6216">
        <w:rPr>
          <w:rFonts w:ascii="Tahoma" w:hAnsi="Tahoma" w:cs="Tahoma"/>
          <w:spacing w:val="-2"/>
        </w:rPr>
        <w:t>gu</w:t>
      </w:r>
      <w:r w:rsidRPr="005A6216">
        <w:rPr>
          <w:rFonts w:ascii="Tahoma" w:hAnsi="Tahoma" w:cs="Tahoma"/>
        </w:rPr>
        <w:t>ie</w:t>
      </w:r>
      <w:r w:rsidRPr="005A6216">
        <w:rPr>
          <w:rFonts w:ascii="Tahoma" w:hAnsi="Tahoma" w:cs="Tahoma"/>
          <w:spacing w:val="-3"/>
        </w:rPr>
        <w:t>n</w:t>
      </w:r>
      <w:r w:rsidRPr="005A6216">
        <w:rPr>
          <w:rFonts w:ascii="Tahoma" w:hAnsi="Tahoma" w:cs="Tahoma"/>
        </w:rPr>
        <w:t>tes</w:t>
      </w:r>
      <w:r w:rsidRPr="005A6216">
        <w:rPr>
          <w:rFonts w:ascii="Tahoma" w:hAnsi="Tahoma" w:cs="Tahoma"/>
          <w:spacing w:val="-3"/>
        </w:rPr>
        <w:t xml:space="preserve"> </w:t>
      </w:r>
      <w:r w:rsidRPr="005A6216">
        <w:rPr>
          <w:rFonts w:ascii="Tahoma" w:hAnsi="Tahoma" w:cs="Tahoma"/>
          <w:spacing w:val="-1"/>
        </w:rPr>
        <w:t>ca</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t</w:t>
      </w:r>
      <w:r w:rsidRPr="005A6216">
        <w:rPr>
          <w:rFonts w:ascii="Tahoma" w:hAnsi="Tahoma" w:cs="Tahoma"/>
          <w:spacing w:val="-3"/>
        </w:rPr>
        <w:t>e</w:t>
      </w:r>
      <w:r w:rsidRPr="005A6216">
        <w:rPr>
          <w:rFonts w:ascii="Tahoma" w:hAnsi="Tahoma" w:cs="Tahoma"/>
        </w:rPr>
        <w:t>r</w:t>
      </w:r>
      <w:r w:rsidRPr="005A6216">
        <w:rPr>
          <w:rFonts w:ascii="Tahoma" w:hAnsi="Tahoma" w:cs="Tahoma"/>
          <w:spacing w:val="-3"/>
        </w:rPr>
        <w:t>í</w:t>
      </w:r>
      <w:r w:rsidRPr="005A6216">
        <w:rPr>
          <w:rFonts w:ascii="Tahoma" w:hAnsi="Tahoma" w:cs="Tahoma"/>
        </w:rPr>
        <w:t>s</w:t>
      </w:r>
      <w:r w:rsidRPr="005A6216">
        <w:rPr>
          <w:rFonts w:ascii="Tahoma" w:hAnsi="Tahoma" w:cs="Tahoma"/>
          <w:spacing w:val="-2"/>
        </w:rPr>
        <w:t>t</w:t>
      </w:r>
      <w:r w:rsidRPr="005A6216">
        <w:rPr>
          <w:rFonts w:ascii="Tahoma" w:hAnsi="Tahoma" w:cs="Tahoma"/>
        </w:rPr>
        <w:t>ic</w:t>
      </w:r>
      <w:r w:rsidRPr="005A6216">
        <w:rPr>
          <w:rFonts w:ascii="Tahoma" w:hAnsi="Tahoma" w:cs="Tahoma"/>
          <w:spacing w:val="-4"/>
        </w:rPr>
        <w:t>a</w:t>
      </w:r>
      <w:r w:rsidR="00B11C98" w:rsidRPr="005A6216">
        <w:rPr>
          <w:rFonts w:ascii="Tahoma" w:hAnsi="Tahoma" w:cs="Tahoma"/>
        </w:rPr>
        <w:t xml:space="preserve">s: </w:t>
      </w:r>
    </w:p>
    <w:p w14:paraId="59D9C8D7"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s</w:t>
      </w:r>
      <w:r w:rsidRPr="005A6216">
        <w:rPr>
          <w:rFonts w:ascii="Tahoma" w:hAnsi="Tahoma" w:cs="Tahoma"/>
          <w:spacing w:val="-1"/>
        </w:rPr>
        <w:t>e</w:t>
      </w:r>
      <w:r w:rsidRPr="005A6216">
        <w:rPr>
          <w:rFonts w:ascii="Tahoma" w:hAnsi="Tahoma" w:cs="Tahoma"/>
        </w:rPr>
        <w:t>r o</w:t>
      </w:r>
      <w:r w:rsidRPr="005A6216">
        <w:rPr>
          <w:rFonts w:ascii="Tahoma" w:hAnsi="Tahoma" w:cs="Tahoma"/>
          <w:spacing w:val="-1"/>
        </w:rPr>
        <w:t>fre</w:t>
      </w:r>
      <w:r w:rsidRPr="005A6216">
        <w:rPr>
          <w:rFonts w:ascii="Tahoma" w:hAnsi="Tahoma" w:cs="Tahoma"/>
          <w:spacing w:val="-3"/>
        </w:rPr>
        <w:t>c</w:t>
      </w:r>
      <w:r w:rsidRPr="005A6216">
        <w:rPr>
          <w:rFonts w:ascii="Tahoma" w:hAnsi="Tahoma" w:cs="Tahoma"/>
          <w:spacing w:val="-2"/>
        </w:rPr>
        <w:t>i</w:t>
      </w:r>
      <w:r w:rsidRPr="005A6216">
        <w:rPr>
          <w:rFonts w:ascii="Tahoma" w:hAnsi="Tahoma" w:cs="Tahoma"/>
        </w:rPr>
        <w:t>dos m</w:t>
      </w:r>
      <w:r w:rsidRPr="005A6216">
        <w:rPr>
          <w:rFonts w:ascii="Tahoma" w:hAnsi="Tahoma" w:cs="Tahoma"/>
          <w:spacing w:val="-3"/>
        </w:rPr>
        <w:t>e</w:t>
      </w:r>
      <w:r w:rsidRPr="005A6216">
        <w:rPr>
          <w:rFonts w:ascii="Tahoma" w:hAnsi="Tahoma" w:cs="Tahoma"/>
        </w:rPr>
        <w:t>d</w:t>
      </w:r>
      <w:r w:rsidRPr="005A6216">
        <w:rPr>
          <w:rFonts w:ascii="Tahoma" w:hAnsi="Tahoma" w:cs="Tahoma"/>
          <w:spacing w:val="1"/>
        </w:rPr>
        <w:t>i</w:t>
      </w:r>
      <w:r w:rsidRPr="005A6216">
        <w:rPr>
          <w:rFonts w:ascii="Tahoma" w:hAnsi="Tahoma" w:cs="Tahoma"/>
          <w:spacing w:val="-3"/>
        </w:rPr>
        <w:t>a</w:t>
      </w:r>
      <w:r w:rsidRPr="005A6216">
        <w:rPr>
          <w:rFonts w:ascii="Tahoma" w:hAnsi="Tahoma" w:cs="Tahoma"/>
        </w:rPr>
        <w:t>nte</w:t>
      </w:r>
      <w:r w:rsidRPr="005A6216">
        <w:rPr>
          <w:rFonts w:ascii="Tahoma" w:hAnsi="Tahoma" w:cs="Tahoma"/>
          <w:spacing w:val="57"/>
        </w:rPr>
        <w:t xml:space="preserve"> </w:t>
      </w:r>
      <w:r w:rsidRPr="005A6216">
        <w:rPr>
          <w:rFonts w:ascii="Tahoma" w:hAnsi="Tahoma" w:cs="Tahoma"/>
        </w:rPr>
        <w:t>un me</w:t>
      </w:r>
      <w:r w:rsidRPr="005A6216">
        <w:rPr>
          <w:rFonts w:ascii="Tahoma" w:hAnsi="Tahoma" w:cs="Tahoma"/>
          <w:spacing w:val="-1"/>
        </w:rPr>
        <w:t>ca</w:t>
      </w:r>
      <w:r w:rsidRPr="005A6216">
        <w:rPr>
          <w:rFonts w:ascii="Tahoma" w:hAnsi="Tahoma" w:cs="Tahoma"/>
          <w:spacing w:val="-2"/>
        </w:rPr>
        <w:t>n</w:t>
      </w:r>
      <w:r w:rsidRPr="005A6216">
        <w:rPr>
          <w:rFonts w:ascii="Tahoma" w:hAnsi="Tahoma" w:cs="Tahoma"/>
        </w:rPr>
        <w:t>i</w:t>
      </w:r>
      <w:r w:rsidRPr="005A6216">
        <w:rPr>
          <w:rFonts w:ascii="Tahoma" w:hAnsi="Tahoma" w:cs="Tahoma"/>
          <w:spacing w:val="-2"/>
        </w:rPr>
        <w:t>s</w:t>
      </w:r>
      <w:r w:rsidRPr="005A6216">
        <w:rPr>
          <w:rFonts w:ascii="Tahoma" w:hAnsi="Tahoma" w:cs="Tahoma"/>
        </w:rPr>
        <w:t xml:space="preserve">mo de </w:t>
      </w:r>
      <w:r w:rsidRPr="005A6216">
        <w:rPr>
          <w:rFonts w:ascii="Tahoma" w:hAnsi="Tahoma" w:cs="Tahoma"/>
          <w:spacing w:val="-2"/>
        </w:rPr>
        <w:t>o</w:t>
      </w:r>
      <w:r w:rsidRPr="005A6216">
        <w:rPr>
          <w:rFonts w:ascii="Tahoma" w:hAnsi="Tahoma" w:cs="Tahoma"/>
        </w:rPr>
        <w:t>f</w:t>
      </w:r>
      <w:r w:rsidRPr="005A6216">
        <w:rPr>
          <w:rFonts w:ascii="Tahoma" w:hAnsi="Tahoma" w:cs="Tahoma"/>
          <w:spacing w:val="-2"/>
        </w:rPr>
        <w:t>e</w:t>
      </w:r>
      <w:r w:rsidRPr="005A6216">
        <w:rPr>
          <w:rFonts w:ascii="Tahoma" w:hAnsi="Tahoma" w:cs="Tahoma"/>
        </w:rPr>
        <w:t>r</w:t>
      </w:r>
      <w:r w:rsidRPr="005A6216">
        <w:rPr>
          <w:rFonts w:ascii="Tahoma" w:hAnsi="Tahoma" w:cs="Tahoma"/>
          <w:spacing w:val="-2"/>
        </w:rPr>
        <w:t>t</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pú</w:t>
      </w:r>
      <w:r w:rsidRPr="005A6216">
        <w:rPr>
          <w:rFonts w:ascii="Tahoma" w:hAnsi="Tahoma" w:cs="Tahoma"/>
          <w:spacing w:val="-2"/>
        </w:rPr>
        <w:t>bl</w:t>
      </w:r>
      <w:r w:rsidRPr="005A6216">
        <w:rPr>
          <w:rFonts w:ascii="Tahoma" w:hAnsi="Tahoma" w:cs="Tahoma"/>
        </w:rPr>
        <w:t>ica</w:t>
      </w:r>
      <w:r w:rsidRPr="005A6216">
        <w:rPr>
          <w:rFonts w:ascii="Tahoma" w:hAnsi="Tahoma" w:cs="Tahoma"/>
          <w:spacing w:val="1"/>
        </w:rPr>
        <w:t xml:space="preserve"> </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3"/>
        </w:rPr>
        <w:t>a</w:t>
      </w:r>
      <w:r w:rsidRPr="005A6216">
        <w:rPr>
          <w:rFonts w:ascii="Tahoma" w:hAnsi="Tahoma" w:cs="Tahoma"/>
        </w:rPr>
        <w:t>l</w:t>
      </w:r>
      <w:r w:rsidRPr="005A6216">
        <w:rPr>
          <w:rFonts w:ascii="Tahoma" w:hAnsi="Tahoma" w:cs="Tahoma"/>
          <w:spacing w:val="-2"/>
        </w:rPr>
        <w:t>g</w:t>
      </w:r>
      <w:r w:rsidRPr="005A6216">
        <w:rPr>
          <w:rFonts w:ascii="Tahoma" w:hAnsi="Tahoma" w:cs="Tahoma"/>
        </w:rPr>
        <w:t xml:space="preserve">ún </w:t>
      </w:r>
      <w:r w:rsidRPr="005A6216">
        <w:rPr>
          <w:rFonts w:ascii="Tahoma" w:hAnsi="Tahoma" w:cs="Tahoma"/>
          <w:spacing w:val="1"/>
        </w:rPr>
        <w:t>P</w:t>
      </w:r>
      <w:r w:rsidRPr="005A6216">
        <w:rPr>
          <w:rFonts w:ascii="Tahoma" w:hAnsi="Tahoma" w:cs="Tahoma"/>
          <w:spacing w:val="-3"/>
        </w:rPr>
        <w:t>a</w:t>
      </w:r>
      <w:r w:rsidRPr="005A6216">
        <w:rPr>
          <w:rFonts w:ascii="Tahoma" w:hAnsi="Tahoma" w:cs="Tahoma"/>
          <w:spacing w:val="1"/>
        </w:rPr>
        <w:t>í</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El</w:t>
      </w:r>
      <w:r w:rsidRPr="005A6216">
        <w:rPr>
          <w:rFonts w:ascii="Tahoma" w:hAnsi="Tahoma" w:cs="Tahoma"/>
          <w:spacing w:val="-1"/>
        </w:rPr>
        <w:t>e</w:t>
      </w:r>
      <w:r w:rsidRPr="005A6216">
        <w:rPr>
          <w:rFonts w:ascii="Tahoma" w:hAnsi="Tahoma" w:cs="Tahoma"/>
          <w:spacing w:val="-2"/>
        </w:rPr>
        <w:t>gi</w:t>
      </w:r>
      <w:r w:rsidRPr="005A6216">
        <w:rPr>
          <w:rFonts w:ascii="Tahoma" w:hAnsi="Tahoma" w:cs="Tahoma"/>
        </w:rPr>
        <w:t>ble</w:t>
      </w:r>
      <w:r w:rsidRPr="005A6216">
        <w:rPr>
          <w:rFonts w:ascii="Tahoma" w:hAnsi="Tahoma" w:cs="Tahoma"/>
          <w:spacing w:val="59"/>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 xml:space="preserve">ra </w:t>
      </w:r>
      <w:r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rsion</w:t>
      </w:r>
      <w:r w:rsidRPr="005A6216">
        <w:rPr>
          <w:rFonts w:ascii="Tahoma" w:hAnsi="Tahoma" w:cs="Tahoma"/>
          <w:spacing w:val="-3"/>
        </w:rPr>
        <w:t>e</w:t>
      </w:r>
      <w:r w:rsidRPr="005A6216">
        <w:rPr>
          <w:rFonts w:ascii="Tahoma" w:hAnsi="Tahoma" w:cs="Tahoma"/>
        </w:rPr>
        <w:t>s;</w:t>
      </w:r>
    </w:p>
    <w:p w14:paraId="12FAC5F0"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t</w:t>
      </w:r>
      <w:r w:rsidRPr="005A6216">
        <w:rPr>
          <w:rFonts w:ascii="Tahoma" w:hAnsi="Tahoma" w:cs="Tahoma"/>
          <w:spacing w:val="-1"/>
        </w:rPr>
        <w:t>e</w:t>
      </w:r>
      <w:r w:rsidRPr="005A6216">
        <w:rPr>
          <w:rFonts w:ascii="Tahoma" w:hAnsi="Tahoma" w:cs="Tahoma"/>
        </w:rPr>
        <w:t>n</w:t>
      </w:r>
      <w:r w:rsidRPr="005A6216">
        <w:rPr>
          <w:rFonts w:ascii="Tahoma" w:hAnsi="Tahoma" w:cs="Tahoma"/>
          <w:spacing w:val="-1"/>
        </w:rPr>
        <w:t>e</w:t>
      </w:r>
      <w:r w:rsidRPr="005A6216">
        <w:rPr>
          <w:rFonts w:ascii="Tahoma" w:hAnsi="Tahoma" w:cs="Tahoma"/>
        </w:rPr>
        <w:t>r</w:t>
      </w:r>
      <w:r w:rsidRPr="005A6216">
        <w:rPr>
          <w:rFonts w:ascii="Tahoma" w:hAnsi="Tahoma" w:cs="Tahoma"/>
          <w:spacing w:val="9"/>
        </w:rPr>
        <w:t xml:space="preserve"> </w:t>
      </w:r>
      <w:r w:rsidRPr="005A6216">
        <w:rPr>
          <w:rFonts w:ascii="Tahoma" w:hAnsi="Tahoma" w:cs="Tahoma"/>
        </w:rPr>
        <w:t>u</w:t>
      </w:r>
      <w:r w:rsidRPr="005A6216">
        <w:rPr>
          <w:rFonts w:ascii="Tahoma" w:hAnsi="Tahoma" w:cs="Tahoma"/>
          <w:spacing w:val="-2"/>
        </w:rPr>
        <w:t>n</w:t>
      </w:r>
      <w:r w:rsidRPr="005A6216">
        <w:rPr>
          <w:rFonts w:ascii="Tahoma" w:hAnsi="Tahoma" w:cs="Tahoma"/>
        </w:rPr>
        <w:t>a</w:t>
      </w:r>
      <w:r w:rsidRPr="005A6216">
        <w:rPr>
          <w:rFonts w:ascii="Tahoma" w:hAnsi="Tahoma" w:cs="Tahoma"/>
          <w:spacing w:val="11"/>
        </w:rPr>
        <w:t xml:space="preserve"> </w:t>
      </w:r>
      <w:r w:rsidRPr="005A6216">
        <w:rPr>
          <w:rFonts w:ascii="Tahoma" w:hAnsi="Tahoma" w:cs="Tahoma"/>
          <w:spacing w:val="-1"/>
        </w:rPr>
        <w:t>e</w:t>
      </w:r>
      <w:r w:rsidRPr="005A6216">
        <w:rPr>
          <w:rFonts w:ascii="Tahoma" w:hAnsi="Tahoma" w:cs="Tahoma"/>
          <w:spacing w:val="-2"/>
        </w:rPr>
        <w:t>s</w:t>
      </w:r>
      <w:r w:rsidRPr="005A6216">
        <w:rPr>
          <w:rFonts w:ascii="Tahoma" w:hAnsi="Tahoma" w:cs="Tahoma"/>
        </w:rPr>
        <w:t>t</w:t>
      </w:r>
      <w:r w:rsidRPr="005A6216">
        <w:rPr>
          <w:rFonts w:ascii="Tahoma" w:hAnsi="Tahoma" w:cs="Tahoma"/>
          <w:spacing w:val="-3"/>
        </w:rPr>
        <w:t>r</w:t>
      </w:r>
      <w:r w:rsidRPr="005A6216">
        <w:rPr>
          <w:rFonts w:ascii="Tahoma" w:hAnsi="Tahoma" w:cs="Tahoma"/>
        </w:rPr>
        <w:t>u</w:t>
      </w:r>
      <w:r w:rsidRPr="005A6216">
        <w:rPr>
          <w:rFonts w:ascii="Tahoma" w:hAnsi="Tahoma" w:cs="Tahoma"/>
          <w:spacing w:val="-1"/>
        </w:rPr>
        <w:t>c</w:t>
      </w:r>
      <w:r w:rsidRPr="005A6216">
        <w:rPr>
          <w:rFonts w:ascii="Tahoma" w:hAnsi="Tahoma" w:cs="Tahoma"/>
          <w:spacing w:val="-2"/>
        </w:rPr>
        <w:t>t</w:t>
      </w:r>
      <w:r w:rsidRPr="005A6216">
        <w:rPr>
          <w:rFonts w:ascii="Tahoma" w:hAnsi="Tahoma" w:cs="Tahoma"/>
        </w:rPr>
        <w:t>u</w:t>
      </w:r>
      <w:r w:rsidRPr="005A6216">
        <w:rPr>
          <w:rFonts w:ascii="Tahoma" w:hAnsi="Tahoma" w:cs="Tahoma"/>
          <w:spacing w:val="-1"/>
        </w:rPr>
        <w:t>r</w:t>
      </w:r>
      <w:r w:rsidRPr="005A6216">
        <w:rPr>
          <w:rFonts w:ascii="Tahoma" w:hAnsi="Tahoma" w:cs="Tahoma"/>
        </w:rPr>
        <w:t>a</w:t>
      </w:r>
      <w:r w:rsidRPr="005A6216">
        <w:rPr>
          <w:rFonts w:ascii="Tahoma" w:hAnsi="Tahoma" w:cs="Tahoma"/>
          <w:spacing w:val="9"/>
        </w:rPr>
        <w:t xml:space="preserve"> </w:t>
      </w:r>
      <w:r w:rsidRPr="005A6216">
        <w:rPr>
          <w:rFonts w:ascii="Tahoma" w:hAnsi="Tahoma" w:cs="Tahoma"/>
        </w:rPr>
        <w:t>de</w:t>
      </w:r>
      <w:r w:rsidRPr="005A6216">
        <w:rPr>
          <w:rFonts w:ascii="Tahoma" w:hAnsi="Tahoma" w:cs="Tahoma"/>
          <w:spacing w:val="9"/>
        </w:rPr>
        <w:t xml:space="preserve"> </w:t>
      </w:r>
      <w:r w:rsidRPr="005A6216">
        <w:rPr>
          <w:rFonts w:ascii="Tahoma" w:hAnsi="Tahoma" w:cs="Tahoma"/>
          <w:spacing w:val="-2"/>
        </w:rPr>
        <w:t>p</w:t>
      </w:r>
      <w:r w:rsidRPr="005A6216">
        <w:rPr>
          <w:rFonts w:ascii="Tahoma" w:hAnsi="Tahoma" w:cs="Tahoma"/>
          <w:spacing w:val="-1"/>
        </w:rPr>
        <w:t>a</w:t>
      </w:r>
      <w:r w:rsidRPr="005A6216">
        <w:rPr>
          <w:rFonts w:ascii="Tahoma" w:hAnsi="Tahoma" w:cs="Tahoma"/>
          <w:spacing w:val="-2"/>
        </w:rPr>
        <w:t>g</w:t>
      </w:r>
      <w:r w:rsidRPr="005A6216">
        <w:rPr>
          <w:rFonts w:ascii="Tahoma" w:hAnsi="Tahoma" w:cs="Tahoma"/>
        </w:rPr>
        <w:t>o</w:t>
      </w:r>
      <w:r w:rsidRPr="005A6216">
        <w:rPr>
          <w:rFonts w:ascii="Tahoma" w:hAnsi="Tahoma" w:cs="Tahoma"/>
          <w:spacing w:val="12"/>
        </w:rPr>
        <w:t xml:space="preserve"> </w:t>
      </w:r>
      <w:r w:rsidRPr="005A6216">
        <w:rPr>
          <w:rFonts w:ascii="Tahoma" w:hAnsi="Tahoma" w:cs="Tahoma"/>
        </w:rPr>
        <w:t>de</w:t>
      </w:r>
      <w:r w:rsidRPr="005A6216">
        <w:rPr>
          <w:rFonts w:ascii="Tahoma" w:hAnsi="Tahoma" w:cs="Tahoma"/>
          <w:spacing w:val="11"/>
        </w:rPr>
        <w:t xml:space="preserve"> </w:t>
      </w:r>
      <w:r w:rsidRPr="005A6216">
        <w:rPr>
          <w:rFonts w:ascii="Tahoma" w:hAnsi="Tahoma" w:cs="Tahoma"/>
          <w:spacing w:val="-3"/>
        </w:rPr>
        <w:t>f</w:t>
      </w:r>
      <w:r w:rsidRPr="005A6216">
        <w:rPr>
          <w:rFonts w:ascii="Tahoma" w:hAnsi="Tahoma" w:cs="Tahoma"/>
        </w:rPr>
        <w:t>l</w:t>
      </w:r>
      <w:r w:rsidRPr="005A6216">
        <w:rPr>
          <w:rFonts w:ascii="Tahoma" w:hAnsi="Tahoma" w:cs="Tahoma"/>
          <w:spacing w:val="-2"/>
        </w:rPr>
        <w:t>u</w:t>
      </w:r>
      <w:r w:rsidRPr="005A6216">
        <w:rPr>
          <w:rFonts w:ascii="Tahoma" w:hAnsi="Tahoma" w:cs="Tahoma"/>
        </w:rPr>
        <w:t>j</w:t>
      </w:r>
      <w:r w:rsidRPr="005A6216">
        <w:rPr>
          <w:rFonts w:ascii="Tahoma" w:hAnsi="Tahoma" w:cs="Tahoma"/>
          <w:spacing w:val="-2"/>
        </w:rPr>
        <w:t>o</w:t>
      </w:r>
      <w:r w:rsidRPr="005A6216">
        <w:rPr>
          <w:rFonts w:ascii="Tahoma" w:hAnsi="Tahoma" w:cs="Tahoma"/>
        </w:rPr>
        <w:t>s</w:t>
      </w:r>
      <w:r w:rsidRPr="005A6216">
        <w:rPr>
          <w:rFonts w:ascii="Tahoma" w:hAnsi="Tahoma" w:cs="Tahoma"/>
          <w:spacing w:val="12"/>
        </w:rPr>
        <w:t xml:space="preserve"> </w:t>
      </w:r>
      <w:r w:rsidRPr="005A6216">
        <w:rPr>
          <w:rFonts w:ascii="Tahoma" w:hAnsi="Tahoma" w:cs="Tahoma"/>
        </w:rPr>
        <w:t>a</w:t>
      </w:r>
      <w:r w:rsidRPr="005A6216">
        <w:rPr>
          <w:rFonts w:ascii="Tahoma" w:hAnsi="Tahoma" w:cs="Tahoma"/>
          <w:spacing w:val="9"/>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10"/>
        </w:rPr>
        <w:t xml:space="preserve"> </w:t>
      </w:r>
      <w:r w:rsidRPr="005A6216">
        <w:rPr>
          <w:rFonts w:ascii="Tahoma" w:hAnsi="Tahoma" w:cs="Tahoma"/>
          <w:spacing w:val="-2"/>
        </w:rPr>
        <w:t>i</w:t>
      </w:r>
      <w:r w:rsidRPr="005A6216">
        <w:rPr>
          <w:rFonts w:ascii="Tahoma" w:hAnsi="Tahoma" w:cs="Tahoma"/>
        </w:rPr>
        <w:t>nv</w:t>
      </w:r>
      <w:r w:rsidRPr="005A6216">
        <w:rPr>
          <w:rFonts w:ascii="Tahoma" w:hAnsi="Tahoma" w:cs="Tahoma"/>
          <w:spacing w:val="-1"/>
        </w:rPr>
        <w:t>e</w:t>
      </w:r>
      <w:r w:rsidRPr="005A6216">
        <w:rPr>
          <w:rFonts w:ascii="Tahoma" w:hAnsi="Tahoma" w:cs="Tahoma"/>
          <w:spacing w:val="-3"/>
        </w:rPr>
        <w:t>r</w:t>
      </w:r>
      <w:r w:rsidRPr="005A6216">
        <w:rPr>
          <w:rFonts w:ascii="Tahoma" w:hAnsi="Tahoma" w:cs="Tahoma"/>
          <w:spacing w:val="-2"/>
        </w:rPr>
        <w:t>s</w:t>
      </w:r>
      <w:r w:rsidRPr="005A6216">
        <w:rPr>
          <w:rFonts w:ascii="Tahoma" w:hAnsi="Tahoma" w:cs="Tahoma"/>
        </w:rPr>
        <w:t>io</w:t>
      </w:r>
      <w:r w:rsidRPr="005A6216">
        <w:rPr>
          <w:rFonts w:ascii="Tahoma" w:hAnsi="Tahoma" w:cs="Tahoma"/>
          <w:spacing w:val="-2"/>
        </w:rPr>
        <w:t>ni</w:t>
      </w:r>
      <w:r w:rsidRPr="005A6216">
        <w:rPr>
          <w:rFonts w:ascii="Tahoma" w:hAnsi="Tahoma" w:cs="Tahoma"/>
        </w:rPr>
        <w:t>st</w:t>
      </w:r>
      <w:r w:rsidRPr="005A6216">
        <w:rPr>
          <w:rFonts w:ascii="Tahoma" w:hAnsi="Tahoma" w:cs="Tahoma"/>
          <w:spacing w:val="-3"/>
        </w:rPr>
        <w:t>a</w:t>
      </w:r>
      <w:r w:rsidRPr="005A6216">
        <w:rPr>
          <w:rFonts w:ascii="Tahoma" w:hAnsi="Tahoma" w:cs="Tahoma"/>
        </w:rPr>
        <w:t>s</w:t>
      </w:r>
      <w:r w:rsidRPr="005A6216">
        <w:rPr>
          <w:rFonts w:ascii="Tahoma" w:hAnsi="Tahoma" w:cs="Tahoma"/>
          <w:spacing w:val="10"/>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te</w:t>
      </w:r>
      <w:r w:rsidRPr="005A6216">
        <w:rPr>
          <w:rFonts w:ascii="Tahoma" w:hAnsi="Tahoma" w:cs="Tahoma"/>
          <w:spacing w:val="-3"/>
        </w:rPr>
        <w:t>g</w:t>
      </w:r>
      <w:r w:rsidRPr="005A6216">
        <w:rPr>
          <w:rFonts w:ascii="Tahoma" w:hAnsi="Tahoma" w:cs="Tahoma"/>
          <w:spacing w:val="-1"/>
        </w:rPr>
        <w:t>ra</w:t>
      </w:r>
      <w:r w:rsidRPr="005A6216">
        <w:rPr>
          <w:rFonts w:ascii="Tahoma" w:hAnsi="Tahoma" w:cs="Tahoma"/>
        </w:rPr>
        <w:t>da</w:t>
      </w:r>
      <w:r w:rsidRPr="005A6216">
        <w:rPr>
          <w:rFonts w:ascii="Tahoma" w:hAnsi="Tahoma" w:cs="Tahoma"/>
          <w:spacing w:val="9"/>
        </w:rPr>
        <w:t xml:space="preserve"> </w:t>
      </w:r>
      <w:r w:rsidRPr="005A6216">
        <w:rPr>
          <w:rFonts w:ascii="Tahoma" w:hAnsi="Tahoma" w:cs="Tahoma"/>
        </w:rPr>
        <w:t>por</w:t>
      </w:r>
      <w:r w:rsidRPr="005A6216">
        <w:rPr>
          <w:rFonts w:ascii="Tahoma" w:hAnsi="Tahoma" w:cs="Tahoma"/>
          <w:spacing w:val="9"/>
        </w:rPr>
        <w:t xml:space="preserve"> </w:t>
      </w:r>
      <w:r w:rsidRPr="005A6216">
        <w:rPr>
          <w:rFonts w:ascii="Tahoma" w:hAnsi="Tahoma" w:cs="Tahoma"/>
          <w:spacing w:val="-2"/>
        </w:rPr>
        <w:t>l</w:t>
      </w:r>
      <w:r w:rsidRPr="005A6216">
        <w:rPr>
          <w:rFonts w:ascii="Tahoma" w:hAnsi="Tahoma" w:cs="Tahoma"/>
        </w:rPr>
        <w:t>os</w:t>
      </w:r>
      <w:r w:rsidRPr="005A6216">
        <w:rPr>
          <w:rFonts w:ascii="Tahoma" w:hAnsi="Tahoma" w:cs="Tahoma"/>
          <w:spacing w:val="10"/>
        </w:rPr>
        <w:t xml:space="preserve"> </w:t>
      </w:r>
      <w:r w:rsidRPr="005A6216">
        <w:rPr>
          <w:rFonts w:ascii="Tahoma" w:hAnsi="Tahoma" w:cs="Tahoma"/>
          <w:spacing w:val="-2"/>
        </w:rPr>
        <w:t>s</w:t>
      </w:r>
      <w:r w:rsidRPr="005A6216">
        <w:rPr>
          <w:rFonts w:ascii="Tahoma" w:hAnsi="Tahoma" w:cs="Tahoma"/>
        </w:rPr>
        <w:t>i</w:t>
      </w:r>
      <w:r w:rsidRPr="005A6216">
        <w:rPr>
          <w:rFonts w:ascii="Tahoma" w:hAnsi="Tahoma" w:cs="Tahoma"/>
          <w:spacing w:val="-2"/>
        </w:rPr>
        <w:t>g</w:t>
      </w:r>
      <w:r w:rsidRPr="005A6216">
        <w:rPr>
          <w:rFonts w:ascii="Tahoma" w:hAnsi="Tahoma" w:cs="Tahoma"/>
        </w:rPr>
        <w:t>ui</w:t>
      </w:r>
      <w:r w:rsidRPr="005A6216">
        <w:rPr>
          <w:rFonts w:ascii="Tahoma" w:hAnsi="Tahoma" w:cs="Tahoma"/>
          <w:spacing w:val="-1"/>
        </w:rPr>
        <w:t>e</w:t>
      </w:r>
      <w:r w:rsidRPr="005A6216">
        <w:rPr>
          <w:rFonts w:ascii="Tahoma" w:hAnsi="Tahoma" w:cs="Tahoma"/>
          <w:spacing w:val="-2"/>
        </w:rPr>
        <w:t>n</w:t>
      </w:r>
      <w:r w:rsidRPr="005A6216">
        <w:rPr>
          <w:rFonts w:ascii="Tahoma" w:hAnsi="Tahoma" w:cs="Tahoma"/>
        </w:rPr>
        <w:t>t</w:t>
      </w:r>
      <w:r w:rsidRPr="005A6216">
        <w:rPr>
          <w:rFonts w:ascii="Tahoma" w:hAnsi="Tahoma" w:cs="Tahoma"/>
          <w:spacing w:val="-3"/>
        </w:rPr>
        <w:t>e</w:t>
      </w:r>
      <w:r w:rsidRPr="005A6216">
        <w:rPr>
          <w:rFonts w:ascii="Tahoma" w:hAnsi="Tahoma" w:cs="Tahoma"/>
        </w:rPr>
        <w:t>s</w:t>
      </w:r>
      <w:r w:rsidRPr="005A6216">
        <w:rPr>
          <w:rFonts w:ascii="Tahoma" w:hAnsi="Tahoma" w:cs="Tahoma"/>
          <w:spacing w:val="12"/>
        </w:rPr>
        <w:t xml:space="preserve"> </w:t>
      </w:r>
      <w:r w:rsidRPr="005A6216">
        <w:rPr>
          <w:rFonts w:ascii="Tahoma" w:hAnsi="Tahoma" w:cs="Tahoma"/>
          <w:spacing w:val="-2"/>
        </w:rPr>
        <w:t>d</w:t>
      </w:r>
      <w:r w:rsidRPr="005A6216">
        <w:rPr>
          <w:rFonts w:ascii="Tahoma" w:hAnsi="Tahoma" w:cs="Tahoma"/>
        </w:rPr>
        <w:t xml:space="preserve">os </w:t>
      </w:r>
      <w:r w:rsidRPr="005A6216">
        <w:rPr>
          <w:rFonts w:ascii="Tahoma" w:hAnsi="Tahoma" w:cs="Tahoma"/>
          <w:spacing w:val="-1"/>
        </w:rPr>
        <w:t>c</w:t>
      </w:r>
      <w:r w:rsidRPr="005A6216">
        <w:rPr>
          <w:rFonts w:ascii="Tahoma" w:hAnsi="Tahoma" w:cs="Tahoma"/>
        </w:rPr>
        <w:t>om</w:t>
      </w:r>
      <w:r w:rsidRPr="005A6216">
        <w:rPr>
          <w:rFonts w:ascii="Tahoma" w:hAnsi="Tahoma" w:cs="Tahoma"/>
          <w:spacing w:val="-2"/>
        </w:rPr>
        <w:t>p</w:t>
      </w:r>
      <w:r w:rsidRPr="005A6216">
        <w:rPr>
          <w:rFonts w:ascii="Tahoma" w:hAnsi="Tahoma" w:cs="Tahoma"/>
        </w:rPr>
        <w:t>on</w:t>
      </w:r>
      <w:r w:rsidRPr="005A6216">
        <w:rPr>
          <w:rFonts w:ascii="Tahoma" w:hAnsi="Tahoma" w:cs="Tahoma"/>
          <w:spacing w:val="-3"/>
        </w:rPr>
        <w:t>e</w:t>
      </w:r>
      <w:r w:rsidRPr="005A6216">
        <w:rPr>
          <w:rFonts w:ascii="Tahoma" w:hAnsi="Tahoma" w:cs="Tahoma"/>
        </w:rPr>
        <w:t>nt</w:t>
      </w:r>
      <w:r w:rsidRPr="005A6216">
        <w:rPr>
          <w:rFonts w:ascii="Tahoma" w:hAnsi="Tahoma" w:cs="Tahoma"/>
          <w:spacing w:val="-3"/>
        </w:rPr>
        <w:t>e</w:t>
      </w:r>
      <w:r w:rsidRPr="005A6216">
        <w:rPr>
          <w:rFonts w:ascii="Tahoma" w:hAnsi="Tahoma" w:cs="Tahoma"/>
          <w:spacing w:val="-2"/>
        </w:rPr>
        <w:t>s</w:t>
      </w:r>
      <w:r w:rsidRPr="005A6216">
        <w:rPr>
          <w:rFonts w:ascii="Tahoma" w:hAnsi="Tahoma" w:cs="Tahoma"/>
        </w:rPr>
        <w:t>:</w:t>
      </w:r>
    </w:p>
    <w:p w14:paraId="796ABA36" w14:textId="77777777" w:rsidR="00284884" w:rsidRPr="00284884" w:rsidRDefault="00284884" w:rsidP="00926459">
      <w:pPr>
        <w:pStyle w:val="Prrafodelista"/>
        <w:numPr>
          <w:ilvl w:val="0"/>
          <w:numId w:val="18"/>
        </w:numPr>
        <w:spacing w:after="0" w:line="240" w:lineRule="auto"/>
        <w:jc w:val="both"/>
        <w:rPr>
          <w:rFonts w:ascii="Tahoma" w:hAnsi="Tahoma" w:cs="Tahoma"/>
          <w:vanish/>
        </w:rPr>
      </w:pPr>
    </w:p>
    <w:p w14:paraId="791E71E1" w14:textId="77777777" w:rsidR="00284884" w:rsidRPr="00284884" w:rsidRDefault="00284884" w:rsidP="00926459">
      <w:pPr>
        <w:pStyle w:val="Prrafodelista"/>
        <w:numPr>
          <w:ilvl w:val="0"/>
          <w:numId w:val="18"/>
        </w:numPr>
        <w:spacing w:after="0" w:line="240" w:lineRule="auto"/>
        <w:jc w:val="both"/>
        <w:rPr>
          <w:rFonts w:ascii="Tahoma" w:hAnsi="Tahoma" w:cs="Tahoma"/>
          <w:vanish/>
        </w:rPr>
      </w:pPr>
    </w:p>
    <w:p w14:paraId="398835E5" w14:textId="0E76A82D" w:rsidR="008210A8" w:rsidRPr="00284884" w:rsidRDefault="008210A8" w:rsidP="00926459">
      <w:pPr>
        <w:pStyle w:val="Prrafodelista"/>
        <w:numPr>
          <w:ilvl w:val="1"/>
          <w:numId w:val="18"/>
        </w:numPr>
        <w:spacing w:after="0" w:line="240" w:lineRule="auto"/>
        <w:ind w:left="811" w:hanging="454"/>
        <w:jc w:val="both"/>
        <w:rPr>
          <w:rFonts w:ascii="Tahoma" w:hAnsi="Tahoma" w:cs="Tahoma"/>
        </w:rPr>
      </w:pPr>
      <w:r w:rsidRPr="00284884">
        <w:rPr>
          <w:rFonts w:ascii="Tahoma" w:hAnsi="Tahoma" w:cs="Tahoma"/>
        </w:rPr>
        <w:t>un</w:t>
      </w:r>
      <w:r w:rsidRPr="00284884">
        <w:rPr>
          <w:rFonts w:ascii="Tahoma" w:hAnsi="Tahoma" w:cs="Tahoma"/>
          <w:spacing w:val="1"/>
        </w:rPr>
        <w:t xml:space="preserve"> </w:t>
      </w:r>
      <w:r w:rsidRPr="00284884">
        <w:rPr>
          <w:rFonts w:ascii="Tahoma" w:hAnsi="Tahoma" w:cs="Tahoma"/>
        </w:rPr>
        <w:t>bono</w:t>
      </w:r>
      <w:r w:rsidRPr="00284884">
        <w:rPr>
          <w:rFonts w:ascii="Tahoma" w:hAnsi="Tahoma" w:cs="Tahoma"/>
          <w:spacing w:val="1"/>
        </w:rPr>
        <w:t xml:space="preserve"> </w:t>
      </w:r>
      <w:r w:rsidRPr="00284884">
        <w:rPr>
          <w:rFonts w:ascii="Tahoma" w:hAnsi="Tahoma" w:cs="Tahoma"/>
          <w:spacing w:val="-1"/>
        </w:rPr>
        <w:t>c</w:t>
      </w:r>
      <w:r w:rsidRPr="00284884">
        <w:rPr>
          <w:rFonts w:ascii="Tahoma" w:hAnsi="Tahoma" w:cs="Tahoma"/>
        </w:rPr>
        <w:t>upón</w:t>
      </w:r>
      <w:r w:rsidRPr="00284884">
        <w:rPr>
          <w:rFonts w:ascii="Tahoma" w:hAnsi="Tahoma" w:cs="Tahoma"/>
          <w:spacing w:val="1"/>
        </w:rPr>
        <w:t xml:space="preserve"> </w:t>
      </w:r>
      <w:r w:rsidRPr="00284884">
        <w:rPr>
          <w:rFonts w:ascii="Tahoma" w:hAnsi="Tahoma" w:cs="Tahoma"/>
          <w:spacing w:val="-1"/>
        </w:rPr>
        <w:t>cer</w:t>
      </w:r>
      <w:r w:rsidRPr="00284884">
        <w:rPr>
          <w:rFonts w:ascii="Tahoma" w:hAnsi="Tahoma" w:cs="Tahoma"/>
        </w:rPr>
        <w:t>o</w:t>
      </w:r>
      <w:r w:rsidRPr="00284884">
        <w:rPr>
          <w:rFonts w:ascii="Tahoma" w:hAnsi="Tahoma" w:cs="Tahoma"/>
          <w:spacing w:val="1"/>
        </w:rPr>
        <w:t xml:space="preserve"> </w:t>
      </w:r>
      <w:r w:rsidRPr="00284884">
        <w:rPr>
          <w:rFonts w:ascii="Tahoma" w:hAnsi="Tahoma" w:cs="Tahoma"/>
        </w:rPr>
        <w:t>no</w:t>
      </w:r>
      <w:r w:rsidRPr="00284884">
        <w:rPr>
          <w:rFonts w:ascii="Tahoma" w:hAnsi="Tahoma" w:cs="Tahoma"/>
          <w:spacing w:val="1"/>
        </w:rPr>
        <w:t xml:space="preserve"> </w:t>
      </w:r>
      <w:r w:rsidRPr="00284884">
        <w:rPr>
          <w:rFonts w:ascii="Tahoma" w:hAnsi="Tahoma" w:cs="Tahoma"/>
          <w:spacing w:val="-2"/>
        </w:rPr>
        <w:t>s</w:t>
      </w:r>
      <w:r w:rsidRPr="00284884">
        <w:rPr>
          <w:rFonts w:ascii="Tahoma" w:hAnsi="Tahoma" w:cs="Tahoma"/>
        </w:rPr>
        <w:t>ubo</w:t>
      </w:r>
      <w:r w:rsidRPr="00284884">
        <w:rPr>
          <w:rFonts w:ascii="Tahoma" w:hAnsi="Tahoma" w:cs="Tahoma"/>
          <w:spacing w:val="-1"/>
        </w:rPr>
        <w:t>r</w:t>
      </w:r>
      <w:r w:rsidRPr="00284884">
        <w:rPr>
          <w:rFonts w:ascii="Tahoma" w:hAnsi="Tahoma" w:cs="Tahoma"/>
        </w:rPr>
        <w:t>din</w:t>
      </w:r>
      <w:r w:rsidRPr="00284884">
        <w:rPr>
          <w:rFonts w:ascii="Tahoma" w:hAnsi="Tahoma" w:cs="Tahoma"/>
          <w:spacing w:val="-3"/>
        </w:rPr>
        <w:t>a</w:t>
      </w:r>
      <w:r w:rsidRPr="00284884">
        <w:rPr>
          <w:rFonts w:ascii="Tahoma" w:hAnsi="Tahoma" w:cs="Tahoma"/>
        </w:rPr>
        <w:t>do,</w:t>
      </w:r>
      <w:r w:rsidRPr="00284884">
        <w:rPr>
          <w:rFonts w:ascii="Tahoma" w:hAnsi="Tahoma" w:cs="Tahoma"/>
          <w:spacing w:val="1"/>
        </w:rPr>
        <w:t xml:space="preserve"> </w:t>
      </w:r>
      <w:r w:rsidRPr="00284884">
        <w:rPr>
          <w:rFonts w:ascii="Tahoma" w:hAnsi="Tahoma" w:cs="Tahoma"/>
        </w:rPr>
        <w:t>o</w:t>
      </w:r>
      <w:r w:rsidRPr="00284884">
        <w:rPr>
          <w:rFonts w:ascii="Tahoma" w:hAnsi="Tahoma" w:cs="Tahoma"/>
          <w:spacing w:val="1"/>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1"/>
        </w:rPr>
        <w:t xml:space="preserve"> </w:t>
      </w:r>
      <w:r w:rsidRPr="00284884">
        <w:rPr>
          <w:rFonts w:ascii="Tahoma" w:hAnsi="Tahoma" w:cs="Tahoma"/>
        </w:rPr>
        <w:t>su</w:t>
      </w:r>
      <w:r w:rsidRPr="00284884">
        <w:rPr>
          <w:rFonts w:ascii="Tahoma" w:hAnsi="Tahoma" w:cs="Tahoma"/>
          <w:spacing w:val="1"/>
        </w:rPr>
        <w:t xml:space="preserve"> </w:t>
      </w:r>
      <w:r w:rsidRPr="00284884">
        <w:rPr>
          <w:rFonts w:ascii="Tahoma" w:hAnsi="Tahoma" w:cs="Tahoma"/>
          <w:spacing w:val="-1"/>
        </w:rPr>
        <w:t>ca</w:t>
      </w:r>
      <w:r w:rsidRPr="00284884">
        <w:rPr>
          <w:rFonts w:ascii="Tahoma" w:hAnsi="Tahoma" w:cs="Tahoma"/>
        </w:rPr>
        <w:t>so</w:t>
      </w:r>
      <w:r w:rsidRPr="00284884">
        <w:rPr>
          <w:rFonts w:ascii="Tahoma" w:hAnsi="Tahoma" w:cs="Tahoma"/>
          <w:spacing w:val="1"/>
        </w:rPr>
        <w:t xml:space="preserve"> </w:t>
      </w:r>
      <w:r w:rsidRPr="00284884">
        <w:rPr>
          <w:rFonts w:ascii="Tahoma" w:hAnsi="Tahoma" w:cs="Tahoma"/>
        </w:rPr>
        <w:t>un</w:t>
      </w:r>
      <w:r w:rsidRPr="00284884">
        <w:rPr>
          <w:rFonts w:ascii="Tahoma" w:hAnsi="Tahoma" w:cs="Tahoma"/>
          <w:spacing w:val="1"/>
        </w:rPr>
        <w:t xml:space="preserve"> </w:t>
      </w:r>
      <w:r w:rsidRPr="00284884">
        <w:rPr>
          <w:rFonts w:ascii="Tahoma" w:hAnsi="Tahoma" w:cs="Tahoma"/>
        </w:rPr>
        <w:t>p</w:t>
      </w:r>
      <w:r w:rsidRPr="00284884">
        <w:rPr>
          <w:rFonts w:ascii="Tahoma" w:hAnsi="Tahoma" w:cs="Tahoma"/>
          <w:spacing w:val="-1"/>
        </w:rPr>
        <w:t>a</w:t>
      </w:r>
      <w:r w:rsidRPr="00284884">
        <w:rPr>
          <w:rFonts w:ascii="Tahoma" w:hAnsi="Tahoma" w:cs="Tahoma"/>
          <w:spacing w:val="-2"/>
        </w:rPr>
        <w:t>g</w:t>
      </w:r>
      <w:r w:rsidRPr="00284884">
        <w:rPr>
          <w:rFonts w:ascii="Tahoma" w:hAnsi="Tahoma" w:cs="Tahoma"/>
        </w:rPr>
        <w:t>o</w:t>
      </w:r>
      <w:r w:rsidRPr="00284884">
        <w:rPr>
          <w:rFonts w:ascii="Tahoma" w:hAnsi="Tahoma" w:cs="Tahoma"/>
          <w:spacing w:val="3"/>
        </w:rPr>
        <w:t xml:space="preserve"> </w:t>
      </w:r>
      <w:r w:rsidRPr="00284884">
        <w:rPr>
          <w:rFonts w:ascii="Tahoma" w:hAnsi="Tahoma" w:cs="Tahoma"/>
          <w:spacing w:val="-1"/>
        </w:rPr>
        <w:t>c</w:t>
      </w:r>
      <w:r w:rsidRPr="00284884">
        <w:rPr>
          <w:rFonts w:ascii="Tahoma" w:hAnsi="Tahoma" w:cs="Tahoma"/>
        </w:rPr>
        <w:t>on</w:t>
      </w:r>
      <w:r w:rsidRPr="00284884">
        <w:rPr>
          <w:rFonts w:ascii="Tahoma" w:hAnsi="Tahoma" w:cs="Tahoma"/>
          <w:spacing w:val="1"/>
        </w:rPr>
        <w:t xml:space="preserve"> </w:t>
      </w:r>
      <w:r w:rsidRPr="00284884">
        <w:rPr>
          <w:rFonts w:ascii="Tahoma" w:hAnsi="Tahoma" w:cs="Tahoma"/>
          <w:spacing w:val="-1"/>
        </w:rPr>
        <w:t>e</w:t>
      </w:r>
      <w:r w:rsidRPr="00284884">
        <w:rPr>
          <w:rFonts w:ascii="Tahoma" w:hAnsi="Tahoma" w:cs="Tahoma"/>
        </w:rPr>
        <w:t>stru</w:t>
      </w:r>
      <w:r w:rsidRPr="00284884">
        <w:rPr>
          <w:rFonts w:ascii="Tahoma" w:hAnsi="Tahoma" w:cs="Tahoma"/>
          <w:spacing w:val="-3"/>
        </w:rPr>
        <w:t>c</w:t>
      </w:r>
      <w:r w:rsidRPr="00284884">
        <w:rPr>
          <w:rFonts w:ascii="Tahoma" w:hAnsi="Tahoma" w:cs="Tahoma"/>
        </w:rPr>
        <w:t>t</w:t>
      </w:r>
      <w:r w:rsidRPr="00284884">
        <w:rPr>
          <w:rFonts w:ascii="Tahoma" w:hAnsi="Tahoma" w:cs="Tahoma"/>
          <w:spacing w:val="1"/>
        </w:rPr>
        <w:t>u</w:t>
      </w:r>
      <w:r w:rsidRPr="00284884">
        <w:rPr>
          <w:rFonts w:ascii="Tahoma" w:hAnsi="Tahoma" w:cs="Tahoma"/>
          <w:spacing w:val="-1"/>
        </w:rPr>
        <w:t>r</w:t>
      </w:r>
      <w:r w:rsidRPr="00284884">
        <w:rPr>
          <w:rFonts w:ascii="Tahoma" w:hAnsi="Tahoma" w:cs="Tahoma"/>
        </w:rPr>
        <w:t>a fin</w:t>
      </w:r>
      <w:r w:rsidRPr="00284884">
        <w:rPr>
          <w:rFonts w:ascii="Tahoma" w:hAnsi="Tahoma" w:cs="Tahoma"/>
          <w:spacing w:val="-1"/>
        </w:rPr>
        <w:t>a</w:t>
      </w:r>
      <w:r w:rsidRPr="00284884">
        <w:rPr>
          <w:rFonts w:ascii="Tahoma" w:hAnsi="Tahoma" w:cs="Tahoma"/>
        </w:rPr>
        <w:t>n</w:t>
      </w:r>
      <w:r w:rsidRPr="00284884">
        <w:rPr>
          <w:rFonts w:ascii="Tahoma" w:hAnsi="Tahoma" w:cs="Tahoma"/>
          <w:spacing w:val="-1"/>
        </w:rPr>
        <w:t>c</w:t>
      </w:r>
      <w:r w:rsidRPr="00284884">
        <w:rPr>
          <w:rFonts w:ascii="Tahoma" w:hAnsi="Tahoma" w:cs="Tahoma"/>
        </w:rPr>
        <w:t>i</w:t>
      </w:r>
      <w:r w:rsidRPr="00284884">
        <w:rPr>
          <w:rFonts w:ascii="Tahoma" w:hAnsi="Tahoma" w:cs="Tahoma"/>
          <w:spacing w:val="-1"/>
        </w:rPr>
        <w:t>er</w:t>
      </w:r>
      <w:r w:rsidRPr="00284884">
        <w:rPr>
          <w:rFonts w:ascii="Tahoma" w:hAnsi="Tahoma" w:cs="Tahoma"/>
        </w:rPr>
        <w:t>a si</w:t>
      </w:r>
      <w:r w:rsidRPr="00284884">
        <w:rPr>
          <w:rFonts w:ascii="Tahoma" w:hAnsi="Tahoma" w:cs="Tahoma"/>
          <w:spacing w:val="-2"/>
        </w:rPr>
        <w:t>mi</w:t>
      </w:r>
      <w:r w:rsidRPr="00284884">
        <w:rPr>
          <w:rFonts w:ascii="Tahoma" w:hAnsi="Tahoma" w:cs="Tahoma"/>
        </w:rPr>
        <w:t>lar a</w:t>
      </w:r>
      <w:r w:rsidRPr="00284884">
        <w:rPr>
          <w:rFonts w:ascii="Tahoma" w:hAnsi="Tahoma" w:cs="Tahoma"/>
          <w:spacing w:val="8"/>
        </w:rPr>
        <w:t xml:space="preserve"> </w:t>
      </w:r>
      <w:r w:rsidRPr="00284884">
        <w:rPr>
          <w:rFonts w:ascii="Tahoma" w:hAnsi="Tahoma" w:cs="Tahoma"/>
          <w:spacing w:val="-1"/>
        </w:rPr>
        <w:t>é</w:t>
      </w:r>
      <w:r w:rsidRPr="00284884">
        <w:rPr>
          <w:rFonts w:ascii="Tahoma" w:hAnsi="Tahoma" w:cs="Tahoma"/>
        </w:rPr>
        <w:t>ste,</w:t>
      </w:r>
      <w:r w:rsidRPr="00284884">
        <w:rPr>
          <w:rFonts w:ascii="Tahoma" w:hAnsi="Tahoma" w:cs="Tahoma"/>
          <w:spacing w:val="7"/>
        </w:rPr>
        <w:t xml:space="preserve"> </w:t>
      </w:r>
      <w:r w:rsidRPr="00284884">
        <w:rPr>
          <w:rFonts w:ascii="Tahoma" w:hAnsi="Tahoma" w:cs="Tahoma"/>
        </w:rPr>
        <w:t>a</w:t>
      </w:r>
      <w:r w:rsidRPr="00284884">
        <w:rPr>
          <w:rFonts w:ascii="Tahoma" w:hAnsi="Tahoma" w:cs="Tahoma"/>
          <w:spacing w:val="8"/>
        </w:rPr>
        <w:t xml:space="preserve"> </w:t>
      </w:r>
      <w:r w:rsidRPr="00284884">
        <w:rPr>
          <w:rFonts w:ascii="Tahoma" w:hAnsi="Tahoma" w:cs="Tahoma"/>
        </w:rPr>
        <w:t>tr</w:t>
      </w:r>
      <w:r w:rsidRPr="00284884">
        <w:rPr>
          <w:rFonts w:ascii="Tahoma" w:hAnsi="Tahoma" w:cs="Tahoma"/>
          <w:spacing w:val="-4"/>
        </w:rPr>
        <w:t>a</w:t>
      </w:r>
      <w:r w:rsidRPr="00284884">
        <w:rPr>
          <w:rFonts w:ascii="Tahoma" w:hAnsi="Tahoma" w:cs="Tahoma"/>
        </w:rPr>
        <w:t>v</w:t>
      </w:r>
      <w:r w:rsidRPr="00284884">
        <w:rPr>
          <w:rFonts w:ascii="Tahoma" w:hAnsi="Tahoma" w:cs="Tahoma"/>
          <w:spacing w:val="-1"/>
        </w:rPr>
        <w:t>é</w:t>
      </w:r>
      <w:r w:rsidRPr="00284884">
        <w:rPr>
          <w:rFonts w:ascii="Tahoma" w:hAnsi="Tahoma" w:cs="Tahoma"/>
        </w:rPr>
        <w:t>s</w:t>
      </w:r>
      <w:r w:rsidRPr="00284884">
        <w:rPr>
          <w:rFonts w:ascii="Tahoma" w:hAnsi="Tahoma" w:cs="Tahoma"/>
          <w:spacing w:val="4"/>
        </w:rPr>
        <w:t xml:space="preserve"> </w:t>
      </w:r>
      <w:r w:rsidRPr="00284884">
        <w:rPr>
          <w:rFonts w:ascii="Tahoma" w:hAnsi="Tahoma" w:cs="Tahoma"/>
        </w:rPr>
        <w:t>d</w:t>
      </w:r>
      <w:r w:rsidRPr="00284884">
        <w:rPr>
          <w:rFonts w:ascii="Tahoma" w:hAnsi="Tahoma" w:cs="Tahoma"/>
          <w:spacing w:val="-1"/>
        </w:rPr>
        <w:t>e</w:t>
      </w:r>
      <w:r w:rsidRPr="00284884">
        <w:rPr>
          <w:rFonts w:ascii="Tahoma" w:hAnsi="Tahoma" w:cs="Tahoma"/>
        </w:rPr>
        <w:t>l</w:t>
      </w:r>
      <w:r w:rsidRPr="00284884">
        <w:rPr>
          <w:rFonts w:ascii="Tahoma" w:hAnsi="Tahoma" w:cs="Tahoma"/>
          <w:spacing w:val="7"/>
        </w:rPr>
        <w:t xml:space="preserve"> </w:t>
      </w:r>
      <w:r w:rsidRPr="00284884">
        <w:rPr>
          <w:rFonts w:ascii="Tahoma" w:hAnsi="Tahoma" w:cs="Tahoma"/>
          <w:spacing w:val="-1"/>
        </w:rPr>
        <w:t>c</w:t>
      </w:r>
      <w:r w:rsidRPr="00284884">
        <w:rPr>
          <w:rFonts w:ascii="Tahoma" w:hAnsi="Tahoma" w:cs="Tahoma"/>
        </w:rPr>
        <w:t>u</w:t>
      </w:r>
      <w:r w:rsidRPr="00284884">
        <w:rPr>
          <w:rFonts w:ascii="Tahoma" w:hAnsi="Tahoma" w:cs="Tahoma"/>
          <w:spacing w:val="-1"/>
        </w:rPr>
        <w:t>a</w:t>
      </w:r>
      <w:r w:rsidRPr="00284884">
        <w:rPr>
          <w:rFonts w:ascii="Tahoma" w:hAnsi="Tahoma" w:cs="Tahoma"/>
        </w:rPr>
        <w:t>l</w:t>
      </w:r>
      <w:r w:rsidRPr="00284884">
        <w:rPr>
          <w:rFonts w:ascii="Tahoma" w:hAnsi="Tahoma" w:cs="Tahoma"/>
          <w:spacing w:val="7"/>
        </w:rPr>
        <w:t xml:space="preserve"> </w:t>
      </w:r>
      <w:r w:rsidRPr="00284884">
        <w:rPr>
          <w:rFonts w:ascii="Tahoma" w:hAnsi="Tahoma" w:cs="Tahoma"/>
        </w:rPr>
        <w:t>se</w:t>
      </w:r>
      <w:r w:rsidRPr="00284884">
        <w:rPr>
          <w:rFonts w:ascii="Tahoma" w:hAnsi="Tahoma" w:cs="Tahoma"/>
          <w:spacing w:val="8"/>
        </w:rPr>
        <w:t xml:space="preserve"> </w:t>
      </w:r>
      <w:r w:rsidRPr="00284884">
        <w:rPr>
          <w:rFonts w:ascii="Tahoma" w:hAnsi="Tahoma" w:cs="Tahoma"/>
        </w:rPr>
        <w:t>d</w:t>
      </w:r>
      <w:r w:rsidRPr="00284884">
        <w:rPr>
          <w:rFonts w:ascii="Tahoma" w:hAnsi="Tahoma" w:cs="Tahoma"/>
          <w:spacing w:val="-1"/>
        </w:rPr>
        <w:t>e</w:t>
      </w:r>
      <w:r w:rsidRPr="00284884">
        <w:rPr>
          <w:rFonts w:ascii="Tahoma" w:hAnsi="Tahoma" w:cs="Tahoma"/>
          <w:spacing w:val="-2"/>
        </w:rPr>
        <w:t>v</w:t>
      </w:r>
      <w:r w:rsidRPr="00284884">
        <w:rPr>
          <w:rFonts w:ascii="Tahoma" w:hAnsi="Tahoma" w:cs="Tahoma"/>
        </w:rPr>
        <w:t>u</w:t>
      </w:r>
      <w:r w:rsidRPr="00284884">
        <w:rPr>
          <w:rFonts w:ascii="Tahoma" w:hAnsi="Tahoma" w:cs="Tahoma"/>
          <w:spacing w:val="-1"/>
        </w:rPr>
        <w:t>e</w:t>
      </w:r>
      <w:r w:rsidRPr="00284884">
        <w:rPr>
          <w:rFonts w:ascii="Tahoma" w:hAnsi="Tahoma" w:cs="Tahoma"/>
          <w:spacing w:val="-2"/>
        </w:rPr>
        <w:t>l</w:t>
      </w:r>
      <w:r w:rsidRPr="00284884">
        <w:rPr>
          <w:rFonts w:ascii="Tahoma" w:hAnsi="Tahoma" w:cs="Tahoma"/>
        </w:rPr>
        <w:t>va</w:t>
      </w:r>
      <w:r w:rsidRPr="00284884">
        <w:rPr>
          <w:rFonts w:ascii="Tahoma" w:hAnsi="Tahoma" w:cs="Tahoma"/>
          <w:spacing w:val="5"/>
        </w:rPr>
        <w:t xml:space="preserve"> </w:t>
      </w:r>
      <w:r w:rsidRPr="00284884">
        <w:rPr>
          <w:rFonts w:ascii="Tahoma" w:hAnsi="Tahoma" w:cs="Tahoma"/>
          <w:spacing w:val="-1"/>
        </w:rPr>
        <w:t>a</w:t>
      </w:r>
      <w:r w:rsidRPr="00284884">
        <w:rPr>
          <w:rFonts w:ascii="Tahoma" w:hAnsi="Tahoma" w:cs="Tahoma"/>
        </w:rPr>
        <w:t>l</w:t>
      </w:r>
      <w:r w:rsidRPr="00284884">
        <w:rPr>
          <w:rFonts w:ascii="Tahoma" w:hAnsi="Tahoma" w:cs="Tahoma"/>
          <w:spacing w:val="9"/>
        </w:rPr>
        <w:t xml:space="preserve"> </w:t>
      </w:r>
      <w:r w:rsidRPr="00284884">
        <w:rPr>
          <w:rFonts w:ascii="Tahoma" w:hAnsi="Tahoma" w:cs="Tahoma"/>
        </w:rPr>
        <w:t>i</w:t>
      </w:r>
      <w:r w:rsidRPr="00284884">
        <w:rPr>
          <w:rFonts w:ascii="Tahoma" w:hAnsi="Tahoma" w:cs="Tahoma"/>
          <w:spacing w:val="-2"/>
        </w:rPr>
        <w:t>n</w:t>
      </w:r>
      <w:r w:rsidRPr="00284884">
        <w:rPr>
          <w:rFonts w:ascii="Tahoma" w:hAnsi="Tahoma" w:cs="Tahoma"/>
        </w:rPr>
        <w:t>v</w:t>
      </w:r>
      <w:r w:rsidRPr="00284884">
        <w:rPr>
          <w:rFonts w:ascii="Tahoma" w:hAnsi="Tahoma" w:cs="Tahoma"/>
          <w:spacing w:val="-1"/>
        </w:rPr>
        <w:t>er</w:t>
      </w:r>
      <w:r w:rsidRPr="00284884">
        <w:rPr>
          <w:rFonts w:ascii="Tahoma" w:hAnsi="Tahoma" w:cs="Tahoma"/>
          <w:spacing w:val="-2"/>
        </w:rPr>
        <w:t>s</w:t>
      </w:r>
      <w:r w:rsidRPr="00284884">
        <w:rPr>
          <w:rFonts w:ascii="Tahoma" w:hAnsi="Tahoma" w:cs="Tahoma"/>
        </w:rPr>
        <w:t>io</w:t>
      </w:r>
      <w:r w:rsidRPr="00284884">
        <w:rPr>
          <w:rFonts w:ascii="Tahoma" w:hAnsi="Tahoma" w:cs="Tahoma"/>
          <w:spacing w:val="-2"/>
        </w:rPr>
        <w:t>ni</w:t>
      </w:r>
      <w:r w:rsidRPr="00284884">
        <w:rPr>
          <w:rFonts w:ascii="Tahoma" w:hAnsi="Tahoma" w:cs="Tahoma"/>
        </w:rPr>
        <w:t>st</w:t>
      </w:r>
      <w:r w:rsidRPr="00284884">
        <w:rPr>
          <w:rFonts w:ascii="Tahoma" w:hAnsi="Tahoma" w:cs="Tahoma"/>
          <w:spacing w:val="-1"/>
        </w:rPr>
        <w:t>a</w:t>
      </w:r>
      <w:r w:rsidRPr="00284884">
        <w:rPr>
          <w:rFonts w:ascii="Tahoma" w:hAnsi="Tahoma" w:cs="Tahoma"/>
        </w:rPr>
        <w:t>,</w:t>
      </w:r>
      <w:r w:rsidRPr="00284884">
        <w:rPr>
          <w:rFonts w:ascii="Tahoma" w:hAnsi="Tahoma" w:cs="Tahoma"/>
          <w:spacing w:val="6"/>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7"/>
        </w:rPr>
        <w:t xml:space="preserve"> </w:t>
      </w:r>
      <w:r w:rsidRPr="00284884">
        <w:rPr>
          <w:rFonts w:ascii="Tahoma" w:hAnsi="Tahoma" w:cs="Tahoma"/>
        </w:rPr>
        <w:t>la</w:t>
      </w:r>
      <w:r w:rsidRPr="00284884">
        <w:rPr>
          <w:rFonts w:ascii="Tahoma" w:hAnsi="Tahoma" w:cs="Tahoma"/>
          <w:spacing w:val="8"/>
        </w:rPr>
        <w:t xml:space="preserve"> </w:t>
      </w:r>
      <w:r w:rsidRPr="00284884">
        <w:rPr>
          <w:rFonts w:ascii="Tahoma" w:hAnsi="Tahoma" w:cs="Tahoma"/>
          <w:spacing w:val="-1"/>
        </w:rPr>
        <w:t>fec</w:t>
      </w:r>
      <w:r w:rsidRPr="00284884">
        <w:rPr>
          <w:rFonts w:ascii="Tahoma" w:hAnsi="Tahoma" w:cs="Tahoma"/>
        </w:rPr>
        <w:t>ha</w:t>
      </w:r>
      <w:r w:rsidRPr="00284884">
        <w:rPr>
          <w:rFonts w:ascii="Tahoma" w:hAnsi="Tahoma" w:cs="Tahoma"/>
          <w:spacing w:val="5"/>
        </w:rPr>
        <w:t xml:space="preserve"> </w:t>
      </w:r>
      <w:r w:rsidRPr="00284884">
        <w:rPr>
          <w:rFonts w:ascii="Tahoma" w:hAnsi="Tahoma" w:cs="Tahoma"/>
        </w:rPr>
        <w:t>de v</w:t>
      </w:r>
      <w:r w:rsidRPr="00284884">
        <w:rPr>
          <w:rFonts w:ascii="Tahoma" w:hAnsi="Tahoma" w:cs="Tahoma"/>
          <w:spacing w:val="-1"/>
        </w:rPr>
        <w:t>e</w:t>
      </w:r>
      <w:r w:rsidRPr="00284884">
        <w:rPr>
          <w:rFonts w:ascii="Tahoma" w:hAnsi="Tahoma" w:cs="Tahoma"/>
        </w:rPr>
        <w:t>n</w:t>
      </w:r>
      <w:r w:rsidRPr="00284884">
        <w:rPr>
          <w:rFonts w:ascii="Tahoma" w:hAnsi="Tahoma" w:cs="Tahoma"/>
          <w:spacing w:val="-3"/>
        </w:rPr>
        <w:t>c</w:t>
      </w:r>
      <w:r w:rsidRPr="00284884">
        <w:rPr>
          <w:rFonts w:ascii="Tahoma" w:hAnsi="Tahoma" w:cs="Tahoma"/>
        </w:rPr>
        <w:t>i</w:t>
      </w:r>
      <w:r w:rsidRPr="00284884">
        <w:rPr>
          <w:rFonts w:ascii="Tahoma" w:hAnsi="Tahoma" w:cs="Tahoma"/>
          <w:spacing w:val="-1"/>
        </w:rPr>
        <w:t>m</w:t>
      </w:r>
      <w:r w:rsidRPr="00284884">
        <w:rPr>
          <w:rFonts w:ascii="Tahoma" w:hAnsi="Tahoma" w:cs="Tahoma"/>
        </w:rPr>
        <w:t>ie</w:t>
      </w:r>
      <w:r w:rsidRPr="00284884">
        <w:rPr>
          <w:rFonts w:ascii="Tahoma" w:hAnsi="Tahoma" w:cs="Tahoma"/>
          <w:spacing w:val="-3"/>
        </w:rPr>
        <w:t>n</w:t>
      </w:r>
      <w:r w:rsidRPr="00284884">
        <w:rPr>
          <w:rFonts w:ascii="Tahoma" w:hAnsi="Tahoma" w:cs="Tahoma"/>
        </w:rPr>
        <w:t>to d</w:t>
      </w:r>
      <w:r w:rsidRPr="00284884">
        <w:rPr>
          <w:rFonts w:ascii="Tahoma" w:hAnsi="Tahoma" w:cs="Tahoma"/>
          <w:spacing w:val="-3"/>
        </w:rPr>
        <w:t>e</w:t>
      </w:r>
      <w:r w:rsidRPr="00284884">
        <w:rPr>
          <w:rFonts w:ascii="Tahoma" w:hAnsi="Tahoma" w:cs="Tahoma"/>
        </w:rPr>
        <w:t xml:space="preserve">l </w:t>
      </w:r>
      <w:r w:rsidRPr="00284884">
        <w:rPr>
          <w:rFonts w:ascii="Tahoma" w:hAnsi="Tahoma" w:cs="Tahoma"/>
          <w:spacing w:val="-2"/>
        </w:rPr>
        <w:t>t</w:t>
      </w:r>
      <w:r w:rsidRPr="00284884">
        <w:rPr>
          <w:rFonts w:ascii="Tahoma" w:hAnsi="Tahoma" w:cs="Tahoma"/>
        </w:rPr>
        <w:t>í</w:t>
      </w:r>
      <w:r w:rsidRPr="00284884">
        <w:rPr>
          <w:rFonts w:ascii="Tahoma" w:hAnsi="Tahoma" w:cs="Tahoma"/>
          <w:spacing w:val="-1"/>
        </w:rPr>
        <w:t>t</w:t>
      </w:r>
      <w:r w:rsidRPr="00284884">
        <w:rPr>
          <w:rFonts w:ascii="Tahoma" w:hAnsi="Tahoma" w:cs="Tahoma"/>
        </w:rPr>
        <w:t xml:space="preserve">ulo, </w:t>
      </w:r>
      <w:r w:rsidRPr="00284884">
        <w:rPr>
          <w:rFonts w:ascii="Tahoma" w:hAnsi="Tahoma" w:cs="Tahoma"/>
          <w:spacing w:val="-1"/>
        </w:rPr>
        <w:t>e</w:t>
      </w:r>
      <w:r w:rsidRPr="00284884">
        <w:rPr>
          <w:rFonts w:ascii="Tahoma" w:hAnsi="Tahoma" w:cs="Tahoma"/>
        </w:rPr>
        <w:t>l m</w:t>
      </w:r>
      <w:r w:rsidRPr="00284884">
        <w:rPr>
          <w:rFonts w:ascii="Tahoma" w:hAnsi="Tahoma" w:cs="Tahoma"/>
          <w:spacing w:val="-2"/>
        </w:rPr>
        <w:t>o</w:t>
      </w:r>
      <w:r w:rsidRPr="00284884">
        <w:rPr>
          <w:rFonts w:ascii="Tahoma" w:hAnsi="Tahoma" w:cs="Tahoma"/>
        </w:rPr>
        <w:t>n</w:t>
      </w:r>
      <w:r w:rsidRPr="00284884">
        <w:rPr>
          <w:rFonts w:ascii="Tahoma" w:hAnsi="Tahoma" w:cs="Tahoma"/>
          <w:spacing w:val="1"/>
        </w:rPr>
        <w:t>t</w:t>
      </w:r>
      <w:r w:rsidRPr="00284884">
        <w:rPr>
          <w:rFonts w:ascii="Tahoma" w:hAnsi="Tahoma" w:cs="Tahoma"/>
        </w:rPr>
        <w:t>o i</w:t>
      </w:r>
      <w:r w:rsidRPr="00284884">
        <w:rPr>
          <w:rFonts w:ascii="Tahoma" w:hAnsi="Tahoma" w:cs="Tahoma"/>
          <w:spacing w:val="-2"/>
        </w:rPr>
        <w:t>n</w:t>
      </w:r>
      <w:r w:rsidRPr="00284884">
        <w:rPr>
          <w:rFonts w:ascii="Tahoma" w:hAnsi="Tahoma" w:cs="Tahoma"/>
        </w:rPr>
        <w:t>v</w:t>
      </w:r>
      <w:r w:rsidRPr="00284884">
        <w:rPr>
          <w:rFonts w:ascii="Tahoma" w:hAnsi="Tahoma" w:cs="Tahoma"/>
          <w:spacing w:val="-1"/>
        </w:rPr>
        <w:t>e</w:t>
      </w:r>
      <w:r w:rsidRPr="00284884">
        <w:rPr>
          <w:rFonts w:ascii="Tahoma" w:hAnsi="Tahoma" w:cs="Tahoma"/>
        </w:rPr>
        <w:t>r</w:t>
      </w:r>
      <w:r w:rsidRPr="00284884">
        <w:rPr>
          <w:rFonts w:ascii="Tahoma" w:hAnsi="Tahoma" w:cs="Tahoma"/>
          <w:spacing w:val="-2"/>
        </w:rPr>
        <w:t>t</w:t>
      </w:r>
      <w:r w:rsidRPr="00284884">
        <w:rPr>
          <w:rFonts w:ascii="Tahoma" w:hAnsi="Tahoma" w:cs="Tahoma"/>
        </w:rPr>
        <w:t xml:space="preserve">ido. Este </w:t>
      </w:r>
      <w:r w:rsidRPr="00284884">
        <w:rPr>
          <w:rFonts w:ascii="Tahoma" w:hAnsi="Tahoma" w:cs="Tahoma"/>
          <w:spacing w:val="-3"/>
        </w:rPr>
        <w:t>c</w:t>
      </w:r>
      <w:r w:rsidRPr="00284884">
        <w:rPr>
          <w:rFonts w:ascii="Tahoma" w:hAnsi="Tahoma" w:cs="Tahoma"/>
        </w:rPr>
        <w:t>ompon</w:t>
      </w:r>
      <w:r w:rsidRPr="00284884">
        <w:rPr>
          <w:rFonts w:ascii="Tahoma" w:hAnsi="Tahoma" w:cs="Tahoma"/>
          <w:spacing w:val="-1"/>
        </w:rPr>
        <w:t>e</w:t>
      </w:r>
      <w:r w:rsidRPr="00284884">
        <w:rPr>
          <w:rFonts w:ascii="Tahoma" w:hAnsi="Tahoma" w:cs="Tahoma"/>
          <w:spacing w:val="-2"/>
        </w:rPr>
        <w:t>n</w:t>
      </w:r>
      <w:r w:rsidRPr="00284884">
        <w:rPr>
          <w:rFonts w:ascii="Tahoma" w:hAnsi="Tahoma" w:cs="Tahoma"/>
        </w:rPr>
        <w:t>te</w:t>
      </w:r>
      <w:r w:rsidR="00130F31" w:rsidRPr="00284884">
        <w:rPr>
          <w:rFonts w:ascii="Tahoma" w:hAnsi="Tahoma" w:cs="Tahoma"/>
        </w:rPr>
        <w:t xml:space="preserve"> </w:t>
      </w:r>
      <w:r w:rsidRPr="00284884">
        <w:rPr>
          <w:rFonts w:ascii="Tahoma" w:hAnsi="Tahoma" w:cs="Tahoma"/>
        </w:rPr>
        <w:t>p</w:t>
      </w:r>
      <w:r w:rsidRPr="00284884">
        <w:rPr>
          <w:rFonts w:ascii="Tahoma" w:hAnsi="Tahoma" w:cs="Tahoma"/>
          <w:spacing w:val="-2"/>
        </w:rPr>
        <w:t>u</w:t>
      </w:r>
      <w:r w:rsidRPr="00284884">
        <w:rPr>
          <w:rFonts w:ascii="Tahoma" w:hAnsi="Tahoma" w:cs="Tahoma"/>
          <w:spacing w:val="-1"/>
        </w:rPr>
        <w:t>e</w:t>
      </w:r>
      <w:r w:rsidRPr="00284884">
        <w:rPr>
          <w:rFonts w:ascii="Tahoma" w:hAnsi="Tahoma" w:cs="Tahoma"/>
        </w:rPr>
        <w:t xml:space="preserve">de </w:t>
      </w:r>
      <w:r w:rsidRPr="00284884">
        <w:rPr>
          <w:rFonts w:ascii="Tahoma" w:hAnsi="Tahoma" w:cs="Tahoma"/>
          <w:spacing w:val="-1"/>
        </w:rPr>
        <w:t>e</w:t>
      </w:r>
      <w:r w:rsidRPr="00284884">
        <w:rPr>
          <w:rFonts w:ascii="Tahoma" w:hAnsi="Tahoma" w:cs="Tahoma"/>
        </w:rPr>
        <w:t>star d</w:t>
      </w:r>
      <w:r w:rsidRPr="00284884">
        <w:rPr>
          <w:rFonts w:ascii="Tahoma" w:hAnsi="Tahoma" w:cs="Tahoma"/>
          <w:spacing w:val="-1"/>
        </w:rPr>
        <w:t>e</w:t>
      </w:r>
      <w:r w:rsidRPr="00284884">
        <w:rPr>
          <w:rFonts w:ascii="Tahoma" w:hAnsi="Tahoma" w:cs="Tahoma"/>
        </w:rPr>
        <w:t>nom</w:t>
      </w:r>
      <w:r w:rsidRPr="00284884">
        <w:rPr>
          <w:rFonts w:ascii="Tahoma" w:hAnsi="Tahoma" w:cs="Tahoma"/>
          <w:spacing w:val="-2"/>
        </w:rPr>
        <w:t>i</w:t>
      </w:r>
      <w:r w:rsidRPr="00284884">
        <w:rPr>
          <w:rFonts w:ascii="Tahoma" w:hAnsi="Tahoma" w:cs="Tahoma"/>
        </w:rPr>
        <w:t>n</w:t>
      </w:r>
      <w:r w:rsidRPr="00284884">
        <w:rPr>
          <w:rFonts w:ascii="Tahoma" w:hAnsi="Tahoma" w:cs="Tahoma"/>
          <w:spacing w:val="-1"/>
        </w:rPr>
        <w:t>a</w:t>
      </w:r>
      <w:r w:rsidRPr="00284884">
        <w:rPr>
          <w:rFonts w:ascii="Tahoma" w:hAnsi="Tahoma" w:cs="Tahoma"/>
        </w:rPr>
        <w:t>do</w:t>
      </w:r>
      <w:r w:rsidRPr="00284884">
        <w:rPr>
          <w:rFonts w:ascii="Tahoma" w:hAnsi="Tahoma" w:cs="Tahoma"/>
          <w:spacing w:val="27"/>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27"/>
        </w:rPr>
        <w:t xml:space="preserve"> </w:t>
      </w:r>
      <w:r w:rsidRPr="00284884">
        <w:rPr>
          <w:rFonts w:ascii="Tahoma" w:hAnsi="Tahoma" w:cs="Tahoma"/>
        </w:rPr>
        <w:t>p</w:t>
      </w:r>
      <w:r w:rsidRPr="00284884">
        <w:rPr>
          <w:rFonts w:ascii="Tahoma" w:hAnsi="Tahoma" w:cs="Tahoma"/>
          <w:spacing w:val="-1"/>
        </w:rPr>
        <w:t>e</w:t>
      </w:r>
      <w:r w:rsidRPr="00284884">
        <w:rPr>
          <w:rFonts w:ascii="Tahoma" w:hAnsi="Tahoma" w:cs="Tahoma"/>
        </w:rPr>
        <w:t>sos,</w:t>
      </w:r>
      <w:r w:rsidRPr="00284884">
        <w:rPr>
          <w:rFonts w:ascii="Tahoma" w:hAnsi="Tahoma" w:cs="Tahoma"/>
          <w:spacing w:val="27"/>
        </w:rPr>
        <w:t xml:space="preserve"> </w:t>
      </w:r>
      <w:r w:rsidRPr="00284884">
        <w:rPr>
          <w:rFonts w:ascii="Tahoma" w:hAnsi="Tahoma" w:cs="Tahoma"/>
        </w:rPr>
        <w:t>Unid</w:t>
      </w:r>
      <w:r w:rsidRPr="00284884">
        <w:rPr>
          <w:rFonts w:ascii="Tahoma" w:hAnsi="Tahoma" w:cs="Tahoma"/>
          <w:spacing w:val="-1"/>
        </w:rPr>
        <w:t>a</w:t>
      </w:r>
      <w:r w:rsidRPr="00284884">
        <w:rPr>
          <w:rFonts w:ascii="Tahoma" w:hAnsi="Tahoma" w:cs="Tahoma"/>
        </w:rPr>
        <w:t>d</w:t>
      </w:r>
      <w:r w:rsidRPr="00284884">
        <w:rPr>
          <w:rFonts w:ascii="Tahoma" w:hAnsi="Tahoma" w:cs="Tahoma"/>
          <w:spacing w:val="-1"/>
        </w:rPr>
        <w:t>e</w:t>
      </w:r>
      <w:r w:rsidRPr="00284884">
        <w:rPr>
          <w:rFonts w:ascii="Tahoma" w:hAnsi="Tahoma" w:cs="Tahoma"/>
        </w:rPr>
        <w:t>s</w:t>
      </w:r>
      <w:r w:rsidRPr="00284884">
        <w:rPr>
          <w:rFonts w:ascii="Tahoma" w:hAnsi="Tahoma" w:cs="Tahoma"/>
          <w:spacing w:val="27"/>
        </w:rPr>
        <w:t xml:space="preserve"> </w:t>
      </w:r>
      <w:r w:rsidRPr="00284884">
        <w:rPr>
          <w:rFonts w:ascii="Tahoma" w:hAnsi="Tahoma" w:cs="Tahoma"/>
          <w:spacing w:val="-2"/>
        </w:rPr>
        <w:t>d</w:t>
      </w:r>
      <w:r w:rsidRPr="00284884">
        <w:rPr>
          <w:rFonts w:ascii="Tahoma" w:hAnsi="Tahoma" w:cs="Tahoma"/>
        </w:rPr>
        <w:t>e</w:t>
      </w:r>
      <w:r w:rsidRPr="00284884">
        <w:rPr>
          <w:rFonts w:ascii="Tahoma" w:hAnsi="Tahoma" w:cs="Tahoma"/>
          <w:spacing w:val="9"/>
        </w:rPr>
        <w:t xml:space="preserve"> </w:t>
      </w:r>
      <w:r w:rsidRPr="00284884">
        <w:rPr>
          <w:rFonts w:ascii="Tahoma" w:hAnsi="Tahoma" w:cs="Tahoma"/>
          <w:spacing w:val="-5"/>
        </w:rPr>
        <w:t>I</w:t>
      </w:r>
      <w:r w:rsidRPr="00284884">
        <w:rPr>
          <w:rFonts w:ascii="Tahoma" w:hAnsi="Tahoma" w:cs="Tahoma"/>
        </w:rPr>
        <w:t>nv</w:t>
      </w:r>
      <w:r w:rsidRPr="00284884">
        <w:rPr>
          <w:rFonts w:ascii="Tahoma" w:hAnsi="Tahoma" w:cs="Tahoma"/>
          <w:spacing w:val="-1"/>
        </w:rPr>
        <w:t>e</w:t>
      </w:r>
      <w:r w:rsidRPr="00284884">
        <w:rPr>
          <w:rFonts w:ascii="Tahoma" w:hAnsi="Tahoma" w:cs="Tahoma"/>
        </w:rPr>
        <w:t>rsión</w:t>
      </w:r>
      <w:r w:rsidRPr="00284884">
        <w:rPr>
          <w:rFonts w:ascii="Tahoma" w:hAnsi="Tahoma" w:cs="Tahoma"/>
          <w:spacing w:val="7"/>
        </w:rPr>
        <w:t xml:space="preserve"> </w:t>
      </w:r>
      <w:r w:rsidRPr="00284884">
        <w:rPr>
          <w:rFonts w:ascii="Tahoma" w:hAnsi="Tahoma" w:cs="Tahoma"/>
        </w:rPr>
        <w:t>o</w:t>
      </w:r>
      <w:r w:rsidRPr="00284884">
        <w:rPr>
          <w:rFonts w:ascii="Tahoma" w:hAnsi="Tahoma" w:cs="Tahoma"/>
          <w:spacing w:val="10"/>
        </w:rPr>
        <w:t xml:space="preserve"> </w:t>
      </w:r>
      <w:r w:rsidR="0056307F" w:rsidRPr="00284884">
        <w:rPr>
          <w:rFonts w:ascii="Tahoma" w:hAnsi="Tahoma" w:cs="Tahoma"/>
        </w:rPr>
        <w:t>D</w:t>
      </w:r>
      <w:r w:rsidRPr="00284884">
        <w:rPr>
          <w:rFonts w:ascii="Tahoma" w:hAnsi="Tahoma" w:cs="Tahoma"/>
        </w:rPr>
        <w:t>i</w:t>
      </w:r>
      <w:r w:rsidRPr="00284884">
        <w:rPr>
          <w:rFonts w:ascii="Tahoma" w:hAnsi="Tahoma" w:cs="Tahoma"/>
          <w:spacing w:val="-2"/>
        </w:rPr>
        <w:t>v</w:t>
      </w:r>
      <w:r w:rsidRPr="00284884">
        <w:rPr>
          <w:rFonts w:ascii="Tahoma" w:hAnsi="Tahoma" w:cs="Tahoma"/>
        </w:rPr>
        <w:t>isas</w:t>
      </w:r>
      <w:r w:rsidRPr="00284884">
        <w:rPr>
          <w:rFonts w:ascii="Tahoma" w:hAnsi="Tahoma" w:cs="Tahoma"/>
          <w:spacing w:val="12"/>
        </w:rPr>
        <w:t xml:space="preserve"> </w:t>
      </w:r>
      <w:r w:rsidRPr="00284884">
        <w:rPr>
          <w:rFonts w:ascii="Tahoma" w:hAnsi="Tahoma" w:cs="Tahoma"/>
        </w:rPr>
        <w:t>y pu</w:t>
      </w:r>
      <w:r w:rsidRPr="00284884">
        <w:rPr>
          <w:rFonts w:ascii="Tahoma" w:hAnsi="Tahoma" w:cs="Tahoma"/>
          <w:spacing w:val="-1"/>
        </w:rPr>
        <w:t>e</w:t>
      </w:r>
      <w:r w:rsidRPr="00284884">
        <w:rPr>
          <w:rFonts w:ascii="Tahoma" w:hAnsi="Tahoma" w:cs="Tahoma"/>
        </w:rPr>
        <w:t>de</w:t>
      </w:r>
      <w:r w:rsidRPr="00284884">
        <w:rPr>
          <w:rFonts w:ascii="Tahoma" w:hAnsi="Tahoma" w:cs="Tahoma"/>
          <w:spacing w:val="9"/>
        </w:rPr>
        <w:t xml:space="preserve"> </w:t>
      </w:r>
      <w:r w:rsidRPr="00284884">
        <w:rPr>
          <w:rFonts w:ascii="Tahoma" w:hAnsi="Tahoma" w:cs="Tahoma"/>
        </w:rPr>
        <w:t>ser</w:t>
      </w:r>
      <w:r w:rsidRPr="00284884">
        <w:rPr>
          <w:rFonts w:ascii="Tahoma" w:hAnsi="Tahoma" w:cs="Tahoma"/>
          <w:spacing w:val="9"/>
        </w:rPr>
        <w:t xml:space="preserve"> </w:t>
      </w:r>
      <w:r w:rsidRPr="00284884">
        <w:rPr>
          <w:rFonts w:ascii="Tahoma" w:hAnsi="Tahoma" w:cs="Tahoma"/>
          <w:spacing w:val="1"/>
        </w:rPr>
        <w:t>e</w:t>
      </w:r>
      <w:r w:rsidRPr="00284884">
        <w:rPr>
          <w:rFonts w:ascii="Tahoma" w:hAnsi="Tahoma" w:cs="Tahoma"/>
        </w:rPr>
        <w:t>m</w:t>
      </w:r>
      <w:r w:rsidRPr="00284884">
        <w:rPr>
          <w:rFonts w:ascii="Tahoma" w:hAnsi="Tahoma" w:cs="Tahoma"/>
          <w:spacing w:val="-1"/>
        </w:rPr>
        <w:t>i</w:t>
      </w:r>
      <w:r w:rsidRPr="00284884">
        <w:rPr>
          <w:rFonts w:ascii="Tahoma" w:hAnsi="Tahoma" w:cs="Tahoma"/>
          <w:spacing w:val="-2"/>
        </w:rPr>
        <w:t>t</w:t>
      </w:r>
      <w:r w:rsidRPr="00284884">
        <w:rPr>
          <w:rFonts w:ascii="Tahoma" w:hAnsi="Tahoma" w:cs="Tahoma"/>
          <w:spacing w:val="1"/>
        </w:rPr>
        <w:t>i</w:t>
      </w:r>
      <w:r w:rsidRPr="00284884">
        <w:rPr>
          <w:rFonts w:ascii="Tahoma" w:hAnsi="Tahoma" w:cs="Tahoma"/>
        </w:rPr>
        <w:t>do</w:t>
      </w:r>
      <w:r w:rsidRPr="00284884">
        <w:rPr>
          <w:rFonts w:ascii="Tahoma" w:hAnsi="Tahoma" w:cs="Tahoma"/>
          <w:spacing w:val="10"/>
        </w:rPr>
        <w:t xml:space="preserve"> </w:t>
      </w:r>
      <w:r w:rsidRPr="00284884">
        <w:rPr>
          <w:rFonts w:ascii="Tahoma" w:hAnsi="Tahoma" w:cs="Tahoma"/>
        </w:rPr>
        <w:t xml:space="preserve">por </w:t>
      </w:r>
      <w:r w:rsidRPr="00284884">
        <w:rPr>
          <w:rFonts w:ascii="Tahoma" w:hAnsi="Tahoma" w:cs="Tahoma"/>
          <w:spacing w:val="-1"/>
        </w:rPr>
        <w:t>e</w:t>
      </w:r>
      <w:r w:rsidRPr="00284884">
        <w:rPr>
          <w:rFonts w:ascii="Tahoma" w:hAnsi="Tahoma" w:cs="Tahoma"/>
        </w:rPr>
        <w:t>m</w:t>
      </w:r>
      <w:r w:rsidRPr="00284884">
        <w:rPr>
          <w:rFonts w:ascii="Tahoma" w:hAnsi="Tahoma" w:cs="Tahoma"/>
          <w:spacing w:val="-1"/>
        </w:rPr>
        <w:t>i</w:t>
      </w:r>
      <w:r w:rsidRPr="00284884">
        <w:rPr>
          <w:rFonts w:ascii="Tahoma" w:hAnsi="Tahoma" w:cs="Tahoma"/>
        </w:rPr>
        <w:t>sor</w:t>
      </w:r>
      <w:r w:rsidRPr="00284884">
        <w:rPr>
          <w:rFonts w:ascii="Tahoma" w:hAnsi="Tahoma" w:cs="Tahoma"/>
          <w:spacing w:val="-1"/>
        </w:rPr>
        <w:t>e</w:t>
      </w:r>
      <w:r w:rsidRPr="00284884">
        <w:rPr>
          <w:rFonts w:ascii="Tahoma" w:hAnsi="Tahoma" w:cs="Tahoma"/>
        </w:rPr>
        <w:t>s n</w:t>
      </w:r>
      <w:r w:rsidRPr="00284884">
        <w:rPr>
          <w:rFonts w:ascii="Tahoma" w:hAnsi="Tahoma" w:cs="Tahoma"/>
          <w:spacing w:val="-1"/>
        </w:rPr>
        <w:t>a</w:t>
      </w:r>
      <w:r w:rsidRPr="00284884">
        <w:rPr>
          <w:rFonts w:ascii="Tahoma" w:hAnsi="Tahoma" w:cs="Tahoma"/>
          <w:spacing w:val="-3"/>
        </w:rPr>
        <w:t>c</w:t>
      </w:r>
      <w:r w:rsidRPr="00284884">
        <w:rPr>
          <w:rFonts w:ascii="Tahoma" w:hAnsi="Tahoma" w:cs="Tahoma"/>
        </w:rPr>
        <w:t>i</w:t>
      </w:r>
      <w:r w:rsidRPr="00284884">
        <w:rPr>
          <w:rFonts w:ascii="Tahoma" w:hAnsi="Tahoma" w:cs="Tahoma"/>
          <w:spacing w:val="-2"/>
        </w:rPr>
        <w:t>o</w:t>
      </w:r>
      <w:r w:rsidRPr="00284884">
        <w:rPr>
          <w:rFonts w:ascii="Tahoma" w:hAnsi="Tahoma" w:cs="Tahoma"/>
          <w:spacing w:val="1"/>
        </w:rPr>
        <w:t>n</w:t>
      </w:r>
      <w:r w:rsidRPr="00284884">
        <w:rPr>
          <w:rFonts w:ascii="Tahoma" w:hAnsi="Tahoma" w:cs="Tahoma"/>
          <w:spacing w:val="-1"/>
        </w:rPr>
        <w:t>a</w:t>
      </w:r>
      <w:r w:rsidRPr="00284884">
        <w:rPr>
          <w:rFonts w:ascii="Tahoma" w:hAnsi="Tahoma" w:cs="Tahoma"/>
        </w:rPr>
        <w:t>l</w:t>
      </w:r>
      <w:r w:rsidRPr="00284884">
        <w:rPr>
          <w:rFonts w:ascii="Tahoma" w:hAnsi="Tahoma" w:cs="Tahoma"/>
          <w:spacing w:val="-1"/>
        </w:rPr>
        <w:t>e</w:t>
      </w:r>
      <w:r w:rsidRPr="00284884">
        <w:rPr>
          <w:rFonts w:ascii="Tahoma" w:hAnsi="Tahoma" w:cs="Tahoma"/>
        </w:rPr>
        <w:t xml:space="preserve">s o </w:t>
      </w:r>
      <w:r w:rsidRPr="00284884">
        <w:rPr>
          <w:rFonts w:ascii="Tahoma" w:hAnsi="Tahoma" w:cs="Tahoma"/>
          <w:spacing w:val="-1"/>
        </w:rPr>
        <w:t>e</w:t>
      </w:r>
      <w:r w:rsidRPr="00284884">
        <w:rPr>
          <w:rFonts w:ascii="Tahoma" w:hAnsi="Tahoma" w:cs="Tahoma"/>
          <w:spacing w:val="-2"/>
        </w:rPr>
        <w:t>xt</w:t>
      </w:r>
      <w:r w:rsidRPr="00284884">
        <w:rPr>
          <w:rFonts w:ascii="Tahoma" w:hAnsi="Tahoma" w:cs="Tahoma"/>
          <w:spacing w:val="-1"/>
        </w:rPr>
        <w:t>ra</w:t>
      </w:r>
      <w:r w:rsidRPr="00284884">
        <w:rPr>
          <w:rFonts w:ascii="Tahoma" w:hAnsi="Tahoma" w:cs="Tahoma"/>
        </w:rPr>
        <w:t>nje</w:t>
      </w:r>
      <w:r w:rsidRPr="00284884">
        <w:rPr>
          <w:rFonts w:ascii="Tahoma" w:hAnsi="Tahoma" w:cs="Tahoma"/>
          <w:spacing w:val="-1"/>
        </w:rPr>
        <w:t>r</w:t>
      </w:r>
      <w:r w:rsidRPr="00284884">
        <w:rPr>
          <w:rFonts w:ascii="Tahoma" w:hAnsi="Tahoma" w:cs="Tahoma"/>
        </w:rPr>
        <w:t>o</w:t>
      </w:r>
      <w:r w:rsidRPr="00284884">
        <w:rPr>
          <w:rFonts w:ascii="Tahoma" w:hAnsi="Tahoma" w:cs="Tahoma"/>
          <w:spacing w:val="-2"/>
        </w:rPr>
        <w:t>s</w:t>
      </w:r>
      <w:r w:rsidRPr="00284884">
        <w:rPr>
          <w:rFonts w:ascii="Tahoma" w:hAnsi="Tahoma" w:cs="Tahoma"/>
        </w:rPr>
        <w:t>;</w:t>
      </w:r>
    </w:p>
    <w:p w14:paraId="39886463" w14:textId="4471FE07" w:rsidR="008210A8" w:rsidRPr="00284884" w:rsidRDefault="008210A8" w:rsidP="00926459">
      <w:pPr>
        <w:pStyle w:val="Prrafodelista"/>
        <w:numPr>
          <w:ilvl w:val="1"/>
          <w:numId w:val="18"/>
        </w:numPr>
        <w:spacing w:after="0" w:line="240" w:lineRule="auto"/>
        <w:ind w:left="811" w:hanging="454"/>
        <w:jc w:val="both"/>
        <w:rPr>
          <w:rFonts w:ascii="Tahoma" w:hAnsi="Tahoma" w:cs="Tahoma"/>
        </w:rPr>
      </w:pPr>
      <w:r w:rsidRPr="00284884">
        <w:rPr>
          <w:rFonts w:ascii="Tahoma" w:hAnsi="Tahoma" w:cs="Tahoma"/>
          <w:spacing w:val="-1"/>
        </w:rPr>
        <w:t>e</w:t>
      </w:r>
      <w:r w:rsidRPr="00284884">
        <w:rPr>
          <w:rFonts w:ascii="Tahoma" w:hAnsi="Tahoma" w:cs="Tahoma"/>
        </w:rPr>
        <w:t>l</w:t>
      </w:r>
      <w:r w:rsidRPr="00284884">
        <w:rPr>
          <w:rFonts w:ascii="Tahoma" w:hAnsi="Tahoma" w:cs="Tahoma"/>
          <w:spacing w:val="4"/>
        </w:rPr>
        <w:t xml:space="preserve"> </w:t>
      </w:r>
      <w:r w:rsidRPr="00284884">
        <w:rPr>
          <w:rFonts w:ascii="Tahoma" w:hAnsi="Tahoma" w:cs="Tahoma"/>
        </w:rPr>
        <w:t>p</w:t>
      </w:r>
      <w:r w:rsidRPr="00284884">
        <w:rPr>
          <w:rFonts w:ascii="Tahoma" w:hAnsi="Tahoma" w:cs="Tahoma"/>
          <w:spacing w:val="-1"/>
        </w:rPr>
        <w:t>a</w:t>
      </w:r>
      <w:r w:rsidRPr="00284884">
        <w:rPr>
          <w:rFonts w:ascii="Tahoma" w:hAnsi="Tahoma" w:cs="Tahoma"/>
          <w:spacing w:val="-2"/>
        </w:rPr>
        <w:t>g</w:t>
      </w:r>
      <w:r w:rsidRPr="00284884">
        <w:rPr>
          <w:rFonts w:ascii="Tahoma" w:hAnsi="Tahoma" w:cs="Tahoma"/>
        </w:rPr>
        <w:t>o</w:t>
      </w:r>
      <w:r w:rsidRPr="00284884">
        <w:rPr>
          <w:rFonts w:ascii="Tahoma" w:hAnsi="Tahoma" w:cs="Tahoma"/>
          <w:spacing w:val="4"/>
        </w:rPr>
        <w:t xml:space="preserve"> </w:t>
      </w:r>
      <w:r w:rsidRPr="00284884">
        <w:rPr>
          <w:rFonts w:ascii="Tahoma" w:hAnsi="Tahoma" w:cs="Tahoma"/>
        </w:rPr>
        <w:t>de</w:t>
      </w:r>
      <w:r w:rsidRPr="00284884">
        <w:rPr>
          <w:rFonts w:ascii="Tahoma" w:hAnsi="Tahoma" w:cs="Tahoma"/>
          <w:spacing w:val="3"/>
        </w:rPr>
        <w:t xml:space="preserve"> </w:t>
      </w:r>
      <w:r w:rsidRPr="00284884">
        <w:rPr>
          <w:rFonts w:ascii="Tahoma" w:hAnsi="Tahoma" w:cs="Tahoma"/>
          <w:spacing w:val="-1"/>
        </w:rPr>
        <w:t>c</w:t>
      </w:r>
      <w:r w:rsidRPr="00284884">
        <w:rPr>
          <w:rFonts w:ascii="Tahoma" w:hAnsi="Tahoma" w:cs="Tahoma"/>
        </w:rPr>
        <w:t>up</w:t>
      </w:r>
      <w:r w:rsidRPr="00284884">
        <w:rPr>
          <w:rFonts w:ascii="Tahoma" w:hAnsi="Tahoma" w:cs="Tahoma"/>
          <w:spacing w:val="1"/>
        </w:rPr>
        <w:t>o</w:t>
      </w:r>
      <w:r w:rsidRPr="00284884">
        <w:rPr>
          <w:rFonts w:ascii="Tahoma" w:hAnsi="Tahoma" w:cs="Tahoma"/>
        </w:rPr>
        <w:t>n</w:t>
      </w:r>
      <w:r w:rsidRPr="00284884">
        <w:rPr>
          <w:rFonts w:ascii="Tahoma" w:hAnsi="Tahoma" w:cs="Tahoma"/>
          <w:spacing w:val="-1"/>
        </w:rPr>
        <w:t>e</w:t>
      </w:r>
      <w:r w:rsidRPr="00284884">
        <w:rPr>
          <w:rFonts w:ascii="Tahoma" w:hAnsi="Tahoma" w:cs="Tahoma"/>
        </w:rPr>
        <w:t>s,</w:t>
      </w:r>
      <w:r w:rsidRPr="00284884">
        <w:rPr>
          <w:rFonts w:ascii="Tahoma" w:hAnsi="Tahoma" w:cs="Tahoma"/>
          <w:spacing w:val="4"/>
        </w:rPr>
        <w:t xml:space="preserve"> </w:t>
      </w:r>
      <w:r w:rsidRPr="00284884">
        <w:rPr>
          <w:rFonts w:ascii="Tahoma" w:hAnsi="Tahoma" w:cs="Tahoma"/>
          <w:spacing w:val="-1"/>
        </w:rPr>
        <w:t>c</w:t>
      </w:r>
      <w:r w:rsidRPr="00284884">
        <w:rPr>
          <w:rFonts w:ascii="Tahoma" w:hAnsi="Tahoma" w:cs="Tahoma"/>
          <w:spacing w:val="2"/>
        </w:rPr>
        <w:t>u</w:t>
      </w:r>
      <w:r w:rsidRPr="00284884">
        <w:rPr>
          <w:rFonts w:ascii="Tahoma" w:hAnsi="Tahoma" w:cs="Tahoma"/>
          <w:spacing w:val="-5"/>
        </w:rPr>
        <w:t>y</w:t>
      </w:r>
      <w:r w:rsidRPr="00284884">
        <w:rPr>
          <w:rFonts w:ascii="Tahoma" w:hAnsi="Tahoma" w:cs="Tahoma"/>
        </w:rPr>
        <w:t>o</w:t>
      </w:r>
      <w:r w:rsidRPr="00284884">
        <w:rPr>
          <w:rFonts w:ascii="Tahoma" w:hAnsi="Tahoma" w:cs="Tahoma"/>
          <w:spacing w:val="4"/>
        </w:rPr>
        <w:t xml:space="preserve"> </w:t>
      </w:r>
      <w:r w:rsidRPr="00284884">
        <w:rPr>
          <w:rFonts w:ascii="Tahoma" w:hAnsi="Tahoma" w:cs="Tahoma"/>
        </w:rPr>
        <w:t>v</w:t>
      </w:r>
      <w:r w:rsidRPr="00284884">
        <w:rPr>
          <w:rFonts w:ascii="Tahoma" w:hAnsi="Tahoma" w:cs="Tahoma"/>
          <w:spacing w:val="-1"/>
        </w:rPr>
        <w:t>a</w:t>
      </w:r>
      <w:r w:rsidRPr="00284884">
        <w:rPr>
          <w:rFonts w:ascii="Tahoma" w:hAnsi="Tahoma" w:cs="Tahoma"/>
        </w:rPr>
        <w:t>lor</w:t>
      </w:r>
      <w:r w:rsidRPr="00284884">
        <w:rPr>
          <w:rFonts w:ascii="Tahoma" w:hAnsi="Tahoma" w:cs="Tahoma"/>
          <w:spacing w:val="3"/>
        </w:rPr>
        <w:t xml:space="preserve"> </w:t>
      </w:r>
      <w:r w:rsidRPr="00284884">
        <w:rPr>
          <w:rFonts w:ascii="Tahoma" w:hAnsi="Tahoma" w:cs="Tahoma"/>
          <w:spacing w:val="-1"/>
        </w:rPr>
        <w:t>e</w:t>
      </w:r>
      <w:r w:rsidRPr="00284884">
        <w:rPr>
          <w:rFonts w:ascii="Tahoma" w:hAnsi="Tahoma" w:cs="Tahoma"/>
        </w:rPr>
        <w:t>s</w:t>
      </w:r>
      <w:r w:rsidRPr="00284884">
        <w:rPr>
          <w:rFonts w:ascii="Tahoma" w:hAnsi="Tahoma" w:cs="Tahoma"/>
          <w:spacing w:val="1"/>
        </w:rPr>
        <w:t>t</w:t>
      </w:r>
      <w:r w:rsidRPr="00284884">
        <w:rPr>
          <w:rFonts w:ascii="Tahoma" w:hAnsi="Tahoma" w:cs="Tahoma"/>
        </w:rPr>
        <w:t>é</w:t>
      </w:r>
      <w:r w:rsidRPr="00284884">
        <w:rPr>
          <w:rFonts w:ascii="Tahoma" w:hAnsi="Tahoma" w:cs="Tahoma"/>
          <w:spacing w:val="3"/>
        </w:rPr>
        <w:t xml:space="preserve"> </w:t>
      </w:r>
      <w:r w:rsidRPr="00284884">
        <w:rPr>
          <w:rFonts w:ascii="Tahoma" w:hAnsi="Tahoma" w:cs="Tahoma"/>
        </w:rPr>
        <w:t>vinc</w:t>
      </w:r>
      <w:r w:rsidRPr="00284884">
        <w:rPr>
          <w:rFonts w:ascii="Tahoma" w:hAnsi="Tahoma" w:cs="Tahoma"/>
          <w:spacing w:val="-2"/>
        </w:rPr>
        <w:t>u</w:t>
      </w:r>
      <w:r w:rsidRPr="00284884">
        <w:rPr>
          <w:rFonts w:ascii="Tahoma" w:hAnsi="Tahoma" w:cs="Tahoma"/>
        </w:rPr>
        <w:t>l</w:t>
      </w:r>
      <w:r w:rsidRPr="00284884">
        <w:rPr>
          <w:rFonts w:ascii="Tahoma" w:hAnsi="Tahoma" w:cs="Tahoma"/>
          <w:spacing w:val="-1"/>
        </w:rPr>
        <w:t>a</w:t>
      </w:r>
      <w:r w:rsidRPr="00284884">
        <w:rPr>
          <w:rFonts w:ascii="Tahoma" w:hAnsi="Tahoma" w:cs="Tahoma"/>
        </w:rPr>
        <w:t>do</w:t>
      </w:r>
      <w:r w:rsidRPr="00284884">
        <w:rPr>
          <w:rFonts w:ascii="Tahoma" w:hAnsi="Tahoma" w:cs="Tahoma"/>
          <w:spacing w:val="4"/>
        </w:rPr>
        <w:t xml:space="preserve"> </w:t>
      </w:r>
      <w:r w:rsidRPr="00284884">
        <w:rPr>
          <w:rFonts w:ascii="Tahoma" w:hAnsi="Tahoma" w:cs="Tahoma"/>
        </w:rPr>
        <w:t xml:space="preserve">a </w:t>
      </w:r>
      <w:r w:rsidR="0056307F" w:rsidRPr="00284884">
        <w:rPr>
          <w:rFonts w:ascii="Tahoma" w:hAnsi="Tahoma" w:cs="Tahoma"/>
        </w:rPr>
        <w:t>D</w:t>
      </w:r>
      <w:r w:rsidRPr="00284884">
        <w:rPr>
          <w:rFonts w:ascii="Tahoma" w:hAnsi="Tahoma" w:cs="Tahoma"/>
        </w:rPr>
        <w:t>i</w:t>
      </w:r>
      <w:r w:rsidRPr="00284884">
        <w:rPr>
          <w:rFonts w:ascii="Tahoma" w:hAnsi="Tahoma" w:cs="Tahoma"/>
          <w:spacing w:val="-2"/>
        </w:rPr>
        <w:t>v</w:t>
      </w:r>
      <w:r w:rsidRPr="00284884">
        <w:rPr>
          <w:rFonts w:ascii="Tahoma" w:hAnsi="Tahoma" w:cs="Tahoma"/>
        </w:rPr>
        <w:t>is</w:t>
      </w:r>
      <w:r w:rsidRPr="00284884">
        <w:rPr>
          <w:rFonts w:ascii="Tahoma" w:hAnsi="Tahoma" w:cs="Tahoma"/>
          <w:spacing w:val="-3"/>
        </w:rPr>
        <w:t>a</w:t>
      </w:r>
      <w:r w:rsidRPr="00284884">
        <w:rPr>
          <w:rFonts w:ascii="Tahoma" w:hAnsi="Tahoma" w:cs="Tahoma"/>
        </w:rPr>
        <w:t>s,</w:t>
      </w:r>
      <w:r w:rsidRPr="00284884">
        <w:rPr>
          <w:rFonts w:ascii="Tahoma" w:hAnsi="Tahoma" w:cs="Tahoma"/>
          <w:spacing w:val="6"/>
        </w:rPr>
        <w:t xml:space="preserve"> </w:t>
      </w:r>
      <w:r w:rsidRPr="00284884">
        <w:rPr>
          <w:rFonts w:ascii="Tahoma" w:hAnsi="Tahoma" w:cs="Tahoma"/>
          <w:spacing w:val="-3"/>
        </w:rPr>
        <w:t>U</w:t>
      </w:r>
      <w:r w:rsidRPr="00284884">
        <w:rPr>
          <w:rFonts w:ascii="Tahoma" w:hAnsi="Tahoma" w:cs="Tahoma"/>
        </w:rPr>
        <w:t>nid</w:t>
      </w:r>
      <w:r w:rsidRPr="00284884">
        <w:rPr>
          <w:rFonts w:ascii="Tahoma" w:hAnsi="Tahoma" w:cs="Tahoma"/>
          <w:spacing w:val="-1"/>
        </w:rPr>
        <w:t>a</w:t>
      </w:r>
      <w:r w:rsidRPr="00284884">
        <w:rPr>
          <w:rFonts w:ascii="Tahoma" w:hAnsi="Tahoma" w:cs="Tahoma"/>
        </w:rPr>
        <w:t>d</w:t>
      </w:r>
      <w:r w:rsidRPr="00284884">
        <w:rPr>
          <w:rFonts w:ascii="Tahoma" w:hAnsi="Tahoma" w:cs="Tahoma"/>
          <w:spacing w:val="-1"/>
        </w:rPr>
        <w:t>e</w:t>
      </w:r>
      <w:r w:rsidRPr="00284884">
        <w:rPr>
          <w:rFonts w:ascii="Tahoma" w:hAnsi="Tahoma" w:cs="Tahoma"/>
        </w:rPr>
        <w:t>s</w:t>
      </w:r>
      <w:r w:rsidRPr="00284884">
        <w:rPr>
          <w:rFonts w:ascii="Tahoma" w:hAnsi="Tahoma" w:cs="Tahoma"/>
          <w:spacing w:val="2"/>
        </w:rPr>
        <w:t xml:space="preserve"> </w:t>
      </w:r>
      <w:r w:rsidRPr="00284884">
        <w:rPr>
          <w:rFonts w:ascii="Tahoma" w:hAnsi="Tahoma" w:cs="Tahoma"/>
        </w:rPr>
        <w:t>de</w:t>
      </w:r>
      <w:r w:rsidRPr="00284884">
        <w:rPr>
          <w:rFonts w:ascii="Tahoma" w:hAnsi="Tahoma" w:cs="Tahoma"/>
          <w:spacing w:val="5"/>
        </w:rPr>
        <w:t xml:space="preserve"> </w:t>
      </w:r>
      <w:r w:rsidRPr="00284884">
        <w:rPr>
          <w:rFonts w:ascii="Tahoma" w:hAnsi="Tahoma" w:cs="Tahoma"/>
          <w:spacing w:val="-6"/>
        </w:rPr>
        <w:t>I</w:t>
      </w:r>
      <w:r w:rsidRPr="00284884">
        <w:rPr>
          <w:rFonts w:ascii="Tahoma" w:hAnsi="Tahoma" w:cs="Tahoma"/>
          <w:spacing w:val="2"/>
        </w:rPr>
        <w:t>n</w:t>
      </w:r>
      <w:r w:rsidRPr="00284884">
        <w:rPr>
          <w:rFonts w:ascii="Tahoma" w:hAnsi="Tahoma" w:cs="Tahoma"/>
        </w:rPr>
        <w:t>v</w:t>
      </w:r>
      <w:r w:rsidRPr="00284884">
        <w:rPr>
          <w:rFonts w:ascii="Tahoma" w:hAnsi="Tahoma" w:cs="Tahoma"/>
          <w:spacing w:val="-1"/>
        </w:rPr>
        <w:t>e</w:t>
      </w:r>
      <w:r w:rsidRPr="00284884">
        <w:rPr>
          <w:rFonts w:ascii="Tahoma" w:hAnsi="Tahoma" w:cs="Tahoma"/>
        </w:rPr>
        <w:t>r</w:t>
      </w:r>
      <w:r w:rsidRPr="00284884">
        <w:rPr>
          <w:rFonts w:ascii="Tahoma" w:hAnsi="Tahoma" w:cs="Tahoma"/>
          <w:spacing w:val="-3"/>
        </w:rPr>
        <w:t>s</w:t>
      </w:r>
      <w:r w:rsidRPr="00284884">
        <w:rPr>
          <w:rFonts w:ascii="Tahoma" w:hAnsi="Tahoma" w:cs="Tahoma"/>
          <w:spacing w:val="1"/>
        </w:rPr>
        <w:t>i</w:t>
      </w:r>
      <w:r w:rsidRPr="00284884">
        <w:rPr>
          <w:rFonts w:ascii="Tahoma" w:hAnsi="Tahoma" w:cs="Tahoma"/>
        </w:rPr>
        <w:t>ón, p</w:t>
      </w:r>
      <w:r w:rsidRPr="00284884">
        <w:rPr>
          <w:rFonts w:ascii="Tahoma" w:hAnsi="Tahoma" w:cs="Tahoma"/>
          <w:spacing w:val="-1"/>
        </w:rPr>
        <w:t>e</w:t>
      </w:r>
      <w:r w:rsidRPr="00284884">
        <w:rPr>
          <w:rFonts w:ascii="Tahoma" w:hAnsi="Tahoma" w:cs="Tahoma"/>
        </w:rPr>
        <w:t>sos, t</w:t>
      </w:r>
      <w:r w:rsidRPr="00284884">
        <w:rPr>
          <w:rFonts w:ascii="Tahoma" w:hAnsi="Tahoma" w:cs="Tahoma"/>
          <w:spacing w:val="-3"/>
        </w:rPr>
        <w:t>a</w:t>
      </w:r>
      <w:r w:rsidRPr="00284884">
        <w:rPr>
          <w:rFonts w:ascii="Tahoma" w:hAnsi="Tahoma" w:cs="Tahoma"/>
        </w:rPr>
        <w:t>s</w:t>
      </w:r>
      <w:r w:rsidRPr="00284884">
        <w:rPr>
          <w:rFonts w:ascii="Tahoma" w:hAnsi="Tahoma" w:cs="Tahoma"/>
          <w:spacing w:val="-1"/>
        </w:rPr>
        <w:t>a</w:t>
      </w:r>
      <w:r w:rsidRPr="00284884">
        <w:rPr>
          <w:rFonts w:ascii="Tahoma" w:hAnsi="Tahoma" w:cs="Tahoma"/>
        </w:rPr>
        <w:t>s</w:t>
      </w:r>
      <w:r w:rsidRPr="00284884">
        <w:rPr>
          <w:rFonts w:ascii="Tahoma" w:hAnsi="Tahoma" w:cs="Tahoma"/>
          <w:spacing w:val="5"/>
        </w:rPr>
        <w:t xml:space="preserve"> </w:t>
      </w:r>
      <w:r w:rsidRPr="00284884">
        <w:rPr>
          <w:rFonts w:ascii="Tahoma" w:hAnsi="Tahoma" w:cs="Tahoma"/>
          <w:spacing w:val="1"/>
        </w:rPr>
        <w:t>d</w:t>
      </w:r>
      <w:r w:rsidRPr="00284884">
        <w:rPr>
          <w:rFonts w:ascii="Tahoma" w:hAnsi="Tahoma" w:cs="Tahoma"/>
        </w:rPr>
        <w:t>e</w:t>
      </w:r>
      <w:r w:rsidRPr="00284884">
        <w:rPr>
          <w:rFonts w:ascii="Tahoma" w:hAnsi="Tahoma" w:cs="Tahoma"/>
          <w:spacing w:val="2"/>
        </w:rPr>
        <w:t xml:space="preserve"> </w:t>
      </w:r>
      <w:r w:rsidRPr="00284884">
        <w:rPr>
          <w:rFonts w:ascii="Tahoma" w:hAnsi="Tahoma" w:cs="Tahoma"/>
        </w:rPr>
        <w:t>i</w:t>
      </w:r>
      <w:r w:rsidRPr="00284884">
        <w:rPr>
          <w:rFonts w:ascii="Tahoma" w:hAnsi="Tahoma" w:cs="Tahoma"/>
          <w:spacing w:val="-2"/>
        </w:rPr>
        <w:t>n</w:t>
      </w:r>
      <w:r w:rsidRPr="00284884">
        <w:rPr>
          <w:rFonts w:ascii="Tahoma" w:hAnsi="Tahoma" w:cs="Tahoma"/>
        </w:rPr>
        <w:t>t</w:t>
      </w:r>
      <w:r w:rsidRPr="00284884">
        <w:rPr>
          <w:rFonts w:ascii="Tahoma" w:hAnsi="Tahoma" w:cs="Tahoma"/>
          <w:spacing w:val="-1"/>
        </w:rPr>
        <w:t>eré</w:t>
      </w:r>
      <w:r w:rsidRPr="00284884">
        <w:rPr>
          <w:rFonts w:ascii="Tahoma" w:hAnsi="Tahoma" w:cs="Tahoma"/>
        </w:rPr>
        <w:t>s</w:t>
      </w:r>
      <w:r w:rsidRPr="00284884">
        <w:rPr>
          <w:rFonts w:ascii="Tahoma" w:hAnsi="Tahoma" w:cs="Tahoma"/>
          <w:spacing w:val="3"/>
        </w:rPr>
        <w:t xml:space="preserve"> </w:t>
      </w:r>
      <w:r w:rsidRPr="00284884">
        <w:rPr>
          <w:rFonts w:ascii="Tahoma" w:hAnsi="Tahoma" w:cs="Tahoma"/>
        </w:rPr>
        <w:t>r</w:t>
      </w:r>
      <w:r w:rsidRPr="00284884">
        <w:rPr>
          <w:rFonts w:ascii="Tahoma" w:hAnsi="Tahoma" w:cs="Tahoma"/>
          <w:spacing w:val="-2"/>
        </w:rPr>
        <w:t>e</w:t>
      </w:r>
      <w:r w:rsidRPr="00284884">
        <w:rPr>
          <w:rFonts w:ascii="Tahoma" w:hAnsi="Tahoma" w:cs="Tahoma"/>
          <w:spacing w:val="-1"/>
        </w:rPr>
        <w:t>a</w:t>
      </w:r>
      <w:r w:rsidRPr="00284884">
        <w:rPr>
          <w:rFonts w:ascii="Tahoma" w:hAnsi="Tahoma" w:cs="Tahoma"/>
        </w:rPr>
        <w:t>l</w:t>
      </w:r>
      <w:r w:rsidRPr="00284884">
        <w:rPr>
          <w:rFonts w:ascii="Tahoma" w:hAnsi="Tahoma" w:cs="Tahoma"/>
          <w:spacing w:val="5"/>
        </w:rPr>
        <w:t xml:space="preserve"> </w:t>
      </w:r>
      <w:r w:rsidRPr="00284884">
        <w:rPr>
          <w:rFonts w:ascii="Tahoma" w:hAnsi="Tahoma" w:cs="Tahoma"/>
        </w:rPr>
        <w:t>o</w:t>
      </w:r>
      <w:r w:rsidRPr="00284884">
        <w:rPr>
          <w:rFonts w:ascii="Tahoma" w:hAnsi="Tahoma" w:cs="Tahoma"/>
          <w:spacing w:val="32"/>
        </w:rPr>
        <w:t xml:space="preserve"> </w:t>
      </w:r>
      <w:r w:rsidRPr="00284884">
        <w:rPr>
          <w:rFonts w:ascii="Tahoma" w:hAnsi="Tahoma" w:cs="Tahoma"/>
          <w:spacing w:val="-2"/>
        </w:rPr>
        <w:t>n</w:t>
      </w:r>
      <w:r w:rsidRPr="00284884">
        <w:rPr>
          <w:rFonts w:ascii="Tahoma" w:hAnsi="Tahoma" w:cs="Tahoma"/>
        </w:rPr>
        <w:t>o</w:t>
      </w:r>
      <w:r w:rsidRPr="00284884">
        <w:rPr>
          <w:rFonts w:ascii="Tahoma" w:hAnsi="Tahoma" w:cs="Tahoma"/>
          <w:spacing w:val="-2"/>
        </w:rPr>
        <w:t>m</w:t>
      </w:r>
      <w:r w:rsidRPr="00284884">
        <w:rPr>
          <w:rFonts w:ascii="Tahoma" w:hAnsi="Tahoma" w:cs="Tahoma"/>
        </w:rPr>
        <w:t>in</w:t>
      </w:r>
      <w:r w:rsidRPr="00284884">
        <w:rPr>
          <w:rFonts w:ascii="Tahoma" w:hAnsi="Tahoma" w:cs="Tahoma"/>
          <w:spacing w:val="-1"/>
        </w:rPr>
        <w:t>a</w:t>
      </w:r>
      <w:r w:rsidRPr="00284884">
        <w:rPr>
          <w:rFonts w:ascii="Tahoma" w:hAnsi="Tahoma" w:cs="Tahoma"/>
        </w:rPr>
        <w:t>l,</w:t>
      </w:r>
      <w:r w:rsidRPr="00284884">
        <w:rPr>
          <w:rFonts w:ascii="Tahoma" w:hAnsi="Tahoma" w:cs="Tahoma"/>
          <w:spacing w:val="31"/>
        </w:rPr>
        <w:t xml:space="preserve"> </w:t>
      </w:r>
      <w:r w:rsidRPr="00284884">
        <w:rPr>
          <w:rFonts w:ascii="Tahoma" w:hAnsi="Tahoma" w:cs="Tahoma"/>
          <w:spacing w:val="-3"/>
        </w:rPr>
        <w:t>e</w:t>
      </w:r>
      <w:r w:rsidRPr="00284884">
        <w:rPr>
          <w:rFonts w:ascii="Tahoma" w:hAnsi="Tahoma" w:cs="Tahoma"/>
        </w:rPr>
        <w:t>l</w:t>
      </w:r>
      <w:r w:rsidRPr="00284884">
        <w:rPr>
          <w:rFonts w:ascii="Tahoma" w:hAnsi="Tahoma" w:cs="Tahoma"/>
          <w:spacing w:val="5"/>
        </w:rPr>
        <w:t xml:space="preserve"> </w:t>
      </w:r>
      <w:r w:rsidRPr="00284884">
        <w:rPr>
          <w:rFonts w:ascii="Tahoma" w:hAnsi="Tahoma" w:cs="Tahoma"/>
          <w:spacing w:val="-2"/>
        </w:rPr>
        <w:t>í</w:t>
      </w:r>
      <w:r w:rsidRPr="00284884">
        <w:rPr>
          <w:rFonts w:ascii="Tahoma" w:hAnsi="Tahoma" w:cs="Tahoma"/>
        </w:rPr>
        <w:t>n</w:t>
      </w:r>
      <w:r w:rsidRPr="00284884">
        <w:rPr>
          <w:rFonts w:ascii="Tahoma" w:hAnsi="Tahoma" w:cs="Tahoma"/>
          <w:spacing w:val="-2"/>
        </w:rPr>
        <w:t>d</w:t>
      </w:r>
      <w:r w:rsidRPr="00284884">
        <w:rPr>
          <w:rFonts w:ascii="Tahoma" w:hAnsi="Tahoma" w:cs="Tahoma"/>
        </w:rPr>
        <w:t>ice</w:t>
      </w:r>
      <w:r w:rsidRPr="00284884">
        <w:rPr>
          <w:rFonts w:ascii="Tahoma" w:hAnsi="Tahoma" w:cs="Tahoma"/>
          <w:spacing w:val="30"/>
        </w:rPr>
        <w:t xml:space="preserve"> </w:t>
      </w:r>
      <w:r w:rsidRPr="00284884">
        <w:rPr>
          <w:rFonts w:ascii="Tahoma" w:hAnsi="Tahoma" w:cs="Tahoma"/>
        </w:rPr>
        <w:t>n</w:t>
      </w:r>
      <w:r w:rsidRPr="00284884">
        <w:rPr>
          <w:rFonts w:ascii="Tahoma" w:hAnsi="Tahoma" w:cs="Tahoma"/>
          <w:spacing w:val="-1"/>
        </w:rPr>
        <w:t>ac</w:t>
      </w:r>
      <w:r w:rsidRPr="00284884">
        <w:rPr>
          <w:rFonts w:ascii="Tahoma" w:hAnsi="Tahoma" w:cs="Tahoma"/>
        </w:rPr>
        <w:t>ion</w:t>
      </w:r>
      <w:r w:rsidRPr="00284884">
        <w:rPr>
          <w:rFonts w:ascii="Tahoma" w:hAnsi="Tahoma" w:cs="Tahoma"/>
          <w:spacing w:val="-3"/>
        </w:rPr>
        <w:t>a</w:t>
      </w:r>
      <w:r w:rsidRPr="00284884">
        <w:rPr>
          <w:rFonts w:ascii="Tahoma" w:hAnsi="Tahoma" w:cs="Tahoma"/>
        </w:rPr>
        <w:t>l</w:t>
      </w:r>
      <w:r w:rsidRPr="00284884">
        <w:rPr>
          <w:rFonts w:ascii="Tahoma" w:hAnsi="Tahoma" w:cs="Tahoma"/>
          <w:spacing w:val="5"/>
        </w:rPr>
        <w:t xml:space="preserve"> </w:t>
      </w:r>
      <w:r w:rsidRPr="00284884">
        <w:rPr>
          <w:rFonts w:ascii="Tahoma" w:hAnsi="Tahoma" w:cs="Tahoma"/>
        </w:rPr>
        <w:t>de</w:t>
      </w:r>
      <w:r w:rsidRPr="00284884">
        <w:rPr>
          <w:rFonts w:ascii="Tahoma" w:hAnsi="Tahoma" w:cs="Tahoma"/>
          <w:spacing w:val="29"/>
        </w:rPr>
        <w:t xml:space="preserve"> </w:t>
      </w:r>
      <w:r w:rsidRPr="00284884">
        <w:rPr>
          <w:rFonts w:ascii="Tahoma" w:hAnsi="Tahoma" w:cs="Tahoma"/>
          <w:spacing w:val="-2"/>
        </w:rPr>
        <w:t>p</w:t>
      </w:r>
      <w:r w:rsidRPr="00284884">
        <w:rPr>
          <w:rFonts w:ascii="Tahoma" w:hAnsi="Tahoma" w:cs="Tahoma"/>
        </w:rPr>
        <w:t>r</w:t>
      </w:r>
      <w:r w:rsidRPr="00284884">
        <w:rPr>
          <w:rFonts w:ascii="Tahoma" w:hAnsi="Tahoma" w:cs="Tahoma"/>
          <w:spacing w:val="-2"/>
        </w:rPr>
        <w:t>e</w:t>
      </w:r>
      <w:r w:rsidRPr="00284884">
        <w:rPr>
          <w:rFonts w:ascii="Tahoma" w:hAnsi="Tahoma" w:cs="Tahoma"/>
          <w:spacing w:val="-1"/>
        </w:rPr>
        <w:t>c</w:t>
      </w:r>
      <w:r w:rsidRPr="00284884">
        <w:rPr>
          <w:rFonts w:ascii="Tahoma" w:hAnsi="Tahoma" w:cs="Tahoma"/>
        </w:rPr>
        <w:t>ios</w:t>
      </w:r>
      <w:r w:rsidRPr="00284884">
        <w:rPr>
          <w:rFonts w:ascii="Tahoma" w:hAnsi="Tahoma" w:cs="Tahoma"/>
          <w:spacing w:val="6"/>
        </w:rPr>
        <w:t xml:space="preserve"> </w:t>
      </w:r>
      <w:r w:rsidRPr="00284884">
        <w:rPr>
          <w:rFonts w:ascii="Tahoma" w:hAnsi="Tahoma" w:cs="Tahoma"/>
          <w:spacing w:val="-1"/>
        </w:rPr>
        <w:t>a</w:t>
      </w:r>
      <w:r w:rsidRPr="00284884">
        <w:rPr>
          <w:rFonts w:ascii="Tahoma" w:hAnsi="Tahoma" w:cs="Tahoma"/>
        </w:rPr>
        <w:t xml:space="preserve">l </w:t>
      </w:r>
      <w:r w:rsidRPr="00284884">
        <w:rPr>
          <w:rFonts w:ascii="Tahoma" w:hAnsi="Tahoma" w:cs="Tahoma"/>
          <w:spacing w:val="-1"/>
        </w:rPr>
        <w:t>c</w:t>
      </w:r>
      <w:r w:rsidRPr="00284884">
        <w:rPr>
          <w:rFonts w:ascii="Tahoma" w:hAnsi="Tahoma" w:cs="Tahoma"/>
        </w:rPr>
        <w:t>on</w:t>
      </w:r>
      <w:r w:rsidRPr="00284884">
        <w:rPr>
          <w:rFonts w:ascii="Tahoma" w:hAnsi="Tahoma" w:cs="Tahoma"/>
          <w:spacing w:val="-2"/>
        </w:rPr>
        <w:t>s</w:t>
      </w:r>
      <w:r w:rsidRPr="00284884">
        <w:rPr>
          <w:rFonts w:ascii="Tahoma" w:hAnsi="Tahoma" w:cs="Tahoma"/>
        </w:rPr>
        <w:t>u</w:t>
      </w:r>
      <w:r w:rsidRPr="00284884">
        <w:rPr>
          <w:rFonts w:ascii="Tahoma" w:hAnsi="Tahoma" w:cs="Tahoma"/>
          <w:spacing w:val="-2"/>
        </w:rPr>
        <w:t>m</w:t>
      </w:r>
      <w:r w:rsidRPr="00284884">
        <w:rPr>
          <w:rFonts w:ascii="Tahoma" w:hAnsi="Tahoma" w:cs="Tahoma"/>
        </w:rPr>
        <w:t>id</w:t>
      </w:r>
      <w:r w:rsidRPr="00284884">
        <w:rPr>
          <w:rFonts w:ascii="Tahoma" w:hAnsi="Tahoma" w:cs="Tahoma"/>
          <w:spacing w:val="-2"/>
        </w:rPr>
        <w:t>o</w:t>
      </w:r>
      <w:r w:rsidRPr="00284884">
        <w:rPr>
          <w:rFonts w:ascii="Tahoma" w:hAnsi="Tahoma" w:cs="Tahoma"/>
        </w:rPr>
        <w:t>r,</w:t>
      </w:r>
      <w:r w:rsidRPr="00284884">
        <w:rPr>
          <w:rFonts w:ascii="Tahoma" w:hAnsi="Tahoma" w:cs="Tahoma"/>
          <w:spacing w:val="56"/>
        </w:rPr>
        <w:t xml:space="preserve"> </w:t>
      </w:r>
      <w:r w:rsidRPr="00284884">
        <w:rPr>
          <w:rFonts w:ascii="Tahoma" w:hAnsi="Tahoma" w:cs="Tahoma"/>
        </w:rPr>
        <w:t>Me</w:t>
      </w:r>
      <w:r w:rsidRPr="00284884">
        <w:rPr>
          <w:rFonts w:ascii="Tahoma" w:hAnsi="Tahoma" w:cs="Tahoma"/>
          <w:spacing w:val="-1"/>
        </w:rPr>
        <w:t>rca</w:t>
      </w:r>
      <w:r w:rsidRPr="00284884">
        <w:rPr>
          <w:rFonts w:ascii="Tahoma" w:hAnsi="Tahoma" w:cs="Tahoma"/>
        </w:rPr>
        <w:t>n</w:t>
      </w:r>
      <w:r w:rsidRPr="00284884">
        <w:rPr>
          <w:rFonts w:ascii="Tahoma" w:hAnsi="Tahoma" w:cs="Tahoma"/>
          <w:spacing w:val="-3"/>
        </w:rPr>
        <w:t>c</w:t>
      </w:r>
      <w:r w:rsidRPr="00284884">
        <w:rPr>
          <w:rFonts w:ascii="Tahoma" w:hAnsi="Tahoma" w:cs="Tahoma"/>
          <w:spacing w:val="1"/>
        </w:rPr>
        <w:t>í</w:t>
      </w:r>
      <w:r w:rsidRPr="00284884">
        <w:rPr>
          <w:rFonts w:ascii="Tahoma" w:hAnsi="Tahoma" w:cs="Tahoma"/>
          <w:spacing w:val="-1"/>
        </w:rPr>
        <w:t>a</w:t>
      </w:r>
      <w:r w:rsidRPr="00284884">
        <w:rPr>
          <w:rFonts w:ascii="Tahoma" w:hAnsi="Tahoma" w:cs="Tahoma"/>
          <w:spacing w:val="-2"/>
        </w:rPr>
        <w:t>s</w:t>
      </w:r>
      <w:r w:rsidRPr="00284884">
        <w:rPr>
          <w:rFonts w:ascii="Tahoma" w:hAnsi="Tahoma" w:cs="Tahoma"/>
        </w:rPr>
        <w:t xml:space="preserve">, o una </w:t>
      </w:r>
      <w:r w:rsidRPr="00284884">
        <w:rPr>
          <w:rFonts w:ascii="Tahoma" w:hAnsi="Tahoma" w:cs="Tahoma"/>
          <w:spacing w:val="-1"/>
        </w:rPr>
        <w:t>c</w:t>
      </w:r>
      <w:r w:rsidRPr="00284884">
        <w:rPr>
          <w:rFonts w:ascii="Tahoma" w:hAnsi="Tahoma" w:cs="Tahoma"/>
        </w:rPr>
        <w:t>ombin</w:t>
      </w:r>
      <w:r w:rsidRPr="00284884">
        <w:rPr>
          <w:rFonts w:ascii="Tahoma" w:hAnsi="Tahoma" w:cs="Tahoma"/>
          <w:spacing w:val="-1"/>
        </w:rPr>
        <w:t>ac</w:t>
      </w:r>
      <w:r w:rsidRPr="00284884">
        <w:rPr>
          <w:rFonts w:ascii="Tahoma" w:hAnsi="Tahoma" w:cs="Tahoma"/>
          <w:spacing w:val="-2"/>
        </w:rPr>
        <w:t>i</w:t>
      </w:r>
      <w:r w:rsidRPr="00284884">
        <w:rPr>
          <w:rFonts w:ascii="Tahoma" w:hAnsi="Tahoma" w:cs="Tahoma"/>
        </w:rPr>
        <w:t>ón de l</w:t>
      </w:r>
      <w:r w:rsidRPr="00284884">
        <w:rPr>
          <w:rFonts w:ascii="Tahoma" w:hAnsi="Tahoma" w:cs="Tahoma"/>
          <w:spacing w:val="-1"/>
        </w:rPr>
        <w:t>a</w:t>
      </w:r>
      <w:r w:rsidRPr="00284884">
        <w:rPr>
          <w:rFonts w:ascii="Tahoma" w:hAnsi="Tahoma" w:cs="Tahoma"/>
        </w:rPr>
        <w:t xml:space="preserve">s </w:t>
      </w:r>
      <w:r w:rsidRPr="00284884">
        <w:rPr>
          <w:rFonts w:ascii="Tahoma" w:hAnsi="Tahoma" w:cs="Tahoma"/>
          <w:spacing w:val="-1"/>
        </w:rPr>
        <w:t>a</w:t>
      </w:r>
      <w:r w:rsidRPr="00284884">
        <w:rPr>
          <w:rFonts w:ascii="Tahoma" w:hAnsi="Tahoma" w:cs="Tahoma"/>
        </w:rPr>
        <w:t>nte</w:t>
      </w:r>
      <w:r w:rsidRPr="00284884">
        <w:rPr>
          <w:rFonts w:ascii="Tahoma" w:hAnsi="Tahoma" w:cs="Tahoma"/>
          <w:spacing w:val="-1"/>
        </w:rPr>
        <w:t>r</w:t>
      </w:r>
      <w:r w:rsidRPr="00284884">
        <w:rPr>
          <w:rFonts w:ascii="Tahoma" w:hAnsi="Tahoma" w:cs="Tahoma"/>
          <w:spacing w:val="-2"/>
        </w:rPr>
        <w:t>i</w:t>
      </w:r>
      <w:r w:rsidRPr="00284884">
        <w:rPr>
          <w:rFonts w:ascii="Tahoma" w:hAnsi="Tahoma" w:cs="Tahoma"/>
        </w:rPr>
        <w:t>o</w:t>
      </w:r>
      <w:r w:rsidRPr="00284884">
        <w:rPr>
          <w:rFonts w:ascii="Tahoma" w:hAnsi="Tahoma" w:cs="Tahoma"/>
          <w:spacing w:val="-1"/>
        </w:rPr>
        <w:t>re</w:t>
      </w:r>
      <w:r w:rsidRPr="00284884">
        <w:rPr>
          <w:rFonts w:ascii="Tahoma" w:hAnsi="Tahoma" w:cs="Tahoma"/>
        </w:rPr>
        <w:t>s. El v</w:t>
      </w:r>
      <w:r w:rsidRPr="00284884">
        <w:rPr>
          <w:rFonts w:ascii="Tahoma" w:hAnsi="Tahoma" w:cs="Tahoma"/>
          <w:spacing w:val="-1"/>
        </w:rPr>
        <w:t>a</w:t>
      </w:r>
      <w:r w:rsidRPr="00284884">
        <w:rPr>
          <w:rFonts w:ascii="Tahoma" w:hAnsi="Tahoma" w:cs="Tahoma"/>
          <w:spacing w:val="-2"/>
        </w:rPr>
        <w:t>l</w:t>
      </w:r>
      <w:r w:rsidRPr="00284884">
        <w:rPr>
          <w:rFonts w:ascii="Tahoma" w:hAnsi="Tahoma" w:cs="Tahoma"/>
        </w:rPr>
        <w:t>or</w:t>
      </w:r>
      <w:r w:rsidRPr="00284884">
        <w:rPr>
          <w:rFonts w:ascii="Tahoma" w:hAnsi="Tahoma" w:cs="Tahoma"/>
          <w:spacing w:val="58"/>
        </w:rPr>
        <w:t xml:space="preserve"> </w:t>
      </w:r>
      <w:r w:rsidRPr="00284884">
        <w:rPr>
          <w:rFonts w:ascii="Tahoma" w:hAnsi="Tahoma" w:cs="Tahoma"/>
        </w:rPr>
        <w:t xml:space="preserve">de </w:t>
      </w:r>
      <w:r w:rsidRPr="00284884">
        <w:rPr>
          <w:rFonts w:ascii="Tahoma" w:hAnsi="Tahoma" w:cs="Tahoma"/>
          <w:spacing w:val="-2"/>
        </w:rPr>
        <w:t>lo</w:t>
      </w:r>
      <w:r w:rsidRPr="00284884">
        <w:rPr>
          <w:rFonts w:ascii="Tahoma" w:hAnsi="Tahoma" w:cs="Tahoma"/>
        </w:rPr>
        <w:t xml:space="preserve">s </w:t>
      </w:r>
      <w:r w:rsidRPr="00284884">
        <w:rPr>
          <w:rFonts w:ascii="Tahoma" w:hAnsi="Tahoma" w:cs="Tahoma"/>
          <w:spacing w:val="-1"/>
        </w:rPr>
        <w:t>c</w:t>
      </w:r>
      <w:r w:rsidRPr="00284884">
        <w:rPr>
          <w:rFonts w:ascii="Tahoma" w:hAnsi="Tahoma" w:cs="Tahoma"/>
        </w:rPr>
        <w:t>upon</w:t>
      </w:r>
      <w:r w:rsidRPr="00284884">
        <w:rPr>
          <w:rFonts w:ascii="Tahoma" w:hAnsi="Tahoma" w:cs="Tahoma"/>
          <w:spacing w:val="-1"/>
        </w:rPr>
        <w:t>e</w:t>
      </w:r>
      <w:r w:rsidRPr="00284884">
        <w:rPr>
          <w:rFonts w:ascii="Tahoma" w:hAnsi="Tahoma" w:cs="Tahoma"/>
        </w:rPr>
        <w:t>s</w:t>
      </w:r>
      <w:r w:rsidRPr="00284884">
        <w:rPr>
          <w:rFonts w:ascii="Tahoma" w:hAnsi="Tahoma" w:cs="Tahoma"/>
          <w:spacing w:val="5"/>
        </w:rPr>
        <w:t xml:space="preserve"> </w:t>
      </w:r>
      <w:r w:rsidRPr="00284884">
        <w:rPr>
          <w:rFonts w:ascii="Tahoma" w:hAnsi="Tahoma" w:cs="Tahoma"/>
          <w:spacing w:val="-1"/>
        </w:rPr>
        <w:t>e</w:t>
      </w:r>
      <w:r w:rsidRPr="00284884">
        <w:rPr>
          <w:rFonts w:ascii="Tahoma" w:hAnsi="Tahoma" w:cs="Tahoma"/>
        </w:rPr>
        <w:t>n</w:t>
      </w:r>
      <w:r w:rsidRPr="00284884">
        <w:rPr>
          <w:rFonts w:ascii="Tahoma" w:hAnsi="Tahoma" w:cs="Tahoma"/>
          <w:spacing w:val="5"/>
        </w:rPr>
        <w:t xml:space="preserve"> </w:t>
      </w:r>
      <w:r w:rsidRPr="00284884">
        <w:rPr>
          <w:rFonts w:ascii="Tahoma" w:hAnsi="Tahoma" w:cs="Tahoma"/>
        </w:rPr>
        <w:t>ni</w:t>
      </w:r>
      <w:r w:rsidRPr="00284884">
        <w:rPr>
          <w:rFonts w:ascii="Tahoma" w:hAnsi="Tahoma" w:cs="Tahoma"/>
          <w:spacing w:val="1"/>
        </w:rPr>
        <w:t>n</w:t>
      </w:r>
      <w:r w:rsidRPr="00284884">
        <w:rPr>
          <w:rFonts w:ascii="Tahoma" w:hAnsi="Tahoma" w:cs="Tahoma"/>
          <w:spacing w:val="-2"/>
        </w:rPr>
        <w:t>g</w:t>
      </w:r>
      <w:r w:rsidRPr="00284884">
        <w:rPr>
          <w:rFonts w:ascii="Tahoma" w:hAnsi="Tahoma" w:cs="Tahoma"/>
        </w:rPr>
        <w:t>ún</w:t>
      </w:r>
      <w:r w:rsidRPr="00284884">
        <w:rPr>
          <w:rFonts w:ascii="Tahoma" w:hAnsi="Tahoma" w:cs="Tahoma"/>
          <w:spacing w:val="5"/>
        </w:rPr>
        <w:t xml:space="preserve"> </w:t>
      </w:r>
      <w:r w:rsidRPr="00284884">
        <w:rPr>
          <w:rFonts w:ascii="Tahoma" w:hAnsi="Tahoma" w:cs="Tahoma"/>
          <w:spacing w:val="-1"/>
        </w:rPr>
        <w:t>ca</w:t>
      </w:r>
      <w:r w:rsidRPr="00284884">
        <w:rPr>
          <w:rFonts w:ascii="Tahoma" w:hAnsi="Tahoma" w:cs="Tahoma"/>
        </w:rPr>
        <w:t>so</w:t>
      </w:r>
      <w:r w:rsidRPr="00284884">
        <w:rPr>
          <w:rFonts w:ascii="Tahoma" w:hAnsi="Tahoma" w:cs="Tahoma"/>
          <w:spacing w:val="2"/>
        </w:rPr>
        <w:t xml:space="preserve"> </w:t>
      </w:r>
      <w:r w:rsidRPr="00284884">
        <w:rPr>
          <w:rFonts w:ascii="Tahoma" w:hAnsi="Tahoma" w:cs="Tahoma"/>
        </w:rPr>
        <w:t>pod</w:t>
      </w:r>
      <w:r w:rsidRPr="00284884">
        <w:rPr>
          <w:rFonts w:ascii="Tahoma" w:hAnsi="Tahoma" w:cs="Tahoma"/>
          <w:spacing w:val="-1"/>
        </w:rPr>
        <w:t>r</w:t>
      </w:r>
      <w:r w:rsidRPr="00284884">
        <w:rPr>
          <w:rFonts w:ascii="Tahoma" w:hAnsi="Tahoma" w:cs="Tahoma"/>
        </w:rPr>
        <w:t>á</w:t>
      </w:r>
      <w:r w:rsidRPr="00284884">
        <w:rPr>
          <w:rFonts w:ascii="Tahoma" w:hAnsi="Tahoma" w:cs="Tahoma"/>
          <w:spacing w:val="1"/>
        </w:rPr>
        <w:t xml:space="preserve"> </w:t>
      </w:r>
      <w:r w:rsidRPr="00284884">
        <w:rPr>
          <w:rFonts w:ascii="Tahoma" w:hAnsi="Tahoma" w:cs="Tahoma"/>
        </w:rPr>
        <w:t>s</w:t>
      </w:r>
      <w:r w:rsidRPr="00284884">
        <w:rPr>
          <w:rFonts w:ascii="Tahoma" w:hAnsi="Tahoma" w:cs="Tahoma"/>
          <w:spacing w:val="-1"/>
        </w:rPr>
        <w:t>e</w:t>
      </w:r>
      <w:r w:rsidRPr="00284884">
        <w:rPr>
          <w:rFonts w:ascii="Tahoma" w:hAnsi="Tahoma" w:cs="Tahoma"/>
        </w:rPr>
        <w:t>r</w:t>
      </w:r>
      <w:r w:rsidRPr="00284884">
        <w:rPr>
          <w:rFonts w:ascii="Tahoma" w:hAnsi="Tahoma" w:cs="Tahoma"/>
          <w:spacing w:val="4"/>
        </w:rPr>
        <w:t xml:space="preserve"> </w:t>
      </w:r>
      <w:r w:rsidRPr="00284884">
        <w:rPr>
          <w:rFonts w:ascii="Tahoma" w:hAnsi="Tahoma" w:cs="Tahoma"/>
        </w:rPr>
        <w:t>n</w:t>
      </w:r>
      <w:r w:rsidRPr="00284884">
        <w:rPr>
          <w:rFonts w:ascii="Tahoma" w:hAnsi="Tahoma" w:cs="Tahoma"/>
          <w:spacing w:val="-1"/>
        </w:rPr>
        <w:t>e</w:t>
      </w:r>
      <w:r w:rsidRPr="00284884">
        <w:rPr>
          <w:rFonts w:ascii="Tahoma" w:hAnsi="Tahoma" w:cs="Tahoma"/>
          <w:spacing w:val="-2"/>
        </w:rPr>
        <w:t>g</w:t>
      </w:r>
      <w:r w:rsidRPr="00284884">
        <w:rPr>
          <w:rFonts w:ascii="Tahoma" w:hAnsi="Tahoma" w:cs="Tahoma"/>
          <w:spacing w:val="-1"/>
        </w:rPr>
        <w:t>a</w:t>
      </w:r>
      <w:r w:rsidRPr="00284884">
        <w:rPr>
          <w:rFonts w:ascii="Tahoma" w:hAnsi="Tahoma" w:cs="Tahoma"/>
        </w:rPr>
        <w:t>t</w:t>
      </w:r>
      <w:r w:rsidRPr="00284884">
        <w:rPr>
          <w:rFonts w:ascii="Tahoma" w:hAnsi="Tahoma" w:cs="Tahoma"/>
          <w:spacing w:val="1"/>
        </w:rPr>
        <w:t>i</w:t>
      </w:r>
      <w:r w:rsidRPr="00284884">
        <w:rPr>
          <w:rFonts w:ascii="Tahoma" w:hAnsi="Tahoma" w:cs="Tahoma"/>
        </w:rPr>
        <w:t>vo.</w:t>
      </w:r>
      <w:r w:rsidRPr="00284884">
        <w:rPr>
          <w:rFonts w:ascii="Tahoma" w:hAnsi="Tahoma" w:cs="Tahoma"/>
          <w:spacing w:val="2"/>
        </w:rPr>
        <w:t xml:space="preserve"> </w:t>
      </w:r>
      <w:r w:rsidRPr="00284884">
        <w:rPr>
          <w:rFonts w:ascii="Tahoma" w:hAnsi="Tahoma" w:cs="Tahoma"/>
        </w:rPr>
        <w:t>Di</w:t>
      </w:r>
      <w:r w:rsidRPr="00284884">
        <w:rPr>
          <w:rFonts w:ascii="Tahoma" w:hAnsi="Tahoma" w:cs="Tahoma"/>
          <w:spacing w:val="-1"/>
        </w:rPr>
        <w:t>c</w:t>
      </w:r>
      <w:r w:rsidRPr="00284884">
        <w:rPr>
          <w:rFonts w:ascii="Tahoma" w:hAnsi="Tahoma" w:cs="Tahoma"/>
          <w:spacing w:val="-2"/>
        </w:rPr>
        <w:t>h</w:t>
      </w:r>
      <w:r w:rsidRPr="00284884">
        <w:rPr>
          <w:rFonts w:ascii="Tahoma" w:hAnsi="Tahoma" w:cs="Tahoma"/>
        </w:rPr>
        <w:t>o</w:t>
      </w:r>
      <w:r w:rsidRPr="00284884">
        <w:rPr>
          <w:rFonts w:ascii="Tahoma" w:hAnsi="Tahoma" w:cs="Tahoma"/>
          <w:spacing w:val="5"/>
        </w:rPr>
        <w:t xml:space="preserve"> </w:t>
      </w:r>
      <w:r w:rsidRPr="00284884">
        <w:rPr>
          <w:rFonts w:ascii="Tahoma" w:hAnsi="Tahoma" w:cs="Tahoma"/>
        </w:rPr>
        <w:t>v</w:t>
      </w:r>
      <w:r w:rsidRPr="00284884">
        <w:rPr>
          <w:rFonts w:ascii="Tahoma" w:hAnsi="Tahoma" w:cs="Tahoma"/>
          <w:spacing w:val="-1"/>
        </w:rPr>
        <w:t>a</w:t>
      </w:r>
      <w:r w:rsidRPr="00284884">
        <w:rPr>
          <w:rFonts w:ascii="Tahoma" w:hAnsi="Tahoma" w:cs="Tahoma"/>
        </w:rPr>
        <w:t>lor</w:t>
      </w:r>
      <w:r w:rsidRPr="00284884">
        <w:rPr>
          <w:rFonts w:ascii="Tahoma" w:hAnsi="Tahoma" w:cs="Tahoma"/>
          <w:spacing w:val="4"/>
        </w:rPr>
        <w:t xml:space="preserve"> </w:t>
      </w:r>
      <w:r w:rsidRPr="00284884">
        <w:rPr>
          <w:rFonts w:ascii="Tahoma" w:hAnsi="Tahoma" w:cs="Tahoma"/>
        </w:rPr>
        <w:t>pod</w:t>
      </w:r>
      <w:r w:rsidRPr="00284884">
        <w:rPr>
          <w:rFonts w:ascii="Tahoma" w:hAnsi="Tahoma" w:cs="Tahoma"/>
          <w:spacing w:val="-1"/>
        </w:rPr>
        <w:t>r</w:t>
      </w:r>
      <w:r w:rsidRPr="00284884">
        <w:rPr>
          <w:rFonts w:ascii="Tahoma" w:hAnsi="Tahoma" w:cs="Tahoma"/>
        </w:rPr>
        <w:t>á</w:t>
      </w:r>
      <w:r w:rsidRPr="00284884">
        <w:rPr>
          <w:rFonts w:ascii="Tahoma" w:hAnsi="Tahoma" w:cs="Tahoma"/>
          <w:spacing w:val="1"/>
        </w:rPr>
        <w:t xml:space="preserve"> </w:t>
      </w:r>
      <w:r w:rsidRPr="00284884">
        <w:rPr>
          <w:rFonts w:ascii="Tahoma" w:hAnsi="Tahoma" w:cs="Tahoma"/>
        </w:rPr>
        <w:t>d</w:t>
      </w:r>
      <w:r w:rsidRPr="00284884">
        <w:rPr>
          <w:rFonts w:ascii="Tahoma" w:hAnsi="Tahoma" w:cs="Tahoma"/>
          <w:spacing w:val="-1"/>
        </w:rPr>
        <w:t>e</w:t>
      </w:r>
      <w:r w:rsidRPr="00284884">
        <w:rPr>
          <w:rFonts w:ascii="Tahoma" w:hAnsi="Tahoma" w:cs="Tahoma"/>
        </w:rPr>
        <w:t>t</w:t>
      </w:r>
      <w:r w:rsidRPr="00284884">
        <w:rPr>
          <w:rFonts w:ascii="Tahoma" w:hAnsi="Tahoma" w:cs="Tahoma"/>
          <w:spacing w:val="-1"/>
        </w:rPr>
        <w:t>e</w:t>
      </w:r>
      <w:r w:rsidRPr="00284884">
        <w:rPr>
          <w:rFonts w:ascii="Tahoma" w:hAnsi="Tahoma" w:cs="Tahoma"/>
        </w:rPr>
        <w:t>r</w:t>
      </w:r>
      <w:r w:rsidRPr="00284884">
        <w:rPr>
          <w:rFonts w:ascii="Tahoma" w:hAnsi="Tahoma" w:cs="Tahoma"/>
          <w:spacing w:val="-3"/>
        </w:rPr>
        <w:t>m</w:t>
      </w:r>
      <w:r w:rsidRPr="00284884">
        <w:rPr>
          <w:rFonts w:ascii="Tahoma" w:hAnsi="Tahoma" w:cs="Tahoma"/>
        </w:rPr>
        <w:t>in</w:t>
      </w:r>
      <w:r w:rsidRPr="00284884">
        <w:rPr>
          <w:rFonts w:ascii="Tahoma" w:hAnsi="Tahoma" w:cs="Tahoma"/>
          <w:spacing w:val="-3"/>
        </w:rPr>
        <w:t>ar</w:t>
      </w:r>
      <w:r w:rsidRPr="00284884">
        <w:rPr>
          <w:rFonts w:ascii="Tahoma" w:hAnsi="Tahoma" w:cs="Tahoma"/>
          <w:spacing w:val="1"/>
        </w:rPr>
        <w:t>s</w:t>
      </w:r>
      <w:r w:rsidRPr="00284884">
        <w:rPr>
          <w:rFonts w:ascii="Tahoma" w:hAnsi="Tahoma" w:cs="Tahoma"/>
        </w:rPr>
        <w:t>e</w:t>
      </w:r>
      <w:r w:rsidRPr="00284884">
        <w:rPr>
          <w:rFonts w:ascii="Tahoma" w:hAnsi="Tahoma" w:cs="Tahoma"/>
          <w:spacing w:val="4"/>
        </w:rPr>
        <w:t xml:space="preserve"> </w:t>
      </w:r>
      <w:r w:rsidRPr="00284884">
        <w:rPr>
          <w:rFonts w:ascii="Tahoma" w:hAnsi="Tahoma" w:cs="Tahoma"/>
        </w:rPr>
        <w:t>a</w:t>
      </w:r>
      <w:r w:rsidRPr="00284884">
        <w:rPr>
          <w:rFonts w:ascii="Tahoma" w:hAnsi="Tahoma" w:cs="Tahoma"/>
          <w:spacing w:val="4"/>
        </w:rPr>
        <w:t xml:space="preserve"> </w:t>
      </w:r>
      <w:r w:rsidRPr="00284884">
        <w:rPr>
          <w:rFonts w:ascii="Tahoma" w:hAnsi="Tahoma" w:cs="Tahoma"/>
        </w:rPr>
        <w:t>tr</w:t>
      </w:r>
      <w:r w:rsidRPr="00284884">
        <w:rPr>
          <w:rFonts w:ascii="Tahoma" w:hAnsi="Tahoma" w:cs="Tahoma"/>
          <w:spacing w:val="-1"/>
        </w:rPr>
        <w:t>a</w:t>
      </w:r>
      <w:r w:rsidRPr="00284884">
        <w:rPr>
          <w:rFonts w:ascii="Tahoma" w:hAnsi="Tahoma" w:cs="Tahoma"/>
        </w:rPr>
        <w:t>v</w:t>
      </w:r>
      <w:r w:rsidRPr="00284884">
        <w:rPr>
          <w:rFonts w:ascii="Tahoma" w:hAnsi="Tahoma" w:cs="Tahoma"/>
          <w:spacing w:val="-1"/>
        </w:rPr>
        <w:t>é</w:t>
      </w:r>
      <w:r w:rsidRPr="00284884">
        <w:rPr>
          <w:rFonts w:ascii="Tahoma" w:hAnsi="Tahoma" w:cs="Tahoma"/>
        </w:rPr>
        <w:t>s de</w:t>
      </w:r>
      <w:r w:rsidRPr="00284884">
        <w:rPr>
          <w:rFonts w:ascii="Tahoma" w:hAnsi="Tahoma" w:cs="Tahoma"/>
          <w:spacing w:val="-1"/>
        </w:rPr>
        <w:t xml:space="preserve"> </w:t>
      </w:r>
      <w:r w:rsidR="0088245F" w:rsidRPr="00284884">
        <w:rPr>
          <w:rFonts w:ascii="Tahoma" w:hAnsi="Tahoma" w:cs="Tahoma"/>
        </w:rPr>
        <w:t>Operaciones Derivadas</w:t>
      </w:r>
      <w:r w:rsidRPr="00284884">
        <w:rPr>
          <w:rFonts w:ascii="Tahoma" w:hAnsi="Tahoma" w:cs="Tahoma"/>
        </w:rPr>
        <w:t xml:space="preserve"> </w:t>
      </w:r>
      <w:r w:rsidRPr="00284884">
        <w:rPr>
          <w:rFonts w:ascii="Tahoma" w:hAnsi="Tahoma" w:cs="Tahoma"/>
          <w:spacing w:val="-1"/>
        </w:rPr>
        <w:t>a</w:t>
      </w:r>
      <w:r w:rsidRPr="00284884">
        <w:rPr>
          <w:rFonts w:ascii="Tahoma" w:hAnsi="Tahoma" w:cs="Tahoma"/>
          <w:spacing w:val="-2"/>
        </w:rPr>
        <w:t>u</w:t>
      </w:r>
      <w:r w:rsidRPr="00284884">
        <w:rPr>
          <w:rFonts w:ascii="Tahoma" w:hAnsi="Tahoma" w:cs="Tahoma"/>
        </w:rPr>
        <w:t>to</w:t>
      </w:r>
      <w:r w:rsidRPr="00284884">
        <w:rPr>
          <w:rFonts w:ascii="Tahoma" w:hAnsi="Tahoma" w:cs="Tahoma"/>
          <w:spacing w:val="-3"/>
        </w:rPr>
        <w:t>r</w:t>
      </w:r>
      <w:r w:rsidRPr="00284884">
        <w:rPr>
          <w:rFonts w:ascii="Tahoma" w:hAnsi="Tahoma" w:cs="Tahoma"/>
          <w:spacing w:val="-2"/>
        </w:rPr>
        <w:t>i</w:t>
      </w:r>
      <w:r w:rsidRPr="00284884">
        <w:rPr>
          <w:rFonts w:ascii="Tahoma" w:hAnsi="Tahoma" w:cs="Tahoma"/>
          <w:spacing w:val="1"/>
        </w:rPr>
        <w:t>z</w:t>
      </w:r>
      <w:r w:rsidRPr="00284884">
        <w:rPr>
          <w:rFonts w:ascii="Tahoma" w:hAnsi="Tahoma" w:cs="Tahoma"/>
          <w:spacing w:val="-1"/>
        </w:rPr>
        <w:t>a</w:t>
      </w:r>
      <w:r w:rsidRPr="00284884">
        <w:rPr>
          <w:rFonts w:ascii="Tahoma" w:hAnsi="Tahoma" w:cs="Tahoma"/>
          <w:spacing w:val="-2"/>
        </w:rPr>
        <w:t>d</w:t>
      </w:r>
      <w:r w:rsidR="0088245F" w:rsidRPr="00284884">
        <w:rPr>
          <w:rFonts w:ascii="Tahoma" w:hAnsi="Tahoma" w:cs="Tahoma"/>
          <w:spacing w:val="-2"/>
        </w:rPr>
        <w:t>a</w:t>
      </w:r>
      <w:r w:rsidRPr="00284884">
        <w:rPr>
          <w:rFonts w:ascii="Tahoma" w:hAnsi="Tahoma" w:cs="Tahoma"/>
          <w:spacing w:val="-2"/>
        </w:rPr>
        <w:t>s</w:t>
      </w:r>
      <w:r w:rsidRPr="00284884">
        <w:rPr>
          <w:rFonts w:ascii="Tahoma" w:hAnsi="Tahoma" w:cs="Tahoma"/>
        </w:rPr>
        <w:t>;</w:t>
      </w:r>
    </w:p>
    <w:p w14:paraId="40800DC5"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en su caso, la estructura de pago de flujos al inversionista puede ofrecer un vencimiento no definido, a 100 (cien) años o a un plazo mayor a éste;</w:t>
      </w:r>
    </w:p>
    <w:p w14:paraId="0B9D1650"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contar con las calificaciones crediticias previstas en el presente M</w:t>
      </w:r>
      <w:r w:rsidR="00036285" w:rsidRPr="005A6216">
        <w:rPr>
          <w:rFonts w:ascii="Tahoma" w:hAnsi="Tahoma" w:cs="Tahoma"/>
        </w:rPr>
        <w:t xml:space="preserve">arco de </w:t>
      </w:r>
      <w:r w:rsidRPr="005A6216">
        <w:rPr>
          <w:rFonts w:ascii="Tahoma" w:hAnsi="Tahoma" w:cs="Tahoma"/>
        </w:rPr>
        <w:t>G</w:t>
      </w:r>
      <w:r w:rsidR="00036285" w:rsidRPr="005A6216">
        <w:rPr>
          <w:rFonts w:ascii="Tahoma" w:hAnsi="Tahoma" w:cs="Tahoma"/>
        </w:rPr>
        <w:t>estión</w:t>
      </w:r>
      <w:r w:rsidRPr="005A6216">
        <w:rPr>
          <w:rFonts w:ascii="Tahoma" w:hAnsi="Tahoma" w:cs="Tahoma"/>
        </w:rPr>
        <w:t>;</w:t>
      </w:r>
    </w:p>
    <w:p w14:paraId="246DA314" w14:textId="77777777" w:rsidR="008210A8" w:rsidRPr="005A6216" w:rsidRDefault="008210A8" w:rsidP="00926459">
      <w:pPr>
        <w:pStyle w:val="Prrafodelista"/>
        <w:numPr>
          <w:ilvl w:val="0"/>
          <w:numId w:val="17"/>
        </w:numPr>
        <w:spacing w:after="0" w:line="240" w:lineRule="auto"/>
        <w:ind w:left="357" w:hanging="357"/>
        <w:contextualSpacing w:val="0"/>
        <w:jc w:val="both"/>
        <w:rPr>
          <w:rFonts w:ascii="Tahoma" w:hAnsi="Tahoma" w:cs="Tahoma"/>
        </w:rPr>
      </w:pPr>
      <w:r w:rsidRPr="005A6216">
        <w:rPr>
          <w:rFonts w:ascii="Tahoma" w:hAnsi="Tahoma" w:cs="Tahoma"/>
        </w:rPr>
        <w:t>el Valor podrá requerir al inversionista únicamente la aportación del monto de inversión inicial y no deberá requerir a éste la administración ni la aportación de garantías;</w:t>
      </w:r>
    </w:p>
    <w:p w14:paraId="1D15E998" w14:textId="22BF2851" w:rsidR="008210A8" w:rsidRPr="005A6216" w:rsidRDefault="008210A8" w:rsidP="00926459">
      <w:pPr>
        <w:pStyle w:val="Prrafodelista"/>
        <w:numPr>
          <w:ilvl w:val="0"/>
          <w:numId w:val="17"/>
        </w:numPr>
        <w:spacing w:after="160" w:line="240" w:lineRule="auto"/>
        <w:ind w:left="357" w:hanging="357"/>
        <w:contextualSpacing w:val="0"/>
        <w:jc w:val="both"/>
        <w:rPr>
          <w:rFonts w:ascii="Tahoma" w:hAnsi="Tahoma" w:cs="Tahoma"/>
        </w:rPr>
      </w:pPr>
      <w:r w:rsidRPr="005A6216">
        <w:rPr>
          <w:rFonts w:ascii="Tahoma" w:hAnsi="Tahoma" w:cs="Tahoma"/>
        </w:rPr>
        <w:t xml:space="preserve">Los títulos fiduciarios que se destinen a la inversión o al financiamiento </w:t>
      </w:r>
      <w:r w:rsidR="004719C3" w:rsidRPr="005A6216">
        <w:rPr>
          <w:rFonts w:ascii="Tahoma" w:hAnsi="Tahoma" w:cs="Tahoma"/>
        </w:rPr>
        <w:t>d</w:t>
      </w:r>
      <w:r w:rsidRPr="005A6216">
        <w:rPr>
          <w:rFonts w:ascii="Tahoma" w:hAnsi="Tahoma" w:cs="Tahoma"/>
        </w:rPr>
        <w:t xml:space="preserve">e las actividades o proyectos dentro del territorio nacional, de una o varias sociedades, emitidos al amparo de las disposiciones de carácter general aplicables a las emisoras de valores y a otros participantes del mercado de valores expedidas por la CNBV, incluidos aquéllos que inviertan o financien la adquisición de capital social de sociedades mexicanas cuyas acciones se encuentren cotizadas en la BMV, excepto las reguladas por la </w:t>
      </w:r>
      <w:r w:rsidR="008C3AB9">
        <w:rPr>
          <w:rFonts w:ascii="Tahoma" w:hAnsi="Tahoma" w:cs="Tahoma"/>
        </w:rPr>
        <w:t>Ley de Fondos de Inversión (antes “</w:t>
      </w:r>
      <w:r w:rsidRPr="005A6216">
        <w:rPr>
          <w:rFonts w:ascii="Tahoma" w:hAnsi="Tahoma" w:cs="Tahoma"/>
        </w:rPr>
        <w:t>Ley de Sociedades de Inversión</w:t>
      </w:r>
      <w:r w:rsidR="008C3AB9">
        <w:rPr>
          <w:rFonts w:ascii="Tahoma" w:hAnsi="Tahoma" w:cs="Tahoma"/>
        </w:rPr>
        <w:t>”)</w:t>
      </w:r>
      <w:r w:rsidRPr="005A6216">
        <w:rPr>
          <w:rFonts w:ascii="Tahoma" w:hAnsi="Tahoma" w:cs="Tahoma"/>
        </w:rPr>
        <w:t xml:space="preserve"> (</w:t>
      </w:r>
      <w:proofErr w:type="spellStart"/>
      <w:r w:rsidRPr="005A6216">
        <w:rPr>
          <w:rFonts w:ascii="Tahoma" w:hAnsi="Tahoma" w:cs="Tahoma"/>
        </w:rPr>
        <w:t>CKD</w:t>
      </w:r>
      <w:r w:rsidR="00467DB0">
        <w:rPr>
          <w:rFonts w:ascii="Tahoma" w:hAnsi="Tahoma" w:cs="Tahoma"/>
        </w:rPr>
        <w:t>’</w:t>
      </w:r>
      <w:r w:rsidRPr="005A6216">
        <w:rPr>
          <w:rFonts w:ascii="Tahoma" w:hAnsi="Tahoma" w:cs="Tahoma"/>
        </w:rPr>
        <w:t>s</w:t>
      </w:r>
      <w:proofErr w:type="spellEnd"/>
      <w:r w:rsidRPr="005A6216">
        <w:rPr>
          <w:rFonts w:ascii="Tahoma" w:hAnsi="Tahoma" w:cs="Tahoma"/>
        </w:rPr>
        <w:t>)</w:t>
      </w:r>
      <w:r w:rsidR="00470D89" w:rsidRPr="005A6216">
        <w:rPr>
          <w:rFonts w:ascii="Tahoma" w:hAnsi="Tahoma" w:cs="Tahoma"/>
        </w:rPr>
        <w:t xml:space="preserve"> y</w:t>
      </w:r>
      <w:r w:rsidR="00B11C98" w:rsidRPr="005A6216">
        <w:rPr>
          <w:rFonts w:ascii="Tahoma" w:hAnsi="Tahoma" w:cs="Tahoma"/>
        </w:rPr>
        <w:t xml:space="preserve"> </w:t>
      </w:r>
      <w:r w:rsidRPr="005A6216">
        <w:rPr>
          <w:rFonts w:ascii="Tahoma" w:hAnsi="Tahoma" w:cs="Tahoma"/>
        </w:rPr>
        <w:t>FIBRAS.</w:t>
      </w:r>
    </w:p>
    <w:p w14:paraId="6CAF2FF4" w14:textId="28F5F399" w:rsidR="008210A8" w:rsidRPr="005A6216" w:rsidRDefault="008210A8" w:rsidP="00FA7137">
      <w:pPr>
        <w:spacing w:after="160" w:line="240" w:lineRule="auto"/>
        <w:jc w:val="both"/>
        <w:rPr>
          <w:rFonts w:ascii="Tahoma" w:hAnsi="Tahoma" w:cs="Tahoma"/>
        </w:rPr>
      </w:pPr>
      <w:r w:rsidRPr="005A6216">
        <w:rPr>
          <w:rFonts w:ascii="Tahoma" w:hAnsi="Tahoma" w:cs="Tahoma"/>
          <w:b/>
          <w:bCs/>
        </w:rPr>
        <w:t>Va</w:t>
      </w:r>
      <w:r w:rsidRPr="005A6216">
        <w:rPr>
          <w:rFonts w:ascii="Tahoma" w:hAnsi="Tahoma" w:cs="Tahoma"/>
          <w:b/>
          <w:bCs/>
          <w:spacing w:val="-2"/>
        </w:rPr>
        <w:t>l</w:t>
      </w:r>
      <w:r w:rsidRPr="005A6216">
        <w:rPr>
          <w:rFonts w:ascii="Tahoma" w:hAnsi="Tahoma" w:cs="Tahoma"/>
          <w:b/>
          <w:bCs/>
        </w:rPr>
        <w:t>o</w:t>
      </w:r>
      <w:r w:rsidRPr="005A6216">
        <w:rPr>
          <w:rFonts w:ascii="Tahoma" w:hAnsi="Tahoma" w:cs="Tahoma"/>
          <w:b/>
          <w:bCs/>
          <w:spacing w:val="-1"/>
        </w:rPr>
        <w:t>re</w:t>
      </w:r>
      <w:r w:rsidRPr="005A6216">
        <w:rPr>
          <w:rFonts w:ascii="Tahoma" w:hAnsi="Tahoma" w:cs="Tahoma"/>
          <w:b/>
          <w:bCs/>
        </w:rPr>
        <w:t>s</w:t>
      </w:r>
      <w:r w:rsidRPr="005A6216">
        <w:rPr>
          <w:rFonts w:ascii="Tahoma" w:hAnsi="Tahoma" w:cs="Tahoma"/>
          <w:b/>
          <w:bCs/>
          <w:spacing w:val="19"/>
        </w:rPr>
        <w:t xml:space="preserve"> </w:t>
      </w:r>
      <w:r w:rsidRPr="005A6216">
        <w:rPr>
          <w:rFonts w:ascii="Tahoma" w:hAnsi="Tahoma" w:cs="Tahoma"/>
          <w:b/>
          <w:bCs/>
        </w:rPr>
        <w:t>Ex</w:t>
      </w:r>
      <w:r w:rsidRPr="005A6216">
        <w:rPr>
          <w:rFonts w:ascii="Tahoma" w:hAnsi="Tahoma" w:cs="Tahoma"/>
          <w:b/>
          <w:bCs/>
          <w:spacing w:val="-1"/>
        </w:rPr>
        <w:t>t</w:t>
      </w:r>
      <w:r w:rsidRPr="005A6216">
        <w:rPr>
          <w:rFonts w:ascii="Tahoma" w:hAnsi="Tahoma" w:cs="Tahoma"/>
          <w:b/>
          <w:bCs/>
          <w:spacing w:val="-3"/>
        </w:rPr>
        <w:t>r</w:t>
      </w:r>
      <w:r w:rsidRPr="005A6216">
        <w:rPr>
          <w:rFonts w:ascii="Tahoma" w:hAnsi="Tahoma" w:cs="Tahoma"/>
          <w:b/>
          <w:bCs/>
          <w:spacing w:val="-2"/>
        </w:rPr>
        <w:t>a</w:t>
      </w:r>
      <w:r w:rsidRPr="005A6216">
        <w:rPr>
          <w:rFonts w:ascii="Tahoma" w:hAnsi="Tahoma" w:cs="Tahoma"/>
          <w:b/>
          <w:bCs/>
          <w:spacing w:val="1"/>
        </w:rPr>
        <w:t>n</w:t>
      </w:r>
      <w:r w:rsidRPr="005A6216">
        <w:rPr>
          <w:rFonts w:ascii="Tahoma" w:hAnsi="Tahoma" w:cs="Tahoma"/>
          <w:b/>
          <w:bCs/>
        </w:rPr>
        <w:t>j</w:t>
      </w:r>
      <w:r w:rsidRPr="005A6216">
        <w:rPr>
          <w:rFonts w:ascii="Tahoma" w:hAnsi="Tahoma" w:cs="Tahoma"/>
          <w:b/>
          <w:bCs/>
          <w:spacing w:val="-2"/>
        </w:rPr>
        <w:t>e</w:t>
      </w:r>
      <w:r w:rsidRPr="005A6216">
        <w:rPr>
          <w:rFonts w:ascii="Tahoma" w:hAnsi="Tahoma" w:cs="Tahoma"/>
          <w:b/>
          <w:bCs/>
          <w:spacing w:val="-1"/>
        </w:rPr>
        <w:t>r</w:t>
      </w:r>
      <w:r w:rsidRPr="005A6216">
        <w:rPr>
          <w:rFonts w:ascii="Tahoma" w:hAnsi="Tahoma" w:cs="Tahoma"/>
          <w:b/>
          <w:bCs/>
          <w:spacing w:val="-2"/>
        </w:rPr>
        <w:t>o</w:t>
      </w:r>
      <w:r w:rsidRPr="005A6216">
        <w:rPr>
          <w:rFonts w:ascii="Tahoma" w:hAnsi="Tahoma" w:cs="Tahoma"/>
          <w:b/>
          <w:bCs/>
          <w:spacing w:val="1"/>
        </w:rPr>
        <w:t>s</w:t>
      </w:r>
      <w:r w:rsidRPr="005A6216">
        <w:rPr>
          <w:rFonts w:ascii="Tahoma" w:hAnsi="Tahoma" w:cs="Tahoma"/>
        </w:rPr>
        <w:t>,</w:t>
      </w:r>
      <w:r w:rsidRPr="005A6216">
        <w:rPr>
          <w:rFonts w:ascii="Tahoma" w:hAnsi="Tahoma" w:cs="Tahoma"/>
          <w:spacing w:val="19"/>
        </w:rPr>
        <w:t xml:space="preserve"> </w:t>
      </w:r>
      <w:r w:rsidR="00666AC9">
        <w:rPr>
          <w:rFonts w:ascii="Tahoma" w:hAnsi="Tahoma" w:cs="Tahoma"/>
        </w:rPr>
        <w:t>V</w:t>
      </w:r>
      <w:r w:rsidRPr="005A6216">
        <w:rPr>
          <w:rFonts w:ascii="Tahoma" w:hAnsi="Tahoma" w:cs="Tahoma"/>
          <w:spacing w:val="-4"/>
        </w:rPr>
        <w:t>a</w:t>
      </w:r>
      <w:r w:rsidRPr="005A6216">
        <w:rPr>
          <w:rFonts w:ascii="Tahoma" w:hAnsi="Tahoma" w:cs="Tahoma"/>
        </w:rPr>
        <w:t>lor</w:t>
      </w:r>
      <w:r w:rsidRPr="005A6216">
        <w:rPr>
          <w:rFonts w:ascii="Tahoma" w:hAnsi="Tahoma" w:cs="Tahoma"/>
          <w:spacing w:val="-4"/>
        </w:rPr>
        <w:t>e</w:t>
      </w:r>
      <w:r w:rsidRPr="005A6216">
        <w:rPr>
          <w:rFonts w:ascii="Tahoma" w:hAnsi="Tahoma" w:cs="Tahoma"/>
        </w:rPr>
        <w:t>s</w:t>
      </w:r>
      <w:r w:rsidRPr="005A6216">
        <w:rPr>
          <w:rFonts w:ascii="Tahoma" w:hAnsi="Tahoma" w:cs="Tahoma"/>
          <w:spacing w:val="22"/>
        </w:rPr>
        <w:t xml:space="preserve"> </w:t>
      </w:r>
      <w:r w:rsidRPr="005A6216">
        <w:rPr>
          <w:rFonts w:ascii="Tahoma" w:hAnsi="Tahoma" w:cs="Tahoma"/>
          <w:spacing w:val="-3"/>
        </w:rPr>
        <w:t>e</w:t>
      </w:r>
      <w:r w:rsidRPr="005A6216">
        <w:rPr>
          <w:rFonts w:ascii="Tahoma" w:hAnsi="Tahoma" w:cs="Tahoma"/>
        </w:rPr>
        <w:t>m</w:t>
      </w:r>
      <w:r w:rsidRPr="005A6216">
        <w:rPr>
          <w:rFonts w:ascii="Tahoma" w:hAnsi="Tahoma" w:cs="Tahoma"/>
          <w:spacing w:val="-1"/>
        </w:rPr>
        <w:t>i</w:t>
      </w:r>
      <w:r w:rsidRPr="005A6216">
        <w:rPr>
          <w:rFonts w:ascii="Tahoma" w:hAnsi="Tahoma" w:cs="Tahoma"/>
        </w:rPr>
        <w:t>t</w:t>
      </w:r>
      <w:r w:rsidRPr="005A6216">
        <w:rPr>
          <w:rFonts w:ascii="Tahoma" w:hAnsi="Tahoma" w:cs="Tahoma"/>
          <w:spacing w:val="-1"/>
        </w:rPr>
        <w:t>i</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22"/>
        </w:rPr>
        <w:t xml:space="preserve"> </w:t>
      </w:r>
      <w:r w:rsidRPr="005A6216">
        <w:rPr>
          <w:rFonts w:ascii="Tahoma" w:hAnsi="Tahoma" w:cs="Tahoma"/>
        </w:rPr>
        <w:t>por</w:t>
      </w:r>
      <w:r w:rsidRPr="005A6216">
        <w:rPr>
          <w:rFonts w:ascii="Tahoma" w:hAnsi="Tahoma" w:cs="Tahoma"/>
          <w:spacing w:val="21"/>
        </w:rPr>
        <w:t xml:space="preserve"> </w:t>
      </w:r>
      <w:r w:rsidRPr="005A6216">
        <w:rPr>
          <w:rFonts w:ascii="Tahoma" w:hAnsi="Tahoma" w:cs="Tahoma"/>
          <w:spacing w:val="-2"/>
        </w:rPr>
        <w:t>em</w:t>
      </w:r>
      <w:r w:rsidRPr="005A6216">
        <w:rPr>
          <w:rFonts w:ascii="Tahoma" w:hAnsi="Tahoma" w:cs="Tahoma"/>
        </w:rPr>
        <w:t>i</w:t>
      </w:r>
      <w:r w:rsidRPr="005A6216">
        <w:rPr>
          <w:rFonts w:ascii="Tahoma" w:hAnsi="Tahoma" w:cs="Tahoma"/>
          <w:spacing w:val="-2"/>
        </w:rPr>
        <w:t>s</w:t>
      </w:r>
      <w:r w:rsidRPr="005A6216">
        <w:rPr>
          <w:rFonts w:ascii="Tahoma" w:hAnsi="Tahoma" w:cs="Tahoma"/>
        </w:rPr>
        <w:t>o</w:t>
      </w:r>
      <w:r w:rsidRPr="005A6216">
        <w:rPr>
          <w:rFonts w:ascii="Tahoma" w:hAnsi="Tahoma" w:cs="Tahoma"/>
          <w:spacing w:val="-1"/>
        </w:rPr>
        <w:t>re</w:t>
      </w:r>
      <w:r w:rsidRPr="005A6216">
        <w:rPr>
          <w:rFonts w:ascii="Tahoma" w:hAnsi="Tahoma" w:cs="Tahoma"/>
        </w:rPr>
        <w:t>s</w:t>
      </w:r>
      <w:r w:rsidRPr="005A6216">
        <w:rPr>
          <w:rFonts w:ascii="Tahoma" w:hAnsi="Tahoma" w:cs="Tahoma"/>
          <w:spacing w:val="22"/>
        </w:rPr>
        <w:t xml:space="preserve"> </w:t>
      </w:r>
      <w:r w:rsidRPr="005A6216">
        <w:rPr>
          <w:rFonts w:ascii="Tahoma" w:hAnsi="Tahoma" w:cs="Tahoma"/>
          <w:spacing w:val="-3"/>
        </w:rPr>
        <w:t>e</w:t>
      </w:r>
      <w:r w:rsidRPr="005A6216">
        <w:rPr>
          <w:rFonts w:ascii="Tahoma" w:hAnsi="Tahoma" w:cs="Tahoma"/>
        </w:rPr>
        <w:t>xtr</w:t>
      </w:r>
      <w:r w:rsidRPr="005A6216">
        <w:rPr>
          <w:rFonts w:ascii="Tahoma" w:hAnsi="Tahoma" w:cs="Tahoma"/>
          <w:spacing w:val="-4"/>
        </w:rPr>
        <w:t>a</w:t>
      </w:r>
      <w:r w:rsidRPr="005A6216">
        <w:rPr>
          <w:rFonts w:ascii="Tahoma" w:hAnsi="Tahoma" w:cs="Tahoma"/>
        </w:rPr>
        <w:t>nje</w:t>
      </w:r>
      <w:r w:rsidRPr="005A6216">
        <w:rPr>
          <w:rFonts w:ascii="Tahoma" w:hAnsi="Tahoma" w:cs="Tahoma"/>
          <w:spacing w:val="-4"/>
        </w:rPr>
        <w:t>r</w:t>
      </w:r>
      <w:r w:rsidRPr="005A6216">
        <w:rPr>
          <w:rFonts w:ascii="Tahoma" w:hAnsi="Tahoma" w:cs="Tahoma"/>
        </w:rPr>
        <w:t>o</w:t>
      </w:r>
      <w:r w:rsidRPr="005A6216">
        <w:rPr>
          <w:rFonts w:ascii="Tahoma" w:hAnsi="Tahoma" w:cs="Tahoma"/>
          <w:spacing w:val="-2"/>
        </w:rPr>
        <w:t>s</w:t>
      </w:r>
      <w:r w:rsidRPr="005A6216">
        <w:rPr>
          <w:rFonts w:ascii="Tahoma" w:hAnsi="Tahoma" w:cs="Tahoma"/>
        </w:rPr>
        <w:t>,</w:t>
      </w:r>
      <w:r w:rsidRPr="005A6216">
        <w:rPr>
          <w:rFonts w:ascii="Tahoma" w:hAnsi="Tahoma" w:cs="Tahoma"/>
          <w:spacing w:val="21"/>
        </w:rPr>
        <w:t xml:space="preserve"> </w:t>
      </w:r>
      <w:r w:rsidRPr="005A6216">
        <w:rPr>
          <w:rFonts w:ascii="Tahoma" w:hAnsi="Tahoma" w:cs="Tahoma"/>
          <w:spacing w:val="-1"/>
        </w:rPr>
        <w:t>a</w:t>
      </w:r>
      <w:r w:rsidRPr="005A6216">
        <w:rPr>
          <w:rFonts w:ascii="Tahoma" w:hAnsi="Tahoma" w:cs="Tahoma"/>
          <w:spacing w:val="-2"/>
        </w:rPr>
        <w:t>s</w:t>
      </w:r>
      <w:r w:rsidRPr="005A6216">
        <w:rPr>
          <w:rFonts w:ascii="Tahoma" w:hAnsi="Tahoma" w:cs="Tahoma"/>
        </w:rPr>
        <w:t>í</w:t>
      </w:r>
      <w:r w:rsidRPr="005A6216">
        <w:rPr>
          <w:rFonts w:ascii="Tahoma" w:hAnsi="Tahoma" w:cs="Tahoma"/>
          <w:spacing w:val="22"/>
        </w:rPr>
        <w:t xml:space="preserve"> </w:t>
      </w:r>
      <w:r w:rsidRPr="005A6216">
        <w:rPr>
          <w:rFonts w:ascii="Tahoma" w:hAnsi="Tahoma" w:cs="Tahoma"/>
          <w:spacing w:val="-1"/>
        </w:rPr>
        <w:t>c</w:t>
      </w:r>
      <w:r w:rsidRPr="005A6216">
        <w:rPr>
          <w:rFonts w:ascii="Tahoma" w:hAnsi="Tahoma" w:cs="Tahoma"/>
          <w:spacing w:val="-2"/>
        </w:rPr>
        <w:t>o</w:t>
      </w:r>
      <w:r w:rsidRPr="005A6216">
        <w:rPr>
          <w:rFonts w:ascii="Tahoma" w:hAnsi="Tahoma" w:cs="Tahoma"/>
        </w:rPr>
        <w:t>mo</w:t>
      </w:r>
      <w:r w:rsidRPr="005A6216">
        <w:rPr>
          <w:rFonts w:ascii="Tahoma" w:hAnsi="Tahoma" w:cs="Tahoma"/>
          <w:spacing w:val="19"/>
        </w:rPr>
        <w:t xml:space="preserve"> </w:t>
      </w:r>
      <w:r w:rsidRPr="005A6216">
        <w:rPr>
          <w:rFonts w:ascii="Tahoma" w:hAnsi="Tahoma" w:cs="Tahoma"/>
        </w:rPr>
        <w:t>l</w:t>
      </w:r>
      <w:r w:rsidR="0088245F" w:rsidRPr="005A6216">
        <w:rPr>
          <w:rFonts w:ascii="Tahoma" w:hAnsi="Tahoma" w:cs="Tahoma"/>
        </w:rPr>
        <w:t>a</w:t>
      </w:r>
      <w:r w:rsidRPr="005A6216">
        <w:rPr>
          <w:rFonts w:ascii="Tahoma" w:hAnsi="Tahoma" w:cs="Tahoma"/>
        </w:rPr>
        <w:t xml:space="preserve">s </w:t>
      </w:r>
      <w:r w:rsidR="0088245F" w:rsidRPr="005A6216">
        <w:rPr>
          <w:rFonts w:ascii="Tahoma" w:hAnsi="Tahoma" w:cs="Tahoma"/>
        </w:rPr>
        <w:t>Operaciones Derivadas</w:t>
      </w:r>
      <w:r w:rsidRPr="005A6216">
        <w:rPr>
          <w:rFonts w:ascii="Tahoma" w:hAnsi="Tahoma" w:cs="Tahoma"/>
        </w:rPr>
        <w:t xml:space="preserve"> </w:t>
      </w:r>
      <w:r w:rsidRPr="005A6216">
        <w:rPr>
          <w:rFonts w:ascii="Tahoma" w:hAnsi="Tahoma" w:cs="Tahoma"/>
          <w:spacing w:val="-3"/>
        </w:rPr>
        <w:t>c</w:t>
      </w:r>
      <w:r w:rsidRPr="005A6216">
        <w:rPr>
          <w:rFonts w:ascii="Tahoma" w:hAnsi="Tahoma" w:cs="Tahoma"/>
          <w:spacing w:val="2"/>
        </w:rPr>
        <w:t>u</w:t>
      </w:r>
      <w:r w:rsidRPr="005A6216">
        <w:rPr>
          <w:rFonts w:ascii="Tahoma" w:hAnsi="Tahoma" w:cs="Tahoma"/>
          <w:spacing w:val="-7"/>
        </w:rPr>
        <w:t>y</w:t>
      </w:r>
      <w:r w:rsidR="0088245F" w:rsidRPr="005A6216">
        <w:rPr>
          <w:rFonts w:ascii="Tahoma" w:hAnsi="Tahoma" w:cs="Tahoma"/>
          <w:spacing w:val="-7"/>
        </w:rPr>
        <w:t>os</w:t>
      </w:r>
      <w:r w:rsidRPr="005A6216">
        <w:rPr>
          <w:rFonts w:ascii="Tahoma" w:hAnsi="Tahoma" w:cs="Tahoma"/>
        </w:rPr>
        <w:t xml:space="preserve"> </w:t>
      </w:r>
      <w:r w:rsidR="00666AC9">
        <w:rPr>
          <w:rFonts w:ascii="Tahoma" w:hAnsi="Tahoma" w:cs="Tahoma"/>
        </w:rPr>
        <w:t>Activos S</w:t>
      </w:r>
      <w:r w:rsidRPr="005A6216">
        <w:rPr>
          <w:rFonts w:ascii="Tahoma" w:hAnsi="Tahoma" w:cs="Tahoma"/>
        </w:rPr>
        <w:t>ub</w:t>
      </w:r>
      <w:r w:rsidRPr="005A6216">
        <w:rPr>
          <w:rFonts w:ascii="Tahoma" w:hAnsi="Tahoma" w:cs="Tahoma"/>
          <w:spacing w:val="-7"/>
        </w:rPr>
        <w:t>y</w:t>
      </w:r>
      <w:r w:rsidRPr="005A6216">
        <w:rPr>
          <w:rFonts w:ascii="Tahoma" w:hAnsi="Tahoma" w:cs="Tahoma"/>
          <w:spacing w:val="-1"/>
        </w:rPr>
        <w:t>ace</w:t>
      </w:r>
      <w:r w:rsidRPr="005A6216">
        <w:rPr>
          <w:rFonts w:ascii="Tahoma" w:hAnsi="Tahoma" w:cs="Tahoma"/>
          <w:spacing w:val="2"/>
        </w:rPr>
        <w:t>n</w:t>
      </w:r>
      <w:r w:rsidRPr="005A6216">
        <w:rPr>
          <w:rFonts w:ascii="Tahoma" w:hAnsi="Tahoma" w:cs="Tahoma"/>
        </w:rPr>
        <w:t>te</w:t>
      </w:r>
      <w:r w:rsidR="0088245F" w:rsidRPr="005A6216">
        <w:rPr>
          <w:rFonts w:ascii="Tahoma" w:hAnsi="Tahoma" w:cs="Tahoma"/>
        </w:rPr>
        <w:t>s</w:t>
      </w:r>
      <w:r w:rsidRPr="005A6216">
        <w:rPr>
          <w:rFonts w:ascii="Tahoma" w:hAnsi="Tahoma" w:cs="Tahoma"/>
          <w:spacing w:val="-3"/>
        </w:rPr>
        <w:t xml:space="preserve"> </w:t>
      </w:r>
      <w:r w:rsidRPr="005A6216">
        <w:rPr>
          <w:rFonts w:ascii="Tahoma" w:hAnsi="Tahoma" w:cs="Tahoma"/>
        </w:rPr>
        <w:t>s</w:t>
      </w:r>
      <w:r w:rsidRPr="005A6216">
        <w:rPr>
          <w:rFonts w:ascii="Tahoma" w:hAnsi="Tahoma" w:cs="Tahoma"/>
          <w:spacing w:val="-1"/>
        </w:rPr>
        <w:t>ea</w:t>
      </w:r>
      <w:r w:rsidRPr="005A6216">
        <w:rPr>
          <w:rFonts w:ascii="Tahoma" w:hAnsi="Tahoma" w:cs="Tahoma"/>
        </w:rPr>
        <w:t>n</w:t>
      </w:r>
      <w:r w:rsidRPr="005A6216">
        <w:rPr>
          <w:rFonts w:ascii="Tahoma" w:hAnsi="Tahoma" w:cs="Tahoma"/>
          <w:spacing w:val="-2"/>
        </w:rPr>
        <w:t xml:space="preserve"> </w:t>
      </w:r>
      <w:r w:rsidR="00666AC9" w:rsidRPr="00666AC9">
        <w:rPr>
          <w:rFonts w:ascii="Tahoma" w:hAnsi="Tahoma" w:cs="Tahoma"/>
        </w:rPr>
        <w:t>Valores emitidos por emisores extranjeros</w:t>
      </w:r>
      <w:r w:rsidRPr="005A6216">
        <w:rPr>
          <w:rFonts w:ascii="Tahoma" w:hAnsi="Tahoma" w:cs="Tahoma"/>
        </w:rPr>
        <w:t>.</w:t>
      </w:r>
    </w:p>
    <w:p w14:paraId="17CF8546" w14:textId="77777777" w:rsidR="008210A8" w:rsidRPr="005A6216" w:rsidRDefault="008210A8" w:rsidP="00FA7137">
      <w:pPr>
        <w:spacing w:after="160" w:line="240" w:lineRule="auto"/>
        <w:jc w:val="both"/>
        <w:rPr>
          <w:rFonts w:ascii="Tahoma" w:hAnsi="Tahoma" w:cs="Tahoma"/>
        </w:rPr>
      </w:pPr>
      <w:proofErr w:type="spellStart"/>
      <w:r w:rsidRPr="005A6216">
        <w:rPr>
          <w:rFonts w:ascii="Tahoma" w:hAnsi="Tahoma" w:cs="Tahoma"/>
          <w:b/>
          <w:bCs/>
        </w:rPr>
        <w:lastRenderedPageBreak/>
        <w:t>Va</w:t>
      </w:r>
      <w:r w:rsidRPr="005A6216">
        <w:rPr>
          <w:rFonts w:ascii="Tahoma" w:hAnsi="Tahoma" w:cs="Tahoma"/>
          <w:b/>
          <w:bCs/>
          <w:spacing w:val="-1"/>
        </w:rPr>
        <w:t>R</w:t>
      </w:r>
      <w:proofErr w:type="spellEnd"/>
      <w:r w:rsidRPr="005A6216">
        <w:rPr>
          <w:rFonts w:ascii="Tahoma" w:hAnsi="Tahoma" w:cs="Tahoma"/>
        </w:rPr>
        <w:t>,</w:t>
      </w:r>
      <w:r w:rsidRPr="005A6216">
        <w:rPr>
          <w:rFonts w:ascii="Tahoma" w:hAnsi="Tahoma" w:cs="Tahoma"/>
          <w:spacing w:val="-2"/>
        </w:rPr>
        <w:t xml:space="preserve"> </w:t>
      </w:r>
      <w:r w:rsidRPr="005A6216">
        <w:rPr>
          <w:rFonts w:ascii="Tahoma" w:hAnsi="Tahoma" w:cs="Tahoma"/>
          <w:spacing w:val="-1"/>
        </w:rPr>
        <w:t>ac</w:t>
      </w:r>
      <w:r w:rsidRPr="005A6216">
        <w:rPr>
          <w:rFonts w:ascii="Tahoma" w:hAnsi="Tahoma" w:cs="Tahoma"/>
          <w:spacing w:val="-3"/>
        </w:rPr>
        <w:t>r</w:t>
      </w:r>
      <w:r w:rsidRPr="005A6216">
        <w:rPr>
          <w:rFonts w:ascii="Tahoma" w:hAnsi="Tahoma" w:cs="Tahoma"/>
        </w:rPr>
        <w:t>ón</w:t>
      </w:r>
      <w:r w:rsidRPr="005A6216">
        <w:rPr>
          <w:rFonts w:ascii="Tahoma" w:hAnsi="Tahoma" w:cs="Tahoma"/>
          <w:spacing w:val="-2"/>
        </w:rPr>
        <w:t>i</w:t>
      </w:r>
      <w:r w:rsidRPr="005A6216">
        <w:rPr>
          <w:rFonts w:ascii="Tahoma" w:hAnsi="Tahoma" w:cs="Tahoma"/>
        </w:rPr>
        <w:t>mo</w:t>
      </w:r>
      <w:r w:rsidRPr="005A6216">
        <w:rPr>
          <w:rFonts w:ascii="Tahoma" w:hAnsi="Tahoma" w:cs="Tahoma"/>
          <w:spacing w:val="-2"/>
        </w:rPr>
        <w:t xml:space="preserve"> </w:t>
      </w:r>
      <w:r w:rsidR="00F61058" w:rsidRPr="005A6216">
        <w:rPr>
          <w:rFonts w:ascii="Tahoma" w:hAnsi="Tahoma" w:cs="Tahoma"/>
          <w:spacing w:val="-1"/>
        </w:rPr>
        <w:t xml:space="preserve">en inglés de </w:t>
      </w:r>
      <w:proofErr w:type="spellStart"/>
      <w:r w:rsidR="00F61058" w:rsidRPr="005A6216">
        <w:rPr>
          <w:rFonts w:ascii="Tahoma" w:hAnsi="Tahoma" w:cs="Tahoma"/>
          <w:spacing w:val="-1"/>
        </w:rPr>
        <w:t>Value</w:t>
      </w:r>
      <w:proofErr w:type="spellEnd"/>
      <w:r w:rsidR="00F61058" w:rsidRPr="005A6216">
        <w:rPr>
          <w:rFonts w:ascii="Tahoma" w:hAnsi="Tahoma" w:cs="Tahoma"/>
          <w:spacing w:val="-1"/>
        </w:rPr>
        <w:t xml:space="preserve"> at </w:t>
      </w:r>
      <w:proofErr w:type="spellStart"/>
      <w:r w:rsidR="00F61058" w:rsidRPr="005A6216">
        <w:rPr>
          <w:rFonts w:ascii="Tahoma" w:hAnsi="Tahoma" w:cs="Tahoma"/>
          <w:spacing w:val="-1"/>
        </w:rPr>
        <w:t>Risk</w:t>
      </w:r>
      <w:proofErr w:type="spellEnd"/>
      <w:r w:rsidR="00F61058" w:rsidRPr="005A6216">
        <w:rPr>
          <w:rFonts w:ascii="Tahoma" w:hAnsi="Tahoma" w:cs="Tahoma"/>
          <w:spacing w:val="-1"/>
        </w:rPr>
        <w:t xml:space="preserve">. El </w:t>
      </w:r>
      <w:proofErr w:type="spellStart"/>
      <w:r w:rsidR="00F61058" w:rsidRPr="005A6216">
        <w:rPr>
          <w:rFonts w:ascii="Tahoma" w:hAnsi="Tahoma" w:cs="Tahoma"/>
          <w:spacing w:val="-1"/>
        </w:rPr>
        <w:t>VaR</w:t>
      </w:r>
      <w:proofErr w:type="spellEnd"/>
      <w:r w:rsidR="00F61058" w:rsidRPr="005A6216">
        <w:rPr>
          <w:rFonts w:ascii="Tahoma" w:hAnsi="Tahoma" w:cs="Tahoma"/>
          <w:spacing w:val="-1"/>
        </w:rPr>
        <w:t xml:space="preserve"> es </w:t>
      </w:r>
      <w:r w:rsidR="0035625A" w:rsidRPr="005A6216">
        <w:rPr>
          <w:rFonts w:ascii="Tahoma" w:hAnsi="Tahoma" w:cs="Tahoma"/>
          <w:spacing w:val="-1"/>
        </w:rPr>
        <w:t>la minusvalía que puedan tener los activos netos de una institución, dado un determinado nivel de confianza, en un periodo determinado.</w:t>
      </w:r>
    </w:p>
    <w:p w14:paraId="0F389BFC" w14:textId="6BD138F7" w:rsidR="008210A8" w:rsidRPr="005A6216" w:rsidRDefault="008210A8" w:rsidP="00FA7137">
      <w:pPr>
        <w:spacing w:after="160" w:line="240" w:lineRule="auto"/>
        <w:jc w:val="both"/>
        <w:rPr>
          <w:rFonts w:ascii="Tahoma" w:hAnsi="Tahoma" w:cs="Tahoma"/>
        </w:rPr>
      </w:pPr>
      <w:r w:rsidRPr="005A6216">
        <w:rPr>
          <w:rFonts w:ascii="Tahoma" w:hAnsi="Tahoma" w:cs="Tahoma"/>
          <w:b/>
          <w:bCs/>
        </w:rPr>
        <w:t>V</w:t>
      </w:r>
      <w:r w:rsidRPr="005A6216">
        <w:rPr>
          <w:rFonts w:ascii="Tahoma" w:hAnsi="Tahoma" w:cs="Tahoma"/>
          <w:b/>
          <w:bCs/>
          <w:spacing w:val="-1"/>
        </w:rPr>
        <w:t>eh</w:t>
      </w:r>
      <w:r w:rsidRPr="005A6216">
        <w:rPr>
          <w:rFonts w:ascii="Tahoma" w:hAnsi="Tahoma" w:cs="Tahoma"/>
          <w:b/>
          <w:bCs/>
        </w:rPr>
        <w:t>íc</w:t>
      </w:r>
      <w:r w:rsidRPr="005A6216">
        <w:rPr>
          <w:rFonts w:ascii="Tahoma" w:hAnsi="Tahoma" w:cs="Tahoma"/>
          <w:b/>
          <w:bCs/>
          <w:spacing w:val="-2"/>
        </w:rPr>
        <w:t>ul</w:t>
      </w:r>
      <w:r w:rsidRPr="005A6216">
        <w:rPr>
          <w:rFonts w:ascii="Tahoma" w:hAnsi="Tahoma" w:cs="Tahoma"/>
          <w:b/>
          <w:bCs/>
        </w:rPr>
        <w:t>os</w:t>
      </w:r>
      <w:r w:rsidRPr="005A6216">
        <w:rPr>
          <w:rFonts w:ascii="Tahoma" w:hAnsi="Tahoma" w:cs="Tahoma"/>
        </w:rPr>
        <w:t>,</w:t>
      </w:r>
      <w:r w:rsidRPr="005A6216">
        <w:rPr>
          <w:rFonts w:ascii="Tahoma" w:hAnsi="Tahoma" w:cs="Tahoma"/>
          <w:spacing w:val="14"/>
        </w:rPr>
        <w:t xml:space="preserve"> </w:t>
      </w:r>
      <w:r w:rsidR="00470CD7">
        <w:rPr>
          <w:rFonts w:ascii="Tahoma" w:hAnsi="Tahoma" w:cs="Tahoma"/>
          <w:spacing w:val="14"/>
        </w:rPr>
        <w:t xml:space="preserve">fondos </w:t>
      </w:r>
      <w:r w:rsidRPr="005A6216">
        <w:rPr>
          <w:rFonts w:ascii="Tahoma" w:hAnsi="Tahoma" w:cs="Tahoma"/>
        </w:rPr>
        <w:t>de</w:t>
      </w:r>
      <w:r w:rsidRPr="005A6216">
        <w:rPr>
          <w:rFonts w:ascii="Tahoma" w:hAnsi="Tahoma" w:cs="Tahoma"/>
          <w:spacing w:val="14"/>
        </w:rPr>
        <w:t xml:space="preserve"> </w:t>
      </w:r>
      <w:r w:rsidR="008C076D" w:rsidRPr="005A6216">
        <w:rPr>
          <w:rFonts w:ascii="Tahoma" w:hAnsi="Tahoma" w:cs="Tahoma"/>
          <w:spacing w:val="-6"/>
        </w:rPr>
        <w:t>i</w:t>
      </w:r>
      <w:r w:rsidRPr="005A6216">
        <w:rPr>
          <w:rFonts w:ascii="Tahoma" w:hAnsi="Tahoma" w:cs="Tahoma"/>
        </w:rPr>
        <w:t>nv</w:t>
      </w:r>
      <w:r w:rsidRPr="005A6216">
        <w:rPr>
          <w:rFonts w:ascii="Tahoma" w:hAnsi="Tahoma" w:cs="Tahoma"/>
          <w:spacing w:val="-1"/>
        </w:rPr>
        <w:t>e</w:t>
      </w:r>
      <w:r w:rsidRPr="005A6216">
        <w:rPr>
          <w:rFonts w:ascii="Tahoma" w:hAnsi="Tahoma" w:cs="Tahoma"/>
        </w:rPr>
        <w:t>rsi</w:t>
      </w:r>
      <w:r w:rsidRPr="005A6216">
        <w:rPr>
          <w:rFonts w:ascii="Tahoma" w:hAnsi="Tahoma" w:cs="Tahoma"/>
          <w:spacing w:val="-2"/>
        </w:rPr>
        <w:t>ón</w:t>
      </w:r>
      <w:r w:rsidRPr="005A6216">
        <w:rPr>
          <w:rFonts w:ascii="Tahoma" w:hAnsi="Tahoma" w:cs="Tahoma"/>
        </w:rPr>
        <w:t>,</w:t>
      </w:r>
      <w:r w:rsidRPr="005A6216">
        <w:rPr>
          <w:rFonts w:ascii="Tahoma" w:hAnsi="Tahoma" w:cs="Tahoma"/>
          <w:spacing w:val="17"/>
        </w:rPr>
        <w:t xml:space="preserve"> </w:t>
      </w:r>
      <w:r w:rsidRPr="005A6216">
        <w:rPr>
          <w:rFonts w:ascii="Tahoma" w:hAnsi="Tahoma" w:cs="Tahoma"/>
          <w:spacing w:val="-1"/>
        </w:rPr>
        <w:t>F</w:t>
      </w:r>
      <w:r w:rsidRPr="005A6216">
        <w:rPr>
          <w:rFonts w:ascii="Tahoma" w:hAnsi="Tahoma" w:cs="Tahoma"/>
        </w:rPr>
        <w:t>o</w:t>
      </w:r>
      <w:r w:rsidRPr="005A6216">
        <w:rPr>
          <w:rFonts w:ascii="Tahoma" w:hAnsi="Tahoma" w:cs="Tahoma"/>
          <w:spacing w:val="-2"/>
        </w:rPr>
        <w:t>n</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14"/>
        </w:rPr>
        <w:t xml:space="preserve"> </w:t>
      </w:r>
      <w:r w:rsidRPr="005A6216">
        <w:rPr>
          <w:rFonts w:ascii="Tahoma" w:hAnsi="Tahoma" w:cs="Tahoma"/>
        </w:rPr>
        <w:t>M</w:t>
      </w:r>
      <w:r w:rsidRPr="005A6216">
        <w:rPr>
          <w:rFonts w:ascii="Tahoma" w:hAnsi="Tahoma" w:cs="Tahoma"/>
          <w:spacing w:val="-2"/>
        </w:rPr>
        <w:t>u</w:t>
      </w:r>
      <w:r w:rsidRPr="005A6216">
        <w:rPr>
          <w:rFonts w:ascii="Tahoma" w:hAnsi="Tahoma" w:cs="Tahoma"/>
        </w:rPr>
        <w:t>tu</w:t>
      </w:r>
      <w:r w:rsidRPr="005A6216">
        <w:rPr>
          <w:rFonts w:ascii="Tahoma" w:hAnsi="Tahoma" w:cs="Tahoma"/>
          <w:spacing w:val="-2"/>
        </w:rPr>
        <w:t>o</w:t>
      </w:r>
      <w:r w:rsidRPr="005A6216">
        <w:rPr>
          <w:rFonts w:ascii="Tahoma" w:hAnsi="Tahoma" w:cs="Tahoma"/>
        </w:rPr>
        <w:t>s,</w:t>
      </w:r>
      <w:r w:rsidRPr="005A6216">
        <w:rPr>
          <w:rFonts w:ascii="Tahoma" w:hAnsi="Tahoma" w:cs="Tahoma"/>
          <w:spacing w:val="14"/>
        </w:rPr>
        <w:t xml:space="preserve"> </w:t>
      </w:r>
      <w:r w:rsidRPr="005A6216">
        <w:rPr>
          <w:rFonts w:ascii="Tahoma" w:hAnsi="Tahoma" w:cs="Tahoma"/>
        </w:rPr>
        <w:t>f</w:t>
      </w:r>
      <w:r w:rsidRPr="005A6216">
        <w:rPr>
          <w:rFonts w:ascii="Tahoma" w:hAnsi="Tahoma" w:cs="Tahoma"/>
          <w:spacing w:val="-3"/>
        </w:rPr>
        <w:t>i</w:t>
      </w:r>
      <w:r w:rsidRPr="005A6216">
        <w:rPr>
          <w:rFonts w:ascii="Tahoma" w:hAnsi="Tahoma" w:cs="Tahoma"/>
        </w:rPr>
        <w:t>d</w:t>
      </w:r>
      <w:r w:rsidRPr="005A6216">
        <w:rPr>
          <w:rFonts w:ascii="Tahoma" w:hAnsi="Tahoma" w:cs="Tahoma"/>
          <w:spacing w:val="-1"/>
        </w:rPr>
        <w:t>e</w:t>
      </w:r>
      <w:r w:rsidRPr="005A6216">
        <w:rPr>
          <w:rFonts w:ascii="Tahoma" w:hAnsi="Tahoma" w:cs="Tahoma"/>
          <w:spacing w:val="-2"/>
        </w:rPr>
        <w:t>i</w:t>
      </w:r>
      <w:r w:rsidRPr="005A6216">
        <w:rPr>
          <w:rFonts w:ascii="Tahoma" w:hAnsi="Tahoma" w:cs="Tahoma"/>
          <w:spacing w:val="-1"/>
        </w:rPr>
        <w:t>c</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s</w:t>
      </w:r>
      <w:r w:rsidRPr="005A6216">
        <w:rPr>
          <w:rFonts w:ascii="Tahoma" w:hAnsi="Tahoma" w:cs="Tahoma"/>
          <w:spacing w:val="-2"/>
        </w:rPr>
        <w:t>o</w:t>
      </w:r>
      <w:r w:rsidRPr="005A6216">
        <w:rPr>
          <w:rFonts w:ascii="Tahoma" w:hAnsi="Tahoma" w:cs="Tahoma"/>
        </w:rPr>
        <w:t>s</w:t>
      </w:r>
      <w:r w:rsidRPr="005A6216">
        <w:rPr>
          <w:rFonts w:ascii="Tahoma" w:hAnsi="Tahoma" w:cs="Tahoma"/>
          <w:spacing w:val="17"/>
        </w:rPr>
        <w:t xml:space="preserve"> </w:t>
      </w:r>
      <w:r w:rsidRPr="005A6216">
        <w:rPr>
          <w:rFonts w:ascii="Tahoma" w:hAnsi="Tahoma" w:cs="Tahoma"/>
        </w:rPr>
        <w:t>de</w:t>
      </w:r>
      <w:r w:rsidRPr="005A6216">
        <w:rPr>
          <w:rFonts w:ascii="Tahoma" w:hAnsi="Tahoma" w:cs="Tahoma"/>
          <w:spacing w:val="13"/>
        </w:rPr>
        <w:t xml:space="preserve"> </w:t>
      </w:r>
      <w:r w:rsidRPr="005A6216">
        <w:rPr>
          <w:rFonts w:ascii="Tahoma" w:hAnsi="Tahoma" w:cs="Tahoma"/>
          <w:spacing w:val="-2"/>
        </w:rPr>
        <w:t>i</w:t>
      </w:r>
      <w:r w:rsidRPr="005A6216">
        <w:rPr>
          <w:rFonts w:ascii="Tahoma" w:hAnsi="Tahoma" w:cs="Tahoma"/>
        </w:rPr>
        <w:t>nv</w:t>
      </w:r>
      <w:r w:rsidRPr="005A6216">
        <w:rPr>
          <w:rFonts w:ascii="Tahoma" w:hAnsi="Tahoma" w:cs="Tahoma"/>
          <w:spacing w:val="-1"/>
        </w:rPr>
        <w:t>e</w:t>
      </w:r>
      <w:r w:rsidRPr="005A6216">
        <w:rPr>
          <w:rFonts w:ascii="Tahoma" w:hAnsi="Tahoma" w:cs="Tahoma"/>
          <w:spacing w:val="-3"/>
        </w:rPr>
        <w:t>r</w:t>
      </w:r>
      <w:r w:rsidRPr="005A6216">
        <w:rPr>
          <w:rFonts w:ascii="Tahoma" w:hAnsi="Tahoma" w:cs="Tahoma"/>
          <w:spacing w:val="-2"/>
        </w:rPr>
        <w:t>s</w:t>
      </w:r>
      <w:r w:rsidRPr="005A6216">
        <w:rPr>
          <w:rFonts w:ascii="Tahoma" w:hAnsi="Tahoma" w:cs="Tahoma"/>
        </w:rPr>
        <w:t>ión u</w:t>
      </w:r>
      <w:r w:rsidRPr="005A6216">
        <w:rPr>
          <w:rFonts w:ascii="Tahoma" w:hAnsi="Tahoma" w:cs="Tahoma"/>
          <w:spacing w:val="1"/>
        </w:rPr>
        <w:t xml:space="preserve"> </w:t>
      </w:r>
      <w:r w:rsidRPr="005A6216">
        <w:rPr>
          <w:rFonts w:ascii="Tahoma" w:hAnsi="Tahoma" w:cs="Tahoma"/>
        </w:rPr>
        <w:t>ot</w:t>
      </w:r>
      <w:r w:rsidRPr="005A6216">
        <w:rPr>
          <w:rFonts w:ascii="Tahoma" w:hAnsi="Tahoma" w:cs="Tahoma"/>
          <w:spacing w:val="-3"/>
        </w:rPr>
        <w:t>r</w:t>
      </w:r>
      <w:r w:rsidRPr="005A6216">
        <w:rPr>
          <w:rFonts w:ascii="Tahoma" w:hAnsi="Tahoma" w:cs="Tahoma"/>
        </w:rPr>
        <w:t>os</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n</w:t>
      </w:r>
      <w:r w:rsidRPr="005A6216">
        <w:rPr>
          <w:rFonts w:ascii="Tahoma" w:hAnsi="Tahoma" w:cs="Tahoma"/>
          <w:spacing w:val="-3"/>
        </w:rPr>
        <w:t>á</w:t>
      </w:r>
      <w:r w:rsidRPr="005A6216">
        <w:rPr>
          <w:rFonts w:ascii="Tahoma" w:hAnsi="Tahoma" w:cs="Tahoma"/>
        </w:rPr>
        <w:t>lo</w:t>
      </w:r>
      <w:r w:rsidRPr="005A6216">
        <w:rPr>
          <w:rFonts w:ascii="Tahoma" w:hAnsi="Tahoma" w:cs="Tahoma"/>
          <w:spacing w:val="-2"/>
        </w:rPr>
        <w:t>g</w:t>
      </w:r>
      <w:r w:rsidRPr="005A6216">
        <w:rPr>
          <w:rFonts w:ascii="Tahoma" w:hAnsi="Tahoma" w:cs="Tahoma"/>
        </w:rPr>
        <w:t>os</w:t>
      </w:r>
      <w:r w:rsidRPr="005A6216">
        <w:rPr>
          <w:rFonts w:ascii="Tahoma" w:hAnsi="Tahoma" w:cs="Tahoma"/>
          <w:spacing w:val="1"/>
        </w:rPr>
        <w:t xml:space="preserve"> </w:t>
      </w:r>
      <w:r w:rsidRPr="005A6216">
        <w:rPr>
          <w:rFonts w:ascii="Tahoma" w:hAnsi="Tahoma" w:cs="Tahoma"/>
        </w:rPr>
        <w:t xml:space="preserve">a </w:t>
      </w:r>
      <w:r w:rsidRPr="005A6216">
        <w:rPr>
          <w:rFonts w:ascii="Tahoma" w:hAnsi="Tahoma" w:cs="Tahoma"/>
          <w:spacing w:val="-2"/>
        </w:rPr>
        <w:t>l</w:t>
      </w:r>
      <w:r w:rsidRPr="005A6216">
        <w:rPr>
          <w:rFonts w:ascii="Tahoma" w:hAnsi="Tahoma" w:cs="Tahoma"/>
        </w:rPr>
        <w:t>os</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spacing w:val="-2"/>
        </w:rPr>
        <w:t>nt</w:t>
      </w:r>
      <w:r w:rsidRPr="005A6216">
        <w:rPr>
          <w:rFonts w:ascii="Tahoma" w:hAnsi="Tahoma" w:cs="Tahoma"/>
          <w:spacing w:val="-1"/>
        </w:rPr>
        <w:t>e</w:t>
      </w:r>
      <w:r w:rsidRPr="005A6216">
        <w:rPr>
          <w:rFonts w:ascii="Tahoma" w:hAnsi="Tahoma" w:cs="Tahoma"/>
        </w:rPr>
        <w:t>rio</w:t>
      </w:r>
      <w:r w:rsidRPr="005A6216">
        <w:rPr>
          <w:rFonts w:ascii="Tahoma" w:hAnsi="Tahoma" w:cs="Tahoma"/>
          <w:spacing w:val="-1"/>
        </w:rPr>
        <w:t>r</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qu</w:t>
      </w:r>
      <w:r w:rsidRPr="005A6216">
        <w:rPr>
          <w:rFonts w:ascii="Tahoma" w:hAnsi="Tahoma" w:cs="Tahoma"/>
          <w:spacing w:val="-3"/>
        </w:rPr>
        <w:t>e</w:t>
      </w:r>
      <w:r w:rsidRPr="005A6216">
        <w:rPr>
          <w:rFonts w:ascii="Tahoma" w:hAnsi="Tahoma" w:cs="Tahoma"/>
        </w:rPr>
        <w:t>,</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rPr>
        <w:t>u</w:t>
      </w:r>
      <w:r w:rsidRPr="005A6216">
        <w:rPr>
          <w:rFonts w:ascii="Tahoma" w:hAnsi="Tahoma" w:cs="Tahoma"/>
          <w:spacing w:val="-1"/>
        </w:rPr>
        <w:t>a</w:t>
      </w:r>
      <w:r w:rsidRPr="005A6216">
        <w:rPr>
          <w:rFonts w:ascii="Tahoma" w:hAnsi="Tahoma" w:cs="Tahoma"/>
          <w:spacing w:val="-2"/>
        </w:rPr>
        <w:t>l</w:t>
      </w:r>
      <w:r w:rsidRPr="005A6216">
        <w:rPr>
          <w:rFonts w:ascii="Tahoma" w:hAnsi="Tahoma" w:cs="Tahoma"/>
        </w:rPr>
        <w:t>q</w:t>
      </w:r>
      <w:r w:rsidRPr="005A6216">
        <w:rPr>
          <w:rFonts w:ascii="Tahoma" w:hAnsi="Tahoma" w:cs="Tahoma"/>
          <w:spacing w:val="-2"/>
        </w:rPr>
        <w:t>u</w:t>
      </w:r>
      <w:r w:rsidRPr="005A6216">
        <w:rPr>
          <w:rFonts w:ascii="Tahoma" w:hAnsi="Tahoma" w:cs="Tahoma"/>
        </w:rPr>
        <w:t>ie</w:t>
      </w:r>
      <w:r w:rsidRPr="005A6216">
        <w:rPr>
          <w:rFonts w:ascii="Tahoma" w:hAnsi="Tahoma" w:cs="Tahoma"/>
          <w:spacing w:val="-1"/>
        </w:rPr>
        <w:t>r</w:t>
      </w:r>
      <w:r w:rsidRPr="005A6216">
        <w:rPr>
          <w:rFonts w:ascii="Tahoma" w:hAnsi="Tahoma" w:cs="Tahoma"/>
        </w:rPr>
        <w:t xml:space="preserve">a </w:t>
      </w:r>
      <w:r w:rsidRPr="005A6216">
        <w:rPr>
          <w:rFonts w:ascii="Tahoma" w:hAnsi="Tahoma" w:cs="Tahoma"/>
          <w:spacing w:val="-2"/>
        </w:rPr>
        <w:t>q</w:t>
      </w:r>
      <w:r w:rsidRPr="005A6216">
        <w:rPr>
          <w:rFonts w:ascii="Tahoma" w:hAnsi="Tahoma" w:cs="Tahoma"/>
        </w:rPr>
        <w:t>ue s</w:t>
      </w:r>
      <w:r w:rsidRPr="005A6216">
        <w:rPr>
          <w:rFonts w:ascii="Tahoma" w:hAnsi="Tahoma" w:cs="Tahoma"/>
          <w:spacing w:val="-1"/>
        </w:rPr>
        <w:t>e</w:t>
      </w:r>
      <w:r w:rsidRPr="005A6216">
        <w:rPr>
          <w:rFonts w:ascii="Tahoma" w:hAnsi="Tahoma" w:cs="Tahoma"/>
        </w:rPr>
        <w:t>a su</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3"/>
        </w:rPr>
        <w:t>e</w:t>
      </w:r>
      <w:r w:rsidRPr="005A6216">
        <w:rPr>
          <w:rFonts w:ascii="Tahoma" w:hAnsi="Tahoma" w:cs="Tahoma"/>
        </w:rPr>
        <w:t>n</w:t>
      </w:r>
      <w:r w:rsidRPr="005A6216">
        <w:rPr>
          <w:rFonts w:ascii="Tahoma" w:hAnsi="Tahoma" w:cs="Tahoma"/>
          <w:spacing w:val="-2"/>
        </w:rPr>
        <w:t>o</w:t>
      </w:r>
      <w:r w:rsidRPr="005A6216">
        <w:rPr>
          <w:rFonts w:ascii="Tahoma" w:hAnsi="Tahoma" w:cs="Tahoma"/>
        </w:rPr>
        <w:t>m</w:t>
      </w:r>
      <w:r w:rsidRPr="005A6216">
        <w:rPr>
          <w:rFonts w:ascii="Tahoma" w:hAnsi="Tahoma" w:cs="Tahoma"/>
          <w:spacing w:val="-1"/>
        </w:rPr>
        <w:t>i</w:t>
      </w:r>
      <w:r w:rsidRPr="005A6216">
        <w:rPr>
          <w:rFonts w:ascii="Tahoma" w:hAnsi="Tahoma" w:cs="Tahoma"/>
        </w:rPr>
        <w:t>n</w:t>
      </w:r>
      <w:r w:rsidRPr="005A6216">
        <w:rPr>
          <w:rFonts w:ascii="Tahoma" w:hAnsi="Tahoma" w:cs="Tahoma"/>
          <w:spacing w:val="-1"/>
        </w:rPr>
        <w:t>ac</w:t>
      </w:r>
      <w:r w:rsidRPr="005A6216">
        <w:rPr>
          <w:rFonts w:ascii="Tahoma" w:hAnsi="Tahoma" w:cs="Tahoma"/>
          <w:spacing w:val="-2"/>
        </w:rPr>
        <w:t>i</w:t>
      </w:r>
      <w:r w:rsidRPr="005A6216">
        <w:rPr>
          <w:rFonts w:ascii="Tahoma" w:hAnsi="Tahoma" w:cs="Tahoma"/>
        </w:rPr>
        <w:t>ó</w:t>
      </w:r>
      <w:r w:rsidRPr="005A6216">
        <w:rPr>
          <w:rFonts w:ascii="Tahoma" w:hAnsi="Tahoma" w:cs="Tahoma"/>
          <w:spacing w:val="-2"/>
        </w:rPr>
        <w:t>n</w:t>
      </w:r>
      <w:r w:rsidRPr="005A6216">
        <w:rPr>
          <w:rFonts w:ascii="Tahoma" w:hAnsi="Tahoma" w:cs="Tahoma"/>
        </w:rPr>
        <w:t>,</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3"/>
        </w:rPr>
        <w:t>f</w:t>
      </w:r>
      <w:r w:rsidRPr="005A6216">
        <w:rPr>
          <w:rFonts w:ascii="Tahoma" w:hAnsi="Tahoma" w:cs="Tahoma"/>
        </w:rPr>
        <w:t>ie</w:t>
      </w:r>
      <w:r w:rsidRPr="005A6216">
        <w:rPr>
          <w:rFonts w:ascii="Tahoma" w:hAnsi="Tahoma" w:cs="Tahoma"/>
          <w:spacing w:val="-1"/>
        </w:rPr>
        <w:t>ra</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r</w:t>
      </w:r>
      <w:r w:rsidRPr="005A6216">
        <w:rPr>
          <w:rFonts w:ascii="Tahoma" w:hAnsi="Tahoma" w:cs="Tahoma"/>
          <w:spacing w:val="-2"/>
        </w:rPr>
        <w:t>e</w:t>
      </w:r>
      <w:r w:rsidRPr="005A6216">
        <w:rPr>
          <w:rFonts w:ascii="Tahoma" w:hAnsi="Tahoma" w:cs="Tahoma"/>
          <w:spacing w:val="-3"/>
        </w:rPr>
        <w:t>c</w:t>
      </w:r>
      <w:r w:rsidRPr="005A6216">
        <w:rPr>
          <w:rFonts w:ascii="Tahoma" w:hAnsi="Tahoma" w:cs="Tahoma"/>
        </w:rPr>
        <w:t>h</w:t>
      </w:r>
      <w:r w:rsidRPr="005A6216">
        <w:rPr>
          <w:rFonts w:ascii="Tahoma" w:hAnsi="Tahoma" w:cs="Tahoma"/>
          <w:spacing w:val="-2"/>
        </w:rPr>
        <w:t>o</w:t>
      </w:r>
      <w:r w:rsidRPr="005A6216">
        <w:rPr>
          <w:rFonts w:ascii="Tahoma" w:hAnsi="Tahoma" w:cs="Tahoma"/>
        </w:rPr>
        <w:t>s, dir</w:t>
      </w:r>
      <w:r w:rsidRPr="005A6216">
        <w:rPr>
          <w:rFonts w:ascii="Tahoma" w:hAnsi="Tahoma" w:cs="Tahoma"/>
          <w:spacing w:val="-1"/>
        </w:rPr>
        <w:t>e</w:t>
      </w:r>
      <w:r w:rsidRPr="005A6216">
        <w:rPr>
          <w:rFonts w:ascii="Tahoma" w:hAnsi="Tahoma" w:cs="Tahoma"/>
          <w:spacing w:val="-3"/>
        </w:rPr>
        <w:t>c</w:t>
      </w:r>
      <w:r w:rsidRPr="005A6216">
        <w:rPr>
          <w:rFonts w:ascii="Tahoma" w:hAnsi="Tahoma" w:cs="Tahoma"/>
        </w:rPr>
        <w:t>ta</w:t>
      </w:r>
      <w:r w:rsidRPr="005A6216">
        <w:rPr>
          <w:rFonts w:ascii="Tahoma" w:hAnsi="Tahoma" w:cs="Tahoma"/>
          <w:spacing w:val="-3"/>
        </w:rPr>
        <w:t xml:space="preserve"> </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i</w:t>
      </w:r>
      <w:r w:rsidRPr="005A6216">
        <w:rPr>
          <w:rFonts w:ascii="Tahoma" w:hAnsi="Tahoma" w:cs="Tahoma"/>
          <w:spacing w:val="-2"/>
        </w:rPr>
        <w:t>n</w:t>
      </w:r>
      <w:r w:rsidRPr="005A6216">
        <w:rPr>
          <w:rFonts w:ascii="Tahoma" w:hAnsi="Tahoma" w:cs="Tahoma"/>
        </w:rPr>
        <w:t>dir</w:t>
      </w:r>
      <w:r w:rsidRPr="005A6216">
        <w:rPr>
          <w:rFonts w:ascii="Tahoma" w:hAnsi="Tahoma" w:cs="Tahoma"/>
          <w:spacing w:val="-2"/>
        </w:rPr>
        <w:t>e</w:t>
      </w:r>
      <w:r w:rsidRPr="005A6216">
        <w:rPr>
          <w:rFonts w:ascii="Tahoma" w:hAnsi="Tahoma" w:cs="Tahoma"/>
          <w:spacing w:val="-3"/>
        </w:rPr>
        <w:t>c</w:t>
      </w:r>
      <w:r w:rsidRPr="005A6216">
        <w:rPr>
          <w:rFonts w:ascii="Tahoma" w:hAnsi="Tahoma" w:cs="Tahoma"/>
        </w:rPr>
        <w:t>t</w:t>
      </w:r>
      <w:r w:rsidRPr="005A6216">
        <w:rPr>
          <w:rFonts w:ascii="Tahoma" w:hAnsi="Tahoma" w:cs="Tahoma"/>
          <w:spacing w:val="-3"/>
        </w:rPr>
        <w:t>a</w:t>
      </w:r>
      <w:r w:rsidRPr="005A6216">
        <w:rPr>
          <w:rFonts w:ascii="Tahoma" w:hAnsi="Tahoma" w:cs="Tahoma"/>
        </w:rPr>
        <w:t>me</w:t>
      </w:r>
      <w:r w:rsidRPr="005A6216">
        <w:rPr>
          <w:rFonts w:ascii="Tahoma" w:hAnsi="Tahoma" w:cs="Tahoma"/>
          <w:spacing w:val="-3"/>
        </w:rPr>
        <w:t>n</w:t>
      </w:r>
      <w:r w:rsidRPr="005A6216">
        <w:rPr>
          <w:rFonts w:ascii="Tahoma" w:hAnsi="Tahoma" w:cs="Tahoma"/>
        </w:rPr>
        <w:t>te,</w:t>
      </w:r>
      <w:r w:rsidRPr="005A6216">
        <w:rPr>
          <w:rFonts w:ascii="Tahoma" w:hAnsi="Tahoma" w:cs="Tahoma"/>
          <w:spacing w:val="-5"/>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spe</w:t>
      </w:r>
      <w:r w:rsidRPr="005A6216">
        <w:rPr>
          <w:rFonts w:ascii="Tahoma" w:hAnsi="Tahoma" w:cs="Tahoma"/>
          <w:spacing w:val="-4"/>
        </w:rPr>
        <w:t>c</w:t>
      </w:r>
      <w:r w:rsidRPr="005A6216">
        <w:rPr>
          <w:rFonts w:ascii="Tahoma" w:hAnsi="Tahoma" w:cs="Tahoma"/>
        </w:rPr>
        <w:t>to</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rPr>
        <w:t>l</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00666AC9">
        <w:rPr>
          <w:rFonts w:ascii="Tahoma" w:hAnsi="Tahoma" w:cs="Tahoma"/>
        </w:rPr>
        <w:t>V</w:t>
      </w:r>
      <w:r w:rsidR="00541C76" w:rsidRPr="005A6216">
        <w:rPr>
          <w:rFonts w:ascii="Tahoma" w:hAnsi="Tahoma" w:cs="Tahoma"/>
        </w:rPr>
        <w:t>alores</w:t>
      </w:r>
      <w:r w:rsidRPr="005A6216">
        <w:rPr>
          <w:rFonts w:ascii="Tahoma" w:hAnsi="Tahoma" w:cs="Tahoma"/>
          <w:spacing w:val="-2"/>
        </w:rPr>
        <w:t>.</w:t>
      </w:r>
    </w:p>
    <w:p w14:paraId="5CEAC5FB" w14:textId="77777777" w:rsidR="00F775A5" w:rsidRPr="005A6216" w:rsidRDefault="000F4405" w:rsidP="00926459">
      <w:pPr>
        <w:pStyle w:val="Ttulo1"/>
        <w:numPr>
          <w:ilvl w:val="0"/>
          <w:numId w:val="11"/>
        </w:numPr>
        <w:spacing w:before="0" w:after="240"/>
        <w:ind w:left="567" w:hanging="567"/>
        <w:jc w:val="both"/>
        <w:rPr>
          <w:rFonts w:ascii="Tahoma" w:hAnsi="Tahoma" w:cs="Tahoma"/>
          <w:sz w:val="22"/>
          <w:szCs w:val="22"/>
          <w:u w:val="none"/>
        </w:rPr>
      </w:pPr>
      <w:bookmarkStart w:id="4" w:name="_Toc519837281"/>
      <w:r w:rsidRPr="005A6216">
        <w:rPr>
          <w:rFonts w:ascii="Tahoma" w:hAnsi="Tahoma" w:cs="Tahoma"/>
          <w:sz w:val="22"/>
          <w:szCs w:val="22"/>
          <w:u w:val="none"/>
        </w:rPr>
        <w:t>Generalidades</w:t>
      </w:r>
      <w:bookmarkEnd w:id="4"/>
    </w:p>
    <w:p w14:paraId="35BA0BB2" w14:textId="77777777" w:rsidR="00AA39CB" w:rsidRPr="005A6216" w:rsidRDefault="00AA39CB" w:rsidP="00926459">
      <w:pPr>
        <w:pStyle w:val="Ttulo2"/>
        <w:numPr>
          <w:ilvl w:val="0"/>
          <w:numId w:val="3"/>
        </w:numPr>
        <w:spacing w:before="0" w:after="240" w:line="240" w:lineRule="auto"/>
        <w:ind w:left="357" w:hanging="357"/>
        <w:jc w:val="both"/>
        <w:rPr>
          <w:rFonts w:ascii="Tahoma" w:hAnsi="Tahoma" w:cs="Tahoma"/>
          <w:color w:val="auto"/>
          <w:sz w:val="22"/>
          <w:szCs w:val="22"/>
        </w:rPr>
      </w:pPr>
      <w:bookmarkStart w:id="5" w:name="_Toc519837282"/>
      <w:r w:rsidRPr="005A6216">
        <w:rPr>
          <w:rFonts w:ascii="Tahoma" w:hAnsi="Tahoma" w:cs="Tahoma"/>
          <w:color w:val="auto"/>
          <w:sz w:val="22"/>
          <w:szCs w:val="22"/>
        </w:rPr>
        <w:t>Objetivo</w:t>
      </w:r>
      <w:bookmarkEnd w:id="5"/>
    </w:p>
    <w:p w14:paraId="3D5F7984" w14:textId="77777777" w:rsidR="0004704D" w:rsidRPr="005A6216" w:rsidRDefault="0004704D" w:rsidP="009535D0">
      <w:pPr>
        <w:spacing w:after="160" w:line="240" w:lineRule="auto"/>
        <w:jc w:val="both"/>
        <w:rPr>
          <w:rFonts w:ascii="Tahoma" w:hAnsi="Tahoma" w:cs="Tahoma"/>
        </w:rPr>
      </w:pPr>
      <w:r w:rsidRPr="005A6216">
        <w:rPr>
          <w:rFonts w:ascii="Tahoma" w:hAnsi="Tahoma" w:cs="Tahoma"/>
        </w:rPr>
        <w:t>El Instituto, de conformidad con el Artículo 3 de la Ley, tiene por objeto:</w:t>
      </w:r>
    </w:p>
    <w:p w14:paraId="12C58C3B" w14:textId="77777777" w:rsidR="0004704D" w:rsidRPr="005A6216" w:rsidRDefault="0004704D" w:rsidP="00926459">
      <w:pPr>
        <w:pStyle w:val="Prrafodelista"/>
        <w:numPr>
          <w:ilvl w:val="1"/>
          <w:numId w:val="19"/>
        </w:numPr>
        <w:spacing w:after="0" w:line="240" w:lineRule="auto"/>
        <w:ind w:left="431" w:hanging="431"/>
        <w:contextualSpacing w:val="0"/>
        <w:jc w:val="both"/>
        <w:rPr>
          <w:rFonts w:ascii="Tahoma" w:hAnsi="Tahoma" w:cs="Tahoma"/>
        </w:rPr>
      </w:pPr>
      <w:r w:rsidRPr="005A6216">
        <w:rPr>
          <w:rFonts w:ascii="Tahoma" w:hAnsi="Tahoma" w:cs="Tahoma"/>
        </w:rPr>
        <w:t>administrar los recursos del Fondo Nacional de la Vivienda para los Trabajadores;</w:t>
      </w:r>
    </w:p>
    <w:p w14:paraId="3FA16DA7" w14:textId="77777777" w:rsidR="0004704D" w:rsidRPr="005A6216" w:rsidRDefault="0004704D" w:rsidP="00926459">
      <w:pPr>
        <w:pStyle w:val="Prrafodelista"/>
        <w:numPr>
          <w:ilvl w:val="1"/>
          <w:numId w:val="19"/>
        </w:numPr>
        <w:spacing w:after="0" w:line="240" w:lineRule="auto"/>
        <w:ind w:left="431" w:hanging="431"/>
        <w:contextualSpacing w:val="0"/>
        <w:jc w:val="both"/>
        <w:rPr>
          <w:rFonts w:ascii="Tahoma" w:hAnsi="Tahoma" w:cs="Tahoma"/>
        </w:rPr>
      </w:pPr>
      <w:r w:rsidRPr="005A6216">
        <w:rPr>
          <w:rFonts w:ascii="Tahoma" w:hAnsi="Tahoma" w:cs="Tahoma"/>
        </w:rPr>
        <w:t>establecer y operar un sistema de financiamiento que permita a los trabajadores obtener crédito barato y suficiente para:</w:t>
      </w:r>
    </w:p>
    <w:p w14:paraId="2EF87EAE" w14:textId="77777777" w:rsidR="0004704D" w:rsidRPr="005A6216" w:rsidRDefault="0004704D" w:rsidP="00926459">
      <w:pPr>
        <w:pStyle w:val="Prrafodelista"/>
        <w:numPr>
          <w:ilvl w:val="2"/>
          <w:numId w:val="20"/>
        </w:numPr>
        <w:spacing w:after="0" w:line="240" w:lineRule="auto"/>
        <w:ind w:left="1111" w:hanging="680"/>
        <w:contextualSpacing w:val="0"/>
        <w:jc w:val="both"/>
        <w:rPr>
          <w:rFonts w:ascii="Tahoma" w:hAnsi="Tahoma" w:cs="Tahoma"/>
        </w:rPr>
      </w:pPr>
      <w:r w:rsidRPr="005A6216">
        <w:rPr>
          <w:rFonts w:ascii="Tahoma" w:hAnsi="Tahoma" w:cs="Tahoma"/>
        </w:rPr>
        <w:t>la adquisición en propiedad de habitaciones cómodas e higiénicas,</w:t>
      </w:r>
    </w:p>
    <w:p w14:paraId="0E2098FA" w14:textId="77777777" w:rsidR="0004704D" w:rsidRPr="005A6216" w:rsidRDefault="0004704D" w:rsidP="00926459">
      <w:pPr>
        <w:pStyle w:val="Prrafodelista"/>
        <w:numPr>
          <w:ilvl w:val="2"/>
          <w:numId w:val="20"/>
        </w:numPr>
        <w:spacing w:after="0" w:line="240" w:lineRule="auto"/>
        <w:ind w:left="1111" w:hanging="680"/>
        <w:contextualSpacing w:val="0"/>
        <w:jc w:val="both"/>
        <w:rPr>
          <w:rFonts w:ascii="Tahoma" w:hAnsi="Tahoma" w:cs="Tahoma"/>
        </w:rPr>
      </w:pPr>
      <w:r w:rsidRPr="005A6216">
        <w:rPr>
          <w:rFonts w:ascii="Tahoma" w:hAnsi="Tahoma" w:cs="Tahoma"/>
        </w:rPr>
        <w:t>la construcción, reparación, ampliación o mejoramiento de sus habitaciones, y</w:t>
      </w:r>
    </w:p>
    <w:p w14:paraId="13997867" w14:textId="77777777" w:rsidR="0004704D" w:rsidRPr="005A6216" w:rsidRDefault="0004704D" w:rsidP="00926459">
      <w:pPr>
        <w:pStyle w:val="Prrafodelista"/>
        <w:numPr>
          <w:ilvl w:val="2"/>
          <w:numId w:val="20"/>
        </w:numPr>
        <w:spacing w:after="0" w:line="240" w:lineRule="auto"/>
        <w:ind w:left="1111" w:hanging="680"/>
        <w:contextualSpacing w:val="0"/>
        <w:jc w:val="both"/>
        <w:rPr>
          <w:rFonts w:ascii="Tahoma" w:hAnsi="Tahoma" w:cs="Tahoma"/>
        </w:rPr>
      </w:pPr>
      <w:r w:rsidRPr="005A6216">
        <w:rPr>
          <w:rFonts w:ascii="Tahoma" w:hAnsi="Tahoma" w:cs="Tahoma"/>
        </w:rPr>
        <w:t>el pago de pasivos contraídos por los conceptos anteriores;</w:t>
      </w:r>
    </w:p>
    <w:p w14:paraId="01ACC922" w14:textId="77777777" w:rsidR="0004704D" w:rsidRPr="005A6216" w:rsidRDefault="0004704D" w:rsidP="00926459">
      <w:pPr>
        <w:pStyle w:val="Prrafodelista"/>
        <w:numPr>
          <w:ilvl w:val="1"/>
          <w:numId w:val="19"/>
        </w:numPr>
        <w:spacing w:after="0" w:line="240" w:lineRule="auto"/>
        <w:ind w:left="431" w:hanging="431"/>
        <w:contextualSpacing w:val="0"/>
        <w:jc w:val="both"/>
        <w:rPr>
          <w:rFonts w:ascii="Tahoma" w:hAnsi="Tahoma" w:cs="Tahoma"/>
        </w:rPr>
      </w:pPr>
      <w:r w:rsidRPr="005A6216">
        <w:rPr>
          <w:rFonts w:ascii="Tahoma" w:hAnsi="Tahoma" w:cs="Tahoma"/>
        </w:rPr>
        <w:t>coordinar y financiar programas de construcción de habitaciones destinadas a ser adquiridas en propiedad por los trabajadores; y</w:t>
      </w:r>
    </w:p>
    <w:p w14:paraId="5CACDC4A" w14:textId="77777777" w:rsidR="0004704D" w:rsidRPr="004B7105" w:rsidRDefault="0004704D" w:rsidP="00926459">
      <w:pPr>
        <w:pStyle w:val="Prrafodelista"/>
        <w:numPr>
          <w:ilvl w:val="1"/>
          <w:numId w:val="19"/>
        </w:numPr>
        <w:spacing w:after="160" w:line="240" w:lineRule="auto"/>
        <w:ind w:left="431" w:hanging="431"/>
        <w:contextualSpacing w:val="0"/>
        <w:jc w:val="both"/>
        <w:rPr>
          <w:rFonts w:ascii="Tahoma" w:hAnsi="Tahoma" w:cs="Tahoma"/>
        </w:rPr>
      </w:pPr>
      <w:r w:rsidRPr="005A6216">
        <w:rPr>
          <w:rFonts w:ascii="Tahoma" w:hAnsi="Tahoma" w:cs="Tahoma"/>
        </w:rPr>
        <w:t xml:space="preserve">lo demás a que se refiere la fracción XII del Apartado A del Artículo 123 de la Constitución Política de los Estados Unidos Mexicanos y el Título Cuarto, Capítulo III de </w:t>
      </w:r>
      <w:r w:rsidRPr="004B7105">
        <w:rPr>
          <w:rFonts w:ascii="Tahoma" w:hAnsi="Tahoma" w:cs="Tahoma"/>
        </w:rPr>
        <w:t>la Ley Federal del Trabajo.</w:t>
      </w:r>
    </w:p>
    <w:p w14:paraId="1C108060" w14:textId="4019AD47" w:rsidR="004B7105" w:rsidRPr="004B7105" w:rsidRDefault="004B7105" w:rsidP="009535D0">
      <w:pPr>
        <w:spacing w:after="160" w:line="240" w:lineRule="auto"/>
        <w:jc w:val="both"/>
        <w:rPr>
          <w:rFonts w:ascii="Tahoma" w:hAnsi="Tahoma" w:cs="Tahoma"/>
        </w:rPr>
      </w:pPr>
      <w:r w:rsidRPr="004B7105">
        <w:rPr>
          <w:rFonts w:ascii="Tahoma" w:hAnsi="Tahoma" w:cs="Tahoma"/>
          <w:color w:val="000000" w:themeColor="text1"/>
        </w:rPr>
        <w:t xml:space="preserve">Asimismo, el Artículo 43, tercer párrafo de la Ley, establece que </w:t>
      </w:r>
      <w:r w:rsidRPr="004B7105">
        <w:rPr>
          <w:rFonts w:ascii="Tahoma" w:hAnsi="Tahoma" w:cs="Tahoma"/>
          <w:i/>
          <w:color w:val="000000" w:themeColor="text1"/>
        </w:rPr>
        <w:t>“los recursos excedentes deberán invertirse, en tanto se aplican a los fines señalados en el artículo anterior, en los valores que determine el Consejo de Administración, con base en los previstos para la inversión de los recursos del Sistema de Ahorro para el Retiro, garantizando en todo momento que el Instituto cuente con los recursos requeridos para atender las necesidades de vivienda de los trabajadores”</w:t>
      </w:r>
      <w:r w:rsidRPr="004B7105">
        <w:rPr>
          <w:rFonts w:ascii="Tahoma" w:hAnsi="Tahoma" w:cs="Tahoma"/>
          <w:color w:val="000000" w:themeColor="text1"/>
        </w:rPr>
        <w:t>.</w:t>
      </w:r>
    </w:p>
    <w:p w14:paraId="09F2679B" w14:textId="6D4D6336" w:rsidR="00F150A2" w:rsidRPr="005A6216" w:rsidRDefault="00A77FCA" w:rsidP="009535D0">
      <w:pPr>
        <w:spacing w:after="160" w:line="240" w:lineRule="auto"/>
        <w:jc w:val="both"/>
        <w:rPr>
          <w:rFonts w:ascii="Tahoma" w:hAnsi="Tahoma" w:cs="Tahoma"/>
        </w:rPr>
      </w:pPr>
      <w:r w:rsidRPr="004B7105">
        <w:rPr>
          <w:rFonts w:ascii="Tahoma" w:hAnsi="Tahoma" w:cs="Tahoma"/>
        </w:rPr>
        <w:t xml:space="preserve">El Consejo de Administración considera que la inversión de dichos recursos excedentes y de los Recursos Líquidos del Instituto debe realizarse en </w:t>
      </w:r>
      <w:r w:rsidR="00666AC9" w:rsidRPr="004B7105">
        <w:rPr>
          <w:rFonts w:ascii="Tahoma" w:hAnsi="Tahoma" w:cs="Tahoma"/>
        </w:rPr>
        <w:t>V</w:t>
      </w:r>
      <w:r w:rsidR="00541C76" w:rsidRPr="004B7105">
        <w:rPr>
          <w:rFonts w:ascii="Tahoma" w:hAnsi="Tahoma" w:cs="Tahoma"/>
        </w:rPr>
        <w:t>alores</w:t>
      </w:r>
      <w:r w:rsidRPr="004B7105">
        <w:rPr>
          <w:rFonts w:ascii="Tahoma" w:hAnsi="Tahoma" w:cs="Tahoma"/>
        </w:rPr>
        <w:t xml:space="preserve"> que puedan generar los mayores beneficios y rendimientos a los trabajadores</w:t>
      </w:r>
      <w:r w:rsidR="00FE018E" w:rsidRPr="004B7105">
        <w:rPr>
          <w:rFonts w:ascii="Tahoma" w:hAnsi="Tahoma" w:cs="Tahoma"/>
        </w:rPr>
        <w:t>, de una forma productiva y profesional, con un proceso claro y ordenado que facilite la obtención de mejores rendimientos en la</w:t>
      </w:r>
      <w:r w:rsidR="00FE018E" w:rsidRPr="005A6216">
        <w:rPr>
          <w:rFonts w:ascii="Tahoma" w:hAnsi="Tahoma" w:cs="Tahoma"/>
        </w:rPr>
        <w:t xml:space="preserve"> subcuenta de vivienda de los trabajadores (SCV)</w:t>
      </w:r>
      <w:r w:rsidRPr="005A6216">
        <w:rPr>
          <w:rFonts w:ascii="Tahoma" w:hAnsi="Tahoma" w:cs="Tahoma"/>
        </w:rPr>
        <w:t xml:space="preserve">; </w:t>
      </w:r>
      <w:r w:rsidR="00FE018E" w:rsidRPr="005A6216">
        <w:rPr>
          <w:rFonts w:ascii="Tahoma" w:hAnsi="Tahoma" w:cs="Tahoma"/>
        </w:rPr>
        <w:t xml:space="preserve">y a su vez </w:t>
      </w:r>
      <w:r w:rsidRPr="005A6216">
        <w:rPr>
          <w:rFonts w:ascii="Tahoma" w:hAnsi="Tahoma" w:cs="Tahoma"/>
        </w:rPr>
        <w:t>permit</w:t>
      </w:r>
      <w:r w:rsidR="00FC4431" w:rsidRPr="005A6216">
        <w:rPr>
          <w:rFonts w:ascii="Tahoma" w:hAnsi="Tahoma" w:cs="Tahoma"/>
        </w:rPr>
        <w:t>a</w:t>
      </w:r>
      <w:r w:rsidRPr="005A6216">
        <w:rPr>
          <w:rFonts w:ascii="Tahoma" w:hAnsi="Tahoma" w:cs="Tahoma"/>
        </w:rPr>
        <w:t xml:space="preserve"> incrementar en mayor medida el patrimonio de éstos, al momento de su retiro, o bien aportar en la solución de vivienda accesible al contar con mayores recursos disponibles.</w:t>
      </w:r>
    </w:p>
    <w:p w14:paraId="337D5723" w14:textId="77777777" w:rsidR="00161596" w:rsidRPr="005A6216" w:rsidRDefault="00F150A2" w:rsidP="009A74D3">
      <w:pPr>
        <w:spacing w:after="160" w:line="240" w:lineRule="auto"/>
        <w:jc w:val="both"/>
        <w:rPr>
          <w:rFonts w:ascii="Tahoma" w:hAnsi="Tahoma" w:cs="Tahoma"/>
        </w:rPr>
      </w:pPr>
      <w:r w:rsidRPr="005A6216">
        <w:rPr>
          <w:rFonts w:ascii="Tahoma" w:hAnsi="Tahoma" w:cs="Tahoma"/>
        </w:rPr>
        <w:t xml:space="preserve">En cumplimiento de lo anterior, el Consejo de Administración establece el presente Marco de Gestión con el objeto de </w:t>
      </w:r>
      <w:r w:rsidR="00D67EDB" w:rsidRPr="005A6216">
        <w:rPr>
          <w:rFonts w:ascii="Tahoma" w:hAnsi="Tahoma" w:cs="Tahoma"/>
        </w:rPr>
        <w:t>contar con</w:t>
      </w:r>
      <w:r w:rsidRPr="005A6216">
        <w:rPr>
          <w:rFonts w:ascii="Tahoma" w:hAnsi="Tahoma" w:cs="Tahoma"/>
        </w:rPr>
        <w:t xml:space="preserve"> </w:t>
      </w:r>
      <w:r w:rsidR="00D2172F" w:rsidRPr="005A6216">
        <w:rPr>
          <w:rFonts w:ascii="Tahoma" w:hAnsi="Tahoma" w:cs="Tahoma"/>
        </w:rPr>
        <w:t xml:space="preserve">una estructura de gestión de recursos que le permita sentar las bases para una </w:t>
      </w:r>
      <w:r w:rsidR="00DC1AE2" w:rsidRPr="005A6216">
        <w:rPr>
          <w:rFonts w:ascii="Tahoma" w:hAnsi="Tahoma" w:cs="Tahoma"/>
        </w:rPr>
        <w:t>gestión</w:t>
      </w:r>
      <w:r w:rsidR="00D2172F" w:rsidRPr="005A6216">
        <w:rPr>
          <w:rFonts w:ascii="Tahoma" w:hAnsi="Tahoma" w:cs="Tahoma"/>
        </w:rPr>
        <w:t xml:space="preserve"> segura, ordenada y profesional </w:t>
      </w:r>
      <w:r w:rsidR="00DC1AE2" w:rsidRPr="005A6216">
        <w:rPr>
          <w:rFonts w:ascii="Tahoma" w:hAnsi="Tahoma" w:cs="Tahoma"/>
        </w:rPr>
        <w:t>respecto de</w:t>
      </w:r>
      <w:r w:rsidR="00D2172F" w:rsidRPr="005A6216">
        <w:rPr>
          <w:rFonts w:ascii="Tahoma" w:hAnsi="Tahoma" w:cs="Tahoma"/>
        </w:rPr>
        <w:t xml:space="preserve"> los retos que pudieran presentarse en la administración de los </w:t>
      </w:r>
      <w:r w:rsidR="000C66EE">
        <w:rPr>
          <w:rFonts w:ascii="Tahoma" w:hAnsi="Tahoma" w:cs="Tahoma"/>
        </w:rPr>
        <w:t>r</w:t>
      </w:r>
      <w:r w:rsidR="00D2172F" w:rsidRPr="005A6216">
        <w:rPr>
          <w:rFonts w:ascii="Tahoma" w:hAnsi="Tahoma" w:cs="Tahoma"/>
        </w:rPr>
        <w:t>ecursos del INFONAVIT</w:t>
      </w:r>
      <w:r w:rsidR="0091754E" w:rsidRPr="005A6216">
        <w:rPr>
          <w:rFonts w:ascii="Tahoma" w:hAnsi="Tahoma" w:cs="Tahoma"/>
        </w:rPr>
        <w:t xml:space="preserve"> </w:t>
      </w:r>
      <w:r w:rsidR="00D2172F" w:rsidRPr="005A6216">
        <w:rPr>
          <w:rFonts w:ascii="Tahoma" w:hAnsi="Tahoma" w:cs="Tahoma"/>
        </w:rPr>
        <w:t xml:space="preserve">y establecer el marco normativo </w:t>
      </w:r>
      <w:r w:rsidR="00C00A05" w:rsidRPr="005A6216">
        <w:rPr>
          <w:rFonts w:ascii="Tahoma" w:hAnsi="Tahoma" w:cs="Tahoma"/>
        </w:rPr>
        <w:t xml:space="preserve">que cumpla con los más altos estándares </w:t>
      </w:r>
      <w:r w:rsidR="00161596" w:rsidRPr="005A6216">
        <w:rPr>
          <w:rFonts w:ascii="Tahoma" w:hAnsi="Tahoma" w:cs="Tahoma"/>
        </w:rPr>
        <w:t xml:space="preserve">en materia de administración de </w:t>
      </w:r>
      <w:r w:rsidR="00C00A05" w:rsidRPr="005A6216">
        <w:rPr>
          <w:rFonts w:ascii="Tahoma" w:hAnsi="Tahoma" w:cs="Tahoma"/>
        </w:rPr>
        <w:t xml:space="preserve">los </w:t>
      </w:r>
      <w:r w:rsidR="00161596" w:rsidRPr="005A6216">
        <w:rPr>
          <w:rFonts w:ascii="Tahoma" w:hAnsi="Tahoma" w:cs="Tahoma"/>
        </w:rPr>
        <w:t xml:space="preserve">fondos </w:t>
      </w:r>
      <w:r w:rsidR="00D2172F" w:rsidRPr="005A6216">
        <w:rPr>
          <w:rFonts w:ascii="Tahoma" w:hAnsi="Tahoma" w:cs="Tahoma"/>
        </w:rPr>
        <w:t>administrados por éste</w:t>
      </w:r>
      <w:r w:rsidR="00C00A05" w:rsidRPr="005A6216">
        <w:rPr>
          <w:rFonts w:ascii="Tahoma" w:hAnsi="Tahoma" w:cs="Tahoma"/>
        </w:rPr>
        <w:t xml:space="preserve"> que incorpore la </w:t>
      </w:r>
      <w:r w:rsidR="00DC1AE2" w:rsidRPr="005A6216">
        <w:rPr>
          <w:rFonts w:ascii="Tahoma" w:hAnsi="Tahoma" w:cs="Tahoma"/>
        </w:rPr>
        <w:t>infraestructura</w:t>
      </w:r>
      <w:r w:rsidR="00C00A05" w:rsidRPr="005A6216">
        <w:rPr>
          <w:rFonts w:ascii="Tahoma" w:hAnsi="Tahoma" w:cs="Tahoma"/>
        </w:rPr>
        <w:t xml:space="preserve"> humana y tecnológica requerida para </w:t>
      </w:r>
      <w:r w:rsidR="00DC1AE2" w:rsidRPr="005A6216">
        <w:rPr>
          <w:rFonts w:ascii="Tahoma" w:hAnsi="Tahoma" w:cs="Tahoma"/>
        </w:rPr>
        <w:t>su manejo profesional</w:t>
      </w:r>
      <w:r w:rsidR="00D2172F" w:rsidRPr="005A6216">
        <w:rPr>
          <w:rFonts w:ascii="Tahoma" w:hAnsi="Tahoma" w:cs="Tahoma"/>
        </w:rPr>
        <w:t>.</w:t>
      </w:r>
      <w:r w:rsidR="00161596" w:rsidRPr="005A6216">
        <w:rPr>
          <w:rFonts w:ascii="Tahoma" w:hAnsi="Tahoma" w:cs="Tahoma"/>
        </w:rPr>
        <w:t xml:space="preserve"> </w:t>
      </w:r>
    </w:p>
    <w:p w14:paraId="6A84AB89" w14:textId="513329B0" w:rsidR="00161596" w:rsidRPr="005A6216" w:rsidRDefault="00161596" w:rsidP="009A74D3">
      <w:pPr>
        <w:spacing w:after="160" w:line="240" w:lineRule="auto"/>
        <w:jc w:val="both"/>
        <w:rPr>
          <w:rFonts w:ascii="Tahoma" w:hAnsi="Tahoma" w:cs="Tahoma"/>
        </w:rPr>
      </w:pPr>
      <w:r w:rsidRPr="005A6216">
        <w:rPr>
          <w:rFonts w:ascii="Tahoma" w:hAnsi="Tahoma" w:cs="Tahoma"/>
        </w:rPr>
        <w:t xml:space="preserve">En lo particular, el objeto del presente Marco de Gestión es definir los objetivos de rendimiento y el nivel de riesgo que se </w:t>
      </w:r>
      <w:r w:rsidR="00D2172F" w:rsidRPr="005A6216">
        <w:rPr>
          <w:rFonts w:ascii="Tahoma" w:hAnsi="Tahoma" w:cs="Tahoma"/>
        </w:rPr>
        <w:t xml:space="preserve">considerará aceptable </w:t>
      </w:r>
      <w:r w:rsidRPr="005A6216">
        <w:rPr>
          <w:rFonts w:ascii="Tahoma" w:hAnsi="Tahoma" w:cs="Tahoma"/>
        </w:rPr>
        <w:t>en la gest</w:t>
      </w:r>
      <w:r w:rsidR="003A74D7" w:rsidRPr="005A6216">
        <w:rPr>
          <w:rFonts w:ascii="Tahoma" w:hAnsi="Tahoma" w:cs="Tahoma"/>
        </w:rPr>
        <w:t xml:space="preserve">ión de los </w:t>
      </w:r>
      <w:r w:rsidR="000C66EE">
        <w:rPr>
          <w:rFonts w:ascii="Tahoma" w:hAnsi="Tahoma" w:cs="Tahoma"/>
        </w:rPr>
        <w:t>r</w:t>
      </w:r>
      <w:r w:rsidRPr="005A6216">
        <w:rPr>
          <w:rFonts w:ascii="Tahoma" w:hAnsi="Tahoma" w:cs="Tahoma"/>
        </w:rPr>
        <w:t xml:space="preserve">ecursos </w:t>
      </w:r>
      <w:r w:rsidRPr="005A6216">
        <w:rPr>
          <w:rFonts w:ascii="Tahoma" w:hAnsi="Tahoma" w:cs="Tahoma"/>
        </w:rPr>
        <w:lastRenderedPageBreak/>
        <w:t>de</w:t>
      </w:r>
      <w:r w:rsidR="00D2172F" w:rsidRPr="005A6216">
        <w:rPr>
          <w:rFonts w:ascii="Tahoma" w:hAnsi="Tahoma" w:cs="Tahoma"/>
        </w:rPr>
        <w:t>l INFONAVIT</w:t>
      </w:r>
      <w:r w:rsidR="00467DB0">
        <w:rPr>
          <w:rFonts w:ascii="Tahoma" w:hAnsi="Tahoma" w:cs="Tahoma"/>
        </w:rPr>
        <w:t>,</w:t>
      </w:r>
      <w:r w:rsidR="006E49B5" w:rsidRPr="005A6216">
        <w:rPr>
          <w:rFonts w:ascii="Tahoma" w:hAnsi="Tahoma" w:cs="Tahoma"/>
        </w:rPr>
        <w:t xml:space="preserve"> establecer las métricas, parámetros y referencias contra los que se medirán los resultados de la gestión que servirán como guía para su operación y vigilancia</w:t>
      </w:r>
      <w:r w:rsidR="003A74D7" w:rsidRPr="005A6216">
        <w:rPr>
          <w:rFonts w:ascii="Tahoma" w:hAnsi="Tahoma" w:cs="Tahoma"/>
        </w:rPr>
        <w:t>.</w:t>
      </w:r>
      <w:r w:rsidR="005A25D0" w:rsidRPr="005A6216">
        <w:rPr>
          <w:rFonts w:ascii="Tahoma" w:hAnsi="Tahoma" w:cs="Tahoma"/>
        </w:rPr>
        <w:t xml:space="preserve"> De igual forma, establece el marco de interacción respecto de los diferentes comités auxiliares que el Consejo de Administración tiene establecidos para la consecución del objeto del Instituto</w:t>
      </w:r>
      <w:r w:rsidR="00BE540A" w:rsidRPr="005A6216">
        <w:rPr>
          <w:rFonts w:ascii="Tahoma" w:hAnsi="Tahoma" w:cs="Tahoma"/>
        </w:rPr>
        <w:t xml:space="preserve"> como lo son el Comité de Inversiones, el Comité de Riesgos y el Comité de Auditoría</w:t>
      </w:r>
      <w:r w:rsidR="005A25D0" w:rsidRPr="005A6216">
        <w:rPr>
          <w:rFonts w:ascii="Tahoma" w:hAnsi="Tahoma" w:cs="Tahoma"/>
        </w:rPr>
        <w:t>.</w:t>
      </w:r>
    </w:p>
    <w:p w14:paraId="7EB58E18" w14:textId="77777777" w:rsidR="00DF3C73" w:rsidRPr="005A6216" w:rsidRDefault="003A74D7" w:rsidP="009A74D3">
      <w:pPr>
        <w:spacing w:after="160" w:line="240" w:lineRule="auto"/>
        <w:jc w:val="both"/>
        <w:rPr>
          <w:rFonts w:ascii="Tahoma" w:hAnsi="Tahoma" w:cs="Tahoma"/>
        </w:rPr>
      </w:pPr>
      <w:r w:rsidRPr="005A6216">
        <w:rPr>
          <w:rFonts w:ascii="Tahoma" w:hAnsi="Tahoma" w:cs="Tahoma"/>
        </w:rPr>
        <w:t xml:space="preserve">El presente Marco de Gestión, </w:t>
      </w:r>
      <w:r w:rsidR="006E49B5" w:rsidRPr="005A6216">
        <w:rPr>
          <w:rFonts w:ascii="Tahoma" w:hAnsi="Tahoma" w:cs="Tahoma"/>
        </w:rPr>
        <w:t>incorpora</w:t>
      </w:r>
      <w:r w:rsidR="00161596" w:rsidRPr="005A6216">
        <w:rPr>
          <w:rFonts w:ascii="Tahoma" w:hAnsi="Tahoma" w:cs="Tahoma"/>
        </w:rPr>
        <w:t xml:space="preserve"> los criterios que el Consejo de Administración ha considerado adecuados, prudentes y apegados a las diversas disposiciones de la Ley y otras leyes y normas aplicables</w:t>
      </w:r>
      <w:r w:rsidR="006E49B5" w:rsidRPr="005A6216">
        <w:rPr>
          <w:rFonts w:ascii="Tahoma" w:hAnsi="Tahoma" w:cs="Tahoma"/>
        </w:rPr>
        <w:t>;</w:t>
      </w:r>
      <w:r w:rsidR="00161596" w:rsidRPr="005A6216">
        <w:rPr>
          <w:rFonts w:ascii="Tahoma" w:hAnsi="Tahoma" w:cs="Tahoma"/>
        </w:rPr>
        <w:t xml:space="preserve"> así como a l</w:t>
      </w:r>
      <w:r w:rsidR="006E49B5" w:rsidRPr="005A6216">
        <w:rPr>
          <w:rFonts w:ascii="Tahoma" w:hAnsi="Tahoma" w:cs="Tahoma"/>
        </w:rPr>
        <w:t>os</w:t>
      </w:r>
      <w:r w:rsidR="00161596" w:rsidRPr="005A6216">
        <w:rPr>
          <w:rFonts w:ascii="Tahoma" w:hAnsi="Tahoma" w:cs="Tahoma"/>
        </w:rPr>
        <w:t xml:space="preserve"> objetivos </w:t>
      </w:r>
      <w:r w:rsidR="006E49B5" w:rsidRPr="005A6216">
        <w:rPr>
          <w:rFonts w:ascii="Tahoma" w:hAnsi="Tahoma" w:cs="Tahoma"/>
        </w:rPr>
        <w:t xml:space="preserve">que tiene </w:t>
      </w:r>
      <w:r w:rsidR="00161596" w:rsidRPr="005A6216">
        <w:rPr>
          <w:rFonts w:ascii="Tahoma" w:hAnsi="Tahoma" w:cs="Tahoma"/>
        </w:rPr>
        <w:t xml:space="preserve">el Instituto. Asimismo, </w:t>
      </w:r>
      <w:r w:rsidR="00DF3C73" w:rsidRPr="005A6216">
        <w:rPr>
          <w:rFonts w:ascii="Tahoma" w:hAnsi="Tahoma" w:cs="Tahoma"/>
        </w:rPr>
        <w:t xml:space="preserve">establece los parámetros de referencia para la inversión de los </w:t>
      </w:r>
      <w:r w:rsidR="000C66EE">
        <w:rPr>
          <w:rFonts w:ascii="Tahoma" w:hAnsi="Tahoma" w:cs="Tahoma"/>
        </w:rPr>
        <w:t>R</w:t>
      </w:r>
      <w:r w:rsidR="00DF3C73" w:rsidRPr="005A6216">
        <w:rPr>
          <w:rFonts w:ascii="Tahoma" w:hAnsi="Tahoma" w:cs="Tahoma"/>
        </w:rPr>
        <w:t xml:space="preserve">ecursos del </w:t>
      </w:r>
      <w:r w:rsidR="00E00E0E">
        <w:rPr>
          <w:rFonts w:ascii="Tahoma" w:hAnsi="Tahoma" w:cs="Tahoma"/>
        </w:rPr>
        <w:t>FANVIT</w:t>
      </w:r>
      <w:r w:rsidR="00DF3C73" w:rsidRPr="005A6216">
        <w:rPr>
          <w:rFonts w:ascii="Tahoma" w:hAnsi="Tahoma" w:cs="Tahoma"/>
        </w:rPr>
        <w:t xml:space="preserve"> y sirve como guía para su operación y supervisión.</w:t>
      </w:r>
    </w:p>
    <w:p w14:paraId="16191B11" w14:textId="5A41A904" w:rsidR="00AA39CB" w:rsidRPr="005A6216" w:rsidRDefault="00DF3C73" w:rsidP="009A74D3">
      <w:pPr>
        <w:spacing w:after="160" w:line="240" w:lineRule="auto"/>
        <w:jc w:val="both"/>
        <w:rPr>
          <w:rFonts w:ascii="Tahoma" w:hAnsi="Tahoma" w:cs="Tahoma"/>
        </w:rPr>
      </w:pPr>
      <w:r w:rsidRPr="005A6216">
        <w:rPr>
          <w:rFonts w:ascii="Tahoma" w:hAnsi="Tahoma" w:cs="Tahoma"/>
        </w:rPr>
        <w:t xml:space="preserve">En vista de la naturaleza dinámica de los mercados, la gestión de las inversiones debe responder a </w:t>
      </w:r>
      <w:r w:rsidR="001D34F5" w:rsidRPr="005A6216">
        <w:rPr>
          <w:rFonts w:ascii="Tahoma" w:hAnsi="Tahoma" w:cs="Tahoma"/>
        </w:rPr>
        <w:t>e</w:t>
      </w:r>
      <w:r w:rsidRPr="005A6216">
        <w:rPr>
          <w:rFonts w:ascii="Tahoma" w:hAnsi="Tahoma" w:cs="Tahoma"/>
        </w:rPr>
        <w:t>stos, por lo que su marco de referencia debe ser</w:t>
      </w:r>
      <w:r w:rsidR="00D359C6" w:rsidRPr="005A6216">
        <w:rPr>
          <w:rFonts w:ascii="Tahoma" w:hAnsi="Tahoma" w:cs="Tahoma"/>
        </w:rPr>
        <w:t xml:space="preserve"> </w:t>
      </w:r>
      <w:r w:rsidRPr="005A6216">
        <w:rPr>
          <w:rFonts w:ascii="Tahoma" w:hAnsi="Tahoma" w:cs="Tahoma"/>
        </w:rPr>
        <w:t>a</w:t>
      </w:r>
      <w:r w:rsidR="006E58A4" w:rsidRPr="005A6216">
        <w:rPr>
          <w:rFonts w:ascii="Tahoma" w:hAnsi="Tahoma" w:cs="Tahoma"/>
        </w:rPr>
        <w:t>justado</w:t>
      </w:r>
      <w:r w:rsidR="00D359C6" w:rsidRPr="005A6216">
        <w:rPr>
          <w:rFonts w:ascii="Tahoma" w:hAnsi="Tahoma" w:cs="Tahoma"/>
        </w:rPr>
        <w:t xml:space="preserve"> </w:t>
      </w:r>
      <w:r w:rsidRPr="005A6216">
        <w:rPr>
          <w:rFonts w:ascii="Tahoma" w:hAnsi="Tahoma" w:cs="Tahoma"/>
        </w:rPr>
        <w:t xml:space="preserve">periódicamente a </w:t>
      </w:r>
      <w:r w:rsidR="00482661" w:rsidRPr="005A6216">
        <w:rPr>
          <w:rFonts w:ascii="Tahoma" w:hAnsi="Tahoma" w:cs="Tahoma"/>
        </w:rPr>
        <w:t>estos</w:t>
      </w:r>
      <w:r w:rsidRPr="005A6216">
        <w:rPr>
          <w:rFonts w:ascii="Tahoma" w:hAnsi="Tahoma" w:cs="Tahoma"/>
        </w:rPr>
        <w:t xml:space="preserve"> cambios</w:t>
      </w:r>
      <w:r w:rsidR="00474B87">
        <w:rPr>
          <w:rFonts w:ascii="Tahoma" w:hAnsi="Tahoma" w:cs="Tahoma"/>
        </w:rPr>
        <w:t>. Lo</w:t>
      </w:r>
      <w:r w:rsidR="00161596" w:rsidRPr="005A6216">
        <w:rPr>
          <w:rFonts w:ascii="Tahoma" w:hAnsi="Tahoma" w:cs="Tahoma"/>
        </w:rPr>
        <w:t xml:space="preserve"> anterior</w:t>
      </w:r>
      <w:r w:rsidR="006E49B5" w:rsidRPr="005A6216">
        <w:rPr>
          <w:rFonts w:ascii="Tahoma" w:hAnsi="Tahoma" w:cs="Tahoma"/>
        </w:rPr>
        <w:t xml:space="preserve"> hace que</w:t>
      </w:r>
      <w:r w:rsidR="00161596" w:rsidRPr="005A6216">
        <w:rPr>
          <w:rFonts w:ascii="Tahoma" w:hAnsi="Tahoma" w:cs="Tahoma"/>
        </w:rPr>
        <w:t xml:space="preserve"> el Marco de Gestión </w:t>
      </w:r>
      <w:r w:rsidRPr="005A6216">
        <w:rPr>
          <w:rFonts w:ascii="Tahoma" w:hAnsi="Tahoma" w:cs="Tahoma"/>
        </w:rPr>
        <w:t>deba ser</w:t>
      </w:r>
      <w:r w:rsidR="00161596" w:rsidRPr="005A6216">
        <w:rPr>
          <w:rFonts w:ascii="Tahoma" w:hAnsi="Tahoma" w:cs="Tahoma"/>
        </w:rPr>
        <w:t xml:space="preserve"> un documento </w:t>
      </w:r>
      <w:r w:rsidRPr="005A6216">
        <w:rPr>
          <w:rFonts w:ascii="Tahoma" w:hAnsi="Tahoma" w:cs="Tahoma"/>
        </w:rPr>
        <w:t>dinámico</w:t>
      </w:r>
      <w:r w:rsidR="006E49B5" w:rsidRPr="005A6216">
        <w:rPr>
          <w:rFonts w:ascii="Tahoma" w:hAnsi="Tahoma" w:cs="Tahoma"/>
        </w:rPr>
        <w:t>,</w:t>
      </w:r>
      <w:r w:rsidR="00161596" w:rsidRPr="005A6216">
        <w:rPr>
          <w:rFonts w:ascii="Tahoma" w:hAnsi="Tahoma" w:cs="Tahoma"/>
        </w:rPr>
        <w:t xml:space="preserve"> sujeto a revisiones y modificaciones </w:t>
      </w:r>
      <w:r w:rsidR="006E49B5" w:rsidRPr="005A6216">
        <w:rPr>
          <w:rFonts w:ascii="Tahoma" w:hAnsi="Tahoma" w:cs="Tahoma"/>
        </w:rPr>
        <w:t xml:space="preserve">periódicas </w:t>
      </w:r>
      <w:r w:rsidR="00FC4431" w:rsidRPr="005A6216">
        <w:rPr>
          <w:rFonts w:ascii="Tahoma" w:hAnsi="Tahoma" w:cs="Tahoma"/>
        </w:rPr>
        <w:t>sugeridas por el Comité de Inversi</w:t>
      </w:r>
      <w:r w:rsidR="00DB0134" w:rsidRPr="005A6216">
        <w:rPr>
          <w:rFonts w:ascii="Tahoma" w:hAnsi="Tahoma" w:cs="Tahoma"/>
        </w:rPr>
        <w:t>ones</w:t>
      </w:r>
      <w:r w:rsidR="00FC4431" w:rsidRPr="005A6216">
        <w:rPr>
          <w:rFonts w:ascii="Tahoma" w:hAnsi="Tahoma" w:cs="Tahoma"/>
        </w:rPr>
        <w:t xml:space="preserve"> a</w:t>
      </w:r>
      <w:r w:rsidR="00161596" w:rsidRPr="005A6216">
        <w:rPr>
          <w:rFonts w:ascii="Tahoma" w:hAnsi="Tahoma" w:cs="Tahoma"/>
        </w:rPr>
        <w:t>l Consejo de Administración</w:t>
      </w:r>
      <w:r w:rsidRPr="005A6216">
        <w:rPr>
          <w:rFonts w:ascii="Tahoma" w:hAnsi="Tahoma" w:cs="Tahoma"/>
        </w:rPr>
        <w:t xml:space="preserve">. Es así que se </w:t>
      </w:r>
      <w:r w:rsidR="00D67EDB" w:rsidRPr="005A6216">
        <w:rPr>
          <w:rFonts w:ascii="Tahoma" w:hAnsi="Tahoma" w:cs="Tahoma"/>
        </w:rPr>
        <w:t xml:space="preserve">determina </w:t>
      </w:r>
      <w:r w:rsidRPr="005A6216">
        <w:rPr>
          <w:rFonts w:ascii="Tahoma" w:hAnsi="Tahoma" w:cs="Tahoma"/>
        </w:rPr>
        <w:t>la necesidad revisar e</w:t>
      </w:r>
      <w:r w:rsidR="00D67EDB" w:rsidRPr="005A6216">
        <w:rPr>
          <w:rFonts w:ascii="Tahoma" w:hAnsi="Tahoma" w:cs="Tahoma"/>
        </w:rPr>
        <w:t>l</w:t>
      </w:r>
      <w:r w:rsidRPr="005A6216">
        <w:rPr>
          <w:rFonts w:ascii="Tahoma" w:hAnsi="Tahoma" w:cs="Tahoma"/>
        </w:rPr>
        <w:t xml:space="preserve"> Marco de Gestión </w:t>
      </w:r>
      <w:r w:rsidR="001D34F5" w:rsidRPr="005A6216">
        <w:rPr>
          <w:rFonts w:ascii="Tahoma" w:hAnsi="Tahoma" w:cs="Tahoma"/>
        </w:rPr>
        <w:t xml:space="preserve">al menos una vez al año </w:t>
      </w:r>
      <w:r w:rsidR="006E49B5" w:rsidRPr="005A6216">
        <w:rPr>
          <w:rFonts w:ascii="Tahoma" w:hAnsi="Tahoma" w:cs="Tahoma"/>
        </w:rPr>
        <w:t xml:space="preserve">con el fin </w:t>
      </w:r>
      <w:r w:rsidR="004B548E">
        <w:rPr>
          <w:rFonts w:ascii="Tahoma" w:hAnsi="Tahoma" w:cs="Tahoma"/>
        </w:rPr>
        <w:t xml:space="preserve">actualizarlo de acuerdo a la evolución de </w:t>
      </w:r>
      <w:r w:rsidR="00161596" w:rsidRPr="005A6216">
        <w:rPr>
          <w:rFonts w:ascii="Tahoma" w:hAnsi="Tahoma" w:cs="Tahoma"/>
        </w:rPr>
        <w:t>los mercados financieros nac</w:t>
      </w:r>
      <w:r w:rsidR="00566196" w:rsidRPr="005A6216">
        <w:rPr>
          <w:rFonts w:ascii="Tahoma" w:hAnsi="Tahoma" w:cs="Tahoma"/>
        </w:rPr>
        <w:t xml:space="preserve">ionales e internacionales, </w:t>
      </w:r>
      <w:r w:rsidR="004B548E">
        <w:rPr>
          <w:rFonts w:ascii="Tahoma" w:hAnsi="Tahoma" w:cs="Tahoma"/>
        </w:rPr>
        <w:t xml:space="preserve">a </w:t>
      </w:r>
      <w:r w:rsidR="00566196" w:rsidRPr="005A6216">
        <w:rPr>
          <w:rFonts w:ascii="Tahoma" w:hAnsi="Tahoma" w:cs="Tahoma"/>
        </w:rPr>
        <w:t xml:space="preserve">las </w:t>
      </w:r>
      <w:r w:rsidR="00161596" w:rsidRPr="005A6216">
        <w:rPr>
          <w:rFonts w:ascii="Tahoma" w:hAnsi="Tahoma" w:cs="Tahoma"/>
        </w:rPr>
        <w:t xml:space="preserve">necesidades dinámicas de la gestión del balance </w:t>
      </w:r>
      <w:r w:rsidR="006E49B5" w:rsidRPr="005A6216">
        <w:rPr>
          <w:rFonts w:ascii="Tahoma" w:hAnsi="Tahoma" w:cs="Tahoma"/>
        </w:rPr>
        <w:t xml:space="preserve">del Instituto, </w:t>
      </w:r>
      <w:r w:rsidR="004B548E">
        <w:rPr>
          <w:rFonts w:ascii="Tahoma" w:hAnsi="Tahoma" w:cs="Tahoma"/>
        </w:rPr>
        <w:t xml:space="preserve">a </w:t>
      </w:r>
      <w:r w:rsidR="00161596" w:rsidRPr="005A6216">
        <w:rPr>
          <w:rFonts w:ascii="Tahoma" w:hAnsi="Tahoma" w:cs="Tahoma"/>
        </w:rPr>
        <w:t xml:space="preserve">los </w:t>
      </w:r>
      <w:r w:rsidR="006E49B5" w:rsidRPr="005A6216">
        <w:rPr>
          <w:rFonts w:ascii="Tahoma" w:hAnsi="Tahoma" w:cs="Tahoma"/>
        </w:rPr>
        <w:t xml:space="preserve">cambios en el marco normativo que rige al propio </w:t>
      </w:r>
      <w:r w:rsidR="00161596" w:rsidRPr="005A6216">
        <w:rPr>
          <w:rFonts w:ascii="Tahoma" w:hAnsi="Tahoma" w:cs="Tahoma"/>
        </w:rPr>
        <w:t>I</w:t>
      </w:r>
      <w:r w:rsidRPr="005A6216">
        <w:rPr>
          <w:rFonts w:ascii="Tahoma" w:hAnsi="Tahoma" w:cs="Tahoma"/>
        </w:rPr>
        <w:t>nstituto</w:t>
      </w:r>
      <w:r w:rsidR="00161596" w:rsidRPr="005A6216">
        <w:rPr>
          <w:rFonts w:ascii="Tahoma" w:hAnsi="Tahoma" w:cs="Tahoma"/>
        </w:rPr>
        <w:t xml:space="preserve">, así como </w:t>
      </w:r>
      <w:r w:rsidR="004B548E">
        <w:rPr>
          <w:rFonts w:ascii="Tahoma" w:hAnsi="Tahoma" w:cs="Tahoma"/>
        </w:rPr>
        <w:t xml:space="preserve">a </w:t>
      </w:r>
      <w:r w:rsidR="00161596" w:rsidRPr="005A6216">
        <w:rPr>
          <w:rFonts w:ascii="Tahoma" w:hAnsi="Tahoma" w:cs="Tahoma"/>
        </w:rPr>
        <w:t xml:space="preserve">otras circunstancias, </w:t>
      </w:r>
      <w:r w:rsidRPr="005A6216">
        <w:rPr>
          <w:rFonts w:ascii="Tahoma" w:hAnsi="Tahoma" w:cs="Tahoma"/>
        </w:rPr>
        <w:t xml:space="preserve">pudiendo </w:t>
      </w:r>
      <w:r w:rsidR="001D34F5" w:rsidRPr="005A6216">
        <w:rPr>
          <w:rFonts w:ascii="Tahoma" w:hAnsi="Tahoma" w:cs="Tahoma"/>
        </w:rPr>
        <w:t xml:space="preserve">revisarse </w:t>
      </w:r>
      <w:r w:rsidRPr="005A6216">
        <w:rPr>
          <w:rFonts w:ascii="Tahoma" w:hAnsi="Tahoma" w:cs="Tahoma"/>
        </w:rPr>
        <w:t xml:space="preserve">con </w:t>
      </w:r>
      <w:r w:rsidR="001D34F5" w:rsidRPr="005A6216">
        <w:rPr>
          <w:rFonts w:ascii="Tahoma" w:hAnsi="Tahoma" w:cs="Tahoma"/>
        </w:rPr>
        <w:t>distinta</w:t>
      </w:r>
      <w:r w:rsidRPr="005A6216">
        <w:rPr>
          <w:rFonts w:ascii="Tahoma" w:hAnsi="Tahoma" w:cs="Tahoma"/>
        </w:rPr>
        <w:t xml:space="preserve"> periodicidad a sugerencia del Comité de Inversiones y </w:t>
      </w:r>
      <w:r w:rsidR="00161596" w:rsidRPr="005A6216">
        <w:rPr>
          <w:rFonts w:ascii="Tahoma" w:hAnsi="Tahoma" w:cs="Tahoma"/>
        </w:rPr>
        <w:t>según lo determine el propio Consejo de Administración.</w:t>
      </w:r>
    </w:p>
    <w:p w14:paraId="5C3027D3" w14:textId="77777777" w:rsidR="00AA39CB" w:rsidRPr="005A6216" w:rsidRDefault="00AA39CB" w:rsidP="00926459">
      <w:pPr>
        <w:pStyle w:val="Ttulo2"/>
        <w:numPr>
          <w:ilvl w:val="0"/>
          <w:numId w:val="3"/>
        </w:numPr>
        <w:spacing w:before="0" w:after="240" w:line="240" w:lineRule="auto"/>
        <w:ind w:left="357" w:hanging="357"/>
        <w:jc w:val="both"/>
        <w:rPr>
          <w:rFonts w:ascii="Tahoma" w:hAnsi="Tahoma" w:cs="Tahoma"/>
          <w:color w:val="auto"/>
          <w:sz w:val="22"/>
          <w:szCs w:val="22"/>
        </w:rPr>
      </w:pPr>
      <w:bookmarkStart w:id="6" w:name="_Toc519837283"/>
      <w:r w:rsidRPr="005A6216">
        <w:rPr>
          <w:rFonts w:ascii="Tahoma" w:hAnsi="Tahoma" w:cs="Tahoma"/>
          <w:color w:val="auto"/>
          <w:sz w:val="22"/>
          <w:szCs w:val="22"/>
        </w:rPr>
        <w:t>Alcance</w:t>
      </w:r>
      <w:bookmarkEnd w:id="6"/>
    </w:p>
    <w:p w14:paraId="3E74C2E3" w14:textId="69261EEC" w:rsidR="00AA39CB" w:rsidRPr="005A6216" w:rsidRDefault="00716C82" w:rsidP="009A74D3">
      <w:pPr>
        <w:spacing w:after="160" w:line="240" w:lineRule="auto"/>
        <w:jc w:val="both"/>
        <w:rPr>
          <w:rFonts w:ascii="Tahoma" w:hAnsi="Tahoma" w:cs="Tahoma"/>
        </w:rPr>
      </w:pPr>
      <w:r w:rsidRPr="005A6216">
        <w:rPr>
          <w:rFonts w:ascii="Tahoma" w:hAnsi="Tahoma" w:cs="Tahoma"/>
        </w:rPr>
        <w:t>El presente Marco de Gestión</w:t>
      </w:r>
      <w:r w:rsidR="00EC1850" w:rsidRPr="005A6216">
        <w:rPr>
          <w:rFonts w:ascii="Tahoma" w:hAnsi="Tahoma" w:cs="Tahoma"/>
        </w:rPr>
        <w:t xml:space="preserve"> establece los procedimientos, lineamientos y mecanismos aplicables a </w:t>
      </w:r>
      <w:r w:rsidRPr="005A6216">
        <w:rPr>
          <w:rFonts w:ascii="Tahoma" w:hAnsi="Tahoma" w:cs="Tahoma"/>
        </w:rPr>
        <w:t xml:space="preserve">los procesos relacionados con la inversión de los </w:t>
      </w:r>
      <w:r w:rsidR="000C66EE">
        <w:rPr>
          <w:rFonts w:ascii="Tahoma" w:hAnsi="Tahoma" w:cs="Tahoma"/>
        </w:rPr>
        <w:t>r</w:t>
      </w:r>
      <w:r w:rsidR="00EC1850" w:rsidRPr="005A6216">
        <w:rPr>
          <w:rFonts w:ascii="Tahoma" w:hAnsi="Tahoma" w:cs="Tahoma"/>
        </w:rPr>
        <w:t xml:space="preserve">ecursos del </w:t>
      </w:r>
      <w:r w:rsidR="00E00E0E">
        <w:rPr>
          <w:rFonts w:ascii="Tahoma" w:hAnsi="Tahoma" w:cs="Tahoma"/>
        </w:rPr>
        <w:t>FANVIT</w:t>
      </w:r>
      <w:r w:rsidR="000C66EE">
        <w:rPr>
          <w:rFonts w:ascii="Tahoma" w:hAnsi="Tahoma" w:cs="Tahoma"/>
        </w:rPr>
        <w:t xml:space="preserve"> </w:t>
      </w:r>
      <w:r w:rsidR="00EC1850" w:rsidRPr="005A6216">
        <w:rPr>
          <w:rFonts w:ascii="Tahoma" w:hAnsi="Tahoma" w:cs="Tahoma"/>
        </w:rPr>
        <w:t>incorporando los</w:t>
      </w:r>
      <w:r w:rsidRPr="005A6216">
        <w:rPr>
          <w:rFonts w:ascii="Tahoma" w:hAnsi="Tahoma" w:cs="Tahoma"/>
        </w:rPr>
        <w:t xml:space="preserve"> criterios de transparencia, rentabili</w:t>
      </w:r>
      <w:r w:rsidR="00961C56" w:rsidRPr="005A6216">
        <w:rPr>
          <w:rFonts w:ascii="Tahoma" w:hAnsi="Tahoma" w:cs="Tahoma"/>
        </w:rPr>
        <w:t>dad, diversificación, liquidez y</w:t>
      </w:r>
      <w:r w:rsidRPr="005A6216">
        <w:rPr>
          <w:rFonts w:ascii="Tahoma" w:hAnsi="Tahoma" w:cs="Tahoma"/>
        </w:rPr>
        <w:t xml:space="preserve"> solidez</w:t>
      </w:r>
      <w:r w:rsidR="00EC1850" w:rsidRPr="005A6216">
        <w:rPr>
          <w:rFonts w:ascii="Tahoma" w:hAnsi="Tahoma" w:cs="Tahoma"/>
        </w:rPr>
        <w:t xml:space="preserve"> aprobados por el Consejo de Administración del Instituto a propuesta del Comité de Inversi</w:t>
      </w:r>
      <w:r w:rsidR="00DB0134" w:rsidRPr="005A6216">
        <w:rPr>
          <w:rFonts w:ascii="Tahoma" w:hAnsi="Tahoma" w:cs="Tahoma"/>
        </w:rPr>
        <w:t>ones</w:t>
      </w:r>
      <w:r w:rsidR="00961C56" w:rsidRPr="005A6216">
        <w:rPr>
          <w:rFonts w:ascii="Tahoma" w:hAnsi="Tahoma" w:cs="Tahoma"/>
        </w:rPr>
        <w:t>.</w:t>
      </w:r>
    </w:p>
    <w:p w14:paraId="20655443" w14:textId="77777777" w:rsidR="003842E2" w:rsidRPr="005A6216" w:rsidRDefault="003842E2" w:rsidP="00926459">
      <w:pPr>
        <w:pStyle w:val="Ttulo2"/>
        <w:numPr>
          <w:ilvl w:val="0"/>
          <w:numId w:val="3"/>
        </w:numPr>
        <w:spacing w:before="0" w:after="240" w:line="240" w:lineRule="auto"/>
        <w:ind w:left="357" w:hanging="357"/>
        <w:jc w:val="both"/>
        <w:rPr>
          <w:rFonts w:ascii="Tahoma" w:hAnsi="Tahoma" w:cs="Tahoma"/>
          <w:b w:val="0"/>
          <w:color w:val="auto"/>
          <w:sz w:val="22"/>
          <w:szCs w:val="22"/>
        </w:rPr>
      </w:pPr>
      <w:bookmarkStart w:id="7" w:name="_Toc519837284"/>
      <w:r w:rsidRPr="005A6216">
        <w:rPr>
          <w:rFonts w:ascii="Tahoma" w:hAnsi="Tahoma" w:cs="Tahoma"/>
          <w:color w:val="auto"/>
          <w:sz w:val="22"/>
          <w:szCs w:val="22"/>
        </w:rPr>
        <w:t>El Fondo de Apoyo a las Necesidades de Vivienda de los Trabajadores (</w:t>
      </w:r>
      <w:r w:rsidR="00E00E0E">
        <w:rPr>
          <w:rFonts w:ascii="Tahoma" w:hAnsi="Tahoma" w:cs="Tahoma"/>
          <w:color w:val="auto"/>
          <w:sz w:val="22"/>
          <w:szCs w:val="22"/>
        </w:rPr>
        <w:t>FANVIT</w:t>
      </w:r>
      <w:r w:rsidRPr="005A6216">
        <w:rPr>
          <w:rFonts w:ascii="Tahoma" w:hAnsi="Tahoma" w:cs="Tahoma"/>
          <w:color w:val="auto"/>
          <w:sz w:val="22"/>
          <w:szCs w:val="22"/>
        </w:rPr>
        <w:t>)</w:t>
      </w:r>
      <w:bookmarkEnd w:id="7"/>
    </w:p>
    <w:p w14:paraId="6A5E40FD" w14:textId="728F2099" w:rsidR="00F1229E" w:rsidRPr="005A6216" w:rsidRDefault="00F1229E" w:rsidP="00F1229E">
      <w:pPr>
        <w:spacing w:after="160" w:line="240" w:lineRule="auto"/>
        <w:jc w:val="both"/>
        <w:rPr>
          <w:rFonts w:ascii="Tahoma" w:hAnsi="Tahoma" w:cs="Tahoma"/>
        </w:rPr>
      </w:pPr>
      <w:r w:rsidRPr="005A6216">
        <w:rPr>
          <w:rFonts w:ascii="Tahoma" w:hAnsi="Tahoma" w:cs="Tahoma"/>
        </w:rPr>
        <w:t>En sesión ordinaria celebrada en febrero de 2014 el Consejo de Administración del Instituto del Fondo Nacional de la Vivienda para los Trabajadores (INFONAVIT) aprobó el “Régimen de inversión y políticas y procedimientos de administración de activos y pasivos”, el “Marco de Gestión” y la creación del “Comité de Inversiones” como comité auxiliar del Consejo de Administración y</w:t>
      </w:r>
      <w:r w:rsidR="00130F31">
        <w:rPr>
          <w:rFonts w:ascii="Tahoma" w:hAnsi="Tahoma" w:cs="Tahoma"/>
        </w:rPr>
        <w:t xml:space="preserve"> </w:t>
      </w:r>
      <w:r w:rsidR="00FA32C0" w:rsidRPr="005A6216">
        <w:rPr>
          <w:rFonts w:ascii="Tahoma" w:hAnsi="Tahoma" w:cs="Tahoma"/>
        </w:rPr>
        <w:t xml:space="preserve">las </w:t>
      </w:r>
      <w:r w:rsidR="00601A06" w:rsidRPr="005A6216">
        <w:rPr>
          <w:rFonts w:ascii="Tahoma" w:hAnsi="Tahoma" w:cs="Tahoma"/>
          <w:bCs/>
        </w:rPr>
        <w:t>Bases de Funcionamiento del Comité de Inversiones</w:t>
      </w:r>
      <w:r w:rsidRPr="005A6216">
        <w:rPr>
          <w:rFonts w:ascii="Tahoma" w:hAnsi="Tahoma" w:cs="Tahoma"/>
        </w:rPr>
        <w:t>. La primera sesión ordinaria del Comité de Inversiones tuvo lugar el 5 de junio de 2014.</w:t>
      </w:r>
    </w:p>
    <w:p w14:paraId="3CF02205" w14:textId="77777777" w:rsidR="00F1229E" w:rsidRPr="004B7105" w:rsidRDefault="00F1229E" w:rsidP="00F1229E">
      <w:pPr>
        <w:spacing w:after="160" w:line="240" w:lineRule="auto"/>
        <w:jc w:val="both"/>
        <w:rPr>
          <w:rFonts w:ascii="Tahoma" w:hAnsi="Tahoma" w:cs="Tahoma"/>
        </w:rPr>
      </w:pPr>
      <w:r w:rsidRPr="005A6216">
        <w:rPr>
          <w:rFonts w:ascii="Tahoma" w:hAnsi="Tahoma" w:cs="Tahoma"/>
        </w:rPr>
        <w:t xml:space="preserve">En julio de 2014 el Instituto en su carácter de Fideicomitente - Fideicomisario en primer lugar constituyó con Nacional Financiera SNC el Fideicomiso de Administración del Fondo de </w:t>
      </w:r>
      <w:r w:rsidRPr="004B7105">
        <w:rPr>
          <w:rFonts w:ascii="Tahoma" w:hAnsi="Tahoma" w:cs="Tahoma"/>
        </w:rPr>
        <w:t>Apoyo a las Necesidades de Vivienda de los Trabajadores (</w:t>
      </w:r>
      <w:r w:rsidR="00E00E0E" w:rsidRPr="004B7105">
        <w:rPr>
          <w:rFonts w:ascii="Tahoma" w:hAnsi="Tahoma" w:cs="Tahoma"/>
        </w:rPr>
        <w:t>FANVIT</w:t>
      </w:r>
      <w:r w:rsidRPr="004B7105">
        <w:rPr>
          <w:rFonts w:ascii="Tahoma" w:hAnsi="Tahoma" w:cs="Tahoma"/>
        </w:rPr>
        <w:t>).</w:t>
      </w:r>
    </w:p>
    <w:p w14:paraId="6355FA2C" w14:textId="12A1617D" w:rsidR="00F1229E" w:rsidRPr="004B7105" w:rsidRDefault="004B7105" w:rsidP="00F1229E">
      <w:pPr>
        <w:spacing w:after="160" w:line="240" w:lineRule="auto"/>
        <w:jc w:val="both"/>
        <w:rPr>
          <w:rFonts w:ascii="Tahoma" w:hAnsi="Tahoma" w:cs="Tahoma"/>
        </w:rPr>
      </w:pPr>
      <w:r w:rsidRPr="004B7105">
        <w:rPr>
          <w:rFonts w:ascii="Tahoma" w:hAnsi="Tahoma" w:cs="Tahoma"/>
          <w:color w:val="000000" w:themeColor="text1"/>
        </w:rPr>
        <w:t xml:space="preserve">De esta forma se daba cumplimiento al artículo 3, fracción I de la Ley del Instituto del Fondo Nacional de la Vivienda para los Trabajadores (la “Ley” o la “Ley INFONAVIT”) que cita </w:t>
      </w:r>
      <w:r w:rsidRPr="004B7105">
        <w:rPr>
          <w:rFonts w:ascii="Tahoma" w:hAnsi="Tahoma" w:cs="Tahoma"/>
          <w:i/>
          <w:color w:val="000000" w:themeColor="text1"/>
        </w:rPr>
        <w:t xml:space="preserve">“el Instituto tiene por objeto administrar los recursos del Fondo Nacional de la </w:t>
      </w:r>
      <w:r w:rsidRPr="004B7105">
        <w:rPr>
          <w:rFonts w:ascii="Tahoma" w:hAnsi="Tahoma" w:cs="Tahoma"/>
          <w:i/>
          <w:color w:val="000000" w:themeColor="text1"/>
        </w:rPr>
        <w:lastRenderedPageBreak/>
        <w:t>Vivienda”, y al artículo 43, tercer párrafo de la Ley que establece que “los recursos excedentes deberán invertirse, en tanto se aplican a los fines señalados en el artículo anterior, en los valores que determine el Consejo de Administración, con base en los previstos para la inversión de los recursos del Sistema de Ahorro para el Retiro”</w:t>
      </w:r>
      <w:r w:rsidRPr="004B7105">
        <w:rPr>
          <w:rFonts w:ascii="Tahoma" w:hAnsi="Tahoma" w:cs="Tahoma"/>
          <w:color w:val="000000" w:themeColor="text1"/>
        </w:rPr>
        <w:t>.</w:t>
      </w:r>
    </w:p>
    <w:p w14:paraId="746B5A73" w14:textId="1867A45B" w:rsidR="00F1229E" w:rsidRPr="004B7105" w:rsidRDefault="00F1229E" w:rsidP="00F1229E">
      <w:pPr>
        <w:spacing w:after="160" w:line="240" w:lineRule="auto"/>
        <w:jc w:val="both"/>
        <w:rPr>
          <w:rFonts w:ascii="Tahoma" w:hAnsi="Tahoma" w:cs="Tahoma"/>
        </w:rPr>
      </w:pPr>
      <w:r w:rsidRPr="004B7105">
        <w:rPr>
          <w:rFonts w:ascii="Tahoma" w:hAnsi="Tahoma" w:cs="Tahoma"/>
        </w:rPr>
        <w:t>Y al artículo 43</w:t>
      </w:r>
      <w:r w:rsidR="00B15204" w:rsidRPr="004B7105">
        <w:rPr>
          <w:rFonts w:ascii="Tahoma" w:hAnsi="Tahoma" w:cs="Tahoma"/>
        </w:rPr>
        <w:t>,</w:t>
      </w:r>
      <w:r w:rsidRPr="004B7105">
        <w:rPr>
          <w:rFonts w:ascii="Tahoma" w:hAnsi="Tahoma" w:cs="Tahoma"/>
        </w:rPr>
        <w:t xml:space="preserve"> </w:t>
      </w:r>
      <w:r w:rsidR="00B15204" w:rsidRPr="004B7105">
        <w:rPr>
          <w:rFonts w:ascii="Tahoma" w:hAnsi="Tahoma" w:cs="Tahoma"/>
        </w:rPr>
        <w:t xml:space="preserve">tercer párrafo de la Ley </w:t>
      </w:r>
      <w:r w:rsidRPr="004B7105">
        <w:rPr>
          <w:rFonts w:ascii="Tahoma" w:hAnsi="Tahoma" w:cs="Tahoma"/>
        </w:rPr>
        <w:t xml:space="preserve">que establece que </w:t>
      </w:r>
      <w:r w:rsidR="0076563C" w:rsidRPr="004B7105">
        <w:rPr>
          <w:rFonts w:ascii="Tahoma" w:hAnsi="Tahoma" w:cs="Tahoma"/>
        </w:rPr>
        <w:t>“</w:t>
      </w:r>
      <w:r w:rsidRPr="004B7105">
        <w:rPr>
          <w:rFonts w:ascii="Tahoma" w:hAnsi="Tahoma" w:cs="Tahoma"/>
          <w:i/>
        </w:rPr>
        <w:t>los recursos</w:t>
      </w:r>
      <w:r w:rsidR="00CB122F" w:rsidRPr="004B7105">
        <w:rPr>
          <w:rFonts w:ascii="Tahoma" w:hAnsi="Tahoma" w:cs="Tahoma"/>
          <w:i/>
        </w:rPr>
        <w:t xml:space="preserve"> excedentes deberán invertirse, en tanto se aplican a los fines señalados en el artículo anterior, en los valores que determine el Consejo de Administración, con base en los previstos para la inversión de los recursos del Sistema de Ahorro para el Retiro</w:t>
      </w:r>
      <w:r w:rsidR="0076563C" w:rsidRPr="004B7105">
        <w:rPr>
          <w:rFonts w:ascii="Tahoma" w:hAnsi="Tahoma" w:cs="Tahoma"/>
          <w:i/>
        </w:rPr>
        <w:t>”</w:t>
      </w:r>
      <w:r w:rsidRPr="004B7105">
        <w:rPr>
          <w:rFonts w:ascii="Tahoma" w:hAnsi="Tahoma" w:cs="Tahoma"/>
        </w:rPr>
        <w:t>.</w:t>
      </w:r>
    </w:p>
    <w:p w14:paraId="3F9D7F86" w14:textId="77777777" w:rsidR="00F1229E" w:rsidRPr="005A6216" w:rsidRDefault="00F1229E" w:rsidP="00F1229E">
      <w:pPr>
        <w:spacing w:after="160" w:line="240" w:lineRule="auto"/>
        <w:jc w:val="both"/>
        <w:rPr>
          <w:rFonts w:ascii="Tahoma" w:hAnsi="Tahoma" w:cs="Tahoma"/>
        </w:rPr>
      </w:pPr>
      <w:r w:rsidRPr="004B7105">
        <w:rPr>
          <w:rFonts w:ascii="Tahoma" w:hAnsi="Tahoma" w:cs="Tahoma"/>
        </w:rPr>
        <w:t xml:space="preserve">Actualmente los recursos administrados por el Instituto son significativos y requieren de un manejo de alta especialidad por la complejidad de las operaciones de dichos recursos en los mercados financieros, al tiempo que se prevé de una dirección y seguridad razonable sobre los </w:t>
      </w:r>
      <w:r w:rsidRPr="005A6216">
        <w:rPr>
          <w:rFonts w:ascii="Tahoma" w:hAnsi="Tahoma" w:cs="Tahoma"/>
        </w:rPr>
        <w:t>rendimientos que se persiguen.</w:t>
      </w:r>
    </w:p>
    <w:p w14:paraId="183203F6" w14:textId="77777777" w:rsidR="00E71FA3" w:rsidRPr="005A6216" w:rsidRDefault="00F1229E" w:rsidP="00F1229E">
      <w:pPr>
        <w:spacing w:after="160" w:line="240" w:lineRule="auto"/>
        <w:jc w:val="both"/>
        <w:rPr>
          <w:rFonts w:ascii="Tahoma" w:hAnsi="Tahoma" w:cs="Tahoma"/>
        </w:rPr>
      </w:pPr>
      <w:r w:rsidRPr="005A6216">
        <w:rPr>
          <w:rFonts w:ascii="Tahoma" w:hAnsi="Tahoma" w:cs="Tahoma"/>
        </w:rPr>
        <w:t>De esta manera se busca que el objeto del Marco de Gestión sea establecer una administración de recursos robusta, flexible y moderna que le permita un manejo seguro, ordenado y profesional respecto de los retos que pudieran presentarse en la administración de los Recursos del INFONAVIT.</w:t>
      </w:r>
    </w:p>
    <w:p w14:paraId="51CEA465" w14:textId="77777777" w:rsidR="003842E2" w:rsidRPr="005A6216" w:rsidRDefault="003842E2" w:rsidP="00926459">
      <w:pPr>
        <w:pStyle w:val="Ttulo2"/>
        <w:numPr>
          <w:ilvl w:val="0"/>
          <w:numId w:val="3"/>
        </w:numPr>
        <w:spacing w:before="0" w:after="240" w:line="240" w:lineRule="auto"/>
        <w:ind w:left="357" w:hanging="357"/>
        <w:jc w:val="both"/>
        <w:rPr>
          <w:rFonts w:ascii="Tahoma" w:hAnsi="Tahoma" w:cs="Tahoma"/>
          <w:color w:val="auto"/>
          <w:sz w:val="22"/>
          <w:szCs w:val="22"/>
        </w:rPr>
      </w:pPr>
      <w:bookmarkStart w:id="8" w:name="_Toc519837285"/>
      <w:r w:rsidRPr="005A6216">
        <w:rPr>
          <w:rFonts w:ascii="Tahoma" w:hAnsi="Tahoma" w:cs="Tahoma"/>
          <w:color w:val="auto"/>
          <w:sz w:val="22"/>
          <w:szCs w:val="22"/>
        </w:rPr>
        <w:t>Recursos administrados</w:t>
      </w:r>
      <w:bookmarkEnd w:id="8"/>
    </w:p>
    <w:p w14:paraId="77497FF8" w14:textId="77777777" w:rsidR="004B7105" w:rsidRPr="004B7105" w:rsidRDefault="004B7105" w:rsidP="004B7105">
      <w:pPr>
        <w:spacing w:after="160"/>
        <w:jc w:val="both"/>
        <w:rPr>
          <w:rFonts w:ascii="Tahoma" w:hAnsi="Tahoma" w:cs="Tahoma"/>
        </w:rPr>
      </w:pPr>
      <w:r w:rsidRPr="004B7105">
        <w:rPr>
          <w:rFonts w:ascii="Tahoma" w:hAnsi="Tahoma" w:cs="Tahoma"/>
        </w:rPr>
        <w:t>El INFONAVIT cuenta con recursos provenientes de entradas de flujos de efectivo operativos que no se esperan usar en el corto plazo para fines relacionados con el otorgamiento de créditos a la vivienda y otras necesidades de liquidez (los “Recursos Líquidos”). De conformidad con el Plan Financiero del INFONAVIT (el “Plan Financiero”), se prevé que en el transcurso de los próximos años los Recursos Líquidos del INFONAVIT  se incrementen de manera considerable.</w:t>
      </w:r>
    </w:p>
    <w:p w14:paraId="4481C67F" w14:textId="26A3922B" w:rsidR="003842E2" w:rsidRPr="005A6216" w:rsidRDefault="003842E2" w:rsidP="00F1229E">
      <w:pPr>
        <w:spacing w:after="160" w:line="240" w:lineRule="auto"/>
        <w:jc w:val="both"/>
        <w:rPr>
          <w:rFonts w:ascii="Tahoma" w:hAnsi="Tahoma" w:cs="Tahoma"/>
        </w:rPr>
      </w:pPr>
      <w:r w:rsidRPr="005A6216">
        <w:rPr>
          <w:rFonts w:ascii="Tahoma" w:hAnsi="Tahoma" w:cs="Tahoma"/>
        </w:rPr>
        <w:t xml:space="preserve">Con base </w:t>
      </w:r>
      <w:r w:rsidR="00486EE3" w:rsidRPr="005A6216">
        <w:rPr>
          <w:rFonts w:ascii="Tahoma" w:hAnsi="Tahoma" w:cs="Tahoma"/>
        </w:rPr>
        <w:t xml:space="preserve">a la “Política de traspasos Tesorería – </w:t>
      </w:r>
      <w:r w:rsidR="00E00E0E">
        <w:rPr>
          <w:rFonts w:ascii="Tahoma" w:hAnsi="Tahoma" w:cs="Tahoma"/>
        </w:rPr>
        <w:t>FANVIT</w:t>
      </w:r>
      <w:r w:rsidR="00486EE3" w:rsidRPr="005A6216">
        <w:rPr>
          <w:rFonts w:ascii="Tahoma" w:hAnsi="Tahoma" w:cs="Tahoma"/>
        </w:rPr>
        <w:t>”</w:t>
      </w:r>
      <w:r w:rsidR="00F1229E" w:rsidRPr="005A6216">
        <w:rPr>
          <w:rStyle w:val="Refdenotaalpie"/>
          <w:rFonts w:ascii="Tahoma" w:hAnsi="Tahoma" w:cs="Tahoma"/>
        </w:rPr>
        <w:footnoteReference w:id="1"/>
      </w:r>
      <w:r w:rsidR="00486EE3" w:rsidRPr="005A6216">
        <w:rPr>
          <w:rFonts w:ascii="Tahoma" w:hAnsi="Tahoma" w:cs="Tahoma"/>
        </w:rPr>
        <w:t xml:space="preserve"> se establece de forma estandarizada y sistematizada la tra</w:t>
      </w:r>
      <w:r w:rsidR="00A01B54">
        <w:rPr>
          <w:rFonts w:ascii="Tahoma" w:hAnsi="Tahoma" w:cs="Tahoma"/>
        </w:rPr>
        <w:t>n</w:t>
      </w:r>
      <w:r w:rsidR="00486EE3" w:rsidRPr="005A6216">
        <w:rPr>
          <w:rFonts w:ascii="Tahoma" w:hAnsi="Tahoma" w:cs="Tahoma"/>
        </w:rPr>
        <w:t xml:space="preserve">sferencia de recursos de la Tesorería al </w:t>
      </w:r>
      <w:r w:rsidR="00E00E0E">
        <w:rPr>
          <w:rFonts w:ascii="Tahoma" w:hAnsi="Tahoma" w:cs="Tahoma"/>
        </w:rPr>
        <w:t>FANVIT</w:t>
      </w:r>
      <w:r w:rsidR="00486EE3" w:rsidRPr="005A6216">
        <w:rPr>
          <w:rFonts w:ascii="Tahoma" w:hAnsi="Tahoma" w:cs="Tahoma"/>
        </w:rPr>
        <w:t xml:space="preserve">, definiendo la periodicidad y monto de los recursos a ser transferidos logrando optimizar la inversión de </w:t>
      </w:r>
      <w:r w:rsidR="00EB4F53">
        <w:rPr>
          <w:rFonts w:ascii="Tahoma" w:hAnsi="Tahoma" w:cs="Tahoma"/>
        </w:rPr>
        <w:t>é</w:t>
      </w:r>
      <w:r w:rsidR="00475AD6" w:rsidRPr="005A6216">
        <w:rPr>
          <w:rFonts w:ascii="Tahoma" w:hAnsi="Tahoma" w:cs="Tahoma"/>
        </w:rPr>
        <w:t>stos</w:t>
      </w:r>
      <w:r w:rsidR="00486EE3" w:rsidRPr="005A6216">
        <w:rPr>
          <w:rFonts w:ascii="Tahoma" w:hAnsi="Tahoma" w:cs="Tahoma"/>
        </w:rPr>
        <w:t>, sin descuidar la continuidad de los procesos sustantivos del Instituto.</w:t>
      </w:r>
    </w:p>
    <w:p w14:paraId="41A8D991" w14:textId="77777777" w:rsidR="00912A13" w:rsidRPr="005A6216" w:rsidRDefault="00680275" w:rsidP="00926459">
      <w:pPr>
        <w:pStyle w:val="Ttulo1"/>
        <w:numPr>
          <w:ilvl w:val="0"/>
          <w:numId w:val="11"/>
        </w:numPr>
        <w:spacing w:before="0" w:after="240"/>
        <w:ind w:left="567" w:hanging="567"/>
        <w:jc w:val="both"/>
        <w:rPr>
          <w:rFonts w:ascii="Tahoma" w:hAnsi="Tahoma" w:cs="Tahoma"/>
          <w:sz w:val="22"/>
          <w:szCs w:val="22"/>
          <w:u w:val="none"/>
        </w:rPr>
      </w:pPr>
      <w:bookmarkStart w:id="9" w:name="_Toc507781868"/>
      <w:bookmarkStart w:id="10" w:name="_Toc508110785"/>
      <w:bookmarkStart w:id="11" w:name="_Toc508701898"/>
      <w:bookmarkStart w:id="12" w:name="_Toc507781869"/>
      <w:bookmarkStart w:id="13" w:name="_Toc508110786"/>
      <w:bookmarkStart w:id="14" w:name="_Toc508701899"/>
      <w:bookmarkStart w:id="15" w:name="_Toc507781870"/>
      <w:bookmarkStart w:id="16" w:name="_Toc508110787"/>
      <w:bookmarkStart w:id="17" w:name="_Toc508701900"/>
      <w:bookmarkStart w:id="18" w:name="_Toc507781871"/>
      <w:bookmarkStart w:id="19" w:name="_Toc508110788"/>
      <w:bookmarkStart w:id="20" w:name="_Toc508701901"/>
      <w:bookmarkStart w:id="21" w:name="_Toc507781872"/>
      <w:bookmarkStart w:id="22" w:name="_Toc508110789"/>
      <w:bookmarkStart w:id="23" w:name="_Toc508701902"/>
      <w:bookmarkStart w:id="24" w:name="_Toc507781873"/>
      <w:bookmarkStart w:id="25" w:name="_Toc508110790"/>
      <w:bookmarkStart w:id="26" w:name="_Toc508701903"/>
      <w:bookmarkStart w:id="27" w:name="_Toc507781874"/>
      <w:bookmarkStart w:id="28" w:name="_Toc508110791"/>
      <w:bookmarkStart w:id="29" w:name="_Toc508701904"/>
      <w:bookmarkStart w:id="30" w:name="_Toc507781875"/>
      <w:bookmarkStart w:id="31" w:name="_Toc508110792"/>
      <w:bookmarkStart w:id="32" w:name="_Toc508701905"/>
      <w:bookmarkStart w:id="33" w:name="_Toc507781876"/>
      <w:bookmarkStart w:id="34" w:name="_Toc508110793"/>
      <w:bookmarkStart w:id="35" w:name="_Toc508701906"/>
      <w:bookmarkStart w:id="36" w:name="_Toc507781877"/>
      <w:bookmarkStart w:id="37" w:name="_Toc508110794"/>
      <w:bookmarkStart w:id="38" w:name="_Toc508701907"/>
      <w:bookmarkStart w:id="39" w:name="_Toc507781878"/>
      <w:bookmarkStart w:id="40" w:name="_Toc508110795"/>
      <w:bookmarkStart w:id="41" w:name="_Toc508701908"/>
      <w:bookmarkStart w:id="42" w:name="_Toc507781879"/>
      <w:bookmarkStart w:id="43" w:name="_Toc508110796"/>
      <w:bookmarkStart w:id="44" w:name="_Toc508701909"/>
      <w:bookmarkStart w:id="45" w:name="_Toc507781880"/>
      <w:bookmarkStart w:id="46" w:name="_Toc508110797"/>
      <w:bookmarkStart w:id="47" w:name="_Toc508701910"/>
      <w:bookmarkStart w:id="48" w:name="_Toc507781881"/>
      <w:bookmarkStart w:id="49" w:name="_Toc508110798"/>
      <w:bookmarkStart w:id="50" w:name="_Toc508701911"/>
      <w:bookmarkStart w:id="51" w:name="_Toc507781882"/>
      <w:bookmarkStart w:id="52" w:name="_Toc508110799"/>
      <w:bookmarkStart w:id="53" w:name="_Toc508701912"/>
      <w:bookmarkStart w:id="54" w:name="_Toc507781883"/>
      <w:bookmarkStart w:id="55" w:name="_Toc508110800"/>
      <w:bookmarkStart w:id="56" w:name="_Toc508701913"/>
      <w:bookmarkStart w:id="57" w:name="_Toc507781884"/>
      <w:bookmarkStart w:id="58" w:name="_Toc508110801"/>
      <w:bookmarkStart w:id="59" w:name="_Toc508701914"/>
      <w:bookmarkStart w:id="60" w:name="_Toc507781885"/>
      <w:bookmarkStart w:id="61" w:name="_Toc508110802"/>
      <w:bookmarkStart w:id="62" w:name="_Toc508701915"/>
      <w:bookmarkStart w:id="63" w:name="_Toc507781886"/>
      <w:bookmarkStart w:id="64" w:name="_Toc508110803"/>
      <w:bookmarkStart w:id="65" w:name="_Toc508701916"/>
      <w:bookmarkStart w:id="66" w:name="_Toc507781887"/>
      <w:bookmarkStart w:id="67" w:name="_Toc508110804"/>
      <w:bookmarkStart w:id="68" w:name="_Toc508701917"/>
      <w:bookmarkStart w:id="69" w:name="_Toc507781888"/>
      <w:bookmarkStart w:id="70" w:name="_Toc508110805"/>
      <w:bookmarkStart w:id="71" w:name="_Toc508701918"/>
      <w:bookmarkStart w:id="72" w:name="_Toc507781889"/>
      <w:bookmarkStart w:id="73" w:name="_Toc508110806"/>
      <w:bookmarkStart w:id="74" w:name="_Toc508701919"/>
      <w:bookmarkStart w:id="75" w:name="_Toc507781890"/>
      <w:bookmarkStart w:id="76" w:name="_Toc508110807"/>
      <w:bookmarkStart w:id="77" w:name="_Toc508701920"/>
      <w:bookmarkStart w:id="78" w:name="_Toc507781891"/>
      <w:bookmarkStart w:id="79" w:name="_Toc508110808"/>
      <w:bookmarkStart w:id="80" w:name="_Toc508701921"/>
      <w:bookmarkStart w:id="81" w:name="_Toc507781892"/>
      <w:bookmarkStart w:id="82" w:name="_Toc508110809"/>
      <w:bookmarkStart w:id="83" w:name="_Toc508701922"/>
      <w:bookmarkStart w:id="84" w:name="_Toc507781893"/>
      <w:bookmarkStart w:id="85" w:name="_Toc508110810"/>
      <w:bookmarkStart w:id="86" w:name="_Toc508701923"/>
      <w:bookmarkStart w:id="87" w:name="_Toc507781894"/>
      <w:bookmarkStart w:id="88" w:name="_Toc508110811"/>
      <w:bookmarkStart w:id="89" w:name="_Toc508701924"/>
      <w:bookmarkStart w:id="90" w:name="_Toc519837286"/>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r w:rsidRPr="005A6216">
        <w:rPr>
          <w:rFonts w:ascii="Tahoma" w:hAnsi="Tahoma" w:cs="Tahoma"/>
          <w:sz w:val="22"/>
          <w:szCs w:val="22"/>
          <w:u w:val="none"/>
        </w:rPr>
        <w:t>Beneficios</w:t>
      </w:r>
      <w:r w:rsidR="000F4405" w:rsidRPr="005A6216">
        <w:rPr>
          <w:rFonts w:ascii="Tahoma" w:hAnsi="Tahoma" w:cs="Tahoma"/>
          <w:sz w:val="22"/>
          <w:szCs w:val="22"/>
          <w:u w:val="none"/>
        </w:rPr>
        <w:t xml:space="preserve"> del Marco de Gestión</w:t>
      </w:r>
      <w:bookmarkEnd w:id="90"/>
      <w:r w:rsidR="000F4405" w:rsidRPr="005A6216">
        <w:rPr>
          <w:rFonts w:ascii="Tahoma" w:hAnsi="Tahoma" w:cs="Tahoma"/>
          <w:sz w:val="22"/>
          <w:szCs w:val="22"/>
          <w:u w:val="none"/>
        </w:rPr>
        <w:t xml:space="preserve"> </w:t>
      </w:r>
    </w:p>
    <w:p w14:paraId="7AB197FB" w14:textId="0A206E46" w:rsidR="004B7105" w:rsidRDefault="004B7105" w:rsidP="00F1229E">
      <w:pPr>
        <w:spacing w:after="160" w:line="240" w:lineRule="auto"/>
        <w:jc w:val="both"/>
        <w:rPr>
          <w:rFonts w:ascii="Tahoma" w:hAnsi="Tahoma" w:cs="Tahoma"/>
        </w:rPr>
      </w:pPr>
      <w:r w:rsidRPr="004B7105">
        <w:rPr>
          <w:rFonts w:ascii="Tahoma" w:hAnsi="Tahoma" w:cs="Tahoma"/>
        </w:rPr>
        <w:t>Al sujetar los recursos del FANVIT al presente Marco de Gestión, se obtendrán los siguientes beneficios potenciales en favor de los trabajadores:</w:t>
      </w:r>
    </w:p>
    <w:p w14:paraId="124CE524" w14:textId="77777777" w:rsidR="004B7105" w:rsidRPr="004B7105" w:rsidRDefault="004B7105" w:rsidP="00926459">
      <w:pPr>
        <w:pStyle w:val="Prrafodelista"/>
        <w:numPr>
          <w:ilvl w:val="0"/>
          <w:numId w:val="22"/>
        </w:numPr>
        <w:spacing w:after="0" w:line="240" w:lineRule="auto"/>
        <w:ind w:left="357" w:hanging="357"/>
        <w:jc w:val="both"/>
        <w:rPr>
          <w:rFonts w:ascii="Tahoma" w:hAnsi="Tahoma" w:cs="Tahoma"/>
        </w:rPr>
      </w:pPr>
      <w:r w:rsidRPr="004B7105">
        <w:rPr>
          <w:rFonts w:ascii="Tahoma" w:hAnsi="Tahoma" w:cs="Tahoma"/>
        </w:rPr>
        <w:t>Gestionar los recursos excedentes de los trabajadores de una forma más eficiente, productiva y profesional al contar con un proceso ordenado, claro y transparente que facilite la obtención de mejores rendimientos de la subcuenta de vivienda de los trabajadores (la “SCV”).</w:t>
      </w:r>
    </w:p>
    <w:p w14:paraId="4A2AB570" w14:textId="2AFF49C8"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Generar recursos adicionales que </w:t>
      </w:r>
      <w:r w:rsidR="005F4317" w:rsidRPr="005A6216">
        <w:rPr>
          <w:rFonts w:ascii="Tahoma" w:hAnsi="Tahoma" w:cs="Tahoma"/>
        </w:rPr>
        <w:t xml:space="preserve">puedan </w:t>
      </w:r>
      <w:r w:rsidRPr="005A6216">
        <w:rPr>
          <w:rFonts w:ascii="Tahoma" w:hAnsi="Tahoma" w:cs="Tahoma"/>
        </w:rPr>
        <w:t>ser destinados a reforzar los programas e iniciativas de crédito institucionales y/o a incrementar el monto de recursos disponibles para la pensión de los trabajadores.</w:t>
      </w:r>
    </w:p>
    <w:p w14:paraId="637F5F07" w14:textId="77777777"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Incrementar el apoyo a los trabajadores de bajos ingresos a través </w:t>
      </w:r>
      <w:r w:rsidR="00106BD4" w:rsidRPr="005A6216">
        <w:rPr>
          <w:rFonts w:ascii="Tahoma" w:hAnsi="Tahoma" w:cs="Tahoma"/>
        </w:rPr>
        <w:t xml:space="preserve">mayores </w:t>
      </w:r>
      <w:r w:rsidRPr="005A6216">
        <w:rPr>
          <w:rFonts w:ascii="Tahoma" w:hAnsi="Tahoma" w:cs="Tahoma"/>
        </w:rPr>
        <w:t>montos de crédito a otorgar y la creación de programas y productos crediticios.</w:t>
      </w:r>
    </w:p>
    <w:p w14:paraId="286D8B7A" w14:textId="77777777"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lastRenderedPageBreak/>
        <w:t xml:space="preserve">Reforzar el apoyo al derechohabiente de bajos ingresos al </w:t>
      </w:r>
      <w:r w:rsidR="005F4317" w:rsidRPr="005A6216">
        <w:rPr>
          <w:rFonts w:ascii="Tahoma" w:hAnsi="Tahoma" w:cs="Tahoma"/>
        </w:rPr>
        <w:t xml:space="preserve">poder </w:t>
      </w:r>
      <w:r w:rsidRPr="005A6216">
        <w:rPr>
          <w:rFonts w:ascii="Tahoma" w:hAnsi="Tahoma" w:cs="Tahoma"/>
        </w:rPr>
        <w:t>combinar programas y esquemas de subsidios cruzados con los recursos adicionales generados.</w:t>
      </w:r>
    </w:p>
    <w:p w14:paraId="0D8C8B6F" w14:textId="7B36A1B8" w:rsidR="004F68D1" w:rsidRPr="005A6216" w:rsidRDefault="000F4405" w:rsidP="00926459">
      <w:pPr>
        <w:pStyle w:val="Prrafodelista"/>
        <w:numPr>
          <w:ilvl w:val="0"/>
          <w:numId w:val="22"/>
        </w:numPr>
        <w:spacing w:after="0" w:line="240" w:lineRule="auto"/>
        <w:ind w:left="357" w:hanging="357"/>
        <w:jc w:val="both"/>
        <w:rPr>
          <w:rFonts w:ascii="Tahoma" w:hAnsi="Tahoma" w:cs="Tahoma"/>
        </w:rPr>
      </w:pPr>
      <w:r w:rsidRPr="005A6216">
        <w:rPr>
          <w:rFonts w:ascii="Tahoma" w:hAnsi="Tahoma" w:cs="Tahoma"/>
        </w:rPr>
        <w:t xml:space="preserve">Fortalecer el Gobierno Institucional </w:t>
      </w:r>
      <w:r w:rsidR="005F4317" w:rsidRPr="005A6216">
        <w:rPr>
          <w:rFonts w:ascii="Tahoma" w:hAnsi="Tahoma" w:cs="Tahoma"/>
        </w:rPr>
        <w:t>a través de la gestión d</w:t>
      </w:r>
      <w:r w:rsidRPr="005A6216">
        <w:rPr>
          <w:rFonts w:ascii="Tahoma" w:hAnsi="Tahoma" w:cs="Tahoma"/>
        </w:rPr>
        <w:t xml:space="preserve">el Comité de Inversiones, </w:t>
      </w:r>
      <w:r w:rsidR="00474B87" w:rsidRPr="005A6216">
        <w:rPr>
          <w:rFonts w:ascii="Tahoma" w:hAnsi="Tahoma" w:cs="Tahoma"/>
        </w:rPr>
        <w:t>qu</w:t>
      </w:r>
      <w:r w:rsidR="00474B87">
        <w:rPr>
          <w:rFonts w:ascii="Tahoma" w:hAnsi="Tahoma" w:cs="Tahoma"/>
        </w:rPr>
        <w:t>e</w:t>
      </w:r>
      <w:r w:rsidR="00474B87" w:rsidRPr="005A6216">
        <w:rPr>
          <w:rFonts w:ascii="Tahoma" w:hAnsi="Tahoma" w:cs="Tahoma"/>
        </w:rPr>
        <w:t xml:space="preserve"> </w:t>
      </w:r>
      <w:r w:rsidR="00474B87">
        <w:rPr>
          <w:rFonts w:ascii="Tahoma" w:hAnsi="Tahoma" w:cs="Tahoma"/>
        </w:rPr>
        <w:t>en su carácter de</w:t>
      </w:r>
      <w:r w:rsidR="00474B87" w:rsidRPr="005A6216">
        <w:rPr>
          <w:rFonts w:ascii="Tahoma" w:hAnsi="Tahoma" w:cs="Tahoma"/>
        </w:rPr>
        <w:t xml:space="preserve"> </w:t>
      </w:r>
      <w:r w:rsidRPr="005A6216">
        <w:rPr>
          <w:rFonts w:ascii="Tahoma" w:hAnsi="Tahoma" w:cs="Tahoma"/>
        </w:rPr>
        <w:t xml:space="preserve">órgano auxiliar del Consejo de Administración, </w:t>
      </w:r>
      <w:r w:rsidR="005F4317" w:rsidRPr="005A6216">
        <w:rPr>
          <w:rFonts w:ascii="Tahoma" w:hAnsi="Tahoma" w:cs="Tahoma"/>
        </w:rPr>
        <w:t>es</w:t>
      </w:r>
      <w:r w:rsidRPr="005A6216">
        <w:rPr>
          <w:rFonts w:ascii="Tahoma" w:hAnsi="Tahoma" w:cs="Tahoma"/>
        </w:rPr>
        <w:t xml:space="preserve"> el encargado de someter a aprobación del Consejo de Administración, modificaciones al presente Marco de Gestión. El Comité de Inversiones, a través de la Administración del INFONAVIT (la “Administración”) definirá e instrumentará, los criterios generales de inversión, y establecerá políticas generales de control, monitoreo, supervisión y transparencia</w:t>
      </w:r>
      <w:r w:rsidR="00A01B54">
        <w:rPr>
          <w:rFonts w:ascii="Tahoma" w:hAnsi="Tahoma" w:cs="Tahoma"/>
        </w:rPr>
        <w:t>.</w:t>
      </w:r>
    </w:p>
    <w:p w14:paraId="0B6E1E30" w14:textId="1A88D794" w:rsidR="004B7105" w:rsidRPr="005A6216" w:rsidRDefault="004B7105" w:rsidP="00B15204">
      <w:pPr>
        <w:pStyle w:val="Prrafodelista"/>
        <w:numPr>
          <w:ilvl w:val="0"/>
          <w:numId w:val="22"/>
        </w:numPr>
        <w:spacing w:after="0" w:line="240" w:lineRule="auto"/>
        <w:ind w:left="357" w:hanging="357"/>
        <w:jc w:val="both"/>
        <w:rPr>
          <w:rFonts w:ascii="Tahoma" w:hAnsi="Tahoma" w:cs="Tahoma"/>
        </w:rPr>
      </w:pPr>
      <w:r w:rsidRPr="004B7105">
        <w:rPr>
          <w:rFonts w:ascii="Tahoma" w:hAnsi="Tahoma" w:cs="Tahoma"/>
        </w:rPr>
        <w:t>Facilitar al Instituto el cumplimiento del mandato al que hace referencia el Artículo 3 de la Ley, para “establecer y operar un sistema de financiamiento que permita a los trabajadores obtener crédito barato y suficiente para: a) la adquisición en propiedad de habitaciones cómodas e higiénicas”.</w:t>
      </w:r>
    </w:p>
    <w:p w14:paraId="6B0D66C5" w14:textId="77777777" w:rsidR="004F68D1" w:rsidRPr="005A6216" w:rsidRDefault="000F4405" w:rsidP="00926459">
      <w:pPr>
        <w:pStyle w:val="Prrafodelista"/>
        <w:numPr>
          <w:ilvl w:val="0"/>
          <w:numId w:val="22"/>
        </w:numPr>
        <w:spacing w:after="160" w:line="240" w:lineRule="auto"/>
        <w:ind w:left="357" w:hanging="357"/>
        <w:contextualSpacing w:val="0"/>
        <w:jc w:val="both"/>
        <w:rPr>
          <w:rFonts w:ascii="Tahoma" w:hAnsi="Tahoma" w:cs="Tahoma"/>
        </w:rPr>
      </w:pPr>
      <w:r w:rsidRPr="005A6216">
        <w:rPr>
          <w:rFonts w:ascii="Tahoma" w:hAnsi="Tahoma" w:cs="Tahoma"/>
        </w:rPr>
        <w:t xml:space="preserve">Generar </w:t>
      </w:r>
      <w:r w:rsidR="005F4317" w:rsidRPr="005A6216">
        <w:rPr>
          <w:rFonts w:ascii="Tahoma" w:hAnsi="Tahoma" w:cs="Tahoma"/>
        </w:rPr>
        <w:t xml:space="preserve">y mantener las </w:t>
      </w:r>
      <w:r w:rsidRPr="005A6216">
        <w:rPr>
          <w:rFonts w:ascii="Tahoma" w:hAnsi="Tahoma" w:cs="Tahoma"/>
        </w:rPr>
        <w:t xml:space="preserve">capacidades internas en el INFONAVIT para la gestión de inversiones que serán garantía del cumplimiento del mandato conferido al Instituto por su propia Ley, así como de </w:t>
      </w:r>
      <w:r w:rsidR="005F4317" w:rsidRPr="005A6216">
        <w:rPr>
          <w:rFonts w:ascii="Tahoma" w:hAnsi="Tahoma" w:cs="Tahoma"/>
        </w:rPr>
        <w:t>la</w:t>
      </w:r>
      <w:r w:rsidRPr="005A6216">
        <w:rPr>
          <w:rFonts w:ascii="Tahoma" w:hAnsi="Tahoma" w:cs="Tahoma"/>
        </w:rPr>
        <w:t xml:space="preserve"> profesionalización</w:t>
      </w:r>
      <w:r w:rsidR="00F1229E" w:rsidRPr="005A6216">
        <w:rPr>
          <w:rFonts w:ascii="Tahoma" w:hAnsi="Tahoma" w:cs="Tahoma"/>
        </w:rPr>
        <w:t xml:space="preserve"> en la gestión de los recursos.</w:t>
      </w:r>
    </w:p>
    <w:p w14:paraId="7C2C8E98" w14:textId="77777777" w:rsidR="00CC3C78" w:rsidRPr="005A6216" w:rsidRDefault="002E1805" w:rsidP="00926459">
      <w:pPr>
        <w:pStyle w:val="Ttulo1"/>
        <w:numPr>
          <w:ilvl w:val="0"/>
          <w:numId w:val="11"/>
        </w:numPr>
        <w:spacing w:before="0" w:after="240"/>
        <w:ind w:left="567" w:hanging="567"/>
        <w:jc w:val="both"/>
        <w:rPr>
          <w:rFonts w:ascii="Tahoma" w:hAnsi="Tahoma" w:cs="Tahoma"/>
          <w:sz w:val="22"/>
          <w:szCs w:val="22"/>
          <w:u w:val="none"/>
        </w:rPr>
      </w:pPr>
      <w:bookmarkStart w:id="91" w:name="_Toc508701926"/>
      <w:bookmarkStart w:id="92" w:name="_Toc519837287"/>
      <w:bookmarkEnd w:id="91"/>
      <w:r w:rsidRPr="005A6216">
        <w:rPr>
          <w:rFonts w:ascii="Tahoma" w:hAnsi="Tahoma" w:cs="Tahoma"/>
          <w:sz w:val="22"/>
          <w:szCs w:val="22"/>
          <w:u w:val="none"/>
        </w:rPr>
        <w:t>Protección de los recursos de los t</w:t>
      </w:r>
      <w:r w:rsidR="00CC3C78" w:rsidRPr="005A6216">
        <w:rPr>
          <w:rFonts w:ascii="Tahoma" w:hAnsi="Tahoma" w:cs="Tahoma"/>
          <w:sz w:val="22"/>
          <w:szCs w:val="22"/>
          <w:u w:val="none"/>
        </w:rPr>
        <w:t>rabajadores</w:t>
      </w:r>
      <w:bookmarkEnd w:id="92"/>
    </w:p>
    <w:p w14:paraId="54676750" w14:textId="41E54F8C" w:rsidR="00CC3C78" w:rsidRPr="005A6216" w:rsidRDefault="00CC3C78" w:rsidP="00F1229E">
      <w:pPr>
        <w:spacing w:after="160" w:line="240" w:lineRule="auto"/>
        <w:jc w:val="both"/>
        <w:rPr>
          <w:rFonts w:ascii="Tahoma" w:hAnsi="Tahoma" w:cs="Tahoma"/>
        </w:rPr>
      </w:pPr>
      <w:r w:rsidRPr="005A6216">
        <w:rPr>
          <w:rFonts w:ascii="Tahoma" w:hAnsi="Tahoma" w:cs="Tahoma"/>
        </w:rPr>
        <w:t>La protección de los recursos de los trabajadores es uno de los principios rectores del INFONAVIT, el cual tiene como principal objetivo la generación de</w:t>
      </w:r>
      <w:r w:rsidR="00CD3A47" w:rsidRPr="005A6216">
        <w:rPr>
          <w:rFonts w:ascii="Tahoma" w:hAnsi="Tahoma" w:cs="Tahoma"/>
        </w:rPr>
        <w:t xml:space="preserve"> un mejor </w:t>
      </w:r>
      <w:r w:rsidRPr="005A6216">
        <w:rPr>
          <w:rFonts w:ascii="Tahoma" w:hAnsi="Tahoma" w:cs="Tahoma"/>
        </w:rPr>
        <w:t xml:space="preserve">beneficio para los trabajadores derechohabientes en la adquisición de vivienda con los recursos que se aportan al Fondo Nacional de la Vivienda para los Trabajadores. Con base en esto, la implementación de este Marco de Gestión </w:t>
      </w:r>
      <w:r w:rsidR="00BB08AE">
        <w:rPr>
          <w:rFonts w:ascii="Tahoma" w:hAnsi="Tahoma" w:cs="Tahoma"/>
        </w:rPr>
        <w:t>establece parámetros para un</w:t>
      </w:r>
      <w:r w:rsidR="002858CF" w:rsidRPr="005A6216">
        <w:rPr>
          <w:rFonts w:ascii="Tahoma" w:hAnsi="Tahoma" w:cs="Tahoma"/>
        </w:rPr>
        <w:t xml:space="preserve">a gestión responsable de dichos </w:t>
      </w:r>
      <w:r w:rsidRPr="005A6216">
        <w:rPr>
          <w:rFonts w:ascii="Tahoma" w:hAnsi="Tahoma" w:cs="Tahoma"/>
        </w:rPr>
        <w:t>recursos propiedad de los trabajadores.</w:t>
      </w:r>
    </w:p>
    <w:p w14:paraId="1DF338EA" w14:textId="6128581F" w:rsidR="005F4317" w:rsidRPr="005A6216" w:rsidRDefault="00CC3C78" w:rsidP="00F1229E">
      <w:pPr>
        <w:spacing w:after="160" w:line="240" w:lineRule="auto"/>
        <w:jc w:val="both"/>
        <w:rPr>
          <w:rFonts w:ascii="Tahoma" w:hAnsi="Tahoma" w:cs="Tahoma"/>
        </w:rPr>
      </w:pPr>
      <w:r w:rsidRPr="005A6216">
        <w:rPr>
          <w:rFonts w:ascii="Tahoma" w:hAnsi="Tahoma" w:cs="Tahoma"/>
        </w:rPr>
        <w:t>La protección del patrimonio de los trabajadores se dará a través de</w:t>
      </w:r>
      <w:r w:rsidR="005F4317" w:rsidRPr="005A6216">
        <w:rPr>
          <w:rFonts w:ascii="Tahoma" w:hAnsi="Tahoma" w:cs="Tahoma"/>
        </w:rPr>
        <w:t>l</w:t>
      </w:r>
      <w:r w:rsidRPr="005A6216">
        <w:rPr>
          <w:rFonts w:ascii="Tahoma" w:hAnsi="Tahoma" w:cs="Tahoma"/>
        </w:rPr>
        <w:t xml:space="preserve"> gobierno institucional tripartita </w:t>
      </w:r>
      <w:r w:rsidR="005F4317" w:rsidRPr="005A6216">
        <w:rPr>
          <w:rFonts w:ascii="Tahoma" w:hAnsi="Tahoma" w:cs="Tahoma"/>
        </w:rPr>
        <w:t xml:space="preserve">establecido en el Comité de Inversiones y los órganos </w:t>
      </w:r>
      <w:r w:rsidR="00A01B54">
        <w:rPr>
          <w:rFonts w:ascii="Tahoma" w:hAnsi="Tahoma" w:cs="Tahoma"/>
        </w:rPr>
        <w:t xml:space="preserve">colegiados </w:t>
      </w:r>
      <w:r w:rsidR="005F4317" w:rsidRPr="005A6216">
        <w:rPr>
          <w:rFonts w:ascii="Tahoma" w:hAnsi="Tahoma" w:cs="Tahoma"/>
        </w:rPr>
        <w:t xml:space="preserve">del Instituto </w:t>
      </w:r>
      <w:r w:rsidRPr="005A6216">
        <w:rPr>
          <w:rFonts w:ascii="Tahoma" w:hAnsi="Tahoma" w:cs="Tahoma"/>
        </w:rPr>
        <w:t>que promoverá e implementará políticas claras en términos de transparencia, actividades de control, monitoreo, supervisión y rendimiento oportuno de cuentas para</w:t>
      </w:r>
      <w:r w:rsidR="002901EF" w:rsidRPr="005A6216">
        <w:rPr>
          <w:rFonts w:ascii="Tahoma" w:hAnsi="Tahoma" w:cs="Tahoma"/>
        </w:rPr>
        <w:t xml:space="preserve"> la gestión e inversión de los r</w:t>
      </w:r>
      <w:r w:rsidRPr="005A6216">
        <w:rPr>
          <w:rFonts w:ascii="Tahoma" w:hAnsi="Tahoma" w:cs="Tahoma"/>
        </w:rPr>
        <w:t xml:space="preserve">ecursos </w:t>
      </w:r>
      <w:r w:rsidR="002901EF" w:rsidRPr="005A6216">
        <w:rPr>
          <w:rFonts w:ascii="Tahoma" w:hAnsi="Tahoma" w:cs="Tahoma"/>
        </w:rPr>
        <w:t>de los fondos administrados</w:t>
      </w:r>
      <w:r w:rsidRPr="005A6216">
        <w:rPr>
          <w:rFonts w:ascii="Tahoma" w:hAnsi="Tahoma" w:cs="Tahoma"/>
        </w:rPr>
        <w:t>.</w:t>
      </w:r>
    </w:p>
    <w:p w14:paraId="16DB1C1D" w14:textId="09853873" w:rsidR="00CC3C78" w:rsidRPr="005A6216" w:rsidRDefault="00CC3C78" w:rsidP="00F1229E">
      <w:pPr>
        <w:spacing w:after="160" w:line="240" w:lineRule="auto"/>
        <w:jc w:val="both"/>
        <w:rPr>
          <w:rFonts w:ascii="Tahoma" w:hAnsi="Tahoma" w:cs="Tahoma"/>
        </w:rPr>
      </w:pPr>
      <w:r w:rsidRPr="005A6216">
        <w:rPr>
          <w:rFonts w:ascii="Tahoma" w:hAnsi="Tahoma" w:cs="Tahoma"/>
        </w:rPr>
        <w:t xml:space="preserve">Para dar cumplimiento a dichas políticas, la Administración </w:t>
      </w:r>
      <w:r w:rsidR="006F591E" w:rsidRPr="005A6216">
        <w:rPr>
          <w:rFonts w:ascii="Tahoma" w:hAnsi="Tahoma" w:cs="Tahoma"/>
        </w:rPr>
        <w:t xml:space="preserve">del Instituto debe </w:t>
      </w:r>
      <w:r w:rsidR="005F4317" w:rsidRPr="005A6216">
        <w:rPr>
          <w:rFonts w:ascii="Tahoma" w:hAnsi="Tahoma" w:cs="Tahoma"/>
        </w:rPr>
        <w:t xml:space="preserve">establecer y contar con las </w:t>
      </w:r>
      <w:r w:rsidRPr="005A6216">
        <w:rPr>
          <w:rFonts w:ascii="Tahoma" w:hAnsi="Tahoma" w:cs="Tahoma"/>
        </w:rPr>
        <w:t xml:space="preserve">capacidades internas técnicas, tecnológicas y </w:t>
      </w:r>
      <w:r w:rsidR="00072E77" w:rsidRPr="005A6216">
        <w:rPr>
          <w:rFonts w:ascii="Tahoma" w:hAnsi="Tahoma" w:cs="Tahoma"/>
        </w:rPr>
        <w:t xml:space="preserve">humanas para la gestión de los </w:t>
      </w:r>
      <w:r w:rsidR="005F4317" w:rsidRPr="005A6216">
        <w:rPr>
          <w:rFonts w:ascii="Tahoma" w:hAnsi="Tahoma" w:cs="Tahoma"/>
        </w:rPr>
        <w:t xml:space="preserve">Recursos del </w:t>
      </w:r>
      <w:r w:rsidR="00E00E0E">
        <w:rPr>
          <w:rFonts w:ascii="Tahoma" w:hAnsi="Tahoma" w:cs="Tahoma"/>
        </w:rPr>
        <w:t>FANVIT</w:t>
      </w:r>
      <w:r w:rsidRPr="005A6216">
        <w:rPr>
          <w:rFonts w:ascii="Tahoma" w:hAnsi="Tahoma" w:cs="Tahoma"/>
        </w:rPr>
        <w:t xml:space="preserve">. De igual forma, </w:t>
      </w:r>
      <w:r w:rsidR="006F591E" w:rsidRPr="005A6216">
        <w:rPr>
          <w:rFonts w:ascii="Tahoma" w:hAnsi="Tahoma" w:cs="Tahoma"/>
        </w:rPr>
        <w:t xml:space="preserve">debe </w:t>
      </w:r>
      <w:r w:rsidR="005F4317" w:rsidRPr="005A6216">
        <w:rPr>
          <w:rFonts w:ascii="Tahoma" w:hAnsi="Tahoma" w:cs="Tahoma"/>
        </w:rPr>
        <w:t xml:space="preserve">contar con los </w:t>
      </w:r>
      <w:r w:rsidRPr="005A6216">
        <w:rPr>
          <w:rFonts w:ascii="Tahoma" w:hAnsi="Tahoma" w:cs="Tahoma"/>
        </w:rPr>
        <w:t xml:space="preserve">procesos, controles, mecanismos, estrategias y demás acciones que le permitan al Instituto </w:t>
      </w:r>
      <w:r w:rsidR="005F4317" w:rsidRPr="005A6216">
        <w:rPr>
          <w:rFonts w:ascii="Tahoma" w:hAnsi="Tahoma" w:cs="Tahoma"/>
        </w:rPr>
        <w:t>realizar</w:t>
      </w:r>
      <w:r w:rsidR="00CC6F80" w:rsidRPr="005A6216">
        <w:rPr>
          <w:rFonts w:ascii="Tahoma" w:hAnsi="Tahoma" w:cs="Tahoma"/>
        </w:rPr>
        <w:t xml:space="preserve"> </w:t>
      </w:r>
      <w:r w:rsidRPr="005A6216">
        <w:rPr>
          <w:rFonts w:ascii="Tahoma" w:hAnsi="Tahoma" w:cs="Tahoma"/>
        </w:rPr>
        <w:t>una gestión de los recursos eficiente</w:t>
      </w:r>
      <w:r w:rsidR="00ED6E3D">
        <w:rPr>
          <w:rFonts w:ascii="Tahoma" w:hAnsi="Tahoma" w:cs="Tahoma"/>
        </w:rPr>
        <w:t xml:space="preserve"> y</w:t>
      </w:r>
      <w:r w:rsidRPr="005A6216">
        <w:rPr>
          <w:rFonts w:ascii="Tahoma" w:hAnsi="Tahoma" w:cs="Tahoma"/>
        </w:rPr>
        <w:t xml:space="preserve"> profesional</w:t>
      </w:r>
      <w:r w:rsidR="00ED6E3D">
        <w:rPr>
          <w:rFonts w:ascii="Tahoma" w:hAnsi="Tahoma" w:cs="Tahoma"/>
        </w:rPr>
        <w:t>,</w:t>
      </w:r>
      <w:r w:rsidRPr="005A6216">
        <w:rPr>
          <w:rFonts w:ascii="Tahoma" w:hAnsi="Tahoma" w:cs="Tahoma"/>
        </w:rPr>
        <w:t xml:space="preserve"> </w:t>
      </w:r>
      <w:r w:rsidR="00DB0134" w:rsidRPr="005A6216">
        <w:rPr>
          <w:rFonts w:ascii="Tahoma" w:hAnsi="Tahoma" w:cs="Tahoma"/>
        </w:rPr>
        <w:t>con el objeto de</w:t>
      </w:r>
      <w:r w:rsidRPr="005A6216">
        <w:rPr>
          <w:rFonts w:ascii="Tahoma" w:hAnsi="Tahoma" w:cs="Tahoma"/>
        </w:rPr>
        <w:t xml:space="preserve"> brindar más créditos en mejores condiciones y un mejor rendimiento a la Subcuenta de Vivienda, traduciéndose en un beneficio continuo para los trabajadores.</w:t>
      </w:r>
    </w:p>
    <w:p w14:paraId="6ED2335D" w14:textId="77777777" w:rsidR="008E20F1" w:rsidRPr="005A6216" w:rsidRDefault="004A6D44" w:rsidP="00926459">
      <w:pPr>
        <w:pStyle w:val="Ttulo1"/>
        <w:numPr>
          <w:ilvl w:val="0"/>
          <w:numId w:val="11"/>
        </w:numPr>
        <w:spacing w:before="0" w:after="240"/>
        <w:ind w:left="567" w:hanging="567"/>
        <w:jc w:val="both"/>
        <w:rPr>
          <w:rFonts w:ascii="Tahoma" w:hAnsi="Tahoma" w:cs="Tahoma"/>
          <w:sz w:val="22"/>
          <w:szCs w:val="22"/>
          <w:u w:val="none"/>
        </w:rPr>
      </w:pPr>
      <w:bookmarkStart w:id="93" w:name="_Toc519837288"/>
      <w:r w:rsidRPr="005A6216">
        <w:rPr>
          <w:rFonts w:ascii="Tahoma" w:hAnsi="Tahoma" w:cs="Tahoma"/>
          <w:sz w:val="22"/>
          <w:szCs w:val="22"/>
          <w:u w:val="none"/>
        </w:rPr>
        <w:t xml:space="preserve">Principios de </w:t>
      </w:r>
      <w:r w:rsidR="0007787F" w:rsidRPr="005A6216">
        <w:rPr>
          <w:rFonts w:ascii="Tahoma" w:hAnsi="Tahoma" w:cs="Tahoma"/>
          <w:sz w:val="22"/>
          <w:szCs w:val="22"/>
          <w:u w:val="none"/>
        </w:rPr>
        <w:t>actuación</w:t>
      </w:r>
      <w:bookmarkEnd w:id="93"/>
      <w:r w:rsidR="0007787F" w:rsidRPr="005A6216">
        <w:rPr>
          <w:rFonts w:ascii="Tahoma" w:hAnsi="Tahoma" w:cs="Tahoma"/>
          <w:sz w:val="22"/>
          <w:szCs w:val="22"/>
          <w:u w:val="none"/>
        </w:rPr>
        <w:t xml:space="preserve"> </w:t>
      </w:r>
    </w:p>
    <w:p w14:paraId="110964C8" w14:textId="77777777" w:rsidR="000810CD" w:rsidRPr="005A6216" w:rsidRDefault="00806C0C"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4" w:name="_Toc519837289"/>
      <w:r w:rsidRPr="005A6216">
        <w:rPr>
          <w:rFonts w:ascii="Tahoma" w:hAnsi="Tahoma" w:cs="Tahoma"/>
          <w:color w:val="auto"/>
          <w:sz w:val="22"/>
          <w:szCs w:val="22"/>
        </w:rPr>
        <w:t>Confidencialidad de la información</w:t>
      </w:r>
      <w:bookmarkEnd w:id="94"/>
    </w:p>
    <w:p w14:paraId="306C1902" w14:textId="16FC6EFC" w:rsidR="00167D0F" w:rsidRPr="005A6216" w:rsidRDefault="005C4EFD" w:rsidP="00821C36">
      <w:pPr>
        <w:spacing w:after="160" w:line="240" w:lineRule="auto"/>
        <w:ind w:left="357"/>
        <w:jc w:val="both"/>
        <w:rPr>
          <w:rFonts w:ascii="Tahoma" w:hAnsi="Tahoma" w:cs="Tahoma"/>
        </w:rPr>
      </w:pPr>
      <w:r w:rsidRPr="005A6216">
        <w:rPr>
          <w:rFonts w:ascii="Tahoma" w:hAnsi="Tahoma" w:cs="Tahoma"/>
        </w:rPr>
        <w:t xml:space="preserve">Mediante la </w:t>
      </w:r>
      <w:r w:rsidR="00666AC9">
        <w:rPr>
          <w:rFonts w:ascii="Tahoma" w:hAnsi="Tahoma" w:cs="Tahoma"/>
        </w:rPr>
        <w:t>E</w:t>
      </w:r>
      <w:r w:rsidRPr="005A6216">
        <w:rPr>
          <w:rFonts w:ascii="Tahoma" w:hAnsi="Tahoma" w:cs="Tahoma"/>
        </w:rPr>
        <w:t xml:space="preserve">strategia de </w:t>
      </w:r>
      <w:r w:rsidR="00666AC9">
        <w:rPr>
          <w:rFonts w:ascii="Tahoma" w:hAnsi="Tahoma" w:cs="Tahoma"/>
        </w:rPr>
        <w:t>I</w:t>
      </w:r>
      <w:r w:rsidRPr="005A6216">
        <w:rPr>
          <w:rFonts w:ascii="Tahoma" w:hAnsi="Tahoma" w:cs="Tahoma"/>
        </w:rPr>
        <w:t>nversión se determina</w:t>
      </w:r>
      <w:r w:rsidR="007E7B46">
        <w:rPr>
          <w:rFonts w:ascii="Tahoma" w:hAnsi="Tahoma" w:cs="Tahoma"/>
        </w:rPr>
        <w:t xml:space="preserve"> el</w:t>
      </w:r>
      <w:r w:rsidRPr="005A6216">
        <w:rPr>
          <w:rFonts w:ascii="Tahoma" w:hAnsi="Tahoma" w:cs="Tahoma"/>
        </w:rPr>
        <w:t xml:space="preserve"> hori</w:t>
      </w:r>
      <w:r w:rsidRPr="005A6216">
        <w:rPr>
          <w:rFonts w:ascii="Tahoma" w:hAnsi="Tahoma" w:cs="Tahoma"/>
          <w:spacing w:val="1"/>
        </w:rPr>
        <w:t>z</w:t>
      </w:r>
      <w:r w:rsidRPr="005A6216">
        <w:rPr>
          <w:rFonts w:ascii="Tahoma" w:hAnsi="Tahoma" w:cs="Tahoma"/>
        </w:rPr>
        <w:t>onte de inve</w:t>
      </w:r>
      <w:r w:rsidRPr="005A6216">
        <w:rPr>
          <w:rFonts w:ascii="Tahoma" w:hAnsi="Tahoma" w:cs="Tahoma"/>
          <w:spacing w:val="-1"/>
        </w:rPr>
        <w:t>r</w:t>
      </w:r>
      <w:r w:rsidRPr="005A6216">
        <w:rPr>
          <w:rFonts w:ascii="Tahoma" w:hAnsi="Tahoma" w:cs="Tahoma"/>
        </w:rPr>
        <w:t xml:space="preserve">sión y </w:t>
      </w:r>
      <w:r w:rsidR="00BF2C10">
        <w:rPr>
          <w:rFonts w:ascii="Tahoma" w:hAnsi="Tahoma" w:cs="Tahoma"/>
        </w:rPr>
        <w:t xml:space="preserve">la </w:t>
      </w:r>
      <w:r w:rsidRPr="005A6216">
        <w:rPr>
          <w:rFonts w:ascii="Tahoma" w:hAnsi="Tahoma" w:cs="Tahoma"/>
          <w:spacing w:val="-1"/>
        </w:rPr>
        <w:t>c</w:t>
      </w:r>
      <w:r w:rsidRPr="005A6216">
        <w:rPr>
          <w:rFonts w:ascii="Tahoma" w:hAnsi="Tahoma" w:cs="Tahoma"/>
        </w:rPr>
        <w:t>omposición</w:t>
      </w:r>
      <w:r w:rsidRPr="005A6216">
        <w:rPr>
          <w:rFonts w:ascii="Tahoma" w:hAnsi="Tahoma" w:cs="Tahoma"/>
          <w:spacing w:val="2"/>
        </w:rPr>
        <w:t xml:space="preserve"> </w:t>
      </w:r>
      <w:r w:rsidRPr="005A6216">
        <w:rPr>
          <w:rFonts w:ascii="Tahoma" w:hAnsi="Tahoma" w:cs="Tahoma"/>
        </w:rPr>
        <w:t>por</w:t>
      </w:r>
      <w:r w:rsidRPr="005A6216">
        <w:rPr>
          <w:rFonts w:ascii="Tahoma" w:hAnsi="Tahoma" w:cs="Tahoma"/>
          <w:spacing w:val="1"/>
        </w:rPr>
        <w:t xml:space="preserve"> </w:t>
      </w:r>
      <w:r w:rsidRPr="005A6216">
        <w:rPr>
          <w:rFonts w:ascii="Tahoma" w:hAnsi="Tahoma" w:cs="Tahoma"/>
          <w:spacing w:val="-1"/>
        </w:rPr>
        <w:t>activos objeto de inversión</w:t>
      </w:r>
      <w:r w:rsidRPr="005A6216">
        <w:rPr>
          <w:rFonts w:ascii="Tahoma" w:hAnsi="Tahoma" w:cs="Tahoma"/>
          <w:spacing w:val="2"/>
        </w:rPr>
        <w:t xml:space="preserve"> </w:t>
      </w:r>
      <w:r w:rsidRPr="005A6216">
        <w:rPr>
          <w:rFonts w:ascii="Tahoma" w:hAnsi="Tahoma" w:cs="Tahoma"/>
        </w:rPr>
        <w:t>más</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d</w:t>
      </w:r>
      <w:r w:rsidRPr="005A6216">
        <w:rPr>
          <w:rFonts w:ascii="Tahoma" w:hAnsi="Tahoma" w:cs="Tahoma"/>
          <w:spacing w:val="-1"/>
        </w:rPr>
        <w:t>ec</w:t>
      </w:r>
      <w:r w:rsidRPr="005A6216">
        <w:rPr>
          <w:rFonts w:ascii="Tahoma" w:hAnsi="Tahoma" w:cs="Tahoma"/>
          <w:spacing w:val="2"/>
        </w:rPr>
        <w:t>u</w:t>
      </w:r>
      <w:r w:rsidRPr="005A6216">
        <w:rPr>
          <w:rFonts w:ascii="Tahoma" w:hAnsi="Tahoma" w:cs="Tahoma"/>
          <w:spacing w:val="-1"/>
        </w:rPr>
        <w:t>a</w:t>
      </w:r>
      <w:r w:rsidRPr="005A6216">
        <w:rPr>
          <w:rFonts w:ascii="Tahoma" w:hAnsi="Tahoma" w:cs="Tahoma"/>
        </w:rPr>
        <w:t>d</w:t>
      </w:r>
      <w:r w:rsidRPr="005A6216">
        <w:rPr>
          <w:rFonts w:ascii="Tahoma" w:hAnsi="Tahoma" w:cs="Tahoma"/>
          <w:spacing w:val="2"/>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rPr>
        <w:t>ra in</w:t>
      </w:r>
      <w:r w:rsidRPr="005A6216">
        <w:rPr>
          <w:rFonts w:ascii="Tahoma" w:hAnsi="Tahoma" w:cs="Tahoma"/>
          <w:spacing w:val="3"/>
        </w:rPr>
        <w:t>v</w:t>
      </w:r>
      <w:r w:rsidRPr="005A6216">
        <w:rPr>
          <w:rFonts w:ascii="Tahoma" w:hAnsi="Tahoma" w:cs="Tahoma"/>
          <w:spacing w:val="-1"/>
        </w:rPr>
        <w:t>e</w:t>
      </w:r>
      <w:r w:rsidRPr="005A6216">
        <w:rPr>
          <w:rFonts w:ascii="Tahoma" w:hAnsi="Tahoma" w:cs="Tahoma"/>
        </w:rPr>
        <w:t>rtir</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spacing w:val="1"/>
        </w:rPr>
        <w:t>r</w:t>
      </w:r>
      <w:r w:rsidRPr="005A6216">
        <w:rPr>
          <w:rFonts w:ascii="Tahoma" w:hAnsi="Tahoma" w:cs="Tahoma"/>
        </w:rPr>
        <w:t>a</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3"/>
        </w:rPr>
        <w:t xml:space="preserve"> </w:t>
      </w:r>
      <w:r w:rsidRPr="005A6216">
        <w:rPr>
          <w:rFonts w:ascii="Tahoma" w:hAnsi="Tahoma" w:cs="Tahoma"/>
          <w:spacing w:val="-3"/>
        </w:rPr>
        <w:t>I</w:t>
      </w:r>
      <w:r w:rsidRPr="005A6216">
        <w:rPr>
          <w:rFonts w:ascii="Tahoma" w:hAnsi="Tahoma" w:cs="Tahoma"/>
        </w:rPr>
        <w:t>n</w:t>
      </w:r>
      <w:r w:rsidRPr="005A6216">
        <w:rPr>
          <w:rFonts w:ascii="Tahoma" w:hAnsi="Tahoma" w:cs="Tahoma"/>
          <w:spacing w:val="2"/>
        </w:rPr>
        <w:t>v</w:t>
      </w:r>
      <w:r w:rsidRPr="005A6216">
        <w:rPr>
          <w:rFonts w:ascii="Tahoma" w:hAnsi="Tahoma" w:cs="Tahoma"/>
          <w:spacing w:val="-1"/>
        </w:rPr>
        <w:t>e</w:t>
      </w:r>
      <w:r w:rsidRPr="005A6216">
        <w:rPr>
          <w:rFonts w:ascii="Tahoma" w:hAnsi="Tahoma" w:cs="Tahoma"/>
        </w:rPr>
        <w:t xml:space="preserve">rsión del </w:t>
      </w:r>
      <w:r w:rsidR="00E00E0E">
        <w:rPr>
          <w:rFonts w:ascii="Tahoma" w:hAnsi="Tahoma" w:cs="Tahoma"/>
        </w:rPr>
        <w:t>FANVIT</w:t>
      </w:r>
      <w:r w:rsidR="00ED6E3D">
        <w:rPr>
          <w:rFonts w:ascii="Tahoma" w:hAnsi="Tahoma" w:cs="Tahoma"/>
        </w:rPr>
        <w:t>,</w:t>
      </w:r>
      <w:r w:rsidRPr="005A6216">
        <w:rPr>
          <w:rFonts w:ascii="Tahoma" w:hAnsi="Tahoma" w:cs="Tahoma"/>
        </w:rPr>
        <w:t xml:space="preserve"> </w:t>
      </w:r>
      <w:r w:rsidR="00ED6E3D">
        <w:rPr>
          <w:rFonts w:ascii="Tahoma" w:hAnsi="Tahoma" w:cs="Tahoma"/>
        </w:rPr>
        <w:t xml:space="preserve">por lo que </w:t>
      </w:r>
      <w:r w:rsidR="00AF3209" w:rsidRPr="005A6216">
        <w:rPr>
          <w:rFonts w:ascii="Tahoma" w:hAnsi="Tahoma" w:cs="Tahoma"/>
        </w:rPr>
        <w:t>e</w:t>
      </w:r>
      <w:r w:rsidR="00167D0F" w:rsidRPr="005A6216">
        <w:rPr>
          <w:rFonts w:ascii="Tahoma" w:hAnsi="Tahoma" w:cs="Tahoma"/>
        </w:rPr>
        <w:t xml:space="preserve">l Código de Ética del </w:t>
      </w:r>
      <w:r w:rsidR="00655FF5" w:rsidRPr="005A6216">
        <w:rPr>
          <w:rFonts w:ascii="Tahoma" w:hAnsi="Tahoma" w:cs="Tahoma"/>
        </w:rPr>
        <w:t>Fondo Nacional de la Vivienda para los Trabajadores (Código de Ética) publicado el 28 de junio de 2017 en el Diario Oficial de la Federación,</w:t>
      </w:r>
      <w:r w:rsidR="00167D0F" w:rsidRPr="005A6216">
        <w:rPr>
          <w:rFonts w:ascii="Tahoma" w:hAnsi="Tahoma" w:cs="Tahoma"/>
        </w:rPr>
        <w:t xml:space="preserve"> </w:t>
      </w:r>
      <w:r w:rsidR="00FF3DC9" w:rsidRPr="005A6216">
        <w:rPr>
          <w:rFonts w:ascii="Tahoma" w:hAnsi="Tahoma" w:cs="Tahoma"/>
        </w:rPr>
        <w:t>instruye</w:t>
      </w:r>
      <w:r w:rsidR="00167D0F" w:rsidRPr="005A6216">
        <w:rPr>
          <w:rFonts w:ascii="Tahoma" w:hAnsi="Tahoma" w:cs="Tahoma"/>
        </w:rPr>
        <w:t xml:space="preserve"> que e</w:t>
      </w:r>
      <w:r w:rsidR="00570302" w:rsidRPr="005A6216">
        <w:rPr>
          <w:rFonts w:ascii="Tahoma" w:hAnsi="Tahoma" w:cs="Tahoma"/>
        </w:rPr>
        <w:t xml:space="preserve">s obligación </w:t>
      </w:r>
      <w:r w:rsidR="00167D0F" w:rsidRPr="005A6216">
        <w:rPr>
          <w:rFonts w:ascii="Tahoma" w:hAnsi="Tahoma" w:cs="Tahoma"/>
        </w:rPr>
        <w:t xml:space="preserve">de las y los trabajadores y las y los integrantes de los Órganos del Instituto satisfacer los fines del Instituto con idoneidad, prestigio, superación, inclusión, igualdad y no discriminación, para lo cual es </w:t>
      </w:r>
      <w:r w:rsidR="00167D0F" w:rsidRPr="005A6216">
        <w:rPr>
          <w:rFonts w:ascii="Tahoma" w:hAnsi="Tahoma" w:cs="Tahoma"/>
        </w:rPr>
        <w:lastRenderedPageBreak/>
        <w:t>imprescindible que se conduzcan, tanto en el ámbito interno de trabajo como en el externo, en la atención de las y los derechohabientes y de la sociedad, atendiendo siempre guardar discreción y reserva sobre documentos, hechos e información a que tengan acceso y conocimiento, en razón del ejercicio de sus funciones o con motivo de éstas, atendiendo a la clasificación de información pública, reservada o confidencial, para su acceso.</w:t>
      </w:r>
    </w:p>
    <w:p w14:paraId="3E083F16" w14:textId="77777777" w:rsidR="00BE1CA2" w:rsidRPr="005A6216" w:rsidRDefault="00167D0F" w:rsidP="00821C36">
      <w:pPr>
        <w:spacing w:after="160" w:line="240" w:lineRule="auto"/>
        <w:ind w:left="357"/>
        <w:jc w:val="both"/>
        <w:rPr>
          <w:rFonts w:ascii="Tahoma" w:hAnsi="Tahoma" w:cs="Tahoma"/>
        </w:rPr>
      </w:pPr>
      <w:r w:rsidRPr="005A6216">
        <w:rPr>
          <w:rFonts w:ascii="Tahoma" w:hAnsi="Tahoma" w:cs="Tahoma"/>
        </w:rPr>
        <w:t xml:space="preserve">Asimismo, </w:t>
      </w:r>
      <w:r w:rsidR="000F114D" w:rsidRPr="005A6216">
        <w:rPr>
          <w:rFonts w:ascii="Tahoma" w:hAnsi="Tahoma" w:cs="Tahoma"/>
        </w:rPr>
        <w:t>el Código de É</w:t>
      </w:r>
      <w:r w:rsidR="00B754BC" w:rsidRPr="005A6216">
        <w:rPr>
          <w:rFonts w:ascii="Tahoma" w:hAnsi="Tahoma" w:cs="Tahoma"/>
        </w:rPr>
        <w:t xml:space="preserve">tica </w:t>
      </w:r>
      <w:r w:rsidR="000F114D" w:rsidRPr="005A6216">
        <w:rPr>
          <w:rFonts w:ascii="Tahoma" w:hAnsi="Tahoma" w:cs="Tahoma"/>
        </w:rPr>
        <w:t xml:space="preserve">especifica que </w:t>
      </w:r>
      <w:r w:rsidR="00B754BC" w:rsidRPr="005A6216">
        <w:rPr>
          <w:rFonts w:ascii="Tahoma" w:hAnsi="Tahoma" w:cs="Tahoma"/>
        </w:rPr>
        <w:t xml:space="preserve">se </w:t>
      </w:r>
      <w:r w:rsidRPr="005A6216">
        <w:rPr>
          <w:rFonts w:ascii="Tahoma" w:hAnsi="Tahoma" w:cs="Tahoma"/>
        </w:rPr>
        <w:t>tiene la obligación de salvaguardar y utilizar de forma responsable, segura y objetiva la información clasificada como confidencial y reservada, respetando el carácter de reservada de acuerdo a la normativa aplicable en materia de transparencia.</w:t>
      </w:r>
    </w:p>
    <w:p w14:paraId="5D691545" w14:textId="77777777" w:rsidR="000810CD" w:rsidRPr="005A6216" w:rsidRDefault="00A7001B"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5" w:name="_Toc519837290"/>
      <w:r w:rsidRPr="005A6216">
        <w:rPr>
          <w:rFonts w:ascii="Tahoma" w:hAnsi="Tahoma" w:cs="Tahoma"/>
          <w:color w:val="auto"/>
          <w:sz w:val="22"/>
          <w:szCs w:val="22"/>
        </w:rPr>
        <w:t>Código de É</w:t>
      </w:r>
      <w:r w:rsidR="000810CD" w:rsidRPr="005A6216">
        <w:rPr>
          <w:rFonts w:ascii="Tahoma" w:hAnsi="Tahoma" w:cs="Tahoma"/>
          <w:color w:val="auto"/>
          <w:sz w:val="22"/>
          <w:szCs w:val="22"/>
        </w:rPr>
        <w:t>tica</w:t>
      </w:r>
      <w:r w:rsidRPr="005A6216">
        <w:rPr>
          <w:rFonts w:ascii="Tahoma" w:hAnsi="Tahoma" w:cs="Tahoma"/>
          <w:color w:val="auto"/>
          <w:sz w:val="22"/>
          <w:szCs w:val="22"/>
        </w:rPr>
        <w:t xml:space="preserve"> del Instituto del Fondo Nacional de la Vivienda para los Trabajadores</w:t>
      </w:r>
      <w:bookmarkEnd w:id="95"/>
    </w:p>
    <w:p w14:paraId="2361CF96" w14:textId="1CD20AEB" w:rsidR="00585AF2" w:rsidRPr="005A6216" w:rsidRDefault="001507C7" w:rsidP="00821C36">
      <w:pPr>
        <w:spacing w:after="0" w:line="240" w:lineRule="auto"/>
        <w:ind w:left="357"/>
        <w:jc w:val="both"/>
        <w:rPr>
          <w:rFonts w:ascii="Tahoma" w:hAnsi="Tahoma" w:cs="Tahoma"/>
        </w:rPr>
      </w:pPr>
      <w:r w:rsidRPr="005A6216">
        <w:rPr>
          <w:rFonts w:ascii="Tahoma" w:hAnsi="Tahoma" w:cs="Tahoma"/>
        </w:rPr>
        <w:t>Las trabajadoras y los trabajadores y las y los integrantes de los Órganos del Instituto involucrados en la gestión y control de las inversiones deben apegarse al Código de Ética que r</w:t>
      </w:r>
      <w:r w:rsidR="00617051" w:rsidRPr="005A6216">
        <w:rPr>
          <w:rFonts w:ascii="Tahoma" w:hAnsi="Tahoma" w:cs="Tahoma"/>
        </w:rPr>
        <w:t>egula</w:t>
      </w:r>
      <w:r w:rsidR="00C70E71" w:rsidRPr="005A6216">
        <w:rPr>
          <w:rFonts w:ascii="Tahoma" w:hAnsi="Tahoma" w:cs="Tahoma"/>
        </w:rPr>
        <w:t xml:space="preserve"> </w:t>
      </w:r>
      <w:r w:rsidRPr="005A6216">
        <w:rPr>
          <w:rFonts w:ascii="Tahoma" w:hAnsi="Tahoma" w:cs="Tahoma"/>
        </w:rPr>
        <w:t xml:space="preserve">su </w:t>
      </w:r>
      <w:r w:rsidR="00C70E71" w:rsidRPr="005A6216">
        <w:rPr>
          <w:rFonts w:ascii="Tahoma" w:hAnsi="Tahoma" w:cs="Tahoma"/>
        </w:rPr>
        <w:t>conducta</w:t>
      </w:r>
      <w:r w:rsidR="00617051" w:rsidRPr="005A6216">
        <w:rPr>
          <w:rFonts w:ascii="Tahoma" w:hAnsi="Tahoma" w:cs="Tahoma"/>
        </w:rPr>
        <w:t>, impulsando los valores institucionales: Integridad, Nobleza, Fortaleza, Optimismo, Nacionalismo Cultural, Aprendizaje Permanente, Vocación Social y de Servicio, Innovación y Transparencia, que se fortalecen a través de la inclusión, la igualdad y la no discriminación</w:t>
      </w:r>
      <w:r w:rsidR="00585AF2" w:rsidRPr="005A6216">
        <w:rPr>
          <w:rFonts w:ascii="Tahoma" w:hAnsi="Tahoma" w:cs="Tahoma"/>
        </w:rPr>
        <w:t>, para lo cual es imprescindible que se conduzcan, tanto en el ámbito interno de trabajo como en el externo, en la atención de las y los derechohabientes y de la sociedad, atendiendo entre otras a las siguientes conductas éticas:</w:t>
      </w:r>
    </w:p>
    <w:p w14:paraId="7A6566F5" w14:textId="77777777" w:rsidR="00585AF2" w:rsidRPr="005A6216" w:rsidRDefault="00585AF2" w:rsidP="00926459">
      <w:pPr>
        <w:pStyle w:val="Prrafodelista"/>
        <w:numPr>
          <w:ilvl w:val="1"/>
          <w:numId w:val="23"/>
        </w:numPr>
        <w:spacing w:after="0" w:line="240" w:lineRule="auto"/>
        <w:ind w:left="867" w:hanging="510"/>
        <w:contextualSpacing w:val="0"/>
        <w:jc w:val="both"/>
        <w:rPr>
          <w:rFonts w:ascii="Tahoma" w:hAnsi="Tahoma" w:cs="Tahoma"/>
        </w:rPr>
      </w:pPr>
      <w:r w:rsidRPr="005A6216">
        <w:rPr>
          <w:rFonts w:ascii="Tahoma" w:hAnsi="Tahoma" w:cs="Tahoma"/>
        </w:rPr>
        <w:t>Salvaguardar el patrimonio del Instituto, comunicando con oportunidad cualquier daño, mal uso, sustracción indebida o cualquier otro hecho que lo afecte.</w:t>
      </w:r>
    </w:p>
    <w:p w14:paraId="1F2BD16C" w14:textId="77777777" w:rsidR="00585AF2" w:rsidRPr="005A6216" w:rsidRDefault="00585AF2" w:rsidP="00926459">
      <w:pPr>
        <w:pStyle w:val="Prrafodelista"/>
        <w:numPr>
          <w:ilvl w:val="1"/>
          <w:numId w:val="23"/>
        </w:numPr>
        <w:spacing w:after="0" w:line="240" w:lineRule="auto"/>
        <w:ind w:left="867" w:hanging="510"/>
        <w:contextualSpacing w:val="0"/>
        <w:jc w:val="both"/>
        <w:rPr>
          <w:rFonts w:ascii="Tahoma" w:hAnsi="Tahoma" w:cs="Tahoma"/>
        </w:rPr>
      </w:pPr>
      <w:r w:rsidRPr="005A6216">
        <w:rPr>
          <w:rFonts w:ascii="Tahoma" w:hAnsi="Tahoma" w:cs="Tahoma"/>
        </w:rPr>
        <w:t>Prestar los servicios que les corresponden con apego a los valores institucionales y con excelencia en el servicio, actuando siempre con imparcialidad.</w:t>
      </w:r>
    </w:p>
    <w:p w14:paraId="6F0DDEFE" w14:textId="77777777" w:rsidR="00617051" w:rsidRPr="005A6216" w:rsidRDefault="00585AF2" w:rsidP="00926459">
      <w:pPr>
        <w:pStyle w:val="Prrafodelista"/>
        <w:numPr>
          <w:ilvl w:val="1"/>
          <w:numId w:val="23"/>
        </w:numPr>
        <w:spacing w:after="160" w:line="240" w:lineRule="auto"/>
        <w:ind w:left="867" w:hanging="510"/>
        <w:contextualSpacing w:val="0"/>
        <w:jc w:val="both"/>
        <w:rPr>
          <w:rFonts w:ascii="Tahoma" w:hAnsi="Tahoma" w:cs="Tahoma"/>
        </w:rPr>
      </w:pPr>
      <w:r w:rsidRPr="005A6216">
        <w:rPr>
          <w:rFonts w:ascii="Tahoma" w:hAnsi="Tahoma" w:cs="Tahoma"/>
        </w:rPr>
        <w:t>Actuar con honradez, rectitud, integridad y transparencia; cualidades de observancia obligatoria para inhibir y combatir los actos de corrupción.</w:t>
      </w:r>
    </w:p>
    <w:p w14:paraId="0230B069" w14:textId="77777777" w:rsidR="00884F79" w:rsidRPr="005A6216" w:rsidRDefault="00884F79"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6" w:name="_Toc519837291"/>
      <w:r w:rsidRPr="005A6216">
        <w:rPr>
          <w:rFonts w:ascii="Tahoma" w:hAnsi="Tahoma" w:cs="Tahoma"/>
          <w:color w:val="auto"/>
          <w:sz w:val="22"/>
          <w:szCs w:val="22"/>
        </w:rPr>
        <w:t>Transparencia</w:t>
      </w:r>
      <w:bookmarkEnd w:id="96"/>
    </w:p>
    <w:p w14:paraId="0394B2B3" w14:textId="7A983D16" w:rsidR="004B7105" w:rsidRPr="005A6216" w:rsidRDefault="004B7105" w:rsidP="00821C36">
      <w:pPr>
        <w:spacing w:after="160" w:line="240" w:lineRule="auto"/>
        <w:ind w:left="357"/>
        <w:jc w:val="both"/>
        <w:rPr>
          <w:rFonts w:ascii="Tahoma" w:hAnsi="Tahoma" w:cs="Tahoma"/>
        </w:rPr>
      </w:pPr>
      <w:r w:rsidRPr="004B7105">
        <w:rPr>
          <w:rFonts w:ascii="Tahoma" w:hAnsi="Tahoma" w:cs="Tahoma"/>
        </w:rPr>
        <w:t>La información generada, obtenida, adquirida, transformada o en posesión del Instituto a través del proceso de inversión de los recursos debe custodiarse con estricta sujeción a las políticas, reglas, procedimientos y normatividad a que se refieren la Ley General de Transparencia y Acceso a la Información Pública y la Ley Federal de Transparencia y Acceso a la Información Pública, ambas en lo aplicable. Ambas Leyes son públicas, accesibles a cualquier persona y la información del Instituto sólo podrá ser clasificada excepcionalmente como reservada de forma temporal por razones de interés público y seguridad nacional o bien, como confidencial.</w:t>
      </w:r>
    </w:p>
    <w:p w14:paraId="5FA5A657" w14:textId="243B87AF" w:rsidR="00585AF2" w:rsidRDefault="00655FF5" w:rsidP="00821C36">
      <w:pPr>
        <w:spacing w:after="0" w:line="240" w:lineRule="auto"/>
        <w:ind w:left="357"/>
        <w:jc w:val="both"/>
        <w:rPr>
          <w:rFonts w:ascii="Tahoma" w:hAnsi="Tahoma" w:cs="Tahoma"/>
        </w:rPr>
      </w:pPr>
      <w:r w:rsidRPr="005A6216">
        <w:rPr>
          <w:rFonts w:ascii="Tahoma" w:hAnsi="Tahoma" w:cs="Tahoma"/>
        </w:rPr>
        <w:t>El Código de Ética contempla que</w:t>
      </w:r>
      <w:r w:rsidR="009E6471">
        <w:rPr>
          <w:rFonts w:ascii="Tahoma" w:hAnsi="Tahoma" w:cs="Tahoma"/>
        </w:rPr>
        <w:t xml:space="preserve"> l</w:t>
      </w:r>
      <w:r w:rsidR="00585AF2" w:rsidRPr="005A6216">
        <w:rPr>
          <w:rFonts w:ascii="Tahoma" w:hAnsi="Tahoma" w:cs="Tahoma"/>
        </w:rPr>
        <w:t xml:space="preserve">as trabajadoras y los trabajadores, y las y los integrantes de los Órganos del Instituto tienen la responsabilidad de velar y proveer lo necesario para garantizar el acceso de toda persona a la información pública que genera el </w:t>
      </w:r>
      <w:r w:rsidR="005E7106" w:rsidRPr="005A6216">
        <w:rPr>
          <w:rFonts w:ascii="Tahoma" w:hAnsi="Tahoma" w:cs="Tahoma"/>
        </w:rPr>
        <w:t>INFONAVIT</w:t>
      </w:r>
      <w:r w:rsidR="00585AF2" w:rsidRPr="005A6216">
        <w:rPr>
          <w:rFonts w:ascii="Tahoma" w:hAnsi="Tahoma" w:cs="Tahoma"/>
        </w:rPr>
        <w:t>. El acceso a la información pública es un derecho humano y una herramienta fundamental para la construcción de ciudadanía.</w:t>
      </w:r>
    </w:p>
    <w:p w14:paraId="1FD9F8C1" w14:textId="77777777" w:rsidR="009E6471" w:rsidRPr="005A6216" w:rsidRDefault="009E6471" w:rsidP="00821C36">
      <w:pPr>
        <w:spacing w:after="0" w:line="240" w:lineRule="auto"/>
        <w:ind w:left="357"/>
        <w:jc w:val="both"/>
        <w:rPr>
          <w:rFonts w:ascii="Tahoma" w:hAnsi="Tahoma" w:cs="Tahoma"/>
        </w:rPr>
      </w:pPr>
    </w:p>
    <w:p w14:paraId="70EB521C" w14:textId="77777777" w:rsidR="00585AF2" w:rsidRPr="005A6216" w:rsidRDefault="00585AF2" w:rsidP="00821C36">
      <w:pPr>
        <w:spacing w:after="160" w:line="240" w:lineRule="auto"/>
        <w:ind w:left="357"/>
        <w:jc w:val="both"/>
        <w:rPr>
          <w:rFonts w:ascii="Tahoma" w:hAnsi="Tahoma" w:cs="Tahoma"/>
        </w:rPr>
      </w:pPr>
      <w:r w:rsidRPr="005A6216">
        <w:rPr>
          <w:rFonts w:ascii="Tahoma" w:hAnsi="Tahoma" w:cs="Tahoma"/>
        </w:rPr>
        <w:t xml:space="preserve">Las trabajadoras y los trabajadores, y las y los integrantes de los Órganos del Instituto tienen la responsabilidad de advertir, entre ellas/os o a terceras personas, cuando en </w:t>
      </w:r>
      <w:r w:rsidRPr="005A6216">
        <w:rPr>
          <w:rFonts w:ascii="Tahoma" w:hAnsi="Tahoma" w:cs="Tahoma"/>
        </w:rPr>
        <w:lastRenderedPageBreak/>
        <w:t>apego a la normatividad aplicable en materia de transparencia se revele información confidencial y/o reservada</w:t>
      </w:r>
      <w:r w:rsidR="005C4EFD" w:rsidRPr="005A6216">
        <w:rPr>
          <w:rFonts w:ascii="Tahoma" w:hAnsi="Tahoma" w:cs="Tahoma"/>
        </w:rPr>
        <w:t>.</w:t>
      </w:r>
    </w:p>
    <w:p w14:paraId="0EB9FBB4" w14:textId="06C90D89" w:rsidR="00884F79" w:rsidRPr="005A6216" w:rsidRDefault="00BF2C10"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7" w:name="_Toc519837292"/>
      <w:r>
        <w:rPr>
          <w:rFonts w:ascii="Tahoma" w:hAnsi="Tahoma" w:cs="Tahoma"/>
          <w:color w:val="auto"/>
          <w:sz w:val="22"/>
          <w:szCs w:val="22"/>
        </w:rPr>
        <w:t>Vigencia</w:t>
      </w:r>
      <w:bookmarkEnd w:id="97"/>
    </w:p>
    <w:p w14:paraId="0FF9E1DD" w14:textId="17ECF7BE" w:rsidR="005A20A0" w:rsidRPr="005A6216" w:rsidRDefault="005A20A0" w:rsidP="00821C36">
      <w:pPr>
        <w:spacing w:after="160" w:line="240" w:lineRule="auto"/>
        <w:ind w:left="357"/>
        <w:jc w:val="both"/>
        <w:rPr>
          <w:rFonts w:ascii="Tahoma" w:hAnsi="Tahoma" w:cs="Tahoma"/>
        </w:rPr>
      </w:pPr>
      <w:r w:rsidRPr="005A6216">
        <w:rPr>
          <w:rFonts w:ascii="Tahoma" w:hAnsi="Tahoma" w:cs="Tahoma"/>
        </w:rPr>
        <w:t xml:space="preserve">El presente Marco de Gestión </w:t>
      </w:r>
      <w:r w:rsidR="00A01B54">
        <w:rPr>
          <w:rFonts w:ascii="Tahoma" w:hAnsi="Tahoma" w:cs="Tahoma"/>
        </w:rPr>
        <w:t xml:space="preserve">entra en vigor </w:t>
      </w:r>
      <w:r w:rsidRPr="005A6216">
        <w:rPr>
          <w:rFonts w:ascii="Tahoma" w:hAnsi="Tahoma" w:cs="Tahoma"/>
        </w:rPr>
        <w:t>a partir de la fecha d</w:t>
      </w:r>
      <w:r w:rsidR="005B68CD" w:rsidRPr="005A6216">
        <w:rPr>
          <w:rFonts w:ascii="Tahoma" w:hAnsi="Tahoma" w:cs="Tahoma"/>
        </w:rPr>
        <w:t>e su aprobación.</w:t>
      </w:r>
    </w:p>
    <w:p w14:paraId="005A9AFA" w14:textId="77777777" w:rsidR="00884F79" w:rsidRPr="005A6216" w:rsidRDefault="00884F79" w:rsidP="00926459">
      <w:pPr>
        <w:pStyle w:val="Ttulo2"/>
        <w:numPr>
          <w:ilvl w:val="0"/>
          <w:numId w:val="4"/>
        </w:numPr>
        <w:spacing w:before="0" w:after="160" w:line="240" w:lineRule="auto"/>
        <w:ind w:left="357" w:hanging="357"/>
        <w:jc w:val="both"/>
        <w:rPr>
          <w:rFonts w:ascii="Tahoma" w:hAnsi="Tahoma" w:cs="Tahoma"/>
          <w:color w:val="auto"/>
          <w:sz w:val="22"/>
          <w:szCs w:val="22"/>
        </w:rPr>
      </w:pPr>
      <w:bookmarkStart w:id="98" w:name="_Toc519837293"/>
      <w:r w:rsidRPr="005A6216">
        <w:rPr>
          <w:rFonts w:ascii="Tahoma" w:hAnsi="Tahoma" w:cs="Tahoma"/>
          <w:color w:val="auto"/>
          <w:sz w:val="22"/>
          <w:szCs w:val="22"/>
        </w:rPr>
        <w:t>Conflicto de interés</w:t>
      </w:r>
      <w:bookmarkEnd w:id="98"/>
    </w:p>
    <w:p w14:paraId="2EF82B6F" w14:textId="77777777" w:rsidR="0023134B" w:rsidRPr="005A6216" w:rsidRDefault="00655FF5" w:rsidP="00821C36">
      <w:pPr>
        <w:spacing w:after="160" w:line="240" w:lineRule="auto"/>
        <w:ind w:left="357"/>
        <w:jc w:val="both"/>
        <w:rPr>
          <w:rFonts w:ascii="Tahoma" w:hAnsi="Tahoma" w:cs="Tahoma"/>
        </w:rPr>
      </w:pPr>
      <w:r w:rsidRPr="005A6216">
        <w:rPr>
          <w:rFonts w:ascii="Tahoma" w:hAnsi="Tahoma" w:cs="Tahoma"/>
        </w:rPr>
        <w:t xml:space="preserve">El Código de Ética define </w:t>
      </w:r>
      <w:r w:rsidR="000F114D" w:rsidRPr="005A6216">
        <w:rPr>
          <w:rFonts w:ascii="Tahoma" w:hAnsi="Tahoma" w:cs="Tahoma"/>
        </w:rPr>
        <w:t>al</w:t>
      </w:r>
      <w:r w:rsidRPr="005A6216">
        <w:rPr>
          <w:rFonts w:ascii="Tahoma" w:hAnsi="Tahoma" w:cs="Tahoma"/>
        </w:rPr>
        <w:t xml:space="preserve"> conflicto de interés </w:t>
      </w:r>
      <w:bookmarkStart w:id="99" w:name="_Hlk508038522"/>
      <w:r w:rsidRPr="005A6216">
        <w:rPr>
          <w:rFonts w:ascii="Tahoma" w:hAnsi="Tahoma" w:cs="Tahoma"/>
        </w:rPr>
        <w:t xml:space="preserve">como </w:t>
      </w:r>
      <w:r w:rsidR="0023134B" w:rsidRPr="005A6216">
        <w:rPr>
          <w:rFonts w:ascii="Tahoma" w:hAnsi="Tahoma" w:cs="Tahoma"/>
        </w:rPr>
        <w:t>“la situación que se presenta cuando los intereses personales, familiares o de negocios de las trabajadoras y los trabajadores del Instituto puedan afectar el desempeño independiente e imparcial de sus empleos, cargos, comisiones o funciones”.</w:t>
      </w:r>
    </w:p>
    <w:p w14:paraId="01A7072A" w14:textId="711E5EA6" w:rsidR="00AF3209" w:rsidRPr="005A6216" w:rsidRDefault="000F15B6" w:rsidP="00821C36">
      <w:pPr>
        <w:spacing w:after="160" w:line="240" w:lineRule="auto"/>
        <w:ind w:left="357"/>
        <w:jc w:val="both"/>
        <w:rPr>
          <w:rFonts w:ascii="Tahoma" w:hAnsi="Tahoma" w:cs="Tahoma"/>
        </w:rPr>
      </w:pPr>
      <w:r>
        <w:rPr>
          <w:rFonts w:ascii="Tahoma" w:hAnsi="Tahoma" w:cs="Tahoma"/>
        </w:rPr>
        <w:t>Además</w:t>
      </w:r>
      <w:r w:rsidR="00C13899">
        <w:rPr>
          <w:rFonts w:ascii="Tahoma" w:hAnsi="Tahoma" w:cs="Tahoma"/>
        </w:rPr>
        <w:t>,</w:t>
      </w:r>
      <w:r>
        <w:rPr>
          <w:rFonts w:ascii="Tahoma" w:hAnsi="Tahoma" w:cs="Tahoma"/>
        </w:rPr>
        <w:t xml:space="preserve"> establece lo siguiente:</w:t>
      </w:r>
      <w:r w:rsidRPr="005A6216">
        <w:rPr>
          <w:rFonts w:ascii="Tahoma" w:hAnsi="Tahoma" w:cs="Tahoma"/>
        </w:rPr>
        <w:t xml:space="preserve"> </w:t>
      </w:r>
      <w:r w:rsidR="000F114D" w:rsidRPr="005A6216">
        <w:rPr>
          <w:rFonts w:ascii="Tahoma" w:hAnsi="Tahoma" w:cs="Tahoma"/>
        </w:rPr>
        <w:t>“l</w:t>
      </w:r>
      <w:r w:rsidR="00AF3209" w:rsidRPr="005A6216">
        <w:rPr>
          <w:rFonts w:ascii="Tahoma" w:hAnsi="Tahoma" w:cs="Tahoma"/>
        </w:rPr>
        <w:t>as trabajadoras y los trabajadores, y las y los integrantes de los Órganos del Instituto tienen el compromiso de que en cualquier asunto en el que tengan un posible conflicto de intereses deben manifestarlo y abstenerse de toda intervención en dicho asunto. Igualmente deben abstenerse de promover o participar, a título personal, en la atención de solicitudes, planteamientos o recursos que cualquier tercero promueva ante el Instituto</w:t>
      </w:r>
      <w:r w:rsidR="000F114D" w:rsidRPr="005A6216">
        <w:rPr>
          <w:rFonts w:ascii="Tahoma" w:hAnsi="Tahoma" w:cs="Tahoma"/>
        </w:rPr>
        <w:t>”</w:t>
      </w:r>
      <w:bookmarkEnd w:id="99"/>
      <w:r w:rsidR="000F114D" w:rsidRPr="005A6216">
        <w:rPr>
          <w:rFonts w:ascii="Tahoma" w:hAnsi="Tahoma" w:cs="Tahoma"/>
        </w:rPr>
        <w:t>.</w:t>
      </w:r>
    </w:p>
    <w:p w14:paraId="7FCA7CD8" w14:textId="77777777" w:rsidR="00C67B86" w:rsidRPr="005A6216" w:rsidRDefault="00884F79" w:rsidP="00926459">
      <w:pPr>
        <w:pStyle w:val="Ttulo1"/>
        <w:numPr>
          <w:ilvl w:val="0"/>
          <w:numId w:val="11"/>
        </w:numPr>
        <w:spacing w:before="0" w:after="240"/>
        <w:ind w:left="567" w:hanging="567"/>
        <w:jc w:val="both"/>
        <w:rPr>
          <w:rFonts w:ascii="Tahoma" w:hAnsi="Tahoma" w:cs="Tahoma"/>
          <w:sz w:val="22"/>
          <w:szCs w:val="22"/>
          <w:u w:val="none"/>
        </w:rPr>
      </w:pPr>
      <w:bookmarkStart w:id="100" w:name="_Toc508701934"/>
      <w:bookmarkStart w:id="101" w:name="_Toc503169944"/>
      <w:bookmarkStart w:id="102" w:name="_Toc503171370"/>
      <w:bookmarkStart w:id="103" w:name="_Toc503174265"/>
      <w:bookmarkStart w:id="104" w:name="_Toc503174950"/>
      <w:bookmarkStart w:id="105" w:name="_Toc503169945"/>
      <w:bookmarkStart w:id="106" w:name="_Toc503171371"/>
      <w:bookmarkStart w:id="107" w:name="_Toc503174266"/>
      <w:bookmarkStart w:id="108" w:name="_Toc503174951"/>
      <w:bookmarkStart w:id="109" w:name="_Toc503169946"/>
      <w:bookmarkStart w:id="110" w:name="_Toc503171372"/>
      <w:bookmarkStart w:id="111" w:name="_Toc503174267"/>
      <w:bookmarkStart w:id="112" w:name="_Toc503174952"/>
      <w:bookmarkStart w:id="113" w:name="_Toc503169947"/>
      <w:bookmarkStart w:id="114" w:name="_Toc503171373"/>
      <w:bookmarkStart w:id="115" w:name="_Toc503174268"/>
      <w:bookmarkStart w:id="116" w:name="_Toc503174953"/>
      <w:bookmarkStart w:id="117" w:name="_Toc503169948"/>
      <w:bookmarkStart w:id="118" w:name="_Toc503171374"/>
      <w:bookmarkStart w:id="119" w:name="_Toc503174269"/>
      <w:bookmarkStart w:id="120" w:name="_Toc503174954"/>
      <w:bookmarkStart w:id="121" w:name="_Toc503169949"/>
      <w:bookmarkStart w:id="122" w:name="_Toc503171375"/>
      <w:bookmarkStart w:id="123" w:name="_Toc503174270"/>
      <w:bookmarkStart w:id="124" w:name="_Toc503174955"/>
      <w:bookmarkStart w:id="125" w:name="_Toc503169950"/>
      <w:bookmarkStart w:id="126" w:name="_Toc503171376"/>
      <w:bookmarkStart w:id="127" w:name="_Toc503174271"/>
      <w:bookmarkStart w:id="128" w:name="_Toc503174956"/>
      <w:bookmarkStart w:id="129" w:name="_Toc503169951"/>
      <w:bookmarkStart w:id="130" w:name="_Toc503171377"/>
      <w:bookmarkStart w:id="131" w:name="_Toc503174272"/>
      <w:bookmarkStart w:id="132" w:name="_Toc503174957"/>
      <w:bookmarkStart w:id="133" w:name="_Toc503169952"/>
      <w:bookmarkStart w:id="134" w:name="_Toc503171378"/>
      <w:bookmarkStart w:id="135" w:name="_Toc503174273"/>
      <w:bookmarkStart w:id="136" w:name="_Toc503174958"/>
      <w:bookmarkStart w:id="137" w:name="_Toc519837294"/>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sidRPr="005A6216">
        <w:rPr>
          <w:rFonts w:ascii="Tahoma" w:hAnsi="Tahoma" w:cs="Tahoma"/>
          <w:sz w:val="22"/>
          <w:szCs w:val="22"/>
          <w:u w:val="none"/>
        </w:rPr>
        <w:t>Organización, funci</w:t>
      </w:r>
      <w:r w:rsidR="005F570C" w:rsidRPr="005A6216">
        <w:rPr>
          <w:rFonts w:ascii="Tahoma" w:hAnsi="Tahoma" w:cs="Tahoma"/>
          <w:sz w:val="22"/>
          <w:szCs w:val="22"/>
          <w:u w:val="none"/>
        </w:rPr>
        <w:t>ones y responsabilidades de</w:t>
      </w:r>
      <w:r w:rsidR="00E0514D" w:rsidRPr="005A6216">
        <w:rPr>
          <w:rFonts w:ascii="Tahoma" w:hAnsi="Tahoma" w:cs="Tahoma"/>
          <w:sz w:val="22"/>
          <w:szCs w:val="22"/>
          <w:u w:val="none"/>
        </w:rPr>
        <w:t>l Gobierno Institucional y</w:t>
      </w:r>
      <w:r w:rsidR="005F570C" w:rsidRPr="005A6216">
        <w:rPr>
          <w:rFonts w:ascii="Tahoma" w:hAnsi="Tahoma" w:cs="Tahoma"/>
          <w:sz w:val="22"/>
          <w:szCs w:val="22"/>
          <w:u w:val="none"/>
        </w:rPr>
        <w:t xml:space="preserve"> la A</w:t>
      </w:r>
      <w:r w:rsidRPr="005A6216">
        <w:rPr>
          <w:rFonts w:ascii="Tahoma" w:hAnsi="Tahoma" w:cs="Tahoma"/>
          <w:sz w:val="22"/>
          <w:szCs w:val="22"/>
          <w:u w:val="none"/>
        </w:rPr>
        <w:t>dministración</w:t>
      </w:r>
      <w:bookmarkEnd w:id="137"/>
    </w:p>
    <w:p w14:paraId="16245938" w14:textId="77777777" w:rsidR="007540F0" w:rsidRPr="005A6216" w:rsidRDefault="007540F0"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38" w:name="_Toc519837295"/>
      <w:r w:rsidRPr="005A6216">
        <w:rPr>
          <w:rFonts w:ascii="Tahoma" w:hAnsi="Tahoma" w:cs="Tahoma"/>
          <w:color w:val="auto"/>
          <w:sz w:val="22"/>
          <w:szCs w:val="22"/>
        </w:rPr>
        <w:t>Asamblea General</w:t>
      </w:r>
      <w:bookmarkEnd w:id="138"/>
      <w:r w:rsidRPr="005A6216">
        <w:rPr>
          <w:rFonts w:ascii="Tahoma" w:hAnsi="Tahoma" w:cs="Tahoma"/>
          <w:color w:val="auto"/>
          <w:sz w:val="22"/>
          <w:szCs w:val="22"/>
        </w:rPr>
        <w:t xml:space="preserve"> </w:t>
      </w:r>
    </w:p>
    <w:p w14:paraId="0B7F63D5" w14:textId="4F3DC60A" w:rsidR="00C67B86" w:rsidRPr="005A6216" w:rsidRDefault="006F2A1A" w:rsidP="00821C36">
      <w:pPr>
        <w:spacing w:after="160" w:line="240" w:lineRule="auto"/>
        <w:ind w:left="357"/>
        <w:jc w:val="both"/>
        <w:rPr>
          <w:rFonts w:ascii="Tahoma" w:hAnsi="Tahoma" w:cs="Tahoma"/>
        </w:rPr>
      </w:pPr>
      <w:r w:rsidRPr="005A6216">
        <w:rPr>
          <w:rFonts w:ascii="Tahoma" w:hAnsi="Tahoma" w:cs="Tahoma"/>
        </w:rPr>
        <w:t xml:space="preserve">A la Asamblea General del INFONAVIT, como órgano supremo del Instituto, se le debe de mantener actualizada de los avances en relación a la obligación que le impone el Artículo 43, tercer párrafo de la Ley. Así mismo se le debe informar de la aprobación y avances en materia del </w:t>
      </w:r>
      <w:r w:rsidR="00CA1795">
        <w:rPr>
          <w:rFonts w:ascii="Tahoma" w:hAnsi="Tahoma" w:cs="Tahoma"/>
        </w:rPr>
        <w:t>R</w:t>
      </w:r>
      <w:r w:rsidRPr="005A6216">
        <w:rPr>
          <w:rFonts w:ascii="Tahoma" w:hAnsi="Tahoma" w:cs="Tahoma"/>
        </w:rPr>
        <w:t xml:space="preserve">égimen de </w:t>
      </w:r>
      <w:r w:rsidR="00CA1795">
        <w:rPr>
          <w:rFonts w:ascii="Tahoma" w:hAnsi="Tahoma" w:cs="Tahoma"/>
        </w:rPr>
        <w:t>I</w:t>
      </w:r>
      <w:r w:rsidRPr="005A6216">
        <w:rPr>
          <w:rFonts w:ascii="Tahoma" w:hAnsi="Tahoma" w:cs="Tahoma"/>
        </w:rPr>
        <w:t>nversión y de la gestión del Comité de Inversiones.</w:t>
      </w:r>
    </w:p>
    <w:p w14:paraId="3125957B" w14:textId="77777777" w:rsidR="00884F79" w:rsidRPr="005A6216" w:rsidRDefault="00884F7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39" w:name="_Toc519837296"/>
      <w:r w:rsidRPr="005A6216">
        <w:rPr>
          <w:rFonts w:ascii="Tahoma" w:hAnsi="Tahoma" w:cs="Tahoma"/>
          <w:color w:val="auto"/>
          <w:sz w:val="22"/>
          <w:szCs w:val="22"/>
        </w:rPr>
        <w:t>Consejo de Administración</w:t>
      </w:r>
      <w:bookmarkEnd w:id="139"/>
    </w:p>
    <w:p w14:paraId="13285239" w14:textId="77777777" w:rsidR="00C35863" w:rsidRDefault="004B7105" w:rsidP="00C35863">
      <w:pPr>
        <w:spacing w:after="160" w:line="240" w:lineRule="auto"/>
        <w:ind w:left="357"/>
        <w:jc w:val="both"/>
        <w:rPr>
          <w:rFonts w:ascii="Tahoma" w:hAnsi="Tahoma" w:cs="Tahoma"/>
        </w:rPr>
      </w:pPr>
      <w:r w:rsidRPr="004B7105">
        <w:rPr>
          <w:rFonts w:ascii="Tahoma" w:hAnsi="Tahoma" w:cs="Tahoma"/>
        </w:rPr>
        <w:t xml:space="preserve">Conforme a lo dispuesto por el Artículo 16, Fracción I de la Ley, corresponde al Consejo de Administración </w:t>
      </w:r>
      <w:r w:rsidRPr="004B7105">
        <w:rPr>
          <w:rFonts w:ascii="Tahoma" w:hAnsi="Tahoma" w:cs="Tahoma"/>
          <w:i/>
        </w:rPr>
        <w:t>“decidir, a propuesta del Director General, sobre las inversiones de los fondos y financiamientos del Instituto”</w:t>
      </w:r>
      <w:r w:rsidRPr="004B7105">
        <w:rPr>
          <w:rFonts w:ascii="Tahoma" w:hAnsi="Tahoma" w:cs="Tahoma"/>
        </w:rPr>
        <w:t>.</w:t>
      </w:r>
    </w:p>
    <w:p w14:paraId="6AB2DE3F" w14:textId="0CE71154" w:rsidR="00C35863" w:rsidRPr="00C35863" w:rsidRDefault="00C35863" w:rsidP="00C35863">
      <w:pPr>
        <w:spacing w:after="160" w:line="240" w:lineRule="auto"/>
        <w:ind w:left="357"/>
        <w:jc w:val="both"/>
        <w:rPr>
          <w:rFonts w:ascii="Tahoma" w:hAnsi="Tahoma" w:cs="Tahoma"/>
        </w:rPr>
      </w:pPr>
      <w:r w:rsidRPr="00C35863">
        <w:rPr>
          <w:rFonts w:ascii="Tahoma" w:hAnsi="Tahoma" w:cs="Tahoma"/>
        </w:rPr>
        <w:t xml:space="preserve">Conforme a lo dispuesto por el tercer párrafo del Artículo 43 de la Ley, </w:t>
      </w:r>
      <w:r w:rsidRPr="00C35863">
        <w:rPr>
          <w:rFonts w:ascii="Tahoma" w:hAnsi="Tahoma" w:cs="Tahoma"/>
          <w:i/>
        </w:rPr>
        <w:t>“los recursos excedentes deberán invertirse en tanto sean aplicados a los fines señalados en el artículo anterior, en los Valores que determine el Consejo de Administración, con base en los previstos para la inversión de los recursos del Sistema de Ahorro para el Retiro”</w:t>
      </w:r>
      <w:r w:rsidRPr="00C35863">
        <w:rPr>
          <w:rFonts w:ascii="Tahoma" w:hAnsi="Tahoma" w:cs="Tahoma"/>
        </w:rPr>
        <w:t>.</w:t>
      </w:r>
    </w:p>
    <w:p w14:paraId="5FFFAFDD" w14:textId="77777777" w:rsidR="00ED5DA7" w:rsidRPr="005A6216" w:rsidRDefault="006F2A1A" w:rsidP="00821C36">
      <w:pPr>
        <w:spacing w:after="160" w:line="240" w:lineRule="auto"/>
        <w:ind w:left="357"/>
        <w:jc w:val="both"/>
        <w:rPr>
          <w:rFonts w:ascii="Tahoma" w:hAnsi="Tahoma" w:cs="Tahoma"/>
        </w:rPr>
      </w:pPr>
      <w:r w:rsidRPr="005A6216">
        <w:rPr>
          <w:rFonts w:ascii="Tahoma" w:hAnsi="Tahoma" w:cs="Tahoma"/>
        </w:rPr>
        <w:t>Conforme a la facultad que le otorga la Fracción XXI del Artículo 16 de la Ley, el Consejo de Administración resolvió crear el Comité de Inversiones y delegarle las facultades a que se refiere la Fracción I del citado Artículo 16 de la Ley, así como las que se refiere el tercer párrafo del Artículo 43 de la Ley.</w:t>
      </w:r>
    </w:p>
    <w:p w14:paraId="6F0A8EA5" w14:textId="77777777" w:rsidR="002E1805" w:rsidRPr="005A6216" w:rsidRDefault="00884F7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40" w:name="_Toc519837297"/>
      <w:r w:rsidRPr="005A6216">
        <w:rPr>
          <w:rFonts w:ascii="Tahoma" w:hAnsi="Tahoma" w:cs="Tahoma"/>
          <w:color w:val="auto"/>
          <w:sz w:val="22"/>
          <w:szCs w:val="22"/>
        </w:rPr>
        <w:t>Comité de Inversiones</w:t>
      </w:r>
      <w:bookmarkEnd w:id="140"/>
    </w:p>
    <w:p w14:paraId="030F3639" w14:textId="77777777" w:rsidR="004D7841" w:rsidRPr="005A6216" w:rsidRDefault="004D7841" w:rsidP="00821C36">
      <w:pPr>
        <w:spacing w:after="160" w:line="240" w:lineRule="auto"/>
        <w:ind w:left="357"/>
        <w:jc w:val="both"/>
        <w:rPr>
          <w:rFonts w:ascii="Tahoma" w:hAnsi="Tahoma" w:cs="Tahoma"/>
        </w:rPr>
      </w:pPr>
      <w:r w:rsidRPr="005A6216">
        <w:rPr>
          <w:rFonts w:ascii="Tahoma" w:hAnsi="Tahoma" w:cs="Tahoma"/>
        </w:rPr>
        <w:t xml:space="preserve">El Comité de Inversiones del Instituto se regirá por lo establecido en </w:t>
      </w:r>
      <w:r w:rsidR="009C2333" w:rsidRPr="005A6216">
        <w:rPr>
          <w:rFonts w:ascii="Tahoma" w:hAnsi="Tahoma" w:cs="Tahoma"/>
        </w:rPr>
        <w:t xml:space="preserve">las </w:t>
      </w:r>
      <w:r w:rsidR="00601A06" w:rsidRPr="00C35863">
        <w:rPr>
          <w:rFonts w:ascii="Tahoma" w:hAnsi="Tahoma" w:cs="Tahoma"/>
        </w:rPr>
        <w:t>Bases de Funcionamiento del Comité de Inversiones</w:t>
      </w:r>
      <w:r w:rsidR="00601A06" w:rsidRPr="005A6216">
        <w:rPr>
          <w:rFonts w:ascii="Tahoma" w:hAnsi="Tahoma" w:cs="Tahoma"/>
        </w:rPr>
        <w:t xml:space="preserve"> </w:t>
      </w:r>
      <w:r w:rsidRPr="005A6216">
        <w:rPr>
          <w:rFonts w:ascii="Tahoma" w:hAnsi="Tahoma" w:cs="Tahoma"/>
        </w:rPr>
        <w:t xml:space="preserve">aprobadas por el Consejo de Administración y sus </w:t>
      </w:r>
      <w:r w:rsidR="000660B7" w:rsidRPr="005A6216">
        <w:rPr>
          <w:rFonts w:ascii="Tahoma" w:hAnsi="Tahoma" w:cs="Tahoma"/>
        </w:rPr>
        <w:t>actualizaciones</w:t>
      </w:r>
      <w:r w:rsidRPr="005A6216">
        <w:rPr>
          <w:rFonts w:ascii="Tahoma" w:hAnsi="Tahoma" w:cs="Tahoma"/>
        </w:rPr>
        <w:t>.</w:t>
      </w:r>
      <w:r w:rsidR="009C2333" w:rsidRPr="005A6216">
        <w:rPr>
          <w:rFonts w:ascii="Tahoma" w:hAnsi="Tahoma" w:cs="Tahoma"/>
        </w:rPr>
        <w:t xml:space="preserve"> Mismas </w:t>
      </w:r>
      <w:r w:rsidR="003F6BF2" w:rsidRPr="005A6216">
        <w:rPr>
          <w:rFonts w:ascii="Tahoma" w:hAnsi="Tahoma" w:cs="Tahoma"/>
        </w:rPr>
        <w:t>que</w:t>
      </w:r>
      <w:r w:rsidR="009C2333" w:rsidRPr="005A6216">
        <w:rPr>
          <w:rFonts w:ascii="Tahoma" w:hAnsi="Tahoma" w:cs="Tahoma"/>
        </w:rPr>
        <w:t xml:space="preserve"> establecerán su composición, funcionamiento y facultades.</w:t>
      </w:r>
    </w:p>
    <w:p w14:paraId="6416256F" w14:textId="77777777" w:rsidR="00C35863" w:rsidRPr="00C35863" w:rsidRDefault="00C35863" w:rsidP="00C35863">
      <w:pPr>
        <w:spacing w:after="160" w:line="240" w:lineRule="auto"/>
        <w:ind w:left="357"/>
        <w:jc w:val="both"/>
        <w:rPr>
          <w:rFonts w:ascii="Tahoma" w:hAnsi="Tahoma" w:cs="Tahoma"/>
        </w:rPr>
      </w:pPr>
      <w:r w:rsidRPr="00C35863">
        <w:rPr>
          <w:rFonts w:ascii="Tahoma" w:hAnsi="Tahoma" w:cs="Tahoma"/>
        </w:rPr>
        <w:lastRenderedPageBreak/>
        <w:t>Las resoluciones del Comité de Inversiones quedarán consignadas en los dictámenes respectivos del mismo, debiendo ser motivados y fundados.</w:t>
      </w:r>
    </w:p>
    <w:p w14:paraId="40A70687" w14:textId="77777777" w:rsidR="00C35863" w:rsidRPr="00C35863" w:rsidRDefault="00C35863" w:rsidP="00C35863">
      <w:pPr>
        <w:spacing w:after="160" w:line="240" w:lineRule="auto"/>
        <w:ind w:left="357"/>
        <w:jc w:val="both"/>
        <w:rPr>
          <w:rFonts w:ascii="Tahoma" w:hAnsi="Tahoma" w:cs="Tahoma"/>
        </w:rPr>
      </w:pPr>
      <w:r w:rsidRPr="00C35863">
        <w:rPr>
          <w:rFonts w:ascii="Tahoma" w:hAnsi="Tahoma" w:cs="Tahoma"/>
        </w:rPr>
        <w:t>La Administración deberá entregar al Comité de Inversiones, al menos, los siguientes informes:</w:t>
      </w:r>
    </w:p>
    <w:p w14:paraId="52C54B36" w14:textId="787B601D" w:rsidR="00C35863" w:rsidRDefault="00C35863" w:rsidP="00C35863">
      <w:pPr>
        <w:spacing w:after="160" w:line="240" w:lineRule="auto"/>
        <w:ind w:left="993" w:hanging="636"/>
        <w:jc w:val="both"/>
        <w:rPr>
          <w:rFonts w:ascii="Tahoma" w:hAnsi="Tahoma" w:cs="Tahoma"/>
        </w:rPr>
      </w:pPr>
      <w:r>
        <w:rPr>
          <w:rFonts w:ascii="Tahoma" w:hAnsi="Tahoma" w:cs="Tahoma"/>
        </w:rPr>
        <w:t>3.1</w:t>
      </w:r>
      <w:r>
        <w:rPr>
          <w:rFonts w:ascii="Tahoma" w:hAnsi="Tahoma" w:cs="Tahoma"/>
        </w:rPr>
        <w:tab/>
      </w:r>
      <w:r w:rsidRPr="00C35863">
        <w:rPr>
          <w:rFonts w:ascii="Tahoma" w:hAnsi="Tahoma" w:cs="Tahoma"/>
        </w:rPr>
        <w:t>Informe de movimientos con periodicidad  mensual, anual y diaria en su caso, a solicitud de alguno de los Sectores.</w:t>
      </w:r>
    </w:p>
    <w:p w14:paraId="47E1EF01" w14:textId="302327BB" w:rsidR="00C35863" w:rsidRPr="00C35863" w:rsidRDefault="00C35863" w:rsidP="00C35863">
      <w:pPr>
        <w:spacing w:after="160" w:line="240" w:lineRule="auto"/>
        <w:ind w:left="993" w:hanging="636"/>
        <w:jc w:val="both"/>
        <w:rPr>
          <w:rFonts w:ascii="Tahoma" w:hAnsi="Tahoma" w:cs="Tahoma"/>
        </w:rPr>
      </w:pPr>
      <w:r>
        <w:rPr>
          <w:rFonts w:ascii="Tahoma" w:hAnsi="Tahoma" w:cs="Tahoma"/>
        </w:rPr>
        <w:t>3.2</w:t>
      </w:r>
      <w:r>
        <w:rPr>
          <w:rFonts w:ascii="Tahoma" w:hAnsi="Tahoma" w:cs="Tahoma"/>
        </w:rPr>
        <w:tab/>
      </w:r>
      <w:r w:rsidRPr="00C35863">
        <w:rPr>
          <w:rFonts w:ascii="Tahoma" w:hAnsi="Tahoma" w:cs="Tahoma"/>
        </w:rPr>
        <w:t>Informe sobre posturas latentes y precio actual de instrumentos por comprar o vender</w:t>
      </w:r>
    </w:p>
    <w:p w14:paraId="419AC27E" w14:textId="7E4CE143" w:rsidR="00C35863" w:rsidRPr="00C35863" w:rsidRDefault="00C35863" w:rsidP="00C35863">
      <w:pPr>
        <w:spacing w:after="160" w:line="240" w:lineRule="auto"/>
        <w:ind w:left="993" w:hanging="636"/>
        <w:jc w:val="both"/>
        <w:rPr>
          <w:rFonts w:ascii="Tahoma" w:hAnsi="Tahoma" w:cs="Tahoma"/>
        </w:rPr>
      </w:pPr>
      <w:r>
        <w:rPr>
          <w:rFonts w:ascii="Tahoma" w:hAnsi="Tahoma" w:cs="Tahoma"/>
        </w:rPr>
        <w:t>3.3</w:t>
      </w:r>
      <w:r>
        <w:rPr>
          <w:rFonts w:ascii="Tahoma" w:hAnsi="Tahoma" w:cs="Tahoma"/>
        </w:rPr>
        <w:tab/>
      </w:r>
      <w:r w:rsidRPr="00C35863">
        <w:rPr>
          <w:rFonts w:ascii="Tahoma" w:hAnsi="Tahoma" w:cs="Tahoma"/>
        </w:rPr>
        <w:t>Informe del seguimiento de instrumentos de deuda considerando papel, país o región con periodicidad mensual.</w:t>
      </w:r>
    </w:p>
    <w:p w14:paraId="69244066" w14:textId="666AB33C" w:rsidR="00C35863" w:rsidRPr="00C35863" w:rsidRDefault="00C35863" w:rsidP="00C35863">
      <w:pPr>
        <w:spacing w:after="160" w:line="240" w:lineRule="auto"/>
        <w:ind w:left="993" w:hanging="636"/>
        <w:jc w:val="both"/>
        <w:rPr>
          <w:rFonts w:ascii="Tahoma" w:hAnsi="Tahoma" w:cs="Tahoma"/>
        </w:rPr>
      </w:pPr>
      <w:r>
        <w:rPr>
          <w:rFonts w:ascii="Tahoma" w:hAnsi="Tahoma" w:cs="Tahoma"/>
        </w:rPr>
        <w:t>3.4</w:t>
      </w:r>
      <w:r>
        <w:rPr>
          <w:rFonts w:ascii="Tahoma" w:hAnsi="Tahoma" w:cs="Tahoma"/>
        </w:rPr>
        <w:tab/>
      </w:r>
      <w:r w:rsidRPr="00C35863">
        <w:rPr>
          <w:rFonts w:ascii="Tahoma" w:hAnsi="Tahoma" w:cs="Tahoma"/>
        </w:rPr>
        <w:t>Informe de seguimiento de acciones considerando el sector, país o región geográfica con periodicidad mensual.</w:t>
      </w:r>
    </w:p>
    <w:p w14:paraId="2EC78716" w14:textId="266AF438" w:rsidR="00C35863" w:rsidRPr="00C35863" w:rsidRDefault="00C35863" w:rsidP="00C35863">
      <w:pPr>
        <w:spacing w:after="160" w:line="240" w:lineRule="auto"/>
        <w:ind w:left="993" w:hanging="636"/>
        <w:jc w:val="both"/>
        <w:rPr>
          <w:rFonts w:ascii="Tahoma" w:hAnsi="Tahoma" w:cs="Tahoma"/>
        </w:rPr>
      </w:pPr>
      <w:r>
        <w:rPr>
          <w:rFonts w:ascii="Tahoma" w:hAnsi="Tahoma" w:cs="Tahoma"/>
        </w:rPr>
        <w:t>3.5</w:t>
      </w:r>
      <w:r>
        <w:rPr>
          <w:rFonts w:ascii="Tahoma" w:hAnsi="Tahoma" w:cs="Tahoma"/>
        </w:rPr>
        <w:tab/>
      </w:r>
      <w:r w:rsidRPr="00C35863">
        <w:rPr>
          <w:rFonts w:ascii="Tahoma" w:hAnsi="Tahoma" w:cs="Tahoma"/>
        </w:rPr>
        <w:t>Informe del entorno en el que se muestren indicadores nacionales y de las principales economías con periodicidad mensual.</w:t>
      </w:r>
    </w:p>
    <w:p w14:paraId="5E4203F0" w14:textId="7027BFA3" w:rsidR="002819F3" w:rsidRPr="002819F3" w:rsidRDefault="00C35863" w:rsidP="00C35863">
      <w:pPr>
        <w:spacing w:after="160" w:line="240" w:lineRule="auto"/>
        <w:ind w:left="993" w:hanging="636"/>
        <w:jc w:val="both"/>
        <w:rPr>
          <w:rFonts w:ascii="Tahoma" w:hAnsi="Tahoma" w:cs="Tahoma"/>
        </w:rPr>
      </w:pPr>
      <w:r>
        <w:rPr>
          <w:rFonts w:ascii="Tahoma" w:hAnsi="Tahoma" w:cs="Tahoma"/>
        </w:rPr>
        <w:t>3.6</w:t>
      </w:r>
      <w:r>
        <w:rPr>
          <w:rFonts w:ascii="Tahoma" w:hAnsi="Tahoma" w:cs="Tahoma"/>
        </w:rPr>
        <w:tab/>
      </w:r>
      <w:r w:rsidRPr="00C35863">
        <w:rPr>
          <w:rFonts w:ascii="Tahoma" w:hAnsi="Tahoma" w:cs="Tahoma"/>
        </w:rPr>
        <w:t>Informe comparativo del valor del portafolio con expectativa de mercado al alza (portafolio con posición “larga” o portafolio en largo) vis a vis el portafolio con expectativa de mercado a la baja (portafolio con posición “corta” o portafolio en corto) incluyendo la identificación y descripción de coberturas (</w:t>
      </w:r>
      <w:proofErr w:type="spellStart"/>
      <w:r w:rsidRPr="00D7795A">
        <w:rPr>
          <w:rFonts w:ascii="Tahoma" w:hAnsi="Tahoma" w:cs="Tahoma"/>
          <w:i/>
        </w:rPr>
        <w:t>hedges</w:t>
      </w:r>
      <w:proofErr w:type="spellEnd"/>
      <w:r w:rsidRPr="00C35863">
        <w:rPr>
          <w:rFonts w:ascii="Tahoma" w:hAnsi="Tahoma" w:cs="Tahoma"/>
        </w:rPr>
        <w:t>).</w:t>
      </w:r>
    </w:p>
    <w:p w14:paraId="04788CA2" w14:textId="77777777" w:rsidR="00884F79" w:rsidRPr="005A6216" w:rsidRDefault="00884F7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141" w:name="_Toc503169957"/>
      <w:bookmarkStart w:id="142" w:name="_Toc503171383"/>
      <w:bookmarkStart w:id="143" w:name="_Toc503174278"/>
      <w:bookmarkStart w:id="144" w:name="_Toc503174963"/>
      <w:bookmarkStart w:id="145" w:name="_Toc503169958"/>
      <w:bookmarkStart w:id="146" w:name="_Toc503171384"/>
      <w:bookmarkStart w:id="147" w:name="_Toc503174279"/>
      <w:bookmarkStart w:id="148" w:name="_Toc503174964"/>
      <w:bookmarkStart w:id="149" w:name="_Toc503169959"/>
      <w:bookmarkStart w:id="150" w:name="_Toc503171385"/>
      <w:bookmarkStart w:id="151" w:name="_Toc503174280"/>
      <w:bookmarkStart w:id="152" w:name="_Toc503174965"/>
      <w:bookmarkStart w:id="153" w:name="_Toc503176095"/>
      <w:bookmarkStart w:id="154" w:name="_Toc503176306"/>
      <w:bookmarkStart w:id="155" w:name="_Toc503176518"/>
      <w:bookmarkStart w:id="156" w:name="_Toc503176730"/>
      <w:bookmarkStart w:id="157" w:name="_Toc503169960"/>
      <w:bookmarkStart w:id="158" w:name="_Toc503171386"/>
      <w:bookmarkStart w:id="159" w:name="_Toc503174281"/>
      <w:bookmarkStart w:id="160" w:name="_Toc503174966"/>
      <w:bookmarkStart w:id="161" w:name="_Toc503169961"/>
      <w:bookmarkStart w:id="162" w:name="_Toc503171387"/>
      <w:bookmarkStart w:id="163" w:name="_Toc503174282"/>
      <w:bookmarkStart w:id="164" w:name="_Toc503174967"/>
      <w:bookmarkStart w:id="165" w:name="_Toc503176097"/>
      <w:bookmarkStart w:id="166" w:name="_Toc503176308"/>
      <w:bookmarkStart w:id="167" w:name="_Toc503176520"/>
      <w:bookmarkStart w:id="168" w:name="_Toc503176732"/>
      <w:bookmarkStart w:id="169" w:name="_Toc503169962"/>
      <w:bookmarkStart w:id="170" w:name="_Toc503171388"/>
      <w:bookmarkStart w:id="171" w:name="_Toc503174283"/>
      <w:bookmarkStart w:id="172" w:name="_Toc503174968"/>
      <w:bookmarkStart w:id="173" w:name="_Toc503169963"/>
      <w:bookmarkStart w:id="174" w:name="_Toc503171389"/>
      <w:bookmarkStart w:id="175" w:name="_Toc503174284"/>
      <w:bookmarkStart w:id="176" w:name="_Toc503174969"/>
      <w:bookmarkStart w:id="177" w:name="_Toc503176099"/>
      <w:bookmarkStart w:id="178" w:name="_Toc503176310"/>
      <w:bookmarkStart w:id="179" w:name="_Toc503176522"/>
      <w:bookmarkStart w:id="180" w:name="_Toc503176734"/>
      <w:bookmarkStart w:id="181" w:name="_Toc503169964"/>
      <w:bookmarkStart w:id="182" w:name="_Toc503171390"/>
      <w:bookmarkStart w:id="183" w:name="_Toc503174285"/>
      <w:bookmarkStart w:id="184" w:name="_Toc503174970"/>
      <w:bookmarkStart w:id="185" w:name="_Toc503169965"/>
      <w:bookmarkStart w:id="186" w:name="_Toc503171391"/>
      <w:bookmarkStart w:id="187" w:name="_Toc503174286"/>
      <w:bookmarkStart w:id="188" w:name="_Toc503174971"/>
      <w:bookmarkStart w:id="189" w:name="_Toc503176101"/>
      <w:bookmarkStart w:id="190" w:name="_Toc503176312"/>
      <w:bookmarkStart w:id="191" w:name="_Toc503176524"/>
      <w:bookmarkStart w:id="192" w:name="_Toc503176736"/>
      <w:bookmarkStart w:id="193" w:name="_Toc503169966"/>
      <w:bookmarkStart w:id="194" w:name="_Toc503171392"/>
      <w:bookmarkStart w:id="195" w:name="_Toc503174287"/>
      <w:bookmarkStart w:id="196" w:name="_Toc503174972"/>
      <w:bookmarkStart w:id="197" w:name="_Toc503169967"/>
      <w:bookmarkStart w:id="198" w:name="_Toc503171393"/>
      <w:bookmarkStart w:id="199" w:name="_Toc503174288"/>
      <w:bookmarkStart w:id="200" w:name="_Toc503174973"/>
      <w:bookmarkStart w:id="201" w:name="_Toc503176103"/>
      <w:bookmarkStart w:id="202" w:name="_Toc503176314"/>
      <w:bookmarkStart w:id="203" w:name="_Toc503176526"/>
      <w:bookmarkStart w:id="204" w:name="_Toc503176738"/>
      <w:bookmarkStart w:id="205" w:name="_Toc503169968"/>
      <w:bookmarkStart w:id="206" w:name="_Toc503171394"/>
      <w:bookmarkStart w:id="207" w:name="_Toc503174289"/>
      <w:bookmarkStart w:id="208" w:name="_Toc503174974"/>
      <w:bookmarkStart w:id="209" w:name="_Toc503169969"/>
      <w:bookmarkStart w:id="210" w:name="_Toc503171395"/>
      <w:bookmarkStart w:id="211" w:name="_Toc503174290"/>
      <w:bookmarkStart w:id="212" w:name="_Toc503174975"/>
      <w:bookmarkStart w:id="213" w:name="_Toc503176105"/>
      <w:bookmarkStart w:id="214" w:name="_Toc503176316"/>
      <w:bookmarkStart w:id="215" w:name="_Toc503176528"/>
      <w:bookmarkStart w:id="216" w:name="_Toc503176740"/>
      <w:bookmarkStart w:id="217" w:name="_Toc503169970"/>
      <w:bookmarkStart w:id="218" w:name="_Toc503171396"/>
      <w:bookmarkStart w:id="219" w:name="_Toc503174291"/>
      <w:bookmarkStart w:id="220" w:name="_Toc503174976"/>
      <w:bookmarkStart w:id="221" w:name="_Toc503169971"/>
      <w:bookmarkStart w:id="222" w:name="_Toc503171397"/>
      <w:bookmarkStart w:id="223" w:name="_Toc503174292"/>
      <w:bookmarkStart w:id="224" w:name="_Toc503174977"/>
      <w:bookmarkStart w:id="225" w:name="_Toc503176107"/>
      <w:bookmarkStart w:id="226" w:name="_Toc503176318"/>
      <w:bookmarkStart w:id="227" w:name="_Toc503176530"/>
      <w:bookmarkStart w:id="228" w:name="_Toc503176742"/>
      <w:bookmarkStart w:id="229" w:name="_Toc503169972"/>
      <w:bookmarkStart w:id="230" w:name="_Toc503171398"/>
      <w:bookmarkStart w:id="231" w:name="_Toc503174293"/>
      <w:bookmarkStart w:id="232" w:name="_Toc503174978"/>
      <w:bookmarkStart w:id="233" w:name="_Toc503169973"/>
      <w:bookmarkStart w:id="234" w:name="_Toc503171399"/>
      <w:bookmarkStart w:id="235" w:name="_Toc503174294"/>
      <w:bookmarkStart w:id="236" w:name="_Toc503174979"/>
      <w:bookmarkStart w:id="237" w:name="_Toc503176109"/>
      <w:bookmarkStart w:id="238" w:name="_Toc503176320"/>
      <w:bookmarkStart w:id="239" w:name="_Toc503176532"/>
      <w:bookmarkStart w:id="240" w:name="_Toc503176744"/>
      <w:bookmarkStart w:id="241" w:name="_Toc503169974"/>
      <w:bookmarkStart w:id="242" w:name="_Toc503171400"/>
      <w:bookmarkStart w:id="243" w:name="_Toc503174295"/>
      <w:bookmarkStart w:id="244" w:name="_Toc503174980"/>
      <w:bookmarkStart w:id="245" w:name="_Toc503169975"/>
      <w:bookmarkStart w:id="246" w:name="_Toc503171401"/>
      <w:bookmarkStart w:id="247" w:name="_Toc503174296"/>
      <w:bookmarkStart w:id="248" w:name="_Toc503174981"/>
      <w:bookmarkStart w:id="249" w:name="_Toc503169976"/>
      <w:bookmarkStart w:id="250" w:name="_Toc503171402"/>
      <w:bookmarkStart w:id="251" w:name="_Toc503174297"/>
      <w:bookmarkStart w:id="252" w:name="_Toc503174982"/>
      <w:bookmarkStart w:id="253" w:name="_Toc503169977"/>
      <w:bookmarkStart w:id="254" w:name="_Toc503171403"/>
      <w:bookmarkStart w:id="255" w:name="_Toc503174298"/>
      <w:bookmarkStart w:id="256" w:name="_Toc503174983"/>
      <w:bookmarkStart w:id="257" w:name="_Toc503169978"/>
      <w:bookmarkStart w:id="258" w:name="_Toc503171404"/>
      <w:bookmarkStart w:id="259" w:name="_Toc503174299"/>
      <w:bookmarkStart w:id="260" w:name="_Toc503174984"/>
      <w:bookmarkStart w:id="261" w:name="_Toc503169979"/>
      <w:bookmarkStart w:id="262" w:name="_Toc503171405"/>
      <w:bookmarkStart w:id="263" w:name="_Toc503174300"/>
      <w:bookmarkStart w:id="264" w:name="_Toc503174985"/>
      <w:bookmarkStart w:id="265" w:name="_Toc503176115"/>
      <w:bookmarkStart w:id="266" w:name="_Toc503176326"/>
      <w:bookmarkStart w:id="267" w:name="_Toc503176538"/>
      <w:bookmarkStart w:id="268" w:name="_Toc503176750"/>
      <w:bookmarkStart w:id="269" w:name="_Toc503169980"/>
      <w:bookmarkStart w:id="270" w:name="_Toc503171406"/>
      <w:bookmarkStart w:id="271" w:name="_Toc503174301"/>
      <w:bookmarkStart w:id="272" w:name="_Toc503174986"/>
      <w:bookmarkStart w:id="273" w:name="_Toc503169981"/>
      <w:bookmarkStart w:id="274" w:name="_Toc503171407"/>
      <w:bookmarkStart w:id="275" w:name="_Toc503174302"/>
      <w:bookmarkStart w:id="276" w:name="_Toc503174987"/>
      <w:bookmarkStart w:id="277" w:name="_Toc503176117"/>
      <w:bookmarkStart w:id="278" w:name="_Toc503176328"/>
      <w:bookmarkStart w:id="279" w:name="_Toc503176540"/>
      <w:bookmarkStart w:id="280" w:name="_Toc503176752"/>
      <w:bookmarkStart w:id="281" w:name="_Toc503169982"/>
      <w:bookmarkStart w:id="282" w:name="_Toc503171408"/>
      <w:bookmarkStart w:id="283" w:name="_Toc503174303"/>
      <w:bookmarkStart w:id="284" w:name="_Toc503174988"/>
      <w:bookmarkStart w:id="285" w:name="_Toc503169983"/>
      <w:bookmarkStart w:id="286" w:name="_Toc503171409"/>
      <w:bookmarkStart w:id="287" w:name="_Toc503174304"/>
      <w:bookmarkStart w:id="288" w:name="_Toc503174989"/>
      <w:bookmarkStart w:id="289" w:name="_Toc503169984"/>
      <w:bookmarkStart w:id="290" w:name="_Toc503171410"/>
      <w:bookmarkStart w:id="291" w:name="_Toc503174305"/>
      <w:bookmarkStart w:id="292" w:name="_Toc503174990"/>
      <w:bookmarkStart w:id="293" w:name="_Toc503176120"/>
      <w:bookmarkStart w:id="294" w:name="_Toc503176331"/>
      <w:bookmarkStart w:id="295" w:name="_Toc503176543"/>
      <w:bookmarkStart w:id="296" w:name="_Toc503176755"/>
      <w:bookmarkStart w:id="297" w:name="_Toc503169985"/>
      <w:bookmarkStart w:id="298" w:name="_Toc503171411"/>
      <w:bookmarkStart w:id="299" w:name="_Toc503174306"/>
      <w:bookmarkStart w:id="300" w:name="_Toc503174991"/>
      <w:bookmarkStart w:id="301" w:name="_Toc503169986"/>
      <w:bookmarkStart w:id="302" w:name="_Toc503171412"/>
      <w:bookmarkStart w:id="303" w:name="_Toc503174307"/>
      <w:bookmarkStart w:id="304" w:name="_Toc503174992"/>
      <w:bookmarkStart w:id="305" w:name="_Toc503169987"/>
      <w:bookmarkStart w:id="306" w:name="_Toc503171413"/>
      <w:bookmarkStart w:id="307" w:name="_Toc503174308"/>
      <w:bookmarkStart w:id="308" w:name="_Toc503174993"/>
      <w:bookmarkStart w:id="309" w:name="_Toc503169988"/>
      <w:bookmarkStart w:id="310" w:name="_Toc503171414"/>
      <w:bookmarkStart w:id="311" w:name="_Toc503174309"/>
      <w:bookmarkStart w:id="312" w:name="_Toc503174994"/>
      <w:bookmarkStart w:id="313" w:name="_Toc503176124"/>
      <w:bookmarkStart w:id="314" w:name="_Toc503176335"/>
      <w:bookmarkStart w:id="315" w:name="_Toc503176547"/>
      <w:bookmarkStart w:id="316" w:name="_Toc503176759"/>
      <w:bookmarkStart w:id="317" w:name="_Toc503169989"/>
      <w:bookmarkStart w:id="318" w:name="_Toc503171415"/>
      <w:bookmarkStart w:id="319" w:name="_Toc503174310"/>
      <w:bookmarkStart w:id="320" w:name="_Toc503174995"/>
      <w:bookmarkStart w:id="321" w:name="_Toc503169990"/>
      <w:bookmarkStart w:id="322" w:name="_Toc503171416"/>
      <w:bookmarkStart w:id="323" w:name="_Toc503174311"/>
      <w:bookmarkStart w:id="324" w:name="_Toc503174996"/>
      <w:bookmarkStart w:id="325" w:name="_Toc503176126"/>
      <w:bookmarkStart w:id="326" w:name="_Toc503176337"/>
      <w:bookmarkStart w:id="327" w:name="_Toc503176549"/>
      <w:bookmarkStart w:id="328" w:name="_Toc503176761"/>
      <w:bookmarkStart w:id="329" w:name="_Toc503169991"/>
      <w:bookmarkStart w:id="330" w:name="_Toc503171417"/>
      <w:bookmarkStart w:id="331" w:name="_Toc503174312"/>
      <w:bookmarkStart w:id="332" w:name="_Toc503174997"/>
      <w:bookmarkStart w:id="333" w:name="_Toc503169992"/>
      <w:bookmarkStart w:id="334" w:name="_Toc503171418"/>
      <w:bookmarkStart w:id="335" w:name="_Toc503174313"/>
      <w:bookmarkStart w:id="336" w:name="_Toc503174998"/>
      <w:bookmarkStart w:id="337" w:name="_Toc503169993"/>
      <w:bookmarkStart w:id="338" w:name="_Toc503171419"/>
      <w:bookmarkStart w:id="339" w:name="_Toc503174314"/>
      <w:bookmarkStart w:id="340" w:name="_Toc503174999"/>
      <w:bookmarkStart w:id="341" w:name="_Toc503169994"/>
      <w:bookmarkStart w:id="342" w:name="_Toc503171420"/>
      <w:bookmarkStart w:id="343" w:name="_Toc503174315"/>
      <w:bookmarkStart w:id="344" w:name="_Toc503175000"/>
      <w:bookmarkStart w:id="345" w:name="_Toc503169995"/>
      <w:bookmarkStart w:id="346" w:name="_Toc503171421"/>
      <w:bookmarkStart w:id="347" w:name="_Toc503174316"/>
      <w:bookmarkStart w:id="348" w:name="_Toc503175001"/>
      <w:bookmarkStart w:id="349" w:name="_Toc503176131"/>
      <w:bookmarkStart w:id="350" w:name="_Toc503176342"/>
      <w:bookmarkStart w:id="351" w:name="_Toc503176554"/>
      <w:bookmarkStart w:id="352" w:name="_Toc503176766"/>
      <w:bookmarkStart w:id="353" w:name="_Toc503169996"/>
      <w:bookmarkStart w:id="354" w:name="_Toc503171422"/>
      <w:bookmarkStart w:id="355" w:name="_Toc503174317"/>
      <w:bookmarkStart w:id="356" w:name="_Toc503175002"/>
      <w:bookmarkStart w:id="357" w:name="_Toc503169997"/>
      <w:bookmarkStart w:id="358" w:name="_Toc503171423"/>
      <w:bookmarkStart w:id="359" w:name="_Toc503174318"/>
      <w:bookmarkStart w:id="360" w:name="_Toc503175003"/>
      <w:bookmarkStart w:id="361" w:name="_Toc503176133"/>
      <w:bookmarkStart w:id="362" w:name="_Toc503176344"/>
      <w:bookmarkStart w:id="363" w:name="_Toc503176556"/>
      <w:bookmarkStart w:id="364" w:name="_Toc503176768"/>
      <w:bookmarkStart w:id="365" w:name="_Toc503169998"/>
      <w:bookmarkStart w:id="366" w:name="_Toc503171424"/>
      <w:bookmarkStart w:id="367" w:name="_Toc503174319"/>
      <w:bookmarkStart w:id="368" w:name="_Toc503175004"/>
      <w:bookmarkStart w:id="369" w:name="_Toc503169999"/>
      <w:bookmarkStart w:id="370" w:name="_Toc503171425"/>
      <w:bookmarkStart w:id="371" w:name="_Toc503174320"/>
      <w:bookmarkStart w:id="372" w:name="_Toc503175005"/>
      <w:bookmarkStart w:id="373" w:name="_Toc503170000"/>
      <w:bookmarkStart w:id="374" w:name="_Toc503171426"/>
      <w:bookmarkStart w:id="375" w:name="_Toc503174321"/>
      <w:bookmarkStart w:id="376" w:name="_Toc503175006"/>
      <w:bookmarkStart w:id="377" w:name="_Toc503170001"/>
      <w:bookmarkStart w:id="378" w:name="_Toc503171427"/>
      <w:bookmarkStart w:id="379" w:name="_Toc503174322"/>
      <w:bookmarkStart w:id="380" w:name="_Toc503175007"/>
      <w:bookmarkStart w:id="381" w:name="_Toc503170002"/>
      <w:bookmarkStart w:id="382" w:name="_Toc503171428"/>
      <w:bookmarkStart w:id="383" w:name="_Toc503174323"/>
      <w:bookmarkStart w:id="384" w:name="_Toc503175008"/>
      <w:bookmarkStart w:id="385" w:name="_Toc503170003"/>
      <w:bookmarkStart w:id="386" w:name="_Toc503171429"/>
      <w:bookmarkStart w:id="387" w:name="_Toc503174324"/>
      <w:bookmarkStart w:id="388" w:name="_Toc503175009"/>
      <w:bookmarkStart w:id="389" w:name="_Toc503176139"/>
      <w:bookmarkStart w:id="390" w:name="_Toc503176350"/>
      <w:bookmarkStart w:id="391" w:name="_Toc503176562"/>
      <w:bookmarkStart w:id="392" w:name="_Toc503176774"/>
      <w:bookmarkStart w:id="393" w:name="_Toc503170004"/>
      <w:bookmarkStart w:id="394" w:name="_Toc503171430"/>
      <w:bookmarkStart w:id="395" w:name="_Toc503174325"/>
      <w:bookmarkStart w:id="396" w:name="_Toc503175010"/>
      <w:bookmarkStart w:id="397" w:name="_Toc503170005"/>
      <w:bookmarkStart w:id="398" w:name="_Toc503171431"/>
      <w:bookmarkStart w:id="399" w:name="_Toc503174326"/>
      <w:bookmarkStart w:id="400" w:name="_Toc503175011"/>
      <w:bookmarkStart w:id="401" w:name="_Toc503176141"/>
      <w:bookmarkStart w:id="402" w:name="_Toc503176352"/>
      <w:bookmarkStart w:id="403" w:name="_Toc503176564"/>
      <w:bookmarkStart w:id="404" w:name="_Toc503176776"/>
      <w:bookmarkStart w:id="405" w:name="_Toc503170006"/>
      <w:bookmarkStart w:id="406" w:name="_Toc503171432"/>
      <w:bookmarkStart w:id="407" w:name="_Toc503174327"/>
      <w:bookmarkStart w:id="408" w:name="_Toc503175012"/>
      <w:bookmarkStart w:id="409" w:name="_Toc503170007"/>
      <w:bookmarkStart w:id="410" w:name="_Toc503171433"/>
      <w:bookmarkStart w:id="411" w:name="_Toc503174328"/>
      <w:bookmarkStart w:id="412" w:name="_Toc503175013"/>
      <w:bookmarkStart w:id="413" w:name="_Toc503176143"/>
      <w:bookmarkStart w:id="414" w:name="_Toc503176354"/>
      <w:bookmarkStart w:id="415" w:name="_Toc503176566"/>
      <w:bookmarkStart w:id="416" w:name="_Toc503176778"/>
      <w:bookmarkStart w:id="417" w:name="_Toc503170008"/>
      <w:bookmarkStart w:id="418" w:name="_Toc503171434"/>
      <w:bookmarkStart w:id="419" w:name="_Toc503174329"/>
      <w:bookmarkStart w:id="420" w:name="_Toc503175014"/>
      <w:bookmarkStart w:id="421" w:name="_Toc503170009"/>
      <w:bookmarkStart w:id="422" w:name="_Toc503171435"/>
      <w:bookmarkStart w:id="423" w:name="_Toc503174330"/>
      <w:bookmarkStart w:id="424" w:name="_Toc503175015"/>
      <w:bookmarkStart w:id="425" w:name="_Toc503176145"/>
      <w:bookmarkStart w:id="426" w:name="_Toc503176356"/>
      <w:bookmarkStart w:id="427" w:name="_Toc503176568"/>
      <w:bookmarkStart w:id="428" w:name="_Toc503176780"/>
      <w:bookmarkStart w:id="429" w:name="_Toc503170010"/>
      <w:bookmarkStart w:id="430" w:name="_Toc503171436"/>
      <w:bookmarkStart w:id="431" w:name="_Toc503174331"/>
      <w:bookmarkStart w:id="432" w:name="_Toc503175016"/>
      <w:bookmarkStart w:id="433" w:name="_Toc503170011"/>
      <w:bookmarkStart w:id="434" w:name="_Toc503171437"/>
      <w:bookmarkStart w:id="435" w:name="_Toc503174332"/>
      <w:bookmarkStart w:id="436" w:name="_Toc503175017"/>
      <w:bookmarkStart w:id="437" w:name="_Toc503176147"/>
      <w:bookmarkStart w:id="438" w:name="_Toc503176358"/>
      <w:bookmarkStart w:id="439" w:name="_Toc503176570"/>
      <w:bookmarkStart w:id="440" w:name="_Toc503176782"/>
      <w:bookmarkStart w:id="441" w:name="_Toc503170012"/>
      <w:bookmarkStart w:id="442" w:name="_Toc503171438"/>
      <w:bookmarkStart w:id="443" w:name="_Toc503174333"/>
      <w:bookmarkStart w:id="444" w:name="_Toc503175018"/>
      <w:bookmarkStart w:id="445" w:name="_Toc503170013"/>
      <w:bookmarkStart w:id="446" w:name="_Toc503171439"/>
      <w:bookmarkStart w:id="447" w:name="_Toc503174334"/>
      <w:bookmarkStart w:id="448" w:name="_Toc503175019"/>
      <w:bookmarkStart w:id="449" w:name="_Toc503176149"/>
      <w:bookmarkStart w:id="450" w:name="_Toc503176360"/>
      <w:bookmarkStart w:id="451" w:name="_Toc503176572"/>
      <w:bookmarkStart w:id="452" w:name="_Toc503176784"/>
      <w:bookmarkStart w:id="453" w:name="_Toc503170014"/>
      <w:bookmarkStart w:id="454" w:name="_Toc503171440"/>
      <w:bookmarkStart w:id="455" w:name="_Toc503174335"/>
      <w:bookmarkStart w:id="456" w:name="_Toc503175020"/>
      <w:bookmarkStart w:id="457" w:name="_Toc503170015"/>
      <w:bookmarkStart w:id="458" w:name="_Toc503171441"/>
      <w:bookmarkStart w:id="459" w:name="_Toc503174336"/>
      <w:bookmarkStart w:id="460" w:name="_Toc503175021"/>
      <w:bookmarkStart w:id="461" w:name="_Toc503170016"/>
      <w:bookmarkStart w:id="462" w:name="_Toc503171442"/>
      <w:bookmarkStart w:id="463" w:name="_Toc503174337"/>
      <w:bookmarkStart w:id="464" w:name="_Toc503175022"/>
      <w:bookmarkStart w:id="465" w:name="_Toc503170017"/>
      <w:bookmarkStart w:id="466" w:name="_Toc503171443"/>
      <w:bookmarkStart w:id="467" w:name="_Toc503174338"/>
      <w:bookmarkStart w:id="468" w:name="_Toc503175023"/>
      <w:bookmarkStart w:id="469" w:name="_Toc503170018"/>
      <w:bookmarkStart w:id="470" w:name="_Toc503171444"/>
      <w:bookmarkStart w:id="471" w:name="_Toc503174339"/>
      <w:bookmarkStart w:id="472" w:name="_Toc503175024"/>
      <w:bookmarkStart w:id="473" w:name="_Toc503170019"/>
      <w:bookmarkStart w:id="474" w:name="_Toc503171445"/>
      <w:bookmarkStart w:id="475" w:name="_Toc503174340"/>
      <w:bookmarkStart w:id="476" w:name="_Toc503175025"/>
      <w:bookmarkStart w:id="477" w:name="_Toc503170020"/>
      <w:bookmarkStart w:id="478" w:name="_Toc503171446"/>
      <w:bookmarkStart w:id="479" w:name="_Toc503174341"/>
      <w:bookmarkStart w:id="480" w:name="_Toc503175026"/>
      <w:bookmarkStart w:id="481" w:name="_Toc503170021"/>
      <w:bookmarkStart w:id="482" w:name="_Toc503171447"/>
      <w:bookmarkStart w:id="483" w:name="_Toc503174342"/>
      <w:bookmarkStart w:id="484" w:name="_Toc503175027"/>
      <w:bookmarkStart w:id="485" w:name="_Toc503170022"/>
      <w:bookmarkStart w:id="486" w:name="_Toc503171448"/>
      <w:bookmarkStart w:id="487" w:name="_Toc503174343"/>
      <w:bookmarkStart w:id="488" w:name="_Toc503175028"/>
      <w:bookmarkStart w:id="489" w:name="_Toc503170023"/>
      <w:bookmarkStart w:id="490" w:name="_Toc503171449"/>
      <w:bookmarkStart w:id="491" w:name="_Toc503174344"/>
      <w:bookmarkStart w:id="492" w:name="_Toc503175029"/>
      <w:bookmarkStart w:id="493" w:name="_Toc503170024"/>
      <w:bookmarkStart w:id="494" w:name="_Toc503171450"/>
      <w:bookmarkStart w:id="495" w:name="_Toc503174345"/>
      <w:bookmarkStart w:id="496" w:name="_Toc503175030"/>
      <w:bookmarkStart w:id="497" w:name="_Toc503170025"/>
      <w:bookmarkStart w:id="498" w:name="_Toc503171451"/>
      <w:bookmarkStart w:id="499" w:name="_Toc503174346"/>
      <w:bookmarkStart w:id="500" w:name="_Toc503175031"/>
      <w:bookmarkStart w:id="501" w:name="_Toc503170026"/>
      <w:bookmarkStart w:id="502" w:name="_Toc503171452"/>
      <w:bookmarkStart w:id="503" w:name="_Toc503174347"/>
      <w:bookmarkStart w:id="504" w:name="_Toc503175032"/>
      <w:bookmarkStart w:id="505" w:name="_Toc503170027"/>
      <w:bookmarkStart w:id="506" w:name="_Toc503171453"/>
      <w:bookmarkStart w:id="507" w:name="_Toc503174348"/>
      <w:bookmarkStart w:id="508" w:name="_Toc503175033"/>
      <w:bookmarkStart w:id="509" w:name="_Toc503170028"/>
      <w:bookmarkStart w:id="510" w:name="_Toc503171454"/>
      <w:bookmarkStart w:id="511" w:name="_Toc503174349"/>
      <w:bookmarkStart w:id="512" w:name="_Toc503175034"/>
      <w:bookmarkStart w:id="513" w:name="_Toc503170029"/>
      <w:bookmarkStart w:id="514" w:name="_Toc503171455"/>
      <w:bookmarkStart w:id="515" w:name="_Toc503174350"/>
      <w:bookmarkStart w:id="516" w:name="_Toc503175035"/>
      <w:bookmarkStart w:id="517" w:name="_Toc503170030"/>
      <w:bookmarkStart w:id="518" w:name="_Toc503171456"/>
      <w:bookmarkStart w:id="519" w:name="_Toc503174351"/>
      <w:bookmarkStart w:id="520" w:name="_Toc503175036"/>
      <w:bookmarkStart w:id="521" w:name="_Toc503170031"/>
      <w:bookmarkStart w:id="522" w:name="_Toc503171457"/>
      <w:bookmarkStart w:id="523" w:name="_Toc503174352"/>
      <w:bookmarkStart w:id="524" w:name="_Toc503175037"/>
      <w:bookmarkStart w:id="525" w:name="_Toc503170032"/>
      <w:bookmarkStart w:id="526" w:name="_Toc503171458"/>
      <w:bookmarkStart w:id="527" w:name="_Toc503174353"/>
      <w:bookmarkStart w:id="528" w:name="_Toc503175038"/>
      <w:bookmarkStart w:id="529" w:name="_Toc503170033"/>
      <w:bookmarkStart w:id="530" w:name="_Toc503171459"/>
      <w:bookmarkStart w:id="531" w:name="_Toc503174354"/>
      <w:bookmarkStart w:id="532" w:name="_Toc503175039"/>
      <w:bookmarkStart w:id="533" w:name="_Toc503170034"/>
      <w:bookmarkStart w:id="534" w:name="_Toc503171460"/>
      <w:bookmarkStart w:id="535" w:name="_Toc503174355"/>
      <w:bookmarkStart w:id="536" w:name="_Toc503175040"/>
      <w:bookmarkStart w:id="537" w:name="_Toc503170035"/>
      <w:bookmarkStart w:id="538" w:name="_Toc503171461"/>
      <w:bookmarkStart w:id="539" w:name="_Toc503174356"/>
      <w:bookmarkStart w:id="540" w:name="_Toc503175041"/>
      <w:bookmarkStart w:id="541" w:name="_Toc503170036"/>
      <w:bookmarkStart w:id="542" w:name="_Toc503171462"/>
      <w:bookmarkStart w:id="543" w:name="_Toc503174357"/>
      <w:bookmarkStart w:id="544" w:name="_Toc503175042"/>
      <w:bookmarkStart w:id="545" w:name="_Toc503170037"/>
      <w:bookmarkStart w:id="546" w:name="_Toc503171463"/>
      <w:bookmarkStart w:id="547" w:name="_Toc503174358"/>
      <w:bookmarkStart w:id="548" w:name="_Toc503175043"/>
      <w:bookmarkStart w:id="549" w:name="_Toc503170038"/>
      <w:bookmarkStart w:id="550" w:name="_Toc503171464"/>
      <w:bookmarkStart w:id="551" w:name="_Toc503174359"/>
      <w:bookmarkStart w:id="552" w:name="_Toc503175044"/>
      <w:bookmarkStart w:id="553" w:name="_Toc503170039"/>
      <w:bookmarkStart w:id="554" w:name="_Toc503171465"/>
      <w:bookmarkStart w:id="555" w:name="_Toc503174360"/>
      <w:bookmarkStart w:id="556" w:name="_Toc503175045"/>
      <w:bookmarkStart w:id="557" w:name="_Toc503170040"/>
      <w:bookmarkStart w:id="558" w:name="_Toc503171466"/>
      <w:bookmarkStart w:id="559" w:name="_Toc503174361"/>
      <w:bookmarkStart w:id="560" w:name="_Toc503175046"/>
      <w:bookmarkStart w:id="561" w:name="_Toc503170041"/>
      <w:bookmarkStart w:id="562" w:name="_Toc503171467"/>
      <w:bookmarkStart w:id="563" w:name="_Toc503174362"/>
      <w:bookmarkStart w:id="564" w:name="_Toc503175047"/>
      <w:bookmarkStart w:id="565" w:name="_Toc503170042"/>
      <w:bookmarkStart w:id="566" w:name="_Toc503171468"/>
      <w:bookmarkStart w:id="567" w:name="_Toc503174363"/>
      <w:bookmarkStart w:id="568" w:name="_Toc503175048"/>
      <w:bookmarkStart w:id="569" w:name="_Toc503170043"/>
      <w:bookmarkStart w:id="570" w:name="_Toc503171469"/>
      <w:bookmarkStart w:id="571" w:name="_Toc503174364"/>
      <w:bookmarkStart w:id="572" w:name="_Toc503175049"/>
      <w:bookmarkStart w:id="573" w:name="_Toc503170044"/>
      <w:bookmarkStart w:id="574" w:name="_Toc503171470"/>
      <w:bookmarkStart w:id="575" w:name="_Toc503174365"/>
      <w:bookmarkStart w:id="576" w:name="_Toc503175050"/>
      <w:bookmarkStart w:id="577" w:name="_Toc503176180"/>
      <w:bookmarkStart w:id="578" w:name="_Toc503176391"/>
      <w:bookmarkStart w:id="579" w:name="_Toc503176603"/>
      <w:bookmarkStart w:id="580" w:name="_Toc503176815"/>
      <w:bookmarkStart w:id="581" w:name="_Toc503170045"/>
      <w:bookmarkStart w:id="582" w:name="_Toc503171471"/>
      <w:bookmarkStart w:id="583" w:name="_Toc503174366"/>
      <w:bookmarkStart w:id="584" w:name="_Toc503175051"/>
      <w:bookmarkStart w:id="585" w:name="_Toc503170046"/>
      <w:bookmarkStart w:id="586" w:name="_Toc503171472"/>
      <w:bookmarkStart w:id="587" w:name="_Toc503174367"/>
      <w:bookmarkStart w:id="588" w:name="_Toc503175052"/>
      <w:bookmarkStart w:id="589" w:name="_Toc503170047"/>
      <w:bookmarkStart w:id="590" w:name="_Toc503171473"/>
      <w:bookmarkStart w:id="591" w:name="_Toc503174368"/>
      <w:bookmarkStart w:id="592" w:name="_Toc503175053"/>
      <w:bookmarkStart w:id="593" w:name="_Toc503170048"/>
      <w:bookmarkStart w:id="594" w:name="_Toc503171474"/>
      <w:bookmarkStart w:id="595" w:name="_Toc503174369"/>
      <w:bookmarkStart w:id="596" w:name="_Toc503175054"/>
      <w:bookmarkStart w:id="597" w:name="_Toc503176184"/>
      <w:bookmarkStart w:id="598" w:name="_Toc503176395"/>
      <w:bookmarkStart w:id="599" w:name="_Toc503176607"/>
      <w:bookmarkStart w:id="600" w:name="_Toc503176819"/>
      <w:bookmarkStart w:id="601" w:name="_Toc503170049"/>
      <w:bookmarkStart w:id="602" w:name="_Toc503171475"/>
      <w:bookmarkStart w:id="603" w:name="_Toc503174370"/>
      <w:bookmarkStart w:id="604" w:name="_Toc503175055"/>
      <w:bookmarkStart w:id="605" w:name="_Toc503170050"/>
      <w:bookmarkStart w:id="606" w:name="_Toc503171476"/>
      <w:bookmarkStart w:id="607" w:name="_Toc503174371"/>
      <w:bookmarkStart w:id="608" w:name="_Toc503175056"/>
      <w:bookmarkStart w:id="609" w:name="_Toc503176186"/>
      <w:bookmarkStart w:id="610" w:name="_Toc503176397"/>
      <w:bookmarkStart w:id="611" w:name="_Toc503176609"/>
      <w:bookmarkStart w:id="612" w:name="_Toc503176821"/>
      <w:bookmarkStart w:id="613" w:name="_Toc503170051"/>
      <w:bookmarkStart w:id="614" w:name="_Toc503171477"/>
      <w:bookmarkStart w:id="615" w:name="_Toc503174372"/>
      <w:bookmarkStart w:id="616" w:name="_Toc503175057"/>
      <w:bookmarkStart w:id="617" w:name="_Toc503170052"/>
      <w:bookmarkStart w:id="618" w:name="_Toc503171478"/>
      <w:bookmarkStart w:id="619" w:name="_Toc503174373"/>
      <w:bookmarkStart w:id="620" w:name="_Toc503175058"/>
      <w:bookmarkStart w:id="621" w:name="_Toc503176188"/>
      <w:bookmarkStart w:id="622" w:name="_Toc503176399"/>
      <w:bookmarkStart w:id="623" w:name="_Toc503176611"/>
      <w:bookmarkStart w:id="624" w:name="_Toc503176823"/>
      <w:bookmarkStart w:id="625" w:name="_Toc503170053"/>
      <w:bookmarkStart w:id="626" w:name="_Toc503171479"/>
      <w:bookmarkStart w:id="627" w:name="_Toc503174374"/>
      <w:bookmarkStart w:id="628" w:name="_Toc503175059"/>
      <w:bookmarkStart w:id="629" w:name="_Toc503170054"/>
      <w:bookmarkStart w:id="630" w:name="_Toc503171480"/>
      <w:bookmarkStart w:id="631" w:name="_Toc503174375"/>
      <w:bookmarkStart w:id="632" w:name="_Toc503175060"/>
      <w:bookmarkStart w:id="633" w:name="_Toc503176190"/>
      <w:bookmarkStart w:id="634" w:name="_Toc503176401"/>
      <w:bookmarkStart w:id="635" w:name="_Toc503176613"/>
      <w:bookmarkStart w:id="636" w:name="_Toc503176825"/>
      <w:bookmarkStart w:id="637" w:name="_Toc503170055"/>
      <w:bookmarkStart w:id="638" w:name="_Toc503171481"/>
      <w:bookmarkStart w:id="639" w:name="_Toc503174376"/>
      <w:bookmarkStart w:id="640" w:name="_Toc503175061"/>
      <w:bookmarkStart w:id="641" w:name="_Toc503170056"/>
      <w:bookmarkStart w:id="642" w:name="_Toc503171482"/>
      <w:bookmarkStart w:id="643" w:name="_Toc503174377"/>
      <w:bookmarkStart w:id="644" w:name="_Toc503175062"/>
      <w:bookmarkStart w:id="645" w:name="_Toc503176192"/>
      <w:bookmarkStart w:id="646" w:name="_Toc503176403"/>
      <w:bookmarkStart w:id="647" w:name="_Toc503176615"/>
      <w:bookmarkStart w:id="648" w:name="_Toc503176827"/>
      <w:bookmarkStart w:id="649" w:name="_Toc503170057"/>
      <w:bookmarkStart w:id="650" w:name="_Toc503171483"/>
      <w:bookmarkStart w:id="651" w:name="_Toc503174378"/>
      <w:bookmarkStart w:id="652" w:name="_Toc503175063"/>
      <w:bookmarkStart w:id="653" w:name="_Toc503170058"/>
      <w:bookmarkStart w:id="654" w:name="_Toc503171484"/>
      <w:bookmarkStart w:id="655" w:name="_Toc503174379"/>
      <w:bookmarkStart w:id="656" w:name="_Toc503175064"/>
      <w:bookmarkStart w:id="657" w:name="_Toc503176194"/>
      <w:bookmarkStart w:id="658" w:name="_Toc503176405"/>
      <w:bookmarkStart w:id="659" w:name="_Toc503176617"/>
      <w:bookmarkStart w:id="660" w:name="_Toc503176829"/>
      <w:bookmarkStart w:id="661" w:name="_Toc503170059"/>
      <w:bookmarkStart w:id="662" w:name="_Toc503171485"/>
      <w:bookmarkStart w:id="663" w:name="_Toc503174380"/>
      <w:bookmarkStart w:id="664" w:name="_Toc503175065"/>
      <w:bookmarkStart w:id="665" w:name="_Toc503170060"/>
      <w:bookmarkStart w:id="666" w:name="_Toc503171486"/>
      <w:bookmarkStart w:id="667" w:name="_Toc503174381"/>
      <w:bookmarkStart w:id="668" w:name="_Toc503175066"/>
      <w:bookmarkStart w:id="669" w:name="_Toc503170061"/>
      <w:bookmarkStart w:id="670" w:name="_Toc503171487"/>
      <w:bookmarkStart w:id="671" w:name="_Toc503174382"/>
      <w:bookmarkStart w:id="672" w:name="_Toc503175067"/>
      <w:bookmarkStart w:id="673" w:name="_Toc503176197"/>
      <w:bookmarkStart w:id="674" w:name="_Toc503176408"/>
      <w:bookmarkStart w:id="675" w:name="_Toc503176620"/>
      <w:bookmarkStart w:id="676" w:name="_Toc503176832"/>
      <w:bookmarkStart w:id="677" w:name="_Toc503170062"/>
      <w:bookmarkStart w:id="678" w:name="_Toc503171488"/>
      <w:bookmarkStart w:id="679" w:name="_Toc503174383"/>
      <w:bookmarkStart w:id="680" w:name="_Toc503175068"/>
      <w:bookmarkStart w:id="681" w:name="_Toc503170063"/>
      <w:bookmarkStart w:id="682" w:name="_Toc503171489"/>
      <w:bookmarkStart w:id="683" w:name="_Toc503174384"/>
      <w:bookmarkStart w:id="684" w:name="_Toc503175069"/>
      <w:bookmarkStart w:id="685" w:name="_Toc503176199"/>
      <w:bookmarkStart w:id="686" w:name="_Toc503176410"/>
      <w:bookmarkStart w:id="687" w:name="_Toc503176622"/>
      <w:bookmarkStart w:id="688" w:name="_Toc503176834"/>
      <w:bookmarkStart w:id="689" w:name="_Toc503170064"/>
      <w:bookmarkStart w:id="690" w:name="_Toc503171490"/>
      <w:bookmarkStart w:id="691" w:name="_Toc503174385"/>
      <w:bookmarkStart w:id="692" w:name="_Toc503175070"/>
      <w:bookmarkStart w:id="693" w:name="_Toc503170065"/>
      <w:bookmarkStart w:id="694" w:name="_Toc503171491"/>
      <w:bookmarkStart w:id="695" w:name="_Toc503174386"/>
      <w:bookmarkStart w:id="696" w:name="_Toc503175071"/>
      <w:bookmarkStart w:id="697" w:name="_Toc503176201"/>
      <w:bookmarkStart w:id="698" w:name="_Toc503176412"/>
      <w:bookmarkStart w:id="699" w:name="_Toc503176624"/>
      <w:bookmarkStart w:id="700" w:name="_Toc503176836"/>
      <w:bookmarkStart w:id="701" w:name="_Toc503170066"/>
      <w:bookmarkStart w:id="702" w:name="_Toc503171492"/>
      <w:bookmarkStart w:id="703" w:name="_Toc503174387"/>
      <w:bookmarkStart w:id="704" w:name="_Toc503175072"/>
      <w:bookmarkStart w:id="705" w:name="_Toc503170067"/>
      <w:bookmarkStart w:id="706" w:name="_Toc503171493"/>
      <w:bookmarkStart w:id="707" w:name="_Toc503174388"/>
      <w:bookmarkStart w:id="708" w:name="_Toc503175073"/>
      <w:bookmarkStart w:id="709" w:name="_Toc503170068"/>
      <w:bookmarkStart w:id="710" w:name="_Toc503171494"/>
      <w:bookmarkStart w:id="711" w:name="_Toc503174389"/>
      <w:bookmarkStart w:id="712" w:name="_Toc503175074"/>
      <w:bookmarkStart w:id="713" w:name="_Toc503170069"/>
      <w:bookmarkStart w:id="714" w:name="_Toc503171495"/>
      <w:bookmarkStart w:id="715" w:name="_Toc503174390"/>
      <w:bookmarkStart w:id="716" w:name="_Toc503175075"/>
      <w:bookmarkStart w:id="717" w:name="_Toc503170070"/>
      <w:bookmarkStart w:id="718" w:name="_Toc503171496"/>
      <w:bookmarkStart w:id="719" w:name="_Toc503174391"/>
      <w:bookmarkStart w:id="720" w:name="_Toc503175076"/>
      <w:bookmarkStart w:id="721" w:name="_Toc503170071"/>
      <w:bookmarkStart w:id="722" w:name="_Toc503171497"/>
      <w:bookmarkStart w:id="723" w:name="_Toc503174392"/>
      <w:bookmarkStart w:id="724" w:name="_Toc503175077"/>
      <w:bookmarkStart w:id="725" w:name="_Toc503176207"/>
      <w:bookmarkStart w:id="726" w:name="_Toc503176418"/>
      <w:bookmarkStart w:id="727" w:name="_Toc503176630"/>
      <w:bookmarkStart w:id="728" w:name="_Toc503176842"/>
      <w:bookmarkStart w:id="729" w:name="_Toc503170072"/>
      <w:bookmarkStart w:id="730" w:name="_Toc503171498"/>
      <w:bookmarkStart w:id="731" w:name="_Toc503174393"/>
      <w:bookmarkStart w:id="732" w:name="_Toc503175078"/>
      <w:bookmarkStart w:id="733" w:name="_Toc503170073"/>
      <w:bookmarkStart w:id="734" w:name="_Toc503171499"/>
      <w:bookmarkStart w:id="735" w:name="_Toc503174394"/>
      <w:bookmarkStart w:id="736" w:name="_Toc503175079"/>
      <w:bookmarkStart w:id="737" w:name="_Toc503176209"/>
      <w:bookmarkStart w:id="738" w:name="_Toc503176420"/>
      <w:bookmarkStart w:id="739" w:name="_Toc503176632"/>
      <w:bookmarkStart w:id="740" w:name="_Toc503176844"/>
      <w:bookmarkStart w:id="741" w:name="_Toc503170074"/>
      <w:bookmarkStart w:id="742" w:name="_Toc503171500"/>
      <w:bookmarkStart w:id="743" w:name="_Toc503174395"/>
      <w:bookmarkStart w:id="744" w:name="_Toc503175080"/>
      <w:bookmarkStart w:id="745" w:name="_Toc503170075"/>
      <w:bookmarkStart w:id="746" w:name="_Toc503171501"/>
      <w:bookmarkStart w:id="747" w:name="_Toc503174396"/>
      <w:bookmarkStart w:id="748" w:name="_Toc503175081"/>
      <w:bookmarkStart w:id="749" w:name="_Toc503170076"/>
      <w:bookmarkStart w:id="750" w:name="_Toc503171502"/>
      <w:bookmarkStart w:id="751" w:name="_Toc503174397"/>
      <w:bookmarkStart w:id="752" w:name="_Toc503175082"/>
      <w:bookmarkStart w:id="753" w:name="_Toc503176212"/>
      <w:bookmarkStart w:id="754" w:name="_Toc503176423"/>
      <w:bookmarkStart w:id="755" w:name="_Toc503176635"/>
      <w:bookmarkStart w:id="756" w:name="_Toc503176847"/>
      <w:bookmarkStart w:id="757" w:name="_Toc503170077"/>
      <w:bookmarkStart w:id="758" w:name="_Toc503171503"/>
      <w:bookmarkStart w:id="759" w:name="_Toc503174398"/>
      <w:bookmarkStart w:id="760" w:name="_Toc503175083"/>
      <w:bookmarkStart w:id="761" w:name="_Toc503170078"/>
      <w:bookmarkStart w:id="762" w:name="_Toc503171504"/>
      <w:bookmarkStart w:id="763" w:name="_Toc503174399"/>
      <w:bookmarkStart w:id="764" w:name="_Toc503175084"/>
      <w:bookmarkStart w:id="765" w:name="_Toc503176214"/>
      <w:bookmarkStart w:id="766" w:name="_Toc503176425"/>
      <w:bookmarkStart w:id="767" w:name="_Toc503176637"/>
      <w:bookmarkStart w:id="768" w:name="_Toc503176849"/>
      <w:bookmarkStart w:id="769" w:name="_Toc503170079"/>
      <w:bookmarkStart w:id="770" w:name="_Toc503171505"/>
      <w:bookmarkStart w:id="771" w:name="_Toc503174400"/>
      <w:bookmarkStart w:id="772" w:name="_Toc503175085"/>
      <w:bookmarkStart w:id="773" w:name="_Toc503170080"/>
      <w:bookmarkStart w:id="774" w:name="_Toc503171506"/>
      <w:bookmarkStart w:id="775" w:name="_Toc503174401"/>
      <w:bookmarkStart w:id="776" w:name="_Toc503175086"/>
      <w:bookmarkStart w:id="777" w:name="_Toc503176216"/>
      <w:bookmarkStart w:id="778" w:name="_Toc503176427"/>
      <w:bookmarkStart w:id="779" w:name="_Toc503176639"/>
      <w:bookmarkStart w:id="780" w:name="_Toc503176851"/>
      <w:bookmarkStart w:id="781" w:name="_Toc503170081"/>
      <w:bookmarkStart w:id="782" w:name="_Toc503171507"/>
      <w:bookmarkStart w:id="783" w:name="_Toc503174402"/>
      <w:bookmarkStart w:id="784" w:name="_Toc503175087"/>
      <w:bookmarkStart w:id="785" w:name="_Toc503170082"/>
      <w:bookmarkStart w:id="786" w:name="_Toc503171508"/>
      <w:bookmarkStart w:id="787" w:name="_Toc503174403"/>
      <w:bookmarkStart w:id="788" w:name="_Toc503175088"/>
      <w:bookmarkStart w:id="789" w:name="_Toc503170083"/>
      <w:bookmarkStart w:id="790" w:name="_Toc503171509"/>
      <w:bookmarkStart w:id="791" w:name="_Toc503174404"/>
      <w:bookmarkStart w:id="792" w:name="_Toc503175089"/>
      <w:bookmarkStart w:id="793" w:name="_Toc503170084"/>
      <w:bookmarkStart w:id="794" w:name="_Toc503171510"/>
      <w:bookmarkStart w:id="795" w:name="_Toc503174405"/>
      <w:bookmarkStart w:id="796" w:name="_Toc503175090"/>
      <w:bookmarkStart w:id="797" w:name="_Toc503170085"/>
      <w:bookmarkStart w:id="798" w:name="_Toc503171511"/>
      <w:bookmarkStart w:id="799" w:name="_Toc503174406"/>
      <w:bookmarkStart w:id="800" w:name="_Toc503175091"/>
      <w:bookmarkStart w:id="801" w:name="_Toc503176221"/>
      <w:bookmarkStart w:id="802" w:name="_Toc503176432"/>
      <w:bookmarkStart w:id="803" w:name="_Toc503176644"/>
      <w:bookmarkStart w:id="804" w:name="_Toc503176856"/>
      <w:bookmarkStart w:id="805" w:name="_Toc503170086"/>
      <w:bookmarkStart w:id="806" w:name="_Toc503171512"/>
      <w:bookmarkStart w:id="807" w:name="_Toc503174407"/>
      <w:bookmarkStart w:id="808" w:name="_Toc503175092"/>
      <w:bookmarkStart w:id="809" w:name="_Toc503170087"/>
      <w:bookmarkStart w:id="810" w:name="_Toc503171513"/>
      <w:bookmarkStart w:id="811" w:name="_Toc503174408"/>
      <w:bookmarkStart w:id="812" w:name="_Toc503175093"/>
      <w:bookmarkStart w:id="813" w:name="_Toc503176223"/>
      <w:bookmarkStart w:id="814" w:name="_Toc503176434"/>
      <w:bookmarkStart w:id="815" w:name="_Toc503176646"/>
      <w:bookmarkStart w:id="816" w:name="_Toc503176858"/>
      <w:bookmarkStart w:id="817" w:name="_Toc503170088"/>
      <w:bookmarkStart w:id="818" w:name="_Toc503171514"/>
      <w:bookmarkStart w:id="819" w:name="_Toc503174409"/>
      <w:bookmarkStart w:id="820" w:name="_Toc503175094"/>
      <w:bookmarkStart w:id="821" w:name="_Toc503170089"/>
      <w:bookmarkStart w:id="822" w:name="_Toc503171515"/>
      <w:bookmarkStart w:id="823" w:name="_Toc503174410"/>
      <w:bookmarkStart w:id="824" w:name="_Toc503175095"/>
      <w:bookmarkStart w:id="825" w:name="_Toc503170090"/>
      <w:bookmarkStart w:id="826" w:name="_Toc503171516"/>
      <w:bookmarkStart w:id="827" w:name="_Toc503174411"/>
      <w:bookmarkStart w:id="828" w:name="_Toc503175096"/>
      <w:bookmarkStart w:id="829" w:name="_Toc503170091"/>
      <w:bookmarkStart w:id="830" w:name="_Toc503171517"/>
      <w:bookmarkStart w:id="831" w:name="_Toc503174412"/>
      <w:bookmarkStart w:id="832" w:name="_Toc503175097"/>
      <w:bookmarkStart w:id="833" w:name="_Toc503170092"/>
      <w:bookmarkStart w:id="834" w:name="_Toc503171518"/>
      <w:bookmarkStart w:id="835" w:name="_Toc503174413"/>
      <w:bookmarkStart w:id="836" w:name="_Toc503175098"/>
      <w:bookmarkStart w:id="837" w:name="_Toc503170093"/>
      <w:bookmarkStart w:id="838" w:name="_Toc503171519"/>
      <w:bookmarkStart w:id="839" w:name="_Toc503174414"/>
      <w:bookmarkStart w:id="840" w:name="_Toc503175099"/>
      <w:bookmarkStart w:id="841" w:name="_Toc503170094"/>
      <w:bookmarkStart w:id="842" w:name="_Toc503171520"/>
      <w:bookmarkStart w:id="843" w:name="_Toc503174415"/>
      <w:bookmarkStart w:id="844" w:name="_Toc503175100"/>
      <w:bookmarkStart w:id="845" w:name="_Toc503176230"/>
      <w:bookmarkStart w:id="846" w:name="_Toc503176441"/>
      <w:bookmarkStart w:id="847" w:name="_Toc503176653"/>
      <w:bookmarkStart w:id="848" w:name="_Toc503176865"/>
      <w:bookmarkStart w:id="849" w:name="_Toc503170095"/>
      <w:bookmarkStart w:id="850" w:name="_Toc503171521"/>
      <w:bookmarkStart w:id="851" w:name="_Toc503174416"/>
      <w:bookmarkStart w:id="852" w:name="_Toc503175101"/>
      <w:bookmarkStart w:id="853" w:name="_Toc503170096"/>
      <w:bookmarkStart w:id="854" w:name="_Toc503171522"/>
      <w:bookmarkStart w:id="855" w:name="_Toc503174417"/>
      <w:bookmarkStart w:id="856" w:name="_Toc503175102"/>
      <w:bookmarkStart w:id="857" w:name="_Toc503176232"/>
      <w:bookmarkStart w:id="858" w:name="_Toc503176443"/>
      <w:bookmarkStart w:id="859" w:name="_Toc503176655"/>
      <w:bookmarkStart w:id="860" w:name="_Toc503176867"/>
      <w:bookmarkStart w:id="861" w:name="_Toc503170097"/>
      <w:bookmarkStart w:id="862" w:name="_Toc503171523"/>
      <w:bookmarkStart w:id="863" w:name="_Toc503174418"/>
      <w:bookmarkStart w:id="864" w:name="_Toc503175103"/>
      <w:bookmarkStart w:id="865" w:name="_Toc503170098"/>
      <w:bookmarkStart w:id="866" w:name="_Toc503171524"/>
      <w:bookmarkStart w:id="867" w:name="_Toc503174419"/>
      <w:bookmarkStart w:id="868" w:name="_Toc503175104"/>
      <w:bookmarkStart w:id="869" w:name="_Toc503176234"/>
      <w:bookmarkStart w:id="870" w:name="_Toc503176445"/>
      <w:bookmarkStart w:id="871" w:name="_Toc503176657"/>
      <w:bookmarkStart w:id="872" w:name="_Toc503176869"/>
      <w:bookmarkStart w:id="873" w:name="_Toc503170099"/>
      <w:bookmarkStart w:id="874" w:name="_Toc503171525"/>
      <w:bookmarkStart w:id="875" w:name="_Toc503174420"/>
      <w:bookmarkStart w:id="876" w:name="_Toc503175105"/>
      <w:bookmarkStart w:id="877" w:name="_Toc503170100"/>
      <w:bookmarkStart w:id="878" w:name="_Toc503171526"/>
      <w:bookmarkStart w:id="879" w:name="_Toc503174421"/>
      <w:bookmarkStart w:id="880" w:name="_Toc503175106"/>
      <w:bookmarkStart w:id="881" w:name="_Toc503176236"/>
      <w:bookmarkStart w:id="882" w:name="_Toc503176447"/>
      <w:bookmarkStart w:id="883" w:name="_Toc503176659"/>
      <w:bookmarkStart w:id="884" w:name="_Toc503176871"/>
      <w:bookmarkStart w:id="885" w:name="_Toc503170101"/>
      <w:bookmarkStart w:id="886" w:name="_Toc503171527"/>
      <w:bookmarkStart w:id="887" w:name="_Toc503174422"/>
      <w:bookmarkStart w:id="888" w:name="_Toc503175107"/>
      <w:bookmarkStart w:id="889" w:name="_Toc503170102"/>
      <w:bookmarkStart w:id="890" w:name="_Toc503171528"/>
      <w:bookmarkStart w:id="891" w:name="_Toc503174423"/>
      <w:bookmarkStart w:id="892" w:name="_Toc503175108"/>
      <w:bookmarkStart w:id="893" w:name="_Toc503176238"/>
      <w:bookmarkStart w:id="894" w:name="_Toc503176449"/>
      <w:bookmarkStart w:id="895" w:name="_Toc503176661"/>
      <w:bookmarkStart w:id="896" w:name="_Toc503176873"/>
      <w:bookmarkStart w:id="897" w:name="_Toc503170103"/>
      <w:bookmarkStart w:id="898" w:name="_Toc503171529"/>
      <w:bookmarkStart w:id="899" w:name="_Toc503174424"/>
      <w:bookmarkStart w:id="900" w:name="_Toc503175109"/>
      <w:bookmarkStart w:id="901" w:name="_Toc503170104"/>
      <w:bookmarkStart w:id="902" w:name="_Toc503171530"/>
      <w:bookmarkStart w:id="903" w:name="_Toc503174425"/>
      <w:bookmarkStart w:id="904" w:name="_Toc503175110"/>
      <w:bookmarkStart w:id="905" w:name="_Toc503170105"/>
      <w:bookmarkStart w:id="906" w:name="_Toc503171531"/>
      <w:bookmarkStart w:id="907" w:name="_Toc503174426"/>
      <w:bookmarkStart w:id="908" w:name="_Toc503175111"/>
      <w:bookmarkStart w:id="909" w:name="_Toc503170106"/>
      <w:bookmarkStart w:id="910" w:name="_Toc503171532"/>
      <w:bookmarkStart w:id="911" w:name="_Toc503174427"/>
      <w:bookmarkStart w:id="912" w:name="_Toc503175112"/>
      <w:bookmarkStart w:id="913" w:name="_Toc503170107"/>
      <w:bookmarkStart w:id="914" w:name="_Toc503171533"/>
      <w:bookmarkStart w:id="915" w:name="_Toc503174428"/>
      <w:bookmarkStart w:id="916" w:name="_Toc503175113"/>
      <w:bookmarkStart w:id="917" w:name="_Toc503176243"/>
      <w:bookmarkStart w:id="918" w:name="_Toc503176454"/>
      <w:bookmarkStart w:id="919" w:name="_Toc503176666"/>
      <w:bookmarkStart w:id="920" w:name="_Toc503176878"/>
      <w:bookmarkStart w:id="921" w:name="_Toc503170108"/>
      <w:bookmarkStart w:id="922" w:name="_Toc503171534"/>
      <w:bookmarkStart w:id="923" w:name="_Toc503174429"/>
      <w:bookmarkStart w:id="924" w:name="_Toc503175114"/>
      <w:bookmarkStart w:id="925" w:name="_Toc503170109"/>
      <w:bookmarkStart w:id="926" w:name="_Toc503171535"/>
      <w:bookmarkStart w:id="927" w:name="_Toc503174430"/>
      <w:bookmarkStart w:id="928" w:name="_Toc503175115"/>
      <w:bookmarkStart w:id="929" w:name="_Toc503170110"/>
      <w:bookmarkStart w:id="930" w:name="_Toc503171536"/>
      <w:bookmarkStart w:id="931" w:name="_Toc503174431"/>
      <w:bookmarkStart w:id="932" w:name="_Toc503175116"/>
      <w:bookmarkStart w:id="933" w:name="_Toc503176246"/>
      <w:bookmarkStart w:id="934" w:name="_Toc503176457"/>
      <w:bookmarkStart w:id="935" w:name="_Toc503176669"/>
      <w:bookmarkStart w:id="936" w:name="_Toc503176881"/>
      <w:bookmarkStart w:id="937" w:name="_Toc519837298"/>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r w:rsidRPr="005A6216">
        <w:rPr>
          <w:rFonts w:ascii="Tahoma" w:hAnsi="Tahoma" w:cs="Tahoma"/>
          <w:color w:val="auto"/>
          <w:sz w:val="22"/>
          <w:szCs w:val="22"/>
        </w:rPr>
        <w:t>Grupo de Trabajo</w:t>
      </w:r>
      <w:r w:rsidR="009C2333" w:rsidRPr="005A6216">
        <w:rPr>
          <w:rFonts w:ascii="Tahoma" w:hAnsi="Tahoma" w:cs="Tahoma"/>
          <w:color w:val="auto"/>
          <w:sz w:val="22"/>
          <w:szCs w:val="22"/>
        </w:rPr>
        <w:t xml:space="preserve"> de Inversiones</w:t>
      </w:r>
      <w:r w:rsidR="00CD3A47" w:rsidRPr="005A6216">
        <w:rPr>
          <w:rFonts w:ascii="Tahoma" w:hAnsi="Tahoma" w:cs="Tahoma"/>
          <w:color w:val="auto"/>
          <w:sz w:val="22"/>
          <w:szCs w:val="22"/>
        </w:rPr>
        <w:t xml:space="preserve"> (GTI)</w:t>
      </w:r>
      <w:bookmarkEnd w:id="937"/>
    </w:p>
    <w:p w14:paraId="6992329A" w14:textId="4A28A8FE" w:rsidR="001E6DC6" w:rsidRPr="001E6DC6" w:rsidRDefault="001E6DC6" w:rsidP="00821C36">
      <w:pPr>
        <w:pStyle w:val="Prrafodelista"/>
        <w:ind w:left="357"/>
        <w:jc w:val="both"/>
        <w:rPr>
          <w:rFonts w:ascii="Tahoma" w:hAnsi="Tahoma"/>
          <w:kern w:val="32"/>
          <w:shd w:val="clear" w:color="auto" w:fill="FFFFFF"/>
          <w:lang w:val="es-ES"/>
        </w:rPr>
      </w:pPr>
      <w:r w:rsidRPr="001E6DC6">
        <w:rPr>
          <w:rFonts w:ascii="Tahoma" w:hAnsi="Tahoma"/>
        </w:rPr>
        <w:t xml:space="preserve">El </w:t>
      </w:r>
      <w:r w:rsidRPr="001E6DC6">
        <w:rPr>
          <w:rFonts w:ascii="Tahoma" w:hAnsi="Tahoma" w:cs="Tahoma"/>
        </w:rPr>
        <w:t xml:space="preserve">GTI es un grupo de trabajo de la Administración que sirve de apoyo al Comité de Inversiones, cuyo objetivo es </w:t>
      </w:r>
      <w:r w:rsidRPr="001E6DC6">
        <w:rPr>
          <w:rFonts w:ascii="Tahoma" w:hAnsi="Tahoma" w:cs="Tahoma"/>
          <w:shd w:val="clear" w:color="auto" w:fill="FFFFFF"/>
        </w:rPr>
        <w:t>analizar la información relacionada con las inversiones del FANVIT</w:t>
      </w:r>
      <w:r w:rsidR="00A01B54">
        <w:rPr>
          <w:rFonts w:ascii="Tahoma" w:hAnsi="Tahoma" w:cs="Tahoma"/>
          <w:shd w:val="clear" w:color="auto" w:fill="FFFFFF"/>
        </w:rPr>
        <w:t xml:space="preserve"> y proponer las inversiones de los Recursos del FANVIT</w:t>
      </w:r>
      <w:r w:rsidRPr="001E6DC6">
        <w:rPr>
          <w:rFonts w:ascii="Tahoma" w:hAnsi="Tahoma" w:cs="Tahoma"/>
          <w:shd w:val="clear" w:color="auto" w:fill="FFFFFF"/>
        </w:rPr>
        <w:t>, previo a cada sesión del Comité de Inversiones</w:t>
      </w:r>
      <w:r w:rsidR="0034147E">
        <w:rPr>
          <w:rFonts w:ascii="Tahoma" w:hAnsi="Tahoma" w:cs="Tahoma"/>
          <w:shd w:val="clear" w:color="auto" w:fill="FFFFFF"/>
        </w:rPr>
        <w:t xml:space="preserve">, </w:t>
      </w:r>
      <w:r w:rsidRPr="001E6DC6">
        <w:rPr>
          <w:rFonts w:ascii="Tahoma" w:hAnsi="Tahoma" w:cs="Tahoma"/>
          <w:lang w:val="es-ES"/>
        </w:rPr>
        <w:t>para el mejor manejo de los recursos financieros administrados por el FANVIT con sujeción a lo previsto en la Ley, al</w:t>
      </w:r>
      <w:r>
        <w:rPr>
          <w:rFonts w:ascii="Tahoma" w:hAnsi="Tahoma" w:cs="Tahoma"/>
          <w:lang w:val="es-ES"/>
        </w:rPr>
        <w:t xml:space="preserve"> presente</w:t>
      </w:r>
      <w:r w:rsidRPr="001E6DC6">
        <w:rPr>
          <w:rFonts w:ascii="Tahoma" w:hAnsi="Tahoma" w:cs="Tahoma"/>
          <w:lang w:val="es-ES"/>
        </w:rPr>
        <w:t xml:space="preserve"> Marco de Gestión y a las </w:t>
      </w:r>
      <w:r w:rsidRPr="005A6216">
        <w:rPr>
          <w:rFonts w:ascii="Tahoma" w:hAnsi="Tahoma" w:cs="Tahoma"/>
        </w:rPr>
        <w:t>Reglas de Operación del Grupo de Trabajo de Inversión que se exponen en el Anexo 2</w:t>
      </w:r>
      <w:r w:rsidRPr="001E6DC6">
        <w:rPr>
          <w:rFonts w:ascii="Tahoma" w:hAnsi="Tahoma" w:cs="Tahoma"/>
          <w:lang w:val="es-ES"/>
        </w:rPr>
        <w:t>.</w:t>
      </w:r>
    </w:p>
    <w:p w14:paraId="28AC2353" w14:textId="77777777" w:rsidR="00433C42" w:rsidRPr="005A6216" w:rsidRDefault="00822B43"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38" w:name="_Toc503171539"/>
      <w:bookmarkStart w:id="939" w:name="_Toc503174434"/>
      <w:bookmarkStart w:id="940" w:name="_Toc503175119"/>
      <w:bookmarkStart w:id="941" w:name="_Toc503171540"/>
      <w:bookmarkStart w:id="942" w:name="_Toc503174435"/>
      <w:bookmarkStart w:id="943" w:name="_Toc503175120"/>
      <w:bookmarkStart w:id="944" w:name="_Toc503176250"/>
      <w:bookmarkStart w:id="945" w:name="_Toc503176461"/>
      <w:bookmarkStart w:id="946" w:name="_Toc503176673"/>
      <w:bookmarkStart w:id="947" w:name="_Toc503176885"/>
      <w:bookmarkStart w:id="948" w:name="_Toc503171541"/>
      <w:bookmarkStart w:id="949" w:name="_Toc503174436"/>
      <w:bookmarkStart w:id="950" w:name="_Toc503175121"/>
      <w:bookmarkStart w:id="951" w:name="_Toc503171542"/>
      <w:bookmarkStart w:id="952" w:name="_Toc503174437"/>
      <w:bookmarkStart w:id="953" w:name="_Toc503175122"/>
      <w:bookmarkStart w:id="954" w:name="_Toc503171543"/>
      <w:bookmarkStart w:id="955" w:name="_Toc503174438"/>
      <w:bookmarkStart w:id="956" w:name="_Toc503175123"/>
      <w:bookmarkStart w:id="957" w:name="_Toc503171544"/>
      <w:bookmarkStart w:id="958" w:name="_Toc503174439"/>
      <w:bookmarkStart w:id="959" w:name="_Toc503175124"/>
      <w:bookmarkStart w:id="960" w:name="_Toc503171545"/>
      <w:bookmarkStart w:id="961" w:name="_Toc503174440"/>
      <w:bookmarkStart w:id="962" w:name="_Toc503175125"/>
      <w:bookmarkStart w:id="963" w:name="_Toc503171546"/>
      <w:bookmarkStart w:id="964" w:name="_Toc503174441"/>
      <w:bookmarkStart w:id="965" w:name="_Toc503175126"/>
      <w:bookmarkStart w:id="966" w:name="_Toc503171547"/>
      <w:bookmarkStart w:id="967" w:name="_Toc503174442"/>
      <w:bookmarkStart w:id="968" w:name="_Toc503175127"/>
      <w:bookmarkStart w:id="969" w:name="_Toc503176257"/>
      <w:bookmarkStart w:id="970" w:name="_Toc503176468"/>
      <w:bookmarkStart w:id="971" w:name="_Toc503176680"/>
      <w:bookmarkStart w:id="972" w:name="_Toc503176892"/>
      <w:bookmarkStart w:id="973" w:name="_Toc519837299"/>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r w:rsidRPr="005A6216">
        <w:rPr>
          <w:rFonts w:ascii="Tahoma" w:hAnsi="Tahoma" w:cs="Tahoma"/>
          <w:color w:val="auto"/>
          <w:sz w:val="22"/>
          <w:szCs w:val="22"/>
        </w:rPr>
        <w:t>Coordinación General de Riesgos</w:t>
      </w:r>
      <w:bookmarkEnd w:id="973"/>
    </w:p>
    <w:p w14:paraId="6ED3F7C6" w14:textId="77777777" w:rsidR="001B0AB0" w:rsidRPr="005A6216" w:rsidRDefault="001B0AB0" w:rsidP="00616863">
      <w:pPr>
        <w:spacing w:after="160" w:line="240" w:lineRule="auto"/>
        <w:ind w:left="357"/>
        <w:jc w:val="both"/>
        <w:rPr>
          <w:rFonts w:ascii="Tahoma" w:hAnsi="Tahoma" w:cs="Tahoma"/>
        </w:rPr>
      </w:pPr>
      <w:r w:rsidRPr="005A6216">
        <w:rPr>
          <w:rFonts w:ascii="Tahoma" w:hAnsi="Tahoma" w:cs="Tahoma"/>
        </w:rPr>
        <w:t>De acuerdo con el Estatuto Orgánico del Instituto del Fondo Nacional de la Vivienda para los Trabajadores, en su capítulo XI, la Coordinación General de Riesgos t</w:t>
      </w:r>
      <w:r w:rsidR="00753859" w:rsidRPr="005A6216">
        <w:rPr>
          <w:rFonts w:ascii="Tahoma" w:hAnsi="Tahoma" w:cs="Tahoma"/>
        </w:rPr>
        <w:t>iene</w:t>
      </w:r>
      <w:r w:rsidRPr="005A6216">
        <w:rPr>
          <w:rFonts w:ascii="Tahoma" w:hAnsi="Tahoma" w:cs="Tahoma"/>
        </w:rPr>
        <w:t xml:space="preserve"> las </w:t>
      </w:r>
      <w:r w:rsidR="00F240B7" w:rsidRPr="005A6216">
        <w:rPr>
          <w:rFonts w:ascii="Tahoma" w:hAnsi="Tahoma" w:cs="Tahoma"/>
        </w:rPr>
        <w:t xml:space="preserve">entre otras </w:t>
      </w:r>
      <w:r w:rsidRPr="005A6216">
        <w:rPr>
          <w:rFonts w:ascii="Tahoma" w:hAnsi="Tahoma" w:cs="Tahoma"/>
        </w:rPr>
        <w:t>funciones y facultades:</w:t>
      </w:r>
    </w:p>
    <w:p w14:paraId="54D551DA" w14:textId="77777777" w:rsidR="00822B43" w:rsidRPr="005A6216" w:rsidRDefault="00822B43" w:rsidP="00926459">
      <w:pPr>
        <w:pStyle w:val="Prrafodelista"/>
        <w:numPr>
          <w:ilvl w:val="1"/>
          <w:numId w:val="25"/>
        </w:numPr>
        <w:spacing w:after="160" w:line="240" w:lineRule="auto"/>
        <w:ind w:left="788" w:hanging="431"/>
        <w:contextualSpacing w:val="0"/>
        <w:jc w:val="both"/>
        <w:rPr>
          <w:rFonts w:ascii="Tahoma" w:hAnsi="Tahoma" w:cs="Tahoma"/>
        </w:rPr>
      </w:pPr>
      <w:r w:rsidRPr="005A6216">
        <w:rPr>
          <w:rFonts w:ascii="Tahoma" w:hAnsi="Tahoma" w:cs="Tahoma"/>
        </w:rPr>
        <w:t>Establecer y difundir la normatividad operativa de administración de riesgos al personal del I</w:t>
      </w:r>
      <w:r w:rsidR="00753859" w:rsidRPr="005A6216">
        <w:rPr>
          <w:rFonts w:ascii="Tahoma" w:hAnsi="Tahoma" w:cs="Tahoma"/>
        </w:rPr>
        <w:t>nstituto</w:t>
      </w:r>
      <w:r w:rsidRPr="005A6216">
        <w:rPr>
          <w:rFonts w:ascii="Tahoma" w:hAnsi="Tahoma" w:cs="Tahoma"/>
        </w:rPr>
        <w:t>;</w:t>
      </w:r>
    </w:p>
    <w:p w14:paraId="16B1F9D4" w14:textId="77777777" w:rsidR="00F240B7" w:rsidRPr="005A6216" w:rsidRDefault="00822B43" w:rsidP="00926459">
      <w:pPr>
        <w:pStyle w:val="Prrafodelista"/>
        <w:numPr>
          <w:ilvl w:val="1"/>
          <w:numId w:val="25"/>
        </w:numPr>
        <w:spacing w:after="160" w:line="240" w:lineRule="auto"/>
        <w:ind w:left="788" w:hanging="431"/>
        <w:contextualSpacing w:val="0"/>
        <w:jc w:val="both"/>
        <w:rPr>
          <w:rFonts w:ascii="Tahoma" w:hAnsi="Tahoma" w:cs="Tahoma"/>
        </w:rPr>
      </w:pPr>
      <w:r w:rsidRPr="005A6216">
        <w:rPr>
          <w:rFonts w:ascii="Tahoma" w:hAnsi="Tahoma" w:cs="Tahoma"/>
        </w:rPr>
        <w:t>Proponer para aprobación del Consejo de Administración, a través del Comité de Riesgos, la normatividad, metodologías, modelos, límites y parámetros para la administración de riesgos que el In</w:t>
      </w:r>
      <w:r w:rsidR="00753859" w:rsidRPr="005A6216">
        <w:rPr>
          <w:rFonts w:ascii="Tahoma" w:hAnsi="Tahoma" w:cs="Tahoma"/>
        </w:rPr>
        <w:t>stituto</w:t>
      </w:r>
      <w:r w:rsidRPr="005A6216">
        <w:rPr>
          <w:rFonts w:ascii="Tahoma" w:hAnsi="Tahoma" w:cs="Tahoma"/>
        </w:rPr>
        <w:t xml:space="preserve"> requiera para su adecuado funcionamiento, así como sus actualizaciones anuales</w:t>
      </w:r>
      <w:r w:rsidR="00F240B7" w:rsidRPr="005A6216">
        <w:rPr>
          <w:rFonts w:ascii="Tahoma" w:hAnsi="Tahoma" w:cs="Tahoma"/>
        </w:rPr>
        <w:t>.</w:t>
      </w:r>
    </w:p>
    <w:p w14:paraId="44CA077E" w14:textId="5351F29B" w:rsidR="00A15542" w:rsidRPr="005A6216" w:rsidRDefault="00F240B7" w:rsidP="00616863">
      <w:pPr>
        <w:spacing w:after="160" w:line="240" w:lineRule="auto"/>
        <w:ind w:left="357"/>
        <w:jc w:val="both"/>
        <w:rPr>
          <w:rFonts w:ascii="Tahoma" w:hAnsi="Tahoma" w:cs="Tahoma"/>
        </w:rPr>
      </w:pPr>
      <w:r w:rsidRPr="009D7CA1">
        <w:rPr>
          <w:rFonts w:ascii="Tahoma" w:hAnsi="Tahoma" w:cs="Tahoma"/>
        </w:rPr>
        <w:t>Por lo anterior y en referencia al acuerdo de servicio signado entre la Gerencia Sr</w:t>
      </w:r>
      <w:r w:rsidR="00C06B9B" w:rsidRPr="009D7CA1">
        <w:rPr>
          <w:rFonts w:ascii="Tahoma" w:hAnsi="Tahoma" w:cs="Tahoma"/>
        </w:rPr>
        <w:t>.</w:t>
      </w:r>
      <w:r w:rsidRPr="009D7CA1">
        <w:rPr>
          <w:rFonts w:ascii="Tahoma" w:hAnsi="Tahoma" w:cs="Tahoma"/>
        </w:rPr>
        <w:t xml:space="preserve"> de Coordinación de Inversiones y la</w:t>
      </w:r>
      <w:r w:rsidR="00D71802" w:rsidRPr="009D7CA1">
        <w:rPr>
          <w:rFonts w:ascii="Tahoma" w:hAnsi="Tahoma" w:cs="Tahoma"/>
        </w:rPr>
        <w:t xml:space="preserve"> </w:t>
      </w:r>
      <w:r w:rsidR="004A37F6" w:rsidRPr="009D7CA1">
        <w:rPr>
          <w:rFonts w:ascii="Tahoma" w:hAnsi="Tahoma" w:cs="Tahoma"/>
        </w:rPr>
        <w:t>Gerencia Sr. de Riesgos Financieros</w:t>
      </w:r>
      <w:r w:rsidRPr="009D7CA1">
        <w:rPr>
          <w:rFonts w:ascii="Tahoma" w:hAnsi="Tahoma" w:cs="Tahoma"/>
        </w:rPr>
        <w:t xml:space="preserve">, </w:t>
      </w:r>
      <w:r w:rsidR="004A7E18" w:rsidRPr="009D7CA1">
        <w:rPr>
          <w:rFonts w:ascii="Tahoma" w:hAnsi="Tahoma" w:cs="Tahoma"/>
        </w:rPr>
        <w:t xml:space="preserve">debe lograrse en </w:t>
      </w:r>
      <w:r w:rsidR="004A7E18" w:rsidRPr="009D7CA1">
        <w:rPr>
          <w:rFonts w:ascii="Tahoma" w:hAnsi="Tahoma" w:cs="Tahoma"/>
        </w:rPr>
        <w:lastRenderedPageBreak/>
        <w:t>todo momento</w:t>
      </w:r>
      <w:r w:rsidRPr="009D7CA1">
        <w:rPr>
          <w:rFonts w:ascii="Tahoma" w:hAnsi="Tahoma" w:cs="Tahoma"/>
        </w:rPr>
        <w:t xml:space="preserve"> un</w:t>
      </w:r>
      <w:r w:rsidR="004A37F6" w:rsidRPr="009D7CA1">
        <w:rPr>
          <w:rFonts w:ascii="Tahoma" w:hAnsi="Tahoma" w:cs="Tahoma"/>
        </w:rPr>
        <w:t xml:space="preserve"> adecuado intercambio de información para el cumplimiento de cada una de las funciones y responsabilidades de ambas Gerencias.</w:t>
      </w:r>
      <w:r w:rsidRPr="005A6216">
        <w:rPr>
          <w:rFonts w:ascii="Tahoma" w:hAnsi="Tahoma" w:cs="Tahoma"/>
        </w:rPr>
        <w:t xml:space="preserve"> </w:t>
      </w:r>
    </w:p>
    <w:p w14:paraId="158E3F92" w14:textId="77777777" w:rsidR="00753859" w:rsidRPr="005A6216" w:rsidRDefault="00753859"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74" w:name="_Toc519837300"/>
      <w:r w:rsidRPr="005A6216">
        <w:rPr>
          <w:rFonts w:ascii="Tahoma" w:hAnsi="Tahoma" w:cs="Tahoma"/>
          <w:color w:val="auto"/>
          <w:sz w:val="22"/>
          <w:szCs w:val="22"/>
        </w:rPr>
        <w:t>Comité de Riesgos</w:t>
      </w:r>
      <w:bookmarkEnd w:id="974"/>
    </w:p>
    <w:p w14:paraId="0D2992DE" w14:textId="77777777" w:rsidR="00753859" w:rsidRPr="005A6216" w:rsidRDefault="00F240B7" w:rsidP="00616863">
      <w:pPr>
        <w:spacing w:after="160" w:line="240" w:lineRule="auto"/>
        <w:ind w:left="357"/>
        <w:jc w:val="both"/>
        <w:rPr>
          <w:rFonts w:ascii="Tahoma" w:hAnsi="Tahoma" w:cs="Tahoma"/>
        </w:rPr>
      </w:pPr>
      <w:r w:rsidRPr="005A6216">
        <w:rPr>
          <w:rFonts w:ascii="Tahoma" w:hAnsi="Tahoma" w:cs="Tahoma"/>
        </w:rPr>
        <w:t>Tal como se estable en las Bases de Funcionamiento del Comité de Riesgos, éste tiene por objeto administrar los riesgos a que se encuentra expuesto el Instituto y vigilar que la realización de las operaciones se ajuste a los objetivos, lineamientos y políticas para la Administración Integral de Riesgos, así como a los Límites Globales de Exposición al Riesgo, que hayan sido previamente aprobados por el Consejo de Administración.</w:t>
      </w:r>
    </w:p>
    <w:p w14:paraId="0EF4056D" w14:textId="77777777" w:rsidR="007F492F" w:rsidRPr="005A6216" w:rsidRDefault="00B621EF"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75" w:name="_Toc507781910"/>
      <w:bookmarkStart w:id="976" w:name="_Toc508110827"/>
      <w:bookmarkStart w:id="977" w:name="_Toc508701942"/>
      <w:bookmarkStart w:id="978" w:name="_Toc519837301"/>
      <w:bookmarkEnd w:id="975"/>
      <w:bookmarkEnd w:id="976"/>
      <w:bookmarkEnd w:id="977"/>
      <w:r w:rsidRPr="005A6216">
        <w:rPr>
          <w:rFonts w:ascii="Tahoma" w:hAnsi="Tahoma" w:cs="Tahoma"/>
          <w:color w:val="auto"/>
          <w:sz w:val="22"/>
          <w:szCs w:val="22"/>
        </w:rPr>
        <w:t xml:space="preserve">El </w:t>
      </w:r>
      <w:r w:rsidR="007F492F" w:rsidRPr="005A6216">
        <w:rPr>
          <w:rFonts w:ascii="Tahoma" w:hAnsi="Tahoma" w:cs="Tahoma"/>
          <w:color w:val="auto"/>
          <w:sz w:val="22"/>
          <w:szCs w:val="22"/>
        </w:rPr>
        <w:t>Fideicomiso</w:t>
      </w:r>
      <w:bookmarkEnd w:id="978"/>
    </w:p>
    <w:p w14:paraId="4280D19B" w14:textId="77777777" w:rsidR="00C17757" w:rsidRPr="005A6216" w:rsidRDefault="00D81763" w:rsidP="00616863">
      <w:pPr>
        <w:spacing w:after="160" w:line="240" w:lineRule="auto"/>
        <w:ind w:left="357"/>
        <w:jc w:val="both"/>
        <w:rPr>
          <w:rFonts w:ascii="Tahoma" w:hAnsi="Tahoma" w:cs="Tahoma"/>
        </w:rPr>
      </w:pPr>
      <w:r w:rsidRPr="005A6216">
        <w:rPr>
          <w:rFonts w:ascii="Tahoma" w:hAnsi="Tahoma" w:cs="Tahoma"/>
        </w:rPr>
        <w:t xml:space="preserve">Los </w:t>
      </w:r>
      <w:r w:rsidR="008B7450" w:rsidRPr="005A6216">
        <w:rPr>
          <w:rFonts w:ascii="Tahoma" w:hAnsi="Tahoma" w:cs="Tahoma"/>
        </w:rPr>
        <w:t>R</w:t>
      </w:r>
      <w:r w:rsidR="00C17757" w:rsidRPr="005A6216">
        <w:rPr>
          <w:rFonts w:ascii="Tahoma" w:hAnsi="Tahoma" w:cs="Tahoma"/>
        </w:rPr>
        <w:t xml:space="preserve">ecursos </w:t>
      </w:r>
      <w:r w:rsidR="008B7450" w:rsidRPr="005A6216">
        <w:rPr>
          <w:rFonts w:ascii="Tahoma" w:hAnsi="Tahoma" w:cs="Tahoma"/>
        </w:rPr>
        <w:t xml:space="preserve">del </w:t>
      </w:r>
      <w:r w:rsidR="00E00E0E">
        <w:rPr>
          <w:rFonts w:ascii="Tahoma" w:hAnsi="Tahoma" w:cs="Tahoma"/>
        </w:rPr>
        <w:t>FANVIT</w:t>
      </w:r>
      <w:r w:rsidR="008B7450" w:rsidRPr="005A6216">
        <w:rPr>
          <w:rFonts w:ascii="Tahoma" w:hAnsi="Tahoma" w:cs="Tahoma"/>
        </w:rPr>
        <w:t xml:space="preserve"> </w:t>
      </w:r>
      <w:r w:rsidR="00C17757" w:rsidRPr="005A6216">
        <w:rPr>
          <w:rFonts w:ascii="Tahoma" w:hAnsi="Tahoma" w:cs="Tahoma"/>
        </w:rPr>
        <w:t>serán aportados por el Instituto al patrimonio de</w:t>
      </w:r>
      <w:r w:rsidR="008B7450" w:rsidRPr="005A6216">
        <w:rPr>
          <w:rFonts w:ascii="Tahoma" w:hAnsi="Tahoma" w:cs="Tahoma"/>
        </w:rPr>
        <w:t>l Fideicomiso</w:t>
      </w:r>
      <w:r w:rsidR="00F72D78" w:rsidRPr="005A6216">
        <w:rPr>
          <w:rFonts w:ascii="Tahoma" w:hAnsi="Tahoma" w:cs="Tahoma"/>
        </w:rPr>
        <w:t>.</w:t>
      </w:r>
      <w:r w:rsidR="00A5116F" w:rsidRPr="005A6216">
        <w:rPr>
          <w:rFonts w:ascii="Tahoma" w:hAnsi="Tahoma" w:cs="Tahoma"/>
        </w:rPr>
        <w:t xml:space="preserve"> </w:t>
      </w:r>
    </w:p>
    <w:p w14:paraId="62F60B30" w14:textId="77777777" w:rsidR="00C17757" w:rsidRPr="005A6216" w:rsidRDefault="00C17757" w:rsidP="00616863">
      <w:pPr>
        <w:spacing w:after="160" w:line="240" w:lineRule="auto"/>
        <w:ind w:left="357"/>
        <w:jc w:val="both"/>
        <w:rPr>
          <w:rFonts w:ascii="Tahoma" w:hAnsi="Tahoma" w:cs="Tahoma"/>
        </w:rPr>
      </w:pPr>
      <w:r w:rsidRPr="005A6216">
        <w:rPr>
          <w:rFonts w:ascii="Tahoma" w:hAnsi="Tahoma" w:cs="Tahoma"/>
        </w:rPr>
        <w:t xml:space="preserve">El </w:t>
      </w:r>
      <w:r w:rsidR="00F72D78" w:rsidRPr="005A6216">
        <w:rPr>
          <w:rFonts w:ascii="Tahoma" w:hAnsi="Tahoma" w:cs="Tahoma"/>
        </w:rPr>
        <w:t>F</w:t>
      </w:r>
      <w:r w:rsidRPr="005A6216">
        <w:rPr>
          <w:rFonts w:ascii="Tahoma" w:hAnsi="Tahoma" w:cs="Tahoma"/>
        </w:rPr>
        <w:t>ideicomiso realizará la apertura de una</w:t>
      </w:r>
      <w:r w:rsidR="00CD3A47" w:rsidRPr="005A6216">
        <w:rPr>
          <w:rFonts w:ascii="Tahoma" w:hAnsi="Tahoma" w:cs="Tahoma"/>
        </w:rPr>
        <w:t xml:space="preserve"> c</w:t>
      </w:r>
      <w:r w:rsidRPr="005A6216">
        <w:rPr>
          <w:rFonts w:ascii="Tahoma" w:hAnsi="Tahoma" w:cs="Tahoma"/>
        </w:rPr>
        <w:t>uenta del Fideicomiso a l</w:t>
      </w:r>
      <w:r w:rsidR="00CD3A47" w:rsidRPr="005A6216">
        <w:rPr>
          <w:rFonts w:ascii="Tahoma" w:hAnsi="Tahoma" w:cs="Tahoma"/>
        </w:rPr>
        <w:t>a</w:t>
      </w:r>
      <w:r w:rsidRPr="005A6216">
        <w:rPr>
          <w:rFonts w:ascii="Tahoma" w:hAnsi="Tahoma" w:cs="Tahoma"/>
        </w:rPr>
        <w:t xml:space="preserve"> qu</w:t>
      </w:r>
      <w:r w:rsidR="00C76C1E" w:rsidRPr="005A6216">
        <w:rPr>
          <w:rFonts w:ascii="Tahoma" w:hAnsi="Tahoma" w:cs="Tahoma"/>
        </w:rPr>
        <w:t>e se aportarán los Recursos de</w:t>
      </w:r>
      <w:r w:rsidR="008B7450" w:rsidRPr="005A6216">
        <w:rPr>
          <w:rFonts w:ascii="Tahoma" w:hAnsi="Tahoma" w:cs="Tahoma"/>
        </w:rPr>
        <w:t xml:space="preserve">l </w:t>
      </w:r>
      <w:r w:rsidR="00E00E0E">
        <w:rPr>
          <w:rFonts w:ascii="Tahoma" w:hAnsi="Tahoma" w:cs="Tahoma"/>
        </w:rPr>
        <w:t>FANVIT</w:t>
      </w:r>
      <w:r w:rsidR="001C3F17" w:rsidRPr="005A6216">
        <w:rPr>
          <w:rFonts w:ascii="Tahoma" w:hAnsi="Tahoma" w:cs="Tahoma"/>
        </w:rPr>
        <w:t>.</w:t>
      </w:r>
    </w:p>
    <w:p w14:paraId="14180F26" w14:textId="77777777" w:rsidR="00D81763" w:rsidRPr="00FB3A14" w:rsidRDefault="00C17757" w:rsidP="00926459">
      <w:pPr>
        <w:pStyle w:val="Prrafodelista"/>
        <w:numPr>
          <w:ilvl w:val="1"/>
          <w:numId w:val="27"/>
        </w:numPr>
        <w:spacing w:after="160" w:line="240" w:lineRule="auto"/>
        <w:ind w:left="811" w:hanging="454"/>
        <w:jc w:val="both"/>
        <w:rPr>
          <w:rFonts w:ascii="Tahoma" w:hAnsi="Tahoma" w:cs="Tahoma"/>
          <w:u w:val="single"/>
        </w:rPr>
      </w:pPr>
      <w:r w:rsidRPr="00FB3A14">
        <w:rPr>
          <w:rFonts w:ascii="Tahoma" w:hAnsi="Tahoma" w:cs="Tahoma"/>
          <w:u w:val="single"/>
        </w:rPr>
        <w:t xml:space="preserve">Partes del </w:t>
      </w:r>
      <w:r w:rsidR="00F72D78" w:rsidRPr="00FB3A14">
        <w:rPr>
          <w:rFonts w:ascii="Tahoma" w:hAnsi="Tahoma" w:cs="Tahoma"/>
          <w:u w:val="single"/>
        </w:rPr>
        <w:t>F</w:t>
      </w:r>
      <w:r w:rsidRPr="00FB3A14">
        <w:rPr>
          <w:rFonts w:ascii="Tahoma" w:hAnsi="Tahoma" w:cs="Tahoma"/>
          <w:u w:val="single"/>
        </w:rPr>
        <w:t>ideicomiso:</w:t>
      </w:r>
    </w:p>
    <w:p w14:paraId="7A09EF0E" w14:textId="77777777" w:rsidR="00C76C1E" w:rsidRPr="005A6216" w:rsidRDefault="00C17757" w:rsidP="00926459">
      <w:pPr>
        <w:pStyle w:val="Prrafodelista"/>
        <w:numPr>
          <w:ilvl w:val="2"/>
          <w:numId w:val="29"/>
        </w:numPr>
        <w:spacing w:after="0" w:line="240" w:lineRule="auto"/>
        <w:ind w:left="1548" w:hanging="737"/>
        <w:contextualSpacing w:val="0"/>
        <w:jc w:val="both"/>
        <w:rPr>
          <w:rFonts w:ascii="Tahoma" w:hAnsi="Tahoma" w:cs="Tahoma"/>
        </w:rPr>
      </w:pPr>
      <w:r w:rsidRPr="005A6216">
        <w:rPr>
          <w:rFonts w:ascii="Tahoma" w:hAnsi="Tahoma" w:cs="Tahoma"/>
        </w:rPr>
        <w:t>Fideicomitente y Fideicomisario en Primer Lugar: el INFONAVIT (el “Fideicomitente- Fideicomisario”).</w:t>
      </w:r>
    </w:p>
    <w:p w14:paraId="6A24EC83" w14:textId="35DE0598" w:rsidR="00592095" w:rsidRPr="009D7CA1" w:rsidRDefault="00C17757" w:rsidP="00926459">
      <w:pPr>
        <w:pStyle w:val="Prrafodelista"/>
        <w:numPr>
          <w:ilvl w:val="2"/>
          <w:numId w:val="29"/>
        </w:numPr>
        <w:spacing w:after="160" w:line="240" w:lineRule="auto"/>
        <w:ind w:left="1548" w:hanging="737"/>
        <w:contextualSpacing w:val="0"/>
        <w:jc w:val="both"/>
        <w:rPr>
          <w:rFonts w:ascii="Tahoma" w:hAnsi="Tahoma" w:cs="Tahoma"/>
        </w:rPr>
      </w:pPr>
      <w:r w:rsidRPr="009D7CA1">
        <w:rPr>
          <w:rFonts w:ascii="Tahoma" w:hAnsi="Tahoma" w:cs="Tahoma"/>
        </w:rPr>
        <w:t xml:space="preserve">Fiduciario: División fiduciaria de una </w:t>
      </w:r>
      <w:r w:rsidR="00F72D78" w:rsidRPr="009D7CA1">
        <w:rPr>
          <w:rFonts w:ascii="Tahoma" w:hAnsi="Tahoma" w:cs="Tahoma"/>
        </w:rPr>
        <w:t xml:space="preserve">la </w:t>
      </w:r>
      <w:r w:rsidRPr="009D7CA1">
        <w:rPr>
          <w:rFonts w:ascii="Tahoma" w:hAnsi="Tahoma" w:cs="Tahoma"/>
        </w:rPr>
        <w:t>institució</w:t>
      </w:r>
      <w:r w:rsidR="00D70D21" w:rsidRPr="009D7CA1">
        <w:rPr>
          <w:rFonts w:ascii="Tahoma" w:hAnsi="Tahoma" w:cs="Tahoma"/>
        </w:rPr>
        <w:t>n de crédito</w:t>
      </w:r>
      <w:r w:rsidR="00E54F87" w:rsidRPr="009D7CA1">
        <w:rPr>
          <w:rFonts w:ascii="Tahoma" w:hAnsi="Tahoma" w:cs="Tahoma"/>
        </w:rPr>
        <w:t>.</w:t>
      </w:r>
    </w:p>
    <w:p w14:paraId="25924452" w14:textId="77777777" w:rsidR="00C17757" w:rsidRPr="005A6216" w:rsidRDefault="00C17757" w:rsidP="00926459">
      <w:pPr>
        <w:pStyle w:val="Ttulo3"/>
        <w:numPr>
          <w:ilvl w:val="1"/>
          <w:numId w:val="27"/>
        </w:numPr>
        <w:spacing w:before="0" w:after="160" w:line="240" w:lineRule="auto"/>
        <w:ind w:left="811" w:hanging="454"/>
        <w:jc w:val="both"/>
        <w:rPr>
          <w:rFonts w:ascii="Tahoma" w:hAnsi="Tahoma" w:cs="Tahoma"/>
          <w:b w:val="0"/>
          <w:color w:val="auto"/>
          <w:u w:val="single"/>
        </w:rPr>
      </w:pPr>
      <w:bookmarkStart w:id="979" w:name="_Toc519837302"/>
      <w:r w:rsidRPr="005A6216">
        <w:rPr>
          <w:rFonts w:ascii="Tahoma" w:hAnsi="Tahoma" w:cs="Tahoma"/>
          <w:b w:val="0"/>
          <w:color w:val="auto"/>
          <w:u w:val="single"/>
        </w:rPr>
        <w:t xml:space="preserve">Patrimonio del </w:t>
      </w:r>
      <w:r w:rsidR="00946227" w:rsidRPr="005A6216">
        <w:rPr>
          <w:rFonts w:ascii="Tahoma" w:hAnsi="Tahoma" w:cs="Tahoma"/>
          <w:b w:val="0"/>
          <w:color w:val="auto"/>
          <w:u w:val="single"/>
        </w:rPr>
        <w:t>F</w:t>
      </w:r>
      <w:r w:rsidRPr="005A6216">
        <w:rPr>
          <w:rFonts w:ascii="Tahoma" w:hAnsi="Tahoma" w:cs="Tahoma"/>
          <w:b w:val="0"/>
          <w:color w:val="auto"/>
          <w:u w:val="single"/>
        </w:rPr>
        <w:t>ideicomiso:</w:t>
      </w:r>
      <w:bookmarkEnd w:id="979"/>
    </w:p>
    <w:p w14:paraId="7753B263" w14:textId="77777777" w:rsidR="00C17757" w:rsidRPr="005A6216" w:rsidRDefault="00C17757" w:rsidP="00616863">
      <w:pPr>
        <w:spacing w:after="0" w:line="240" w:lineRule="auto"/>
        <w:ind w:left="357"/>
        <w:jc w:val="both"/>
        <w:rPr>
          <w:rFonts w:ascii="Tahoma" w:hAnsi="Tahoma" w:cs="Tahoma"/>
        </w:rPr>
      </w:pPr>
      <w:r w:rsidRPr="005A6216">
        <w:rPr>
          <w:rFonts w:ascii="Tahoma" w:hAnsi="Tahoma" w:cs="Tahoma"/>
        </w:rPr>
        <w:t xml:space="preserve">El patrimonio del </w:t>
      </w:r>
      <w:r w:rsidR="00946227" w:rsidRPr="005A6216">
        <w:rPr>
          <w:rFonts w:ascii="Tahoma" w:hAnsi="Tahoma" w:cs="Tahoma"/>
        </w:rPr>
        <w:t>F</w:t>
      </w:r>
      <w:r w:rsidRPr="005A6216">
        <w:rPr>
          <w:rFonts w:ascii="Tahoma" w:hAnsi="Tahoma" w:cs="Tahoma"/>
        </w:rPr>
        <w:t>ideicomiso (en lo sucesivo el “Patrimonio del Fideicomiso”) estará integrado por:</w:t>
      </w:r>
    </w:p>
    <w:p w14:paraId="60EF6D6F" w14:textId="77777777"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l</w:t>
      </w:r>
      <w:r w:rsidR="00C17757" w:rsidRPr="005A6216">
        <w:rPr>
          <w:rFonts w:ascii="Tahoma" w:hAnsi="Tahoma" w:cs="Tahoma"/>
        </w:rPr>
        <w:t>a</w:t>
      </w:r>
      <w:r w:rsidR="00C76C1E" w:rsidRPr="005A6216">
        <w:rPr>
          <w:rFonts w:ascii="Tahoma" w:hAnsi="Tahoma" w:cs="Tahoma"/>
        </w:rPr>
        <w:t xml:space="preserve"> </w:t>
      </w:r>
      <w:r w:rsidR="00C17757" w:rsidRPr="005A6216">
        <w:rPr>
          <w:rFonts w:ascii="Tahoma" w:hAnsi="Tahoma" w:cs="Tahoma"/>
        </w:rPr>
        <w:t>Aportación Inicial;</w:t>
      </w:r>
    </w:p>
    <w:p w14:paraId="5C4623B3" w14:textId="77777777"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l</w:t>
      </w:r>
      <w:r w:rsidR="00C76C1E" w:rsidRPr="005A6216">
        <w:rPr>
          <w:rFonts w:ascii="Tahoma" w:hAnsi="Tahoma" w:cs="Tahoma"/>
        </w:rPr>
        <w:t>as</w:t>
      </w:r>
      <w:r w:rsidR="00C17757" w:rsidRPr="005A6216">
        <w:rPr>
          <w:rFonts w:ascii="Tahoma" w:hAnsi="Tahoma" w:cs="Tahoma"/>
        </w:rPr>
        <w:t xml:space="preserve"> Aportaciones Futuras;</w:t>
      </w:r>
    </w:p>
    <w:p w14:paraId="09D464D8" w14:textId="77777777" w:rsidR="00C17757" w:rsidRPr="005A6216" w:rsidRDefault="00C17757"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cualesquiera bienes y/o derechos que el Fiduciario adquiera de conformidad con las instrucciones que reciba por parte del Comité Técnico, así como cualquier rendimiento proveniente de los mismos, ya sea directa o indirectamente, y el producto de la venta de los mismos;</w:t>
      </w:r>
    </w:p>
    <w:p w14:paraId="342D6BA4" w14:textId="064BCE5D"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l</w:t>
      </w:r>
      <w:r w:rsidR="00C76C1E" w:rsidRPr="005A6216">
        <w:rPr>
          <w:rFonts w:ascii="Tahoma" w:hAnsi="Tahoma" w:cs="Tahoma"/>
        </w:rPr>
        <w:t>os</w:t>
      </w:r>
      <w:r w:rsidR="00C17757" w:rsidRPr="005A6216">
        <w:rPr>
          <w:rFonts w:ascii="Tahoma" w:hAnsi="Tahoma" w:cs="Tahoma"/>
        </w:rPr>
        <w:t xml:space="preserve"> productos o rendimientos que generen las Inversiones Permitidas de los recursos que se encuentren en el Patrimonio del Fideicomiso, así como, en su caso, los </w:t>
      </w:r>
      <w:r w:rsidR="00CA1795">
        <w:rPr>
          <w:rFonts w:ascii="Tahoma" w:hAnsi="Tahoma" w:cs="Tahoma"/>
        </w:rPr>
        <w:t>V</w:t>
      </w:r>
      <w:r w:rsidR="00352AEB" w:rsidRPr="005A6216">
        <w:rPr>
          <w:rFonts w:ascii="Tahoma" w:hAnsi="Tahoma" w:cs="Tahoma"/>
        </w:rPr>
        <w:t>alores</w:t>
      </w:r>
      <w:r w:rsidR="00C17757" w:rsidRPr="005A6216">
        <w:rPr>
          <w:rFonts w:ascii="Tahoma" w:hAnsi="Tahoma" w:cs="Tahoma"/>
        </w:rPr>
        <w:t xml:space="preserve"> que adquiera el Fiduciario para la inversión de los </w:t>
      </w:r>
      <w:r w:rsidR="00CA1795">
        <w:rPr>
          <w:rFonts w:ascii="Tahoma" w:hAnsi="Tahoma" w:cs="Tahoma"/>
        </w:rPr>
        <w:t>R</w:t>
      </w:r>
      <w:r w:rsidR="00C17757" w:rsidRPr="005A6216">
        <w:rPr>
          <w:rFonts w:ascii="Tahoma" w:hAnsi="Tahoma" w:cs="Tahoma"/>
        </w:rPr>
        <w:t xml:space="preserve">ecursos </w:t>
      </w:r>
      <w:r w:rsidR="00CA1795">
        <w:rPr>
          <w:rFonts w:ascii="Tahoma" w:hAnsi="Tahoma" w:cs="Tahoma"/>
        </w:rPr>
        <w:t>L</w:t>
      </w:r>
      <w:r w:rsidR="00C17757" w:rsidRPr="005A6216">
        <w:rPr>
          <w:rFonts w:ascii="Tahoma" w:hAnsi="Tahoma" w:cs="Tahoma"/>
        </w:rPr>
        <w:t>íquidos que formen parte del Patrimonio del Fideicomiso;</w:t>
      </w:r>
    </w:p>
    <w:p w14:paraId="4D873CC2" w14:textId="77777777" w:rsidR="00C17757" w:rsidRPr="005A6216" w:rsidRDefault="00592095" w:rsidP="00926459">
      <w:pPr>
        <w:pStyle w:val="Prrafodelista"/>
        <w:numPr>
          <w:ilvl w:val="2"/>
          <w:numId w:val="31"/>
        </w:numPr>
        <w:spacing w:after="0" w:line="240" w:lineRule="auto"/>
        <w:ind w:left="1548" w:hanging="737"/>
        <w:contextualSpacing w:val="0"/>
        <w:jc w:val="both"/>
        <w:rPr>
          <w:rFonts w:ascii="Tahoma" w:hAnsi="Tahoma" w:cs="Tahoma"/>
        </w:rPr>
      </w:pPr>
      <w:r w:rsidRPr="005A6216">
        <w:rPr>
          <w:rFonts w:ascii="Tahoma" w:hAnsi="Tahoma" w:cs="Tahoma"/>
        </w:rPr>
        <w:t>c</w:t>
      </w:r>
      <w:r w:rsidR="00C76C1E" w:rsidRPr="005A6216">
        <w:rPr>
          <w:rFonts w:ascii="Tahoma" w:hAnsi="Tahoma" w:cs="Tahoma"/>
        </w:rPr>
        <w:t>ualesquier</w:t>
      </w:r>
      <w:r w:rsidR="00C17757" w:rsidRPr="005A6216">
        <w:rPr>
          <w:rFonts w:ascii="Tahoma" w:hAnsi="Tahoma" w:cs="Tahoma"/>
        </w:rPr>
        <w:t xml:space="preserve"> otros bienes y derechos que, ya sea por aportación o por incorporación, incrementen el Patrimonio del Fideicomiso para lograr los fines del mismo; y</w:t>
      </w:r>
    </w:p>
    <w:p w14:paraId="5832B192" w14:textId="77777777" w:rsidR="00C76C1E" w:rsidRPr="005A6216" w:rsidRDefault="00592095" w:rsidP="00926459">
      <w:pPr>
        <w:pStyle w:val="Prrafodelista"/>
        <w:numPr>
          <w:ilvl w:val="2"/>
          <w:numId w:val="31"/>
        </w:numPr>
        <w:spacing w:after="160" w:line="240" w:lineRule="auto"/>
        <w:ind w:left="1548" w:hanging="737"/>
        <w:contextualSpacing w:val="0"/>
        <w:jc w:val="both"/>
        <w:rPr>
          <w:rFonts w:ascii="Tahoma" w:hAnsi="Tahoma" w:cs="Tahoma"/>
        </w:rPr>
      </w:pPr>
      <w:r w:rsidRPr="005A6216">
        <w:rPr>
          <w:rFonts w:ascii="Tahoma" w:hAnsi="Tahoma" w:cs="Tahoma"/>
        </w:rPr>
        <w:t>c</w:t>
      </w:r>
      <w:r w:rsidR="00C76C1E" w:rsidRPr="005A6216">
        <w:rPr>
          <w:rFonts w:ascii="Tahoma" w:hAnsi="Tahoma" w:cs="Tahoma"/>
        </w:rPr>
        <w:t>ualquier</w:t>
      </w:r>
      <w:r w:rsidR="00C17757" w:rsidRPr="005A6216">
        <w:rPr>
          <w:rFonts w:ascii="Tahoma" w:hAnsi="Tahoma" w:cs="Tahoma"/>
        </w:rPr>
        <w:t xml:space="preserve"> otra aportación distinta a las señaladas en los incisos anteriores. </w:t>
      </w:r>
    </w:p>
    <w:p w14:paraId="2BD318BD" w14:textId="77777777" w:rsidR="00C17757" w:rsidRPr="005A6216" w:rsidRDefault="00C17757" w:rsidP="00926459">
      <w:pPr>
        <w:pStyle w:val="Ttulo3"/>
        <w:numPr>
          <w:ilvl w:val="1"/>
          <w:numId w:val="27"/>
        </w:numPr>
        <w:spacing w:before="0" w:after="160" w:line="240" w:lineRule="auto"/>
        <w:ind w:left="811" w:hanging="454"/>
        <w:jc w:val="both"/>
        <w:rPr>
          <w:rFonts w:ascii="Tahoma" w:hAnsi="Tahoma" w:cs="Tahoma"/>
          <w:b w:val="0"/>
          <w:color w:val="auto"/>
          <w:u w:val="single"/>
        </w:rPr>
      </w:pPr>
      <w:bookmarkStart w:id="980" w:name="_Toc519837303"/>
      <w:r w:rsidRPr="005A6216">
        <w:rPr>
          <w:rFonts w:ascii="Tahoma" w:hAnsi="Tahoma" w:cs="Tahoma"/>
          <w:b w:val="0"/>
          <w:color w:val="auto"/>
          <w:u w:val="single"/>
        </w:rPr>
        <w:t xml:space="preserve">Fines del </w:t>
      </w:r>
      <w:r w:rsidR="00946227" w:rsidRPr="005A6216">
        <w:rPr>
          <w:rFonts w:ascii="Tahoma" w:hAnsi="Tahoma" w:cs="Tahoma"/>
          <w:b w:val="0"/>
          <w:color w:val="auto"/>
          <w:u w:val="single"/>
        </w:rPr>
        <w:t>F</w:t>
      </w:r>
      <w:r w:rsidRPr="005A6216">
        <w:rPr>
          <w:rFonts w:ascii="Tahoma" w:hAnsi="Tahoma" w:cs="Tahoma"/>
          <w:b w:val="0"/>
          <w:color w:val="auto"/>
          <w:u w:val="single"/>
        </w:rPr>
        <w:t>ideicomiso:</w:t>
      </w:r>
      <w:bookmarkEnd w:id="980"/>
    </w:p>
    <w:p w14:paraId="5C68D74F" w14:textId="77777777" w:rsidR="00C17757" w:rsidRPr="005A6216" w:rsidRDefault="00C17757" w:rsidP="00616863">
      <w:pPr>
        <w:spacing w:after="0" w:line="240" w:lineRule="auto"/>
        <w:ind w:left="357"/>
        <w:jc w:val="both"/>
        <w:rPr>
          <w:rFonts w:ascii="Tahoma" w:hAnsi="Tahoma" w:cs="Tahoma"/>
        </w:rPr>
      </w:pPr>
      <w:r w:rsidRPr="005A6216">
        <w:rPr>
          <w:rFonts w:ascii="Tahoma" w:hAnsi="Tahoma" w:cs="Tahoma"/>
        </w:rPr>
        <w:t xml:space="preserve">Los siguientes serán los principales fines del </w:t>
      </w:r>
      <w:r w:rsidR="00946227" w:rsidRPr="005A6216">
        <w:rPr>
          <w:rFonts w:ascii="Tahoma" w:hAnsi="Tahoma" w:cs="Tahoma"/>
        </w:rPr>
        <w:t>F</w:t>
      </w:r>
      <w:r w:rsidRPr="005A6216">
        <w:rPr>
          <w:rFonts w:ascii="Tahoma" w:hAnsi="Tahoma" w:cs="Tahoma"/>
        </w:rPr>
        <w:t>ideicomiso:</w:t>
      </w:r>
    </w:p>
    <w:p w14:paraId="3D18EAEF"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durante toda la vigencia del fideicomiso, adquiera y conserve el dominio y/o la titularidad de los activos o bienes que forman parte del Patrimonio del Fideicomiso y permita el uso y aprovechamiento de los mismos para la consecución de los fines del Contrato de Fideicomiso, de conformidad con lo instruido por el Comité Técnico;</w:t>
      </w:r>
    </w:p>
    <w:p w14:paraId="7FF9A89D"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lastRenderedPageBreak/>
        <w:t>que el Fiduciario, de conformidad con las instrucciones que reciba del Comité Técnico, venda, transfiera o desinvierta los activos o bienes que haya adquirido y que formen parte del Patrimonio del Fideicomiso;</w:t>
      </w:r>
    </w:p>
    <w:p w14:paraId="27C68E6A"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de conformidad con las instrucciones que para tal efecto le gire el Comité Técnico, otorgue las facultades y poderes necesarios y suficientes a los apoderados especiales para que éstos celebren todos aquellos contratos, convenios y actos necesarios para la consecución de los fines establecidos en el Contrato de Fideicomiso;</w:t>
      </w:r>
    </w:p>
    <w:p w14:paraId="07524A42"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en su caso que el Fiduciario, de conformidad con las instrucciones del Comité Técnico, firme (a través de apoderados especiales) y sea parte de cualesquiera contratos, convenios, documentos o instrumentos que le instruya el Comité Técnico y que estén relacionados con los fines del Contrato de Fideicomiso; </w:t>
      </w:r>
    </w:p>
    <w:p w14:paraId="7AF77FF8"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otorgue y/u obtenga cualquier tipo de garantías, reales o personales, propias o por cuenta de terceros que le sea instruido por el Comité Técnico para la consecución de los fines del fideicomiso;</w:t>
      </w:r>
    </w:p>
    <w:p w14:paraId="03F53D91" w14:textId="77777777" w:rsidR="00C76C1E"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otorgue los poderes necesarios para la defensa del Patrimonio del Fideicomiso, así como para el cumplimiento de los fines del fideicomiso, ya sea al apoderado especial o a las personas que le indique el Comité Técnico;</w:t>
      </w:r>
    </w:p>
    <w:p w14:paraId="72478983"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en caso de existir, el Fiduciario entregue al Fideicomitente-Fideicomisario en Primer Lugar el remanente de los recursos aportados al Patrimonio del Fideicomiso de conformidad con lo que le indique el Comité Técnico;</w:t>
      </w:r>
    </w:p>
    <w:p w14:paraId="3D735C61"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realice la apertura, a nombre del </w:t>
      </w:r>
      <w:r w:rsidR="00CD6B3D" w:rsidRPr="005A6216">
        <w:rPr>
          <w:rFonts w:ascii="Tahoma" w:hAnsi="Tahoma" w:cs="Tahoma"/>
        </w:rPr>
        <w:t>F</w:t>
      </w:r>
      <w:r w:rsidRPr="005A6216">
        <w:rPr>
          <w:rFonts w:ascii="Tahoma" w:hAnsi="Tahoma" w:cs="Tahoma"/>
        </w:rPr>
        <w:t xml:space="preserve">ideicomiso, de las cuentas bancarias y de inversión ya sea en Pesos o en Dólares, en México o en el extranjero, que resulten necesarias para recibir los Recursos </w:t>
      </w:r>
      <w:r w:rsidR="00E00E0E">
        <w:rPr>
          <w:rFonts w:ascii="Tahoma" w:hAnsi="Tahoma" w:cs="Tahoma"/>
        </w:rPr>
        <w:t>FANVIT</w:t>
      </w:r>
      <w:r w:rsidRPr="005A6216">
        <w:rPr>
          <w:rFonts w:ascii="Tahoma" w:hAnsi="Tahoma" w:cs="Tahoma"/>
        </w:rPr>
        <w:t xml:space="preserve"> y para la operación del Contrato de Fideicomiso que se determinen por conducto del Comité Técnico. </w:t>
      </w:r>
    </w:p>
    <w:p w14:paraId="0DABBD66" w14:textId="77777777" w:rsidR="00B0242D"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aporte a cada uno de los Fondos Secundarios los montos de los Recursos </w:t>
      </w:r>
      <w:r w:rsidR="00E00E0E">
        <w:rPr>
          <w:rFonts w:ascii="Tahoma" w:hAnsi="Tahoma" w:cs="Tahoma"/>
        </w:rPr>
        <w:t>FANVIT</w:t>
      </w:r>
      <w:r w:rsidRPr="005A6216">
        <w:rPr>
          <w:rFonts w:ascii="Tahoma" w:hAnsi="Tahoma" w:cs="Tahoma"/>
        </w:rPr>
        <w:t xml:space="preserve"> que le sean instruidos por el Comité Técnico;</w:t>
      </w:r>
    </w:p>
    <w:p w14:paraId="108DA276"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administre los Recursos </w:t>
      </w:r>
      <w:r w:rsidR="00E00E0E">
        <w:rPr>
          <w:rFonts w:ascii="Tahoma" w:hAnsi="Tahoma" w:cs="Tahoma"/>
        </w:rPr>
        <w:t>FANVIT</w:t>
      </w:r>
      <w:r w:rsidRPr="005A6216">
        <w:rPr>
          <w:rFonts w:ascii="Tahoma" w:hAnsi="Tahoma" w:cs="Tahoma"/>
        </w:rPr>
        <w:t xml:space="preserve"> conforme a las instrucciones que reciba del Comité Técnico;</w:t>
      </w:r>
    </w:p>
    <w:p w14:paraId="249E4962"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contrate, por nombre y cuenta del </w:t>
      </w:r>
      <w:r w:rsidR="00CD6B3D" w:rsidRPr="005A6216">
        <w:rPr>
          <w:rFonts w:ascii="Tahoma" w:hAnsi="Tahoma" w:cs="Tahoma"/>
        </w:rPr>
        <w:t>F</w:t>
      </w:r>
      <w:r w:rsidRPr="005A6216">
        <w:rPr>
          <w:rFonts w:ascii="Tahoma" w:hAnsi="Tahoma" w:cs="Tahoma"/>
        </w:rPr>
        <w:t xml:space="preserve">ideicomiso, a uno o más proveedores del Sistema, nacionales o extranjeros, siguiendo las instrucciones que para tal efecto le sean proporcionadas por el Fideicomitente–Fideicomisario en Primer Lugar; </w:t>
      </w:r>
    </w:p>
    <w:p w14:paraId="6771F723" w14:textId="77777777" w:rsidR="00B0242D"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contrate, por nombre y cuenta del </w:t>
      </w:r>
      <w:r w:rsidR="00CD6B3D" w:rsidRPr="005A6216">
        <w:rPr>
          <w:rFonts w:ascii="Tahoma" w:hAnsi="Tahoma" w:cs="Tahoma"/>
        </w:rPr>
        <w:t>F</w:t>
      </w:r>
      <w:r w:rsidRPr="005A6216">
        <w:rPr>
          <w:rFonts w:ascii="Tahoma" w:hAnsi="Tahoma" w:cs="Tahoma"/>
        </w:rPr>
        <w:t xml:space="preserve">ideicomiso, al Custodio, siguiendo las instrucciones que para tal efecto le sean proporcionadas por el INFONAVIT como Fideicomitente–Fideicomisario en Primer Lugar; en los términos del contrato que se acompañará a la instrucción correspondiente. El contrato referido, tendrá como objeto la prestación de servicios de custodia para dar cumplimiento a los fines del Contrato de Fideicomiso. </w:t>
      </w:r>
    </w:p>
    <w:p w14:paraId="1A22DEF2"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 xml:space="preserve">que el Fiduciario remueva y, consecuentemente, dé por terminado el contrato celebrado con los proveedores del Sistema cuando a juicio del Comité Técnico </w:t>
      </w:r>
      <w:r w:rsidR="00946227" w:rsidRPr="005A6216">
        <w:rPr>
          <w:rFonts w:ascii="Tahoma" w:hAnsi="Tahoma" w:cs="Tahoma"/>
        </w:rPr>
        <w:t xml:space="preserve">se requiera su sustitución o bien </w:t>
      </w:r>
      <w:r w:rsidRPr="005A6216">
        <w:rPr>
          <w:rFonts w:ascii="Tahoma" w:hAnsi="Tahoma" w:cs="Tahoma"/>
        </w:rPr>
        <w:t xml:space="preserve">dichos proveedores del Sistema incurran en alguna de las causales de terminación que se señalen </w:t>
      </w:r>
      <w:r w:rsidRPr="005A6216">
        <w:rPr>
          <w:rFonts w:ascii="Tahoma" w:hAnsi="Tahoma" w:cs="Tahoma"/>
        </w:rPr>
        <w:lastRenderedPageBreak/>
        <w:t>en el contrato de prestación de servicios que el Fiduciario celebre con ellos y dicho Comité Técnico así se lo instruya;</w:t>
      </w:r>
    </w:p>
    <w:p w14:paraId="46CFAC9A"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invierta y reinvierta los recursos que formen parte del Patrimonio del Fideicomiso en Inversiones Permitidas de conformidad con las instrucciones que haya recibido;</w:t>
      </w:r>
    </w:p>
    <w:p w14:paraId="281D5CC0"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reciba cualesquiera otros recursos y los destine o permita que sean destinados conforme a lo establecido en los fines del Contrato de Fideicomiso;</w:t>
      </w:r>
    </w:p>
    <w:p w14:paraId="097BEC33"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reciba reportes del Custodio, la Administración, en el entendido que deberá entregar al Fiduciario, los reportes referidos en los contratos que para tal efecto celebren ambas partes de conformidad con los lineamientos establecidos por el Comité Técnico;</w:t>
      </w:r>
    </w:p>
    <w:p w14:paraId="722107B6"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informe al Fideicomitente-Fideicomisario en Primer Lugar sobre cualquier incumplimiento a los fines del Contrato de Fideicomiso;</w:t>
      </w:r>
    </w:p>
    <w:p w14:paraId="7831D13E"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el Fiduciario celebre cualquier otro acto, convenio, contrato o acuerdo que sea necesario para la realización de los fines del Contrato de Fideicomiso de conformidad con las instrucciones y en los términos emitidos por el Comité Técnico, siempre y cuando el acto instruido sea consistente con los fines y no sea contrario a ningún ordenamiento legal (incluyendo, de manera enunciativa pero no limitativa, la firma de cualquier documento o instrumento, la celebración de cualquier acto jurídico, el otorgamiento de comisiones mercantiles y la cancelación y extinción parcial o total del fideicomiso) y se realice de conformidad con los términos del fideicomiso y la legislación aplicable;</w:t>
      </w:r>
    </w:p>
    <w:p w14:paraId="2A3528BE" w14:textId="77777777" w:rsidR="00C17757" w:rsidRPr="005A6216" w:rsidRDefault="00C17757" w:rsidP="00926459">
      <w:pPr>
        <w:pStyle w:val="Prrafodelista"/>
        <w:numPr>
          <w:ilvl w:val="2"/>
          <w:numId w:val="33"/>
        </w:numPr>
        <w:spacing w:after="0" w:line="240" w:lineRule="auto"/>
        <w:ind w:left="1548" w:hanging="737"/>
        <w:jc w:val="both"/>
        <w:rPr>
          <w:rFonts w:ascii="Tahoma" w:hAnsi="Tahoma" w:cs="Tahoma"/>
        </w:rPr>
      </w:pPr>
      <w:r w:rsidRPr="005A6216">
        <w:rPr>
          <w:rFonts w:ascii="Tahoma" w:hAnsi="Tahoma" w:cs="Tahoma"/>
        </w:rPr>
        <w:t>que, con cargo al Patrimonio del Fideicomiso, se pague la remuneración respectiva a las personas que el Comité Técnico le instruya en los términos de los contratos que el Fiduciario celebre con dichos prestadores; y</w:t>
      </w:r>
    </w:p>
    <w:p w14:paraId="5468C62E" w14:textId="77777777" w:rsidR="001C3F17" w:rsidRPr="005A6216" w:rsidRDefault="00C17757" w:rsidP="00926459">
      <w:pPr>
        <w:pStyle w:val="Prrafodelista"/>
        <w:numPr>
          <w:ilvl w:val="2"/>
          <w:numId w:val="33"/>
        </w:numPr>
        <w:spacing w:after="160" w:line="240" w:lineRule="auto"/>
        <w:ind w:left="1548" w:hanging="737"/>
        <w:contextualSpacing w:val="0"/>
        <w:jc w:val="both"/>
        <w:rPr>
          <w:rFonts w:ascii="Tahoma" w:hAnsi="Tahoma" w:cs="Tahoma"/>
        </w:rPr>
      </w:pPr>
      <w:r w:rsidRPr="005A6216">
        <w:rPr>
          <w:rFonts w:ascii="Tahoma" w:hAnsi="Tahoma" w:cs="Tahoma"/>
        </w:rPr>
        <w:t xml:space="preserve">que una vez cumplidos los fines del fideicomiso, que el Fiduciario y las Partes procedan a la firma del convenio de extinción total que corresponda, en virtud del cual, se reviertan o transmitan los bienes que al momento existan en el Patrimonio del Fideicomiso, de conformidad con las instrucciones que para dichos efectos se reciban por parte del Comité Técnico. </w:t>
      </w:r>
    </w:p>
    <w:p w14:paraId="5287C5A6" w14:textId="77777777" w:rsidR="00C17757" w:rsidRPr="005A6216" w:rsidRDefault="00C17757" w:rsidP="00926459">
      <w:pPr>
        <w:pStyle w:val="Ttulo2"/>
        <w:numPr>
          <w:ilvl w:val="0"/>
          <w:numId w:val="5"/>
        </w:numPr>
        <w:spacing w:before="0" w:after="160" w:line="240" w:lineRule="auto"/>
        <w:ind w:left="357" w:hanging="357"/>
        <w:jc w:val="both"/>
        <w:rPr>
          <w:rFonts w:ascii="Tahoma" w:hAnsi="Tahoma" w:cs="Tahoma"/>
          <w:color w:val="auto"/>
          <w:sz w:val="22"/>
          <w:szCs w:val="22"/>
        </w:rPr>
      </w:pPr>
      <w:bookmarkStart w:id="981" w:name="_Toc507781914"/>
      <w:bookmarkStart w:id="982" w:name="_Toc508110831"/>
      <w:bookmarkStart w:id="983" w:name="_Toc508701946"/>
      <w:bookmarkStart w:id="984" w:name="_Toc519837304"/>
      <w:bookmarkEnd w:id="981"/>
      <w:bookmarkEnd w:id="982"/>
      <w:bookmarkEnd w:id="983"/>
      <w:r w:rsidRPr="005A6216">
        <w:rPr>
          <w:rFonts w:ascii="Tahoma" w:hAnsi="Tahoma" w:cs="Tahoma"/>
          <w:color w:val="auto"/>
          <w:sz w:val="22"/>
          <w:szCs w:val="22"/>
        </w:rPr>
        <w:t xml:space="preserve">Comité Técnico del </w:t>
      </w:r>
      <w:r w:rsidR="00173A73" w:rsidRPr="005A6216">
        <w:rPr>
          <w:rFonts w:ascii="Tahoma" w:hAnsi="Tahoma" w:cs="Tahoma"/>
          <w:color w:val="auto"/>
          <w:sz w:val="22"/>
          <w:szCs w:val="22"/>
        </w:rPr>
        <w:t>F</w:t>
      </w:r>
      <w:r w:rsidRPr="005A6216">
        <w:rPr>
          <w:rFonts w:ascii="Tahoma" w:hAnsi="Tahoma" w:cs="Tahoma"/>
          <w:color w:val="auto"/>
          <w:sz w:val="22"/>
          <w:szCs w:val="22"/>
        </w:rPr>
        <w:t>ideicomiso</w:t>
      </w:r>
      <w:bookmarkEnd w:id="984"/>
    </w:p>
    <w:p w14:paraId="3DB66392" w14:textId="617F2BF8" w:rsidR="00C17757" w:rsidRPr="005A6216" w:rsidRDefault="00C17757" w:rsidP="00616863">
      <w:pPr>
        <w:spacing w:after="160" w:line="240" w:lineRule="auto"/>
        <w:ind w:left="357"/>
        <w:jc w:val="both"/>
        <w:rPr>
          <w:rFonts w:ascii="Tahoma" w:hAnsi="Tahoma" w:cs="Tahoma"/>
        </w:rPr>
      </w:pPr>
      <w:r w:rsidRPr="005A6216">
        <w:rPr>
          <w:rFonts w:ascii="Tahoma" w:hAnsi="Tahoma" w:cs="Tahoma"/>
        </w:rPr>
        <w:t xml:space="preserve">El Comité Técnico es el órgano colegiado del Contrato de Fideicomiso, único facultado para instruir al Fiduciario, a menos que específicamente se disponga lo contrario en el Contrato de </w:t>
      </w:r>
      <w:r w:rsidRPr="009D7CA1">
        <w:rPr>
          <w:rFonts w:ascii="Tahoma" w:hAnsi="Tahoma" w:cs="Tahoma"/>
        </w:rPr>
        <w:t>Fideicomiso</w:t>
      </w:r>
      <w:r w:rsidR="00B74F16" w:rsidRPr="009D7CA1">
        <w:rPr>
          <w:rFonts w:ascii="Tahoma" w:hAnsi="Tahoma" w:cs="Tahoma"/>
        </w:rPr>
        <w:t>.</w:t>
      </w:r>
    </w:p>
    <w:p w14:paraId="1916B1F5" w14:textId="77777777" w:rsidR="002C0472" w:rsidRPr="005A6216" w:rsidRDefault="00C17757" w:rsidP="00616863">
      <w:pPr>
        <w:spacing w:after="160" w:line="240" w:lineRule="auto"/>
        <w:ind w:left="357"/>
        <w:jc w:val="both"/>
        <w:rPr>
          <w:rFonts w:ascii="Tahoma" w:hAnsi="Tahoma" w:cs="Tahoma"/>
        </w:rPr>
      </w:pPr>
      <w:r w:rsidRPr="005A6216">
        <w:rPr>
          <w:rFonts w:ascii="Tahoma" w:hAnsi="Tahoma" w:cs="Tahoma"/>
        </w:rPr>
        <w:t xml:space="preserve">El Comité Técnico será el encargado de girar las instrucciones al Fiduciario y de coadyuvar con este último para el buen funcionamiento del </w:t>
      </w:r>
      <w:r w:rsidR="002C0472" w:rsidRPr="005A6216">
        <w:rPr>
          <w:rFonts w:ascii="Tahoma" w:hAnsi="Tahoma" w:cs="Tahoma"/>
        </w:rPr>
        <w:t>F</w:t>
      </w:r>
      <w:r w:rsidRPr="005A6216">
        <w:rPr>
          <w:rFonts w:ascii="Tahoma" w:hAnsi="Tahoma" w:cs="Tahoma"/>
        </w:rPr>
        <w:t>ideicomiso y en la mejor realización, cumplimiento y consecución de sus fines. Lo anterior en el entendido que el Comité Técnico podrá girar todo tipo de instrucciones al Fiduciario y el Fiduciario se obliga a cumplir con todas las instrucciones que reciba por parte de dicho Comité Técnico.</w:t>
      </w:r>
    </w:p>
    <w:p w14:paraId="61FD5E8D" w14:textId="77777777" w:rsidR="00B74F16" w:rsidRPr="00B74F16" w:rsidRDefault="00B74F16" w:rsidP="00926459">
      <w:pPr>
        <w:pStyle w:val="Prrafodelista"/>
        <w:numPr>
          <w:ilvl w:val="1"/>
          <w:numId w:val="35"/>
        </w:numPr>
        <w:spacing w:after="160" w:line="240" w:lineRule="auto"/>
        <w:ind w:left="811" w:hanging="454"/>
        <w:contextualSpacing w:val="0"/>
        <w:jc w:val="both"/>
        <w:rPr>
          <w:rFonts w:ascii="Tahoma" w:hAnsi="Tahoma" w:cs="Tahoma"/>
        </w:rPr>
      </w:pPr>
      <w:r w:rsidRPr="00B74F16">
        <w:rPr>
          <w:rFonts w:ascii="Tahoma" w:hAnsi="Tahoma" w:cs="Tahoma"/>
        </w:rPr>
        <w:t xml:space="preserve">Para los fines expresamente previstos en el Contrato de Fideicomiso, el INFONAVIT constituirá el Comité Técnico, de conformidad con lo establecido en el artículo 80 de la Ley de Instituciones de Crédito, el cual estará integrado por las </w:t>
      </w:r>
      <w:r w:rsidRPr="00B74F16">
        <w:rPr>
          <w:rFonts w:ascii="Tahoma" w:hAnsi="Tahoma" w:cs="Tahoma"/>
        </w:rPr>
        <w:lastRenderedPageBreak/>
        <w:t xml:space="preserve">personas de la Administración que ocupen los siguientes puestos en el INFONAVIT: </w:t>
      </w:r>
    </w:p>
    <w:p w14:paraId="502134EB" w14:textId="4FE553FD"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Titular de la Subdirección General de Planeación y Finanzas.</w:t>
      </w:r>
    </w:p>
    <w:p w14:paraId="24F7F237" w14:textId="1CD39FF8"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 xml:space="preserve">Titular de la </w:t>
      </w:r>
      <w:r w:rsidR="00147EA4">
        <w:rPr>
          <w:rFonts w:ascii="Tahoma" w:hAnsi="Tahoma" w:cs="Tahoma"/>
        </w:rPr>
        <w:t xml:space="preserve">Coordinación </w:t>
      </w:r>
      <w:r w:rsidRPr="00B74F16">
        <w:rPr>
          <w:rFonts w:ascii="Tahoma" w:hAnsi="Tahoma" w:cs="Tahoma"/>
        </w:rPr>
        <w:t>General Jurídica</w:t>
      </w:r>
    </w:p>
    <w:p w14:paraId="5713EF76" w14:textId="668C8A38"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 xml:space="preserve">Titular de la Gerencia Sr. de </w:t>
      </w:r>
      <w:r w:rsidR="00147EA4">
        <w:rPr>
          <w:rFonts w:ascii="Tahoma" w:hAnsi="Tahoma" w:cs="Tahoma"/>
        </w:rPr>
        <w:t xml:space="preserve">Coordinación de </w:t>
      </w:r>
      <w:r w:rsidRPr="00B74F16">
        <w:rPr>
          <w:rFonts w:ascii="Tahoma" w:hAnsi="Tahoma" w:cs="Tahoma"/>
        </w:rPr>
        <w:t>Inversiones.</w:t>
      </w:r>
    </w:p>
    <w:p w14:paraId="32D666A6" w14:textId="73163A36" w:rsidR="00B74F16" w:rsidRPr="00B74F16" w:rsidRDefault="00B74F16" w:rsidP="00926459">
      <w:pPr>
        <w:pStyle w:val="Prrafodelista"/>
        <w:numPr>
          <w:ilvl w:val="2"/>
          <w:numId w:val="37"/>
        </w:numPr>
        <w:spacing w:after="160" w:line="240" w:lineRule="auto"/>
        <w:ind w:left="1548" w:hanging="737"/>
        <w:contextualSpacing w:val="0"/>
        <w:jc w:val="both"/>
        <w:rPr>
          <w:rFonts w:ascii="Tahoma" w:hAnsi="Tahoma" w:cs="Tahoma"/>
        </w:rPr>
      </w:pPr>
      <w:r w:rsidRPr="00B74F16">
        <w:rPr>
          <w:rFonts w:ascii="Tahoma" w:hAnsi="Tahoma" w:cs="Tahoma"/>
        </w:rPr>
        <w:t xml:space="preserve">Titular de la </w:t>
      </w:r>
      <w:r w:rsidR="00147EA4">
        <w:rPr>
          <w:rFonts w:ascii="Tahoma" w:hAnsi="Tahoma" w:cs="Tahoma"/>
        </w:rPr>
        <w:t xml:space="preserve">Coordinación </w:t>
      </w:r>
      <w:r w:rsidRPr="00B74F16">
        <w:rPr>
          <w:rFonts w:ascii="Tahoma" w:hAnsi="Tahoma" w:cs="Tahoma"/>
        </w:rPr>
        <w:t>General de Riesgos.</w:t>
      </w:r>
    </w:p>
    <w:p w14:paraId="662CAD8B" w14:textId="77777777" w:rsidR="00B74F16" w:rsidRPr="00B74F16" w:rsidRDefault="00B74F16" w:rsidP="00616863">
      <w:pPr>
        <w:pStyle w:val="Prrafodelista"/>
        <w:spacing w:after="160" w:line="240" w:lineRule="auto"/>
        <w:ind w:left="357"/>
        <w:contextualSpacing w:val="0"/>
        <w:jc w:val="both"/>
        <w:rPr>
          <w:rFonts w:ascii="Tahoma" w:hAnsi="Tahoma" w:cs="Tahoma"/>
        </w:rPr>
      </w:pPr>
      <w:r w:rsidRPr="00B74F16">
        <w:rPr>
          <w:rFonts w:ascii="Tahoma" w:hAnsi="Tahoma" w:cs="Tahoma"/>
        </w:rPr>
        <w:t>Los miembros del Comité Técnico desempeñarán su función sin compensación por sus servicios y durarán en su encargo durante la vigencia del Contrato de Fideicomiso. La remoción y designación de miembros del Comité Técnico deberá ser notificada al Fiduciario por escrito, acompañando una copia simple de la identificación oficial vigente de los miembros.</w:t>
      </w:r>
    </w:p>
    <w:p w14:paraId="5B0A9306" w14:textId="77777777" w:rsidR="00B74F16" w:rsidRPr="00B74F16" w:rsidRDefault="00B74F16" w:rsidP="00926459">
      <w:pPr>
        <w:pStyle w:val="Prrafodelista"/>
        <w:numPr>
          <w:ilvl w:val="1"/>
          <w:numId w:val="35"/>
        </w:numPr>
        <w:spacing w:after="160" w:line="240" w:lineRule="auto"/>
        <w:ind w:left="811" w:hanging="454"/>
        <w:contextualSpacing w:val="0"/>
        <w:jc w:val="both"/>
        <w:rPr>
          <w:rFonts w:ascii="Tahoma" w:hAnsi="Tahoma" w:cs="Tahoma"/>
        </w:rPr>
      </w:pPr>
      <w:r w:rsidRPr="00B74F16">
        <w:rPr>
          <w:rFonts w:ascii="Tahoma" w:hAnsi="Tahoma" w:cs="Tahoma"/>
        </w:rPr>
        <w:t>El Comité Técnico funcionará de conformidad con las siguientes reglas:</w:t>
      </w:r>
    </w:p>
    <w:p w14:paraId="3FB72BBD" w14:textId="2FC59DD6"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Cada miembro del Comité Técnico, deberá nombrar un suplente y notificarlo al Fiduciario.</w:t>
      </w:r>
    </w:p>
    <w:p w14:paraId="7115D457" w14:textId="3B7B40DB"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sesiones del Comité Técnico se celebrarán conforme al calendario que el mismo apruebe, sin perjuicio de que en cualquier tiempo se lleven a cabo las sesiones extraordinarias que se requieran, a solicitud escrita de cualquiera de sus miembros a los demás miembros.</w:t>
      </w:r>
    </w:p>
    <w:p w14:paraId="6D7FEFE9" w14:textId="0273D73D"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El Comité Técnico sesionará, cuando menos, una vez al mes en las oficinas del INFONAVIT.</w:t>
      </w:r>
    </w:p>
    <w:p w14:paraId="6023A378" w14:textId="3114E081"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convocatorias a las sesiones del Comité Técnico serán enviadas con 3 (tres) Días Hábiles de anticipación a la fecha de cada sesión y con 1 (un) día hábil en el caso de sesiones extraordinarias, en la inteligencia de que las convocatorias deberán indicar fecha y hora de cada sesión, así como anexar el orden del día y copia de los asuntos a tratar en la misma.</w:t>
      </w:r>
    </w:p>
    <w:p w14:paraId="52432D1A" w14:textId="08F58831"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convocatorias y cualesquiera notificaciones a los miembros del Comité Técnico, podrán realizarse por cualquier miembro o por el Fiduciario, por escrito, a través de cualquier medio, ya sea por correo electrónico, correo postal o mensajería.</w:t>
      </w:r>
    </w:p>
    <w:p w14:paraId="7626179B" w14:textId="4E766351"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El Comité Técnico se considerará legalmente reunido cuando en las sesiones estén presentes cuando menos 2 (dos) de sus miembros.</w:t>
      </w:r>
    </w:p>
    <w:p w14:paraId="2E649B5B" w14:textId="2ECCF803"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Las decisiones del Comité Técnico se tomarán por al menos dos votos favorables de los miembros.</w:t>
      </w:r>
    </w:p>
    <w:p w14:paraId="64A8CA3F" w14:textId="08535FEA"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 xml:space="preserve">El Comité Técnico podrá adoptar acuerdos válidamente fuera de sesión sin previa convocatoria, siempre y cuando esos acuerdos se adopten por dos de los cuatro miembros del Comité Técnico y se hagan constar por escrito firmado por los dos miembros correspondientes. Para tales efectos, cualquiera de los miembros del Comité Técnico podrá dirigir una carta a cada uno de los demás miembros del Comité Técnico, conteniendo la propuesta de la resolución o resoluciones de que se trate y, una vez que la </w:t>
      </w:r>
      <w:r w:rsidRPr="00B74F16">
        <w:rPr>
          <w:rFonts w:ascii="Tahoma" w:hAnsi="Tahoma" w:cs="Tahoma"/>
        </w:rPr>
        <w:lastRenderedPageBreak/>
        <w:t xml:space="preserve">misma hubiere sido firmada de conformidad por un miembro más, el acuerdo o acuerdos respectivos deberán considerarse válidamente adoptados y el Fiduciario tendrá obligación de cumplirlos. </w:t>
      </w:r>
    </w:p>
    <w:p w14:paraId="3A63CB13" w14:textId="019338CD" w:rsidR="00B74F16" w:rsidRP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Podrá invitarse a participar en las reuniones, con voz pero sin voto, a personas que el Comité Técnico considere conveniente para facilitar la toma de decisiones en los asuntos que se analicen en cada sesión.</w:t>
      </w:r>
    </w:p>
    <w:p w14:paraId="55134362" w14:textId="07F6CB12" w:rsidR="00B74F16" w:rsidRDefault="00B74F16" w:rsidP="00926459">
      <w:pPr>
        <w:pStyle w:val="Prrafodelista"/>
        <w:numPr>
          <w:ilvl w:val="2"/>
          <w:numId w:val="35"/>
        </w:numPr>
        <w:spacing w:after="160" w:line="240" w:lineRule="auto"/>
        <w:ind w:left="1548" w:hanging="737"/>
        <w:contextualSpacing w:val="0"/>
        <w:jc w:val="both"/>
        <w:rPr>
          <w:rFonts w:ascii="Tahoma" w:hAnsi="Tahoma" w:cs="Tahoma"/>
        </w:rPr>
      </w:pPr>
      <w:r w:rsidRPr="00B74F16">
        <w:rPr>
          <w:rFonts w:ascii="Tahoma" w:hAnsi="Tahoma" w:cs="Tahoma"/>
        </w:rPr>
        <w:t>Cada miembro del Comité Técnico tendrá derecho a un voto.</w:t>
      </w:r>
    </w:p>
    <w:p w14:paraId="4982E2F2" w14:textId="21D926AB" w:rsidR="00FA7E66" w:rsidRPr="00FA7E66" w:rsidRDefault="00FA7E66" w:rsidP="00926459">
      <w:pPr>
        <w:pStyle w:val="Prrafodelista"/>
        <w:numPr>
          <w:ilvl w:val="2"/>
          <w:numId w:val="35"/>
        </w:numPr>
        <w:spacing w:after="160" w:line="240" w:lineRule="auto"/>
        <w:ind w:left="1548" w:hanging="737"/>
        <w:contextualSpacing w:val="0"/>
        <w:jc w:val="both"/>
        <w:rPr>
          <w:rFonts w:ascii="Tahoma" w:hAnsi="Tahoma" w:cs="Tahoma"/>
        </w:rPr>
      </w:pPr>
      <w:r w:rsidRPr="00FA7E66">
        <w:rPr>
          <w:rFonts w:ascii="Tahoma" w:hAnsi="Tahoma" w:cs="Tahoma"/>
        </w:rPr>
        <w:t>El Comité Técnico podrá nombrar a un secretario de actas el cual podrá ser miembro o no del mismo. En caso de ser nombrado, el secretario: (i) levantará actas que contengan las resoluciones adoptadas en las reuniones, (ii) firmará las actas junto con los miembros presentes del Comité Técnico; y (iii) deberá obligarse a que se entregue al Fiduciario el original de dicha acta al día hábil siguiente de haberse celebrado la reunión del Comité Técnico.</w:t>
      </w:r>
    </w:p>
    <w:p w14:paraId="3D4931C2" w14:textId="22AD24C9" w:rsidR="00FA7E66" w:rsidRPr="00FA7E66" w:rsidRDefault="00FA7E66" w:rsidP="00926459">
      <w:pPr>
        <w:pStyle w:val="Prrafodelista"/>
        <w:numPr>
          <w:ilvl w:val="2"/>
          <w:numId w:val="35"/>
        </w:numPr>
        <w:spacing w:after="160" w:line="240" w:lineRule="auto"/>
        <w:ind w:left="1548" w:hanging="737"/>
        <w:contextualSpacing w:val="0"/>
        <w:jc w:val="both"/>
        <w:rPr>
          <w:rFonts w:ascii="Tahoma" w:hAnsi="Tahoma" w:cs="Tahoma"/>
        </w:rPr>
      </w:pPr>
      <w:r w:rsidRPr="00FA7E66">
        <w:rPr>
          <w:rFonts w:ascii="Tahoma" w:hAnsi="Tahoma" w:cs="Tahoma"/>
        </w:rPr>
        <w:t>Cada acta en que conste una sesión del Comité Técnico contendrá los acuerdos que dicho órgano tome. Dicha acta deberá ser firmada por todos los miembros que hayan asistido a la reunión y por el secretario de actas (en caso de haber sido designado). En dicha acta se podrán designar los delegados que estarán autorizados para girar instrucciones al Fiduciario.</w:t>
      </w:r>
    </w:p>
    <w:p w14:paraId="3C06C322" w14:textId="6768E6C1" w:rsidR="00FA7E66" w:rsidRPr="00FA7E66" w:rsidRDefault="00FA7E66" w:rsidP="00926459">
      <w:pPr>
        <w:pStyle w:val="Prrafodelista"/>
        <w:numPr>
          <w:ilvl w:val="2"/>
          <w:numId w:val="35"/>
        </w:numPr>
        <w:spacing w:after="160" w:line="240" w:lineRule="auto"/>
        <w:ind w:left="1548" w:hanging="737"/>
        <w:contextualSpacing w:val="0"/>
        <w:jc w:val="both"/>
        <w:rPr>
          <w:rFonts w:ascii="Tahoma" w:hAnsi="Tahoma" w:cs="Tahoma"/>
        </w:rPr>
      </w:pPr>
      <w:r w:rsidRPr="00FA7E66">
        <w:rPr>
          <w:rFonts w:ascii="Tahoma" w:hAnsi="Tahoma" w:cs="Tahoma"/>
        </w:rPr>
        <w:t>El Fiduciario conservará en su poder las instrucciones y las actas que le entregue el Comité Técnico y a petición de cualquiera de las partes les entregará las copias certificadas que le requieran, corriendo a cargo de la parte que lo requiera, los gastos notariales por su certificación.</w:t>
      </w:r>
    </w:p>
    <w:p w14:paraId="541EBD6C" w14:textId="3E69775B" w:rsidR="00C17757" w:rsidRPr="00B26B4C" w:rsidRDefault="00FA7E66" w:rsidP="00926459">
      <w:pPr>
        <w:pStyle w:val="Prrafodelista"/>
        <w:numPr>
          <w:ilvl w:val="2"/>
          <w:numId w:val="35"/>
        </w:numPr>
        <w:spacing w:after="160" w:line="240" w:lineRule="auto"/>
        <w:ind w:left="1548" w:hanging="737"/>
        <w:jc w:val="both"/>
        <w:rPr>
          <w:rFonts w:ascii="Tahoma" w:hAnsi="Tahoma" w:cs="Tahoma"/>
        </w:rPr>
      </w:pPr>
      <w:r w:rsidRPr="00B26B4C">
        <w:rPr>
          <w:rFonts w:ascii="Tahoma" w:hAnsi="Tahoma" w:cs="Tahoma"/>
        </w:rPr>
        <w:t>El Fiduciario se reserva el derecho para solicitar al Comité Técnico todas las aclaraciones que juzgue pertinentes respecto de las instrucciones que le gire, por considerarlas confusas, imprecisas o por qué no se ajusten a los fines del Contrato de Fideicomiso, quedando además expresamente pactado que las instrucciones escritas al Fiduciario podrán estar en la misma acta que se levante de cada sesión del Comité Técnico o en documento aparte con uno o más acuerdos por escrito.</w:t>
      </w:r>
    </w:p>
    <w:p w14:paraId="3A55CD33" w14:textId="77777777" w:rsidR="00C17757" w:rsidRPr="00B26B4C" w:rsidRDefault="00C17757" w:rsidP="00926459">
      <w:pPr>
        <w:pStyle w:val="Prrafodelista"/>
        <w:numPr>
          <w:ilvl w:val="1"/>
          <w:numId w:val="35"/>
        </w:numPr>
        <w:spacing w:after="0" w:line="240" w:lineRule="auto"/>
        <w:ind w:left="811" w:hanging="454"/>
        <w:contextualSpacing w:val="0"/>
        <w:jc w:val="both"/>
        <w:rPr>
          <w:rFonts w:ascii="Tahoma" w:hAnsi="Tahoma" w:cs="Tahoma"/>
        </w:rPr>
      </w:pPr>
      <w:r w:rsidRPr="00B26B4C">
        <w:rPr>
          <w:rFonts w:ascii="Tahoma" w:hAnsi="Tahoma" w:cs="Tahoma"/>
        </w:rPr>
        <w:t>Además, son facultades y obligaciones del Comité Técnico las siguientes:</w:t>
      </w:r>
    </w:p>
    <w:p w14:paraId="08ADE5C3" w14:textId="5AF99536" w:rsidR="00C17757"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 xml:space="preserve">notificar al Fiduciario sobre cualquier situación o problema que se presente en relación con el </w:t>
      </w:r>
      <w:r w:rsidR="002C0472" w:rsidRPr="005A6216">
        <w:rPr>
          <w:rFonts w:ascii="Tahoma" w:hAnsi="Tahoma" w:cs="Tahoma"/>
        </w:rPr>
        <w:t>F</w:t>
      </w:r>
      <w:r w:rsidRPr="005A6216">
        <w:rPr>
          <w:rFonts w:ascii="Tahoma" w:hAnsi="Tahoma" w:cs="Tahoma"/>
        </w:rPr>
        <w:t>ideicomiso, procediendo, en su caso, a la designación de la persona que se encargará de la defensa del Patrimonio del Fideicomiso, y a solicitarle el otorgamiento de los poderes correspondientes;</w:t>
      </w:r>
    </w:p>
    <w:p w14:paraId="12542137" w14:textId="77777777" w:rsidR="00C17757"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proporcionar oportunamente al Fiduciario la información que éste le requiera;</w:t>
      </w:r>
    </w:p>
    <w:p w14:paraId="408AF75F" w14:textId="77777777" w:rsidR="00BB6B0C"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t>instruir al Fiduciario para que remueva y, consecuentemente, dé por terminado los contratos celebrados cuando así lo considere conveniente o cuando incurra en alguna de las causales de terminación que se señalen en el contrato de prestación de servicios que el Fiduciario celebre y, en caso de que lo estime conveniente, instruir al Fiduciario para que celebre nuevos contratos con otro proveedor;</w:t>
      </w:r>
    </w:p>
    <w:p w14:paraId="2E40E0CA" w14:textId="77777777" w:rsidR="00C17757" w:rsidRPr="005A6216" w:rsidRDefault="00C17757" w:rsidP="00926459">
      <w:pPr>
        <w:pStyle w:val="Prrafodelista"/>
        <w:numPr>
          <w:ilvl w:val="2"/>
          <w:numId w:val="39"/>
        </w:numPr>
        <w:spacing w:after="0" w:line="240" w:lineRule="auto"/>
        <w:ind w:left="1548" w:hanging="737"/>
        <w:jc w:val="both"/>
        <w:rPr>
          <w:rFonts w:ascii="Tahoma" w:hAnsi="Tahoma" w:cs="Tahoma"/>
        </w:rPr>
      </w:pPr>
      <w:r w:rsidRPr="005A6216">
        <w:rPr>
          <w:rFonts w:ascii="Tahoma" w:hAnsi="Tahoma" w:cs="Tahoma"/>
        </w:rPr>
        <w:lastRenderedPageBreak/>
        <w:t>instruir al Fiduciario sobre la contratación de terceros con el objeto de que éstos le brinden asesoría y presten servicios para el cumplimiento de los fines estableci</w:t>
      </w:r>
      <w:r w:rsidR="00710887" w:rsidRPr="005A6216">
        <w:rPr>
          <w:rFonts w:ascii="Tahoma" w:hAnsi="Tahoma" w:cs="Tahoma"/>
        </w:rPr>
        <w:t>dos en términos del Contrato;</w:t>
      </w:r>
    </w:p>
    <w:p w14:paraId="09FC60BB" w14:textId="77777777" w:rsidR="00884F79" w:rsidRPr="005A6216" w:rsidRDefault="00C17757" w:rsidP="00926459">
      <w:pPr>
        <w:pStyle w:val="Prrafodelista"/>
        <w:numPr>
          <w:ilvl w:val="2"/>
          <w:numId w:val="39"/>
        </w:numPr>
        <w:spacing w:after="160" w:line="240" w:lineRule="auto"/>
        <w:ind w:left="1548" w:hanging="737"/>
        <w:contextualSpacing w:val="0"/>
        <w:jc w:val="both"/>
        <w:rPr>
          <w:rFonts w:ascii="Tahoma" w:hAnsi="Tahoma" w:cs="Tahoma"/>
        </w:rPr>
      </w:pPr>
      <w:r w:rsidRPr="005A6216">
        <w:rPr>
          <w:rFonts w:ascii="Tahoma" w:hAnsi="Tahoma" w:cs="Tahoma"/>
        </w:rPr>
        <w:t>en general, ejercer todas las facultades y cumplir con todas las obligaciones que se establezcan en el Contrato de Fideicomiso.</w:t>
      </w:r>
    </w:p>
    <w:p w14:paraId="32179404" w14:textId="77777777" w:rsidR="00BA551B" w:rsidRPr="005A6216" w:rsidRDefault="00BA551B" w:rsidP="00926459">
      <w:pPr>
        <w:pStyle w:val="Ttulo1"/>
        <w:numPr>
          <w:ilvl w:val="0"/>
          <w:numId w:val="11"/>
        </w:numPr>
        <w:spacing w:before="0" w:after="240"/>
        <w:ind w:left="567" w:hanging="567"/>
        <w:jc w:val="both"/>
        <w:rPr>
          <w:rFonts w:ascii="Tahoma" w:hAnsi="Tahoma" w:cs="Tahoma"/>
          <w:sz w:val="22"/>
          <w:szCs w:val="22"/>
          <w:u w:val="none"/>
        </w:rPr>
      </w:pPr>
      <w:bookmarkStart w:id="985" w:name="_Toc508110833"/>
      <w:bookmarkStart w:id="986" w:name="_Toc508701948"/>
      <w:bookmarkStart w:id="987" w:name="_Toc519837305"/>
      <w:bookmarkEnd w:id="985"/>
      <w:bookmarkEnd w:id="986"/>
      <w:r w:rsidRPr="005A6216">
        <w:rPr>
          <w:rFonts w:ascii="Tahoma" w:hAnsi="Tahoma" w:cs="Tahoma"/>
          <w:sz w:val="22"/>
          <w:szCs w:val="22"/>
          <w:u w:val="none"/>
        </w:rPr>
        <w:t>Objetivos de rendimiento y de riesgo</w:t>
      </w:r>
      <w:bookmarkEnd w:id="987"/>
    </w:p>
    <w:p w14:paraId="4D962C21" w14:textId="77777777" w:rsidR="00BA551B" w:rsidRPr="005A6216" w:rsidRDefault="00BA551B" w:rsidP="00616863">
      <w:pPr>
        <w:spacing w:after="160" w:line="240" w:lineRule="auto"/>
        <w:jc w:val="both"/>
        <w:rPr>
          <w:rFonts w:ascii="Tahoma" w:hAnsi="Tahoma" w:cs="Tahoma"/>
        </w:rPr>
      </w:pPr>
      <w:r w:rsidRPr="005A6216">
        <w:rPr>
          <w:rFonts w:ascii="Tahoma" w:hAnsi="Tahoma" w:cs="Tahoma"/>
        </w:rPr>
        <w:t xml:space="preserve">En términos de rendimiento y riesgo, el objetivo establecido en el Marco de Gestión es </w:t>
      </w:r>
      <w:r w:rsidR="00BB0D93" w:rsidRPr="005A6216">
        <w:rPr>
          <w:rFonts w:ascii="Tahoma" w:hAnsi="Tahoma" w:cs="Tahoma"/>
        </w:rPr>
        <w:t>optimizar</w:t>
      </w:r>
      <w:r w:rsidRPr="005A6216">
        <w:rPr>
          <w:rFonts w:ascii="Tahoma" w:hAnsi="Tahoma" w:cs="Tahoma"/>
        </w:rPr>
        <w:t xml:space="preserve"> el rendimiento de los Recursos del </w:t>
      </w:r>
      <w:r w:rsidR="00E00E0E">
        <w:rPr>
          <w:rFonts w:ascii="Tahoma" w:hAnsi="Tahoma" w:cs="Tahoma"/>
        </w:rPr>
        <w:t>FANVIT</w:t>
      </w:r>
      <w:r w:rsidRPr="005A6216">
        <w:rPr>
          <w:rFonts w:ascii="Tahoma" w:hAnsi="Tahoma" w:cs="Tahoma"/>
        </w:rPr>
        <w:t xml:space="preserve"> dentro de los límites de riesgo autorizados por el Consejo de Administración a través del Comit</w:t>
      </w:r>
      <w:r w:rsidR="002C0472" w:rsidRPr="005A6216">
        <w:rPr>
          <w:rFonts w:ascii="Tahoma" w:hAnsi="Tahoma" w:cs="Tahoma"/>
        </w:rPr>
        <w:t>é de Riesgo</w:t>
      </w:r>
      <w:r w:rsidR="00F55C87" w:rsidRPr="005A6216">
        <w:rPr>
          <w:rFonts w:ascii="Tahoma" w:hAnsi="Tahoma" w:cs="Tahoma"/>
        </w:rPr>
        <w:t>s</w:t>
      </w:r>
      <w:r w:rsidRPr="005A6216">
        <w:rPr>
          <w:rFonts w:ascii="Tahoma" w:hAnsi="Tahoma" w:cs="Tahoma"/>
        </w:rPr>
        <w:t>, buscando incrementar el patrimonio de los trabajadores.</w:t>
      </w:r>
    </w:p>
    <w:p w14:paraId="1527BD31" w14:textId="77777777" w:rsidR="00067D9D" w:rsidRPr="005A6216" w:rsidRDefault="00BA551B" w:rsidP="00616863">
      <w:pPr>
        <w:spacing w:after="160" w:line="240" w:lineRule="auto"/>
        <w:jc w:val="both"/>
        <w:rPr>
          <w:rFonts w:ascii="Tahoma" w:hAnsi="Tahoma" w:cs="Tahoma"/>
        </w:rPr>
      </w:pPr>
      <w:r w:rsidRPr="005A6216">
        <w:rPr>
          <w:rFonts w:ascii="Tahoma" w:hAnsi="Tahoma" w:cs="Tahoma"/>
        </w:rPr>
        <w:t>Esto se logrará mediante</w:t>
      </w:r>
      <w:r w:rsidR="002C0472" w:rsidRPr="005A6216">
        <w:rPr>
          <w:rFonts w:ascii="Tahoma" w:hAnsi="Tahoma" w:cs="Tahoma"/>
        </w:rPr>
        <w:t xml:space="preserve"> l</w:t>
      </w:r>
      <w:r w:rsidRPr="005A6216">
        <w:rPr>
          <w:rFonts w:ascii="Tahoma" w:hAnsi="Tahoma" w:cs="Tahoma"/>
        </w:rPr>
        <w:t xml:space="preserve">a gestión de los Recursos del </w:t>
      </w:r>
      <w:r w:rsidR="00E00E0E">
        <w:rPr>
          <w:rFonts w:ascii="Tahoma" w:hAnsi="Tahoma" w:cs="Tahoma"/>
        </w:rPr>
        <w:t>FANVIT</w:t>
      </w:r>
      <w:r w:rsidRPr="005A6216">
        <w:rPr>
          <w:rFonts w:ascii="Tahoma" w:hAnsi="Tahoma" w:cs="Tahoma"/>
        </w:rPr>
        <w:t xml:space="preserve"> </w:t>
      </w:r>
      <w:r w:rsidR="00475AD6" w:rsidRPr="005A6216">
        <w:rPr>
          <w:rFonts w:ascii="Tahoma" w:hAnsi="Tahoma" w:cs="Tahoma"/>
        </w:rPr>
        <w:t>de acuerdo con el</w:t>
      </w:r>
      <w:r w:rsidRPr="005A6216">
        <w:rPr>
          <w:rFonts w:ascii="Tahoma" w:hAnsi="Tahoma" w:cs="Tahoma"/>
        </w:rPr>
        <w:t xml:space="preserve"> nivel de riesgo establecido y aprobado por el Comité de Riesgos. El Instituto buscará obtener un rendimiento establecido y aprobado</w:t>
      </w:r>
      <w:r w:rsidR="0055540D" w:rsidRPr="005A6216">
        <w:rPr>
          <w:rFonts w:ascii="Tahoma" w:hAnsi="Tahoma" w:cs="Tahoma"/>
        </w:rPr>
        <w:t xml:space="preserve"> por</w:t>
      </w:r>
      <w:r w:rsidRPr="005A6216">
        <w:rPr>
          <w:rFonts w:ascii="Tahoma" w:hAnsi="Tahoma" w:cs="Tahoma"/>
        </w:rPr>
        <w:t xml:space="preserve"> el Comité de Inversiones.</w:t>
      </w:r>
    </w:p>
    <w:p w14:paraId="60B539DA" w14:textId="77777777" w:rsidR="008B0933" w:rsidRPr="005A6216" w:rsidRDefault="008B0933" w:rsidP="00616863">
      <w:pPr>
        <w:spacing w:after="160" w:line="240" w:lineRule="auto"/>
        <w:outlineLvl w:val="0"/>
        <w:rPr>
          <w:rFonts w:ascii="Tahoma" w:hAnsi="Tahoma" w:cs="Tahoma"/>
          <w:b/>
          <w:bCs/>
        </w:rPr>
      </w:pPr>
      <w:bookmarkStart w:id="988" w:name="Administraciónderiesgos"/>
      <w:bookmarkStart w:id="989" w:name="_Toc393896462"/>
      <w:bookmarkStart w:id="990" w:name="_Toc393969220"/>
      <w:bookmarkStart w:id="991" w:name="_Toc519837306"/>
      <w:r w:rsidRPr="005A6216">
        <w:rPr>
          <w:rFonts w:ascii="Tahoma" w:hAnsi="Tahoma" w:cs="Tahoma"/>
          <w:b/>
          <w:bCs/>
        </w:rPr>
        <w:t>Administración de riesgos</w:t>
      </w:r>
      <w:bookmarkEnd w:id="988"/>
      <w:bookmarkEnd w:id="989"/>
      <w:bookmarkEnd w:id="990"/>
      <w:bookmarkEnd w:id="991"/>
    </w:p>
    <w:p w14:paraId="237945F3" w14:textId="77777777" w:rsidR="008B0933" w:rsidRPr="005A6216" w:rsidRDefault="008B0933"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rPr>
      </w:pPr>
      <w:bookmarkStart w:id="992" w:name="Propósito2"/>
      <w:bookmarkStart w:id="993" w:name="_Toc393896463"/>
      <w:bookmarkStart w:id="994" w:name="_Toc393969221"/>
      <w:bookmarkStart w:id="995" w:name="_Toc519837307"/>
      <w:r w:rsidRPr="005A6216">
        <w:rPr>
          <w:rFonts w:ascii="Tahoma" w:hAnsi="Tahoma" w:cs="Tahoma"/>
          <w:b/>
          <w:bCs/>
          <w:spacing w:val="-3"/>
        </w:rPr>
        <w:t>P</w:t>
      </w:r>
      <w:r w:rsidRPr="005A6216">
        <w:rPr>
          <w:rFonts w:ascii="Tahoma" w:hAnsi="Tahoma" w:cs="Tahoma"/>
          <w:b/>
          <w:bCs/>
          <w:spacing w:val="-1"/>
        </w:rPr>
        <w:t>r</w:t>
      </w:r>
      <w:r w:rsidRPr="005A6216">
        <w:rPr>
          <w:rFonts w:ascii="Tahoma" w:hAnsi="Tahoma" w:cs="Tahoma"/>
          <w:b/>
          <w:bCs/>
        </w:rPr>
        <w:t>o</w:t>
      </w:r>
      <w:r w:rsidRPr="005A6216">
        <w:rPr>
          <w:rFonts w:ascii="Tahoma" w:hAnsi="Tahoma" w:cs="Tahoma"/>
          <w:b/>
          <w:bCs/>
          <w:spacing w:val="1"/>
        </w:rPr>
        <w:t>p</w:t>
      </w:r>
      <w:r w:rsidRPr="005A6216">
        <w:rPr>
          <w:rFonts w:ascii="Tahoma" w:hAnsi="Tahoma" w:cs="Tahoma"/>
          <w:b/>
          <w:bCs/>
        </w:rPr>
        <w:t>ósito</w:t>
      </w:r>
      <w:bookmarkEnd w:id="992"/>
      <w:bookmarkEnd w:id="993"/>
      <w:bookmarkEnd w:id="994"/>
      <w:bookmarkEnd w:id="995"/>
    </w:p>
    <w:p w14:paraId="4A7AB2DA" w14:textId="602C1F00" w:rsidR="00C35863" w:rsidRPr="00C35863" w:rsidRDefault="00C35863" w:rsidP="00710887">
      <w:pPr>
        <w:widowControl w:val="0"/>
        <w:autoSpaceDE w:val="0"/>
        <w:autoSpaceDN w:val="0"/>
        <w:adjustRightInd w:val="0"/>
        <w:spacing w:after="160" w:line="240" w:lineRule="auto"/>
        <w:ind w:left="357" w:right="62"/>
        <w:jc w:val="both"/>
        <w:rPr>
          <w:rFonts w:ascii="Tahoma" w:hAnsi="Tahoma" w:cs="Tahoma"/>
          <w:spacing w:val="-3"/>
        </w:rPr>
      </w:pPr>
      <w:r w:rsidRPr="00C35863">
        <w:rPr>
          <w:rFonts w:ascii="Tahoma" w:hAnsi="Tahoma" w:cs="Tahoma"/>
        </w:rPr>
        <w:t xml:space="preserve">En este apartado se busca delinear un proceso estructurado, consistente y continuo a través de un monitoreo eficaz de los diferentes tipos de riesgo a los que está sujeta la cartera de inversión del FANVIT y permita tener una Administración del Riesgo adecuada a fin de lograr los objetivos estratégicos. La Cartera de Inversión del FANVIT debe asumir ciertos riesgos para alcanzar los niveles deseados de rendimiento, necesarios para mantener la capacidad de cubrir las necesidades futuras de vivienda de los trabajadores con montos de crédito adecuados a costos financieros </w:t>
      </w:r>
      <w:r w:rsidRPr="00C35863">
        <w:rPr>
          <w:rFonts w:ascii="Tahoma" w:hAnsi="Tahoma" w:cs="Tahoma"/>
          <w:spacing w:val="-3"/>
        </w:rPr>
        <w:t>viables, así como un rendimiento competitivo a la SCV.</w:t>
      </w:r>
    </w:p>
    <w:p w14:paraId="337757D8" w14:textId="0471C2E7" w:rsidR="00C35863" w:rsidRDefault="00C35863" w:rsidP="00710887">
      <w:pPr>
        <w:widowControl w:val="0"/>
        <w:autoSpaceDE w:val="0"/>
        <w:autoSpaceDN w:val="0"/>
        <w:adjustRightInd w:val="0"/>
        <w:spacing w:after="160" w:line="240" w:lineRule="auto"/>
        <w:ind w:left="357" w:right="62"/>
        <w:jc w:val="both"/>
        <w:rPr>
          <w:rFonts w:ascii="Tahoma" w:hAnsi="Tahoma" w:cs="Tahoma"/>
          <w:spacing w:val="-3"/>
        </w:rPr>
      </w:pPr>
      <w:r w:rsidRPr="00C35863">
        <w:rPr>
          <w:rFonts w:ascii="Tahoma" w:hAnsi="Tahoma" w:cs="Tahoma"/>
          <w:spacing w:val="-3"/>
        </w:rPr>
        <w:t>Las siguientes secciones delinean la infraestructura necesaria para permitir que se administren los riesgos de manera prudente y adecuada.</w:t>
      </w:r>
    </w:p>
    <w:p w14:paraId="0AB33605" w14:textId="77777777" w:rsidR="008B0933" w:rsidRPr="005A6216" w:rsidRDefault="008B0933"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rPr>
      </w:pPr>
      <w:bookmarkStart w:id="996" w:name="_Toc393896464"/>
      <w:bookmarkStart w:id="997" w:name="_Toc393969222"/>
      <w:bookmarkStart w:id="998" w:name="_Toc519837308"/>
      <w:bookmarkStart w:id="999" w:name="Objetivosestratégicos2"/>
      <w:r w:rsidRPr="005A6216">
        <w:rPr>
          <w:rFonts w:ascii="Tahoma" w:hAnsi="Tahoma" w:cs="Tahoma"/>
          <w:b/>
          <w:bCs/>
        </w:rPr>
        <w:t>O</w:t>
      </w:r>
      <w:r w:rsidRPr="005A6216">
        <w:rPr>
          <w:rFonts w:ascii="Tahoma" w:hAnsi="Tahoma" w:cs="Tahoma"/>
          <w:b/>
          <w:bCs/>
          <w:spacing w:val="1"/>
        </w:rPr>
        <w:t>b</w:t>
      </w:r>
      <w:r w:rsidRPr="005A6216">
        <w:rPr>
          <w:rFonts w:ascii="Tahoma" w:hAnsi="Tahoma" w:cs="Tahoma"/>
          <w:b/>
          <w:bCs/>
        </w:rPr>
        <w:t>j</w:t>
      </w:r>
      <w:r w:rsidRPr="005A6216">
        <w:rPr>
          <w:rFonts w:ascii="Tahoma" w:hAnsi="Tahoma" w:cs="Tahoma"/>
          <w:b/>
          <w:bCs/>
          <w:spacing w:val="-2"/>
        </w:rPr>
        <w:t>e</w:t>
      </w:r>
      <w:r w:rsidRPr="005A6216">
        <w:rPr>
          <w:rFonts w:ascii="Tahoma" w:hAnsi="Tahoma" w:cs="Tahoma"/>
          <w:b/>
          <w:bCs/>
        </w:rPr>
        <w:t xml:space="preserve">tivos </w:t>
      </w:r>
      <w:r w:rsidRPr="005A6216">
        <w:rPr>
          <w:rFonts w:ascii="Tahoma" w:hAnsi="Tahoma" w:cs="Tahoma"/>
          <w:b/>
          <w:bCs/>
          <w:spacing w:val="-1"/>
        </w:rPr>
        <w:t>e</w:t>
      </w:r>
      <w:r w:rsidRPr="005A6216">
        <w:rPr>
          <w:rFonts w:ascii="Tahoma" w:hAnsi="Tahoma" w:cs="Tahoma"/>
          <w:b/>
          <w:bCs/>
        </w:rPr>
        <w:t>st</w:t>
      </w:r>
      <w:r w:rsidRPr="005A6216">
        <w:rPr>
          <w:rFonts w:ascii="Tahoma" w:hAnsi="Tahoma" w:cs="Tahoma"/>
          <w:b/>
          <w:bCs/>
          <w:spacing w:val="-1"/>
        </w:rPr>
        <w:t>r</w:t>
      </w:r>
      <w:r w:rsidRPr="005A6216">
        <w:rPr>
          <w:rFonts w:ascii="Tahoma" w:hAnsi="Tahoma" w:cs="Tahoma"/>
          <w:b/>
          <w:bCs/>
        </w:rPr>
        <w:t>a</w:t>
      </w:r>
      <w:r w:rsidRPr="005A6216">
        <w:rPr>
          <w:rFonts w:ascii="Tahoma" w:hAnsi="Tahoma" w:cs="Tahoma"/>
          <w:b/>
          <w:bCs/>
          <w:spacing w:val="1"/>
        </w:rPr>
        <w:t>t</w:t>
      </w:r>
      <w:r w:rsidRPr="005A6216">
        <w:rPr>
          <w:rFonts w:ascii="Tahoma" w:hAnsi="Tahoma" w:cs="Tahoma"/>
          <w:b/>
          <w:bCs/>
          <w:spacing w:val="-1"/>
        </w:rPr>
        <w:t>é</w:t>
      </w:r>
      <w:r w:rsidRPr="005A6216">
        <w:rPr>
          <w:rFonts w:ascii="Tahoma" w:hAnsi="Tahoma" w:cs="Tahoma"/>
          <w:b/>
          <w:bCs/>
        </w:rPr>
        <w:t>gicos</w:t>
      </w:r>
      <w:bookmarkEnd w:id="996"/>
      <w:bookmarkEnd w:id="997"/>
      <w:bookmarkEnd w:id="998"/>
    </w:p>
    <w:bookmarkEnd w:id="999"/>
    <w:p w14:paraId="182C12B8" w14:textId="77777777" w:rsidR="008B0933" w:rsidRPr="005A6216" w:rsidRDefault="008B0933" w:rsidP="008F156B">
      <w:pPr>
        <w:widowControl w:val="0"/>
        <w:autoSpaceDE w:val="0"/>
        <w:autoSpaceDN w:val="0"/>
        <w:adjustRightInd w:val="0"/>
        <w:spacing w:after="160" w:line="240" w:lineRule="auto"/>
        <w:ind w:left="357"/>
        <w:jc w:val="both"/>
        <w:rPr>
          <w:rFonts w:ascii="Tahoma" w:hAnsi="Tahoma" w:cs="Tahoma"/>
        </w:rPr>
      </w:pPr>
      <w:r w:rsidRPr="005A6216">
        <w:rPr>
          <w:rFonts w:ascii="Tahoma" w:hAnsi="Tahoma" w:cs="Tahoma"/>
        </w:rPr>
        <w:t xml:space="preserve">El </w:t>
      </w:r>
      <w:r w:rsidRPr="005A6216">
        <w:rPr>
          <w:rFonts w:ascii="Tahoma" w:hAnsi="Tahoma" w:cs="Tahoma"/>
          <w:spacing w:val="-1"/>
        </w:rPr>
        <w:t>a</w:t>
      </w:r>
      <w:r w:rsidRPr="005A6216">
        <w:rPr>
          <w:rFonts w:ascii="Tahoma" w:hAnsi="Tahoma" w:cs="Tahoma"/>
        </w:rPr>
        <w:t>p</w:t>
      </w:r>
      <w:r w:rsidRPr="005A6216">
        <w:rPr>
          <w:rFonts w:ascii="Tahoma" w:hAnsi="Tahoma" w:cs="Tahoma"/>
          <w:spacing w:val="-1"/>
        </w:rPr>
        <w:t>a</w:t>
      </w:r>
      <w:r w:rsidRPr="005A6216">
        <w:rPr>
          <w:rFonts w:ascii="Tahoma" w:hAnsi="Tahoma" w:cs="Tahoma"/>
        </w:rPr>
        <w:t>rt</w:t>
      </w:r>
      <w:r w:rsidRPr="005A6216">
        <w:rPr>
          <w:rFonts w:ascii="Tahoma" w:hAnsi="Tahoma" w:cs="Tahoma"/>
          <w:spacing w:val="-1"/>
        </w:rPr>
        <w:t>a</w:t>
      </w:r>
      <w:r w:rsidRPr="005A6216">
        <w:rPr>
          <w:rFonts w:ascii="Tahoma" w:hAnsi="Tahoma" w:cs="Tahoma"/>
        </w:rPr>
        <w:t xml:space="preserve">do </w:t>
      </w:r>
      <w:r w:rsidRPr="005A6216">
        <w:rPr>
          <w:rFonts w:ascii="Tahoma" w:hAnsi="Tahoma" w:cs="Tahoma"/>
          <w:spacing w:val="2"/>
        </w:rPr>
        <w:t>d</w:t>
      </w:r>
      <w:r w:rsidRPr="005A6216">
        <w:rPr>
          <w:rFonts w:ascii="Tahoma" w:hAnsi="Tahoma" w:cs="Tahoma"/>
        </w:rPr>
        <w:t>e</w:t>
      </w:r>
      <w:r w:rsidRPr="005A6216">
        <w:rPr>
          <w:rFonts w:ascii="Tahoma" w:hAnsi="Tahoma" w:cs="Tahoma"/>
          <w:spacing w:val="-1"/>
        </w:rPr>
        <w:t xml:space="preserve"> a</w:t>
      </w:r>
      <w:r w:rsidRPr="005A6216">
        <w:rPr>
          <w:rFonts w:ascii="Tahoma" w:hAnsi="Tahoma" w:cs="Tahoma"/>
        </w:rPr>
        <w:t>dm</w:t>
      </w:r>
      <w:r w:rsidRPr="005A6216">
        <w:rPr>
          <w:rFonts w:ascii="Tahoma" w:hAnsi="Tahoma" w:cs="Tahoma"/>
          <w:spacing w:val="1"/>
        </w:rPr>
        <w:t>i</w:t>
      </w:r>
      <w:r w:rsidRPr="005A6216">
        <w:rPr>
          <w:rFonts w:ascii="Tahoma" w:hAnsi="Tahoma" w:cs="Tahoma"/>
        </w:rPr>
        <w:t>nis</w:t>
      </w:r>
      <w:r w:rsidRPr="005A6216">
        <w:rPr>
          <w:rFonts w:ascii="Tahoma" w:hAnsi="Tahoma" w:cs="Tahoma"/>
          <w:spacing w:val="1"/>
        </w:rPr>
        <w:t>t</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ión de rie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os t</w:t>
      </w:r>
      <w:r w:rsidRPr="005A6216">
        <w:rPr>
          <w:rFonts w:ascii="Tahoma" w:hAnsi="Tahoma" w:cs="Tahoma"/>
          <w:spacing w:val="1"/>
        </w:rPr>
        <w:t>i</w:t>
      </w:r>
      <w:r w:rsidRPr="005A6216">
        <w:rPr>
          <w:rFonts w:ascii="Tahoma" w:hAnsi="Tahoma" w:cs="Tahoma"/>
          <w:spacing w:val="-1"/>
        </w:rPr>
        <w:t>e</w:t>
      </w:r>
      <w:r w:rsidRPr="005A6216">
        <w:rPr>
          <w:rFonts w:ascii="Tahoma" w:hAnsi="Tahoma" w:cs="Tahoma"/>
          <w:spacing w:val="2"/>
        </w:rPr>
        <w:t>n</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 xml:space="preserve">los </w:t>
      </w:r>
      <w:r w:rsidRPr="005A6216">
        <w:rPr>
          <w:rFonts w:ascii="Tahoma" w:hAnsi="Tahoma" w:cs="Tahoma"/>
          <w:spacing w:val="1"/>
        </w:rPr>
        <w:t>s</w:t>
      </w:r>
      <w:r w:rsidRPr="005A6216">
        <w:rPr>
          <w:rFonts w:ascii="Tahoma" w:hAnsi="Tahoma" w:cs="Tahoma"/>
        </w:rPr>
        <w:t>i</w:t>
      </w:r>
      <w:r w:rsidRPr="005A6216">
        <w:rPr>
          <w:rFonts w:ascii="Tahoma" w:hAnsi="Tahoma" w:cs="Tahoma"/>
          <w:spacing w:val="-2"/>
        </w:rPr>
        <w:t>g</w:t>
      </w:r>
      <w:r w:rsidRPr="005A6216">
        <w:rPr>
          <w:rFonts w:ascii="Tahoma" w:hAnsi="Tahoma" w:cs="Tahoma"/>
        </w:rPr>
        <w:t>uient</w:t>
      </w:r>
      <w:r w:rsidRPr="005A6216">
        <w:rPr>
          <w:rFonts w:ascii="Tahoma" w:hAnsi="Tahoma" w:cs="Tahoma"/>
          <w:spacing w:val="-1"/>
        </w:rPr>
        <w:t>e</w:t>
      </w:r>
      <w:r w:rsidRPr="005A6216">
        <w:rPr>
          <w:rFonts w:ascii="Tahoma" w:hAnsi="Tahoma" w:cs="Tahoma"/>
        </w:rPr>
        <w:t>s obj</w:t>
      </w:r>
      <w:r w:rsidRPr="005A6216">
        <w:rPr>
          <w:rFonts w:ascii="Tahoma" w:hAnsi="Tahoma" w:cs="Tahoma"/>
          <w:spacing w:val="-1"/>
        </w:rPr>
        <w:t>e</w:t>
      </w:r>
      <w:r w:rsidRPr="005A6216">
        <w:rPr>
          <w:rFonts w:ascii="Tahoma" w:hAnsi="Tahoma" w:cs="Tahoma"/>
        </w:rPr>
        <w:t>t</w:t>
      </w:r>
      <w:r w:rsidRPr="005A6216">
        <w:rPr>
          <w:rFonts w:ascii="Tahoma" w:hAnsi="Tahoma" w:cs="Tahoma"/>
          <w:spacing w:val="1"/>
        </w:rPr>
        <w:t>i</w:t>
      </w:r>
      <w:r w:rsidRPr="005A6216">
        <w:rPr>
          <w:rFonts w:ascii="Tahoma" w:hAnsi="Tahoma" w:cs="Tahoma"/>
        </w:rPr>
        <w:t>vo</w:t>
      </w:r>
      <w:r w:rsidRPr="005A6216">
        <w:rPr>
          <w:rFonts w:ascii="Tahoma" w:hAnsi="Tahoma" w:cs="Tahoma"/>
          <w:spacing w:val="2"/>
        </w:rPr>
        <w:t>s</w:t>
      </w:r>
      <w:r w:rsidRPr="005A6216">
        <w:rPr>
          <w:rFonts w:ascii="Tahoma" w:hAnsi="Tahoma" w:cs="Tahoma"/>
        </w:rPr>
        <w:t>:</w:t>
      </w:r>
    </w:p>
    <w:p w14:paraId="6DD6D975" w14:textId="77777777" w:rsidR="008B0933" w:rsidRPr="005A6216" w:rsidRDefault="008B0933" w:rsidP="00926459">
      <w:pPr>
        <w:pStyle w:val="Prrafodelista"/>
        <w:widowControl w:val="0"/>
        <w:numPr>
          <w:ilvl w:val="1"/>
          <w:numId w:val="42"/>
        </w:numPr>
        <w:autoSpaceDE w:val="0"/>
        <w:autoSpaceDN w:val="0"/>
        <w:adjustRightInd w:val="0"/>
        <w:spacing w:after="120" w:line="240" w:lineRule="auto"/>
        <w:ind w:left="811" w:hanging="454"/>
        <w:contextualSpacing w:val="0"/>
        <w:jc w:val="both"/>
        <w:rPr>
          <w:rFonts w:ascii="Tahoma" w:hAnsi="Tahoma" w:cs="Tahoma"/>
        </w:rPr>
      </w:pPr>
      <w:r w:rsidRPr="005A6216">
        <w:rPr>
          <w:rFonts w:ascii="Tahoma" w:hAnsi="Tahoma" w:cs="Tahoma"/>
          <w:spacing w:val="-1"/>
        </w:rPr>
        <w:t>Proporcionar un marco de acción integrado</w:t>
      </w:r>
      <w:r w:rsidRPr="005A6216">
        <w:rPr>
          <w:rFonts w:ascii="Tahoma" w:hAnsi="Tahoma" w:cs="Tahoma"/>
          <w:spacing w:val="26"/>
        </w:rPr>
        <w:t xml:space="preserve"> </w:t>
      </w:r>
      <w:r w:rsidRPr="005A6216">
        <w:rPr>
          <w:rFonts w:ascii="Tahoma" w:hAnsi="Tahoma" w:cs="Tahoma"/>
          <w:spacing w:val="2"/>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4"/>
        </w:rPr>
        <w:t xml:space="preserve"> </w:t>
      </w:r>
      <w:r w:rsidRPr="005A6216">
        <w:rPr>
          <w:rFonts w:ascii="Tahoma" w:hAnsi="Tahoma" w:cs="Tahoma"/>
        </w:rPr>
        <w:t>la</w:t>
      </w:r>
      <w:r w:rsidRPr="005A6216">
        <w:rPr>
          <w:rFonts w:ascii="Tahoma" w:hAnsi="Tahoma" w:cs="Tahoma"/>
          <w:spacing w:val="28"/>
        </w:rPr>
        <w:t xml:space="preserve"> </w:t>
      </w:r>
      <w:r w:rsidRPr="005A6216">
        <w:rPr>
          <w:rFonts w:ascii="Tahoma" w:hAnsi="Tahoma" w:cs="Tahoma"/>
          <w:spacing w:val="-1"/>
        </w:rPr>
        <w:t>a</w:t>
      </w:r>
      <w:r w:rsidRPr="005A6216">
        <w:rPr>
          <w:rFonts w:ascii="Tahoma" w:hAnsi="Tahoma" w:cs="Tahoma"/>
        </w:rPr>
        <w:t>dm</w:t>
      </w:r>
      <w:r w:rsidRPr="005A6216">
        <w:rPr>
          <w:rFonts w:ascii="Tahoma" w:hAnsi="Tahoma" w:cs="Tahoma"/>
          <w:spacing w:val="1"/>
        </w:rPr>
        <w:t>i</w:t>
      </w:r>
      <w:r w:rsidRPr="005A6216">
        <w:rPr>
          <w:rFonts w:ascii="Tahoma" w:hAnsi="Tahoma" w:cs="Tahoma"/>
        </w:rPr>
        <w:t>nis</w:t>
      </w:r>
      <w:r w:rsidRPr="005A6216">
        <w:rPr>
          <w:rFonts w:ascii="Tahoma" w:hAnsi="Tahoma" w:cs="Tahoma"/>
          <w:spacing w:val="1"/>
        </w:rPr>
        <w:t>t</w:t>
      </w:r>
      <w:r w:rsidRPr="005A6216">
        <w:rPr>
          <w:rFonts w:ascii="Tahoma" w:hAnsi="Tahoma" w:cs="Tahoma"/>
        </w:rPr>
        <w:t>r</w:t>
      </w:r>
      <w:r w:rsidRPr="005A6216">
        <w:rPr>
          <w:rFonts w:ascii="Tahoma" w:hAnsi="Tahoma" w:cs="Tahoma"/>
          <w:spacing w:val="-2"/>
        </w:rPr>
        <w:t>a</w:t>
      </w:r>
      <w:r w:rsidRPr="005A6216">
        <w:rPr>
          <w:rFonts w:ascii="Tahoma" w:hAnsi="Tahoma" w:cs="Tahoma"/>
          <w:spacing w:val="-1"/>
        </w:rPr>
        <w:t>c</w:t>
      </w:r>
      <w:r w:rsidRPr="005A6216">
        <w:rPr>
          <w:rFonts w:ascii="Tahoma" w:hAnsi="Tahoma" w:cs="Tahoma"/>
        </w:rPr>
        <w:t>ión</w:t>
      </w:r>
      <w:r w:rsidRPr="005A6216">
        <w:rPr>
          <w:rFonts w:ascii="Tahoma" w:hAnsi="Tahoma" w:cs="Tahoma"/>
          <w:spacing w:val="27"/>
        </w:rPr>
        <w:t xml:space="preserve"> </w:t>
      </w:r>
      <w:r w:rsidRPr="005A6216">
        <w:rPr>
          <w:rFonts w:ascii="Tahoma" w:hAnsi="Tahoma" w:cs="Tahoma"/>
        </w:rPr>
        <w:t>integral</w:t>
      </w:r>
      <w:r w:rsidRPr="005A6216">
        <w:rPr>
          <w:rFonts w:ascii="Tahoma" w:hAnsi="Tahoma" w:cs="Tahoma"/>
          <w:spacing w:val="27"/>
        </w:rPr>
        <w:t xml:space="preserve"> </w:t>
      </w:r>
      <w:r w:rsidRPr="005A6216">
        <w:rPr>
          <w:rFonts w:ascii="Tahoma" w:hAnsi="Tahoma" w:cs="Tahoma"/>
        </w:rPr>
        <w:t>de</w:t>
      </w:r>
      <w:r w:rsidRPr="005A6216">
        <w:rPr>
          <w:rFonts w:ascii="Tahoma" w:hAnsi="Tahoma" w:cs="Tahoma"/>
          <w:spacing w:val="25"/>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spacing w:val="6"/>
        </w:rPr>
        <w:t>o</w:t>
      </w:r>
      <w:r w:rsidRPr="005A6216">
        <w:rPr>
          <w:rFonts w:ascii="Tahoma" w:hAnsi="Tahoma" w:cs="Tahoma"/>
        </w:rPr>
        <w:t>s</w:t>
      </w:r>
      <w:r w:rsidRPr="005A6216">
        <w:rPr>
          <w:rFonts w:ascii="Tahoma" w:hAnsi="Tahoma" w:cs="Tahoma"/>
          <w:spacing w:val="27"/>
        </w:rPr>
        <w:t xml:space="preserve"> </w:t>
      </w:r>
      <w:r w:rsidRPr="005A6216">
        <w:rPr>
          <w:rFonts w:ascii="Tahoma" w:hAnsi="Tahoma" w:cs="Tahoma"/>
        </w:rPr>
        <w:t>de</w:t>
      </w:r>
      <w:r w:rsidRPr="005A6216">
        <w:rPr>
          <w:rFonts w:ascii="Tahoma" w:hAnsi="Tahoma" w:cs="Tahoma"/>
          <w:spacing w:val="25"/>
        </w:rPr>
        <w:t xml:space="preserve"> </w:t>
      </w:r>
      <w:r w:rsidRPr="005A6216">
        <w:rPr>
          <w:rFonts w:ascii="Tahoma" w:hAnsi="Tahoma" w:cs="Tahoma"/>
        </w:rPr>
        <w:t>man</w:t>
      </w:r>
      <w:r w:rsidRPr="005A6216">
        <w:rPr>
          <w:rFonts w:ascii="Tahoma" w:hAnsi="Tahoma" w:cs="Tahoma"/>
          <w:spacing w:val="1"/>
        </w:rPr>
        <w:t>e</w:t>
      </w:r>
      <w:r w:rsidRPr="005A6216">
        <w:rPr>
          <w:rFonts w:ascii="Tahoma" w:hAnsi="Tahoma" w:cs="Tahoma"/>
        </w:rPr>
        <w:t xml:space="preserve">ra tanto </w:t>
      </w:r>
      <w:r w:rsidRPr="005A6216">
        <w:rPr>
          <w:rFonts w:ascii="Tahoma" w:hAnsi="Tahoma" w:cs="Tahoma"/>
          <w:spacing w:val="-1"/>
        </w:rPr>
        <w:t>c</w:t>
      </w:r>
      <w:r w:rsidRPr="005A6216">
        <w:rPr>
          <w:rFonts w:ascii="Tahoma" w:hAnsi="Tahoma" w:cs="Tahoma"/>
        </w:rPr>
        <w:t>onsolidada</w:t>
      </w:r>
      <w:r w:rsidRPr="005A6216">
        <w:rPr>
          <w:rFonts w:ascii="Tahoma" w:hAnsi="Tahoma" w:cs="Tahoma"/>
          <w:spacing w:val="3"/>
        </w:rPr>
        <w:t xml:space="preserve"> </w:t>
      </w:r>
      <w:r w:rsidRPr="005A6216">
        <w:rPr>
          <w:rFonts w:ascii="Tahoma" w:hAnsi="Tahoma" w:cs="Tahoma"/>
        </w:rPr>
        <w:t>como</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a</w:t>
      </w:r>
      <w:r w:rsidRPr="005A6216">
        <w:rPr>
          <w:rFonts w:ascii="Tahoma" w:hAnsi="Tahoma" w:cs="Tahoma"/>
        </w:rPr>
        <w:t>g</w:t>
      </w:r>
      <w:r w:rsidRPr="005A6216">
        <w:rPr>
          <w:rFonts w:ascii="Tahoma" w:hAnsi="Tahoma" w:cs="Tahoma"/>
          <w:spacing w:val="-1"/>
        </w:rPr>
        <w:t>r</w:t>
      </w:r>
      <w:r w:rsidRPr="005A6216">
        <w:rPr>
          <w:rFonts w:ascii="Tahoma" w:hAnsi="Tahoma" w:cs="Tahoma"/>
          <w:spacing w:val="1"/>
        </w:rPr>
        <w:t>e</w:t>
      </w:r>
      <w:r w:rsidRPr="005A6216">
        <w:rPr>
          <w:rFonts w:ascii="Tahoma" w:hAnsi="Tahoma" w:cs="Tahoma"/>
          <w:spacing w:val="-2"/>
        </w:rPr>
        <w:t>g</w:t>
      </w:r>
      <w:r w:rsidRPr="005A6216">
        <w:rPr>
          <w:rFonts w:ascii="Tahoma" w:hAnsi="Tahoma" w:cs="Tahoma"/>
          <w:spacing w:val="1"/>
        </w:rPr>
        <w:t>a</w:t>
      </w:r>
      <w:r w:rsidRPr="005A6216">
        <w:rPr>
          <w:rFonts w:ascii="Tahoma" w:hAnsi="Tahoma" w:cs="Tahoma"/>
        </w:rPr>
        <w:t>da;</w:t>
      </w:r>
    </w:p>
    <w:p w14:paraId="66615BAE" w14:textId="77777777" w:rsidR="008B0933" w:rsidRPr="005A6216" w:rsidRDefault="008B0933" w:rsidP="00926459">
      <w:pPr>
        <w:pStyle w:val="Prrafodelista"/>
        <w:widowControl w:val="0"/>
        <w:numPr>
          <w:ilvl w:val="1"/>
          <w:numId w:val="42"/>
        </w:numPr>
        <w:autoSpaceDE w:val="0"/>
        <w:autoSpaceDN w:val="0"/>
        <w:adjustRightInd w:val="0"/>
        <w:spacing w:after="120" w:line="240" w:lineRule="auto"/>
        <w:ind w:left="811" w:hanging="454"/>
        <w:contextualSpacing w:val="0"/>
        <w:jc w:val="both"/>
        <w:rPr>
          <w:rFonts w:ascii="Tahoma" w:hAnsi="Tahoma" w:cs="Tahoma"/>
        </w:rPr>
      </w:pPr>
      <w:r w:rsidRPr="005A6216">
        <w:rPr>
          <w:rFonts w:ascii="Tahoma" w:hAnsi="Tahoma" w:cs="Tahoma"/>
        </w:rPr>
        <w:t>Id</w:t>
      </w:r>
      <w:r w:rsidRPr="005A6216">
        <w:rPr>
          <w:rFonts w:ascii="Tahoma" w:hAnsi="Tahoma" w:cs="Tahoma"/>
          <w:spacing w:val="-1"/>
        </w:rPr>
        <w:t>e</w:t>
      </w:r>
      <w:r w:rsidRPr="005A6216">
        <w:rPr>
          <w:rFonts w:ascii="Tahoma" w:hAnsi="Tahoma" w:cs="Tahoma"/>
        </w:rPr>
        <w:t>nt</w:t>
      </w:r>
      <w:r w:rsidRPr="005A6216">
        <w:rPr>
          <w:rFonts w:ascii="Tahoma" w:hAnsi="Tahoma" w:cs="Tahoma"/>
          <w:spacing w:val="1"/>
        </w:rPr>
        <w:t>i</w:t>
      </w:r>
      <w:r w:rsidRPr="005A6216">
        <w:rPr>
          <w:rFonts w:ascii="Tahoma" w:hAnsi="Tahoma" w:cs="Tahoma"/>
        </w:rPr>
        <w:t>fi</w:t>
      </w:r>
      <w:r w:rsidRPr="005A6216">
        <w:rPr>
          <w:rFonts w:ascii="Tahoma" w:hAnsi="Tahoma" w:cs="Tahoma"/>
          <w:spacing w:val="-1"/>
        </w:rPr>
        <w:t>ca</w:t>
      </w:r>
      <w:r w:rsidRPr="005A6216">
        <w:rPr>
          <w:rFonts w:ascii="Tahoma" w:hAnsi="Tahoma" w:cs="Tahoma"/>
        </w:rPr>
        <w:t>r, m</w:t>
      </w:r>
      <w:r w:rsidRPr="005A6216">
        <w:rPr>
          <w:rFonts w:ascii="Tahoma" w:hAnsi="Tahoma" w:cs="Tahoma"/>
          <w:spacing w:val="-1"/>
        </w:rPr>
        <w:t>e</w:t>
      </w:r>
      <w:r w:rsidRPr="005A6216">
        <w:rPr>
          <w:rFonts w:ascii="Tahoma" w:hAnsi="Tahoma" w:cs="Tahoma"/>
        </w:rPr>
        <w:t>dir</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omun</w:t>
      </w:r>
      <w:r w:rsidRPr="005A6216">
        <w:rPr>
          <w:rFonts w:ascii="Tahoma" w:hAnsi="Tahoma" w:cs="Tahoma"/>
          <w:spacing w:val="1"/>
        </w:rPr>
        <w:t>i</w:t>
      </w:r>
      <w:r w:rsidRPr="005A6216">
        <w:rPr>
          <w:rFonts w:ascii="Tahoma" w:hAnsi="Tahoma" w:cs="Tahoma"/>
          <w:spacing w:val="-1"/>
        </w:rPr>
        <w:t>ca</w:t>
      </w:r>
      <w:r w:rsidRPr="005A6216">
        <w:rPr>
          <w:rFonts w:ascii="Tahoma" w:hAnsi="Tahoma" w:cs="Tahoma"/>
        </w:rPr>
        <w:t>r</w:t>
      </w:r>
      <w:r w:rsidRPr="005A6216">
        <w:rPr>
          <w:rFonts w:ascii="Tahoma" w:hAnsi="Tahoma" w:cs="Tahoma"/>
          <w:spacing w:val="1"/>
        </w:rPr>
        <w:t xml:space="preserve"> </w:t>
      </w:r>
      <w:r w:rsidRPr="005A6216">
        <w:rPr>
          <w:rFonts w:ascii="Tahoma" w:hAnsi="Tahoma" w:cs="Tahoma"/>
        </w:rPr>
        <w:t>los</w:t>
      </w:r>
      <w:r w:rsidRPr="005A6216">
        <w:rPr>
          <w:rFonts w:ascii="Tahoma" w:hAnsi="Tahoma" w:cs="Tahoma"/>
          <w:spacing w:val="1"/>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os de</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3"/>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rPr>
        <w:t>ra</w:t>
      </w:r>
      <w:r w:rsidRPr="005A6216">
        <w:rPr>
          <w:rFonts w:ascii="Tahoma" w:hAnsi="Tahoma" w:cs="Tahoma"/>
          <w:spacing w:val="-1"/>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2"/>
        </w:rPr>
        <w:t xml:space="preserve"> </w:t>
      </w:r>
      <w:r w:rsidRPr="005A6216">
        <w:rPr>
          <w:rFonts w:ascii="Tahoma" w:hAnsi="Tahoma" w:cs="Tahoma"/>
          <w:spacing w:val="-3"/>
        </w:rPr>
        <w:t>I</w:t>
      </w:r>
      <w:r w:rsidRPr="005A6216">
        <w:rPr>
          <w:rFonts w:ascii="Tahoma" w:hAnsi="Tahoma" w:cs="Tahoma"/>
        </w:rPr>
        <w:t>nv</w:t>
      </w:r>
      <w:r w:rsidRPr="005A6216">
        <w:rPr>
          <w:rFonts w:ascii="Tahoma" w:hAnsi="Tahoma" w:cs="Tahoma"/>
          <w:spacing w:val="1"/>
        </w:rPr>
        <w:t>e</w:t>
      </w:r>
      <w:r w:rsidRPr="005A6216">
        <w:rPr>
          <w:rFonts w:ascii="Tahoma" w:hAnsi="Tahoma" w:cs="Tahoma"/>
        </w:rPr>
        <w:t>rsión,</w:t>
      </w:r>
      <w:r w:rsidRPr="005A6216">
        <w:rPr>
          <w:rFonts w:ascii="Tahoma" w:hAnsi="Tahoma" w:cs="Tahoma"/>
          <w:spacing w:val="2"/>
        </w:rPr>
        <w:t xml:space="preserve"> </w:t>
      </w:r>
      <w:r w:rsidRPr="005A6216">
        <w:rPr>
          <w:rFonts w:ascii="Tahoma" w:hAnsi="Tahoma" w:cs="Tahoma"/>
        </w:rPr>
        <w:t>y</w:t>
      </w:r>
    </w:p>
    <w:p w14:paraId="40071DEB" w14:textId="531FC312" w:rsidR="008B0933" w:rsidRDefault="008B0933" w:rsidP="00926459">
      <w:pPr>
        <w:pStyle w:val="Prrafodelista"/>
        <w:widowControl w:val="0"/>
        <w:numPr>
          <w:ilvl w:val="1"/>
          <w:numId w:val="42"/>
        </w:numPr>
        <w:autoSpaceDE w:val="0"/>
        <w:autoSpaceDN w:val="0"/>
        <w:adjustRightInd w:val="0"/>
        <w:spacing w:after="120" w:line="240" w:lineRule="auto"/>
        <w:ind w:left="811" w:right="63" w:hanging="454"/>
        <w:contextualSpacing w:val="0"/>
        <w:jc w:val="both"/>
        <w:rPr>
          <w:rFonts w:ascii="Tahoma" w:hAnsi="Tahoma" w:cs="Tahoma"/>
        </w:rPr>
      </w:pPr>
      <w:r w:rsidRPr="005A6216">
        <w:rPr>
          <w:rFonts w:ascii="Tahoma" w:hAnsi="Tahoma" w:cs="Tahoma"/>
        </w:rPr>
        <w:t>Moni</w:t>
      </w:r>
      <w:r w:rsidRPr="005A6216">
        <w:rPr>
          <w:rFonts w:ascii="Tahoma" w:hAnsi="Tahoma" w:cs="Tahoma"/>
          <w:spacing w:val="1"/>
        </w:rPr>
        <w:t>t</w:t>
      </w:r>
      <w:r w:rsidRPr="005A6216">
        <w:rPr>
          <w:rFonts w:ascii="Tahoma" w:hAnsi="Tahoma" w:cs="Tahoma"/>
        </w:rPr>
        <w:t>or</w:t>
      </w:r>
      <w:r w:rsidRPr="005A6216">
        <w:rPr>
          <w:rFonts w:ascii="Tahoma" w:hAnsi="Tahoma" w:cs="Tahoma"/>
          <w:spacing w:val="-1"/>
        </w:rPr>
        <w:t>ea</w:t>
      </w:r>
      <w:r w:rsidRPr="005A6216">
        <w:rPr>
          <w:rFonts w:ascii="Tahoma" w:hAnsi="Tahoma" w:cs="Tahoma"/>
        </w:rPr>
        <w:t>r</w:t>
      </w:r>
      <w:r w:rsidRPr="005A6216">
        <w:rPr>
          <w:rFonts w:ascii="Tahoma" w:hAnsi="Tahoma" w:cs="Tahoma"/>
          <w:spacing w:val="1"/>
        </w:rPr>
        <w:t xml:space="preserve"> los </w:t>
      </w:r>
      <w:r w:rsidRPr="005A6216">
        <w:rPr>
          <w:rFonts w:ascii="Tahoma" w:hAnsi="Tahoma" w:cs="Tahoma"/>
        </w:rPr>
        <w:t>r</w:t>
      </w:r>
      <w:r w:rsidRPr="005A6216">
        <w:rPr>
          <w:rFonts w:ascii="Tahoma" w:hAnsi="Tahoma" w:cs="Tahoma"/>
          <w:spacing w:val="-2"/>
        </w:rPr>
        <w:t>e</w:t>
      </w:r>
      <w:r w:rsidRPr="005A6216">
        <w:rPr>
          <w:rFonts w:ascii="Tahoma" w:hAnsi="Tahoma" w:cs="Tahoma"/>
        </w:rPr>
        <w:t>nd</w:t>
      </w:r>
      <w:r w:rsidRPr="005A6216">
        <w:rPr>
          <w:rFonts w:ascii="Tahoma" w:hAnsi="Tahoma" w:cs="Tahoma"/>
          <w:spacing w:val="1"/>
        </w:rPr>
        <w:t>i</w:t>
      </w:r>
      <w:r w:rsidRPr="005A6216">
        <w:rPr>
          <w:rFonts w:ascii="Tahoma" w:hAnsi="Tahoma" w:cs="Tahoma"/>
        </w:rPr>
        <w:t>m</w:t>
      </w:r>
      <w:r w:rsidRPr="005A6216">
        <w:rPr>
          <w:rFonts w:ascii="Tahoma" w:hAnsi="Tahoma" w:cs="Tahoma"/>
          <w:spacing w:val="1"/>
        </w:rPr>
        <w:t>i</w:t>
      </w:r>
      <w:r w:rsidRPr="005A6216">
        <w:rPr>
          <w:rFonts w:ascii="Tahoma" w:hAnsi="Tahoma" w:cs="Tahoma"/>
          <w:spacing w:val="-1"/>
        </w:rPr>
        <w:t>e</w:t>
      </w:r>
      <w:r w:rsidRPr="005A6216">
        <w:rPr>
          <w:rFonts w:ascii="Tahoma" w:hAnsi="Tahoma" w:cs="Tahoma"/>
        </w:rPr>
        <w:t>ntos</w:t>
      </w:r>
      <w:r w:rsidRPr="005A6216">
        <w:rPr>
          <w:rFonts w:ascii="Tahoma" w:hAnsi="Tahoma" w:cs="Tahoma"/>
          <w:spacing w:val="4"/>
        </w:rPr>
        <w:t xml:space="preserve"> </w:t>
      </w:r>
      <w:r w:rsidRPr="005A6216">
        <w:rPr>
          <w:rFonts w:ascii="Tahoma" w:hAnsi="Tahoma" w:cs="Tahoma"/>
        </w:rPr>
        <w:t>de las</w:t>
      </w:r>
      <w:r w:rsidRPr="005A6216">
        <w:rPr>
          <w:rFonts w:ascii="Tahoma" w:hAnsi="Tahoma" w:cs="Tahoma"/>
          <w:spacing w:val="1"/>
        </w:rPr>
        <w:t xml:space="preserve"> </w:t>
      </w:r>
      <w:r w:rsidRPr="005A6216">
        <w:rPr>
          <w:rFonts w:ascii="Tahoma" w:hAnsi="Tahoma" w:cs="Tahoma"/>
        </w:rPr>
        <w:t>inve</w:t>
      </w:r>
      <w:r w:rsidRPr="005A6216">
        <w:rPr>
          <w:rFonts w:ascii="Tahoma" w:hAnsi="Tahoma" w:cs="Tahoma"/>
          <w:spacing w:val="-1"/>
        </w:rPr>
        <w:t>r</w:t>
      </w:r>
      <w:r w:rsidRPr="005A6216">
        <w:rPr>
          <w:rFonts w:ascii="Tahoma" w:hAnsi="Tahoma" w:cs="Tahoma"/>
        </w:rPr>
        <w:t>siones,</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sí</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rPr>
        <w:t>omo</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nivel</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 asumido.</w:t>
      </w:r>
    </w:p>
    <w:p w14:paraId="466C02A9" w14:textId="77777777" w:rsidR="008B0933" w:rsidRPr="005A6216" w:rsidRDefault="008B0933"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rPr>
      </w:pPr>
      <w:bookmarkStart w:id="1000" w:name="Toleranciaalriesgo"/>
      <w:bookmarkStart w:id="1001" w:name="_Toc393896465"/>
      <w:bookmarkStart w:id="1002" w:name="_Toc393969223"/>
      <w:bookmarkStart w:id="1003" w:name="_Toc519837309"/>
      <w:r w:rsidRPr="005A6216">
        <w:rPr>
          <w:rFonts w:ascii="Tahoma" w:hAnsi="Tahoma" w:cs="Tahoma"/>
          <w:b/>
          <w:bCs/>
        </w:rPr>
        <w:t>Tole</w:t>
      </w:r>
      <w:r w:rsidRPr="005A6216">
        <w:rPr>
          <w:rFonts w:ascii="Tahoma" w:hAnsi="Tahoma" w:cs="Tahoma"/>
          <w:b/>
          <w:bCs/>
          <w:spacing w:val="-1"/>
        </w:rPr>
        <w:t>r</w:t>
      </w:r>
      <w:r w:rsidRPr="005A6216">
        <w:rPr>
          <w:rFonts w:ascii="Tahoma" w:hAnsi="Tahoma" w:cs="Tahoma"/>
          <w:b/>
          <w:bCs/>
        </w:rPr>
        <w:t>a</w:t>
      </w:r>
      <w:r w:rsidRPr="005A6216">
        <w:rPr>
          <w:rFonts w:ascii="Tahoma" w:hAnsi="Tahoma" w:cs="Tahoma"/>
          <w:b/>
          <w:bCs/>
          <w:spacing w:val="1"/>
        </w:rPr>
        <w:t>n</w:t>
      </w:r>
      <w:r w:rsidRPr="005A6216">
        <w:rPr>
          <w:rFonts w:ascii="Tahoma" w:hAnsi="Tahoma" w:cs="Tahoma"/>
          <w:b/>
          <w:bCs/>
          <w:spacing w:val="-1"/>
        </w:rPr>
        <w:t>c</w:t>
      </w:r>
      <w:r w:rsidRPr="005A6216">
        <w:rPr>
          <w:rFonts w:ascii="Tahoma" w:hAnsi="Tahoma" w:cs="Tahoma"/>
          <w:b/>
          <w:bCs/>
        </w:rPr>
        <w:t>ia</w:t>
      </w:r>
      <w:r w:rsidRPr="005A6216">
        <w:rPr>
          <w:rFonts w:ascii="Tahoma" w:hAnsi="Tahoma" w:cs="Tahoma"/>
          <w:b/>
          <w:bCs/>
          <w:spacing w:val="1"/>
        </w:rPr>
        <w:t xml:space="preserve"> </w:t>
      </w:r>
      <w:r w:rsidRPr="005A6216">
        <w:rPr>
          <w:rFonts w:ascii="Tahoma" w:hAnsi="Tahoma" w:cs="Tahoma"/>
          <w:b/>
          <w:bCs/>
        </w:rPr>
        <w:t xml:space="preserve">al </w:t>
      </w:r>
      <w:r w:rsidRPr="005A6216">
        <w:rPr>
          <w:rFonts w:ascii="Tahoma" w:hAnsi="Tahoma" w:cs="Tahoma"/>
          <w:b/>
          <w:bCs/>
          <w:spacing w:val="-1"/>
        </w:rPr>
        <w:t>r</w:t>
      </w:r>
      <w:r w:rsidRPr="005A6216">
        <w:rPr>
          <w:rFonts w:ascii="Tahoma" w:hAnsi="Tahoma" w:cs="Tahoma"/>
          <w:b/>
          <w:bCs/>
        </w:rPr>
        <w:t>iesgo</w:t>
      </w:r>
      <w:bookmarkEnd w:id="1000"/>
      <w:bookmarkEnd w:id="1001"/>
      <w:bookmarkEnd w:id="1002"/>
      <w:bookmarkEnd w:id="1003"/>
    </w:p>
    <w:p w14:paraId="38AEEB95" w14:textId="77777777" w:rsidR="008B0933" w:rsidRPr="005A6216" w:rsidRDefault="008B0933" w:rsidP="00926459">
      <w:pPr>
        <w:pStyle w:val="Prrafodelista"/>
        <w:widowControl w:val="0"/>
        <w:numPr>
          <w:ilvl w:val="1"/>
          <w:numId w:val="44"/>
        </w:numPr>
        <w:autoSpaceDE w:val="0"/>
        <w:autoSpaceDN w:val="0"/>
        <w:adjustRightInd w:val="0"/>
        <w:spacing w:after="160" w:line="240" w:lineRule="auto"/>
        <w:ind w:left="811" w:hanging="454"/>
        <w:contextualSpacing w:val="0"/>
        <w:outlineLvl w:val="2"/>
        <w:rPr>
          <w:rFonts w:ascii="Tahoma" w:hAnsi="Tahoma" w:cs="Tahoma"/>
        </w:rPr>
      </w:pPr>
      <w:bookmarkStart w:id="1004" w:name="Propósitoyobjetivosdelatoleranci"/>
      <w:bookmarkStart w:id="1005" w:name="_Toc393896466"/>
      <w:bookmarkStart w:id="1006" w:name="_Toc393969224"/>
      <w:bookmarkStart w:id="1007" w:name="_Toc519837310"/>
      <w:r w:rsidRPr="005A6216">
        <w:rPr>
          <w:rFonts w:ascii="Tahoma" w:hAnsi="Tahoma" w:cs="Tahoma"/>
          <w:bCs/>
          <w:spacing w:val="-3"/>
        </w:rPr>
        <w:t>P</w:t>
      </w:r>
      <w:r w:rsidRPr="005A6216">
        <w:rPr>
          <w:rFonts w:ascii="Tahoma" w:hAnsi="Tahoma" w:cs="Tahoma"/>
          <w:bCs/>
          <w:spacing w:val="-1"/>
        </w:rPr>
        <w:t>r</w:t>
      </w:r>
      <w:r w:rsidRPr="005A6216">
        <w:rPr>
          <w:rFonts w:ascii="Tahoma" w:hAnsi="Tahoma" w:cs="Tahoma"/>
          <w:bCs/>
        </w:rPr>
        <w:t>o</w:t>
      </w:r>
      <w:r w:rsidRPr="005A6216">
        <w:rPr>
          <w:rFonts w:ascii="Tahoma" w:hAnsi="Tahoma" w:cs="Tahoma"/>
          <w:bCs/>
          <w:spacing w:val="1"/>
        </w:rPr>
        <w:t>p</w:t>
      </w:r>
      <w:r w:rsidRPr="005A6216">
        <w:rPr>
          <w:rFonts w:ascii="Tahoma" w:hAnsi="Tahoma" w:cs="Tahoma"/>
          <w:bCs/>
        </w:rPr>
        <w:t>ósito y o</w:t>
      </w:r>
      <w:r w:rsidRPr="005A6216">
        <w:rPr>
          <w:rFonts w:ascii="Tahoma" w:hAnsi="Tahoma" w:cs="Tahoma"/>
          <w:bCs/>
          <w:spacing w:val="1"/>
        </w:rPr>
        <w:t>b</w:t>
      </w:r>
      <w:r w:rsidRPr="005A6216">
        <w:rPr>
          <w:rFonts w:ascii="Tahoma" w:hAnsi="Tahoma" w:cs="Tahoma"/>
          <w:bCs/>
        </w:rPr>
        <w:t xml:space="preserve">jetivos </w:t>
      </w:r>
      <w:r w:rsidRPr="005A6216">
        <w:rPr>
          <w:rFonts w:ascii="Tahoma" w:hAnsi="Tahoma" w:cs="Tahoma"/>
          <w:bCs/>
          <w:spacing w:val="1"/>
        </w:rPr>
        <w:t>d</w:t>
      </w:r>
      <w:r w:rsidRPr="005A6216">
        <w:rPr>
          <w:rFonts w:ascii="Tahoma" w:hAnsi="Tahoma" w:cs="Tahoma"/>
          <w:bCs/>
        </w:rPr>
        <w:t>e la tol</w:t>
      </w:r>
      <w:r w:rsidRPr="005A6216">
        <w:rPr>
          <w:rFonts w:ascii="Tahoma" w:hAnsi="Tahoma" w:cs="Tahoma"/>
          <w:bCs/>
          <w:spacing w:val="-1"/>
        </w:rPr>
        <w:t>er</w:t>
      </w:r>
      <w:r w:rsidRPr="005A6216">
        <w:rPr>
          <w:rFonts w:ascii="Tahoma" w:hAnsi="Tahoma" w:cs="Tahoma"/>
          <w:bCs/>
        </w:rPr>
        <w:t>a</w:t>
      </w:r>
      <w:r w:rsidRPr="005A6216">
        <w:rPr>
          <w:rFonts w:ascii="Tahoma" w:hAnsi="Tahoma" w:cs="Tahoma"/>
          <w:bCs/>
          <w:spacing w:val="1"/>
        </w:rPr>
        <w:t>n</w:t>
      </w:r>
      <w:r w:rsidRPr="005A6216">
        <w:rPr>
          <w:rFonts w:ascii="Tahoma" w:hAnsi="Tahoma" w:cs="Tahoma"/>
          <w:bCs/>
          <w:spacing w:val="-1"/>
        </w:rPr>
        <w:t>c</w:t>
      </w:r>
      <w:r w:rsidRPr="005A6216">
        <w:rPr>
          <w:rFonts w:ascii="Tahoma" w:hAnsi="Tahoma" w:cs="Tahoma"/>
          <w:bCs/>
        </w:rPr>
        <w:t>ia</w:t>
      </w:r>
      <w:r w:rsidRPr="005A6216">
        <w:rPr>
          <w:rFonts w:ascii="Tahoma" w:hAnsi="Tahoma" w:cs="Tahoma"/>
          <w:bCs/>
          <w:spacing w:val="1"/>
        </w:rPr>
        <w:t xml:space="preserve"> </w:t>
      </w:r>
      <w:r w:rsidRPr="005A6216">
        <w:rPr>
          <w:rFonts w:ascii="Tahoma" w:hAnsi="Tahoma" w:cs="Tahoma"/>
          <w:bCs/>
        </w:rPr>
        <w:t>al</w:t>
      </w:r>
      <w:r w:rsidRPr="005A6216">
        <w:rPr>
          <w:rFonts w:ascii="Tahoma" w:hAnsi="Tahoma" w:cs="Tahoma"/>
          <w:bCs/>
          <w:spacing w:val="1"/>
        </w:rPr>
        <w:t xml:space="preserve"> </w:t>
      </w:r>
      <w:r w:rsidRPr="005A6216">
        <w:rPr>
          <w:rFonts w:ascii="Tahoma" w:hAnsi="Tahoma" w:cs="Tahoma"/>
          <w:bCs/>
          <w:spacing w:val="-1"/>
        </w:rPr>
        <w:t>r</w:t>
      </w:r>
      <w:r w:rsidRPr="005A6216">
        <w:rPr>
          <w:rFonts w:ascii="Tahoma" w:hAnsi="Tahoma" w:cs="Tahoma"/>
          <w:bCs/>
        </w:rPr>
        <w:t>iesgo</w:t>
      </w:r>
      <w:bookmarkEnd w:id="1004"/>
      <w:bookmarkEnd w:id="1005"/>
      <w:bookmarkEnd w:id="1006"/>
      <w:bookmarkEnd w:id="1007"/>
    </w:p>
    <w:p w14:paraId="299072F8" w14:textId="29E951CD" w:rsidR="008B0933" w:rsidRPr="005A6216" w:rsidRDefault="008B0933" w:rsidP="00845792">
      <w:pPr>
        <w:widowControl w:val="0"/>
        <w:autoSpaceDE w:val="0"/>
        <w:autoSpaceDN w:val="0"/>
        <w:adjustRightInd w:val="0"/>
        <w:spacing w:after="0" w:line="240" w:lineRule="auto"/>
        <w:ind w:left="811" w:right="62"/>
        <w:jc w:val="both"/>
        <w:rPr>
          <w:rFonts w:ascii="Tahoma" w:hAnsi="Tahoma" w:cs="Tahoma"/>
        </w:rPr>
      </w:pPr>
      <w:r w:rsidRPr="005A6216">
        <w:rPr>
          <w:rFonts w:ascii="Tahoma" w:hAnsi="Tahoma" w:cs="Tahoma"/>
          <w:spacing w:val="1"/>
        </w:rPr>
        <w:t>P</w:t>
      </w:r>
      <w:r w:rsidRPr="005A6216">
        <w:rPr>
          <w:rFonts w:ascii="Tahoma" w:hAnsi="Tahoma" w:cs="Tahoma"/>
        </w:rPr>
        <w:t>or su</w:t>
      </w:r>
      <w:r w:rsidRPr="005A6216">
        <w:rPr>
          <w:rFonts w:ascii="Tahoma" w:hAnsi="Tahoma" w:cs="Tahoma"/>
          <w:spacing w:val="1"/>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rPr>
        <w:t>tur</w:t>
      </w:r>
      <w:r w:rsidRPr="005A6216">
        <w:rPr>
          <w:rFonts w:ascii="Tahoma" w:hAnsi="Tahoma" w:cs="Tahoma"/>
          <w:spacing w:val="-1"/>
        </w:rPr>
        <w:t>a</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1"/>
        </w:rPr>
        <w:t>z</w:t>
      </w:r>
      <w:r w:rsidRPr="005A6216">
        <w:rPr>
          <w:rFonts w:ascii="Tahoma" w:hAnsi="Tahoma" w:cs="Tahoma"/>
          <w:spacing w:val="-1"/>
        </w:rPr>
        <w:t>a</w:t>
      </w:r>
      <w:r w:rsidRPr="005A6216">
        <w:rPr>
          <w:rFonts w:ascii="Tahoma" w:hAnsi="Tahoma" w:cs="Tahoma"/>
        </w:rPr>
        <w:t>,</w:t>
      </w:r>
      <w:r w:rsidRPr="005A6216">
        <w:rPr>
          <w:rFonts w:ascii="Tahoma" w:hAnsi="Tahoma" w:cs="Tahoma"/>
          <w:spacing w:val="2"/>
        </w:rPr>
        <w:t xml:space="preserve"> </w:t>
      </w:r>
      <w:r w:rsidRPr="005A6216">
        <w:rPr>
          <w:rFonts w:ascii="Tahoma" w:hAnsi="Tahoma" w:cs="Tahoma"/>
        </w:rPr>
        <w:t>la</w:t>
      </w:r>
      <w:r w:rsidRPr="005A6216">
        <w:rPr>
          <w:rFonts w:ascii="Tahoma" w:hAnsi="Tahoma" w:cs="Tahoma"/>
          <w:spacing w:val="1"/>
        </w:rPr>
        <w:t xml:space="preserve"> C</w:t>
      </w:r>
      <w:r w:rsidRPr="005A6216">
        <w:rPr>
          <w:rFonts w:ascii="Tahoma" w:hAnsi="Tahoma" w:cs="Tahoma"/>
          <w:spacing w:val="-1"/>
        </w:rPr>
        <w:t>a</w:t>
      </w:r>
      <w:r w:rsidRPr="005A6216">
        <w:rPr>
          <w:rFonts w:ascii="Tahoma" w:hAnsi="Tahoma" w:cs="Tahoma"/>
        </w:rPr>
        <w:t>r</w:t>
      </w:r>
      <w:r w:rsidRPr="005A6216">
        <w:rPr>
          <w:rFonts w:ascii="Tahoma" w:hAnsi="Tahoma" w:cs="Tahoma"/>
          <w:spacing w:val="2"/>
        </w:rPr>
        <w:t>t</w:t>
      </w:r>
      <w:r w:rsidRPr="005A6216">
        <w:rPr>
          <w:rFonts w:ascii="Tahoma" w:hAnsi="Tahoma" w:cs="Tahoma"/>
          <w:spacing w:val="-1"/>
        </w:rPr>
        <w:t>e</w:t>
      </w:r>
      <w:r w:rsidRPr="005A6216">
        <w:rPr>
          <w:rFonts w:ascii="Tahoma" w:hAnsi="Tahoma" w:cs="Tahoma"/>
        </w:rPr>
        <w:t>ra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5"/>
        </w:rPr>
        <w:t xml:space="preserve"> </w:t>
      </w:r>
      <w:r w:rsidRPr="005A6216">
        <w:rPr>
          <w:rFonts w:ascii="Tahoma" w:hAnsi="Tahoma" w:cs="Tahoma"/>
          <w:spacing w:val="-3"/>
        </w:rPr>
        <w:t>I</w:t>
      </w:r>
      <w:r w:rsidRPr="005A6216">
        <w:rPr>
          <w:rFonts w:ascii="Tahoma" w:hAnsi="Tahoma" w:cs="Tahoma"/>
        </w:rPr>
        <w:t>nv</w:t>
      </w:r>
      <w:r w:rsidRPr="005A6216">
        <w:rPr>
          <w:rFonts w:ascii="Tahoma" w:hAnsi="Tahoma" w:cs="Tahoma"/>
          <w:spacing w:val="-1"/>
        </w:rPr>
        <w:t>e</w:t>
      </w:r>
      <w:r w:rsidRPr="005A6216">
        <w:rPr>
          <w:rFonts w:ascii="Tahoma" w:hAnsi="Tahoma" w:cs="Tahoma"/>
        </w:rPr>
        <w:t>rsión</w:t>
      </w:r>
      <w:r w:rsidRPr="005A6216">
        <w:rPr>
          <w:rFonts w:ascii="Tahoma" w:hAnsi="Tahoma" w:cs="Tahoma"/>
          <w:spacing w:val="1"/>
        </w:rPr>
        <w:t xml:space="preserve"> </w:t>
      </w:r>
      <w:r w:rsidRPr="005A6216">
        <w:rPr>
          <w:rFonts w:ascii="Tahoma" w:hAnsi="Tahoma" w:cs="Tahoma"/>
        </w:rPr>
        <w:t xml:space="preserve">del </w:t>
      </w:r>
      <w:r w:rsidR="00E00E0E">
        <w:rPr>
          <w:rFonts w:ascii="Tahoma" w:hAnsi="Tahoma" w:cs="Tahoma"/>
        </w:rPr>
        <w:t>FANVIT</w:t>
      </w:r>
      <w:r w:rsidRPr="005A6216">
        <w:rPr>
          <w:rFonts w:ascii="Tahoma" w:hAnsi="Tahoma" w:cs="Tahoma"/>
          <w:spacing w:val="1"/>
        </w:rPr>
        <w:t xml:space="preserve"> estará expuesta </w:t>
      </w:r>
      <w:r w:rsidRPr="005A6216">
        <w:rPr>
          <w:rFonts w:ascii="Tahoma" w:hAnsi="Tahoma" w:cs="Tahoma"/>
        </w:rPr>
        <w:t>a</w:t>
      </w:r>
      <w:r w:rsidRPr="005A6216">
        <w:rPr>
          <w:rFonts w:ascii="Tahoma" w:hAnsi="Tahoma" w:cs="Tahoma"/>
          <w:spacing w:val="1"/>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 xml:space="preserve">os financieros y no financieros. </w:t>
      </w:r>
      <w:r w:rsidRPr="005A6216">
        <w:rPr>
          <w:rFonts w:ascii="Tahoma" w:hAnsi="Tahoma" w:cs="Tahoma"/>
          <w:spacing w:val="-3"/>
        </w:rPr>
        <w:t>L</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to</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1"/>
        </w:rPr>
        <w:t>r</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5"/>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w:t>
      </w:r>
      <w:r w:rsidRPr="005A6216">
        <w:rPr>
          <w:rFonts w:ascii="Tahoma" w:hAnsi="Tahoma" w:cs="Tahoma"/>
          <w:spacing w:val="5"/>
        </w:rPr>
        <w:t xml:space="preserve"> </w:t>
      </w:r>
      <w:r w:rsidRPr="005A6216">
        <w:rPr>
          <w:rFonts w:ascii="Tahoma" w:hAnsi="Tahoma" w:cs="Tahoma"/>
        </w:rPr>
        <w:t>p</w:t>
      </w:r>
      <w:r w:rsidRPr="005A6216">
        <w:rPr>
          <w:rFonts w:ascii="Tahoma" w:hAnsi="Tahoma" w:cs="Tahoma"/>
          <w:spacing w:val="-1"/>
        </w:rPr>
        <w:t>a</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la</w:t>
      </w:r>
      <w:r w:rsidRPr="005A6216">
        <w:rPr>
          <w:rFonts w:ascii="Tahoma" w:hAnsi="Tahoma" w:cs="Tahoma"/>
          <w:spacing w:val="4"/>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rPr>
        <w:t>de</w:t>
      </w:r>
      <w:r w:rsidRPr="005A6216">
        <w:rPr>
          <w:rFonts w:ascii="Tahoma" w:hAnsi="Tahoma" w:cs="Tahoma"/>
          <w:spacing w:val="7"/>
        </w:rPr>
        <w:t xml:space="preserve"> </w:t>
      </w:r>
      <w:r w:rsidRPr="005A6216">
        <w:rPr>
          <w:rFonts w:ascii="Tahoma" w:hAnsi="Tahoma" w:cs="Tahoma"/>
          <w:spacing w:val="-6"/>
        </w:rPr>
        <w:t>I</w:t>
      </w:r>
      <w:r w:rsidRPr="005A6216">
        <w:rPr>
          <w:rFonts w:ascii="Tahoma" w:hAnsi="Tahoma" w:cs="Tahoma"/>
        </w:rPr>
        <w:t>n</w:t>
      </w:r>
      <w:r w:rsidRPr="005A6216">
        <w:rPr>
          <w:rFonts w:ascii="Tahoma" w:hAnsi="Tahoma" w:cs="Tahoma"/>
          <w:spacing w:val="2"/>
        </w:rPr>
        <w:t>v</w:t>
      </w:r>
      <w:r w:rsidRPr="005A6216">
        <w:rPr>
          <w:rFonts w:ascii="Tahoma" w:hAnsi="Tahoma" w:cs="Tahoma"/>
          <w:spacing w:val="-1"/>
        </w:rPr>
        <w:t>e</w:t>
      </w:r>
      <w:r w:rsidRPr="005A6216">
        <w:rPr>
          <w:rFonts w:ascii="Tahoma" w:hAnsi="Tahoma" w:cs="Tahoma"/>
        </w:rPr>
        <w:t xml:space="preserve">rsión del </w:t>
      </w:r>
      <w:r w:rsidR="00E00E0E">
        <w:rPr>
          <w:rFonts w:ascii="Tahoma" w:hAnsi="Tahoma" w:cs="Tahoma"/>
        </w:rPr>
        <w:t>FANVIT</w:t>
      </w:r>
      <w:r w:rsidRPr="005A6216">
        <w:rPr>
          <w:rFonts w:ascii="Tahoma" w:hAnsi="Tahoma" w:cs="Tahoma"/>
          <w:spacing w:val="5"/>
        </w:rPr>
        <w:t xml:space="preserve"> </w:t>
      </w:r>
      <w:r w:rsidRPr="005A6216">
        <w:rPr>
          <w:rFonts w:ascii="Tahoma" w:hAnsi="Tahoma" w:cs="Tahoma"/>
        </w:rPr>
        <w:t>se</w:t>
      </w:r>
      <w:r w:rsidRPr="005A6216">
        <w:rPr>
          <w:rFonts w:ascii="Tahoma" w:hAnsi="Tahoma" w:cs="Tahoma"/>
          <w:spacing w:val="4"/>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fine</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omo</w:t>
      </w:r>
      <w:r w:rsidRPr="005A6216">
        <w:rPr>
          <w:rFonts w:ascii="Tahoma" w:hAnsi="Tahoma" w:cs="Tahoma"/>
          <w:spacing w:val="5"/>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nivel</w:t>
      </w:r>
      <w:r w:rsidRPr="005A6216">
        <w:rPr>
          <w:rFonts w:ascii="Tahoma" w:hAnsi="Tahoma" w:cs="Tahoma"/>
          <w:spacing w:val="7"/>
        </w:rPr>
        <w:t xml:space="preserve"> </w:t>
      </w:r>
      <w:r w:rsidRPr="005A6216">
        <w:rPr>
          <w:rFonts w:ascii="Tahoma" w:hAnsi="Tahoma" w:cs="Tahoma"/>
        </w:rPr>
        <w:t>y</w:t>
      </w:r>
      <w:r w:rsidRPr="005A6216">
        <w:rPr>
          <w:rFonts w:ascii="Tahoma" w:hAnsi="Tahoma" w:cs="Tahoma"/>
          <w:spacing w:val="-3"/>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rPr>
        <w:t>t</w:t>
      </w:r>
      <w:r w:rsidRPr="005A6216">
        <w:rPr>
          <w:rFonts w:ascii="Tahoma" w:hAnsi="Tahoma" w:cs="Tahoma"/>
          <w:spacing w:val="1"/>
        </w:rPr>
        <w:t>i</w:t>
      </w:r>
      <w:r w:rsidRPr="005A6216">
        <w:rPr>
          <w:rFonts w:ascii="Tahoma" w:hAnsi="Tahoma" w:cs="Tahoma"/>
        </w:rPr>
        <w:t>po de</w:t>
      </w:r>
      <w:r w:rsidRPr="005A6216">
        <w:rPr>
          <w:rFonts w:ascii="Tahoma" w:hAnsi="Tahoma" w:cs="Tahoma"/>
          <w:spacing w:val="8"/>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w:t>
      </w:r>
      <w:r w:rsidRPr="005A6216">
        <w:rPr>
          <w:rFonts w:ascii="Tahoma" w:hAnsi="Tahoma" w:cs="Tahoma"/>
          <w:spacing w:val="9"/>
        </w:rPr>
        <w:t xml:space="preserve"> </w:t>
      </w:r>
      <w:r w:rsidRPr="005A6216">
        <w:rPr>
          <w:rFonts w:ascii="Tahoma" w:hAnsi="Tahoma" w:cs="Tahoma"/>
        </w:rPr>
        <w:t>que</w:t>
      </w:r>
      <w:r w:rsidRPr="005A6216">
        <w:rPr>
          <w:rFonts w:ascii="Tahoma" w:hAnsi="Tahoma" w:cs="Tahoma"/>
          <w:spacing w:val="8"/>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11"/>
        </w:rPr>
        <w:t xml:space="preserve"> Instituto </w:t>
      </w:r>
      <w:r w:rsidRPr="005A6216">
        <w:rPr>
          <w:rFonts w:ascii="Tahoma" w:hAnsi="Tahoma" w:cs="Tahoma"/>
        </w:rPr>
        <w:t>d</w:t>
      </w:r>
      <w:r w:rsidRPr="005A6216">
        <w:rPr>
          <w:rFonts w:ascii="Tahoma" w:hAnsi="Tahoma" w:cs="Tahoma"/>
          <w:spacing w:val="-1"/>
        </w:rPr>
        <w:t>e</w:t>
      </w:r>
      <w:r w:rsidRPr="005A6216">
        <w:rPr>
          <w:rFonts w:ascii="Tahoma" w:hAnsi="Tahoma" w:cs="Tahoma"/>
        </w:rPr>
        <w:t>s</w:t>
      </w:r>
      <w:r w:rsidRPr="005A6216">
        <w:rPr>
          <w:rFonts w:ascii="Tahoma" w:hAnsi="Tahoma" w:cs="Tahoma"/>
          <w:spacing w:val="-1"/>
        </w:rPr>
        <w:t>e</w:t>
      </w:r>
      <w:r w:rsidRPr="005A6216">
        <w:rPr>
          <w:rFonts w:ascii="Tahoma" w:hAnsi="Tahoma" w:cs="Tahoma"/>
        </w:rPr>
        <w:t>a</w:t>
      </w:r>
      <w:r w:rsidRPr="005A6216">
        <w:rPr>
          <w:rFonts w:ascii="Tahoma" w:hAnsi="Tahoma" w:cs="Tahoma"/>
          <w:spacing w:val="13"/>
        </w:rPr>
        <w:t xml:space="preserve"> </w:t>
      </w:r>
      <w:r w:rsidRPr="005A6216">
        <w:rPr>
          <w:rFonts w:ascii="Tahoma" w:hAnsi="Tahoma" w:cs="Tahoma"/>
        </w:rPr>
        <w:t>y</w:t>
      </w:r>
      <w:r w:rsidRPr="005A6216">
        <w:rPr>
          <w:rFonts w:ascii="Tahoma" w:hAnsi="Tahoma" w:cs="Tahoma"/>
          <w:spacing w:val="5"/>
        </w:rPr>
        <w:t xml:space="preserve"> </w:t>
      </w:r>
      <w:r w:rsidRPr="005A6216">
        <w:rPr>
          <w:rFonts w:ascii="Tahoma" w:hAnsi="Tahoma" w:cs="Tahoma"/>
        </w:rPr>
        <w:t>pu</w:t>
      </w:r>
      <w:r w:rsidRPr="005A6216">
        <w:rPr>
          <w:rFonts w:ascii="Tahoma" w:hAnsi="Tahoma" w:cs="Tahoma"/>
          <w:spacing w:val="-1"/>
        </w:rPr>
        <w:t>e</w:t>
      </w:r>
      <w:r w:rsidRPr="005A6216">
        <w:rPr>
          <w:rFonts w:ascii="Tahoma" w:hAnsi="Tahoma" w:cs="Tahoma"/>
        </w:rPr>
        <w:t>de</w:t>
      </w:r>
      <w:r w:rsidRPr="005A6216">
        <w:rPr>
          <w:rFonts w:ascii="Tahoma" w:hAnsi="Tahoma" w:cs="Tahoma"/>
          <w:spacing w:val="8"/>
        </w:rPr>
        <w:t xml:space="preserve"> </w:t>
      </w:r>
      <w:r w:rsidRPr="005A6216">
        <w:rPr>
          <w:rFonts w:ascii="Tahoma" w:hAnsi="Tahoma" w:cs="Tahoma"/>
          <w:spacing w:val="1"/>
        </w:rPr>
        <w:t>a</w:t>
      </w:r>
      <w:r w:rsidRPr="005A6216">
        <w:rPr>
          <w:rFonts w:ascii="Tahoma" w:hAnsi="Tahoma" w:cs="Tahoma"/>
          <w:spacing w:val="-1"/>
        </w:rPr>
        <w:t>ce</w:t>
      </w:r>
      <w:r w:rsidRPr="005A6216">
        <w:rPr>
          <w:rFonts w:ascii="Tahoma" w:hAnsi="Tahoma" w:cs="Tahoma"/>
        </w:rPr>
        <w:t>pt</w:t>
      </w:r>
      <w:r w:rsidRPr="005A6216">
        <w:rPr>
          <w:rFonts w:ascii="Tahoma" w:hAnsi="Tahoma" w:cs="Tahoma"/>
          <w:spacing w:val="2"/>
        </w:rPr>
        <w:t>a</w:t>
      </w:r>
      <w:r w:rsidRPr="005A6216">
        <w:rPr>
          <w:rFonts w:ascii="Tahoma" w:hAnsi="Tahoma" w:cs="Tahoma"/>
        </w:rPr>
        <w:t>r</w:t>
      </w:r>
      <w:r w:rsidRPr="005A6216">
        <w:rPr>
          <w:rFonts w:ascii="Tahoma" w:hAnsi="Tahoma" w:cs="Tahoma"/>
          <w:spacing w:val="9"/>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9"/>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la</w:t>
      </w:r>
      <w:r w:rsidRPr="005A6216">
        <w:rPr>
          <w:rFonts w:ascii="Tahoma" w:hAnsi="Tahoma" w:cs="Tahoma"/>
          <w:spacing w:val="-1"/>
        </w:rPr>
        <w:t>c</w:t>
      </w:r>
      <w:r w:rsidRPr="005A6216">
        <w:rPr>
          <w:rFonts w:ascii="Tahoma" w:hAnsi="Tahoma" w:cs="Tahoma"/>
        </w:rPr>
        <w:t>ión</w:t>
      </w:r>
      <w:r w:rsidRPr="005A6216">
        <w:rPr>
          <w:rFonts w:ascii="Tahoma" w:hAnsi="Tahoma" w:cs="Tahoma"/>
          <w:spacing w:val="10"/>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9"/>
        </w:rPr>
        <w:t xml:space="preserve"> </w:t>
      </w:r>
      <w:r w:rsidRPr="005A6216">
        <w:rPr>
          <w:rFonts w:ascii="Tahoma" w:hAnsi="Tahoma" w:cs="Tahoma"/>
        </w:rPr>
        <w:t>los</w:t>
      </w:r>
      <w:r w:rsidRPr="005A6216">
        <w:rPr>
          <w:rFonts w:ascii="Tahoma" w:hAnsi="Tahoma" w:cs="Tahoma"/>
          <w:spacing w:val="10"/>
        </w:rPr>
        <w:t xml:space="preserve"> </w:t>
      </w:r>
      <w:r w:rsidRPr="005A6216">
        <w:rPr>
          <w:rFonts w:ascii="Tahoma" w:hAnsi="Tahoma" w:cs="Tahoma"/>
        </w:rPr>
        <w:t>objetivos</w:t>
      </w:r>
      <w:r w:rsidRPr="005A6216">
        <w:rPr>
          <w:rFonts w:ascii="Tahoma" w:hAnsi="Tahoma" w:cs="Tahoma"/>
          <w:spacing w:val="14"/>
        </w:rPr>
        <w:t xml:space="preserve"> </w:t>
      </w:r>
      <w:r w:rsidRPr="005A6216">
        <w:rPr>
          <w:rFonts w:ascii="Tahoma" w:hAnsi="Tahoma" w:cs="Tahoma"/>
        </w:rPr>
        <w:t>de</w:t>
      </w:r>
      <w:r w:rsidRPr="005A6216">
        <w:rPr>
          <w:rFonts w:ascii="Tahoma" w:hAnsi="Tahoma" w:cs="Tahoma"/>
          <w:spacing w:val="8"/>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ndi</w:t>
      </w:r>
      <w:r w:rsidRPr="005A6216">
        <w:rPr>
          <w:rFonts w:ascii="Tahoma" w:hAnsi="Tahoma" w:cs="Tahoma"/>
          <w:spacing w:val="1"/>
        </w:rPr>
        <w:t>m</w:t>
      </w:r>
      <w:r w:rsidRPr="005A6216">
        <w:rPr>
          <w:rFonts w:ascii="Tahoma" w:hAnsi="Tahoma" w:cs="Tahoma"/>
        </w:rPr>
        <w:t>iento</w:t>
      </w:r>
      <w:r w:rsidRPr="005A6216">
        <w:rPr>
          <w:rFonts w:ascii="Tahoma" w:hAnsi="Tahoma" w:cs="Tahoma"/>
          <w:spacing w:val="11"/>
        </w:rPr>
        <w:t xml:space="preserve"> que se plantea, </w:t>
      </w:r>
      <w:r w:rsidRPr="005A6216">
        <w:rPr>
          <w:rFonts w:ascii="Tahoma" w:hAnsi="Tahoma" w:cs="Tahoma"/>
        </w:rPr>
        <w:t xml:space="preserve">los </w:t>
      </w:r>
      <w:r w:rsidR="00F93556" w:rsidRPr="005A6216">
        <w:rPr>
          <w:rFonts w:ascii="Tahoma" w:hAnsi="Tahoma" w:cs="Tahoma"/>
        </w:rPr>
        <w:t>qu</w:t>
      </w:r>
      <w:r w:rsidR="00F93556">
        <w:rPr>
          <w:rFonts w:ascii="Tahoma" w:hAnsi="Tahoma" w:cs="Tahoma"/>
        </w:rPr>
        <w:t>e</w:t>
      </w:r>
      <w:r w:rsidR="00F93556" w:rsidRPr="005A6216">
        <w:rPr>
          <w:rFonts w:ascii="Tahoma" w:hAnsi="Tahoma" w:cs="Tahoma"/>
          <w:spacing w:val="4"/>
        </w:rPr>
        <w:t xml:space="preserve"> </w:t>
      </w:r>
      <w:r w:rsidRPr="005A6216">
        <w:rPr>
          <w:rFonts w:ascii="Tahoma" w:hAnsi="Tahoma" w:cs="Tahoma"/>
        </w:rPr>
        <w:t>a</w:t>
      </w:r>
      <w:r w:rsidRPr="005A6216">
        <w:rPr>
          <w:rFonts w:ascii="Tahoma" w:hAnsi="Tahoma" w:cs="Tahoma"/>
          <w:spacing w:val="6"/>
        </w:rPr>
        <w:t xml:space="preserve"> </w:t>
      </w:r>
      <w:r w:rsidRPr="005A6216">
        <w:rPr>
          <w:rFonts w:ascii="Tahoma" w:hAnsi="Tahoma" w:cs="Tahoma"/>
        </w:rPr>
        <w:t>su</w:t>
      </w:r>
      <w:r w:rsidRPr="005A6216">
        <w:rPr>
          <w:rFonts w:ascii="Tahoma" w:hAnsi="Tahoma" w:cs="Tahoma"/>
          <w:spacing w:val="5"/>
        </w:rPr>
        <w:t xml:space="preserve"> </w:t>
      </w:r>
      <w:r w:rsidRPr="005A6216">
        <w:rPr>
          <w:rFonts w:ascii="Tahoma" w:hAnsi="Tahoma" w:cs="Tahoma"/>
        </w:rPr>
        <w:t>v</w:t>
      </w:r>
      <w:r w:rsidRPr="005A6216">
        <w:rPr>
          <w:rFonts w:ascii="Tahoma" w:hAnsi="Tahoma" w:cs="Tahoma"/>
          <w:spacing w:val="-1"/>
        </w:rPr>
        <w:t>e</w:t>
      </w:r>
      <w:r w:rsidRPr="005A6216">
        <w:rPr>
          <w:rFonts w:ascii="Tahoma" w:hAnsi="Tahoma" w:cs="Tahoma"/>
          <w:spacing w:val="1"/>
        </w:rPr>
        <w:t>z</w:t>
      </w:r>
      <w:r w:rsidRPr="005A6216">
        <w:rPr>
          <w:rFonts w:ascii="Tahoma" w:hAnsi="Tahoma" w:cs="Tahoma"/>
        </w:rPr>
        <w:t>,</w:t>
      </w:r>
      <w:r w:rsidRPr="005A6216">
        <w:rPr>
          <w:rFonts w:ascii="Tahoma" w:hAnsi="Tahoma" w:cs="Tahoma"/>
          <w:spacing w:val="6"/>
        </w:rPr>
        <w:t xml:space="preserve"> </w:t>
      </w:r>
      <w:r w:rsidRPr="005A6216">
        <w:rPr>
          <w:rFonts w:ascii="Tahoma" w:hAnsi="Tahoma" w:cs="Tahoma"/>
        </w:rPr>
        <w:t>to</w:t>
      </w:r>
      <w:r w:rsidRPr="005A6216">
        <w:rPr>
          <w:rFonts w:ascii="Tahoma" w:hAnsi="Tahoma" w:cs="Tahoma"/>
          <w:spacing w:val="1"/>
        </w:rPr>
        <w:t>m</w:t>
      </w:r>
      <w:r w:rsidRPr="005A6216">
        <w:rPr>
          <w:rFonts w:ascii="Tahoma" w:hAnsi="Tahoma" w:cs="Tahoma"/>
          <w:spacing w:val="-1"/>
        </w:rPr>
        <w:t>a</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1"/>
        </w:rPr>
        <w:t>e</w:t>
      </w:r>
      <w:r w:rsidRPr="005A6216">
        <w:rPr>
          <w:rFonts w:ascii="Tahoma" w:hAnsi="Tahoma" w:cs="Tahoma"/>
        </w:rPr>
        <w:t>n</w:t>
      </w:r>
      <w:r w:rsidRPr="005A6216">
        <w:rPr>
          <w:rFonts w:ascii="Tahoma" w:hAnsi="Tahoma" w:cs="Tahoma"/>
          <w:spacing w:val="7"/>
        </w:rPr>
        <w:t xml:space="preserve"> </w:t>
      </w:r>
      <w:r w:rsidRPr="005A6216">
        <w:rPr>
          <w:rFonts w:ascii="Tahoma" w:hAnsi="Tahoma" w:cs="Tahoma"/>
          <w:spacing w:val="-1"/>
        </w:rPr>
        <w:t>c</w:t>
      </w:r>
      <w:r w:rsidRPr="005A6216">
        <w:rPr>
          <w:rFonts w:ascii="Tahoma" w:hAnsi="Tahoma" w:cs="Tahoma"/>
        </w:rPr>
        <w:t>u</w:t>
      </w:r>
      <w:r w:rsidRPr="005A6216">
        <w:rPr>
          <w:rFonts w:ascii="Tahoma" w:hAnsi="Tahoma" w:cs="Tahoma"/>
          <w:spacing w:val="-1"/>
        </w:rPr>
        <w:t>e</w:t>
      </w:r>
      <w:r w:rsidRPr="005A6216">
        <w:rPr>
          <w:rFonts w:ascii="Tahoma" w:hAnsi="Tahoma" w:cs="Tahoma"/>
        </w:rPr>
        <w:t>nta</w:t>
      </w:r>
      <w:r w:rsidRPr="005A6216">
        <w:rPr>
          <w:rFonts w:ascii="Tahoma" w:hAnsi="Tahoma" w:cs="Tahoma"/>
          <w:spacing w:val="4"/>
        </w:rPr>
        <w:t xml:space="preserve"> </w:t>
      </w:r>
      <w:r w:rsidRPr="005A6216">
        <w:rPr>
          <w:rFonts w:ascii="Tahoma" w:hAnsi="Tahoma" w:cs="Tahoma"/>
        </w:rPr>
        <w:t>los</w:t>
      </w:r>
      <w:r w:rsidRPr="005A6216">
        <w:rPr>
          <w:rFonts w:ascii="Tahoma" w:hAnsi="Tahoma" w:cs="Tahoma"/>
          <w:spacing w:val="7"/>
        </w:rPr>
        <w:t xml:space="preserve"> </w:t>
      </w:r>
      <w:r w:rsidRPr="005A6216">
        <w:rPr>
          <w:rFonts w:ascii="Tahoma" w:hAnsi="Tahoma" w:cs="Tahoma"/>
        </w:rPr>
        <w:t>objetivos</w:t>
      </w:r>
      <w:r w:rsidRPr="005A6216">
        <w:rPr>
          <w:rFonts w:ascii="Tahoma" w:hAnsi="Tahoma" w:cs="Tahoma"/>
          <w:spacing w:val="7"/>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spacing w:val="2"/>
        </w:rPr>
        <w:t>n</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rPr>
        <w:t>les</w:t>
      </w:r>
      <w:r w:rsidRPr="005A6216">
        <w:rPr>
          <w:rFonts w:ascii="Tahoma" w:hAnsi="Tahoma" w:cs="Tahoma"/>
          <w:spacing w:val="11"/>
        </w:rPr>
        <w:t xml:space="preserve"> </w:t>
      </w:r>
      <w:r w:rsidRPr="005A6216">
        <w:rPr>
          <w:rFonts w:ascii="Tahoma" w:hAnsi="Tahoma" w:cs="Tahoma"/>
        </w:rPr>
        <w:t>y la</w:t>
      </w:r>
      <w:r w:rsidRPr="005A6216">
        <w:rPr>
          <w:rFonts w:ascii="Tahoma" w:hAnsi="Tahoma" w:cs="Tahoma"/>
          <w:spacing w:val="6"/>
        </w:rPr>
        <w:t xml:space="preserve"> </w:t>
      </w:r>
      <w:r w:rsidRPr="005A6216">
        <w:rPr>
          <w:rFonts w:ascii="Tahoma" w:hAnsi="Tahoma" w:cs="Tahoma"/>
        </w:rPr>
        <w:t>m</w:t>
      </w:r>
      <w:r w:rsidRPr="005A6216">
        <w:rPr>
          <w:rFonts w:ascii="Tahoma" w:hAnsi="Tahoma" w:cs="Tahoma"/>
          <w:spacing w:val="1"/>
        </w:rPr>
        <w:t>i</w:t>
      </w:r>
      <w:r w:rsidRPr="005A6216">
        <w:rPr>
          <w:rFonts w:ascii="Tahoma" w:hAnsi="Tahoma" w:cs="Tahoma"/>
        </w:rPr>
        <w:t>sión</w:t>
      </w:r>
      <w:r w:rsidRPr="005A6216">
        <w:rPr>
          <w:rFonts w:ascii="Tahoma" w:hAnsi="Tahoma" w:cs="Tahoma"/>
          <w:spacing w:val="5"/>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3"/>
        </w:rPr>
        <w:t>I</w:t>
      </w:r>
      <w:r w:rsidRPr="005A6216">
        <w:rPr>
          <w:rFonts w:ascii="Tahoma" w:hAnsi="Tahoma" w:cs="Tahoma"/>
          <w:spacing w:val="2"/>
        </w:rPr>
        <w:t>N</w:t>
      </w:r>
      <w:r w:rsidRPr="005A6216">
        <w:rPr>
          <w:rFonts w:ascii="Tahoma" w:hAnsi="Tahoma" w:cs="Tahoma"/>
          <w:spacing w:val="-1"/>
        </w:rPr>
        <w:t>F</w:t>
      </w:r>
      <w:r w:rsidRPr="005A6216">
        <w:rPr>
          <w:rFonts w:ascii="Tahoma" w:hAnsi="Tahoma" w:cs="Tahoma"/>
          <w:spacing w:val="2"/>
        </w:rPr>
        <w:t>O</w:t>
      </w:r>
      <w:r w:rsidRPr="005A6216">
        <w:rPr>
          <w:rFonts w:ascii="Tahoma" w:hAnsi="Tahoma" w:cs="Tahoma"/>
        </w:rPr>
        <w:t>N</w:t>
      </w:r>
      <w:r w:rsidRPr="005A6216">
        <w:rPr>
          <w:rFonts w:ascii="Tahoma" w:hAnsi="Tahoma" w:cs="Tahoma"/>
          <w:spacing w:val="-1"/>
        </w:rPr>
        <w:t>A</w:t>
      </w:r>
      <w:r w:rsidRPr="005A6216">
        <w:rPr>
          <w:rFonts w:ascii="Tahoma" w:hAnsi="Tahoma" w:cs="Tahoma"/>
          <w:spacing w:val="2"/>
        </w:rPr>
        <w:t>V</w:t>
      </w:r>
      <w:r w:rsidRPr="005A6216">
        <w:rPr>
          <w:rFonts w:ascii="Tahoma" w:hAnsi="Tahoma" w:cs="Tahoma"/>
          <w:spacing w:val="-3"/>
        </w:rPr>
        <w:t>I</w:t>
      </w:r>
      <w:r w:rsidRPr="005A6216">
        <w:rPr>
          <w:rFonts w:ascii="Tahoma" w:hAnsi="Tahoma" w:cs="Tahoma"/>
        </w:rPr>
        <w:t>T.</w:t>
      </w:r>
      <w:r w:rsidRPr="005A6216">
        <w:rPr>
          <w:rFonts w:ascii="Tahoma" w:hAnsi="Tahoma" w:cs="Tahoma"/>
          <w:spacing w:val="4"/>
        </w:rPr>
        <w:t xml:space="preserve"> </w:t>
      </w:r>
      <w:r w:rsidRPr="005A6216">
        <w:rPr>
          <w:rFonts w:ascii="Tahoma" w:hAnsi="Tahoma" w:cs="Tahoma"/>
        </w:rPr>
        <w:t>N</w:t>
      </w:r>
      <w:r w:rsidRPr="005A6216">
        <w:rPr>
          <w:rFonts w:ascii="Tahoma" w:hAnsi="Tahoma" w:cs="Tahoma"/>
          <w:spacing w:val="-1"/>
        </w:rPr>
        <w:t>a</w:t>
      </w:r>
      <w:r w:rsidRPr="005A6216">
        <w:rPr>
          <w:rFonts w:ascii="Tahoma" w:hAnsi="Tahoma" w:cs="Tahoma"/>
        </w:rPr>
        <w:t>tu</w:t>
      </w:r>
      <w:r w:rsidRPr="005A6216">
        <w:rPr>
          <w:rFonts w:ascii="Tahoma" w:hAnsi="Tahoma" w:cs="Tahoma"/>
          <w:spacing w:val="2"/>
        </w:rPr>
        <w:t>r</w:t>
      </w:r>
      <w:r w:rsidRPr="005A6216">
        <w:rPr>
          <w:rFonts w:ascii="Tahoma" w:hAnsi="Tahoma" w:cs="Tahoma"/>
          <w:spacing w:val="-1"/>
        </w:rPr>
        <w:t>a</w:t>
      </w:r>
      <w:r w:rsidRPr="005A6216">
        <w:rPr>
          <w:rFonts w:ascii="Tahoma" w:hAnsi="Tahoma" w:cs="Tahoma"/>
        </w:rPr>
        <w:t>l</w:t>
      </w:r>
      <w:r w:rsidRPr="005A6216">
        <w:rPr>
          <w:rFonts w:ascii="Tahoma" w:hAnsi="Tahoma" w:cs="Tahoma"/>
          <w:spacing w:val="1"/>
        </w:rPr>
        <w:t>m</w:t>
      </w:r>
      <w:r w:rsidRPr="005A6216">
        <w:rPr>
          <w:rFonts w:ascii="Tahoma" w:hAnsi="Tahoma" w:cs="Tahoma"/>
          <w:spacing w:val="-1"/>
        </w:rPr>
        <w:t>e</w:t>
      </w:r>
      <w:r w:rsidRPr="005A6216">
        <w:rPr>
          <w:rFonts w:ascii="Tahoma" w:hAnsi="Tahoma" w:cs="Tahoma"/>
        </w:rPr>
        <w:t>nte,</w:t>
      </w:r>
      <w:r w:rsidRPr="005A6216">
        <w:rPr>
          <w:rFonts w:ascii="Tahoma" w:hAnsi="Tahoma" w:cs="Tahoma"/>
          <w:spacing w:val="2"/>
        </w:rPr>
        <w:t xml:space="preserve"> </w:t>
      </w:r>
      <w:r w:rsidRPr="005A6216">
        <w:rPr>
          <w:rFonts w:ascii="Tahoma" w:hAnsi="Tahoma" w:cs="Tahoma"/>
          <w:spacing w:val="-1"/>
        </w:rPr>
        <w:t>e</w:t>
      </w:r>
      <w:r w:rsidRPr="005A6216">
        <w:rPr>
          <w:rFonts w:ascii="Tahoma" w:hAnsi="Tahoma" w:cs="Tahoma"/>
        </w:rPr>
        <w:t>s</w:t>
      </w:r>
      <w:r w:rsidRPr="005A6216">
        <w:rPr>
          <w:rFonts w:ascii="Tahoma" w:hAnsi="Tahoma" w:cs="Tahoma"/>
          <w:spacing w:val="1"/>
        </w:rPr>
        <w:t>t</w:t>
      </w:r>
      <w:r w:rsidRPr="005A6216">
        <w:rPr>
          <w:rFonts w:ascii="Tahoma" w:hAnsi="Tahoma" w:cs="Tahoma"/>
        </w:rPr>
        <w:t>a to</w:t>
      </w:r>
      <w:r w:rsidRPr="005A6216">
        <w:rPr>
          <w:rFonts w:ascii="Tahoma" w:hAnsi="Tahoma" w:cs="Tahoma"/>
          <w:spacing w:val="1"/>
        </w:rPr>
        <w:t>l</w:t>
      </w:r>
      <w:r w:rsidRPr="005A6216">
        <w:rPr>
          <w:rFonts w:ascii="Tahoma" w:hAnsi="Tahoma" w:cs="Tahoma"/>
          <w:spacing w:val="-1"/>
        </w:rPr>
        <w:t>e</w:t>
      </w:r>
      <w:r w:rsidRPr="005A6216">
        <w:rPr>
          <w:rFonts w:ascii="Tahoma" w:hAnsi="Tahoma" w:cs="Tahoma"/>
          <w:spacing w:val="1"/>
        </w:rPr>
        <w:t>r</w:t>
      </w:r>
      <w:r w:rsidRPr="005A6216">
        <w:rPr>
          <w:rFonts w:ascii="Tahoma" w:hAnsi="Tahoma" w:cs="Tahoma"/>
          <w:spacing w:val="-1"/>
        </w:rPr>
        <w:t>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4"/>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2"/>
        </w:rPr>
        <w:t>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w:t>
      </w:r>
      <w:r w:rsidRPr="005A6216">
        <w:rPr>
          <w:rFonts w:ascii="Tahoma" w:hAnsi="Tahoma" w:cs="Tahoma"/>
          <w:spacing w:val="2"/>
        </w:rPr>
        <w:t xml:space="preserve"> s</w:t>
      </w:r>
      <w:r w:rsidRPr="005A6216">
        <w:rPr>
          <w:rFonts w:ascii="Tahoma" w:hAnsi="Tahoma" w:cs="Tahoma"/>
        </w:rPr>
        <w:t xml:space="preserve">e </w:t>
      </w:r>
      <w:r w:rsidRPr="005A6216">
        <w:rPr>
          <w:rFonts w:ascii="Tahoma" w:hAnsi="Tahoma" w:cs="Tahoma"/>
          <w:spacing w:val="-1"/>
        </w:rPr>
        <w:t>c</w:t>
      </w:r>
      <w:r w:rsidRPr="005A6216">
        <w:rPr>
          <w:rFonts w:ascii="Tahoma" w:hAnsi="Tahoma" w:cs="Tahoma"/>
        </w:rPr>
        <w:t>onsid</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spacing w:val="1"/>
        </w:rPr>
        <w:t>r</w:t>
      </w:r>
      <w:r w:rsidRPr="005A6216">
        <w:rPr>
          <w:rFonts w:ascii="Tahoma" w:hAnsi="Tahoma" w:cs="Tahoma"/>
        </w:rPr>
        <w:t xml:space="preserve">á </w:t>
      </w:r>
      <w:r w:rsidRPr="005A6216">
        <w:rPr>
          <w:rFonts w:ascii="Tahoma" w:hAnsi="Tahoma" w:cs="Tahoma"/>
          <w:spacing w:val="-1"/>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spacing w:val="2"/>
        </w:rPr>
        <w:t>d</w:t>
      </w:r>
      <w:r w:rsidRPr="005A6216">
        <w:rPr>
          <w:rFonts w:ascii="Tahoma" w:hAnsi="Tahoma" w:cs="Tahoma"/>
          <w:spacing w:val="-1"/>
        </w:rPr>
        <w:t>e</w:t>
      </w:r>
      <w:r w:rsidRPr="005A6216">
        <w:rPr>
          <w:rFonts w:ascii="Tahoma" w:hAnsi="Tahoma" w:cs="Tahoma"/>
        </w:rPr>
        <w:t>finir</w:t>
      </w:r>
      <w:r w:rsidRPr="005A6216">
        <w:rPr>
          <w:rFonts w:ascii="Tahoma" w:hAnsi="Tahoma" w:cs="Tahoma"/>
          <w:spacing w:val="1"/>
        </w:rPr>
        <w:t xml:space="preserve"> </w:t>
      </w:r>
      <w:r w:rsidRPr="005A6216">
        <w:rPr>
          <w:rFonts w:ascii="Tahoma" w:hAnsi="Tahoma" w:cs="Tahoma"/>
        </w:rPr>
        <w:t>los</w:t>
      </w:r>
      <w:r w:rsidRPr="005A6216">
        <w:rPr>
          <w:rFonts w:ascii="Tahoma" w:hAnsi="Tahoma" w:cs="Tahoma"/>
          <w:spacing w:val="2"/>
        </w:rPr>
        <w:t xml:space="preserve"> </w:t>
      </w:r>
      <w:r w:rsidRPr="005A6216">
        <w:rPr>
          <w:rFonts w:ascii="Tahoma" w:hAnsi="Tahoma" w:cs="Tahoma"/>
        </w:rPr>
        <w:lastRenderedPageBreak/>
        <w:t>objetivos</w:t>
      </w:r>
      <w:r w:rsidRPr="005A6216">
        <w:rPr>
          <w:rFonts w:ascii="Tahoma" w:hAnsi="Tahoma" w:cs="Tahoma"/>
          <w:spacing w:val="2"/>
        </w:rPr>
        <w:t xml:space="preserve"> </w:t>
      </w:r>
      <w:r w:rsidRPr="005A6216">
        <w:rPr>
          <w:rFonts w:ascii="Tahoma" w:hAnsi="Tahoma" w:cs="Tahoma"/>
        </w:rPr>
        <w:t>de 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 xml:space="preserve">o </w:t>
      </w:r>
      <w:r w:rsidRPr="005A6216">
        <w:rPr>
          <w:rFonts w:ascii="Tahoma" w:hAnsi="Tahoma" w:cs="Tahoma"/>
          <w:spacing w:val="2"/>
        </w:rPr>
        <w:t>p</w:t>
      </w:r>
      <w:r w:rsidRPr="005A6216">
        <w:rPr>
          <w:rFonts w:ascii="Tahoma" w:hAnsi="Tahoma" w:cs="Tahoma"/>
          <w:spacing w:val="-1"/>
        </w:rPr>
        <w:t>a</w:t>
      </w:r>
      <w:r w:rsidRPr="005A6216">
        <w:rPr>
          <w:rFonts w:ascii="Tahoma" w:hAnsi="Tahoma" w:cs="Tahoma"/>
        </w:rPr>
        <w:t>ra</w:t>
      </w:r>
      <w:r w:rsidRPr="005A6216">
        <w:rPr>
          <w:rFonts w:ascii="Tahoma" w:hAnsi="Tahoma" w:cs="Tahoma"/>
          <w:spacing w:val="-2"/>
        </w:rPr>
        <w:t xml:space="preserve"> </w:t>
      </w:r>
      <w:r w:rsidRPr="005A6216">
        <w:rPr>
          <w:rFonts w:ascii="Tahoma" w:hAnsi="Tahoma" w:cs="Tahoma"/>
          <w:spacing w:val="3"/>
        </w:rPr>
        <w:t>l</w:t>
      </w:r>
      <w:r w:rsidRPr="005A6216">
        <w:rPr>
          <w:rFonts w:ascii="Tahoma" w:hAnsi="Tahoma" w:cs="Tahoma"/>
        </w:rPr>
        <w:t>a</w:t>
      </w:r>
      <w:r w:rsidRPr="005A6216">
        <w:rPr>
          <w:rFonts w:ascii="Tahoma" w:hAnsi="Tahoma" w:cs="Tahoma"/>
          <w:spacing w:val="-1"/>
        </w:rPr>
        <w:t xml:space="preserve"> </w:t>
      </w:r>
      <w:r w:rsidRPr="005A6216">
        <w:rPr>
          <w:rFonts w:ascii="Tahoma" w:hAnsi="Tahoma" w:cs="Tahoma"/>
          <w:spacing w:val="1"/>
        </w:rPr>
        <w:t>C</w:t>
      </w:r>
      <w:r w:rsidRPr="005A6216">
        <w:rPr>
          <w:rFonts w:ascii="Tahoma" w:hAnsi="Tahoma" w:cs="Tahoma"/>
          <w:spacing w:val="-1"/>
        </w:rPr>
        <w:t>a</w:t>
      </w:r>
      <w:r w:rsidRPr="005A6216">
        <w:rPr>
          <w:rFonts w:ascii="Tahoma" w:hAnsi="Tahoma" w:cs="Tahoma"/>
        </w:rPr>
        <w:t>rt</w:t>
      </w:r>
      <w:r w:rsidRPr="005A6216">
        <w:rPr>
          <w:rFonts w:ascii="Tahoma" w:hAnsi="Tahoma" w:cs="Tahoma"/>
          <w:spacing w:val="1"/>
        </w:rPr>
        <w:t>e</w:t>
      </w:r>
      <w:r w:rsidRPr="005A6216">
        <w:rPr>
          <w:rFonts w:ascii="Tahoma" w:hAnsi="Tahoma" w:cs="Tahoma"/>
        </w:rPr>
        <w:t>ra</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spacing w:val="-3"/>
        </w:rPr>
        <w:t>I</w:t>
      </w:r>
      <w:r w:rsidRPr="005A6216">
        <w:rPr>
          <w:rFonts w:ascii="Tahoma" w:hAnsi="Tahoma" w:cs="Tahoma"/>
        </w:rPr>
        <w:t>n</w:t>
      </w:r>
      <w:r w:rsidRPr="005A6216">
        <w:rPr>
          <w:rFonts w:ascii="Tahoma" w:hAnsi="Tahoma" w:cs="Tahoma"/>
          <w:spacing w:val="2"/>
        </w:rPr>
        <w:t>v</w:t>
      </w:r>
      <w:r w:rsidRPr="005A6216">
        <w:rPr>
          <w:rFonts w:ascii="Tahoma" w:hAnsi="Tahoma" w:cs="Tahoma"/>
          <w:spacing w:val="-1"/>
        </w:rPr>
        <w:t>e</w:t>
      </w:r>
      <w:r w:rsidRPr="005A6216">
        <w:rPr>
          <w:rFonts w:ascii="Tahoma" w:hAnsi="Tahoma" w:cs="Tahoma"/>
        </w:rPr>
        <w:t>rsión. Al d</w:t>
      </w:r>
      <w:r w:rsidRPr="005A6216">
        <w:rPr>
          <w:rFonts w:ascii="Tahoma" w:hAnsi="Tahoma" w:cs="Tahoma"/>
          <w:spacing w:val="-1"/>
        </w:rPr>
        <w:t>e</w:t>
      </w:r>
      <w:r w:rsidRPr="005A6216">
        <w:rPr>
          <w:rFonts w:ascii="Tahoma" w:hAnsi="Tahoma" w:cs="Tahoma"/>
        </w:rPr>
        <w:t>finir la</w:t>
      </w:r>
      <w:r w:rsidRPr="005A6216">
        <w:rPr>
          <w:rFonts w:ascii="Tahoma" w:hAnsi="Tahoma" w:cs="Tahoma"/>
          <w:spacing w:val="-1"/>
        </w:rPr>
        <w:t xml:space="preserve"> </w:t>
      </w:r>
      <w:r w:rsidRPr="005A6216">
        <w:rPr>
          <w:rFonts w:ascii="Tahoma" w:hAnsi="Tahoma" w:cs="Tahoma"/>
        </w:rPr>
        <w:t>t</w:t>
      </w:r>
      <w:r w:rsidRPr="005A6216">
        <w:rPr>
          <w:rFonts w:ascii="Tahoma" w:hAnsi="Tahoma" w:cs="Tahoma"/>
          <w:spacing w:val="3"/>
        </w:rPr>
        <w:t>o</w:t>
      </w:r>
      <w:r w:rsidRPr="005A6216">
        <w:rPr>
          <w:rFonts w:ascii="Tahoma" w:hAnsi="Tahoma" w:cs="Tahoma"/>
        </w:rPr>
        <w:t>le</w:t>
      </w:r>
      <w:r w:rsidRPr="005A6216">
        <w:rPr>
          <w:rFonts w:ascii="Tahoma" w:hAnsi="Tahoma" w:cs="Tahoma"/>
          <w:spacing w:val="-1"/>
        </w:rPr>
        <w:t>ra</w:t>
      </w:r>
      <w:r w:rsidRPr="005A6216">
        <w:rPr>
          <w:rFonts w:ascii="Tahoma" w:hAnsi="Tahoma" w:cs="Tahoma"/>
        </w:rPr>
        <w:t>n</w:t>
      </w:r>
      <w:r w:rsidRPr="005A6216">
        <w:rPr>
          <w:rFonts w:ascii="Tahoma" w:hAnsi="Tahoma" w:cs="Tahoma"/>
          <w:spacing w:val="-1"/>
        </w:rPr>
        <w:t>c</w:t>
      </w:r>
      <w:r w:rsidRPr="005A6216">
        <w:rPr>
          <w:rFonts w:ascii="Tahoma" w:hAnsi="Tahoma" w:cs="Tahoma"/>
        </w:rPr>
        <w:t>ia</w:t>
      </w:r>
      <w:r w:rsidRPr="005A6216">
        <w:rPr>
          <w:rFonts w:ascii="Tahoma" w:hAnsi="Tahoma" w:cs="Tahoma"/>
          <w:spacing w:val="3"/>
        </w:rPr>
        <w:t xml:space="preserve"> </w:t>
      </w:r>
      <w:r w:rsidRPr="005A6216">
        <w:rPr>
          <w:rFonts w:ascii="Tahoma" w:hAnsi="Tahoma" w:cs="Tahoma"/>
          <w:spacing w:val="-1"/>
        </w:rPr>
        <w:t>a</w:t>
      </w:r>
      <w:r w:rsidRPr="005A6216">
        <w:rPr>
          <w:rFonts w:ascii="Tahoma" w:hAnsi="Tahoma" w:cs="Tahoma"/>
        </w:rPr>
        <w:t>l ri</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2"/>
        </w:rPr>
        <w:t>g</w:t>
      </w:r>
      <w:r w:rsidRPr="005A6216">
        <w:rPr>
          <w:rFonts w:ascii="Tahoma" w:hAnsi="Tahoma" w:cs="Tahoma"/>
        </w:rPr>
        <w:t>o, se</w:t>
      </w:r>
      <w:r w:rsidRPr="005A6216">
        <w:rPr>
          <w:rFonts w:ascii="Tahoma" w:hAnsi="Tahoma" w:cs="Tahoma"/>
          <w:spacing w:val="-1"/>
        </w:rPr>
        <w:t xml:space="preserve"> </w:t>
      </w:r>
      <w:r w:rsidRPr="005A6216">
        <w:rPr>
          <w:rFonts w:ascii="Tahoma" w:hAnsi="Tahoma" w:cs="Tahoma"/>
        </w:rPr>
        <w:t>bu</w:t>
      </w:r>
      <w:r w:rsidRPr="005A6216">
        <w:rPr>
          <w:rFonts w:ascii="Tahoma" w:hAnsi="Tahoma" w:cs="Tahoma"/>
          <w:spacing w:val="2"/>
        </w:rPr>
        <w:t>s</w:t>
      </w:r>
      <w:r w:rsidRPr="005A6216">
        <w:rPr>
          <w:rFonts w:ascii="Tahoma" w:hAnsi="Tahoma" w:cs="Tahoma"/>
          <w:spacing w:val="-1"/>
        </w:rPr>
        <w:t>ca</w:t>
      </w:r>
      <w:r w:rsidRPr="005A6216">
        <w:rPr>
          <w:rFonts w:ascii="Tahoma" w:hAnsi="Tahoma" w:cs="Tahoma"/>
        </w:rPr>
        <w:t>:</w:t>
      </w:r>
    </w:p>
    <w:p w14:paraId="259764A5"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Crear parámetros de medición para los tipos de riesgo aceptables en diferentes escenarios, como indicadores para lograr una toma de riesgo</w:t>
      </w:r>
      <w:r w:rsidR="00EF3F35" w:rsidRPr="005A6216">
        <w:rPr>
          <w:rFonts w:ascii="Tahoma" w:hAnsi="Tahoma" w:cs="Tahoma"/>
          <w:spacing w:val="1"/>
        </w:rPr>
        <w:t xml:space="preserve"> razonable </w:t>
      </w:r>
      <w:r w:rsidRPr="005A6216">
        <w:rPr>
          <w:rFonts w:ascii="Tahoma" w:hAnsi="Tahoma" w:cs="Tahoma"/>
          <w:spacing w:val="1"/>
        </w:rPr>
        <w:t>en relación al rendimiento adicional obtenido.</w:t>
      </w:r>
    </w:p>
    <w:p w14:paraId="3BFCCB88"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 xml:space="preserve">Hacer transparentes las decisiones de balance entre riesgo y rendimiento, y promover el entendimiento de la visión de riesgo para la Cartera de Inversión del </w:t>
      </w:r>
      <w:r w:rsidR="00E00E0E">
        <w:rPr>
          <w:rFonts w:ascii="Tahoma" w:hAnsi="Tahoma" w:cs="Tahoma"/>
          <w:spacing w:val="1"/>
        </w:rPr>
        <w:t>FANVIT</w:t>
      </w:r>
      <w:r w:rsidRPr="005A6216">
        <w:rPr>
          <w:rFonts w:ascii="Tahoma" w:hAnsi="Tahoma" w:cs="Tahoma"/>
          <w:spacing w:val="1"/>
        </w:rPr>
        <w:t>.</w:t>
      </w:r>
    </w:p>
    <w:p w14:paraId="6C190615"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Establecer una taxonomía del riesgo que defina los tipos de riesgo para la Cartera de Inversión.</w:t>
      </w:r>
    </w:p>
    <w:p w14:paraId="170B4021" w14:textId="77777777" w:rsidR="008B0933" w:rsidRPr="005A6216" w:rsidRDefault="008B0933" w:rsidP="00926459">
      <w:pPr>
        <w:pStyle w:val="Prrafodelista"/>
        <w:widowControl w:val="0"/>
        <w:numPr>
          <w:ilvl w:val="2"/>
          <w:numId w:val="46"/>
        </w:numPr>
        <w:autoSpaceDE w:val="0"/>
        <w:autoSpaceDN w:val="0"/>
        <w:adjustRightInd w:val="0"/>
        <w:spacing w:after="0" w:line="240" w:lineRule="auto"/>
        <w:ind w:left="1548" w:right="57" w:hanging="737"/>
        <w:contextualSpacing w:val="0"/>
        <w:jc w:val="both"/>
        <w:rPr>
          <w:rFonts w:ascii="Tahoma" w:hAnsi="Tahoma" w:cs="Tahoma"/>
          <w:spacing w:val="1"/>
        </w:rPr>
      </w:pPr>
      <w:r w:rsidRPr="005A6216">
        <w:rPr>
          <w:rFonts w:ascii="Tahoma" w:hAnsi="Tahoma" w:cs="Tahoma"/>
          <w:spacing w:val="1"/>
        </w:rPr>
        <w:t xml:space="preserve">Reforzar la cultura de administración de riesgos en la gestión de los Recursos del </w:t>
      </w:r>
      <w:r w:rsidR="00E00E0E">
        <w:rPr>
          <w:rFonts w:ascii="Tahoma" w:hAnsi="Tahoma" w:cs="Tahoma"/>
          <w:spacing w:val="1"/>
        </w:rPr>
        <w:t>FANVIT</w:t>
      </w:r>
      <w:r w:rsidRPr="005A6216">
        <w:rPr>
          <w:rFonts w:ascii="Tahoma" w:hAnsi="Tahoma" w:cs="Tahoma"/>
          <w:spacing w:val="1"/>
        </w:rPr>
        <w:t>.</w:t>
      </w:r>
    </w:p>
    <w:p w14:paraId="25A7E611" w14:textId="77777777" w:rsidR="008B0933" w:rsidRPr="005A6216" w:rsidRDefault="008B0933" w:rsidP="00926459">
      <w:pPr>
        <w:pStyle w:val="Prrafodelista"/>
        <w:widowControl w:val="0"/>
        <w:numPr>
          <w:ilvl w:val="2"/>
          <w:numId w:val="46"/>
        </w:numPr>
        <w:autoSpaceDE w:val="0"/>
        <w:autoSpaceDN w:val="0"/>
        <w:adjustRightInd w:val="0"/>
        <w:spacing w:after="160" w:line="240" w:lineRule="auto"/>
        <w:ind w:left="1548" w:right="57" w:hanging="737"/>
        <w:contextualSpacing w:val="0"/>
        <w:jc w:val="both"/>
        <w:rPr>
          <w:rFonts w:ascii="Tahoma" w:hAnsi="Tahoma" w:cs="Tahoma"/>
          <w:spacing w:val="1"/>
        </w:rPr>
      </w:pPr>
      <w:r w:rsidRPr="005A6216">
        <w:rPr>
          <w:rFonts w:ascii="Tahoma" w:hAnsi="Tahoma" w:cs="Tahoma"/>
          <w:spacing w:val="1"/>
        </w:rPr>
        <w:t>Generar reportes estratégicos de riesgos.</w:t>
      </w:r>
    </w:p>
    <w:p w14:paraId="3531D6DE" w14:textId="77777777" w:rsidR="008B0933" w:rsidRPr="005A6216" w:rsidRDefault="008B0933" w:rsidP="00926459">
      <w:pPr>
        <w:pStyle w:val="Prrafodelista"/>
        <w:widowControl w:val="0"/>
        <w:numPr>
          <w:ilvl w:val="1"/>
          <w:numId w:val="44"/>
        </w:numPr>
        <w:autoSpaceDE w:val="0"/>
        <w:autoSpaceDN w:val="0"/>
        <w:adjustRightInd w:val="0"/>
        <w:spacing w:after="160" w:line="240" w:lineRule="auto"/>
        <w:ind w:left="811" w:hanging="454"/>
        <w:contextualSpacing w:val="0"/>
        <w:outlineLvl w:val="2"/>
        <w:rPr>
          <w:rFonts w:ascii="Tahoma" w:hAnsi="Tahoma" w:cs="Tahoma"/>
        </w:rPr>
      </w:pPr>
      <w:bookmarkStart w:id="1008" w:name="Toleranciaariesgosespecíficos"/>
      <w:bookmarkStart w:id="1009" w:name="_Toc393896467"/>
      <w:bookmarkStart w:id="1010" w:name="_Toc393969225"/>
      <w:bookmarkStart w:id="1011" w:name="_Toc519837311"/>
      <w:r w:rsidRPr="005A6216">
        <w:rPr>
          <w:rFonts w:ascii="Tahoma" w:hAnsi="Tahoma" w:cs="Tahoma"/>
          <w:bCs/>
        </w:rPr>
        <w:t>To</w:t>
      </w:r>
      <w:r w:rsidRPr="005A6216">
        <w:rPr>
          <w:rFonts w:ascii="Tahoma" w:hAnsi="Tahoma" w:cs="Tahoma"/>
          <w:bCs/>
          <w:spacing w:val="1"/>
        </w:rPr>
        <w:t>l</w:t>
      </w:r>
      <w:r w:rsidRPr="005A6216">
        <w:rPr>
          <w:rFonts w:ascii="Tahoma" w:hAnsi="Tahoma" w:cs="Tahoma"/>
          <w:bCs/>
          <w:spacing w:val="-1"/>
        </w:rPr>
        <w:t>er</w:t>
      </w:r>
      <w:r w:rsidRPr="005A6216">
        <w:rPr>
          <w:rFonts w:ascii="Tahoma" w:hAnsi="Tahoma" w:cs="Tahoma"/>
          <w:bCs/>
        </w:rPr>
        <w:t>a</w:t>
      </w:r>
      <w:r w:rsidRPr="005A6216">
        <w:rPr>
          <w:rFonts w:ascii="Tahoma" w:hAnsi="Tahoma" w:cs="Tahoma"/>
          <w:bCs/>
          <w:spacing w:val="1"/>
        </w:rPr>
        <w:t>n</w:t>
      </w:r>
      <w:r w:rsidRPr="005A6216">
        <w:rPr>
          <w:rFonts w:ascii="Tahoma" w:hAnsi="Tahoma" w:cs="Tahoma"/>
          <w:bCs/>
          <w:spacing w:val="-1"/>
        </w:rPr>
        <w:t>c</w:t>
      </w:r>
      <w:r w:rsidRPr="005A6216">
        <w:rPr>
          <w:rFonts w:ascii="Tahoma" w:hAnsi="Tahoma" w:cs="Tahoma"/>
          <w:bCs/>
        </w:rPr>
        <w:t>ia</w:t>
      </w:r>
      <w:r w:rsidRPr="005A6216">
        <w:rPr>
          <w:rFonts w:ascii="Tahoma" w:hAnsi="Tahoma" w:cs="Tahoma"/>
          <w:bCs/>
          <w:spacing w:val="1"/>
        </w:rPr>
        <w:t xml:space="preserve"> </w:t>
      </w:r>
      <w:r w:rsidRPr="005A6216">
        <w:rPr>
          <w:rFonts w:ascii="Tahoma" w:hAnsi="Tahoma" w:cs="Tahoma"/>
          <w:bCs/>
        </w:rPr>
        <w:t>a</w:t>
      </w:r>
      <w:r w:rsidRPr="005A6216">
        <w:rPr>
          <w:rFonts w:ascii="Tahoma" w:hAnsi="Tahoma" w:cs="Tahoma"/>
          <w:bCs/>
          <w:spacing w:val="1"/>
        </w:rPr>
        <w:t xml:space="preserve"> </w:t>
      </w:r>
      <w:r w:rsidRPr="005A6216">
        <w:rPr>
          <w:rFonts w:ascii="Tahoma" w:hAnsi="Tahoma" w:cs="Tahoma"/>
          <w:bCs/>
          <w:spacing w:val="-1"/>
        </w:rPr>
        <w:t>r</w:t>
      </w:r>
      <w:r w:rsidRPr="005A6216">
        <w:rPr>
          <w:rFonts w:ascii="Tahoma" w:hAnsi="Tahoma" w:cs="Tahoma"/>
          <w:bCs/>
        </w:rPr>
        <w:t>iesgos espe</w:t>
      </w:r>
      <w:r w:rsidRPr="005A6216">
        <w:rPr>
          <w:rFonts w:ascii="Tahoma" w:hAnsi="Tahoma" w:cs="Tahoma"/>
          <w:bCs/>
          <w:spacing w:val="-1"/>
        </w:rPr>
        <w:t>c</w:t>
      </w:r>
      <w:r w:rsidRPr="005A6216">
        <w:rPr>
          <w:rFonts w:ascii="Tahoma" w:hAnsi="Tahoma" w:cs="Tahoma"/>
          <w:bCs/>
        </w:rPr>
        <w:t>í</w:t>
      </w:r>
      <w:r w:rsidRPr="005A6216">
        <w:rPr>
          <w:rFonts w:ascii="Tahoma" w:hAnsi="Tahoma" w:cs="Tahoma"/>
          <w:bCs/>
          <w:spacing w:val="2"/>
        </w:rPr>
        <w:t>f</w:t>
      </w:r>
      <w:r w:rsidRPr="005A6216">
        <w:rPr>
          <w:rFonts w:ascii="Tahoma" w:hAnsi="Tahoma" w:cs="Tahoma"/>
          <w:bCs/>
        </w:rPr>
        <w:t>icos</w:t>
      </w:r>
      <w:bookmarkEnd w:id="1008"/>
      <w:bookmarkEnd w:id="1009"/>
      <w:bookmarkEnd w:id="1010"/>
      <w:bookmarkEnd w:id="1011"/>
    </w:p>
    <w:p w14:paraId="540CE16F" w14:textId="5A9B6890" w:rsidR="00C700D7" w:rsidRPr="005A6216" w:rsidRDefault="008B0933" w:rsidP="00845792">
      <w:pPr>
        <w:widowControl w:val="0"/>
        <w:autoSpaceDE w:val="0"/>
        <w:autoSpaceDN w:val="0"/>
        <w:adjustRightInd w:val="0"/>
        <w:spacing w:after="160" w:line="240" w:lineRule="auto"/>
        <w:ind w:left="811" w:right="62"/>
        <w:jc w:val="both"/>
        <w:rPr>
          <w:rFonts w:ascii="Tahoma" w:hAnsi="Tahoma" w:cs="Tahoma"/>
        </w:rPr>
      </w:pPr>
      <w:r w:rsidRPr="005A6216">
        <w:rPr>
          <w:rFonts w:ascii="Tahoma" w:hAnsi="Tahoma" w:cs="Tahoma"/>
        </w:rPr>
        <w:t>El</w:t>
      </w:r>
      <w:r w:rsidRPr="005A6216">
        <w:rPr>
          <w:rFonts w:ascii="Tahoma" w:hAnsi="Tahoma" w:cs="Tahoma"/>
          <w:spacing w:val="2"/>
        </w:rPr>
        <w:t xml:space="preserve"> </w:t>
      </w:r>
      <w:r w:rsidR="00E00E0E">
        <w:rPr>
          <w:rFonts w:ascii="Tahoma" w:hAnsi="Tahoma" w:cs="Tahoma"/>
          <w:spacing w:val="-1"/>
        </w:rPr>
        <w:t>FANVIT</w:t>
      </w:r>
      <w:r w:rsidRPr="005A6216">
        <w:rPr>
          <w:rFonts w:ascii="Tahoma" w:hAnsi="Tahoma" w:cs="Tahoma"/>
          <w:spacing w:val="1"/>
        </w:rPr>
        <w:t xml:space="preserve"> </w:t>
      </w:r>
      <w:r w:rsidRPr="005A6216">
        <w:rPr>
          <w:rFonts w:ascii="Tahoma" w:hAnsi="Tahoma" w:cs="Tahoma"/>
        </w:rPr>
        <w:t>to</w:t>
      </w:r>
      <w:r w:rsidRPr="005A6216">
        <w:rPr>
          <w:rFonts w:ascii="Tahoma" w:hAnsi="Tahoma" w:cs="Tahoma"/>
          <w:spacing w:val="1"/>
        </w:rPr>
        <w:t>l</w:t>
      </w:r>
      <w:r w:rsidRPr="005A6216">
        <w:rPr>
          <w:rFonts w:ascii="Tahoma" w:hAnsi="Tahoma" w:cs="Tahoma"/>
          <w:spacing w:val="-1"/>
        </w:rPr>
        <w:t>e</w:t>
      </w:r>
      <w:r w:rsidRPr="005A6216">
        <w:rPr>
          <w:rFonts w:ascii="Tahoma" w:hAnsi="Tahoma" w:cs="Tahoma"/>
        </w:rPr>
        <w:t xml:space="preserve">rará </w:t>
      </w:r>
      <w:r w:rsidRPr="005A6216">
        <w:rPr>
          <w:rFonts w:ascii="Tahoma" w:hAnsi="Tahoma" w:cs="Tahoma"/>
          <w:spacing w:val="-1"/>
        </w:rPr>
        <w:t>a</w:t>
      </w:r>
      <w:r w:rsidRPr="005A6216">
        <w:rPr>
          <w:rFonts w:ascii="Tahoma" w:hAnsi="Tahoma" w:cs="Tahoma"/>
          <w:spacing w:val="3"/>
        </w:rPr>
        <w:t>l</w:t>
      </w:r>
      <w:r w:rsidRPr="005A6216">
        <w:rPr>
          <w:rFonts w:ascii="Tahoma" w:hAnsi="Tahoma" w:cs="Tahoma"/>
        </w:rPr>
        <w:t>gunos</w:t>
      </w:r>
      <w:r w:rsidRPr="005A6216">
        <w:rPr>
          <w:rFonts w:ascii="Tahoma" w:hAnsi="Tahoma" w:cs="Tahoma"/>
          <w:spacing w:val="1"/>
        </w:rPr>
        <w:t xml:space="preserve"> </w:t>
      </w:r>
      <w:r w:rsidR="00475AD6" w:rsidRPr="005A6216">
        <w:rPr>
          <w:rFonts w:ascii="Tahoma" w:hAnsi="Tahoma" w:cs="Tahoma"/>
        </w:rPr>
        <w:t>ri</w:t>
      </w:r>
      <w:r w:rsidR="00475AD6" w:rsidRPr="005A6216">
        <w:rPr>
          <w:rFonts w:ascii="Tahoma" w:hAnsi="Tahoma" w:cs="Tahoma"/>
          <w:spacing w:val="-1"/>
        </w:rPr>
        <w:t>e</w:t>
      </w:r>
      <w:r w:rsidR="00475AD6" w:rsidRPr="005A6216">
        <w:rPr>
          <w:rFonts w:ascii="Tahoma" w:hAnsi="Tahoma" w:cs="Tahoma"/>
        </w:rPr>
        <w:t>s</w:t>
      </w:r>
      <w:r w:rsidR="00475AD6" w:rsidRPr="005A6216">
        <w:rPr>
          <w:rFonts w:ascii="Tahoma" w:hAnsi="Tahoma" w:cs="Tahoma"/>
          <w:spacing w:val="-2"/>
        </w:rPr>
        <w:t>g</w:t>
      </w:r>
      <w:r w:rsidR="00475AD6" w:rsidRPr="005A6216">
        <w:rPr>
          <w:rFonts w:ascii="Tahoma" w:hAnsi="Tahoma" w:cs="Tahoma"/>
        </w:rPr>
        <w:t>os,</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ro</w:t>
      </w:r>
      <w:r w:rsidRPr="005A6216">
        <w:rPr>
          <w:rFonts w:ascii="Tahoma" w:hAnsi="Tahoma" w:cs="Tahoma"/>
          <w:spacing w:val="2"/>
        </w:rPr>
        <w:t xml:space="preserve"> </w:t>
      </w:r>
      <w:r w:rsidRPr="005A6216">
        <w:rPr>
          <w:rFonts w:ascii="Tahoma" w:hAnsi="Tahoma" w:cs="Tahoma"/>
          <w:spacing w:val="-1"/>
        </w:rPr>
        <w:t>c</w:t>
      </w:r>
      <w:r w:rsidRPr="005A6216">
        <w:rPr>
          <w:rFonts w:ascii="Tahoma" w:hAnsi="Tahoma" w:cs="Tahoma"/>
        </w:rPr>
        <w:t>on</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única fin</w:t>
      </w:r>
      <w:r w:rsidRPr="005A6216">
        <w:rPr>
          <w:rFonts w:ascii="Tahoma" w:hAnsi="Tahoma" w:cs="Tahoma"/>
          <w:spacing w:val="-1"/>
        </w:rPr>
        <w:t>a</w:t>
      </w:r>
      <w:r w:rsidRPr="005A6216">
        <w:rPr>
          <w:rFonts w:ascii="Tahoma" w:hAnsi="Tahoma" w:cs="Tahoma"/>
        </w:rPr>
        <w:t>l</w:t>
      </w:r>
      <w:r w:rsidRPr="005A6216">
        <w:rPr>
          <w:rFonts w:ascii="Tahoma" w:hAnsi="Tahoma" w:cs="Tahoma"/>
          <w:spacing w:val="1"/>
        </w:rPr>
        <w:t>i</w:t>
      </w:r>
      <w:r w:rsidRPr="005A6216">
        <w:rPr>
          <w:rFonts w:ascii="Tahoma" w:hAnsi="Tahoma" w:cs="Tahoma"/>
        </w:rPr>
        <w:t>d</w:t>
      </w:r>
      <w:r w:rsidRPr="005A6216">
        <w:rPr>
          <w:rFonts w:ascii="Tahoma" w:hAnsi="Tahoma" w:cs="Tahoma"/>
          <w:spacing w:val="-1"/>
        </w:rPr>
        <w:t>a</w:t>
      </w:r>
      <w:r w:rsidRPr="005A6216">
        <w:rPr>
          <w:rFonts w:ascii="Tahoma" w:hAnsi="Tahoma" w:cs="Tahoma"/>
        </w:rPr>
        <w:t>d</w:t>
      </w:r>
      <w:r w:rsidRPr="005A6216">
        <w:rPr>
          <w:rFonts w:ascii="Tahoma" w:hAnsi="Tahoma" w:cs="Tahoma"/>
          <w:spacing w:val="1"/>
        </w:rPr>
        <w:t xml:space="preserve"> </w:t>
      </w:r>
      <w:r w:rsidRPr="005A6216">
        <w:rPr>
          <w:rFonts w:ascii="Tahoma" w:hAnsi="Tahoma" w:cs="Tahoma"/>
        </w:rPr>
        <w:t>de</w:t>
      </w:r>
      <w:r w:rsidRPr="005A6216">
        <w:rPr>
          <w:rFonts w:ascii="Tahoma" w:hAnsi="Tahoma" w:cs="Tahoma"/>
          <w:spacing w:val="2"/>
        </w:rPr>
        <w:t xml:space="preserve"> </w:t>
      </w:r>
      <w:r w:rsidRPr="005A6216">
        <w:rPr>
          <w:rFonts w:ascii="Tahoma" w:hAnsi="Tahoma" w:cs="Tahoma"/>
        </w:rPr>
        <w:t>opt</w:t>
      </w:r>
      <w:r w:rsidRPr="005A6216">
        <w:rPr>
          <w:rFonts w:ascii="Tahoma" w:hAnsi="Tahoma" w:cs="Tahoma"/>
          <w:spacing w:val="1"/>
        </w:rPr>
        <w:t>i</w:t>
      </w:r>
      <w:r w:rsidRPr="005A6216">
        <w:rPr>
          <w:rFonts w:ascii="Tahoma" w:hAnsi="Tahoma" w:cs="Tahoma"/>
        </w:rPr>
        <w:t>m</w:t>
      </w:r>
      <w:r w:rsidRPr="005A6216">
        <w:rPr>
          <w:rFonts w:ascii="Tahoma" w:hAnsi="Tahoma" w:cs="Tahoma"/>
          <w:spacing w:val="-1"/>
        </w:rPr>
        <w:t>i</w:t>
      </w:r>
      <w:r w:rsidRPr="005A6216">
        <w:rPr>
          <w:rFonts w:ascii="Tahoma" w:hAnsi="Tahoma" w:cs="Tahoma"/>
          <w:spacing w:val="1"/>
        </w:rPr>
        <w:t>z</w:t>
      </w:r>
      <w:r w:rsidRPr="005A6216">
        <w:rPr>
          <w:rFonts w:ascii="Tahoma" w:hAnsi="Tahoma" w:cs="Tahoma"/>
          <w:spacing w:val="-1"/>
        </w:rPr>
        <w:t>a</w:t>
      </w:r>
      <w:r w:rsidRPr="005A6216">
        <w:rPr>
          <w:rFonts w:ascii="Tahoma" w:hAnsi="Tahoma" w:cs="Tahoma"/>
        </w:rPr>
        <w:t>r la</w:t>
      </w:r>
      <w:r w:rsidRPr="005A6216">
        <w:rPr>
          <w:rFonts w:ascii="Tahoma" w:hAnsi="Tahoma" w:cs="Tahoma"/>
          <w:spacing w:val="2"/>
        </w:rPr>
        <w:t xml:space="preserve"> </w:t>
      </w:r>
      <w:r w:rsidRPr="005A6216">
        <w:rPr>
          <w:rFonts w:ascii="Tahoma" w:hAnsi="Tahoma" w:cs="Tahoma"/>
        </w:rPr>
        <w:t>r</w:t>
      </w:r>
      <w:r w:rsidRPr="005A6216">
        <w:rPr>
          <w:rFonts w:ascii="Tahoma" w:hAnsi="Tahoma" w:cs="Tahoma"/>
          <w:spacing w:val="-2"/>
        </w:rPr>
        <w:t>e</w:t>
      </w:r>
      <w:r w:rsidRPr="005A6216">
        <w:rPr>
          <w:rFonts w:ascii="Tahoma" w:hAnsi="Tahoma" w:cs="Tahoma"/>
        </w:rPr>
        <w:t>la</w:t>
      </w:r>
      <w:r w:rsidRPr="005A6216">
        <w:rPr>
          <w:rFonts w:ascii="Tahoma" w:hAnsi="Tahoma" w:cs="Tahoma"/>
          <w:spacing w:val="-1"/>
        </w:rPr>
        <w:t>c</w:t>
      </w:r>
      <w:r w:rsidRPr="005A6216">
        <w:rPr>
          <w:rFonts w:ascii="Tahoma" w:hAnsi="Tahoma" w:cs="Tahoma"/>
        </w:rPr>
        <w:t>ión</w:t>
      </w:r>
      <w:r w:rsidRPr="005A6216">
        <w:rPr>
          <w:rFonts w:ascii="Tahoma" w:hAnsi="Tahoma" w:cs="Tahoma"/>
          <w:spacing w:val="2"/>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spacing w:val="3"/>
        </w:rPr>
        <w:t>o</w:t>
      </w:r>
      <w:r w:rsidRPr="005A6216">
        <w:rPr>
          <w:rFonts w:ascii="Tahoma" w:hAnsi="Tahoma" w:cs="Tahoma"/>
        </w:rPr>
        <w:t>-r</w:t>
      </w:r>
      <w:r w:rsidRPr="005A6216">
        <w:rPr>
          <w:rFonts w:ascii="Tahoma" w:hAnsi="Tahoma" w:cs="Tahoma"/>
          <w:spacing w:val="-2"/>
        </w:rPr>
        <w:t>e</w:t>
      </w:r>
      <w:r w:rsidRPr="005A6216">
        <w:rPr>
          <w:rFonts w:ascii="Tahoma" w:hAnsi="Tahoma" w:cs="Tahoma"/>
        </w:rPr>
        <w:t>ndi</w:t>
      </w:r>
      <w:r w:rsidRPr="005A6216">
        <w:rPr>
          <w:rFonts w:ascii="Tahoma" w:hAnsi="Tahoma" w:cs="Tahoma"/>
          <w:spacing w:val="1"/>
        </w:rPr>
        <w:t>m</w:t>
      </w:r>
      <w:r w:rsidRPr="005A6216">
        <w:rPr>
          <w:rFonts w:ascii="Tahoma" w:hAnsi="Tahoma" w:cs="Tahoma"/>
        </w:rPr>
        <w:t>iento.</w:t>
      </w:r>
      <w:r w:rsidRPr="005A6216">
        <w:rPr>
          <w:rFonts w:ascii="Tahoma" w:hAnsi="Tahoma" w:cs="Tahoma"/>
          <w:spacing w:val="2"/>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man</w:t>
      </w:r>
      <w:r w:rsidRPr="005A6216">
        <w:rPr>
          <w:rFonts w:ascii="Tahoma" w:hAnsi="Tahoma" w:cs="Tahoma"/>
          <w:spacing w:val="1"/>
        </w:rPr>
        <w:t>e</w:t>
      </w:r>
      <w:r w:rsidRPr="005A6216">
        <w:rPr>
          <w:rFonts w:ascii="Tahoma" w:hAnsi="Tahoma" w:cs="Tahoma"/>
        </w:rPr>
        <w:t>ra</w:t>
      </w:r>
      <w:r w:rsidRPr="005A6216">
        <w:rPr>
          <w:rFonts w:ascii="Tahoma" w:hAnsi="Tahoma" w:cs="Tahoma"/>
          <w:spacing w:val="3"/>
        </w:rPr>
        <w:t xml:space="preserve"> </w:t>
      </w:r>
      <w:r w:rsidRPr="005A6216">
        <w:rPr>
          <w:rFonts w:ascii="Tahoma" w:hAnsi="Tahoma" w:cs="Tahoma"/>
          <w:spacing w:val="-2"/>
        </w:rPr>
        <w:t>g</w:t>
      </w:r>
      <w:r w:rsidRPr="005A6216">
        <w:rPr>
          <w:rFonts w:ascii="Tahoma" w:hAnsi="Tahoma" w:cs="Tahoma"/>
          <w:spacing w:val="-1"/>
        </w:rPr>
        <w:t>e</w:t>
      </w:r>
      <w:r w:rsidRPr="005A6216">
        <w:rPr>
          <w:rFonts w:ascii="Tahoma" w:hAnsi="Tahoma" w:cs="Tahoma"/>
          <w:spacing w:val="2"/>
        </w:rPr>
        <w:t>n</w:t>
      </w:r>
      <w:r w:rsidRPr="005A6216">
        <w:rPr>
          <w:rFonts w:ascii="Tahoma" w:hAnsi="Tahoma" w:cs="Tahoma"/>
          <w:spacing w:val="-1"/>
        </w:rPr>
        <w:t>e</w:t>
      </w:r>
      <w:r w:rsidRPr="005A6216">
        <w:rPr>
          <w:rFonts w:ascii="Tahoma" w:hAnsi="Tahoma" w:cs="Tahoma"/>
        </w:rPr>
        <w:t>r</w:t>
      </w:r>
      <w:r w:rsidRPr="005A6216">
        <w:rPr>
          <w:rFonts w:ascii="Tahoma" w:hAnsi="Tahoma" w:cs="Tahoma"/>
          <w:spacing w:val="-2"/>
        </w:rPr>
        <w:t>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la</w:t>
      </w:r>
      <w:r w:rsidRPr="005A6216">
        <w:rPr>
          <w:rFonts w:ascii="Tahoma" w:hAnsi="Tahoma" w:cs="Tahoma"/>
          <w:spacing w:val="2"/>
        </w:rPr>
        <w:t xml:space="preserve"> </w:t>
      </w:r>
      <w:r w:rsidRPr="005A6216">
        <w:rPr>
          <w:rFonts w:ascii="Tahoma" w:hAnsi="Tahoma" w:cs="Tahoma"/>
        </w:rPr>
        <w:t>to</w:t>
      </w:r>
      <w:r w:rsidRPr="005A6216">
        <w:rPr>
          <w:rFonts w:ascii="Tahoma" w:hAnsi="Tahoma" w:cs="Tahoma"/>
          <w:spacing w:val="1"/>
        </w:rPr>
        <w:t>le</w:t>
      </w:r>
      <w:r w:rsidRPr="005A6216">
        <w:rPr>
          <w:rFonts w:ascii="Tahoma" w:hAnsi="Tahoma" w:cs="Tahoma"/>
        </w:rPr>
        <w:t>r</w:t>
      </w:r>
      <w:r w:rsidRPr="005A6216">
        <w:rPr>
          <w:rFonts w:ascii="Tahoma" w:hAnsi="Tahoma" w:cs="Tahoma"/>
          <w:spacing w:val="-2"/>
        </w:rPr>
        <w:t>a</w:t>
      </w:r>
      <w:r w:rsidRPr="005A6216">
        <w:rPr>
          <w:rFonts w:ascii="Tahoma" w:hAnsi="Tahoma" w:cs="Tahoma"/>
        </w:rPr>
        <w:t>n</w:t>
      </w:r>
      <w:r w:rsidRPr="005A6216">
        <w:rPr>
          <w:rFonts w:ascii="Tahoma" w:hAnsi="Tahoma" w:cs="Tahoma"/>
          <w:spacing w:val="-1"/>
        </w:rPr>
        <w:t>c</w:t>
      </w:r>
      <w:r w:rsidRPr="005A6216">
        <w:rPr>
          <w:rFonts w:ascii="Tahoma" w:hAnsi="Tahoma" w:cs="Tahoma"/>
          <w:spacing w:val="3"/>
        </w:rPr>
        <w:t>i</w:t>
      </w:r>
      <w:r w:rsidRPr="005A6216">
        <w:rPr>
          <w:rFonts w:ascii="Tahoma" w:hAnsi="Tahoma" w:cs="Tahoma"/>
        </w:rPr>
        <w:t>a</w:t>
      </w:r>
      <w:r w:rsidRPr="005A6216">
        <w:rPr>
          <w:rFonts w:ascii="Tahoma" w:hAnsi="Tahoma" w:cs="Tahoma"/>
          <w:spacing w:val="1"/>
        </w:rPr>
        <w:t xml:space="preserve"> a</w:t>
      </w:r>
      <w:r w:rsidRPr="005A6216">
        <w:rPr>
          <w:rFonts w:ascii="Tahoma" w:hAnsi="Tahoma" w:cs="Tahoma"/>
        </w:rPr>
        <w:t>l</w:t>
      </w:r>
      <w:r w:rsidRPr="005A6216">
        <w:rPr>
          <w:rFonts w:ascii="Tahoma" w:hAnsi="Tahoma" w:cs="Tahoma"/>
          <w:spacing w:val="3"/>
        </w:rPr>
        <w:t xml:space="preserve"> </w:t>
      </w:r>
      <w:r w:rsidRPr="005A6216">
        <w:rPr>
          <w:rFonts w:ascii="Tahoma" w:hAnsi="Tahoma" w:cs="Tahoma"/>
        </w:rPr>
        <w:t>ri</w:t>
      </w:r>
      <w:r w:rsidRPr="005A6216">
        <w:rPr>
          <w:rFonts w:ascii="Tahoma" w:hAnsi="Tahoma" w:cs="Tahoma"/>
          <w:spacing w:val="-1"/>
        </w:rPr>
        <w:t>e</w:t>
      </w:r>
      <w:r w:rsidRPr="005A6216">
        <w:rPr>
          <w:rFonts w:ascii="Tahoma" w:hAnsi="Tahoma" w:cs="Tahoma"/>
        </w:rPr>
        <w:t>s</w:t>
      </w:r>
      <w:r w:rsidRPr="005A6216">
        <w:rPr>
          <w:rFonts w:ascii="Tahoma" w:hAnsi="Tahoma" w:cs="Tahoma"/>
          <w:spacing w:val="-2"/>
        </w:rPr>
        <w:t>g</w:t>
      </w:r>
      <w:r w:rsidRPr="005A6216">
        <w:rPr>
          <w:rFonts w:ascii="Tahoma" w:hAnsi="Tahoma" w:cs="Tahoma"/>
        </w:rPr>
        <w:t>o</w:t>
      </w:r>
      <w:r w:rsidRPr="005A6216">
        <w:rPr>
          <w:rFonts w:ascii="Tahoma" w:hAnsi="Tahoma" w:cs="Tahoma"/>
          <w:spacing w:val="2"/>
        </w:rPr>
        <w:t xml:space="preserve"> p</w:t>
      </w:r>
      <w:r w:rsidRPr="005A6216">
        <w:rPr>
          <w:rFonts w:ascii="Tahoma" w:hAnsi="Tahoma" w:cs="Tahoma"/>
          <w:spacing w:val="-1"/>
        </w:rPr>
        <w:t>a</w:t>
      </w:r>
      <w:r w:rsidRPr="005A6216">
        <w:rPr>
          <w:rFonts w:ascii="Tahoma" w:hAnsi="Tahoma" w:cs="Tahoma"/>
        </w:rPr>
        <w:t>ra la</w:t>
      </w:r>
      <w:r w:rsidRPr="005A6216">
        <w:rPr>
          <w:rFonts w:ascii="Tahoma" w:hAnsi="Tahoma" w:cs="Tahoma"/>
          <w:spacing w:val="9"/>
        </w:rPr>
        <w:t xml:space="preserve"> </w:t>
      </w:r>
      <w:r w:rsidRPr="005A6216">
        <w:rPr>
          <w:rFonts w:ascii="Tahoma" w:hAnsi="Tahoma" w:cs="Tahoma"/>
        </w:rPr>
        <w:t>g</w:t>
      </w:r>
      <w:r w:rsidRPr="005A6216">
        <w:rPr>
          <w:rFonts w:ascii="Tahoma" w:hAnsi="Tahoma" w:cs="Tahoma"/>
          <w:spacing w:val="-1"/>
        </w:rPr>
        <w:t>e</w:t>
      </w:r>
      <w:r w:rsidRPr="005A6216">
        <w:rPr>
          <w:rFonts w:ascii="Tahoma" w:hAnsi="Tahoma" w:cs="Tahoma"/>
        </w:rPr>
        <w:t>st</w:t>
      </w:r>
      <w:r w:rsidRPr="005A6216">
        <w:rPr>
          <w:rFonts w:ascii="Tahoma" w:hAnsi="Tahoma" w:cs="Tahoma"/>
          <w:spacing w:val="1"/>
        </w:rPr>
        <w:t>i</w:t>
      </w:r>
      <w:r w:rsidRPr="005A6216">
        <w:rPr>
          <w:rFonts w:ascii="Tahoma" w:hAnsi="Tahoma" w:cs="Tahoma"/>
        </w:rPr>
        <w:t>ón</w:t>
      </w:r>
      <w:r w:rsidRPr="005A6216">
        <w:rPr>
          <w:rFonts w:ascii="Tahoma" w:hAnsi="Tahoma" w:cs="Tahoma"/>
          <w:spacing w:val="3"/>
        </w:rPr>
        <w:t xml:space="preserve"> </w:t>
      </w:r>
      <w:r w:rsidRPr="005A6216">
        <w:rPr>
          <w:rFonts w:ascii="Tahoma" w:hAnsi="Tahoma" w:cs="Tahoma"/>
        </w:rPr>
        <w:t>de</w:t>
      </w:r>
      <w:r w:rsidRPr="005A6216">
        <w:rPr>
          <w:rFonts w:ascii="Tahoma" w:hAnsi="Tahoma" w:cs="Tahoma"/>
          <w:spacing w:val="1"/>
        </w:rPr>
        <w:t xml:space="preserve"> </w:t>
      </w:r>
      <w:r w:rsidRPr="005A6216">
        <w:rPr>
          <w:rFonts w:ascii="Tahoma" w:hAnsi="Tahoma" w:cs="Tahoma"/>
        </w:rPr>
        <w:t>los</w:t>
      </w:r>
      <w:r w:rsidRPr="005A6216">
        <w:rPr>
          <w:rFonts w:ascii="Tahoma" w:hAnsi="Tahoma" w:cs="Tahoma"/>
          <w:spacing w:val="3"/>
        </w:rPr>
        <w:t xml:space="preserve"> </w:t>
      </w:r>
      <w:r w:rsidRPr="005A6216">
        <w:rPr>
          <w:rFonts w:ascii="Tahoma" w:hAnsi="Tahoma" w:cs="Tahoma"/>
        </w:rPr>
        <w:t>R</w:t>
      </w:r>
      <w:r w:rsidRPr="005A6216">
        <w:rPr>
          <w:rFonts w:ascii="Tahoma" w:hAnsi="Tahoma" w:cs="Tahoma"/>
          <w:spacing w:val="-1"/>
        </w:rPr>
        <w:t>ec</w:t>
      </w:r>
      <w:r w:rsidRPr="005A6216">
        <w:rPr>
          <w:rFonts w:ascii="Tahoma" w:hAnsi="Tahoma" w:cs="Tahoma"/>
        </w:rPr>
        <w:t>u</w:t>
      </w:r>
      <w:r w:rsidRPr="005A6216">
        <w:rPr>
          <w:rFonts w:ascii="Tahoma" w:hAnsi="Tahoma" w:cs="Tahoma"/>
          <w:spacing w:val="-1"/>
        </w:rPr>
        <w:t>r</w:t>
      </w:r>
      <w:r w:rsidRPr="005A6216">
        <w:rPr>
          <w:rFonts w:ascii="Tahoma" w:hAnsi="Tahoma" w:cs="Tahoma"/>
        </w:rPr>
        <w:t>sos</w:t>
      </w:r>
      <w:r w:rsidRPr="005A6216">
        <w:rPr>
          <w:rFonts w:ascii="Tahoma" w:hAnsi="Tahoma" w:cs="Tahoma"/>
          <w:spacing w:val="3"/>
        </w:rPr>
        <w:t xml:space="preserve"> </w:t>
      </w:r>
      <w:r w:rsidRPr="005A6216">
        <w:rPr>
          <w:rFonts w:ascii="Tahoma" w:hAnsi="Tahoma" w:cs="Tahoma"/>
        </w:rPr>
        <w:t xml:space="preserve">del </w:t>
      </w:r>
      <w:r w:rsidR="00E00E0E">
        <w:rPr>
          <w:rFonts w:ascii="Tahoma" w:hAnsi="Tahoma" w:cs="Tahoma"/>
        </w:rPr>
        <w:t>FANVIT</w:t>
      </w:r>
      <w:r w:rsidRPr="005A6216">
        <w:rPr>
          <w:rFonts w:ascii="Tahoma" w:hAnsi="Tahoma" w:cs="Tahoma"/>
        </w:rPr>
        <w:t xml:space="preserve"> se</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spacing w:val="2"/>
        </w:rPr>
        <w:t>s</w:t>
      </w:r>
      <w:r w:rsidRPr="005A6216">
        <w:rPr>
          <w:rFonts w:ascii="Tahoma" w:hAnsi="Tahoma" w:cs="Tahoma"/>
          <w:spacing w:val="-1"/>
        </w:rPr>
        <w:t>c</w:t>
      </w:r>
      <w:r w:rsidRPr="005A6216">
        <w:rPr>
          <w:rFonts w:ascii="Tahoma" w:hAnsi="Tahoma" w:cs="Tahoma"/>
        </w:rPr>
        <w:t>ribe</w:t>
      </w:r>
      <w:r w:rsidRPr="005A6216">
        <w:rPr>
          <w:rFonts w:ascii="Tahoma" w:hAnsi="Tahoma" w:cs="Tahoma"/>
          <w:spacing w:val="1"/>
        </w:rPr>
        <w:t xml:space="preserve"> </w:t>
      </w:r>
      <w:r w:rsidR="0028453E">
        <w:rPr>
          <w:rFonts w:ascii="Tahoma" w:hAnsi="Tahoma" w:cs="Tahoma"/>
          <w:spacing w:val="-1"/>
        </w:rPr>
        <w:t>de la siguiente manera</w:t>
      </w:r>
      <w:r w:rsidRPr="005A6216">
        <w:rPr>
          <w:rFonts w:ascii="Tahoma" w:hAnsi="Tahoma" w:cs="Tahoma"/>
        </w:rPr>
        <w:t>:</w:t>
      </w:r>
      <w:bookmarkStart w:id="1012" w:name="_Toc393971801"/>
    </w:p>
    <w:p w14:paraId="3E16807F" w14:textId="77777777" w:rsidR="0029744E" w:rsidRDefault="0029744E">
      <w:pPr>
        <w:rPr>
          <w:rFonts w:ascii="Tahoma" w:hAnsi="Tahoma" w:cs="Tahoma"/>
        </w:rPr>
      </w:pPr>
      <w:r>
        <w:rPr>
          <w:rFonts w:ascii="Tahoma" w:hAnsi="Tahoma" w:cs="Tahoma"/>
        </w:rPr>
        <w:br w:type="page"/>
      </w:r>
    </w:p>
    <w:p w14:paraId="0D31308D" w14:textId="2D234B8F" w:rsidR="008B0933" w:rsidRPr="005A6216" w:rsidRDefault="008B0933" w:rsidP="00C700D7">
      <w:pPr>
        <w:widowControl w:val="0"/>
        <w:autoSpaceDE w:val="0"/>
        <w:autoSpaceDN w:val="0"/>
        <w:adjustRightInd w:val="0"/>
        <w:spacing w:after="160" w:line="240" w:lineRule="auto"/>
        <w:ind w:left="357" w:right="62"/>
        <w:jc w:val="both"/>
        <w:rPr>
          <w:rFonts w:ascii="Tahoma" w:hAnsi="Tahoma" w:cs="Tahoma"/>
        </w:rPr>
      </w:pPr>
      <w:r w:rsidRPr="005A6216">
        <w:rPr>
          <w:rFonts w:ascii="Tahoma" w:hAnsi="Tahoma" w:cs="Tahoma"/>
        </w:rPr>
        <w:lastRenderedPageBreak/>
        <w:t>Tabla 1. Tipos de riesgo</w:t>
      </w:r>
      <w:bookmarkEnd w:id="1012"/>
    </w:p>
    <w:tbl>
      <w:tblPr>
        <w:tblW w:w="8447" w:type="dxa"/>
        <w:tblInd w:w="421" w:type="dxa"/>
        <w:tblLayout w:type="fixed"/>
        <w:tblCellMar>
          <w:left w:w="0" w:type="dxa"/>
          <w:right w:w="0" w:type="dxa"/>
        </w:tblCellMar>
        <w:tblLook w:val="0000" w:firstRow="0" w:lastRow="0" w:firstColumn="0" w:lastColumn="0" w:noHBand="0" w:noVBand="0"/>
      </w:tblPr>
      <w:tblGrid>
        <w:gridCol w:w="8447"/>
      </w:tblGrid>
      <w:tr w:rsidR="00FE4C3A" w:rsidRPr="005A6216" w14:paraId="7762DF6C" w14:textId="77777777" w:rsidTr="00B92158">
        <w:trPr>
          <w:trHeight w:hRule="exact" w:val="340"/>
        </w:trPr>
        <w:tc>
          <w:tcPr>
            <w:tcW w:w="8447" w:type="dxa"/>
            <w:tcBorders>
              <w:top w:val="single" w:sz="4" w:space="0" w:color="808080"/>
              <w:left w:val="single" w:sz="4" w:space="0" w:color="808080"/>
              <w:bottom w:val="single" w:sz="4" w:space="0" w:color="808080"/>
              <w:right w:val="single" w:sz="4" w:space="0" w:color="808080"/>
            </w:tcBorders>
            <w:shd w:val="clear" w:color="auto" w:fill="auto"/>
            <w:vAlign w:val="center"/>
          </w:tcPr>
          <w:p w14:paraId="332040CE" w14:textId="77777777" w:rsidR="008B0933" w:rsidRPr="005A6216" w:rsidRDefault="008B0933" w:rsidP="00B92158">
            <w:pPr>
              <w:widowControl w:val="0"/>
              <w:autoSpaceDE w:val="0"/>
              <w:autoSpaceDN w:val="0"/>
              <w:adjustRightInd w:val="0"/>
              <w:spacing w:after="0" w:line="240" w:lineRule="auto"/>
              <w:ind w:left="57" w:right="57"/>
              <w:jc w:val="center"/>
              <w:rPr>
                <w:rFonts w:ascii="Tahoma" w:hAnsi="Tahoma" w:cs="Tahoma"/>
              </w:rPr>
            </w:pPr>
            <w:r w:rsidRPr="005A6216">
              <w:rPr>
                <w:rFonts w:ascii="Tahoma" w:hAnsi="Tahoma" w:cs="Tahoma"/>
                <w:b/>
                <w:bCs/>
                <w:i/>
                <w:iCs/>
              </w:rPr>
              <w:t>Ti</w:t>
            </w:r>
            <w:r w:rsidRPr="005A6216">
              <w:rPr>
                <w:rFonts w:ascii="Tahoma" w:hAnsi="Tahoma" w:cs="Tahoma"/>
                <w:b/>
                <w:bCs/>
                <w:i/>
                <w:iCs/>
                <w:spacing w:val="1"/>
              </w:rPr>
              <w:t>p</w:t>
            </w:r>
            <w:r w:rsidRPr="005A6216">
              <w:rPr>
                <w:rFonts w:ascii="Tahoma" w:hAnsi="Tahoma" w:cs="Tahoma"/>
                <w:b/>
                <w:bCs/>
                <w:i/>
                <w:iCs/>
              </w:rPr>
              <w:t>o</w:t>
            </w:r>
            <w:r w:rsidRPr="005A6216">
              <w:rPr>
                <w:rFonts w:ascii="Tahoma" w:hAnsi="Tahoma" w:cs="Tahoma"/>
                <w:b/>
                <w:bCs/>
                <w:i/>
                <w:iCs/>
                <w:spacing w:val="-3"/>
              </w:rPr>
              <w:t xml:space="preserve"> </w:t>
            </w:r>
            <w:r w:rsidRPr="005A6216">
              <w:rPr>
                <w:rFonts w:ascii="Tahoma" w:hAnsi="Tahoma" w:cs="Tahoma"/>
                <w:b/>
                <w:bCs/>
                <w:i/>
                <w:iCs/>
                <w:spacing w:val="1"/>
              </w:rPr>
              <w:t>d</w:t>
            </w:r>
            <w:r w:rsidRPr="005A6216">
              <w:rPr>
                <w:rFonts w:ascii="Tahoma" w:hAnsi="Tahoma" w:cs="Tahoma"/>
                <w:b/>
                <w:bCs/>
                <w:i/>
                <w:iCs/>
              </w:rPr>
              <w:t>e</w:t>
            </w:r>
            <w:r w:rsidRPr="005A6216">
              <w:rPr>
                <w:rFonts w:ascii="Tahoma" w:hAnsi="Tahoma" w:cs="Tahoma"/>
                <w:b/>
                <w:bCs/>
                <w:i/>
                <w:iCs/>
                <w:spacing w:val="-1"/>
              </w:rPr>
              <w:t xml:space="preserve"> </w:t>
            </w:r>
            <w:r w:rsidRPr="005A6216">
              <w:rPr>
                <w:rFonts w:ascii="Tahoma" w:hAnsi="Tahoma" w:cs="Tahoma"/>
                <w:b/>
                <w:bCs/>
                <w:i/>
                <w:iCs/>
                <w:spacing w:val="-1"/>
                <w:w w:val="99"/>
              </w:rPr>
              <w:t>r</w:t>
            </w:r>
            <w:r w:rsidRPr="005A6216">
              <w:rPr>
                <w:rFonts w:ascii="Tahoma" w:hAnsi="Tahoma" w:cs="Tahoma"/>
                <w:b/>
                <w:bCs/>
                <w:i/>
                <w:iCs/>
                <w:w w:val="99"/>
              </w:rPr>
              <w:t>iesgo</w:t>
            </w:r>
          </w:p>
        </w:tc>
      </w:tr>
      <w:tr w:rsidR="008B0933" w:rsidRPr="005A6216" w14:paraId="638320A0" w14:textId="77777777" w:rsidTr="00B92158">
        <w:trPr>
          <w:trHeight w:hRule="exact" w:val="340"/>
        </w:trPr>
        <w:tc>
          <w:tcPr>
            <w:tcW w:w="8447" w:type="dxa"/>
            <w:tcBorders>
              <w:top w:val="single" w:sz="4" w:space="0" w:color="808080"/>
              <w:left w:val="single" w:sz="4" w:space="0" w:color="808080"/>
              <w:bottom w:val="single" w:sz="4" w:space="0" w:color="808080"/>
              <w:right w:val="single" w:sz="4" w:space="0" w:color="808080"/>
            </w:tcBorders>
            <w:vAlign w:val="center"/>
          </w:tcPr>
          <w:p w14:paraId="2722221B" w14:textId="77777777" w:rsidR="008B0933" w:rsidRPr="005A6216" w:rsidRDefault="008B0933" w:rsidP="00B92158">
            <w:pPr>
              <w:widowControl w:val="0"/>
              <w:autoSpaceDE w:val="0"/>
              <w:autoSpaceDN w:val="0"/>
              <w:adjustRightInd w:val="0"/>
              <w:spacing w:after="0" w:line="225"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 de</w:t>
            </w:r>
            <w:r w:rsidRPr="005A6216">
              <w:rPr>
                <w:rFonts w:ascii="Tahoma" w:hAnsi="Tahoma" w:cs="Tahoma"/>
                <w:b/>
                <w:bCs/>
                <w:spacing w:val="3"/>
              </w:rPr>
              <w:t xml:space="preserve"> </w:t>
            </w:r>
            <w:r w:rsidRPr="005A6216">
              <w:rPr>
                <w:rFonts w:ascii="Tahoma" w:hAnsi="Tahoma" w:cs="Tahoma"/>
                <w:b/>
                <w:bCs/>
              </w:rPr>
              <w:t>li</w:t>
            </w:r>
            <w:r w:rsidRPr="005A6216">
              <w:rPr>
                <w:rFonts w:ascii="Tahoma" w:hAnsi="Tahoma" w:cs="Tahoma"/>
                <w:b/>
                <w:bCs/>
                <w:spacing w:val="-1"/>
              </w:rPr>
              <w:t>q</w:t>
            </w:r>
            <w:r w:rsidRPr="005A6216">
              <w:rPr>
                <w:rFonts w:ascii="Tahoma" w:hAnsi="Tahoma" w:cs="Tahoma"/>
                <w:b/>
                <w:bCs/>
                <w:spacing w:val="2"/>
              </w:rPr>
              <w:t>u</w:t>
            </w:r>
            <w:r w:rsidRPr="005A6216">
              <w:rPr>
                <w:rFonts w:ascii="Tahoma" w:hAnsi="Tahoma" w:cs="Tahoma"/>
                <w:b/>
                <w:bCs/>
              </w:rPr>
              <w:t>ide</w:t>
            </w:r>
            <w:r w:rsidRPr="005A6216">
              <w:rPr>
                <w:rFonts w:ascii="Tahoma" w:hAnsi="Tahoma" w:cs="Tahoma"/>
                <w:b/>
                <w:bCs/>
                <w:spacing w:val="1"/>
              </w:rPr>
              <w:t>z</w:t>
            </w:r>
            <w:r w:rsidRPr="005A6216">
              <w:rPr>
                <w:rFonts w:ascii="Tahoma" w:hAnsi="Tahoma" w:cs="Tahoma"/>
                <w:b/>
                <w:bCs/>
              </w:rPr>
              <w:t>.</w:t>
            </w:r>
            <w:r w:rsidRPr="005A6216">
              <w:rPr>
                <w:rFonts w:ascii="Tahoma" w:hAnsi="Tahoma" w:cs="Tahoma"/>
                <w:b/>
                <w:bCs/>
                <w:spacing w:val="49"/>
              </w:rPr>
              <w:t xml:space="preserve"> </w:t>
            </w:r>
            <w:r w:rsidRPr="005A6216">
              <w:rPr>
                <w:rFonts w:ascii="Tahoma" w:hAnsi="Tahoma" w:cs="Tahoma"/>
                <w:spacing w:val="-1"/>
              </w:rPr>
              <w:t>R</w:t>
            </w:r>
            <w:r w:rsidRPr="005A6216">
              <w:rPr>
                <w:rFonts w:ascii="Tahoma" w:hAnsi="Tahoma" w:cs="Tahoma"/>
              </w:rPr>
              <w:t>i</w:t>
            </w:r>
            <w:r w:rsidRPr="005A6216">
              <w:rPr>
                <w:rFonts w:ascii="Tahoma" w:hAnsi="Tahoma" w:cs="Tahoma"/>
                <w:spacing w:val="2"/>
              </w:rPr>
              <w:t>es</w:t>
            </w:r>
            <w:r w:rsidRPr="005A6216">
              <w:rPr>
                <w:rFonts w:ascii="Tahoma" w:hAnsi="Tahoma" w:cs="Tahoma"/>
                <w:spacing w:val="-1"/>
              </w:rPr>
              <w:t>g</w:t>
            </w:r>
            <w:r w:rsidRPr="005A6216">
              <w:rPr>
                <w:rFonts w:ascii="Tahoma" w:hAnsi="Tahoma" w:cs="Tahoma"/>
              </w:rPr>
              <w:t>o</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4"/>
              </w:rPr>
              <w:t xml:space="preserve"> </w:t>
            </w:r>
            <w:r w:rsidRPr="005A6216">
              <w:rPr>
                <w:rFonts w:ascii="Tahoma" w:hAnsi="Tahoma" w:cs="Tahoma"/>
                <w:spacing w:val="-1"/>
              </w:rPr>
              <w:t>n</w:t>
            </w:r>
            <w:r w:rsidRPr="005A6216">
              <w:rPr>
                <w:rFonts w:ascii="Tahoma" w:hAnsi="Tahoma" w:cs="Tahoma"/>
              </w:rPr>
              <w:t>o</w:t>
            </w:r>
            <w:r w:rsidRPr="005A6216">
              <w:rPr>
                <w:rFonts w:ascii="Tahoma" w:hAnsi="Tahoma" w:cs="Tahoma"/>
                <w:spacing w:val="4"/>
              </w:rPr>
              <w:t xml:space="preserve"> </w:t>
            </w:r>
            <w:r w:rsidRPr="005A6216">
              <w:rPr>
                <w:rFonts w:ascii="Tahoma" w:hAnsi="Tahoma" w:cs="Tahoma"/>
                <w:spacing w:val="1"/>
              </w:rPr>
              <w:t>pod</w:t>
            </w:r>
            <w:r w:rsidRPr="005A6216">
              <w:rPr>
                <w:rFonts w:ascii="Tahoma" w:hAnsi="Tahoma" w:cs="Tahoma"/>
              </w:rPr>
              <w:t>er</w:t>
            </w:r>
            <w:r w:rsidRPr="005A6216">
              <w:rPr>
                <w:rFonts w:ascii="Tahoma" w:hAnsi="Tahoma" w:cs="Tahoma"/>
                <w:spacing w:val="1"/>
              </w:rPr>
              <w:t xml:space="preserve"> </w:t>
            </w:r>
            <w:r w:rsidRPr="005A6216">
              <w:rPr>
                <w:rFonts w:ascii="Tahoma" w:hAnsi="Tahoma" w:cs="Tahoma"/>
                <w:spacing w:val="-2"/>
              </w:rPr>
              <w:t>c</w:t>
            </w:r>
            <w:r w:rsidRPr="005A6216">
              <w:rPr>
                <w:rFonts w:ascii="Tahoma" w:hAnsi="Tahoma" w:cs="Tahoma"/>
                <w:spacing w:val="1"/>
              </w:rPr>
              <w:t>o</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rPr>
              <w:t>tir</w:t>
            </w:r>
            <w:r w:rsidRPr="005A6216">
              <w:rPr>
                <w:rFonts w:ascii="Tahoma" w:hAnsi="Tahoma" w:cs="Tahoma"/>
                <w:spacing w:val="49"/>
              </w:rPr>
              <w:t xml:space="preserve"> </w:t>
            </w:r>
            <w:r w:rsidRPr="005A6216">
              <w:rPr>
                <w:rFonts w:ascii="Tahoma" w:hAnsi="Tahoma" w:cs="Tahoma"/>
              </w:rPr>
              <w:t>en e</w:t>
            </w:r>
            <w:r w:rsidRPr="005A6216">
              <w:rPr>
                <w:rFonts w:ascii="Tahoma" w:hAnsi="Tahoma" w:cs="Tahoma"/>
                <w:spacing w:val="-1"/>
              </w:rPr>
              <w:t>f</w:t>
            </w:r>
            <w:r w:rsidRPr="005A6216">
              <w:rPr>
                <w:rFonts w:ascii="Tahoma" w:hAnsi="Tahoma" w:cs="Tahoma"/>
              </w:rPr>
              <w:t>e</w:t>
            </w:r>
            <w:r w:rsidRPr="005A6216">
              <w:rPr>
                <w:rFonts w:ascii="Tahoma" w:hAnsi="Tahoma" w:cs="Tahoma"/>
                <w:spacing w:val="1"/>
              </w:rPr>
              <w:t>c</w:t>
            </w:r>
            <w:r w:rsidRPr="005A6216">
              <w:rPr>
                <w:rFonts w:ascii="Tahoma" w:hAnsi="Tahoma" w:cs="Tahoma"/>
              </w:rPr>
              <w:t>t</w:t>
            </w:r>
            <w:r w:rsidRPr="005A6216">
              <w:rPr>
                <w:rFonts w:ascii="Tahoma" w:hAnsi="Tahoma" w:cs="Tahoma"/>
                <w:spacing w:val="2"/>
              </w:rPr>
              <w:t>i</w:t>
            </w:r>
            <w:r w:rsidRPr="005A6216">
              <w:rPr>
                <w:rFonts w:ascii="Tahoma" w:hAnsi="Tahoma" w:cs="Tahoma"/>
                <w:spacing w:val="-1"/>
              </w:rPr>
              <w:t>v</w:t>
            </w:r>
            <w:r w:rsidRPr="005A6216">
              <w:rPr>
                <w:rFonts w:ascii="Tahoma" w:hAnsi="Tahoma" w:cs="Tahoma"/>
              </w:rPr>
              <w:t>o</w:t>
            </w:r>
            <w:r w:rsidRPr="005A6216">
              <w:rPr>
                <w:rFonts w:ascii="Tahoma" w:hAnsi="Tahoma" w:cs="Tahoma"/>
                <w:spacing w:val="50"/>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s Val</w:t>
            </w:r>
            <w:r w:rsidRPr="005A6216">
              <w:rPr>
                <w:rFonts w:ascii="Tahoma" w:hAnsi="Tahoma" w:cs="Tahoma"/>
                <w:spacing w:val="1"/>
              </w:rPr>
              <w:t>ore</w:t>
            </w:r>
            <w:r w:rsidRPr="005A6216">
              <w:rPr>
                <w:rFonts w:ascii="Tahoma" w:hAnsi="Tahoma" w:cs="Tahoma"/>
                <w:spacing w:val="-1"/>
              </w:rPr>
              <w:t>s</w:t>
            </w:r>
            <w:r w:rsidRPr="005A6216">
              <w:rPr>
                <w:rFonts w:ascii="Tahoma" w:hAnsi="Tahoma" w:cs="Tahoma"/>
              </w:rPr>
              <w:t>.</w:t>
            </w:r>
          </w:p>
        </w:tc>
      </w:tr>
      <w:tr w:rsidR="008B0933" w:rsidRPr="005A6216" w14:paraId="42D9D57A" w14:textId="77777777" w:rsidTr="00B92158">
        <w:trPr>
          <w:trHeight w:hRule="exact" w:val="1134"/>
        </w:trPr>
        <w:tc>
          <w:tcPr>
            <w:tcW w:w="8447" w:type="dxa"/>
            <w:tcBorders>
              <w:top w:val="single" w:sz="4" w:space="0" w:color="808080"/>
              <w:left w:val="single" w:sz="4" w:space="0" w:color="808080"/>
              <w:bottom w:val="single" w:sz="4" w:space="0" w:color="808080"/>
              <w:right w:val="single" w:sz="4" w:space="0" w:color="808080"/>
            </w:tcBorders>
            <w:vAlign w:val="center"/>
          </w:tcPr>
          <w:p w14:paraId="38878A85" w14:textId="66D279F9"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 xml:space="preserve">o de </w:t>
            </w:r>
            <w:r w:rsidRPr="005A6216">
              <w:rPr>
                <w:rFonts w:ascii="Tahoma" w:hAnsi="Tahoma" w:cs="Tahoma"/>
                <w:b/>
                <w:bCs/>
                <w:spacing w:val="-5"/>
              </w:rPr>
              <w:t>m</w:t>
            </w:r>
            <w:r w:rsidRPr="005A6216">
              <w:rPr>
                <w:rFonts w:ascii="Tahoma" w:hAnsi="Tahoma" w:cs="Tahoma"/>
                <w:b/>
                <w:bCs/>
              </w:rPr>
              <w:t>e</w:t>
            </w:r>
            <w:r w:rsidRPr="005A6216">
              <w:rPr>
                <w:rFonts w:ascii="Tahoma" w:hAnsi="Tahoma" w:cs="Tahoma"/>
                <w:b/>
                <w:bCs/>
                <w:spacing w:val="1"/>
              </w:rPr>
              <w:t>r</w:t>
            </w:r>
            <w:r w:rsidRPr="005A6216">
              <w:rPr>
                <w:rFonts w:ascii="Tahoma" w:hAnsi="Tahoma" w:cs="Tahoma"/>
                <w:b/>
                <w:bCs/>
              </w:rPr>
              <w:t>c</w:t>
            </w:r>
            <w:r w:rsidRPr="005A6216">
              <w:rPr>
                <w:rFonts w:ascii="Tahoma" w:hAnsi="Tahoma" w:cs="Tahoma"/>
                <w:b/>
                <w:bCs/>
                <w:spacing w:val="1"/>
              </w:rPr>
              <w:t>a</w:t>
            </w:r>
            <w:r w:rsidRPr="005A6216">
              <w:rPr>
                <w:rFonts w:ascii="Tahoma" w:hAnsi="Tahoma" w:cs="Tahoma"/>
                <w:b/>
                <w:bCs/>
              </w:rPr>
              <w:t>d</w:t>
            </w:r>
            <w:r w:rsidRPr="005A6216">
              <w:rPr>
                <w:rFonts w:ascii="Tahoma" w:hAnsi="Tahoma" w:cs="Tahoma"/>
                <w:b/>
                <w:bCs/>
                <w:spacing w:val="1"/>
              </w:rPr>
              <w:t>o</w:t>
            </w:r>
            <w:r w:rsidRPr="005A6216">
              <w:rPr>
                <w:rFonts w:ascii="Tahoma" w:hAnsi="Tahoma" w:cs="Tahoma"/>
                <w:b/>
                <w:bCs/>
              </w:rPr>
              <w:t>/preci</w:t>
            </w:r>
            <w:r w:rsidRPr="005A6216">
              <w:rPr>
                <w:rFonts w:ascii="Tahoma" w:hAnsi="Tahoma" w:cs="Tahoma"/>
                <w:b/>
                <w:bCs/>
                <w:spacing w:val="3"/>
              </w:rPr>
              <w:t>o</w:t>
            </w:r>
            <w:r w:rsidRPr="005A6216">
              <w:rPr>
                <w:rFonts w:ascii="Tahoma" w:hAnsi="Tahoma" w:cs="Tahoma"/>
                <w:b/>
                <w:bCs/>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 xml:space="preserve">o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p</w:t>
            </w:r>
            <w:r w:rsidRPr="005A6216">
              <w:rPr>
                <w:rFonts w:ascii="Tahoma" w:hAnsi="Tahoma" w:cs="Tahoma"/>
                <w:spacing w:val="2"/>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as</w:t>
            </w:r>
            <w:r w:rsidRPr="005A6216">
              <w:rPr>
                <w:rFonts w:ascii="Tahoma" w:hAnsi="Tahoma" w:cs="Tahoma"/>
                <w:spacing w:val="28"/>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a</w:t>
            </w:r>
            <w:r w:rsidRPr="005A6216">
              <w:rPr>
                <w:rFonts w:ascii="Tahoma" w:hAnsi="Tahoma" w:cs="Tahoma"/>
              </w:rPr>
              <w:t>li</w:t>
            </w:r>
            <w:r w:rsidRPr="005A6216">
              <w:rPr>
                <w:rFonts w:ascii="Tahoma" w:hAnsi="Tahoma" w:cs="Tahoma"/>
                <w:spacing w:val="-2"/>
              </w:rPr>
              <w:t>z</w:t>
            </w:r>
            <w:r w:rsidRPr="005A6216">
              <w:rPr>
                <w:rFonts w:ascii="Tahoma" w:hAnsi="Tahoma" w:cs="Tahoma"/>
              </w:rPr>
              <w:t>a</w:t>
            </w:r>
            <w:r w:rsidRPr="005A6216">
              <w:rPr>
                <w:rFonts w:ascii="Tahoma" w:hAnsi="Tahoma" w:cs="Tahoma"/>
                <w:spacing w:val="1"/>
              </w:rPr>
              <w:t>d</w:t>
            </w:r>
            <w:r w:rsidRPr="005A6216">
              <w:rPr>
                <w:rFonts w:ascii="Tahoma" w:hAnsi="Tahoma" w:cs="Tahoma"/>
              </w:rPr>
              <w:t>as</w:t>
            </w:r>
            <w:r w:rsidRPr="005A6216">
              <w:rPr>
                <w:rFonts w:ascii="Tahoma" w:hAnsi="Tahoma" w:cs="Tahoma"/>
                <w:spacing w:val="26"/>
              </w:rPr>
              <w:t xml:space="preserve"> </w:t>
            </w:r>
            <w:r w:rsidRPr="005A6216">
              <w:rPr>
                <w:rFonts w:ascii="Tahoma" w:hAnsi="Tahoma" w:cs="Tahoma"/>
              </w:rPr>
              <w:t>y</w:t>
            </w:r>
            <w:r w:rsidRPr="005A6216">
              <w:rPr>
                <w:rFonts w:ascii="Tahoma" w:hAnsi="Tahoma" w:cs="Tahoma"/>
                <w:spacing w:val="32"/>
              </w:rPr>
              <w:t xml:space="preserve"> </w:t>
            </w:r>
            <w:r w:rsidRPr="005A6216">
              <w:rPr>
                <w:rFonts w:ascii="Tahoma" w:hAnsi="Tahoma" w:cs="Tahoma"/>
                <w:spacing w:val="-1"/>
              </w:rPr>
              <w:t>n</w:t>
            </w:r>
            <w:r w:rsidRPr="005A6216">
              <w:rPr>
                <w:rFonts w:ascii="Tahoma" w:hAnsi="Tahoma" w:cs="Tahoma"/>
              </w:rPr>
              <w:t xml:space="preserve">o </w:t>
            </w:r>
            <w:r w:rsidRPr="005A6216">
              <w:rPr>
                <w:rFonts w:ascii="Tahoma" w:hAnsi="Tahoma" w:cs="Tahoma"/>
                <w:spacing w:val="1"/>
              </w:rPr>
              <w:t>r</w:t>
            </w:r>
            <w:r w:rsidRPr="005A6216">
              <w:rPr>
                <w:rFonts w:ascii="Tahoma" w:hAnsi="Tahoma" w:cs="Tahoma"/>
              </w:rPr>
              <w:t>e</w:t>
            </w:r>
            <w:r w:rsidRPr="005A6216">
              <w:rPr>
                <w:rFonts w:ascii="Tahoma" w:hAnsi="Tahoma" w:cs="Tahoma"/>
                <w:spacing w:val="1"/>
              </w:rPr>
              <w:t>a</w:t>
            </w:r>
            <w:r w:rsidRPr="005A6216">
              <w:rPr>
                <w:rFonts w:ascii="Tahoma" w:hAnsi="Tahoma" w:cs="Tahoma"/>
              </w:rPr>
              <w:t>liza</w:t>
            </w:r>
            <w:r w:rsidRPr="005A6216">
              <w:rPr>
                <w:rFonts w:ascii="Tahoma" w:hAnsi="Tahoma" w:cs="Tahoma"/>
                <w:spacing w:val="1"/>
              </w:rPr>
              <w:t>d</w:t>
            </w:r>
            <w:r w:rsidRPr="005A6216">
              <w:rPr>
                <w:rFonts w:ascii="Tahoma" w:hAnsi="Tahoma" w:cs="Tahoma"/>
              </w:rPr>
              <w:t>as,</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b</w:t>
            </w:r>
            <w:r w:rsidRPr="005A6216">
              <w:rPr>
                <w:rFonts w:ascii="Tahoma" w:hAnsi="Tahoma" w:cs="Tahoma"/>
              </w:rPr>
              <w:t>i</w:t>
            </w:r>
            <w:r w:rsidRPr="005A6216">
              <w:rPr>
                <w:rFonts w:ascii="Tahoma" w:hAnsi="Tahoma" w:cs="Tahoma"/>
                <w:spacing w:val="1"/>
              </w:rPr>
              <w:t>d</w:t>
            </w:r>
            <w:r w:rsidRPr="005A6216">
              <w:rPr>
                <w:rFonts w:ascii="Tahoma" w:hAnsi="Tahoma" w:cs="Tahoma"/>
              </w:rPr>
              <w:t>o</w:t>
            </w:r>
            <w:r w:rsidRPr="005A6216">
              <w:rPr>
                <w:rFonts w:ascii="Tahoma" w:hAnsi="Tahoma" w:cs="Tahoma"/>
                <w:spacing w:val="7"/>
              </w:rPr>
              <w:t xml:space="preserve"> </w:t>
            </w:r>
            <w:r w:rsidRPr="005A6216">
              <w:rPr>
                <w:rFonts w:ascii="Tahoma" w:hAnsi="Tahoma" w:cs="Tahoma"/>
              </w:rPr>
              <w:t>a</w:t>
            </w:r>
            <w:r w:rsidRPr="005A6216">
              <w:rPr>
                <w:rFonts w:ascii="Tahoma" w:hAnsi="Tahoma" w:cs="Tahoma"/>
                <w:spacing w:val="11"/>
              </w:rPr>
              <w:t xml:space="preserve"> </w:t>
            </w:r>
            <w:r w:rsidRPr="005A6216">
              <w:rPr>
                <w:rFonts w:ascii="Tahoma" w:hAnsi="Tahoma" w:cs="Tahoma"/>
                <w:spacing w:val="-4"/>
              </w:rPr>
              <w:t>m</w:t>
            </w:r>
            <w:r w:rsidRPr="005A6216">
              <w:rPr>
                <w:rFonts w:ascii="Tahoma" w:hAnsi="Tahoma" w:cs="Tahoma"/>
                <w:spacing w:val="1"/>
              </w:rPr>
              <w:t>o</w:t>
            </w:r>
            <w:r w:rsidRPr="005A6216">
              <w:rPr>
                <w:rFonts w:ascii="Tahoma" w:hAnsi="Tahoma" w:cs="Tahoma"/>
                <w:spacing w:val="-1"/>
              </w:rPr>
              <w:t>v</w:t>
            </w:r>
            <w:r w:rsidRPr="005A6216">
              <w:rPr>
                <w:rFonts w:ascii="Tahoma" w:hAnsi="Tahoma" w:cs="Tahoma"/>
                <w:spacing w:val="2"/>
              </w:rPr>
              <w:t>i</w:t>
            </w:r>
            <w:r w:rsidRPr="005A6216">
              <w:rPr>
                <w:rFonts w:ascii="Tahoma" w:hAnsi="Tahoma" w:cs="Tahoma"/>
                <w:spacing w:val="-1"/>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1"/>
              </w:rPr>
              <w:t>o</w:t>
            </w:r>
            <w:r w:rsidRPr="005A6216">
              <w:rPr>
                <w:rFonts w:ascii="Tahoma" w:hAnsi="Tahoma" w:cs="Tahoma"/>
              </w:rPr>
              <w:t>s a</w:t>
            </w:r>
            <w:r w:rsidRPr="005A6216">
              <w:rPr>
                <w:rFonts w:ascii="Tahoma" w:hAnsi="Tahoma" w:cs="Tahoma"/>
                <w:spacing w:val="1"/>
              </w:rPr>
              <w:t>d</w:t>
            </w:r>
            <w:r w:rsidRPr="005A6216">
              <w:rPr>
                <w:rFonts w:ascii="Tahoma" w:hAnsi="Tahoma" w:cs="Tahoma"/>
                <w:spacing w:val="-1"/>
              </w:rPr>
              <w:t>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spacing w:val="3"/>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4"/>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s</w:t>
            </w:r>
            <w:r w:rsidRPr="005A6216">
              <w:rPr>
                <w:rFonts w:ascii="Tahoma" w:hAnsi="Tahoma" w:cs="Tahoma"/>
                <w:spacing w:val="8"/>
              </w:rPr>
              <w:t xml:space="preserve"> </w:t>
            </w:r>
            <w:r w:rsidRPr="005A6216">
              <w:rPr>
                <w:rFonts w:ascii="Tahoma" w:hAnsi="Tahoma" w:cs="Tahoma"/>
                <w:spacing w:val="1"/>
              </w:rPr>
              <w:t>pr</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2"/>
              </w:rPr>
              <w:t xml:space="preserve"> </w:t>
            </w:r>
            <w:r w:rsidRPr="005A6216">
              <w:rPr>
                <w:rFonts w:ascii="Tahoma" w:hAnsi="Tahoma" w:cs="Tahoma"/>
                <w:spacing w:val="-4"/>
              </w:rPr>
              <w:t>m</w:t>
            </w:r>
            <w:r w:rsidRPr="005A6216">
              <w:rPr>
                <w:rFonts w:ascii="Tahoma" w:hAnsi="Tahoma" w:cs="Tahoma"/>
              </w:rPr>
              <w: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ado</w:t>
            </w:r>
            <w:r w:rsidRPr="005A6216">
              <w:rPr>
                <w:rFonts w:ascii="Tahoma" w:hAnsi="Tahoma" w:cs="Tahoma"/>
              </w:rPr>
              <w:t xml:space="preserve">, </w:t>
            </w:r>
            <w:r w:rsidRPr="005A6216">
              <w:rPr>
                <w:rFonts w:ascii="Tahoma" w:hAnsi="Tahoma" w:cs="Tahoma"/>
                <w:spacing w:val="-1"/>
              </w:rPr>
              <w:t>y</w:t>
            </w:r>
            <w:r w:rsidRPr="005A6216">
              <w:rPr>
                <w:rFonts w:ascii="Tahoma" w:hAnsi="Tahoma" w:cs="Tahoma"/>
              </w:rPr>
              <w:t>a</w:t>
            </w:r>
            <w:r w:rsidRPr="005A6216">
              <w:rPr>
                <w:rFonts w:ascii="Tahoma" w:hAnsi="Tahoma" w:cs="Tahoma"/>
                <w:spacing w:val="10"/>
              </w:rPr>
              <w:t xml:space="preserve"> </w:t>
            </w:r>
            <w:r w:rsidRPr="005A6216">
              <w:rPr>
                <w:rFonts w:ascii="Tahoma" w:hAnsi="Tahoma" w:cs="Tahoma"/>
                <w:spacing w:val="-1"/>
              </w:rPr>
              <w:t>s</w:t>
            </w:r>
            <w:r w:rsidRPr="005A6216">
              <w:rPr>
                <w:rFonts w:ascii="Tahoma" w:hAnsi="Tahoma" w:cs="Tahoma"/>
              </w:rPr>
              <w:t>ea</w:t>
            </w:r>
            <w:r w:rsidRPr="005A6216">
              <w:rPr>
                <w:rFonts w:ascii="Tahoma" w:hAnsi="Tahoma" w:cs="Tahoma"/>
                <w:spacing w:val="9"/>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11"/>
              </w:rPr>
              <w:t xml:space="preserve"> </w:t>
            </w:r>
            <w:r w:rsidRPr="005A6216">
              <w:rPr>
                <w:rFonts w:ascii="Tahoma" w:hAnsi="Tahoma" w:cs="Tahoma"/>
              </w:rPr>
              <w:t>las</w:t>
            </w:r>
            <w:r w:rsidRPr="005A6216">
              <w:rPr>
                <w:rFonts w:ascii="Tahoma" w:hAnsi="Tahoma" w:cs="Tahoma"/>
                <w:spacing w:val="9"/>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as</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rPr>
              <w:t>e</w:t>
            </w:r>
            <w:r w:rsidRPr="005A6216">
              <w:rPr>
                <w:rFonts w:ascii="Tahoma" w:hAnsi="Tahoma" w:cs="Tahoma"/>
                <w:spacing w:val="12"/>
              </w:rPr>
              <w:t xml:space="preserve"> </w:t>
            </w:r>
            <w:r w:rsidRPr="005A6216">
              <w:rPr>
                <w:rFonts w:ascii="Tahoma" w:hAnsi="Tahoma" w:cs="Tahoma"/>
                <w:spacing w:val="-1"/>
              </w:rPr>
              <w:t>m</w:t>
            </w:r>
            <w:r w:rsidRPr="005A6216">
              <w:rPr>
                <w:rFonts w:ascii="Tahoma" w:hAnsi="Tahoma" w:cs="Tahoma"/>
                <w:spacing w:val="3"/>
              </w:rPr>
              <w:t>a</w:t>
            </w:r>
            <w:r w:rsidRPr="005A6216">
              <w:rPr>
                <w:rFonts w:ascii="Tahoma" w:hAnsi="Tahoma" w:cs="Tahoma"/>
              </w:rPr>
              <w:t>te</w:t>
            </w:r>
            <w:r w:rsidRPr="005A6216">
              <w:rPr>
                <w:rFonts w:ascii="Tahoma" w:hAnsi="Tahoma" w:cs="Tahoma"/>
                <w:spacing w:val="1"/>
              </w:rPr>
              <w:t>r</w:t>
            </w:r>
            <w:r w:rsidRPr="005A6216">
              <w:rPr>
                <w:rFonts w:ascii="Tahoma" w:hAnsi="Tahoma" w:cs="Tahoma"/>
              </w:rPr>
              <w:t xml:space="preserve">ialicen </w:t>
            </w:r>
            <w:r w:rsidRPr="005A6216">
              <w:rPr>
                <w:rFonts w:ascii="Tahoma" w:hAnsi="Tahoma" w:cs="Tahoma"/>
                <w:spacing w:val="1"/>
              </w:rPr>
              <w:t>po</w:t>
            </w:r>
            <w:r w:rsidRPr="005A6216">
              <w:rPr>
                <w:rFonts w:ascii="Tahoma" w:hAnsi="Tahoma" w:cs="Tahoma"/>
              </w:rPr>
              <w:t>r</w:t>
            </w:r>
            <w:r w:rsidRPr="005A6216">
              <w:rPr>
                <w:rFonts w:ascii="Tahoma" w:hAnsi="Tahoma" w:cs="Tahoma"/>
                <w:spacing w:val="11"/>
              </w:rPr>
              <w:t xml:space="preserve"> </w:t>
            </w:r>
            <w:r w:rsidRPr="005A6216">
              <w:rPr>
                <w:rFonts w:ascii="Tahoma" w:hAnsi="Tahoma" w:cs="Tahoma"/>
                <w:spacing w:val="-4"/>
              </w:rPr>
              <w:t>m</w:t>
            </w:r>
            <w:r w:rsidRPr="005A6216">
              <w:rPr>
                <w:rFonts w:ascii="Tahoma" w:hAnsi="Tahoma" w:cs="Tahoma"/>
              </w:rPr>
              <w:t>e</w:t>
            </w:r>
            <w:r w:rsidRPr="005A6216">
              <w:rPr>
                <w:rFonts w:ascii="Tahoma" w:hAnsi="Tahoma" w:cs="Tahoma"/>
                <w:spacing w:val="1"/>
              </w:rPr>
              <w:t>d</w:t>
            </w:r>
            <w:r w:rsidRPr="005A6216">
              <w:rPr>
                <w:rFonts w:ascii="Tahoma" w:hAnsi="Tahoma" w:cs="Tahoma"/>
              </w:rPr>
              <w:t>io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2"/>
              </w:rPr>
              <w:t>f</w:t>
            </w:r>
            <w:r w:rsidRPr="005A6216">
              <w:rPr>
                <w:rFonts w:ascii="Tahoma" w:hAnsi="Tahoma" w:cs="Tahoma"/>
                <w:spacing w:val="2"/>
              </w:rPr>
              <w:t>l</w:t>
            </w:r>
            <w:r w:rsidRPr="005A6216">
              <w:rPr>
                <w:rFonts w:ascii="Tahoma" w:hAnsi="Tahoma" w:cs="Tahoma"/>
                <w:spacing w:val="-1"/>
              </w:rPr>
              <w:t>u</w:t>
            </w:r>
            <w:r w:rsidRPr="005A6216">
              <w:rPr>
                <w:rFonts w:ascii="Tahoma" w:hAnsi="Tahoma" w:cs="Tahoma"/>
              </w:rPr>
              <w:t>c</w:t>
            </w:r>
            <w:r w:rsidRPr="005A6216">
              <w:rPr>
                <w:rFonts w:ascii="Tahoma" w:hAnsi="Tahoma" w:cs="Tahoma"/>
                <w:spacing w:val="2"/>
              </w:rPr>
              <w:t>t</w:t>
            </w:r>
            <w:r w:rsidRPr="005A6216">
              <w:rPr>
                <w:rFonts w:ascii="Tahoma" w:hAnsi="Tahoma" w:cs="Tahoma"/>
                <w:spacing w:val="1"/>
              </w:rPr>
              <w:t>u</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 xml:space="preserve">es </w:t>
            </w:r>
            <w:r w:rsidRPr="005A6216">
              <w:rPr>
                <w:rFonts w:ascii="Tahoma" w:hAnsi="Tahoma" w:cs="Tahoma"/>
                <w:spacing w:val="3"/>
              </w:rPr>
              <w:t>e</w:t>
            </w:r>
            <w:r w:rsidRPr="005A6216">
              <w:rPr>
                <w:rFonts w:ascii="Tahoma" w:hAnsi="Tahoma" w:cs="Tahoma"/>
              </w:rPr>
              <w:t xml:space="preserve">n </w:t>
            </w:r>
            <w:r w:rsidRPr="005A6216">
              <w:rPr>
                <w:rFonts w:ascii="Tahoma" w:hAnsi="Tahoma" w:cs="Tahoma"/>
                <w:spacing w:val="1"/>
              </w:rPr>
              <w:t>pr</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rPr>
              <w:t xml:space="preserve">s </w:t>
            </w:r>
            <w:r w:rsidRPr="005A6216">
              <w:rPr>
                <w:rFonts w:ascii="Tahoma" w:hAnsi="Tahoma" w:cs="Tahoma"/>
                <w:spacing w:val="1"/>
              </w:rPr>
              <w:t>d</w:t>
            </w:r>
            <w:r w:rsidRPr="005A6216">
              <w:rPr>
                <w:rFonts w:ascii="Tahoma" w:hAnsi="Tahoma" w:cs="Tahoma"/>
              </w:rPr>
              <w:t>e</w:t>
            </w:r>
            <w:r w:rsidR="00475305">
              <w:rPr>
                <w:rFonts w:ascii="Tahoma" w:hAnsi="Tahoma" w:cs="Tahoma"/>
              </w:rPr>
              <w:t>l</w:t>
            </w:r>
            <w:r w:rsidRPr="005A6216">
              <w:rPr>
                <w:rFonts w:ascii="Tahoma" w:hAnsi="Tahoma" w:cs="Tahoma"/>
                <w:spacing w:val="7"/>
              </w:rPr>
              <w:t xml:space="preserve"> </w:t>
            </w:r>
            <w:r w:rsidR="00475305">
              <w:rPr>
                <w:rFonts w:ascii="Tahoma" w:hAnsi="Tahoma" w:cs="Tahoma"/>
              </w:rPr>
              <w:t>componente</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n</w:t>
            </w:r>
            <w:r w:rsidRPr="005A6216">
              <w:rPr>
                <w:rFonts w:ascii="Tahoma" w:hAnsi="Tahoma" w:cs="Tahoma"/>
              </w:rPr>
              <w:t>ta</w:t>
            </w:r>
            <w:r w:rsidRPr="005A6216">
              <w:rPr>
                <w:rFonts w:ascii="Tahoma" w:hAnsi="Tahoma" w:cs="Tahoma"/>
                <w:spacing w:val="3"/>
              </w:rPr>
              <w:t xml:space="preserve"> </w:t>
            </w:r>
            <w:r w:rsidRPr="005A6216">
              <w:rPr>
                <w:rFonts w:ascii="Tahoma" w:hAnsi="Tahoma" w:cs="Tahoma"/>
                <w:spacing w:val="1"/>
              </w:rPr>
              <w:t>v</w:t>
            </w:r>
            <w:r w:rsidRPr="005A6216">
              <w:rPr>
                <w:rFonts w:ascii="Tahoma" w:hAnsi="Tahoma" w:cs="Tahoma"/>
              </w:rPr>
              <w:t>a</w:t>
            </w:r>
            <w:r w:rsidRPr="005A6216">
              <w:rPr>
                <w:rFonts w:ascii="Tahoma" w:hAnsi="Tahoma" w:cs="Tahoma"/>
                <w:spacing w:val="1"/>
              </w:rPr>
              <w:t>r</w:t>
            </w:r>
            <w:r w:rsidRPr="005A6216">
              <w:rPr>
                <w:rFonts w:ascii="Tahoma" w:hAnsi="Tahoma" w:cs="Tahoma"/>
              </w:rPr>
              <w:t>ia</w:t>
            </w:r>
            <w:r w:rsidRPr="005A6216">
              <w:rPr>
                <w:rFonts w:ascii="Tahoma" w:hAnsi="Tahoma" w:cs="Tahoma"/>
                <w:spacing w:val="1"/>
              </w:rPr>
              <w:t>b</w:t>
            </w:r>
            <w:r w:rsidRPr="005A6216">
              <w:rPr>
                <w:rFonts w:ascii="Tahoma" w:hAnsi="Tahoma" w:cs="Tahoma"/>
              </w:rPr>
              <w:t>le,</w:t>
            </w:r>
            <w:r w:rsidRPr="005A6216">
              <w:rPr>
                <w:rFonts w:ascii="Tahoma" w:hAnsi="Tahoma" w:cs="Tahoma"/>
                <w:spacing w:val="1"/>
              </w:rPr>
              <w:t xml:space="preserve"> </w:t>
            </w:r>
            <w:r w:rsidRPr="005A6216">
              <w:rPr>
                <w:rFonts w:ascii="Tahoma" w:hAnsi="Tahoma" w:cs="Tahoma"/>
              </w:rPr>
              <w:t>tasas</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te</w:t>
            </w:r>
            <w:r w:rsidRPr="005A6216">
              <w:rPr>
                <w:rFonts w:ascii="Tahoma" w:hAnsi="Tahoma" w:cs="Tahoma"/>
                <w:spacing w:val="1"/>
              </w:rPr>
              <w:t>r</w:t>
            </w:r>
            <w:r w:rsidRPr="005A6216">
              <w:rPr>
                <w:rFonts w:ascii="Tahoma" w:hAnsi="Tahoma" w:cs="Tahoma"/>
              </w:rPr>
              <w:t>és,</w:t>
            </w:r>
            <w:r w:rsidRPr="005A6216">
              <w:rPr>
                <w:rFonts w:ascii="Tahoma" w:hAnsi="Tahoma" w:cs="Tahoma"/>
                <w:spacing w:val="1"/>
              </w:rPr>
              <w:t xml:space="preserve"> </w:t>
            </w:r>
            <w:r w:rsidRPr="005A6216">
              <w:rPr>
                <w:rFonts w:ascii="Tahoma" w:hAnsi="Tahoma" w:cs="Tahoma"/>
                <w:spacing w:val="2"/>
              </w:rPr>
              <w:t>t</w:t>
            </w:r>
            <w:r w:rsidRPr="005A6216">
              <w:rPr>
                <w:rFonts w:ascii="Tahoma" w:hAnsi="Tahoma" w:cs="Tahoma"/>
              </w:rPr>
              <w:t>i</w:t>
            </w:r>
            <w:r w:rsidRPr="005A6216">
              <w:rPr>
                <w:rFonts w:ascii="Tahoma" w:hAnsi="Tahoma" w:cs="Tahoma"/>
                <w:spacing w:val="1"/>
              </w:rPr>
              <w:t>po</w:t>
            </w:r>
            <w:r w:rsidRPr="005A6216">
              <w:rPr>
                <w:rFonts w:ascii="Tahoma" w:hAnsi="Tahoma" w:cs="Tahoma"/>
              </w:rPr>
              <w:t>s</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c</w:t>
            </w:r>
            <w:r w:rsidRPr="005A6216">
              <w:rPr>
                <w:rFonts w:ascii="Tahoma" w:hAnsi="Tahoma" w:cs="Tahoma"/>
                <w:spacing w:val="3"/>
              </w:rPr>
              <w:t>a</w:t>
            </w:r>
            <w:r w:rsidRPr="005A6216">
              <w:rPr>
                <w:rFonts w:ascii="Tahoma" w:hAnsi="Tahoma" w:cs="Tahoma"/>
                <w:spacing w:val="-4"/>
              </w:rPr>
              <w:t>m</w:t>
            </w:r>
            <w:r w:rsidRPr="005A6216">
              <w:rPr>
                <w:rFonts w:ascii="Tahoma" w:hAnsi="Tahoma" w:cs="Tahoma"/>
                <w:spacing w:val="1"/>
              </w:rPr>
              <w:t>b</w:t>
            </w:r>
            <w:r w:rsidRPr="005A6216">
              <w:rPr>
                <w:rFonts w:ascii="Tahoma" w:hAnsi="Tahoma" w:cs="Tahoma"/>
              </w:rPr>
              <w:t xml:space="preserve">io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d</w:t>
            </w:r>
            <w:r w:rsidRPr="005A6216">
              <w:rPr>
                <w:rFonts w:ascii="Tahoma" w:hAnsi="Tahoma" w:cs="Tahoma"/>
              </w:rPr>
              <w:t>i</w:t>
            </w:r>
            <w:r w:rsidRPr="005A6216">
              <w:rPr>
                <w:rFonts w:ascii="Tahoma" w:hAnsi="Tahoma" w:cs="Tahoma"/>
                <w:spacing w:val="-1"/>
              </w:rPr>
              <w:t>v</w:t>
            </w:r>
            <w:r w:rsidRPr="005A6216">
              <w:rPr>
                <w:rFonts w:ascii="Tahoma" w:hAnsi="Tahoma" w:cs="Tahoma"/>
              </w:rPr>
              <w:t>i</w:t>
            </w:r>
            <w:r w:rsidRPr="005A6216">
              <w:rPr>
                <w:rFonts w:ascii="Tahoma" w:hAnsi="Tahoma" w:cs="Tahoma"/>
                <w:spacing w:val="-1"/>
              </w:rPr>
              <w:t>s</w:t>
            </w:r>
            <w:r w:rsidRPr="005A6216">
              <w:rPr>
                <w:rFonts w:ascii="Tahoma" w:hAnsi="Tahoma" w:cs="Tahoma"/>
                <w:spacing w:val="1"/>
              </w:rPr>
              <w:t>a)</w:t>
            </w:r>
            <w:r w:rsidRPr="005A6216">
              <w:rPr>
                <w:rFonts w:ascii="Tahoma" w:hAnsi="Tahoma" w:cs="Tahoma"/>
              </w:rPr>
              <w:t>,</w:t>
            </w:r>
            <w:r w:rsidRPr="005A6216">
              <w:rPr>
                <w:rFonts w:ascii="Tahoma" w:hAnsi="Tahoma" w:cs="Tahoma"/>
                <w:spacing w:val="-5"/>
              </w:rPr>
              <w:t xml:space="preserve"> </w:t>
            </w:r>
            <w:r w:rsidRPr="005A6216">
              <w:rPr>
                <w:rFonts w:ascii="Tahoma" w:hAnsi="Tahoma" w:cs="Tahoma"/>
                <w:spacing w:val="1"/>
              </w:rPr>
              <w:t>p</w:t>
            </w:r>
            <w:r w:rsidRPr="005A6216">
              <w:rPr>
                <w:rFonts w:ascii="Tahoma" w:hAnsi="Tahoma" w:cs="Tahoma"/>
                <w:spacing w:val="2"/>
              </w:rPr>
              <w:t>r</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rPr>
              <w:t>s</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p</w:t>
            </w:r>
            <w:r w:rsidRPr="005A6216">
              <w:rPr>
                <w:rFonts w:ascii="Tahoma" w:hAnsi="Tahoma" w:cs="Tahoma"/>
                <w:spacing w:val="1"/>
              </w:rPr>
              <w:t>rod</w:t>
            </w:r>
            <w:r w:rsidRPr="005A6216">
              <w:rPr>
                <w:rFonts w:ascii="Tahoma" w:hAnsi="Tahoma" w:cs="Tahoma"/>
                <w:spacing w:val="-1"/>
              </w:rPr>
              <w:t>u</w:t>
            </w:r>
            <w:r w:rsidRPr="005A6216">
              <w:rPr>
                <w:rFonts w:ascii="Tahoma" w:hAnsi="Tahoma" w:cs="Tahoma"/>
              </w:rPr>
              <w:t>ct</w:t>
            </w:r>
            <w:r w:rsidRPr="005A6216">
              <w:rPr>
                <w:rFonts w:ascii="Tahoma" w:hAnsi="Tahoma" w:cs="Tahoma"/>
                <w:spacing w:val="1"/>
              </w:rPr>
              <w:t>o</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u</w:t>
            </w:r>
            <w:r w:rsidRPr="005A6216">
              <w:rPr>
                <w:rFonts w:ascii="Tahoma" w:hAnsi="Tahoma" w:cs="Tahoma"/>
                <w:spacing w:val="-2"/>
              </w:rPr>
              <w:t xml:space="preserve"> </w:t>
            </w:r>
            <w:r w:rsidRPr="005A6216">
              <w:rPr>
                <w:rFonts w:ascii="Tahoma" w:hAnsi="Tahoma" w:cs="Tahoma"/>
                <w:spacing w:val="1"/>
              </w:rPr>
              <w:t>o</w:t>
            </w:r>
            <w:r w:rsidRPr="005A6216">
              <w:rPr>
                <w:rFonts w:ascii="Tahoma" w:hAnsi="Tahoma" w:cs="Tahoma"/>
              </w:rPr>
              <w:t>tr</w:t>
            </w:r>
            <w:r w:rsidRPr="005A6216">
              <w:rPr>
                <w:rFonts w:ascii="Tahoma" w:hAnsi="Tahoma" w:cs="Tahoma"/>
                <w:spacing w:val="1"/>
              </w:rPr>
              <w:t>o</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2"/>
              </w:rPr>
              <w:t>f</w:t>
            </w:r>
            <w:r w:rsidRPr="005A6216">
              <w:rPr>
                <w:rFonts w:ascii="Tahoma" w:hAnsi="Tahoma" w:cs="Tahoma"/>
              </w:rPr>
              <w:t>a</w:t>
            </w:r>
            <w:r w:rsidRPr="005A6216">
              <w:rPr>
                <w:rFonts w:ascii="Tahoma" w:hAnsi="Tahoma" w:cs="Tahoma"/>
                <w:spacing w:val="1"/>
              </w:rPr>
              <w:t>c</w:t>
            </w:r>
            <w:r w:rsidRPr="005A6216">
              <w:rPr>
                <w:rFonts w:ascii="Tahoma" w:hAnsi="Tahoma" w:cs="Tahoma"/>
              </w:rPr>
              <w:t>t</w:t>
            </w:r>
            <w:r w:rsidRPr="005A6216">
              <w:rPr>
                <w:rFonts w:ascii="Tahoma" w:hAnsi="Tahoma" w:cs="Tahoma"/>
                <w:spacing w:val="1"/>
              </w:rPr>
              <w:t>or</w:t>
            </w:r>
            <w:r w:rsidRPr="005A6216">
              <w:rPr>
                <w:rFonts w:ascii="Tahoma" w:hAnsi="Tahoma" w:cs="Tahoma"/>
              </w:rPr>
              <w:t>es</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m</w:t>
            </w:r>
            <w:r w:rsidRPr="005A6216">
              <w:rPr>
                <w:rFonts w:ascii="Tahoma" w:hAnsi="Tahoma" w:cs="Tahoma"/>
              </w:rPr>
              <w: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ado</w:t>
            </w:r>
            <w:r w:rsidRPr="005A6216">
              <w:rPr>
                <w:rFonts w:ascii="Tahoma" w:hAnsi="Tahoma" w:cs="Tahoma"/>
              </w:rPr>
              <w:t>.</w:t>
            </w:r>
          </w:p>
        </w:tc>
      </w:tr>
      <w:tr w:rsidR="008B0933" w:rsidRPr="005A6216" w14:paraId="4CBAC475" w14:textId="77777777" w:rsidTr="00B92158">
        <w:trPr>
          <w:trHeight w:hRule="exact" w:val="1871"/>
        </w:trPr>
        <w:tc>
          <w:tcPr>
            <w:tcW w:w="8447" w:type="dxa"/>
            <w:tcBorders>
              <w:top w:val="single" w:sz="4" w:space="0" w:color="808080"/>
              <w:left w:val="single" w:sz="4" w:space="0" w:color="808080"/>
              <w:bottom w:val="single" w:sz="4" w:space="0" w:color="808080"/>
              <w:right w:val="single" w:sz="4" w:space="0" w:color="808080"/>
            </w:tcBorders>
            <w:vAlign w:val="center"/>
          </w:tcPr>
          <w:p w14:paraId="39DF75E6"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4"/>
              </w:rPr>
              <w:t xml:space="preserve"> </w:t>
            </w:r>
            <w:r w:rsidRPr="005A6216">
              <w:rPr>
                <w:rFonts w:ascii="Tahoma" w:hAnsi="Tahoma" w:cs="Tahoma"/>
                <w:b/>
                <w:bCs/>
              </w:rPr>
              <w:t>c</w:t>
            </w:r>
            <w:r w:rsidRPr="005A6216">
              <w:rPr>
                <w:rFonts w:ascii="Tahoma" w:hAnsi="Tahoma" w:cs="Tahoma"/>
                <w:b/>
                <w:bCs/>
                <w:spacing w:val="1"/>
              </w:rPr>
              <w:t>r</w:t>
            </w:r>
            <w:r w:rsidRPr="005A6216">
              <w:rPr>
                <w:rFonts w:ascii="Tahoma" w:hAnsi="Tahoma" w:cs="Tahoma"/>
                <w:b/>
                <w:bCs/>
              </w:rPr>
              <w:t>editici</w:t>
            </w:r>
            <w:r w:rsidRPr="005A6216">
              <w:rPr>
                <w:rFonts w:ascii="Tahoma" w:hAnsi="Tahoma" w:cs="Tahoma"/>
                <w:b/>
                <w:bCs/>
                <w:spacing w:val="2"/>
              </w:rPr>
              <w:t>o</w:t>
            </w:r>
            <w:r w:rsidRPr="005A6216">
              <w:rPr>
                <w:rFonts w:ascii="Tahoma" w:hAnsi="Tahoma" w:cs="Tahoma"/>
                <w:b/>
                <w:bCs/>
              </w:rPr>
              <w:t>.</w:t>
            </w:r>
            <w:r w:rsidRPr="005A6216">
              <w:rPr>
                <w:rFonts w:ascii="Tahoma" w:hAnsi="Tahoma" w:cs="Tahoma"/>
                <w:b/>
                <w:bCs/>
                <w:spacing w:val="-7"/>
              </w:rPr>
              <w:t xml:space="preserve"> </w:t>
            </w:r>
            <w:r w:rsidRPr="005A6216">
              <w:rPr>
                <w:rFonts w:ascii="Tahoma" w:hAnsi="Tahoma" w:cs="Tahoma"/>
                <w:spacing w:val="-2"/>
              </w:rPr>
              <w:t>L</w:t>
            </w:r>
            <w:r w:rsidRPr="005A6216">
              <w:rPr>
                <w:rFonts w:ascii="Tahoma" w:hAnsi="Tahoma" w:cs="Tahoma"/>
              </w:rPr>
              <w:t>as</w:t>
            </w:r>
            <w:r w:rsidRPr="005A6216">
              <w:rPr>
                <w:rFonts w:ascii="Tahoma" w:hAnsi="Tahoma" w:cs="Tahoma"/>
                <w:spacing w:val="-3"/>
              </w:rPr>
              <w:t xml:space="preserve"> </w:t>
            </w:r>
            <w:r w:rsidRPr="005A6216">
              <w:rPr>
                <w:rFonts w:ascii="Tahoma" w:hAnsi="Tahoma" w:cs="Tahoma"/>
                <w:spacing w:val="3"/>
              </w:rPr>
              <w:t>e</w:t>
            </w:r>
            <w:r w:rsidRPr="005A6216">
              <w:rPr>
                <w:rFonts w:ascii="Tahoma" w:hAnsi="Tahoma" w:cs="Tahoma"/>
                <w:spacing w:val="-1"/>
              </w:rPr>
              <w:t>x</w:t>
            </w:r>
            <w:r w:rsidRPr="005A6216">
              <w:rPr>
                <w:rFonts w:ascii="Tahoma" w:hAnsi="Tahoma" w:cs="Tahoma"/>
                <w:spacing w:val="1"/>
              </w:rPr>
              <w:t>po</w:t>
            </w:r>
            <w:r w:rsidRPr="005A6216">
              <w:rPr>
                <w:rFonts w:ascii="Tahoma" w:hAnsi="Tahoma" w:cs="Tahoma"/>
                <w:spacing w:val="-1"/>
              </w:rPr>
              <w:t>s</w:t>
            </w:r>
            <w:r w:rsidRPr="005A6216">
              <w:rPr>
                <w:rFonts w:ascii="Tahoma" w:hAnsi="Tahoma" w:cs="Tahoma"/>
                <w:spacing w:val="2"/>
              </w:rPr>
              <w:t>i</w:t>
            </w:r>
            <w:r w:rsidRPr="005A6216">
              <w:rPr>
                <w:rFonts w:ascii="Tahoma" w:hAnsi="Tahoma" w:cs="Tahoma"/>
              </w:rPr>
              <w:t>ci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w:t>
            </w:r>
            <w:r w:rsidRPr="005A6216">
              <w:rPr>
                <w:rFonts w:ascii="Tahoma" w:hAnsi="Tahoma" w:cs="Tahoma"/>
                <w:spacing w:val="-10"/>
              </w:rPr>
              <w:t xml:space="preserve"> </w:t>
            </w:r>
            <w:r w:rsidRPr="005A6216">
              <w:rPr>
                <w:rFonts w:ascii="Tahoma" w:hAnsi="Tahoma" w:cs="Tahoma"/>
                <w:spacing w:val="2"/>
              </w:rPr>
              <w:t>a</w:t>
            </w:r>
            <w:r w:rsidRPr="005A6216">
              <w:rPr>
                <w:rFonts w:ascii="Tahoma" w:hAnsi="Tahoma" w:cs="Tahoma"/>
              </w:rPr>
              <w:t>l</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3"/>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s</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1"/>
              </w:rPr>
              <w:t>r</w:t>
            </w:r>
            <w:r w:rsidRPr="005A6216">
              <w:rPr>
                <w:rFonts w:ascii="Tahoma" w:hAnsi="Tahoma" w:cs="Tahoma"/>
              </w:rPr>
              <w:t>ela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an c</w:t>
            </w:r>
            <w:r w:rsidRPr="005A6216">
              <w:rPr>
                <w:rFonts w:ascii="Tahoma" w:hAnsi="Tahoma" w:cs="Tahoma"/>
                <w:spacing w:val="1"/>
              </w:rPr>
              <w:t>o</w:t>
            </w:r>
            <w:r w:rsidRPr="005A6216">
              <w:rPr>
                <w:rFonts w:ascii="Tahoma" w:hAnsi="Tahoma" w:cs="Tahoma"/>
              </w:rPr>
              <w:t>n</w:t>
            </w:r>
            <w:r w:rsidRPr="005A6216">
              <w:rPr>
                <w:rFonts w:ascii="Tahoma" w:hAnsi="Tahoma" w:cs="Tahoma"/>
                <w:spacing w:val="6"/>
              </w:rPr>
              <w:t xml:space="preserve"> </w:t>
            </w:r>
            <w:r w:rsidRPr="005A6216">
              <w:rPr>
                <w:rFonts w:ascii="Tahoma" w:hAnsi="Tahoma" w:cs="Tahoma"/>
                <w:spacing w:val="2"/>
              </w:rPr>
              <w:t>V</w:t>
            </w:r>
            <w:r w:rsidRPr="005A6216">
              <w:rPr>
                <w:rFonts w:ascii="Tahoma" w:hAnsi="Tahoma" w:cs="Tahoma"/>
              </w:rPr>
              <w:t>al</w:t>
            </w:r>
            <w:r w:rsidRPr="005A6216">
              <w:rPr>
                <w:rFonts w:ascii="Tahoma" w:hAnsi="Tahoma" w:cs="Tahoma"/>
                <w:spacing w:val="1"/>
              </w:rPr>
              <w:t>or</w:t>
            </w:r>
            <w:r w:rsidRPr="005A6216">
              <w:rPr>
                <w:rFonts w:ascii="Tahoma" w:hAnsi="Tahoma" w:cs="Tahoma"/>
                <w:spacing w:val="2"/>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4"/>
              </w:rPr>
              <w:t>y</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2"/>
              </w:rPr>
              <w:t>f</w:t>
            </w:r>
            <w:r w:rsidRPr="005A6216">
              <w:rPr>
                <w:rFonts w:ascii="Tahoma" w:hAnsi="Tahoma" w:cs="Tahoma"/>
                <w:spacing w:val="2"/>
              </w:rPr>
              <w:t>l</w:t>
            </w:r>
            <w:r w:rsidRPr="005A6216">
              <w:rPr>
                <w:rFonts w:ascii="Tahoma" w:hAnsi="Tahoma" w:cs="Tahoma"/>
                <w:spacing w:val="-1"/>
              </w:rPr>
              <w:t>u</w:t>
            </w:r>
            <w:r w:rsidRPr="005A6216">
              <w:rPr>
                <w:rFonts w:ascii="Tahoma" w:hAnsi="Tahoma" w:cs="Tahoma"/>
                <w:spacing w:val="2"/>
              </w:rPr>
              <w:t>j</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rPr>
              <w:t>e</w:t>
            </w:r>
            <w:r w:rsidRPr="005A6216">
              <w:rPr>
                <w:rFonts w:ascii="Tahoma" w:hAnsi="Tahoma" w:cs="Tahoma"/>
                <w:spacing w:val="-1"/>
              </w:rPr>
              <w:t>f</w:t>
            </w:r>
            <w:r w:rsidRPr="005A6216">
              <w:rPr>
                <w:rFonts w:ascii="Tahoma" w:hAnsi="Tahoma" w:cs="Tahoma"/>
              </w:rPr>
              <w:t>e</w:t>
            </w:r>
            <w:r w:rsidRPr="005A6216">
              <w:rPr>
                <w:rFonts w:ascii="Tahoma" w:hAnsi="Tahoma" w:cs="Tahoma"/>
                <w:spacing w:val="1"/>
              </w:rPr>
              <w:t>c</w:t>
            </w:r>
            <w:r w:rsidRPr="005A6216">
              <w:rPr>
                <w:rFonts w:ascii="Tahoma" w:hAnsi="Tahoma" w:cs="Tahoma"/>
              </w:rPr>
              <w:t>ti</w:t>
            </w:r>
            <w:r w:rsidRPr="005A6216">
              <w:rPr>
                <w:rFonts w:ascii="Tahoma" w:hAnsi="Tahoma" w:cs="Tahoma"/>
                <w:spacing w:val="1"/>
              </w:rPr>
              <w:t>v</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p</w:t>
            </w:r>
            <w:r w:rsidRPr="005A6216">
              <w:rPr>
                <w:rFonts w:ascii="Tahoma" w:hAnsi="Tahoma" w:cs="Tahoma"/>
              </w:rPr>
              <w:t>e</w:t>
            </w:r>
            <w:r w:rsidRPr="005A6216">
              <w:rPr>
                <w:rFonts w:ascii="Tahoma" w:hAnsi="Tahoma" w:cs="Tahoma"/>
                <w:spacing w:val="-1"/>
              </w:rPr>
              <w:t>n</w:t>
            </w:r>
            <w:r w:rsidRPr="005A6216">
              <w:rPr>
                <w:rFonts w:ascii="Tahoma" w:hAnsi="Tahoma" w:cs="Tahoma"/>
                <w:spacing w:val="1"/>
              </w:rPr>
              <w:t>d</w:t>
            </w:r>
            <w:r w:rsidRPr="005A6216">
              <w:rPr>
                <w:rFonts w:ascii="Tahoma" w:hAnsi="Tahoma" w:cs="Tahoma"/>
              </w:rPr>
              <w:t xml:space="preserve">en </w:t>
            </w:r>
            <w:r w:rsidRPr="005A6216">
              <w:rPr>
                <w:rFonts w:ascii="Tahoma" w:hAnsi="Tahoma" w:cs="Tahoma"/>
                <w:spacing w:val="1"/>
              </w:rPr>
              <w:t>d</w:t>
            </w:r>
            <w:r w:rsidRPr="005A6216">
              <w:rPr>
                <w:rFonts w:ascii="Tahoma" w:hAnsi="Tahoma" w:cs="Tahoma"/>
              </w:rPr>
              <w:t>e l</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spacing w:val="1"/>
              </w:rPr>
              <w:t>p</w:t>
            </w:r>
            <w:r w:rsidRPr="005A6216">
              <w:rPr>
                <w:rFonts w:ascii="Tahoma" w:hAnsi="Tahoma" w:cs="Tahoma"/>
              </w:rPr>
              <w:t>a</w:t>
            </w:r>
            <w:r w:rsidRPr="005A6216">
              <w:rPr>
                <w:rFonts w:ascii="Tahoma" w:hAnsi="Tahoma" w:cs="Tahoma"/>
                <w:spacing w:val="-1"/>
              </w:rPr>
              <w:t>g</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c</w:t>
            </w:r>
            <w:r w:rsidRPr="005A6216">
              <w:rPr>
                <w:rFonts w:ascii="Tahoma" w:hAnsi="Tahoma" w:cs="Tahoma"/>
                <w:spacing w:val="2"/>
              </w:rPr>
              <w:t>t</w:t>
            </w:r>
            <w:r w:rsidRPr="005A6216">
              <w:rPr>
                <w:rFonts w:ascii="Tahoma" w:hAnsi="Tahoma" w:cs="Tahoma"/>
                <w:spacing w:val="-1"/>
              </w:rPr>
              <w:t>u</w:t>
            </w:r>
            <w:r w:rsidRPr="005A6216">
              <w:rPr>
                <w:rFonts w:ascii="Tahoma" w:hAnsi="Tahoma" w:cs="Tahoma"/>
              </w:rPr>
              <w:t xml:space="preserve">ales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ero</w:t>
            </w:r>
            <w:r w:rsidRPr="005A6216">
              <w:rPr>
                <w:rFonts w:ascii="Tahoma" w:hAnsi="Tahoma" w:cs="Tahoma"/>
                <w:spacing w:val="-1"/>
              </w:rPr>
              <w:t>s</w:t>
            </w:r>
            <w:r w:rsidRPr="005A6216">
              <w:rPr>
                <w:rFonts w:ascii="Tahoma" w:hAnsi="Tahoma" w:cs="Tahoma"/>
              </w:rPr>
              <w:t xml:space="preserve">. </w:t>
            </w:r>
            <w:r w:rsidRPr="005A6216">
              <w:rPr>
                <w:rFonts w:ascii="Tahoma" w:hAnsi="Tahoma" w:cs="Tahoma"/>
                <w:spacing w:val="3"/>
              </w:rPr>
              <w:t>T</w:t>
            </w:r>
            <w:r w:rsidRPr="005A6216">
              <w:rPr>
                <w:rFonts w:ascii="Tahoma" w:hAnsi="Tahoma" w:cs="Tahoma"/>
              </w:rPr>
              <w:t>a</w:t>
            </w:r>
            <w:r w:rsidRPr="005A6216">
              <w:rPr>
                <w:rFonts w:ascii="Tahoma" w:hAnsi="Tahoma" w:cs="Tahoma"/>
                <w:spacing w:val="-1"/>
              </w:rPr>
              <w:t>n</w:t>
            </w:r>
            <w:r w:rsidRPr="005A6216">
              <w:rPr>
                <w:rFonts w:ascii="Tahoma" w:hAnsi="Tahoma" w:cs="Tahoma"/>
              </w:rPr>
              <w:t>to el</w:t>
            </w:r>
            <w:r w:rsidRPr="005A6216">
              <w:rPr>
                <w:rFonts w:ascii="Tahoma" w:hAnsi="Tahoma" w:cs="Tahoma"/>
                <w:spacing w:val="4"/>
              </w:rPr>
              <w:t xml:space="preserve"> </w:t>
            </w:r>
            <w:r w:rsidRPr="005A6216">
              <w:rPr>
                <w:rFonts w:ascii="Tahoma" w:hAnsi="Tahoma" w:cs="Tahoma"/>
                <w:spacing w:val="-1"/>
              </w:rPr>
              <w:t>n</w:t>
            </w:r>
            <w:r w:rsidRPr="005A6216">
              <w:rPr>
                <w:rFonts w:ascii="Tahoma" w:hAnsi="Tahoma" w:cs="Tahoma"/>
                <w:spacing w:val="2"/>
              </w:rPr>
              <w:t>i</w:t>
            </w:r>
            <w:r w:rsidRPr="005A6216">
              <w:rPr>
                <w:rFonts w:ascii="Tahoma" w:hAnsi="Tahoma" w:cs="Tahoma"/>
                <w:spacing w:val="-1"/>
              </w:rPr>
              <w:t>v</w:t>
            </w:r>
            <w:r w:rsidRPr="005A6216">
              <w:rPr>
                <w:rFonts w:ascii="Tahoma" w:hAnsi="Tahoma" w:cs="Tahoma"/>
              </w:rPr>
              <w:t xml:space="preserve">el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 i</w:t>
            </w:r>
            <w:r w:rsidRPr="005A6216">
              <w:rPr>
                <w:rFonts w:ascii="Tahoma" w:hAnsi="Tahoma" w:cs="Tahoma"/>
                <w:spacing w:val="-1"/>
              </w:rPr>
              <w:t>nh</w:t>
            </w:r>
            <w:r w:rsidRPr="005A6216">
              <w:rPr>
                <w:rFonts w:ascii="Tahoma" w:hAnsi="Tahoma" w:cs="Tahoma"/>
              </w:rPr>
              <w:t>e</w:t>
            </w:r>
            <w:r w:rsidRPr="005A6216">
              <w:rPr>
                <w:rFonts w:ascii="Tahoma" w:hAnsi="Tahoma" w:cs="Tahoma"/>
                <w:spacing w:val="1"/>
              </w:rPr>
              <w:t>r</w:t>
            </w:r>
            <w:r w:rsidRPr="005A6216">
              <w:rPr>
                <w:rFonts w:ascii="Tahoma" w:hAnsi="Tahoma" w:cs="Tahoma"/>
                <w:spacing w:val="3"/>
              </w:rPr>
              <w:t>e</w:t>
            </w:r>
            <w:r w:rsidRPr="005A6216">
              <w:rPr>
                <w:rFonts w:ascii="Tahoma" w:hAnsi="Tahoma" w:cs="Tahoma"/>
                <w:spacing w:val="-1"/>
              </w:rPr>
              <w:t>n</w:t>
            </w:r>
            <w:r w:rsidRPr="005A6216">
              <w:rPr>
                <w:rFonts w:ascii="Tahoma" w:hAnsi="Tahoma" w:cs="Tahoma"/>
              </w:rPr>
              <w:t xml:space="preserve">te </w:t>
            </w:r>
            <w:r w:rsidRPr="005A6216">
              <w:rPr>
                <w:rFonts w:ascii="Tahoma" w:hAnsi="Tahoma" w:cs="Tahoma"/>
                <w:spacing w:val="1"/>
              </w:rPr>
              <w:t>d</w:t>
            </w:r>
            <w:r w:rsidRPr="005A6216">
              <w:rPr>
                <w:rFonts w:ascii="Tahoma" w:hAnsi="Tahoma" w:cs="Tahoma"/>
              </w:rPr>
              <w:t>e</w:t>
            </w:r>
            <w:r w:rsidRPr="005A6216">
              <w:rPr>
                <w:rFonts w:ascii="Tahoma" w:hAnsi="Tahoma" w:cs="Tahoma"/>
                <w:spacing w:val="6"/>
              </w:rPr>
              <w:t xml:space="preserve"> </w:t>
            </w:r>
            <w:r w:rsidRPr="005A6216">
              <w:rPr>
                <w:rFonts w:ascii="Tahoma" w:hAnsi="Tahoma" w:cs="Tahoma"/>
              </w:rPr>
              <w:t>la</w:t>
            </w:r>
            <w:r w:rsidRPr="005A6216">
              <w:rPr>
                <w:rFonts w:ascii="Tahoma" w:hAnsi="Tahoma" w:cs="Tahoma"/>
                <w:spacing w:val="8"/>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te 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el</w:t>
            </w:r>
            <w:r w:rsidRPr="005A6216">
              <w:rPr>
                <w:rFonts w:ascii="Tahoma" w:hAnsi="Tahoma" w:cs="Tahoma"/>
                <w:spacing w:val="7"/>
              </w:rPr>
              <w:t xml:space="preserve"> </w:t>
            </w:r>
            <w:r w:rsidRPr="005A6216">
              <w:rPr>
                <w:rFonts w:ascii="Tahoma" w:hAnsi="Tahoma" w:cs="Tahoma"/>
                <w:spacing w:val="1"/>
              </w:rPr>
              <w:t>p</w:t>
            </w:r>
            <w:r w:rsidRPr="005A6216">
              <w:rPr>
                <w:rFonts w:ascii="Tahoma" w:hAnsi="Tahoma" w:cs="Tahoma"/>
              </w:rPr>
              <w:t>lazo</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est</w:t>
            </w:r>
            <w:r w:rsidRPr="005A6216">
              <w:rPr>
                <w:rFonts w:ascii="Tahoma" w:hAnsi="Tahoma" w:cs="Tahoma"/>
                <w:spacing w:val="2"/>
              </w:rPr>
              <w:t>a</w:t>
            </w:r>
            <w:r w:rsidRPr="005A6216">
              <w:rPr>
                <w:rFonts w:ascii="Tahoma" w:hAnsi="Tahoma" w:cs="Tahoma"/>
                <w:spacing w:val="-1"/>
              </w:rPr>
              <w:t>n</w:t>
            </w:r>
            <w:r w:rsidRPr="005A6216">
              <w:rPr>
                <w:rFonts w:ascii="Tahoma" w:hAnsi="Tahoma" w:cs="Tahoma"/>
              </w:rPr>
              <w:t>te</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el</w:t>
            </w:r>
            <w:r w:rsidRPr="005A6216">
              <w:rPr>
                <w:rFonts w:ascii="Tahoma" w:hAnsi="Tahoma" w:cs="Tahoma"/>
                <w:spacing w:val="5"/>
              </w:rPr>
              <w:t xml:space="preserve"> </w:t>
            </w:r>
            <w:r w:rsidRPr="005A6216">
              <w:rPr>
                <w:rFonts w:ascii="Tahoma" w:hAnsi="Tahoma" w:cs="Tahoma"/>
              </w:rPr>
              <w:t>Val</w:t>
            </w:r>
            <w:r w:rsidRPr="005A6216">
              <w:rPr>
                <w:rFonts w:ascii="Tahoma" w:hAnsi="Tahoma" w:cs="Tahoma"/>
                <w:spacing w:val="4"/>
              </w:rPr>
              <w:t>o</w:t>
            </w:r>
            <w:r w:rsidRPr="005A6216">
              <w:rPr>
                <w:rFonts w:ascii="Tahoma" w:hAnsi="Tahoma" w:cs="Tahoma"/>
              </w:rPr>
              <w:t>r</w:t>
            </w:r>
            <w:r w:rsidRPr="005A6216">
              <w:rPr>
                <w:rFonts w:ascii="Tahoma" w:hAnsi="Tahoma" w:cs="Tahoma"/>
                <w:spacing w:val="4"/>
              </w:rPr>
              <w:t xml:space="preserve"> </w:t>
            </w:r>
            <w:r w:rsidRPr="005A6216">
              <w:rPr>
                <w:rFonts w:ascii="Tahoma" w:hAnsi="Tahoma" w:cs="Tahoma"/>
                <w:spacing w:val="-1"/>
              </w:rPr>
              <w:t>s</w:t>
            </w:r>
            <w:r w:rsidRPr="005A6216">
              <w:rPr>
                <w:rFonts w:ascii="Tahoma" w:hAnsi="Tahoma" w:cs="Tahoma"/>
              </w:rPr>
              <w:t>e</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b</w:t>
            </w:r>
            <w:r w:rsidRPr="005A6216">
              <w:rPr>
                <w:rFonts w:ascii="Tahoma" w:hAnsi="Tahoma" w:cs="Tahoma"/>
              </w:rPr>
              <w:t>en t</w:t>
            </w:r>
            <w:r w:rsidRPr="005A6216">
              <w:rPr>
                <w:rFonts w:ascii="Tahoma" w:hAnsi="Tahoma" w:cs="Tahoma"/>
                <w:spacing w:val="3"/>
              </w:rPr>
              <w:t>o</w:t>
            </w:r>
            <w:r w:rsidRPr="005A6216">
              <w:rPr>
                <w:rFonts w:ascii="Tahoma" w:hAnsi="Tahoma" w:cs="Tahoma"/>
                <w:spacing w:val="-4"/>
              </w:rPr>
              <w:t>m</w:t>
            </w:r>
            <w:r w:rsidRPr="005A6216">
              <w:rPr>
                <w:rFonts w:ascii="Tahoma" w:hAnsi="Tahoma" w:cs="Tahoma"/>
              </w:rPr>
              <w:t>ar</w:t>
            </w:r>
            <w:r w:rsidRPr="005A6216">
              <w:rPr>
                <w:rFonts w:ascii="Tahoma" w:hAnsi="Tahoma" w:cs="Tahoma"/>
                <w:spacing w:val="46"/>
              </w:rPr>
              <w:t xml:space="preserve"> </w:t>
            </w:r>
            <w:r w:rsidRPr="005A6216">
              <w:rPr>
                <w:rFonts w:ascii="Tahoma" w:hAnsi="Tahoma" w:cs="Tahoma"/>
              </w:rPr>
              <w:t>en</w:t>
            </w:r>
            <w:r w:rsidRPr="005A6216">
              <w:rPr>
                <w:rFonts w:ascii="Tahoma" w:hAnsi="Tahoma" w:cs="Tahoma"/>
                <w:spacing w:val="47"/>
              </w:rPr>
              <w:t xml:space="preserve"> </w:t>
            </w:r>
            <w:r w:rsidRPr="005A6216">
              <w:rPr>
                <w:rFonts w:ascii="Tahoma" w:hAnsi="Tahoma" w:cs="Tahoma"/>
                <w:spacing w:val="3"/>
              </w:rPr>
              <w:t>c</w:t>
            </w:r>
            <w:r w:rsidRPr="005A6216">
              <w:rPr>
                <w:rFonts w:ascii="Tahoma" w:hAnsi="Tahoma" w:cs="Tahoma"/>
                <w:spacing w:val="-1"/>
              </w:rPr>
              <w:t>u</w:t>
            </w:r>
            <w:r w:rsidRPr="005A6216">
              <w:rPr>
                <w:rFonts w:ascii="Tahoma" w:hAnsi="Tahoma" w:cs="Tahoma"/>
                <w:spacing w:val="3"/>
              </w:rPr>
              <w:t>e</w:t>
            </w:r>
            <w:r w:rsidRPr="005A6216">
              <w:rPr>
                <w:rFonts w:ascii="Tahoma" w:hAnsi="Tahoma" w:cs="Tahoma"/>
                <w:spacing w:val="-1"/>
              </w:rPr>
              <w:t>n</w:t>
            </w:r>
            <w:r w:rsidRPr="005A6216">
              <w:rPr>
                <w:rFonts w:ascii="Tahoma" w:hAnsi="Tahoma" w:cs="Tahoma"/>
              </w:rPr>
              <w:t>ta.</w:t>
            </w:r>
            <w:r w:rsidRPr="005A6216">
              <w:rPr>
                <w:rFonts w:ascii="Tahoma" w:hAnsi="Tahoma" w:cs="Tahoma"/>
                <w:spacing w:val="44"/>
              </w:rPr>
              <w:t xml:space="preserve"> </w:t>
            </w:r>
            <w:r w:rsidRPr="005A6216">
              <w:rPr>
                <w:rFonts w:ascii="Tahoma" w:hAnsi="Tahoma" w:cs="Tahoma"/>
              </w:rPr>
              <w:t>El</w:t>
            </w:r>
            <w:r w:rsidRPr="005A6216">
              <w:rPr>
                <w:rFonts w:ascii="Tahoma" w:hAnsi="Tahoma" w:cs="Tahoma"/>
                <w:spacing w:val="47"/>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iticio</w:t>
            </w:r>
            <w:r w:rsidRPr="005A6216">
              <w:rPr>
                <w:rFonts w:ascii="Tahoma" w:hAnsi="Tahoma" w:cs="Tahoma"/>
                <w:spacing w:val="44"/>
              </w:rPr>
              <w:t xml:space="preserve"> </w:t>
            </w:r>
            <w:r w:rsidRPr="005A6216">
              <w:rPr>
                <w:rFonts w:ascii="Tahoma" w:hAnsi="Tahoma" w:cs="Tahoma"/>
              </w:rPr>
              <w:t>t</w:t>
            </w:r>
            <w:r w:rsidRPr="005A6216">
              <w:rPr>
                <w:rFonts w:ascii="Tahoma" w:hAnsi="Tahoma" w:cs="Tahoma"/>
                <w:spacing w:val="2"/>
              </w:rPr>
              <w:t>a</w:t>
            </w:r>
            <w:r w:rsidRPr="005A6216">
              <w:rPr>
                <w:rFonts w:ascii="Tahoma" w:hAnsi="Tahoma" w:cs="Tahoma"/>
                <w:spacing w:val="-4"/>
              </w:rPr>
              <w:t>m</w:t>
            </w:r>
            <w:r w:rsidRPr="005A6216">
              <w:rPr>
                <w:rFonts w:ascii="Tahoma" w:hAnsi="Tahoma" w:cs="Tahoma"/>
                <w:spacing w:val="1"/>
              </w:rPr>
              <w:t>b</w:t>
            </w:r>
            <w:r w:rsidRPr="005A6216">
              <w:rPr>
                <w:rFonts w:ascii="Tahoma" w:hAnsi="Tahoma" w:cs="Tahoma"/>
              </w:rPr>
              <w:t>ién</w:t>
            </w:r>
            <w:r w:rsidRPr="005A6216">
              <w:rPr>
                <w:rFonts w:ascii="Tahoma" w:hAnsi="Tahoma" w:cs="Tahoma"/>
                <w:spacing w:val="42"/>
              </w:rPr>
              <w:t xml:space="preserve"> </w:t>
            </w:r>
            <w:r w:rsidRPr="005A6216">
              <w:rPr>
                <w:rFonts w:ascii="Tahoma" w:hAnsi="Tahoma" w:cs="Tahoma"/>
              </w:rPr>
              <w:t>a</w:t>
            </w:r>
            <w:r w:rsidRPr="005A6216">
              <w:rPr>
                <w:rFonts w:ascii="Tahoma" w:hAnsi="Tahoma" w:cs="Tahoma"/>
                <w:spacing w:val="1"/>
              </w:rPr>
              <w:t>b</w:t>
            </w:r>
            <w:r w:rsidRPr="005A6216">
              <w:rPr>
                <w:rFonts w:ascii="Tahoma" w:hAnsi="Tahoma" w:cs="Tahoma"/>
              </w:rPr>
              <w:t>a</w:t>
            </w:r>
            <w:r w:rsidRPr="005A6216">
              <w:rPr>
                <w:rFonts w:ascii="Tahoma" w:hAnsi="Tahoma" w:cs="Tahoma"/>
                <w:spacing w:val="1"/>
              </w:rPr>
              <w:t>r</w:t>
            </w:r>
            <w:r w:rsidRPr="005A6216">
              <w:rPr>
                <w:rFonts w:ascii="Tahoma" w:hAnsi="Tahoma" w:cs="Tahoma"/>
              </w:rPr>
              <w:t>ca</w:t>
            </w:r>
            <w:r w:rsidRPr="005A6216">
              <w:rPr>
                <w:rFonts w:ascii="Tahoma" w:hAnsi="Tahoma" w:cs="Tahoma"/>
                <w:spacing w:val="45"/>
              </w:rPr>
              <w:t xml:space="preserve"> </w:t>
            </w:r>
            <w:r w:rsidRPr="005A6216">
              <w:rPr>
                <w:rFonts w:ascii="Tahoma" w:hAnsi="Tahoma" w:cs="Tahoma"/>
              </w:rPr>
              <w:t xml:space="preserve">la </w:t>
            </w:r>
            <w:r w:rsidRPr="005A6216">
              <w:rPr>
                <w:rFonts w:ascii="Tahoma" w:hAnsi="Tahoma" w:cs="Tahoma"/>
                <w:spacing w:val="1"/>
              </w:rPr>
              <w:t>b</w:t>
            </w:r>
            <w:r w:rsidRPr="005A6216">
              <w:rPr>
                <w:rFonts w:ascii="Tahoma" w:hAnsi="Tahoma" w:cs="Tahoma"/>
              </w:rPr>
              <w:t>a</w:t>
            </w:r>
            <w:r w:rsidRPr="005A6216">
              <w:rPr>
                <w:rFonts w:ascii="Tahoma" w:hAnsi="Tahoma" w:cs="Tahoma"/>
                <w:spacing w:val="2"/>
              </w:rPr>
              <w:t>j</w:t>
            </w:r>
            <w:r w:rsidRPr="005A6216">
              <w:rPr>
                <w:rFonts w:ascii="Tahoma" w:hAnsi="Tahoma" w:cs="Tahoma"/>
              </w:rPr>
              <w:t>a</w:t>
            </w:r>
            <w:r w:rsidRPr="005A6216">
              <w:rPr>
                <w:rFonts w:ascii="Tahoma" w:hAnsi="Tahoma" w:cs="Tahoma"/>
                <w:spacing w:val="46"/>
              </w:rPr>
              <w:t xml:space="preserve"> </w:t>
            </w:r>
            <w:r w:rsidRPr="005A6216">
              <w:rPr>
                <w:rFonts w:ascii="Tahoma" w:hAnsi="Tahoma" w:cs="Tahoma"/>
              </w:rPr>
              <w:t>en</w:t>
            </w:r>
            <w:r w:rsidRPr="005A6216">
              <w:rPr>
                <w:rFonts w:ascii="Tahoma" w:hAnsi="Tahoma" w:cs="Tahoma"/>
                <w:spacing w:val="47"/>
              </w:rPr>
              <w:t xml:space="preserve"> </w:t>
            </w:r>
            <w:r w:rsidRPr="005A6216">
              <w:rPr>
                <w:rFonts w:ascii="Tahoma" w:hAnsi="Tahoma" w:cs="Tahoma"/>
              </w:rPr>
              <w:t>la c</w:t>
            </w:r>
            <w:r w:rsidRPr="005A6216">
              <w:rPr>
                <w:rFonts w:ascii="Tahoma" w:hAnsi="Tahoma" w:cs="Tahoma"/>
                <w:spacing w:val="1"/>
              </w:rPr>
              <w:t>a</w:t>
            </w:r>
            <w:r w:rsidRPr="005A6216">
              <w:rPr>
                <w:rFonts w:ascii="Tahoma" w:hAnsi="Tahoma" w:cs="Tahoma"/>
              </w:rPr>
              <w:t>li</w:t>
            </w:r>
            <w:r w:rsidRPr="005A6216">
              <w:rPr>
                <w:rFonts w:ascii="Tahoma" w:hAnsi="Tahoma" w:cs="Tahoma"/>
                <w:spacing w:val="-2"/>
              </w:rPr>
              <w:t>f</w:t>
            </w:r>
            <w:r w:rsidRPr="005A6216">
              <w:rPr>
                <w:rFonts w:ascii="Tahoma" w:hAnsi="Tahoma" w:cs="Tahoma"/>
              </w:rPr>
              <w:t>ica</w:t>
            </w:r>
            <w:r w:rsidRPr="005A6216">
              <w:rPr>
                <w:rFonts w:ascii="Tahoma" w:hAnsi="Tahoma" w:cs="Tahoma"/>
                <w:spacing w:val="1"/>
              </w:rPr>
              <w:t>c</w:t>
            </w:r>
            <w:r w:rsidRPr="005A6216">
              <w:rPr>
                <w:rFonts w:ascii="Tahoma" w:hAnsi="Tahoma" w:cs="Tahoma"/>
              </w:rPr>
              <w:t>i</w:t>
            </w:r>
            <w:r w:rsidRPr="005A6216">
              <w:rPr>
                <w:rFonts w:ascii="Tahoma" w:hAnsi="Tahoma" w:cs="Tahoma"/>
                <w:spacing w:val="3"/>
              </w:rPr>
              <w:t>ó</w:t>
            </w:r>
            <w:r w:rsidRPr="005A6216">
              <w:rPr>
                <w:rFonts w:ascii="Tahoma" w:hAnsi="Tahoma" w:cs="Tahoma"/>
              </w:rPr>
              <w:t xml:space="preserve">n </w:t>
            </w:r>
            <w:r w:rsidRPr="005A6216">
              <w:rPr>
                <w:rFonts w:ascii="Tahoma" w:hAnsi="Tahoma" w:cs="Tahoma"/>
                <w:spacing w:val="1"/>
              </w:rPr>
              <w:t>d</w:t>
            </w:r>
            <w:r w:rsidRPr="005A6216">
              <w:rPr>
                <w:rFonts w:ascii="Tahoma" w:hAnsi="Tahoma" w:cs="Tahoma"/>
              </w:rPr>
              <w:t>e</w:t>
            </w:r>
            <w:r w:rsidRPr="005A6216">
              <w:rPr>
                <w:rFonts w:ascii="Tahoma" w:hAnsi="Tahoma" w:cs="Tahoma"/>
                <w:spacing w:val="10"/>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w:t>
            </w:r>
            <w:r w:rsidRPr="005A6216">
              <w:rPr>
                <w:rFonts w:ascii="Tahoma" w:hAnsi="Tahoma" w:cs="Tahoma"/>
                <w:spacing w:val="1"/>
              </w:rPr>
              <w:t>d</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ela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a</w:t>
            </w:r>
            <w:r w:rsidRPr="005A6216">
              <w:rPr>
                <w:rFonts w:ascii="Tahoma" w:hAnsi="Tahoma" w:cs="Tahoma"/>
                <w:spacing w:val="1"/>
              </w:rPr>
              <w:t>d</w:t>
            </w:r>
            <w:r w:rsidRPr="005A6216">
              <w:rPr>
                <w:rFonts w:ascii="Tahoma" w:hAnsi="Tahoma" w:cs="Tahoma"/>
              </w:rPr>
              <w:t>o</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w:t>
            </w:r>
            <w:r w:rsidRPr="005A6216">
              <w:rPr>
                <w:rFonts w:ascii="Tahoma" w:hAnsi="Tahoma" w:cs="Tahoma"/>
                <w:spacing w:val="11"/>
              </w:rPr>
              <w:t xml:space="preserve"> </w:t>
            </w:r>
            <w:r w:rsidRPr="005A6216">
              <w:rPr>
                <w:rFonts w:ascii="Tahoma" w:hAnsi="Tahoma" w:cs="Tahoma"/>
              </w:rPr>
              <w:t>la</w:t>
            </w:r>
            <w:r w:rsidRPr="005A6216">
              <w:rPr>
                <w:rFonts w:ascii="Tahoma" w:hAnsi="Tahoma" w:cs="Tahoma"/>
                <w:spacing w:val="7"/>
              </w:rPr>
              <w:t xml:space="preserve"> </w:t>
            </w:r>
            <w:r w:rsidRPr="005A6216">
              <w:rPr>
                <w:rFonts w:ascii="Tahoma" w:hAnsi="Tahoma" w:cs="Tahoma"/>
                <w:spacing w:val="1"/>
              </w:rPr>
              <w:t>b</w:t>
            </w:r>
            <w:r w:rsidRPr="005A6216">
              <w:rPr>
                <w:rFonts w:ascii="Tahoma" w:hAnsi="Tahoma" w:cs="Tahoma"/>
                <w:spacing w:val="-2"/>
              </w:rPr>
              <w:t>a</w:t>
            </w:r>
            <w:r w:rsidRPr="005A6216">
              <w:rPr>
                <w:rFonts w:ascii="Tahoma" w:hAnsi="Tahoma" w:cs="Tahoma"/>
                <w:spacing w:val="2"/>
              </w:rPr>
              <w:t>j</w:t>
            </w:r>
            <w:r w:rsidRPr="005A6216">
              <w:rPr>
                <w:rFonts w:ascii="Tahoma" w:hAnsi="Tahoma" w:cs="Tahoma"/>
              </w:rPr>
              <w:t>a</w:t>
            </w:r>
            <w:r w:rsidRPr="005A6216">
              <w:rPr>
                <w:rFonts w:ascii="Tahoma" w:hAnsi="Tahoma" w:cs="Tahoma"/>
                <w:spacing w:val="9"/>
              </w:rPr>
              <w:t xml:space="preserve"> </w:t>
            </w:r>
            <w:r w:rsidRPr="005A6216">
              <w:rPr>
                <w:rFonts w:ascii="Tahoma" w:hAnsi="Tahoma" w:cs="Tahoma"/>
              </w:rPr>
              <w:t>en</w:t>
            </w:r>
            <w:r w:rsidRPr="005A6216">
              <w:rPr>
                <w:rFonts w:ascii="Tahoma" w:hAnsi="Tahoma" w:cs="Tahoma"/>
                <w:spacing w:val="7"/>
              </w:rPr>
              <w:t xml:space="preserve"> </w:t>
            </w:r>
            <w:r w:rsidRPr="005A6216">
              <w:rPr>
                <w:rFonts w:ascii="Tahoma" w:hAnsi="Tahoma" w:cs="Tahoma"/>
              </w:rPr>
              <w:t>las c</w:t>
            </w:r>
            <w:r w:rsidRPr="005A6216">
              <w:rPr>
                <w:rFonts w:ascii="Tahoma" w:hAnsi="Tahoma" w:cs="Tahoma"/>
                <w:spacing w:val="1"/>
              </w:rPr>
              <w:t>a</w:t>
            </w:r>
            <w:r w:rsidRPr="005A6216">
              <w:rPr>
                <w:rFonts w:ascii="Tahoma" w:hAnsi="Tahoma" w:cs="Tahoma"/>
              </w:rPr>
              <w:t>li</w:t>
            </w:r>
            <w:r w:rsidRPr="005A6216">
              <w:rPr>
                <w:rFonts w:ascii="Tahoma" w:hAnsi="Tahoma" w:cs="Tahoma"/>
                <w:spacing w:val="-2"/>
              </w:rPr>
              <w:t>f</w:t>
            </w:r>
            <w:r w:rsidRPr="005A6216">
              <w:rPr>
                <w:rFonts w:ascii="Tahoma" w:hAnsi="Tahoma" w:cs="Tahoma"/>
              </w:rPr>
              <w:t>ica</w:t>
            </w:r>
            <w:r w:rsidRPr="005A6216">
              <w:rPr>
                <w:rFonts w:ascii="Tahoma" w:hAnsi="Tahoma" w:cs="Tahoma"/>
                <w:spacing w:val="1"/>
              </w:rPr>
              <w:t>c</w:t>
            </w:r>
            <w:r w:rsidRPr="005A6216">
              <w:rPr>
                <w:rFonts w:ascii="Tahoma" w:hAnsi="Tahoma" w:cs="Tahoma"/>
              </w:rPr>
              <w:t>i</w:t>
            </w:r>
            <w:r w:rsidRPr="005A6216">
              <w:rPr>
                <w:rFonts w:ascii="Tahoma" w:hAnsi="Tahoma" w:cs="Tahoma"/>
                <w:spacing w:val="3"/>
              </w:rPr>
              <w:t>o</w:t>
            </w:r>
            <w:r w:rsidRPr="005A6216">
              <w:rPr>
                <w:rFonts w:ascii="Tahoma" w:hAnsi="Tahoma" w:cs="Tahoma"/>
                <w:spacing w:val="-1"/>
              </w:rPr>
              <w:t>n</w:t>
            </w:r>
            <w:r w:rsidRPr="005A6216">
              <w:rPr>
                <w:rFonts w:ascii="Tahoma" w:hAnsi="Tahoma" w:cs="Tahoma"/>
              </w:rPr>
              <w:t>es</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w:t>
            </w:r>
            <w:r w:rsidRPr="005A6216">
              <w:rPr>
                <w:rFonts w:ascii="Tahoma" w:hAnsi="Tahoma" w:cs="Tahoma"/>
                <w:spacing w:val="2"/>
              </w:rPr>
              <w:t>a</w:t>
            </w:r>
            <w:r w:rsidRPr="005A6216">
              <w:rPr>
                <w:rFonts w:ascii="Tahoma" w:hAnsi="Tahoma" w:cs="Tahoma"/>
              </w:rPr>
              <w:t>s</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4"/>
              </w:rPr>
              <w:t>V</w:t>
            </w:r>
            <w:r w:rsidRPr="005A6216">
              <w:rPr>
                <w:rFonts w:ascii="Tahoma" w:hAnsi="Tahoma" w:cs="Tahoma"/>
              </w:rPr>
              <w:t>al</w:t>
            </w:r>
            <w:r w:rsidRPr="005A6216">
              <w:rPr>
                <w:rFonts w:ascii="Tahoma" w:hAnsi="Tahoma" w:cs="Tahoma"/>
                <w:spacing w:val="1"/>
              </w:rPr>
              <w:t>ore</w:t>
            </w:r>
            <w:r w:rsidRPr="005A6216">
              <w:rPr>
                <w:rFonts w:ascii="Tahoma" w:hAnsi="Tahoma" w:cs="Tahoma"/>
                <w:spacing w:val="-1"/>
              </w:rPr>
              <w:t>s</w:t>
            </w:r>
            <w:r w:rsidRPr="005A6216">
              <w:rPr>
                <w:rFonts w:ascii="Tahoma" w:hAnsi="Tahoma" w:cs="Tahoma"/>
              </w:rPr>
              <w:t>,</w:t>
            </w:r>
            <w:r w:rsidRPr="005A6216">
              <w:rPr>
                <w:rFonts w:ascii="Tahoma" w:hAnsi="Tahoma" w:cs="Tahoma"/>
                <w:spacing w:val="4"/>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tes</w:t>
            </w:r>
            <w:r w:rsidRPr="005A6216">
              <w:rPr>
                <w:rFonts w:ascii="Tahoma" w:hAnsi="Tahoma" w:cs="Tahoma"/>
                <w:spacing w:val="-1"/>
              </w:rPr>
              <w:t xml:space="preserve"> </w:t>
            </w:r>
            <w:r w:rsidRPr="005A6216">
              <w:rPr>
                <w:rFonts w:ascii="Tahoma" w:hAnsi="Tahoma" w:cs="Tahoma"/>
              </w:rPr>
              <w:t>o</w:t>
            </w:r>
            <w:r w:rsidRPr="005A6216">
              <w:rPr>
                <w:rFonts w:ascii="Tahoma" w:hAnsi="Tahoma" w:cs="Tahoma"/>
                <w:spacing w:val="10"/>
              </w:rPr>
              <w:t xml:space="preserve"> </w:t>
            </w:r>
            <w:r w:rsidRPr="005A6216">
              <w:rPr>
                <w:rFonts w:ascii="Tahoma" w:hAnsi="Tahoma" w:cs="Tahoma"/>
                <w:spacing w:val="1"/>
              </w:rPr>
              <w:t>p</w:t>
            </w:r>
            <w:r w:rsidRPr="005A6216">
              <w:rPr>
                <w:rFonts w:ascii="Tahoma" w:hAnsi="Tahoma" w:cs="Tahoma"/>
              </w:rPr>
              <w:t>aíse</w:t>
            </w:r>
            <w:r w:rsidRPr="005A6216">
              <w:rPr>
                <w:rFonts w:ascii="Tahoma" w:hAnsi="Tahoma" w:cs="Tahoma"/>
                <w:spacing w:val="-1"/>
              </w:rPr>
              <w:t>s</w:t>
            </w:r>
            <w:r w:rsidRPr="005A6216">
              <w:rPr>
                <w:rFonts w:ascii="Tahoma" w:hAnsi="Tahoma" w:cs="Tahoma"/>
              </w:rPr>
              <w:t>)</w:t>
            </w:r>
            <w:r w:rsidRPr="005A6216">
              <w:rPr>
                <w:rFonts w:ascii="Tahoma" w:hAnsi="Tahoma" w:cs="Tahoma"/>
                <w:spacing w:val="7"/>
              </w:rPr>
              <w:t xml:space="preserve"> </w:t>
            </w:r>
            <w:r w:rsidRPr="005A6216">
              <w:rPr>
                <w:rFonts w:ascii="Tahoma" w:hAnsi="Tahoma" w:cs="Tahoma"/>
              </w:rPr>
              <w:t>y</w:t>
            </w:r>
            <w:r w:rsidRPr="005A6216">
              <w:rPr>
                <w:rFonts w:ascii="Tahoma" w:hAnsi="Tahoma" w:cs="Tahoma"/>
                <w:spacing w:val="10"/>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 c</w:t>
            </w:r>
            <w:r w:rsidRPr="005A6216">
              <w:rPr>
                <w:rFonts w:ascii="Tahoma" w:hAnsi="Tahoma" w:cs="Tahoma"/>
                <w:spacing w:val="3"/>
              </w:rPr>
              <w:t>a</w:t>
            </w:r>
            <w:r w:rsidRPr="005A6216">
              <w:rPr>
                <w:rFonts w:ascii="Tahoma" w:hAnsi="Tahoma" w:cs="Tahoma"/>
                <w:spacing w:val="-4"/>
              </w:rPr>
              <w:t>m</w:t>
            </w:r>
            <w:r w:rsidRPr="005A6216">
              <w:rPr>
                <w:rFonts w:ascii="Tahoma" w:hAnsi="Tahoma" w:cs="Tahoma"/>
                <w:spacing w:val="1"/>
              </w:rPr>
              <w:t>b</w:t>
            </w:r>
            <w:r w:rsidRPr="005A6216">
              <w:rPr>
                <w:rFonts w:ascii="Tahoma" w:hAnsi="Tahoma" w:cs="Tahoma"/>
              </w:rPr>
              <w:t>io</w:t>
            </w:r>
            <w:r w:rsidRPr="005A6216">
              <w:rPr>
                <w:rFonts w:ascii="Tahoma" w:hAnsi="Tahoma" w:cs="Tahoma"/>
                <w:spacing w:val="5"/>
              </w:rPr>
              <w:t xml:space="preserve"> </w:t>
            </w:r>
            <w:r w:rsidRPr="005A6216">
              <w:rPr>
                <w:rFonts w:ascii="Tahoma" w:hAnsi="Tahoma" w:cs="Tahoma"/>
              </w:rPr>
              <w:t>en</w:t>
            </w:r>
            <w:r w:rsidRPr="005A6216">
              <w:rPr>
                <w:rFonts w:ascii="Tahoma" w:hAnsi="Tahoma" w:cs="Tahoma"/>
                <w:spacing w:val="8"/>
              </w:rPr>
              <w:t xml:space="preserve"> </w:t>
            </w:r>
            <w:r w:rsidRPr="005A6216">
              <w:rPr>
                <w:rFonts w:ascii="Tahoma" w:hAnsi="Tahoma" w:cs="Tahoma"/>
              </w:rPr>
              <w:t>las</w:t>
            </w:r>
            <w:r w:rsidRPr="005A6216">
              <w:rPr>
                <w:rFonts w:ascii="Tahoma" w:hAnsi="Tahoma" w:cs="Tahoma"/>
                <w:spacing w:val="7"/>
              </w:rPr>
              <w:t xml:space="preserve"> </w:t>
            </w:r>
            <w:r w:rsidRPr="005A6216">
              <w:rPr>
                <w:rFonts w:ascii="Tahoma" w:hAnsi="Tahoma" w:cs="Tahoma"/>
                <w:spacing w:val="-1"/>
              </w:rPr>
              <w:t>s</w:t>
            </w:r>
            <w:r w:rsidRPr="005A6216">
              <w:rPr>
                <w:rFonts w:ascii="Tahoma" w:hAnsi="Tahoma" w:cs="Tahoma"/>
                <w:spacing w:val="1"/>
              </w:rPr>
              <w:t>obr</w:t>
            </w:r>
            <w:r w:rsidRPr="005A6216">
              <w:rPr>
                <w:rFonts w:ascii="Tahoma" w:hAnsi="Tahoma" w:cs="Tahoma"/>
              </w:rPr>
              <w:t>etasas</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p</w:t>
            </w:r>
            <w:r w:rsidRPr="005A6216">
              <w:rPr>
                <w:rFonts w:ascii="Tahoma" w:hAnsi="Tahoma" w:cs="Tahoma"/>
                <w:spacing w:val="-1"/>
              </w:rPr>
              <w:t>o</w:t>
            </w:r>
            <w:r w:rsidRPr="005A6216">
              <w:rPr>
                <w:rFonts w:ascii="Tahoma" w:hAnsi="Tahoma" w:cs="Tahoma"/>
              </w:rPr>
              <w:t>r</w:t>
            </w:r>
            <w:r w:rsidRPr="005A6216">
              <w:rPr>
                <w:rFonts w:ascii="Tahoma" w:hAnsi="Tahoma" w:cs="Tahoma"/>
                <w:spacing w:val="9"/>
              </w:rPr>
              <w:t xml:space="preserve"> </w:t>
            </w:r>
            <w:r w:rsidRPr="005A6216">
              <w:rPr>
                <w:rFonts w:ascii="Tahoma" w:hAnsi="Tahoma" w:cs="Tahoma"/>
                <w:spacing w:val="-4"/>
              </w:rPr>
              <w:t>m</w:t>
            </w:r>
            <w:r w:rsidRPr="005A6216">
              <w:rPr>
                <w:rFonts w:ascii="Tahoma" w:hAnsi="Tahoma" w:cs="Tahoma"/>
                <w:spacing w:val="1"/>
              </w:rPr>
              <w:t>o</w:t>
            </w:r>
            <w:r w:rsidRPr="005A6216">
              <w:rPr>
                <w:rFonts w:ascii="Tahoma" w:hAnsi="Tahoma" w:cs="Tahoma"/>
                <w:spacing w:val="-1"/>
              </w:rPr>
              <w:t>v</w:t>
            </w:r>
            <w:r w:rsidRPr="005A6216">
              <w:rPr>
                <w:rFonts w:ascii="Tahoma" w:hAnsi="Tahoma" w:cs="Tahoma"/>
                <w:spacing w:val="2"/>
              </w:rPr>
              <w:t>i</w:t>
            </w:r>
            <w:r w:rsidRPr="005A6216">
              <w:rPr>
                <w:rFonts w:ascii="Tahoma" w:hAnsi="Tahoma" w:cs="Tahoma"/>
                <w:spacing w:val="-1"/>
              </w:rPr>
              <w:t>m</w:t>
            </w:r>
            <w:r w:rsidRPr="005A6216">
              <w:rPr>
                <w:rFonts w:ascii="Tahoma" w:hAnsi="Tahoma" w:cs="Tahoma"/>
                <w:spacing w:val="2"/>
              </w:rPr>
              <w:t>i</w:t>
            </w:r>
            <w:r w:rsidRPr="005A6216">
              <w:rPr>
                <w:rFonts w:ascii="Tahoma" w:hAnsi="Tahoma" w:cs="Tahoma"/>
              </w:rPr>
              <w:t>e</w:t>
            </w:r>
            <w:r w:rsidRPr="005A6216">
              <w:rPr>
                <w:rFonts w:ascii="Tahoma" w:hAnsi="Tahoma" w:cs="Tahoma"/>
                <w:spacing w:val="-1"/>
              </w:rPr>
              <w:t>n</w:t>
            </w:r>
            <w:r w:rsidRPr="005A6216">
              <w:rPr>
                <w:rFonts w:ascii="Tahoma" w:hAnsi="Tahoma" w:cs="Tahoma"/>
              </w:rPr>
              <w:t>t</w:t>
            </w:r>
            <w:r w:rsidRPr="005A6216">
              <w:rPr>
                <w:rFonts w:ascii="Tahoma" w:hAnsi="Tahoma" w:cs="Tahoma"/>
                <w:spacing w:val="1"/>
              </w:rPr>
              <w:t>o</w:t>
            </w:r>
            <w:r w:rsidRPr="005A6216">
              <w:rPr>
                <w:rFonts w:ascii="Tahoma" w:hAnsi="Tahoma" w:cs="Tahoma"/>
              </w:rPr>
              <w:t>s en</w:t>
            </w:r>
            <w:r w:rsidRPr="005A6216">
              <w:rPr>
                <w:rFonts w:ascii="Tahoma" w:hAnsi="Tahoma" w:cs="Tahoma"/>
                <w:spacing w:val="7"/>
              </w:rPr>
              <w:t xml:space="preserve"> </w:t>
            </w:r>
            <w:r w:rsidRPr="005A6216">
              <w:rPr>
                <w:rFonts w:ascii="Tahoma" w:hAnsi="Tahoma" w:cs="Tahoma"/>
                <w:spacing w:val="2"/>
              </w:rPr>
              <w:t>l</w:t>
            </w:r>
            <w:r w:rsidRPr="005A6216">
              <w:rPr>
                <w:rFonts w:ascii="Tahoma" w:hAnsi="Tahoma" w:cs="Tahoma"/>
              </w:rPr>
              <w:t xml:space="preserve">a </w:t>
            </w:r>
            <w:r w:rsidRPr="005A6216">
              <w:rPr>
                <w:rFonts w:ascii="Tahoma" w:hAnsi="Tahoma" w:cs="Tahoma"/>
                <w:spacing w:val="-1"/>
              </w:rPr>
              <w:t>s</w:t>
            </w:r>
            <w:r w:rsidRPr="005A6216">
              <w:rPr>
                <w:rFonts w:ascii="Tahoma" w:hAnsi="Tahoma" w:cs="Tahoma"/>
                <w:spacing w:val="1"/>
              </w:rPr>
              <w:t>obr</w:t>
            </w:r>
            <w:r w:rsidRPr="005A6216">
              <w:rPr>
                <w:rFonts w:ascii="Tahoma" w:hAnsi="Tahoma" w:cs="Tahoma"/>
              </w:rPr>
              <w:t>etasa</w:t>
            </w:r>
            <w:r w:rsidRPr="005A6216">
              <w:rPr>
                <w:rFonts w:ascii="Tahoma" w:hAnsi="Tahoma" w:cs="Tahoma"/>
                <w:spacing w:val="-7"/>
              </w:rPr>
              <w:t xml:space="preserve"> </w:t>
            </w:r>
            <w:r w:rsidRPr="005A6216">
              <w:rPr>
                <w:rFonts w:ascii="Tahoma" w:hAnsi="Tahoma" w:cs="Tahoma"/>
                <w:spacing w:val="1"/>
              </w:rPr>
              <w:t>po</w:t>
            </w:r>
            <w:r w:rsidRPr="005A6216">
              <w:rPr>
                <w:rFonts w:ascii="Tahoma" w:hAnsi="Tahoma" w:cs="Tahoma"/>
              </w:rPr>
              <w:t>r</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iticio</w:t>
            </w:r>
            <w:r w:rsidRPr="005A6216">
              <w:rPr>
                <w:rFonts w:ascii="Tahoma" w:hAnsi="Tahoma" w:cs="Tahoma"/>
                <w:spacing w:val="-9"/>
              </w:rPr>
              <w:t xml:space="preserve"> </w:t>
            </w:r>
            <w:r w:rsidRPr="005A6216">
              <w:rPr>
                <w:rFonts w:ascii="Tahoma" w:hAnsi="Tahoma" w:cs="Tahoma"/>
                <w:spacing w:val="-1"/>
              </w:rPr>
              <w:t>s</w:t>
            </w:r>
            <w:r w:rsidRPr="005A6216">
              <w:rPr>
                <w:rFonts w:ascii="Tahoma" w:hAnsi="Tahoma" w:cs="Tahoma"/>
                <w:spacing w:val="1"/>
              </w:rPr>
              <w:t>obr</w:t>
            </w:r>
            <w:r w:rsidRPr="005A6216">
              <w:rPr>
                <w:rFonts w:ascii="Tahoma" w:hAnsi="Tahoma" w:cs="Tahoma"/>
              </w:rPr>
              <w:t>e</w:t>
            </w:r>
            <w:r w:rsidRPr="005A6216">
              <w:rPr>
                <w:rFonts w:ascii="Tahoma" w:hAnsi="Tahoma" w:cs="Tahoma"/>
                <w:spacing w:val="-3"/>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1"/>
              </w:rPr>
              <w:t>r</w:t>
            </w:r>
            <w:r w:rsidRPr="005A6216">
              <w:rPr>
                <w:rFonts w:ascii="Tahoma" w:hAnsi="Tahoma" w:cs="Tahoma"/>
                <w:spacing w:val="-1"/>
              </w:rPr>
              <w:t>v</w:t>
            </w:r>
            <w:r w:rsidRPr="005A6216">
              <w:rPr>
                <w:rFonts w:ascii="Tahoma" w:hAnsi="Tahoma" w:cs="Tahoma"/>
              </w:rPr>
              <w:t>a</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n</w:t>
            </w:r>
            <w:r w:rsidRPr="005A6216">
              <w:rPr>
                <w:rFonts w:ascii="Tahoma" w:hAnsi="Tahoma" w:cs="Tahoma"/>
                <w:spacing w:val="1"/>
              </w:rPr>
              <w:t>d</w:t>
            </w:r>
            <w:r w:rsidRPr="005A6216">
              <w:rPr>
                <w:rFonts w:ascii="Tahoma" w:hAnsi="Tahoma" w:cs="Tahoma"/>
                <w:spacing w:val="2"/>
              </w:rPr>
              <w:t>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4"/>
              </w:rPr>
              <w:t>o</w:t>
            </w:r>
            <w:r w:rsidRPr="005A6216">
              <w:rPr>
                <w:rFonts w:ascii="Tahoma" w:hAnsi="Tahoma" w:cs="Tahoma"/>
                <w:spacing w:val="1"/>
              </w:rPr>
              <w:t>)</w:t>
            </w:r>
            <w:r w:rsidRPr="005A6216">
              <w:rPr>
                <w:rFonts w:ascii="Tahoma" w:hAnsi="Tahoma" w:cs="Tahoma"/>
              </w:rPr>
              <w:t>.</w:t>
            </w:r>
          </w:p>
        </w:tc>
      </w:tr>
      <w:tr w:rsidR="008B0933" w:rsidRPr="005A6216" w14:paraId="550A5F83" w14:textId="77777777" w:rsidTr="00B92158">
        <w:trPr>
          <w:trHeight w:hRule="exact" w:val="510"/>
        </w:trPr>
        <w:tc>
          <w:tcPr>
            <w:tcW w:w="8447" w:type="dxa"/>
            <w:tcBorders>
              <w:top w:val="single" w:sz="4" w:space="0" w:color="808080"/>
              <w:left w:val="single" w:sz="4" w:space="0" w:color="808080"/>
              <w:bottom w:val="single" w:sz="4" w:space="0" w:color="808080"/>
              <w:right w:val="single" w:sz="4" w:space="0" w:color="808080"/>
            </w:tcBorders>
            <w:vAlign w:val="center"/>
          </w:tcPr>
          <w:p w14:paraId="340F966B"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2"/>
              </w:rPr>
              <w:t xml:space="preserve"> </w:t>
            </w:r>
            <w:r w:rsidRPr="005A6216">
              <w:rPr>
                <w:rFonts w:ascii="Tahoma" w:hAnsi="Tahoma" w:cs="Tahoma"/>
                <w:b/>
                <w:bCs/>
              </w:rPr>
              <w:t>c</w:t>
            </w:r>
            <w:r w:rsidRPr="005A6216">
              <w:rPr>
                <w:rFonts w:ascii="Tahoma" w:hAnsi="Tahoma" w:cs="Tahoma"/>
                <w:b/>
                <w:bCs/>
                <w:spacing w:val="1"/>
              </w:rPr>
              <w:t>o</w:t>
            </w:r>
            <w:r w:rsidRPr="005A6216">
              <w:rPr>
                <w:rFonts w:ascii="Tahoma" w:hAnsi="Tahoma" w:cs="Tahoma"/>
                <w:b/>
                <w:bCs/>
              </w:rPr>
              <w:t>nt</w:t>
            </w:r>
            <w:r w:rsidRPr="005A6216">
              <w:rPr>
                <w:rFonts w:ascii="Tahoma" w:hAnsi="Tahoma" w:cs="Tahoma"/>
                <w:b/>
                <w:bCs/>
                <w:spacing w:val="1"/>
              </w:rPr>
              <w:t>ra</w:t>
            </w:r>
            <w:r w:rsidRPr="005A6216">
              <w:rPr>
                <w:rFonts w:ascii="Tahoma" w:hAnsi="Tahoma" w:cs="Tahoma"/>
                <w:b/>
                <w:bCs/>
              </w:rPr>
              <w:t>p</w:t>
            </w:r>
            <w:r w:rsidRPr="005A6216">
              <w:rPr>
                <w:rFonts w:ascii="Tahoma" w:hAnsi="Tahoma" w:cs="Tahoma"/>
                <w:b/>
                <w:bCs/>
                <w:spacing w:val="1"/>
              </w:rPr>
              <w:t>a</w:t>
            </w:r>
            <w:r w:rsidRPr="005A6216">
              <w:rPr>
                <w:rFonts w:ascii="Tahoma" w:hAnsi="Tahoma" w:cs="Tahoma"/>
                <w:b/>
                <w:bCs/>
              </w:rPr>
              <w:t>r</w:t>
            </w:r>
            <w:r w:rsidRPr="005A6216">
              <w:rPr>
                <w:rFonts w:ascii="Tahoma" w:hAnsi="Tahoma" w:cs="Tahoma"/>
                <w:b/>
                <w:bCs/>
                <w:spacing w:val="1"/>
              </w:rPr>
              <w:t>t</w:t>
            </w:r>
            <w:r w:rsidRPr="005A6216">
              <w:rPr>
                <w:rFonts w:ascii="Tahoma" w:hAnsi="Tahoma" w:cs="Tahoma"/>
                <w:b/>
                <w:bCs/>
                <w:spacing w:val="2"/>
              </w:rPr>
              <w:t>e</w:t>
            </w:r>
            <w:r w:rsidRPr="005A6216">
              <w:rPr>
                <w:rFonts w:ascii="Tahoma" w:hAnsi="Tahoma" w:cs="Tahoma"/>
                <w:b/>
                <w:bCs/>
              </w:rPr>
              <w:t>.</w:t>
            </w:r>
            <w:r w:rsidRPr="005A6216">
              <w:rPr>
                <w:rFonts w:ascii="Tahoma" w:hAnsi="Tahoma" w:cs="Tahoma"/>
                <w:b/>
                <w:bCs/>
                <w:spacing w:val="-10"/>
              </w:rPr>
              <w:t xml:space="preserve"> </w:t>
            </w:r>
            <w:r w:rsidRPr="005A6216">
              <w:rPr>
                <w:rFonts w:ascii="Tahoma" w:hAnsi="Tahoma" w:cs="Tahoma"/>
                <w:spacing w:val="-1"/>
              </w:rPr>
              <w:t>R</w:t>
            </w:r>
            <w:r w:rsidRPr="005A6216">
              <w:rPr>
                <w:rFonts w:ascii="Tahoma" w:hAnsi="Tahoma" w:cs="Tahoma"/>
              </w:rPr>
              <w:t>iesgo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2"/>
              </w:rPr>
              <w:t xml:space="preserve"> </w:t>
            </w:r>
            <w:r w:rsidRPr="005A6216">
              <w:rPr>
                <w:rFonts w:ascii="Tahoma" w:hAnsi="Tahoma" w:cs="Tahoma"/>
              </w:rPr>
              <w:t>las</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tes</w:t>
            </w:r>
            <w:r w:rsidRPr="005A6216">
              <w:rPr>
                <w:rFonts w:ascii="Tahoma" w:hAnsi="Tahoma" w:cs="Tahoma"/>
                <w:spacing w:val="-10"/>
              </w:rPr>
              <w:t xml:space="preserve"> </w:t>
            </w:r>
            <w:r w:rsidRPr="005A6216">
              <w:rPr>
                <w:rFonts w:ascii="Tahoma" w:hAnsi="Tahoma" w:cs="Tahoma"/>
                <w:spacing w:val="-1"/>
              </w:rPr>
              <w:t>n</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4"/>
              </w:rPr>
              <w:t>m</w:t>
            </w:r>
            <w:r w:rsidRPr="005A6216">
              <w:rPr>
                <w:rFonts w:ascii="Tahoma" w:hAnsi="Tahoma" w:cs="Tahoma"/>
                <w:spacing w:val="1"/>
              </w:rPr>
              <w:t>p</w:t>
            </w:r>
            <w:r w:rsidRPr="005A6216">
              <w:rPr>
                <w:rFonts w:ascii="Tahoma" w:hAnsi="Tahoma" w:cs="Tahoma"/>
              </w:rPr>
              <w:t>l</w:t>
            </w:r>
            <w:r w:rsidRPr="005A6216">
              <w:rPr>
                <w:rFonts w:ascii="Tahoma" w:hAnsi="Tahoma" w:cs="Tahoma"/>
                <w:spacing w:val="2"/>
              </w:rPr>
              <w:t>a</w:t>
            </w:r>
            <w:r w:rsidRPr="005A6216">
              <w:rPr>
                <w:rFonts w:ascii="Tahoma" w:hAnsi="Tahoma" w:cs="Tahoma"/>
              </w:rPr>
              <w:t>n</w:t>
            </w:r>
            <w:r w:rsidRPr="005A6216">
              <w:rPr>
                <w:rFonts w:ascii="Tahoma" w:hAnsi="Tahoma" w:cs="Tahoma"/>
                <w:spacing w:val="-8"/>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 l</w:t>
            </w:r>
            <w:r w:rsidRPr="005A6216">
              <w:rPr>
                <w:rFonts w:ascii="Tahoma" w:hAnsi="Tahoma" w:cs="Tahoma"/>
                <w:spacing w:val="1"/>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té</w:t>
            </w:r>
            <w:r w:rsidRPr="005A6216">
              <w:rPr>
                <w:rFonts w:ascii="Tahoma" w:hAnsi="Tahoma" w:cs="Tahoma"/>
                <w:spacing w:val="3"/>
              </w:rPr>
              <w:t>r</w:t>
            </w:r>
            <w:r w:rsidRPr="005A6216">
              <w:rPr>
                <w:rFonts w:ascii="Tahoma" w:hAnsi="Tahoma" w:cs="Tahoma"/>
                <w:spacing w:val="-4"/>
              </w:rPr>
              <w:t>m</w:t>
            </w:r>
            <w:r w:rsidRPr="005A6216">
              <w:rPr>
                <w:rFonts w:ascii="Tahoma" w:hAnsi="Tahoma" w:cs="Tahoma"/>
                <w:spacing w:val="2"/>
              </w:rPr>
              <w:t>i</w:t>
            </w:r>
            <w:r w:rsidRPr="005A6216">
              <w:rPr>
                <w:rFonts w:ascii="Tahoma" w:hAnsi="Tahoma" w:cs="Tahoma"/>
              </w:rPr>
              <w:t>n</w:t>
            </w:r>
            <w:r w:rsidRPr="005A6216">
              <w:rPr>
                <w:rFonts w:ascii="Tahoma" w:hAnsi="Tahoma" w:cs="Tahoma"/>
                <w:spacing w:val="1"/>
              </w:rPr>
              <w:t>o</w:t>
            </w:r>
            <w:r w:rsidRPr="005A6216">
              <w:rPr>
                <w:rFonts w:ascii="Tahoma" w:hAnsi="Tahoma" w:cs="Tahoma"/>
              </w:rPr>
              <w:t>s</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 tra</w:t>
            </w:r>
            <w:r w:rsidRPr="005A6216">
              <w:rPr>
                <w:rFonts w:ascii="Tahoma" w:hAnsi="Tahoma" w:cs="Tahoma"/>
                <w:spacing w:val="-1"/>
              </w:rPr>
              <w:t>ns</w:t>
            </w:r>
            <w:r w:rsidRPr="005A6216">
              <w:rPr>
                <w:rFonts w:ascii="Tahoma" w:hAnsi="Tahoma" w:cs="Tahoma"/>
              </w:rPr>
              <w:t>a</w:t>
            </w:r>
            <w:r w:rsidRPr="005A6216">
              <w:rPr>
                <w:rFonts w:ascii="Tahoma" w:hAnsi="Tahoma" w:cs="Tahoma"/>
                <w:spacing w:val="1"/>
              </w:rPr>
              <w:t>c</w:t>
            </w:r>
            <w:r w:rsidRPr="005A6216">
              <w:rPr>
                <w:rFonts w:ascii="Tahoma" w:hAnsi="Tahoma" w:cs="Tahoma"/>
              </w:rPr>
              <w:t>ci</w:t>
            </w:r>
            <w:r w:rsidRPr="005A6216">
              <w:rPr>
                <w:rFonts w:ascii="Tahoma" w:hAnsi="Tahoma" w:cs="Tahoma"/>
                <w:spacing w:val="4"/>
              </w:rPr>
              <w:t>ó</w:t>
            </w:r>
            <w:r w:rsidRPr="005A6216">
              <w:rPr>
                <w:rFonts w:ascii="Tahoma" w:hAnsi="Tahoma" w:cs="Tahoma"/>
                <w:spacing w:val="-1"/>
              </w:rPr>
              <w:t>n</w:t>
            </w:r>
            <w:r w:rsidRPr="005A6216">
              <w:rPr>
                <w:rFonts w:ascii="Tahoma" w:hAnsi="Tahoma" w:cs="Tahoma"/>
              </w:rPr>
              <w:t>.</w:t>
            </w:r>
          </w:p>
        </w:tc>
      </w:tr>
      <w:tr w:rsidR="008B0933" w:rsidRPr="005A6216" w14:paraId="15C43B86" w14:textId="77777777" w:rsidTr="00B92158">
        <w:trPr>
          <w:trHeight w:hRule="exact" w:val="2041"/>
        </w:trPr>
        <w:tc>
          <w:tcPr>
            <w:tcW w:w="8447" w:type="dxa"/>
            <w:tcBorders>
              <w:top w:val="single" w:sz="4" w:space="0" w:color="808080"/>
              <w:left w:val="single" w:sz="4" w:space="0" w:color="808080"/>
              <w:bottom w:val="single" w:sz="4" w:space="0" w:color="808080"/>
              <w:right w:val="single" w:sz="4" w:space="0" w:color="808080"/>
            </w:tcBorders>
            <w:vAlign w:val="center"/>
          </w:tcPr>
          <w:p w14:paraId="09FEF9DD"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22"/>
              </w:rPr>
              <w:t xml:space="preserve"> </w:t>
            </w:r>
            <w:r w:rsidRPr="005A6216">
              <w:rPr>
                <w:rFonts w:ascii="Tahoma" w:hAnsi="Tahoma" w:cs="Tahoma"/>
                <w:b/>
                <w:bCs/>
                <w:spacing w:val="1"/>
              </w:rPr>
              <w:t>o</w:t>
            </w:r>
            <w:r w:rsidRPr="005A6216">
              <w:rPr>
                <w:rFonts w:ascii="Tahoma" w:hAnsi="Tahoma" w:cs="Tahoma"/>
                <w:b/>
                <w:bCs/>
              </w:rPr>
              <w:t>per</w:t>
            </w:r>
            <w:r w:rsidRPr="005A6216">
              <w:rPr>
                <w:rFonts w:ascii="Tahoma" w:hAnsi="Tahoma" w:cs="Tahoma"/>
                <w:b/>
                <w:bCs/>
                <w:spacing w:val="1"/>
              </w:rPr>
              <w:t>at</w:t>
            </w:r>
            <w:r w:rsidRPr="005A6216">
              <w:rPr>
                <w:rFonts w:ascii="Tahoma" w:hAnsi="Tahoma" w:cs="Tahoma"/>
                <w:b/>
                <w:bCs/>
              </w:rPr>
              <w:t>i</w:t>
            </w:r>
            <w:r w:rsidRPr="005A6216">
              <w:rPr>
                <w:rFonts w:ascii="Tahoma" w:hAnsi="Tahoma" w:cs="Tahoma"/>
                <w:b/>
                <w:bCs/>
                <w:spacing w:val="1"/>
              </w:rPr>
              <w:t>v</w:t>
            </w:r>
            <w:r w:rsidRPr="005A6216">
              <w:rPr>
                <w:rFonts w:ascii="Tahoma" w:hAnsi="Tahoma" w:cs="Tahoma"/>
                <w:b/>
                <w:bCs/>
                <w:spacing w:val="3"/>
              </w:rPr>
              <w:t>o</w:t>
            </w:r>
            <w:r w:rsidRPr="005A6216">
              <w:rPr>
                <w:rFonts w:ascii="Tahoma" w:hAnsi="Tahoma" w:cs="Tahoma"/>
                <w:b/>
                <w:bCs/>
              </w:rPr>
              <w:t>.</w:t>
            </w:r>
            <w:r w:rsidRPr="005A6216">
              <w:rPr>
                <w:rFonts w:ascii="Tahoma" w:hAnsi="Tahoma" w:cs="Tahoma"/>
                <w:b/>
                <w:bCs/>
                <w:spacing w:val="18"/>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22"/>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2"/>
              </w:rPr>
              <w:t>s</w:t>
            </w:r>
            <w:r w:rsidRPr="005A6216">
              <w:rPr>
                <w:rFonts w:ascii="Tahoma" w:hAnsi="Tahoma" w:cs="Tahoma"/>
                <w:spacing w:val="-1"/>
              </w:rPr>
              <w:t>u</w:t>
            </w:r>
            <w:r w:rsidRPr="005A6216">
              <w:rPr>
                <w:rFonts w:ascii="Tahoma" w:hAnsi="Tahoma" w:cs="Tahoma"/>
              </w:rPr>
              <w:t>lt</w:t>
            </w:r>
            <w:r w:rsidRPr="005A6216">
              <w:rPr>
                <w:rFonts w:ascii="Tahoma" w:hAnsi="Tahoma" w:cs="Tahoma"/>
                <w:spacing w:val="2"/>
              </w:rPr>
              <w:t>a</w:t>
            </w:r>
            <w:r w:rsidRPr="005A6216">
              <w:rPr>
                <w:rFonts w:ascii="Tahoma" w:hAnsi="Tahoma" w:cs="Tahoma"/>
                <w:spacing w:val="-1"/>
              </w:rPr>
              <w:t>n</w:t>
            </w:r>
            <w:r w:rsidRPr="005A6216">
              <w:rPr>
                <w:rFonts w:ascii="Tahoma" w:hAnsi="Tahoma" w:cs="Tahoma"/>
              </w:rPr>
              <w:t>te</w:t>
            </w:r>
            <w:r w:rsidRPr="005A6216">
              <w:rPr>
                <w:rFonts w:ascii="Tahoma" w:hAnsi="Tahoma" w:cs="Tahoma"/>
                <w:spacing w:val="19"/>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27"/>
              </w:rPr>
              <w:t xml:space="preserve"> </w:t>
            </w:r>
            <w:r w:rsidRPr="005A6216">
              <w:rPr>
                <w:rFonts w:ascii="Tahoma" w:hAnsi="Tahoma" w:cs="Tahoma"/>
                <w:spacing w:val="1"/>
              </w:rPr>
              <w:t>pro</w:t>
            </w:r>
            <w:r w:rsidRPr="005A6216">
              <w:rPr>
                <w:rFonts w:ascii="Tahoma" w:hAnsi="Tahoma" w:cs="Tahoma"/>
              </w:rPr>
              <w:t>c</w:t>
            </w:r>
            <w:r w:rsidRPr="005A6216">
              <w:rPr>
                <w:rFonts w:ascii="Tahoma" w:hAnsi="Tahoma" w:cs="Tahoma"/>
                <w:spacing w:val="1"/>
              </w:rPr>
              <w:t>e</w:t>
            </w:r>
            <w:r w:rsidRPr="005A6216">
              <w:rPr>
                <w:rFonts w:ascii="Tahoma" w:hAnsi="Tahoma" w:cs="Tahoma"/>
                <w:spacing w:val="-1"/>
              </w:rPr>
              <w:t>s</w:t>
            </w:r>
            <w:r w:rsidRPr="005A6216">
              <w:rPr>
                <w:rFonts w:ascii="Tahoma" w:hAnsi="Tahoma" w:cs="Tahoma"/>
                <w:spacing w:val="1"/>
              </w:rPr>
              <w:t>o</w:t>
            </w:r>
            <w:r w:rsidRPr="005A6216">
              <w:rPr>
                <w:rFonts w:ascii="Tahoma" w:hAnsi="Tahoma" w:cs="Tahoma"/>
              </w:rPr>
              <w:t>s</w:t>
            </w:r>
            <w:r w:rsidRPr="005A6216">
              <w:rPr>
                <w:rFonts w:ascii="Tahoma" w:hAnsi="Tahoma" w:cs="Tahoma"/>
                <w:spacing w:val="19"/>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te</w:t>
            </w:r>
            <w:r w:rsidRPr="005A6216">
              <w:rPr>
                <w:rFonts w:ascii="Tahoma" w:hAnsi="Tahoma" w:cs="Tahoma"/>
                <w:spacing w:val="3"/>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spacing w:val="-1"/>
              </w:rPr>
              <w:t>s</w:t>
            </w:r>
            <w:r w:rsidRPr="005A6216">
              <w:rPr>
                <w:rFonts w:ascii="Tahoma" w:hAnsi="Tahoma" w:cs="Tahoma"/>
              </w:rPr>
              <w:t>,</w:t>
            </w:r>
            <w:r w:rsidRPr="005A6216">
              <w:rPr>
                <w:rFonts w:ascii="Tahoma" w:hAnsi="Tahoma" w:cs="Tahoma"/>
                <w:spacing w:val="22"/>
              </w:rPr>
              <w:t xml:space="preserve"> </w:t>
            </w:r>
            <w:r w:rsidRPr="005A6216">
              <w:rPr>
                <w:rFonts w:ascii="Tahoma" w:hAnsi="Tahoma" w:cs="Tahoma"/>
                <w:spacing w:val="1"/>
              </w:rPr>
              <w:t>p</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spacing w:val="1"/>
              </w:rPr>
              <w:t>o</w:t>
            </w:r>
            <w:r w:rsidRPr="005A6216">
              <w:rPr>
                <w:rFonts w:ascii="Tahoma" w:hAnsi="Tahoma" w:cs="Tahoma"/>
                <w:spacing w:val="-1"/>
              </w:rPr>
              <w:t>n</w:t>
            </w:r>
            <w:r w:rsidRPr="005A6216">
              <w:rPr>
                <w:rFonts w:ascii="Tahoma" w:hAnsi="Tahoma" w:cs="Tahoma"/>
              </w:rPr>
              <w:t>al</w:t>
            </w:r>
            <w:r w:rsidRPr="005A6216">
              <w:rPr>
                <w:rFonts w:ascii="Tahoma" w:hAnsi="Tahoma" w:cs="Tahoma"/>
                <w:spacing w:val="22"/>
              </w:rPr>
              <w:t xml:space="preserve"> </w:t>
            </w:r>
            <w:r w:rsidRPr="005A6216">
              <w:rPr>
                <w:rFonts w:ascii="Tahoma" w:hAnsi="Tahoma" w:cs="Tahoma"/>
              </w:rPr>
              <w:t xml:space="preserve">y </w:t>
            </w:r>
            <w:r w:rsidRPr="005A6216">
              <w:rPr>
                <w:rFonts w:ascii="Tahoma" w:hAnsi="Tahoma" w:cs="Tahoma"/>
                <w:spacing w:val="-1"/>
              </w:rPr>
              <w:t>s</w:t>
            </w:r>
            <w:r w:rsidRPr="005A6216">
              <w:rPr>
                <w:rFonts w:ascii="Tahoma" w:hAnsi="Tahoma" w:cs="Tahoma"/>
              </w:rPr>
              <w:t>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1"/>
              </w:rPr>
              <w:t>m</w:t>
            </w:r>
            <w:r w:rsidRPr="005A6216">
              <w:rPr>
                <w:rFonts w:ascii="Tahoma" w:hAnsi="Tahoma" w:cs="Tahoma"/>
              </w:rPr>
              <w:t>as</w:t>
            </w:r>
            <w:r w:rsidRPr="005A6216">
              <w:rPr>
                <w:rFonts w:ascii="Tahoma" w:hAnsi="Tahoma" w:cs="Tahoma"/>
                <w:spacing w:val="5"/>
              </w:rPr>
              <w:t xml:space="preserve"> </w:t>
            </w:r>
            <w:r w:rsidRPr="005A6216">
              <w:rPr>
                <w:rFonts w:ascii="Tahoma" w:hAnsi="Tahoma" w:cs="Tahoma"/>
                <w:spacing w:val="2"/>
              </w:rPr>
              <w:t>i</w:t>
            </w:r>
            <w:r w:rsidRPr="005A6216">
              <w:rPr>
                <w:rFonts w:ascii="Tahoma" w:hAnsi="Tahoma" w:cs="Tahoma"/>
                <w:spacing w:val="-1"/>
              </w:rPr>
              <w:t>n</w:t>
            </w:r>
            <w:r w:rsidRPr="005A6216">
              <w:rPr>
                <w:rFonts w:ascii="Tahoma" w:hAnsi="Tahoma" w:cs="Tahoma"/>
              </w:rPr>
              <w:t>a</w:t>
            </w:r>
            <w:r w:rsidRPr="005A6216">
              <w:rPr>
                <w:rFonts w:ascii="Tahoma" w:hAnsi="Tahoma" w:cs="Tahoma"/>
                <w:spacing w:val="1"/>
              </w:rPr>
              <w:t>d</w:t>
            </w:r>
            <w:r w:rsidRPr="005A6216">
              <w:rPr>
                <w:rFonts w:ascii="Tahoma" w:hAnsi="Tahoma" w:cs="Tahoma"/>
              </w:rPr>
              <w:t>e</w:t>
            </w:r>
            <w:r w:rsidRPr="005A6216">
              <w:rPr>
                <w:rFonts w:ascii="Tahoma" w:hAnsi="Tahoma" w:cs="Tahoma"/>
                <w:spacing w:val="1"/>
              </w:rPr>
              <w:t>c</w:t>
            </w:r>
            <w:r w:rsidRPr="005A6216">
              <w:rPr>
                <w:rFonts w:ascii="Tahoma" w:hAnsi="Tahoma" w:cs="Tahoma"/>
                <w:spacing w:val="-1"/>
              </w:rPr>
              <w:t>u</w:t>
            </w:r>
            <w:r w:rsidRPr="005A6216">
              <w:rPr>
                <w:rFonts w:ascii="Tahoma" w:hAnsi="Tahoma" w:cs="Tahoma"/>
              </w:rPr>
              <w:t>a</w:t>
            </w:r>
            <w:r w:rsidRPr="005A6216">
              <w:rPr>
                <w:rFonts w:ascii="Tahoma" w:hAnsi="Tahoma" w:cs="Tahoma"/>
                <w:spacing w:val="1"/>
              </w:rPr>
              <w:t>do</w:t>
            </w:r>
            <w:r w:rsidRPr="005A6216">
              <w:rPr>
                <w:rFonts w:ascii="Tahoma" w:hAnsi="Tahoma" w:cs="Tahoma"/>
              </w:rPr>
              <w:t>s o</w:t>
            </w:r>
            <w:r w:rsidRPr="005A6216">
              <w:rPr>
                <w:rFonts w:ascii="Tahoma" w:hAnsi="Tahoma" w:cs="Tahoma"/>
                <w:spacing w:val="13"/>
              </w:rPr>
              <w:t xml:space="preserve"> </w:t>
            </w:r>
            <w:r w:rsidRPr="005A6216">
              <w:rPr>
                <w:rFonts w:ascii="Tahoma" w:hAnsi="Tahoma" w:cs="Tahoma"/>
                <w:spacing w:val="-2"/>
              </w:rPr>
              <w:t>f</w:t>
            </w:r>
            <w:r w:rsidRPr="005A6216">
              <w:rPr>
                <w:rFonts w:ascii="Tahoma" w:hAnsi="Tahoma" w:cs="Tahoma"/>
              </w:rPr>
              <w:t>a</w:t>
            </w:r>
            <w:r w:rsidRPr="005A6216">
              <w:rPr>
                <w:rFonts w:ascii="Tahoma" w:hAnsi="Tahoma" w:cs="Tahoma"/>
                <w:spacing w:val="2"/>
              </w:rPr>
              <w:t>l</w:t>
            </w:r>
            <w:r w:rsidRPr="005A6216">
              <w:rPr>
                <w:rFonts w:ascii="Tahoma" w:hAnsi="Tahoma" w:cs="Tahoma"/>
              </w:rPr>
              <w:t>li</w:t>
            </w:r>
            <w:r w:rsidRPr="005A6216">
              <w:rPr>
                <w:rFonts w:ascii="Tahoma" w:hAnsi="Tahoma" w:cs="Tahoma"/>
                <w:spacing w:val="1"/>
              </w:rPr>
              <w:t>do</w:t>
            </w:r>
            <w:r w:rsidRPr="005A6216">
              <w:rPr>
                <w:rFonts w:ascii="Tahoma" w:hAnsi="Tahoma" w:cs="Tahoma"/>
              </w:rPr>
              <w:t>s</w:t>
            </w:r>
            <w:r w:rsidRPr="005A6216">
              <w:rPr>
                <w:rFonts w:ascii="Tahoma" w:hAnsi="Tahoma" w:cs="Tahoma"/>
                <w:spacing w:val="4"/>
              </w:rPr>
              <w:t xml:space="preserve"> </w:t>
            </w:r>
            <w:r w:rsidRPr="005A6216">
              <w:rPr>
                <w:rFonts w:ascii="Tahoma" w:hAnsi="Tahoma" w:cs="Tahoma"/>
              </w:rPr>
              <w:t>o</w:t>
            </w:r>
            <w:r w:rsidRPr="005A6216">
              <w:rPr>
                <w:rFonts w:ascii="Tahoma" w:hAnsi="Tahoma" w:cs="Tahoma"/>
                <w:spacing w:val="10"/>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9"/>
              </w:rPr>
              <w:t xml:space="preserve"> </w:t>
            </w:r>
            <w:r w:rsidRPr="005A6216">
              <w:rPr>
                <w:rFonts w:ascii="Tahoma" w:hAnsi="Tahoma" w:cs="Tahoma"/>
                <w:spacing w:val="3"/>
              </w:rPr>
              <w:t>e</w:t>
            </w:r>
            <w:r w:rsidRPr="005A6216">
              <w:rPr>
                <w:rFonts w:ascii="Tahoma" w:hAnsi="Tahoma" w:cs="Tahoma"/>
                <w:spacing w:val="-1"/>
              </w:rPr>
              <w:t>v</w:t>
            </w:r>
            <w:r w:rsidRPr="005A6216">
              <w:rPr>
                <w:rFonts w:ascii="Tahoma" w:hAnsi="Tahoma" w:cs="Tahoma"/>
              </w:rPr>
              <w:t>e</w:t>
            </w:r>
            <w:r w:rsidRPr="005A6216">
              <w:rPr>
                <w:rFonts w:ascii="Tahoma" w:hAnsi="Tahoma" w:cs="Tahoma"/>
                <w:spacing w:val="-1"/>
              </w:rPr>
              <w:t>n</w:t>
            </w:r>
            <w:r w:rsidRPr="005A6216">
              <w:rPr>
                <w:rFonts w:ascii="Tahoma" w:hAnsi="Tahoma" w:cs="Tahoma"/>
              </w:rPr>
              <w:t>t</w:t>
            </w:r>
            <w:r w:rsidRPr="005A6216">
              <w:rPr>
                <w:rFonts w:ascii="Tahoma" w:hAnsi="Tahoma" w:cs="Tahoma"/>
                <w:spacing w:val="1"/>
              </w:rPr>
              <w:t>o</w:t>
            </w:r>
            <w:r w:rsidRPr="005A6216">
              <w:rPr>
                <w:rFonts w:ascii="Tahoma" w:hAnsi="Tahoma" w:cs="Tahoma"/>
              </w:rPr>
              <w:t>s</w:t>
            </w:r>
            <w:r w:rsidRPr="005A6216">
              <w:rPr>
                <w:rFonts w:ascii="Tahoma" w:hAnsi="Tahoma" w:cs="Tahoma"/>
                <w:spacing w:val="6"/>
              </w:rPr>
              <w:t xml:space="preserve"> </w:t>
            </w:r>
            <w:r w:rsidRPr="005A6216">
              <w:rPr>
                <w:rFonts w:ascii="Tahoma" w:hAnsi="Tahoma" w:cs="Tahoma"/>
                <w:spacing w:val="3"/>
              </w:rPr>
              <w:t>e</w:t>
            </w:r>
            <w:r w:rsidRPr="005A6216">
              <w:rPr>
                <w:rFonts w:ascii="Tahoma" w:hAnsi="Tahoma" w:cs="Tahoma"/>
                <w:spacing w:val="-1"/>
              </w:rPr>
              <w:t>x</w:t>
            </w:r>
            <w:r w:rsidRPr="005A6216">
              <w:rPr>
                <w:rFonts w:ascii="Tahoma" w:hAnsi="Tahoma" w:cs="Tahoma"/>
              </w:rPr>
              <w:t>te</w:t>
            </w:r>
            <w:r w:rsidRPr="005A6216">
              <w:rPr>
                <w:rFonts w:ascii="Tahoma" w:hAnsi="Tahoma" w:cs="Tahoma"/>
                <w:spacing w:val="1"/>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spacing w:val="-1"/>
              </w:rPr>
              <w:t>s</w:t>
            </w:r>
            <w:r w:rsidRPr="005A6216">
              <w:rPr>
                <w:rFonts w:ascii="Tahoma" w:hAnsi="Tahoma" w:cs="Tahoma"/>
              </w:rPr>
              <w:t>.</w:t>
            </w:r>
            <w:r w:rsidRPr="005A6216">
              <w:rPr>
                <w:rFonts w:ascii="Tahoma" w:hAnsi="Tahoma" w:cs="Tahoma"/>
                <w:spacing w:val="11"/>
              </w:rPr>
              <w:t xml:space="preserve"> </w:t>
            </w:r>
            <w:r w:rsidRPr="005A6216">
              <w:rPr>
                <w:rFonts w:ascii="Tahoma" w:hAnsi="Tahoma" w:cs="Tahoma"/>
                <w:spacing w:val="3"/>
              </w:rPr>
              <w:t>T</w:t>
            </w:r>
            <w:r w:rsidRPr="005A6216">
              <w:rPr>
                <w:rFonts w:ascii="Tahoma" w:hAnsi="Tahoma" w:cs="Tahoma"/>
              </w:rPr>
              <w:t>ales</w:t>
            </w:r>
            <w:r w:rsidRPr="005A6216">
              <w:rPr>
                <w:rFonts w:ascii="Tahoma" w:hAnsi="Tahoma" w:cs="Tahoma"/>
                <w:spacing w:val="6"/>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spacing w:val="1"/>
              </w:rPr>
              <w:t>o</w:t>
            </w:r>
            <w:r w:rsidRPr="005A6216">
              <w:rPr>
                <w:rFonts w:ascii="Tahoma" w:hAnsi="Tahoma" w:cs="Tahoma"/>
              </w:rPr>
              <w:t>s i</w:t>
            </w:r>
            <w:r w:rsidRPr="005A6216">
              <w:rPr>
                <w:rFonts w:ascii="Tahoma" w:hAnsi="Tahoma" w:cs="Tahoma"/>
                <w:spacing w:val="-1"/>
              </w:rPr>
              <w:t>n</w:t>
            </w:r>
            <w:r w:rsidRPr="005A6216">
              <w:rPr>
                <w:rFonts w:ascii="Tahoma" w:hAnsi="Tahoma" w:cs="Tahoma"/>
              </w:rPr>
              <w:t>c</w:t>
            </w:r>
            <w:r w:rsidRPr="005A6216">
              <w:rPr>
                <w:rFonts w:ascii="Tahoma" w:hAnsi="Tahoma" w:cs="Tahoma"/>
                <w:spacing w:val="2"/>
              </w:rPr>
              <w:t>l</w:t>
            </w:r>
            <w:r w:rsidRPr="005A6216">
              <w:rPr>
                <w:rFonts w:ascii="Tahoma" w:hAnsi="Tahoma" w:cs="Tahoma"/>
                <w:spacing w:val="1"/>
              </w:rPr>
              <w:t>u</w:t>
            </w:r>
            <w:r w:rsidRPr="005A6216">
              <w:rPr>
                <w:rFonts w:ascii="Tahoma" w:hAnsi="Tahoma" w:cs="Tahoma"/>
                <w:spacing w:val="-4"/>
              </w:rPr>
              <w:t>y</w:t>
            </w:r>
            <w:r w:rsidRPr="005A6216">
              <w:rPr>
                <w:rFonts w:ascii="Tahoma" w:hAnsi="Tahoma" w:cs="Tahoma"/>
                <w:spacing w:val="3"/>
              </w:rPr>
              <w:t>e</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e</w:t>
            </w:r>
            <w:r w:rsidRPr="005A6216">
              <w:rPr>
                <w:rFonts w:ascii="Tahoma" w:hAnsi="Tahoma" w:cs="Tahoma"/>
                <w:spacing w:val="1"/>
              </w:rPr>
              <w:t>rror</w:t>
            </w:r>
            <w:r w:rsidRPr="005A6216">
              <w:rPr>
                <w:rFonts w:ascii="Tahoma" w:hAnsi="Tahoma" w:cs="Tahoma"/>
              </w:rPr>
              <w:t>es</w:t>
            </w:r>
            <w:r w:rsidRPr="005A6216">
              <w:rPr>
                <w:rFonts w:ascii="Tahoma" w:hAnsi="Tahoma" w:cs="Tahoma"/>
                <w:spacing w:val="7"/>
              </w:rPr>
              <w:t xml:space="preserve"> </w:t>
            </w:r>
            <w:r w:rsidRPr="005A6216">
              <w:rPr>
                <w:rFonts w:ascii="Tahoma" w:hAnsi="Tahoma" w:cs="Tahoma"/>
              </w:rPr>
              <w:t>a</w:t>
            </w:r>
            <w:r w:rsidRPr="005A6216">
              <w:rPr>
                <w:rFonts w:ascii="Tahoma" w:hAnsi="Tahoma" w:cs="Tahoma"/>
                <w:spacing w:val="4"/>
              </w:rPr>
              <w:t>d</w:t>
            </w:r>
            <w:r w:rsidRPr="005A6216">
              <w:rPr>
                <w:rFonts w:ascii="Tahoma" w:hAnsi="Tahoma" w:cs="Tahoma"/>
                <w:spacing w:val="-4"/>
              </w:rPr>
              <w:t>m</w:t>
            </w:r>
            <w:r w:rsidRPr="005A6216">
              <w:rPr>
                <w:rFonts w:ascii="Tahoma" w:hAnsi="Tahoma" w:cs="Tahoma"/>
                <w:spacing w:val="2"/>
              </w:rPr>
              <w:t>i</w:t>
            </w:r>
            <w:r w:rsidRPr="005A6216">
              <w:rPr>
                <w:rFonts w:ascii="Tahoma" w:hAnsi="Tahoma" w:cs="Tahoma"/>
                <w:spacing w:val="-1"/>
              </w:rPr>
              <w:t>n</w:t>
            </w:r>
            <w:r w:rsidRPr="005A6216">
              <w:rPr>
                <w:rFonts w:ascii="Tahoma" w:hAnsi="Tahoma" w:cs="Tahoma"/>
                <w:spacing w:val="2"/>
              </w:rPr>
              <w:t>i</w:t>
            </w:r>
            <w:r w:rsidRPr="005A6216">
              <w:rPr>
                <w:rFonts w:ascii="Tahoma" w:hAnsi="Tahoma" w:cs="Tahoma"/>
                <w:spacing w:val="-1"/>
              </w:rPr>
              <w:t>s</w:t>
            </w:r>
            <w:r w:rsidRPr="005A6216">
              <w:rPr>
                <w:rFonts w:ascii="Tahoma" w:hAnsi="Tahoma" w:cs="Tahoma"/>
              </w:rPr>
              <w:t>tra</w:t>
            </w:r>
            <w:r w:rsidRPr="005A6216">
              <w:rPr>
                <w:rFonts w:ascii="Tahoma" w:hAnsi="Tahoma" w:cs="Tahoma"/>
                <w:spacing w:val="2"/>
              </w:rPr>
              <w:t>t</w:t>
            </w:r>
            <w:r w:rsidRPr="005A6216">
              <w:rPr>
                <w:rFonts w:ascii="Tahoma" w:hAnsi="Tahoma" w:cs="Tahoma"/>
              </w:rPr>
              <w:t>i</w:t>
            </w:r>
            <w:r w:rsidRPr="005A6216">
              <w:rPr>
                <w:rFonts w:ascii="Tahoma" w:hAnsi="Tahoma" w:cs="Tahoma"/>
                <w:spacing w:val="-1"/>
              </w:rPr>
              <w:t>v</w:t>
            </w:r>
            <w:r w:rsidRPr="005A6216">
              <w:rPr>
                <w:rFonts w:ascii="Tahoma" w:hAnsi="Tahoma" w:cs="Tahoma"/>
                <w:spacing w:val="1"/>
              </w:rPr>
              <w:t>o</w:t>
            </w:r>
            <w:r w:rsidRPr="005A6216">
              <w:rPr>
                <w:rFonts w:ascii="Tahoma" w:hAnsi="Tahoma" w:cs="Tahoma"/>
              </w:rPr>
              <w:t xml:space="preserve">s </w:t>
            </w:r>
            <w:r w:rsidRPr="005A6216">
              <w:rPr>
                <w:rFonts w:ascii="Tahoma" w:hAnsi="Tahoma" w:cs="Tahoma"/>
                <w:spacing w:val="1"/>
              </w:rPr>
              <w:t>(po</w:t>
            </w:r>
            <w:r w:rsidRPr="005A6216">
              <w:rPr>
                <w:rFonts w:ascii="Tahoma" w:hAnsi="Tahoma" w:cs="Tahoma"/>
              </w:rPr>
              <w:t>r</w:t>
            </w:r>
            <w:r w:rsidRPr="005A6216">
              <w:rPr>
                <w:rFonts w:ascii="Tahoma" w:hAnsi="Tahoma" w:cs="Tahoma"/>
                <w:spacing w:val="10"/>
              </w:rPr>
              <w:t xml:space="preserve"> </w:t>
            </w:r>
            <w:r w:rsidRPr="005A6216">
              <w:rPr>
                <w:rFonts w:ascii="Tahoma" w:hAnsi="Tahoma" w:cs="Tahoma"/>
              </w:rPr>
              <w:t>e</w:t>
            </w:r>
            <w:r w:rsidRPr="005A6216">
              <w:rPr>
                <w:rFonts w:ascii="Tahoma" w:hAnsi="Tahoma" w:cs="Tahoma"/>
                <w:spacing w:val="2"/>
              </w:rPr>
              <w:t>j</w:t>
            </w:r>
            <w:r w:rsidRPr="005A6216">
              <w:rPr>
                <w:rFonts w:ascii="Tahoma" w:hAnsi="Tahoma" w:cs="Tahoma"/>
              </w:rPr>
              <w:t>e</w:t>
            </w:r>
            <w:r w:rsidRPr="005A6216">
              <w:rPr>
                <w:rFonts w:ascii="Tahoma" w:hAnsi="Tahoma" w:cs="Tahoma"/>
                <w:spacing w:val="-3"/>
              </w:rPr>
              <w:t>m</w:t>
            </w:r>
            <w:r w:rsidRPr="005A6216">
              <w:rPr>
                <w:rFonts w:ascii="Tahoma" w:hAnsi="Tahoma" w:cs="Tahoma"/>
                <w:spacing w:val="1"/>
              </w:rPr>
              <w:t>p</w:t>
            </w:r>
            <w:r w:rsidRPr="005A6216">
              <w:rPr>
                <w:rFonts w:ascii="Tahoma" w:hAnsi="Tahoma" w:cs="Tahoma"/>
              </w:rPr>
              <w:t>l</w:t>
            </w:r>
            <w:r w:rsidRPr="005A6216">
              <w:rPr>
                <w:rFonts w:ascii="Tahoma" w:hAnsi="Tahoma" w:cs="Tahoma"/>
                <w:spacing w:val="1"/>
              </w:rPr>
              <w:t>o</w:t>
            </w:r>
            <w:r w:rsidRPr="005A6216">
              <w:rPr>
                <w:rFonts w:ascii="Tahoma" w:hAnsi="Tahoma" w:cs="Tahoma"/>
              </w:rPr>
              <w:t>,</w:t>
            </w:r>
            <w:r w:rsidRPr="005A6216">
              <w:rPr>
                <w:rFonts w:ascii="Tahoma" w:hAnsi="Tahoma" w:cs="Tahoma"/>
                <w:spacing w:val="6"/>
              </w:rPr>
              <w:t xml:space="preserve"> </w:t>
            </w:r>
            <w:r w:rsidRPr="005A6216">
              <w:rPr>
                <w:rFonts w:ascii="Tahoma" w:hAnsi="Tahoma" w:cs="Tahoma"/>
                <w:spacing w:val="-1"/>
              </w:rPr>
              <w:t>g</w:t>
            </w:r>
            <w:r w:rsidRPr="005A6216">
              <w:rPr>
                <w:rFonts w:ascii="Tahoma" w:hAnsi="Tahoma" w:cs="Tahoma"/>
                <w:spacing w:val="3"/>
              </w:rPr>
              <w:t>e</w:t>
            </w:r>
            <w:r w:rsidRPr="005A6216">
              <w:rPr>
                <w:rFonts w:ascii="Tahoma" w:hAnsi="Tahoma" w:cs="Tahoma"/>
                <w:spacing w:val="-1"/>
              </w:rPr>
              <w:t>n</w:t>
            </w:r>
            <w:r w:rsidRPr="005A6216">
              <w:rPr>
                <w:rFonts w:ascii="Tahoma" w:hAnsi="Tahoma" w:cs="Tahoma"/>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do</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1"/>
              </w:rPr>
              <w:t>po</w:t>
            </w:r>
            <w:r w:rsidRPr="005A6216">
              <w:rPr>
                <w:rFonts w:ascii="Tahoma" w:hAnsi="Tahoma" w:cs="Tahoma"/>
              </w:rPr>
              <w:t>r</w:t>
            </w:r>
            <w:r w:rsidRPr="005A6216">
              <w:rPr>
                <w:rFonts w:ascii="Tahoma" w:hAnsi="Tahoma" w:cs="Tahoma"/>
                <w:spacing w:val="11"/>
              </w:rPr>
              <w:t xml:space="preserve"> </w:t>
            </w:r>
            <w:r w:rsidRPr="005A6216">
              <w:rPr>
                <w:rFonts w:ascii="Tahoma" w:hAnsi="Tahoma" w:cs="Tahoma"/>
              </w:rPr>
              <w:t>la asig</w:t>
            </w:r>
            <w:r w:rsidRPr="005A6216">
              <w:rPr>
                <w:rFonts w:ascii="Tahoma" w:hAnsi="Tahoma" w:cs="Tahoma"/>
                <w:spacing w:val="-1"/>
              </w:rPr>
              <w:t>n</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r w:rsidRPr="005A6216">
              <w:rPr>
                <w:rFonts w:ascii="Tahoma" w:hAnsi="Tahoma" w:cs="Tahoma"/>
                <w:spacing w:val="5"/>
              </w:rPr>
              <w:t xml:space="preserve"> </w:t>
            </w:r>
            <w:r w:rsidRPr="005A6216">
              <w:rPr>
                <w:rFonts w:ascii="Tahoma" w:hAnsi="Tahoma" w:cs="Tahoma"/>
              </w:rPr>
              <w:t>e</w:t>
            </w:r>
            <w:r w:rsidRPr="005A6216">
              <w:rPr>
                <w:rFonts w:ascii="Tahoma" w:hAnsi="Tahoma" w:cs="Tahoma"/>
                <w:spacing w:val="1"/>
              </w:rPr>
              <w:t>q</w:t>
            </w:r>
            <w:r w:rsidRPr="005A6216">
              <w:rPr>
                <w:rFonts w:ascii="Tahoma" w:hAnsi="Tahoma" w:cs="Tahoma"/>
                <w:spacing w:val="-1"/>
              </w:rPr>
              <w:t>u</w:t>
            </w:r>
            <w:r w:rsidRPr="005A6216">
              <w:rPr>
                <w:rFonts w:ascii="Tahoma" w:hAnsi="Tahoma" w:cs="Tahoma"/>
                <w:spacing w:val="2"/>
              </w:rPr>
              <w:t>i</w:t>
            </w:r>
            <w:r w:rsidRPr="005A6216">
              <w:rPr>
                <w:rFonts w:ascii="Tahoma" w:hAnsi="Tahoma" w:cs="Tahoma"/>
                <w:spacing w:val="-1"/>
              </w:rPr>
              <w:t>v</w:t>
            </w:r>
            <w:r w:rsidRPr="005A6216">
              <w:rPr>
                <w:rFonts w:ascii="Tahoma" w:hAnsi="Tahoma" w:cs="Tahoma"/>
                <w:spacing w:val="1"/>
              </w:rPr>
              <w:t>o</w:t>
            </w:r>
            <w:r w:rsidRPr="005A6216">
              <w:rPr>
                <w:rFonts w:ascii="Tahoma" w:hAnsi="Tahoma" w:cs="Tahoma"/>
              </w:rPr>
              <w:t>c</w:t>
            </w:r>
            <w:r w:rsidRPr="005A6216">
              <w:rPr>
                <w:rFonts w:ascii="Tahoma" w:hAnsi="Tahoma" w:cs="Tahoma"/>
                <w:spacing w:val="2"/>
              </w:rPr>
              <w:t>a</w:t>
            </w:r>
            <w:r w:rsidRPr="005A6216">
              <w:rPr>
                <w:rFonts w:ascii="Tahoma" w:hAnsi="Tahoma" w:cs="Tahoma"/>
                <w:spacing w:val="1"/>
              </w:rPr>
              <w:t>d</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1"/>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tri</w:t>
            </w:r>
            <w:r w:rsidRPr="005A6216">
              <w:rPr>
                <w:rFonts w:ascii="Tahoma" w:hAnsi="Tahoma" w:cs="Tahoma"/>
                <w:spacing w:val="1"/>
              </w:rPr>
              <w:t>b</w:t>
            </w:r>
            <w:r w:rsidRPr="005A6216">
              <w:rPr>
                <w:rFonts w:ascii="Tahoma" w:hAnsi="Tahoma" w:cs="Tahoma"/>
                <w:spacing w:val="-1"/>
              </w:rPr>
              <w:t>u</w:t>
            </w:r>
            <w:r w:rsidRPr="005A6216">
              <w:rPr>
                <w:rFonts w:ascii="Tahoma" w:hAnsi="Tahoma" w:cs="Tahoma"/>
              </w:rPr>
              <w:t>ci</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e</w:t>
            </w:r>
            <w:r w:rsidRPr="005A6216">
              <w:rPr>
                <w:rFonts w:ascii="Tahoma" w:hAnsi="Tahoma" w:cs="Tahoma"/>
                <w:spacing w:val="-1"/>
              </w:rPr>
              <w:t>s</w:t>
            </w:r>
            <w:r w:rsidRPr="005A6216">
              <w:rPr>
                <w:rFonts w:ascii="Tahoma" w:hAnsi="Tahoma" w:cs="Tahoma"/>
                <w:spacing w:val="1"/>
              </w:rPr>
              <w:t>)</w:t>
            </w:r>
            <w:r w:rsidRPr="005A6216">
              <w:rPr>
                <w:rFonts w:ascii="Tahoma" w:hAnsi="Tahoma" w:cs="Tahoma"/>
              </w:rPr>
              <w:t>, e</w:t>
            </w:r>
            <w:r w:rsidRPr="005A6216">
              <w:rPr>
                <w:rFonts w:ascii="Tahoma" w:hAnsi="Tahoma" w:cs="Tahoma"/>
                <w:spacing w:val="1"/>
              </w:rPr>
              <w:t>rror</w:t>
            </w:r>
            <w:r w:rsidRPr="005A6216">
              <w:rPr>
                <w:rFonts w:ascii="Tahoma" w:hAnsi="Tahoma" w:cs="Tahoma"/>
              </w:rPr>
              <w:t>es</w:t>
            </w:r>
            <w:r w:rsidRPr="005A6216">
              <w:rPr>
                <w:rFonts w:ascii="Tahoma" w:hAnsi="Tahoma" w:cs="Tahoma"/>
                <w:spacing w:val="6"/>
              </w:rPr>
              <w:t xml:space="preserve"> </w:t>
            </w:r>
            <w:r w:rsidRPr="005A6216">
              <w:rPr>
                <w:rFonts w:ascii="Tahoma" w:hAnsi="Tahoma" w:cs="Tahoma"/>
              </w:rPr>
              <w:t>o</w:t>
            </w:r>
            <w:r w:rsidRPr="005A6216">
              <w:rPr>
                <w:rFonts w:ascii="Tahoma" w:hAnsi="Tahoma" w:cs="Tahoma"/>
                <w:spacing w:val="13"/>
              </w:rPr>
              <w:t xml:space="preserve"> </w:t>
            </w:r>
            <w:r w:rsidRPr="005A6216">
              <w:rPr>
                <w:rFonts w:ascii="Tahoma" w:hAnsi="Tahoma" w:cs="Tahoma"/>
                <w:spacing w:val="-2"/>
              </w:rPr>
              <w:t>f</w:t>
            </w:r>
            <w:r w:rsidRPr="005A6216">
              <w:rPr>
                <w:rFonts w:ascii="Tahoma" w:hAnsi="Tahoma" w:cs="Tahoma"/>
              </w:rPr>
              <w:t>allas</w:t>
            </w:r>
            <w:r w:rsidRPr="005A6216">
              <w:rPr>
                <w:rFonts w:ascii="Tahoma" w:hAnsi="Tahoma" w:cs="Tahoma"/>
                <w:spacing w:val="14"/>
              </w:rPr>
              <w:t xml:space="preserve"> </w:t>
            </w:r>
            <w:r w:rsidRPr="005A6216">
              <w:rPr>
                <w:rFonts w:ascii="Tahoma" w:hAnsi="Tahoma" w:cs="Tahoma"/>
                <w:spacing w:val="1"/>
              </w:rPr>
              <w:t>d</w:t>
            </w:r>
            <w:r w:rsidRPr="005A6216">
              <w:rPr>
                <w:rFonts w:ascii="Tahoma" w:hAnsi="Tahoma" w:cs="Tahoma"/>
              </w:rPr>
              <w:t>e tec</w:t>
            </w:r>
            <w:r w:rsidRPr="005A6216">
              <w:rPr>
                <w:rFonts w:ascii="Tahoma" w:hAnsi="Tahoma" w:cs="Tahoma"/>
                <w:spacing w:val="-1"/>
              </w:rPr>
              <w:t>n</w:t>
            </w:r>
            <w:r w:rsidRPr="005A6216">
              <w:rPr>
                <w:rFonts w:ascii="Tahoma" w:hAnsi="Tahoma" w:cs="Tahoma"/>
                <w:spacing w:val="1"/>
              </w:rPr>
              <w:t>o</w:t>
            </w:r>
            <w:r w:rsidRPr="005A6216">
              <w:rPr>
                <w:rFonts w:ascii="Tahoma" w:hAnsi="Tahoma" w:cs="Tahoma"/>
              </w:rPr>
              <w:t>l</w:t>
            </w:r>
            <w:r w:rsidRPr="005A6216">
              <w:rPr>
                <w:rFonts w:ascii="Tahoma" w:hAnsi="Tahoma" w:cs="Tahoma"/>
                <w:spacing w:val="1"/>
              </w:rPr>
              <w:t>o</w:t>
            </w:r>
            <w:r w:rsidRPr="005A6216">
              <w:rPr>
                <w:rFonts w:ascii="Tahoma" w:hAnsi="Tahoma" w:cs="Tahoma"/>
                <w:spacing w:val="-1"/>
              </w:rPr>
              <w:t>g</w:t>
            </w:r>
            <w:r w:rsidRPr="005A6216">
              <w:rPr>
                <w:rFonts w:ascii="Tahoma" w:hAnsi="Tahoma" w:cs="Tahoma"/>
              </w:rPr>
              <w:t>í</w:t>
            </w:r>
            <w:r w:rsidRPr="005A6216">
              <w:rPr>
                <w:rFonts w:ascii="Tahoma" w:hAnsi="Tahoma" w:cs="Tahoma"/>
                <w:spacing w:val="2"/>
              </w:rPr>
              <w:t>a</w:t>
            </w:r>
            <w:r w:rsidRPr="005A6216">
              <w:rPr>
                <w:rFonts w:ascii="Tahoma" w:hAnsi="Tahoma" w:cs="Tahoma"/>
              </w:rPr>
              <w:t xml:space="preserve">s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2"/>
              </w:rPr>
              <w:t>i</w:t>
            </w:r>
            <w:r w:rsidRPr="005A6216">
              <w:rPr>
                <w:rFonts w:ascii="Tahoma" w:hAnsi="Tahoma" w:cs="Tahoma"/>
                <w:spacing w:val="1"/>
              </w:rPr>
              <w:t>n</w:t>
            </w:r>
            <w:r w:rsidRPr="005A6216">
              <w:rPr>
                <w:rFonts w:ascii="Tahoma" w:hAnsi="Tahoma" w:cs="Tahoma"/>
                <w:spacing w:val="-2"/>
              </w:rPr>
              <w:t>f</w:t>
            </w:r>
            <w:r w:rsidRPr="005A6216">
              <w:rPr>
                <w:rFonts w:ascii="Tahoma" w:hAnsi="Tahoma" w:cs="Tahoma"/>
                <w:spacing w:val="1"/>
              </w:rPr>
              <w:t>o</w:t>
            </w:r>
            <w:r w:rsidRPr="005A6216">
              <w:rPr>
                <w:rFonts w:ascii="Tahoma" w:hAnsi="Tahoma" w:cs="Tahoma"/>
                <w:spacing w:val="3"/>
              </w:rPr>
              <w:t>r</w:t>
            </w:r>
            <w:r w:rsidRPr="005A6216">
              <w:rPr>
                <w:rFonts w:ascii="Tahoma" w:hAnsi="Tahoma" w:cs="Tahoma"/>
                <w:spacing w:val="-4"/>
              </w:rPr>
              <w:t>m</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7"/>
              </w:rPr>
              <w:t xml:space="preserve"> </w:t>
            </w:r>
            <w:r w:rsidRPr="005A6216">
              <w:rPr>
                <w:rFonts w:ascii="Tahoma" w:hAnsi="Tahoma" w:cs="Tahoma"/>
              </w:rPr>
              <w:t>c</w:t>
            </w:r>
            <w:r w:rsidRPr="005A6216">
              <w:rPr>
                <w:rFonts w:ascii="Tahoma" w:hAnsi="Tahoma" w:cs="Tahoma"/>
                <w:spacing w:val="3"/>
              </w:rPr>
              <w:t>a</w:t>
            </w:r>
            <w:r w:rsidRPr="005A6216">
              <w:rPr>
                <w:rFonts w:ascii="Tahoma" w:hAnsi="Tahoma" w:cs="Tahoma"/>
                <w:spacing w:val="-1"/>
              </w:rPr>
              <w:t>us</w:t>
            </w:r>
            <w:r w:rsidRPr="005A6216">
              <w:rPr>
                <w:rFonts w:ascii="Tahoma" w:hAnsi="Tahoma" w:cs="Tahoma"/>
                <w:spacing w:val="3"/>
              </w:rPr>
              <w:t>e</w:t>
            </w:r>
            <w:r w:rsidRPr="005A6216">
              <w:rPr>
                <w:rFonts w:ascii="Tahoma" w:hAnsi="Tahoma" w:cs="Tahoma"/>
              </w:rPr>
              <w:t>n</w:t>
            </w:r>
            <w:r w:rsidRPr="005A6216">
              <w:rPr>
                <w:rFonts w:ascii="Tahoma" w:hAnsi="Tahoma" w:cs="Tahoma"/>
                <w:spacing w:val="3"/>
              </w:rPr>
              <w:t xml:space="preserve"> </w:t>
            </w:r>
            <w:r w:rsidRPr="005A6216">
              <w:rPr>
                <w:rFonts w:ascii="Tahoma" w:hAnsi="Tahoma" w:cs="Tahoma"/>
                <w:spacing w:val="1"/>
              </w:rPr>
              <w:t>p</w:t>
            </w:r>
            <w:r w:rsidRPr="005A6216">
              <w:rPr>
                <w:rFonts w:ascii="Tahoma" w:hAnsi="Tahoma" w:cs="Tahoma"/>
              </w:rPr>
              <w:t>é</w:t>
            </w:r>
            <w:r w:rsidRPr="005A6216">
              <w:rPr>
                <w:rFonts w:ascii="Tahoma" w:hAnsi="Tahoma" w:cs="Tahoma"/>
                <w:spacing w:val="1"/>
              </w:rPr>
              <w:t>rd</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1"/>
              </w:rPr>
              <w:t>d</w:t>
            </w:r>
            <w:r w:rsidRPr="005A6216">
              <w:rPr>
                <w:rFonts w:ascii="Tahoma" w:hAnsi="Tahoma" w:cs="Tahoma"/>
              </w:rPr>
              <w:t>at</w:t>
            </w:r>
            <w:r w:rsidRPr="005A6216">
              <w:rPr>
                <w:rFonts w:ascii="Tahoma" w:hAnsi="Tahoma" w:cs="Tahoma"/>
                <w:spacing w:val="1"/>
              </w:rPr>
              <w:t>o</w:t>
            </w:r>
            <w:r w:rsidRPr="005A6216">
              <w:rPr>
                <w:rFonts w:ascii="Tahoma" w:hAnsi="Tahoma" w:cs="Tahoma"/>
              </w:rPr>
              <w:t>s</w:t>
            </w:r>
            <w:r w:rsidRPr="005A6216">
              <w:rPr>
                <w:rFonts w:ascii="Tahoma" w:hAnsi="Tahoma" w:cs="Tahoma"/>
                <w:spacing w:val="5"/>
              </w:rPr>
              <w:t xml:space="preserve"> </w:t>
            </w:r>
            <w:r w:rsidRPr="005A6216">
              <w:rPr>
                <w:rFonts w:ascii="Tahoma" w:hAnsi="Tahoma" w:cs="Tahoma"/>
              </w:rPr>
              <w:t>o</w:t>
            </w:r>
            <w:r w:rsidRPr="005A6216">
              <w:rPr>
                <w:rFonts w:ascii="Tahoma" w:hAnsi="Tahoma" w:cs="Tahoma"/>
                <w:spacing w:val="12"/>
              </w:rPr>
              <w:t xml:space="preserve"> </w:t>
            </w:r>
            <w:r w:rsidRPr="005A6216">
              <w:rPr>
                <w:rFonts w:ascii="Tahoma" w:hAnsi="Tahoma" w:cs="Tahoma"/>
              </w:rPr>
              <w:t>e</w:t>
            </w:r>
            <w:r w:rsidRPr="005A6216">
              <w:rPr>
                <w:rFonts w:ascii="Tahoma" w:hAnsi="Tahoma" w:cs="Tahoma"/>
                <w:spacing w:val="1"/>
              </w:rPr>
              <w:t>rror</w:t>
            </w:r>
            <w:r w:rsidRPr="005A6216">
              <w:rPr>
                <w:rFonts w:ascii="Tahoma" w:hAnsi="Tahoma" w:cs="Tahoma"/>
              </w:rPr>
              <w:t>es</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op</w:t>
            </w:r>
            <w:r w:rsidRPr="005A6216">
              <w:rPr>
                <w:rFonts w:ascii="Tahoma" w:hAnsi="Tahoma" w:cs="Tahoma"/>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 así</w:t>
            </w:r>
            <w:r w:rsidRPr="005A6216">
              <w:rPr>
                <w:rFonts w:ascii="Tahoma" w:hAnsi="Tahoma" w:cs="Tahoma"/>
                <w:spacing w:val="6"/>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4"/>
              </w:rPr>
              <w:t>m</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el</w:t>
            </w:r>
            <w:r w:rsidRPr="005A6216">
              <w:rPr>
                <w:rFonts w:ascii="Tahoma" w:hAnsi="Tahoma" w:cs="Tahoma"/>
                <w:spacing w:val="8"/>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8"/>
              </w:rPr>
              <w:t xml:space="preserve"> </w:t>
            </w:r>
            <w:r w:rsidRPr="005A6216">
              <w:rPr>
                <w:rFonts w:ascii="Tahoma" w:hAnsi="Tahoma" w:cs="Tahoma"/>
                <w:spacing w:val="-2"/>
              </w:rPr>
              <w:t>f</w:t>
            </w:r>
            <w:r w:rsidRPr="005A6216">
              <w:rPr>
                <w:rFonts w:ascii="Tahoma" w:hAnsi="Tahoma" w:cs="Tahoma"/>
                <w:spacing w:val="1"/>
              </w:rPr>
              <w:t>r</w:t>
            </w:r>
            <w:r w:rsidRPr="005A6216">
              <w:rPr>
                <w:rFonts w:ascii="Tahoma" w:hAnsi="Tahoma" w:cs="Tahoma"/>
              </w:rPr>
              <w:t>a</w:t>
            </w:r>
            <w:r w:rsidRPr="005A6216">
              <w:rPr>
                <w:rFonts w:ascii="Tahoma" w:hAnsi="Tahoma" w:cs="Tahoma"/>
                <w:spacing w:val="-1"/>
              </w:rPr>
              <w:t>u</w:t>
            </w:r>
            <w:r w:rsidRPr="005A6216">
              <w:rPr>
                <w:rFonts w:ascii="Tahoma" w:hAnsi="Tahoma" w:cs="Tahoma"/>
                <w:spacing w:val="1"/>
              </w:rPr>
              <w:t>d</w:t>
            </w:r>
            <w:r w:rsidRPr="005A6216">
              <w:rPr>
                <w:rFonts w:ascii="Tahoma" w:hAnsi="Tahoma" w:cs="Tahoma"/>
              </w:rPr>
              <w:t>e</w:t>
            </w:r>
            <w:r w:rsidRPr="005A6216">
              <w:rPr>
                <w:rFonts w:ascii="Tahoma" w:hAnsi="Tahoma" w:cs="Tahoma"/>
                <w:spacing w:val="7"/>
              </w:rPr>
              <w:t xml:space="preserve"> </w:t>
            </w:r>
            <w:r w:rsidRPr="005A6216">
              <w:rPr>
                <w:rFonts w:ascii="Tahoma" w:hAnsi="Tahoma" w:cs="Tahoma"/>
              </w:rPr>
              <w:t>y</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spacing w:val="1"/>
              </w:rPr>
              <w:t>o</w:t>
            </w:r>
            <w:r w:rsidRPr="005A6216">
              <w:rPr>
                <w:rFonts w:ascii="Tahoma" w:hAnsi="Tahoma" w:cs="Tahoma"/>
              </w:rPr>
              <w:t>s</w:t>
            </w:r>
            <w:r w:rsidRPr="005A6216">
              <w:rPr>
                <w:rFonts w:ascii="Tahoma" w:hAnsi="Tahoma" w:cs="Tahoma"/>
                <w:spacing w:val="3"/>
              </w:rPr>
              <w:t xml:space="preserve"> e</w:t>
            </w:r>
            <w:r w:rsidRPr="005A6216">
              <w:rPr>
                <w:rFonts w:ascii="Tahoma" w:hAnsi="Tahoma" w:cs="Tahoma"/>
                <w:spacing w:val="-1"/>
              </w:rPr>
              <w:t>x</w:t>
            </w:r>
            <w:r w:rsidRPr="005A6216">
              <w:rPr>
                <w:rFonts w:ascii="Tahoma" w:hAnsi="Tahoma" w:cs="Tahoma"/>
              </w:rPr>
              <w:t>t</w:t>
            </w:r>
            <w:r w:rsidRPr="005A6216">
              <w:rPr>
                <w:rFonts w:ascii="Tahoma" w:hAnsi="Tahoma" w:cs="Tahoma"/>
                <w:spacing w:val="2"/>
              </w:rPr>
              <w:t>e</w:t>
            </w:r>
            <w:r w:rsidRPr="005A6216">
              <w:rPr>
                <w:rFonts w:ascii="Tahoma" w:hAnsi="Tahoma" w:cs="Tahoma"/>
                <w:spacing w:val="1"/>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rPr>
              <w:t>s</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 proveedores que no puedan otorgar un servicio, i</w:t>
            </w:r>
            <w:r w:rsidRPr="005A6216">
              <w:rPr>
                <w:rFonts w:ascii="Tahoma" w:hAnsi="Tahoma" w:cs="Tahoma"/>
                <w:spacing w:val="-1"/>
              </w:rPr>
              <w:t>n</w:t>
            </w:r>
            <w:r w:rsidRPr="005A6216">
              <w:rPr>
                <w:rFonts w:ascii="Tahoma" w:hAnsi="Tahoma" w:cs="Tahoma"/>
              </w:rPr>
              <w:t>esta</w:t>
            </w:r>
            <w:r w:rsidRPr="005A6216">
              <w:rPr>
                <w:rFonts w:ascii="Tahoma" w:hAnsi="Tahoma" w:cs="Tahoma"/>
                <w:spacing w:val="1"/>
              </w:rPr>
              <w:t>b</w:t>
            </w:r>
            <w:r w:rsidRPr="005A6216">
              <w:rPr>
                <w:rFonts w:ascii="Tahoma" w:hAnsi="Tahoma" w:cs="Tahoma"/>
              </w:rPr>
              <w:t>i</w:t>
            </w:r>
            <w:r w:rsidRPr="005A6216">
              <w:rPr>
                <w:rFonts w:ascii="Tahoma" w:hAnsi="Tahoma" w:cs="Tahoma"/>
                <w:spacing w:val="2"/>
              </w:rPr>
              <w:t>l</w:t>
            </w:r>
            <w:r w:rsidRPr="005A6216">
              <w:rPr>
                <w:rFonts w:ascii="Tahoma" w:hAnsi="Tahoma" w:cs="Tahoma"/>
              </w:rPr>
              <w:t>i</w:t>
            </w:r>
            <w:r w:rsidRPr="005A6216">
              <w:rPr>
                <w:rFonts w:ascii="Tahoma" w:hAnsi="Tahoma" w:cs="Tahoma"/>
                <w:spacing w:val="1"/>
              </w:rPr>
              <w:t>d</w:t>
            </w:r>
            <w:r w:rsidRPr="005A6216">
              <w:rPr>
                <w:rFonts w:ascii="Tahoma" w:hAnsi="Tahoma" w:cs="Tahoma"/>
              </w:rPr>
              <w:t xml:space="preserve">ad </w:t>
            </w:r>
            <w:r w:rsidRPr="005A6216">
              <w:rPr>
                <w:rFonts w:ascii="Tahoma" w:hAnsi="Tahoma" w:cs="Tahoma"/>
                <w:spacing w:val="1"/>
              </w:rPr>
              <w:t>po</w:t>
            </w:r>
            <w:r w:rsidRPr="005A6216">
              <w:rPr>
                <w:rFonts w:ascii="Tahoma" w:hAnsi="Tahoma" w:cs="Tahoma"/>
              </w:rPr>
              <w:t>lít</w:t>
            </w:r>
            <w:r w:rsidRPr="005A6216">
              <w:rPr>
                <w:rFonts w:ascii="Tahoma" w:hAnsi="Tahoma" w:cs="Tahoma"/>
                <w:spacing w:val="-1"/>
              </w:rPr>
              <w:t>i</w:t>
            </w:r>
            <w:r w:rsidRPr="005A6216">
              <w:rPr>
                <w:rFonts w:ascii="Tahoma" w:hAnsi="Tahoma" w:cs="Tahoma"/>
              </w:rPr>
              <w:t>c</w:t>
            </w:r>
            <w:r w:rsidRPr="005A6216">
              <w:rPr>
                <w:rFonts w:ascii="Tahoma" w:hAnsi="Tahoma" w:cs="Tahoma"/>
                <w:spacing w:val="2"/>
              </w:rPr>
              <w:t>a</w:t>
            </w:r>
            <w:r w:rsidRPr="005A6216">
              <w:rPr>
                <w:rFonts w:ascii="Tahoma" w:hAnsi="Tahoma" w:cs="Tahoma"/>
              </w:rPr>
              <w:t>,</w:t>
            </w:r>
            <w:r w:rsidRPr="005A6216">
              <w:rPr>
                <w:rFonts w:ascii="Tahoma" w:hAnsi="Tahoma" w:cs="Tahoma"/>
                <w:spacing w:val="1"/>
              </w:rPr>
              <w:t xml:space="preserve"> d</w:t>
            </w:r>
            <w:r w:rsidRPr="005A6216">
              <w:rPr>
                <w:rFonts w:ascii="Tahoma" w:hAnsi="Tahoma" w:cs="Tahoma"/>
              </w:rPr>
              <w:t>esa</w:t>
            </w:r>
            <w:r w:rsidRPr="005A6216">
              <w:rPr>
                <w:rFonts w:ascii="Tahoma" w:hAnsi="Tahoma" w:cs="Tahoma"/>
                <w:spacing w:val="-1"/>
              </w:rPr>
              <w:t>s</w:t>
            </w:r>
            <w:r w:rsidRPr="005A6216">
              <w:rPr>
                <w:rFonts w:ascii="Tahoma" w:hAnsi="Tahoma" w:cs="Tahoma"/>
              </w:rPr>
              <w:t>tres</w:t>
            </w:r>
            <w:r w:rsidRPr="005A6216">
              <w:rPr>
                <w:rFonts w:ascii="Tahoma" w:hAnsi="Tahoma" w:cs="Tahoma"/>
                <w:spacing w:val="1"/>
              </w:rPr>
              <w:t xml:space="preserve"> </w:t>
            </w:r>
            <w:r w:rsidRPr="005A6216">
              <w:rPr>
                <w:rFonts w:ascii="Tahoma" w:hAnsi="Tahoma" w:cs="Tahoma"/>
                <w:spacing w:val="-1"/>
              </w:rPr>
              <w:t>n</w:t>
            </w:r>
            <w:r w:rsidRPr="005A6216">
              <w:rPr>
                <w:rFonts w:ascii="Tahoma" w:hAnsi="Tahoma" w:cs="Tahoma"/>
              </w:rPr>
              <w:t>at</w:t>
            </w:r>
            <w:r w:rsidRPr="005A6216">
              <w:rPr>
                <w:rFonts w:ascii="Tahoma" w:hAnsi="Tahoma" w:cs="Tahoma"/>
                <w:spacing w:val="-1"/>
              </w:rPr>
              <w:t>u</w:t>
            </w:r>
            <w:r w:rsidRPr="005A6216">
              <w:rPr>
                <w:rFonts w:ascii="Tahoma" w:hAnsi="Tahoma" w:cs="Tahoma"/>
                <w:spacing w:val="1"/>
              </w:rPr>
              <w:t>r</w:t>
            </w:r>
            <w:r w:rsidRPr="005A6216">
              <w:rPr>
                <w:rFonts w:ascii="Tahoma" w:hAnsi="Tahoma" w:cs="Tahoma"/>
              </w:rPr>
              <w:t>al</w:t>
            </w:r>
            <w:r w:rsidRPr="005A6216">
              <w:rPr>
                <w:rFonts w:ascii="Tahoma" w:hAnsi="Tahoma" w:cs="Tahoma"/>
                <w:spacing w:val="3"/>
              </w:rPr>
              <w:t>e</w:t>
            </w:r>
            <w:r w:rsidRPr="005A6216">
              <w:rPr>
                <w:rFonts w:ascii="Tahoma" w:hAnsi="Tahoma" w:cs="Tahoma"/>
              </w:rPr>
              <w:t>s</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a</w:t>
            </w:r>
            <w:r w:rsidRPr="005A6216">
              <w:rPr>
                <w:rFonts w:ascii="Tahoma" w:hAnsi="Tahoma" w:cs="Tahoma"/>
                <w:spacing w:val="-1"/>
              </w:rPr>
              <w:t>ñ</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a</w:t>
            </w:r>
            <w:r w:rsidRPr="005A6216">
              <w:rPr>
                <w:rFonts w:ascii="Tahoma" w:hAnsi="Tahoma" w:cs="Tahoma"/>
                <w:spacing w:val="8"/>
              </w:rPr>
              <w:t xml:space="preserve"> </w:t>
            </w:r>
            <w:r w:rsidRPr="005A6216">
              <w:rPr>
                <w:rFonts w:ascii="Tahoma" w:hAnsi="Tahoma" w:cs="Tahoma"/>
                <w:spacing w:val="-2"/>
              </w:rPr>
              <w:t>c</w:t>
            </w:r>
            <w:r w:rsidRPr="005A6216">
              <w:rPr>
                <w:rFonts w:ascii="Tahoma" w:hAnsi="Tahoma" w:cs="Tahoma"/>
                <w:spacing w:val="1"/>
              </w:rPr>
              <w:t>o</w:t>
            </w:r>
            <w:r w:rsidRPr="005A6216">
              <w:rPr>
                <w:rFonts w:ascii="Tahoma" w:hAnsi="Tahoma" w:cs="Tahoma"/>
                <w:spacing w:val="-1"/>
              </w:rPr>
              <w:t>ns</w:t>
            </w:r>
            <w:r w:rsidRPr="005A6216">
              <w:rPr>
                <w:rFonts w:ascii="Tahoma" w:hAnsi="Tahoma" w:cs="Tahoma"/>
              </w:rPr>
              <w:t>tr</w:t>
            </w:r>
            <w:r w:rsidRPr="005A6216">
              <w:rPr>
                <w:rFonts w:ascii="Tahoma" w:hAnsi="Tahoma" w:cs="Tahoma"/>
                <w:spacing w:val="-1"/>
              </w:rPr>
              <w:t>u</w:t>
            </w:r>
            <w:r w:rsidRPr="005A6216">
              <w:rPr>
                <w:rFonts w:ascii="Tahoma" w:hAnsi="Tahoma" w:cs="Tahoma"/>
              </w:rPr>
              <w:t>c</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e</w:t>
            </w:r>
            <w:r w:rsidRPr="005A6216">
              <w:rPr>
                <w:rFonts w:ascii="Tahoma" w:hAnsi="Tahoma" w:cs="Tahoma"/>
              </w:rPr>
              <w:t xml:space="preserve">s </w:t>
            </w:r>
            <w:r w:rsidRPr="005A6216">
              <w:rPr>
                <w:rFonts w:ascii="Tahoma" w:hAnsi="Tahoma" w:cs="Tahoma"/>
                <w:spacing w:val="1"/>
              </w:rPr>
              <w:t>po</w:t>
            </w:r>
            <w:r w:rsidRPr="005A6216">
              <w:rPr>
                <w:rFonts w:ascii="Tahoma" w:hAnsi="Tahoma" w:cs="Tahoma"/>
              </w:rPr>
              <w:t>r</w:t>
            </w:r>
            <w:r w:rsidRPr="005A6216">
              <w:rPr>
                <w:rFonts w:ascii="Tahoma" w:hAnsi="Tahoma" w:cs="Tahoma"/>
                <w:spacing w:val="9"/>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e</w:t>
            </w:r>
            <w:r w:rsidRPr="005A6216">
              <w:rPr>
                <w:rFonts w:ascii="Tahoma" w:hAnsi="Tahoma" w:cs="Tahoma"/>
                <w:spacing w:val="-1"/>
              </w:rPr>
              <w:t>n</w:t>
            </w:r>
            <w:r w:rsidRPr="005A6216">
              <w:rPr>
                <w:rFonts w:ascii="Tahoma" w:hAnsi="Tahoma" w:cs="Tahoma"/>
                <w:spacing w:val="1"/>
              </w:rPr>
              <w:t>d</w:t>
            </w:r>
            <w:r w:rsidRPr="005A6216">
              <w:rPr>
                <w:rFonts w:ascii="Tahoma" w:hAnsi="Tahoma" w:cs="Tahoma"/>
              </w:rPr>
              <w:t>i</w:t>
            </w:r>
            <w:r w:rsidRPr="005A6216">
              <w:rPr>
                <w:rFonts w:ascii="Tahoma" w:hAnsi="Tahoma" w:cs="Tahoma"/>
                <w:spacing w:val="1"/>
              </w:rPr>
              <w:t>o</w:t>
            </w:r>
            <w:r w:rsidRPr="005A6216">
              <w:rPr>
                <w:rFonts w:ascii="Tahoma" w:hAnsi="Tahoma" w:cs="Tahoma"/>
              </w:rPr>
              <w:t>,</w:t>
            </w:r>
            <w:r w:rsidRPr="005A6216">
              <w:rPr>
                <w:rFonts w:ascii="Tahoma" w:hAnsi="Tahoma" w:cs="Tahoma"/>
                <w:spacing w:val="3"/>
              </w:rPr>
              <w:t xml:space="preserve"> </w:t>
            </w:r>
            <w:r w:rsidRPr="005A6216">
              <w:rPr>
                <w:rFonts w:ascii="Tahoma" w:hAnsi="Tahoma" w:cs="Tahoma"/>
              </w:rPr>
              <w:t>i</w:t>
            </w:r>
            <w:r w:rsidRPr="005A6216">
              <w:rPr>
                <w:rFonts w:ascii="Tahoma" w:hAnsi="Tahoma" w:cs="Tahoma"/>
                <w:spacing w:val="1"/>
              </w:rPr>
              <w:t>nu</w:t>
            </w:r>
            <w:r w:rsidRPr="005A6216">
              <w:rPr>
                <w:rFonts w:ascii="Tahoma" w:hAnsi="Tahoma" w:cs="Tahoma"/>
                <w:spacing w:val="-1"/>
              </w:rPr>
              <w:t>n</w:t>
            </w:r>
            <w:r w:rsidRPr="005A6216">
              <w:rPr>
                <w:rFonts w:ascii="Tahoma" w:hAnsi="Tahoma" w:cs="Tahoma"/>
                <w:spacing w:val="1"/>
              </w:rPr>
              <w:t>d</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 o</w:t>
            </w:r>
            <w:r w:rsidRPr="005A6216">
              <w:rPr>
                <w:rFonts w:ascii="Tahoma" w:hAnsi="Tahoma" w:cs="Tahoma"/>
                <w:spacing w:val="13"/>
              </w:rPr>
              <w:t xml:space="preserve"> </w:t>
            </w:r>
            <w:r w:rsidRPr="005A6216">
              <w:rPr>
                <w:rFonts w:ascii="Tahoma" w:hAnsi="Tahoma" w:cs="Tahoma"/>
              </w:rPr>
              <w:t>te</w:t>
            </w:r>
            <w:r w:rsidRPr="005A6216">
              <w:rPr>
                <w:rFonts w:ascii="Tahoma" w:hAnsi="Tahoma" w:cs="Tahoma"/>
                <w:spacing w:val="1"/>
              </w:rPr>
              <w:t>rr</w:t>
            </w:r>
            <w:r w:rsidRPr="005A6216">
              <w:rPr>
                <w:rFonts w:ascii="Tahoma" w:hAnsi="Tahoma" w:cs="Tahoma"/>
                <w:spacing w:val="3"/>
              </w:rPr>
              <w:t>e</w:t>
            </w:r>
            <w:r w:rsidRPr="005A6216">
              <w:rPr>
                <w:rFonts w:ascii="Tahoma" w:hAnsi="Tahoma" w:cs="Tahoma"/>
                <w:spacing w:val="-4"/>
              </w:rPr>
              <w:t>m</w:t>
            </w:r>
            <w:r w:rsidRPr="005A6216">
              <w:rPr>
                <w:rFonts w:ascii="Tahoma" w:hAnsi="Tahoma" w:cs="Tahoma"/>
                <w:spacing w:val="1"/>
              </w:rPr>
              <w:t>o</w:t>
            </w:r>
            <w:r w:rsidRPr="005A6216">
              <w:rPr>
                <w:rFonts w:ascii="Tahoma" w:hAnsi="Tahoma" w:cs="Tahoma"/>
              </w:rPr>
              <w:t>t</w:t>
            </w:r>
            <w:r w:rsidRPr="005A6216">
              <w:rPr>
                <w:rFonts w:ascii="Tahoma" w:hAnsi="Tahoma" w:cs="Tahoma"/>
                <w:spacing w:val="1"/>
              </w:rPr>
              <w:t>o</w:t>
            </w:r>
            <w:r w:rsidRPr="005A6216">
              <w:rPr>
                <w:rFonts w:ascii="Tahoma" w:hAnsi="Tahoma" w:cs="Tahoma"/>
                <w:spacing w:val="-1"/>
              </w:rPr>
              <w:t>s</w:t>
            </w:r>
            <w:r w:rsidRPr="005A6216">
              <w:rPr>
                <w:rFonts w:ascii="Tahoma" w:hAnsi="Tahoma" w:cs="Tahoma"/>
              </w:rPr>
              <w:t>)</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9"/>
              </w:rPr>
              <w:t xml:space="preserve"> </w:t>
            </w:r>
            <w:r w:rsidRPr="005A6216">
              <w:rPr>
                <w:rFonts w:ascii="Tahoma" w:hAnsi="Tahoma" w:cs="Tahoma"/>
                <w:spacing w:val="1"/>
              </w:rPr>
              <w:t>d</w:t>
            </w:r>
            <w:r w:rsidRPr="005A6216">
              <w:rPr>
                <w:rFonts w:ascii="Tahoma" w:hAnsi="Tahoma" w:cs="Tahoma"/>
              </w:rPr>
              <w:t>elit</w:t>
            </w:r>
            <w:r w:rsidRPr="005A6216">
              <w:rPr>
                <w:rFonts w:ascii="Tahoma" w:hAnsi="Tahoma" w:cs="Tahoma"/>
                <w:spacing w:val="1"/>
              </w:rPr>
              <w:t>o</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7"/>
              </w:rPr>
              <w:t>(</w:t>
            </w:r>
            <w:r w:rsidRPr="005A6216">
              <w:rPr>
                <w:rFonts w:ascii="Tahoma" w:hAnsi="Tahoma" w:cs="Tahoma"/>
              </w:rPr>
              <w:t>all</w:t>
            </w:r>
            <w:r w:rsidRPr="005A6216">
              <w:rPr>
                <w:rFonts w:ascii="Tahoma" w:hAnsi="Tahoma" w:cs="Tahoma"/>
                <w:spacing w:val="3"/>
              </w:rPr>
              <w:t>a</w:t>
            </w:r>
            <w:r w:rsidRPr="005A6216">
              <w:rPr>
                <w:rFonts w:ascii="Tahoma" w:hAnsi="Tahoma" w:cs="Tahoma"/>
                <w:spacing w:val="1"/>
              </w:rPr>
              <w:t>n</w:t>
            </w:r>
            <w:r w:rsidRPr="005A6216">
              <w:rPr>
                <w:rFonts w:ascii="Tahoma" w:hAnsi="Tahoma" w:cs="Tahoma"/>
                <w:spacing w:val="3"/>
              </w:rPr>
              <w:t>a</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to</w:t>
            </w:r>
            <w:r w:rsidRPr="005A6216">
              <w:rPr>
                <w:rFonts w:ascii="Tahoma" w:hAnsi="Tahoma" w:cs="Tahoma"/>
                <w:spacing w:val="1"/>
              </w:rPr>
              <w:t xml:space="preserve"> d</w:t>
            </w:r>
            <w:r w:rsidRPr="005A6216">
              <w:rPr>
                <w:rFonts w:ascii="Tahoma" w:hAnsi="Tahoma" w:cs="Tahoma"/>
              </w:rPr>
              <w:t xml:space="preserve">e </w:t>
            </w:r>
            <w:r w:rsidRPr="005A6216">
              <w:rPr>
                <w:rFonts w:ascii="Tahoma" w:hAnsi="Tahoma" w:cs="Tahoma"/>
                <w:spacing w:val="-4"/>
              </w:rPr>
              <w:t>m</w:t>
            </w:r>
            <w:r w:rsidRPr="005A6216">
              <w:rPr>
                <w:rFonts w:ascii="Tahoma" w:hAnsi="Tahoma" w:cs="Tahoma"/>
                <w:spacing w:val="1"/>
              </w:rPr>
              <w:t>or</w:t>
            </w:r>
            <w:r w:rsidRPr="005A6216">
              <w:rPr>
                <w:rFonts w:ascii="Tahoma" w:hAnsi="Tahoma" w:cs="Tahoma"/>
              </w:rPr>
              <w:t>a</w:t>
            </w:r>
            <w:r w:rsidRPr="005A6216">
              <w:rPr>
                <w:rFonts w:ascii="Tahoma" w:hAnsi="Tahoma" w:cs="Tahoma"/>
                <w:spacing w:val="1"/>
              </w:rPr>
              <w:t>d</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rob</w:t>
            </w:r>
            <w:r w:rsidRPr="005A6216">
              <w:rPr>
                <w:rFonts w:ascii="Tahoma" w:hAnsi="Tahoma" w:cs="Tahoma"/>
              </w:rPr>
              <w:t>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7"/>
              </w:rPr>
              <w:t xml:space="preserve"> </w:t>
            </w:r>
            <w:r w:rsidRPr="005A6216">
              <w:rPr>
                <w:rFonts w:ascii="Tahoma" w:hAnsi="Tahoma" w:cs="Tahoma"/>
                <w:spacing w:val="1"/>
              </w:rPr>
              <w:t>b</w:t>
            </w:r>
            <w:r w:rsidRPr="005A6216">
              <w:rPr>
                <w:rFonts w:ascii="Tahoma" w:hAnsi="Tahoma" w:cs="Tahoma"/>
              </w:rPr>
              <w:t>ie</w:t>
            </w:r>
            <w:r w:rsidRPr="005A6216">
              <w:rPr>
                <w:rFonts w:ascii="Tahoma" w:hAnsi="Tahoma" w:cs="Tahoma"/>
                <w:spacing w:val="-1"/>
              </w:rPr>
              <w:t>n</w:t>
            </w:r>
            <w:r w:rsidRPr="005A6216">
              <w:rPr>
                <w:rFonts w:ascii="Tahoma" w:hAnsi="Tahoma" w:cs="Tahoma"/>
                <w:spacing w:val="3"/>
              </w:rPr>
              <w:t>e</w:t>
            </w:r>
            <w:r w:rsidRPr="005A6216">
              <w:rPr>
                <w:rFonts w:ascii="Tahoma" w:hAnsi="Tahoma" w:cs="Tahoma"/>
              </w:rPr>
              <w:t>s</w:t>
            </w:r>
            <w:r w:rsidRPr="005A6216">
              <w:rPr>
                <w:rFonts w:ascii="Tahoma" w:hAnsi="Tahoma" w:cs="Tahoma"/>
                <w:spacing w:val="1"/>
              </w:rPr>
              <w:t>)</w:t>
            </w:r>
            <w:r w:rsidRPr="005A6216">
              <w:rPr>
                <w:rFonts w:ascii="Tahoma" w:hAnsi="Tahoma" w:cs="Tahoma"/>
              </w:rPr>
              <w:t>.</w:t>
            </w:r>
            <w:r w:rsidRPr="005A6216">
              <w:rPr>
                <w:rFonts w:ascii="Tahoma" w:hAnsi="Tahoma" w:cs="Tahoma"/>
                <w:spacing w:val="2"/>
              </w:rPr>
              <w:t xml:space="preserve"> </w:t>
            </w:r>
            <w:r w:rsidRPr="005A6216">
              <w:rPr>
                <w:rFonts w:ascii="Tahoma" w:hAnsi="Tahoma" w:cs="Tahoma"/>
              </w:rPr>
              <w:t>El</w:t>
            </w:r>
            <w:r w:rsidRPr="005A6216">
              <w:rPr>
                <w:rFonts w:ascii="Tahoma" w:hAnsi="Tahoma" w:cs="Tahoma"/>
                <w:spacing w:val="8"/>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4"/>
              </w:rPr>
              <w:t xml:space="preserve"> </w:t>
            </w:r>
            <w:r w:rsidRPr="005A6216">
              <w:rPr>
                <w:rFonts w:ascii="Tahoma" w:hAnsi="Tahoma" w:cs="Tahoma"/>
                <w:spacing w:val="1"/>
              </w:rPr>
              <w:t>op</w:t>
            </w:r>
            <w:r w:rsidRPr="005A6216">
              <w:rPr>
                <w:rFonts w:ascii="Tahoma" w:hAnsi="Tahoma" w:cs="Tahoma"/>
              </w:rPr>
              <w:t>e</w:t>
            </w:r>
            <w:r w:rsidRPr="005A6216">
              <w:rPr>
                <w:rFonts w:ascii="Tahoma" w:hAnsi="Tahoma" w:cs="Tahoma"/>
                <w:spacing w:val="1"/>
              </w:rPr>
              <w:t>r</w:t>
            </w:r>
            <w:r w:rsidRPr="005A6216">
              <w:rPr>
                <w:rFonts w:ascii="Tahoma" w:hAnsi="Tahoma" w:cs="Tahoma"/>
              </w:rPr>
              <w:t>ati</w:t>
            </w:r>
            <w:r w:rsidRPr="005A6216">
              <w:rPr>
                <w:rFonts w:ascii="Tahoma" w:hAnsi="Tahoma" w:cs="Tahoma"/>
                <w:spacing w:val="-1"/>
              </w:rPr>
              <w:t>v</w:t>
            </w:r>
            <w:r w:rsidRPr="005A6216">
              <w:rPr>
                <w:rFonts w:ascii="Tahoma" w:hAnsi="Tahoma" w:cs="Tahoma"/>
              </w:rPr>
              <w:t>o</w:t>
            </w:r>
            <w:r w:rsidRPr="005A6216">
              <w:rPr>
                <w:rFonts w:ascii="Tahoma" w:hAnsi="Tahoma" w:cs="Tahoma"/>
                <w:spacing w:val="4"/>
              </w:rPr>
              <w:t xml:space="preserve"> </w:t>
            </w:r>
            <w:r w:rsidRPr="005A6216">
              <w:rPr>
                <w:rFonts w:ascii="Tahoma" w:hAnsi="Tahoma" w:cs="Tahoma"/>
              </w:rPr>
              <w:t>t</w:t>
            </w:r>
            <w:r w:rsidRPr="005A6216">
              <w:rPr>
                <w:rFonts w:ascii="Tahoma" w:hAnsi="Tahoma" w:cs="Tahoma"/>
                <w:spacing w:val="2"/>
              </w:rPr>
              <w:t>a</w:t>
            </w:r>
            <w:r w:rsidRPr="005A6216">
              <w:rPr>
                <w:rFonts w:ascii="Tahoma" w:hAnsi="Tahoma" w:cs="Tahoma"/>
                <w:spacing w:val="-1"/>
              </w:rPr>
              <w:t>m</w:t>
            </w:r>
            <w:r w:rsidRPr="005A6216">
              <w:rPr>
                <w:rFonts w:ascii="Tahoma" w:hAnsi="Tahoma" w:cs="Tahoma"/>
                <w:spacing w:val="1"/>
              </w:rPr>
              <w:t>b</w:t>
            </w:r>
            <w:r w:rsidRPr="005A6216">
              <w:rPr>
                <w:rFonts w:ascii="Tahoma" w:hAnsi="Tahoma" w:cs="Tahoma"/>
              </w:rPr>
              <w:t>i</w:t>
            </w:r>
            <w:r w:rsidRPr="005A6216">
              <w:rPr>
                <w:rFonts w:ascii="Tahoma" w:hAnsi="Tahoma" w:cs="Tahoma"/>
                <w:spacing w:val="2"/>
              </w:rPr>
              <w:t>é</w:t>
            </w:r>
            <w:r w:rsidRPr="005A6216">
              <w:rPr>
                <w:rFonts w:ascii="Tahoma" w:hAnsi="Tahoma" w:cs="Tahoma"/>
              </w:rPr>
              <w:t xml:space="preserve">n </w:t>
            </w:r>
            <w:r w:rsidRPr="005A6216">
              <w:rPr>
                <w:rFonts w:ascii="Tahoma" w:hAnsi="Tahoma" w:cs="Tahoma"/>
                <w:spacing w:val="2"/>
              </w:rPr>
              <w:t>i</w:t>
            </w:r>
            <w:r w:rsidRPr="005A6216">
              <w:rPr>
                <w:rFonts w:ascii="Tahoma" w:hAnsi="Tahoma" w:cs="Tahoma"/>
                <w:spacing w:val="-1"/>
              </w:rPr>
              <w:t>n</w:t>
            </w:r>
            <w:r w:rsidRPr="005A6216">
              <w:rPr>
                <w:rFonts w:ascii="Tahoma" w:hAnsi="Tahoma" w:cs="Tahoma"/>
              </w:rPr>
              <w:t>c</w:t>
            </w:r>
            <w:r w:rsidRPr="005A6216">
              <w:rPr>
                <w:rFonts w:ascii="Tahoma" w:hAnsi="Tahoma" w:cs="Tahoma"/>
                <w:spacing w:val="2"/>
              </w:rPr>
              <w:t>l</w:t>
            </w:r>
            <w:r w:rsidRPr="005A6216">
              <w:rPr>
                <w:rFonts w:ascii="Tahoma" w:hAnsi="Tahoma" w:cs="Tahoma"/>
                <w:spacing w:val="1"/>
              </w:rPr>
              <w:t>u</w:t>
            </w:r>
            <w:r w:rsidRPr="005A6216">
              <w:rPr>
                <w:rFonts w:ascii="Tahoma" w:hAnsi="Tahoma" w:cs="Tahoma"/>
                <w:spacing w:val="-4"/>
              </w:rPr>
              <w:t>y</w:t>
            </w:r>
            <w:r w:rsidRPr="005A6216">
              <w:rPr>
                <w:rFonts w:ascii="Tahoma" w:hAnsi="Tahoma" w:cs="Tahoma"/>
              </w:rPr>
              <w:t>e</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spacing w:val="1"/>
              </w:rPr>
              <w:t>o</w:t>
            </w:r>
            <w:r w:rsidRPr="005A6216">
              <w:rPr>
                <w:rFonts w:ascii="Tahoma" w:hAnsi="Tahoma" w:cs="Tahoma"/>
              </w:rPr>
              <w:t>s le</w:t>
            </w:r>
            <w:r w:rsidRPr="005A6216">
              <w:rPr>
                <w:rFonts w:ascii="Tahoma" w:hAnsi="Tahoma" w:cs="Tahoma"/>
                <w:spacing w:val="-1"/>
              </w:rPr>
              <w:t>g</w:t>
            </w:r>
            <w:r w:rsidRPr="005A6216">
              <w:rPr>
                <w:rFonts w:ascii="Tahoma" w:hAnsi="Tahoma" w:cs="Tahoma"/>
              </w:rPr>
              <w:t>ales,</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g</w:t>
            </w:r>
            <w:r w:rsidRPr="005A6216">
              <w:rPr>
                <w:rFonts w:ascii="Tahoma" w:hAnsi="Tahoma" w:cs="Tahoma"/>
                <w:spacing w:val="-1"/>
              </w:rPr>
              <w:t>u</w:t>
            </w:r>
            <w:r w:rsidRPr="005A6216">
              <w:rPr>
                <w:rFonts w:ascii="Tahoma" w:hAnsi="Tahoma" w:cs="Tahoma"/>
              </w:rPr>
              <w:t>lat</w:t>
            </w:r>
            <w:r w:rsidRPr="005A6216">
              <w:rPr>
                <w:rFonts w:ascii="Tahoma" w:hAnsi="Tahoma" w:cs="Tahoma"/>
                <w:spacing w:val="1"/>
              </w:rPr>
              <w:t>or</w:t>
            </w:r>
            <w:r w:rsidRPr="005A6216">
              <w:rPr>
                <w:rFonts w:ascii="Tahoma" w:hAnsi="Tahoma" w:cs="Tahoma"/>
              </w:rPr>
              <w:t>i</w:t>
            </w:r>
            <w:r w:rsidRPr="005A6216">
              <w:rPr>
                <w:rFonts w:ascii="Tahoma" w:hAnsi="Tahoma" w:cs="Tahoma"/>
                <w:spacing w:val="1"/>
              </w:rPr>
              <w:t>o</w:t>
            </w:r>
            <w:r w:rsidRPr="005A6216">
              <w:rPr>
                <w:rFonts w:ascii="Tahoma" w:hAnsi="Tahoma" w:cs="Tahoma"/>
              </w:rPr>
              <w:t>s</w:t>
            </w:r>
            <w:r w:rsidRPr="005A6216">
              <w:rPr>
                <w:rFonts w:ascii="Tahoma" w:hAnsi="Tahoma" w:cs="Tahoma"/>
                <w:spacing w:val="-8"/>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3"/>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rPr>
              <w:t>l</w:t>
            </w:r>
            <w:r w:rsidRPr="005A6216">
              <w:rPr>
                <w:rFonts w:ascii="Tahoma" w:hAnsi="Tahoma" w:cs="Tahoma"/>
                <w:spacing w:val="2"/>
              </w:rPr>
              <w:t>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to</w:t>
            </w:r>
            <w:r w:rsidRPr="005A6216">
              <w:rPr>
                <w:rFonts w:ascii="Tahoma" w:hAnsi="Tahoma" w:cs="Tahoma"/>
                <w:spacing w:val="-6"/>
              </w:rPr>
              <w:t xml:space="preserve"> </w:t>
            </w:r>
            <w:r w:rsidRPr="005A6216">
              <w:rPr>
                <w:rFonts w:ascii="Tahoma" w:hAnsi="Tahoma" w:cs="Tahoma"/>
              </w:rPr>
              <w:t>le</w:t>
            </w:r>
            <w:r w:rsidRPr="005A6216">
              <w:rPr>
                <w:rFonts w:ascii="Tahoma" w:hAnsi="Tahoma" w:cs="Tahoma"/>
                <w:spacing w:val="-1"/>
              </w:rPr>
              <w:t>g</w:t>
            </w:r>
            <w:r w:rsidRPr="005A6216">
              <w:rPr>
                <w:rFonts w:ascii="Tahoma" w:hAnsi="Tahoma" w:cs="Tahoma"/>
              </w:rPr>
              <w:t>al.</w:t>
            </w:r>
          </w:p>
        </w:tc>
      </w:tr>
      <w:tr w:rsidR="008B0933" w:rsidRPr="005A6216" w14:paraId="52690761" w14:textId="77777777" w:rsidTr="00B92158">
        <w:trPr>
          <w:trHeight w:hRule="exact" w:val="907"/>
        </w:trPr>
        <w:tc>
          <w:tcPr>
            <w:tcW w:w="8447" w:type="dxa"/>
            <w:tcBorders>
              <w:top w:val="single" w:sz="4" w:space="0" w:color="808080"/>
              <w:left w:val="single" w:sz="4" w:space="0" w:color="808080"/>
              <w:bottom w:val="single" w:sz="4" w:space="0" w:color="808080"/>
              <w:right w:val="single" w:sz="4" w:space="0" w:color="808080"/>
            </w:tcBorders>
            <w:vAlign w:val="center"/>
          </w:tcPr>
          <w:p w14:paraId="242C4BEA"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9"/>
              </w:rPr>
              <w:t xml:space="preserve"> </w:t>
            </w:r>
            <w:r w:rsidRPr="005A6216">
              <w:rPr>
                <w:rFonts w:ascii="Tahoma" w:hAnsi="Tahoma" w:cs="Tahoma"/>
                <w:b/>
                <w:bCs/>
                <w:spacing w:val="-1"/>
              </w:rPr>
              <w:t>s</w:t>
            </w:r>
            <w:r w:rsidRPr="005A6216">
              <w:rPr>
                <w:rFonts w:ascii="Tahoma" w:hAnsi="Tahoma" w:cs="Tahoma"/>
                <w:b/>
                <w:bCs/>
              </w:rPr>
              <w:t>u</w:t>
            </w:r>
            <w:r w:rsidRPr="005A6216">
              <w:rPr>
                <w:rFonts w:ascii="Tahoma" w:hAnsi="Tahoma" w:cs="Tahoma"/>
                <w:b/>
                <w:bCs/>
                <w:spacing w:val="-1"/>
              </w:rPr>
              <w:t>b</w:t>
            </w:r>
            <w:r w:rsidRPr="005A6216">
              <w:rPr>
                <w:rFonts w:ascii="Tahoma" w:hAnsi="Tahoma" w:cs="Tahoma"/>
                <w:b/>
                <w:bCs/>
              </w:rPr>
              <w:t>c</w:t>
            </w:r>
            <w:r w:rsidRPr="005A6216">
              <w:rPr>
                <w:rFonts w:ascii="Tahoma" w:hAnsi="Tahoma" w:cs="Tahoma"/>
                <w:b/>
                <w:bCs/>
                <w:spacing w:val="1"/>
              </w:rPr>
              <w:t>o</w:t>
            </w:r>
            <w:r w:rsidRPr="005A6216">
              <w:rPr>
                <w:rFonts w:ascii="Tahoma" w:hAnsi="Tahoma" w:cs="Tahoma"/>
                <w:b/>
                <w:bCs/>
              </w:rPr>
              <w:t>nt</w:t>
            </w:r>
            <w:r w:rsidRPr="005A6216">
              <w:rPr>
                <w:rFonts w:ascii="Tahoma" w:hAnsi="Tahoma" w:cs="Tahoma"/>
                <w:b/>
                <w:bCs/>
                <w:spacing w:val="1"/>
              </w:rPr>
              <w:t>rata</w:t>
            </w:r>
            <w:r w:rsidRPr="005A6216">
              <w:rPr>
                <w:rFonts w:ascii="Tahoma" w:hAnsi="Tahoma" w:cs="Tahoma"/>
                <w:b/>
                <w:bCs/>
              </w:rPr>
              <w:t>ci</w:t>
            </w:r>
            <w:r w:rsidRPr="005A6216">
              <w:rPr>
                <w:rFonts w:ascii="Tahoma" w:hAnsi="Tahoma" w:cs="Tahoma"/>
                <w:b/>
                <w:bCs/>
                <w:spacing w:val="1"/>
              </w:rPr>
              <w:t>ón</w:t>
            </w:r>
            <w:r w:rsidRPr="005A6216">
              <w:rPr>
                <w:rFonts w:ascii="Tahoma" w:hAnsi="Tahoma" w:cs="Tahoma"/>
                <w:b/>
                <w:bCs/>
              </w:rPr>
              <w:t>/</w:t>
            </w:r>
            <w:r w:rsidRPr="005A6216">
              <w:rPr>
                <w:rFonts w:ascii="Tahoma" w:hAnsi="Tahoma" w:cs="Tahoma"/>
                <w:b/>
                <w:bCs/>
                <w:spacing w:val="1"/>
              </w:rPr>
              <w:t>ag</w:t>
            </w:r>
            <w:r w:rsidRPr="005A6216">
              <w:rPr>
                <w:rFonts w:ascii="Tahoma" w:hAnsi="Tahoma" w:cs="Tahoma"/>
                <w:b/>
                <w:bCs/>
              </w:rPr>
              <w:t>en</w:t>
            </w:r>
            <w:r w:rsidRPr="005A6216">
              <w:rPr>
                <w:rFonts w:ascii="Tahoma" w:hAnsi="Tahoma" w:cs="Tahoma"/>
                <w:b/>
                <w:bCs/>
                <w:spacing w:val="1"/>
              </w:rPr>
              <w:t>t</w:t>
            </w:r>
            <w:r w:rsidRPr="005A6216">
              <w:rPr>
                <w:rFonts w:ascii="Tahoma" w:hAnsi="Tahoma" w:cs="Tahoma"/>
                <w:b/>
                <w:bCs/>
                <w:spacing w:val="2"/>
              </w:rPr>
              <w:t>e</w:t>
            </w:r>
            <w:r w:rsidRPr="005A6216">
              <w:rPr>
                <w:rFonts w:ascii="Tahoma" w:hAnsi="Tahoma" w:cs="Tahoma"/>
                <w:b/>
                <w:bCs/>
              </w:rPr>
              <w:t xml:space="preserve">. </w:t>
            </w:r>
            <w:r w:rsidRPr="005A6216">
              <w:rPr>
                <w:rFonts w:ascii="Tahoma" w:hAnsi="Tahoma" w:cs="Tahoma"/>
                <w:spacing w:val="1"/>
              </w:rPr>
              <w:t>E</w:t>
            </w:r>
            <w:r w:rsidRPr="005A6216">
              <w:rPr>
                <w:rFonts w:ascii="Tahoma" w:hAnsi="Tahoma" w:cs="Tahoma"/>
              </w:rPr>
              <w:t>l</w:t>
            </w:r>
            <w:r w:rsidRPr="005A6216">
              <w:rPr>
                <w:rFonts w:ascii="Tahoma" w:hAnsi="Tahoma" w:cs="Tahoma"/>
                <w:spacing w:val="5"/>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2"/>
              </w:rPr>
              <w:t>g</w:t>
            </w:r>
            <w:r w:rsidRPr="005A6216">
              <w:rPr>
                <w:rFonts w:ascii="Tahoma" w:hAnsi="Tahoma" w:cs="Tahoma"/>
              </w:rPr>
              <w:t>o</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6"/>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7"/>
              </w:rPr>
              <w:t xml:space="preserve"> </w:t>
            </w:r>
            <w:r w:rsidRPr="005A6216">
              <w:rPr>
                <w:rFonts w:ascii="Tahoma" w:hAnsi="Tahoma" w:cs="Tahoma"/>
              </w:rPr>
              <w:t>el</w:t>
            </w:r>
            <w:r w:rsidRPr="005A6216">
              <w:rPr>
                <w:rFonts w:ascii="Tahoma" w:hAnsi="Tahoma" w:cs="Tahoma"/>
                <w:spacing w:val="11"/>
              </w:rPr>
              <w:t xml:space="preserve"> </w:t>
            </w:r>
            <w:r w:rsidRPr="005A6216">
              <w:rPr>
                <w:rFonts w:ascii="Tahoma" w:hAnsi="Tahoma" w:cs="Tahoma"/>
                <w:spacing w:val="1"/>
              </w:rPr>
              <w:t>p</w:t>
            </w:r>
            <w:r w:rsidRPr="005A6216">
              <w:rPr>
                <w:rFonts w:ascii="Tahoma" w:hAnsi="Tahoma" w:cs="Tahoma"/>
                <w:spacing w:val="-2"/>
              </w:rPr>
              <w:t>r</w:t>
            </w:r>
            <w:r w:rsidRPr="005A6216">
              <w:rPr>
                <w:rFonts w:ascii="Tahoma" w:hAnsi="Tahoma" w:cs="Tahoma"/>
                <w:spacing w:val="1"/>
              </w:rPr>
              <w:t>o</w:t>
            </w:r>
            <w:r w:rsidRPr="005A6216">
              <w:rPr>
                <w:rFonts w:ascii="Tahoma" w:hAnsi="Tahoma" w:cs="Tahoma"/>
                <w:spacing w:val="-1"/>
              </w:rPr>
              <w:t>v</w:t>
            </w:r>
            <w:r w:rsidRPr="005A6216">
              <w:rPr>
                <w:rFonts w:ascii="Tahoma" w:hAnsi="Tahoma" w:cs="Tahoma"/>
              </w:rPr>
              <w:t>e</w:t>
            </w:r>
            <w:r w:rsidRPr="005A6216">
              <w:rPr>
                <w:rFonts w:ascii="Tahoma" w:hAnsi="Tahoma" w:cs="Tahoma"/>
                <w:spacing w:val="1"/>
              </w:rPr>
              <w:t>edo</w:t>
            </w:r>
            <w:r w:rsidRPr="005A6216">
              <w:rPr>
                <w:rFonts w:ascii="Tahoma" w:hAnsi="Tahoma" w:cs="Tahoma"/>
              </w:rPr>
              <w:t>r</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spacing w:val="-2"/>
              </w:rPr>
              <w:t>e</w:t>
            </w:r>
            <w:r w:rsidRPr="005A6216">
              <w:rPr>
                <w:rFonts w:ascii="Tahoma" w:hAnsi="Tahoma" w:cs="Tahoma"/>
              </w:rPr>
              <w:t>l Si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1"/>
              </w:rPr>
              <w:t>m</w:t>
            </w:r>
            <w:r w:rsidRPr="005A6216">
              <w:rPr>
                <w:rFonts w:ascii="Tahoma" w:hAnsi="Tahoma" w:cs="Tahoma"/>
              </w:rPr>
              <w:t xml:space="preserve">a </w:t>
            </w:r>
            <w:r w:rsidRPr="005A6216">
              <w:rPr>
                <w:rFonts w:ascii="Tahoma" w:hAnsi="Tahoma" w:cs="Tahoma"/>
                <w:spacing w:val="1"/>
              </w:rPr>
              <w:t>(</w:t>
            </w:r>
            <w:r w:rsidRPr="005A6216">
              <w:rPr>
                <w:rFonts w:ascii="Tahoma" w:hAnsi="Tahoma" w:cs="Tahoma"/>
              </w:rPr>
              <w:t>a</w:t>
            </w:r>
            <w:r w:rsidRPr="005A6216">
              <w:rPr>
                <w:rFonts w:ascii="Tahoma" w:hAnsi="Tahoma" w:cs="Tahoma"/>
                <w:spacing w:val="-1"/>
              </w:rPr>
              <w:t>g</w:t>
            </w:r>
            <w:r w:rsidRPr="005A6216">
              <w:rPr>
                <w:rFonts w:ascii="Tahoma" w:hAnsi="Tahoma" w:cs="Tahoma"/>
                <w:spacing w:val="3"/>
              </w:rPr>
              <w:t>e</w:t>
            </w:r>
            <w:r w:rsidRPr="005A6216">
              <w:rPr>
                <w:rFonts w:ascii="Tahoma" w:hAnsi="Tahoma" w:cs="Tahoma"/>
                <w:spacing w:val="-1"/>
              </w:rPr>
              <w:t>n</w:t>
            </w:r>
            <w:r w:rsidRPr="005A6216">
              <w:rPr>
                <w:rFonts w:ascii="Tahoma" w:hAnsi="Tahoma" w:cs="Tahoma"/>
              </w:rPr>
              <w:t>te)</w:t>
            </w:r>
            <w:r w:rsidRPr="005A6216">
              <w:rPr>
                <w:rFonts w:ascii="Tahoma" w:hAnsi="Tahoma" w:cs="Tahoma"/>
                <w:spacing w:val="3"/>
              </w:rPr>
              <w:t xml:space="preserve"> </w:t>
            </w:r>
            <w:r w:rsidRPr="005A6216">
              <w:rPr>
                <w:rFonts w:ascii="Tahoma" w:hAnsi="Tahoma" w:cs="Tahoma"/>
                <w:spacing w:val="-1"/>
              </w:rPr>
              <w:t>n</w:t>
            </w:r>
            <w:r w:rsidRPr="005A6216">
              <w:rPr>
                <w:rFonts w:ascii="Tahoma" w:hAnsi="Tahoma" w:cs="Tahoma"/>
              </w:rPr>
              <w:t>o</w:t>
            </w:r>
            <w:r w:rsidRPr="005A6216">
              <w:rPr>
                <w:rFonts w:ascii="Tahoma" w:hAnsi="Tahoma" w:cs="Tahoma"/>
                <w:spacing w:val="6"/>
              </w:rPr>
              <w:t xml:space="preserve"> </w:t>
            </w:r>
            <w:r w:rsidRPr="005A6216">
              <w:rPr>
                <w:rFonts w:ascii="Tahoma" w:hAnsi="Tahoma" w:cs="Tahoma"/>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rPr>
              <w:t>la</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w:t>
            </w:r>
            <w:r w:rsidRPr="005A6216">
              <w:rPr>
                <w:rFonts w:ascii="Tahoma" w:hAnsi="Tahoma" w:cs="Tahoma"/>
                <w:spacing w:val="4"/>
              </w:rPr>
              <w:t xml:space="preserve"> </w:t>
            </w:r>
            <w:r w:rsidRPr="005A6216">
              <w:rPr>
                <w:rFonts w:ascii="Tahoma" w:hAnsi="Tahoma" w:cs="Tahoma"/>
              </w:rPr>
              <w:t>el</w:t>
            </w:r>
            <w:r w:rsidRPr="005A6216">
              <w:rPr>
                <w:rFonts w:ascii="Tahoma" w:hAnsi="Tahoma" w:cs="Tahoma"/>
                <w:spacing w:val="5"/>
              </w:rPr>
              <w:t xml:space="preserve"> </w:t>
            </w:r>
            <w:r w:rsidRPr="005A6216">
              <w:rPr>
                <w:rFonts w:ascii="Tahoma" w:hAnsi="Tahoma" w:cs="Tahoma"/>
                <w:spacing w:val="1"/>
              </w:rPr>
              <w:t>pr</w:t>
            </w:r>
            <w:r w:rsidRPr="005A6216">
              <w:rPr>
                <w:rFonts w:ascii="Tahoma" w:hAnsi="Tahoma" w:cs="Tahoma"/>
              </w:rPr>
              <w:t>ese</w:t>
            </w:r>
            <w:r w:rsidRPr="005A6216">
              <w:rPr>
                <w:rFonts w:ascii="Tahoma" w:hAnsi="Tahoma" w:cs="Tahoma"/>
                <w:spacing w:val="-1"/>
              </w:rPr>
              <w:t>n</w:t>
            </w:r>
            <w:r w:rsidRPr="005A6216">
              <w:rPr>
                <w:rFonts w:ascii="Tahoma" w:hAnsi="Tahoma" w:cs="Tahoma"/>
              </w:rPr>
              <w:t xml:space="preserve">te </w:t>
            </w:r>
            <w:r w:rsidRPr="005A6216">
              <w:rPr>
                <w:rFonts w:ascii="Tahoma" w:hAnsi="Tahoma" w:cs="Tahoma"/>
                <w:spacing w:val="3"/>
              </w:rPr>
              <w:t>M</w:t>
            </w:r>
            <w:r w:rsidRPr="005A6216">
              <w:rPr>
                <w:rFonts w:ascii="Tahoma" w:hAnsi="Tahoma" w:cs="Tahoma"/>
                <w:spacing w:val="1"/>
              </w:rPr>
              <w:t>G</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2"/>
              </w:rPr>
              <w:t>L</w:t>
            </w:r>
            <w:r w:rsidRPr="005A6216">
              <w:rPr>
                <w:rFonts w:ascii="Tahoma" w:hAnsi="Tahoma" w:cs="Tahoma"/>
              </w:rPr>
              <w:t>a</w:t>
            </w:r>
            <w:r w:rsidRPr="005A6216">
              <w:rPr>
                <w:rFonts w:ascii="Tahoma" w:hAnsi="Tahoma" w:cs="Tahoma"/>
                <w:spacing w:val="7"/>
              </w:rPr>
              <w:t xml:space="preserve"> </w:t>
            </w:r>
            <w:r w:rsidRPr="005A6216">
              <w:rPr>
                <w:rFonts w:ascii="Tahoma" w:hAnsi="Tahoma" w:cs="Tahoma"/>
              </w:rPr>
              <w:t>c</w:t>
            </w:r>
            <w:r w:rsidRPr="005A6216">
              <w:rPr>
                <w:rFonts w:ascii="Tahoma" w:hAnsi="Tahoma" w:cs="Tahoma"/>
                <w:spacing w:val="1"/>
              </w:rPr>
              <w:t>a</w:t>
            </w:r>
            <w:r w:rsidRPr="005A6216">
              <w:rPr>
                <w:rFonts w:ascii="Tahoma" w:hAnsi="Tahoma" w:cs="Tahoma"/>
              </w:rPr>
              <w:t>l</w:t>
            </w:r>
            <w:r w:rsidRPr="005A6216">
              <w:rPr>
                <w:rFonts w:ascii="Tahoma" w:hAnsi="Tahoma" w:cs="Tahoma"/>
                <w:spacing w:val="2"/>
              </w:rPr>
              <w:t>i</w:t>
            </w:r>
            <w:r w:rsidRPr="005A6216">
              <w:rPr>
                <w:rFonts w:ascii="Tahoma" w:hAnsi="Tahoma" w:cs="Tahoma"/>
                <w:spacing w:val="1"/>
              </w:rPr>
              <w:t>d</w:t>
            </w:r>
            <w:r w:rsidRPr="005A6216">
              <w:rPr>
                <w:rFonts w:ascii="Tahoma" w:hAnsi="Tahoma" w:cs="Tahoma"/>
              </w:rPr>
              <w:t>ad</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5"/>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 xml:space="preserve">s </w:t>
            </w:r>
            <w:r w:rsidRPr="005A6216">
              <w:rPr>
                <w:rFonts w:ascii="Tahoma" w:hAnsi="Tahoma" w:cs="Tahoma"/>
                <w:spacing w:val="-1"/>
              </w:rPr>
              <w:t>s</w:t>
            </w:r>
            <w:r w:rsidRPr="005A6216">
              <w:rPr>
                <w:rFonts w:ascii="Tahoma" w:hAnsi="Tahoma" w:cs="Tahoma"/>
              </w:rPr>
              <w:t>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1"/>
              </w:rPr>
              <w:t>m</w:t>
            </w:r>
            <w:r w:rsidRPr="005A6216">
              <w:rPr>
                <w:rFonts w:ascii="Tahoma" w:hAnsi="Tahoma" w:cs="Tahoma"/>
              </w:rPr>
              <w:t>as</w:t>
            </w:r>
            <w:r w:rsidRPr="005A6216">
              <w:rPr>
                <w:rFonts w:ascii="Tahoma" w:hAnsi="Tahoma" w:cs="Tahoma"/>
                <w:spacing w:val="3"/>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te</w:t>
            </w:r>
            <w:r w:rsidRPr="005A6216">
              <w:rPr>
                <w:rFonts w:ascii="Tahoma" w:hAnsi="Tahoma" w:cs="Tahoma"/>
                <w:spacing w:val="3"/>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rPr>
              <w:t>s</w:t>
            </w:r>
            <w:r w:rsidRPr="005A6216">
              <w:rPr>
                <w:rFonts w:ascii="Tahoma" w:hAnsi="Tahoma" w:cs="Tahoma"/>
                <w:spacing w:val="1"/>
              </w:rPr>
              <w:t xml:space="preserve"> d</w:t>
            </w:r>
            <w:r w:rsidRPr="005A6216">
              <w:rPr>
                <w:rFonts w:ascii="Tahoma" w:hAnsi="Tahoma" w:cs="Tahoma"/>
              </w:rPr>
              <w:t>e</w:t>
            </w:r>
            <w:r w:rsidRPr="005A6216">
              <w:rPr>
                <w:rFonts w:ascii="Tahoma" w:hAnsi="Tahoma" w:cs="Tahoma"/>
                <w:spacing w:val="6"/>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w:t>
            </w:r>
            <w:r w:rsidRPr="005A6216">
              <w:rPr>
                <w:rFonts w:ascii="Tahoma" w:hAnsi="Tahoma" w:cs="Tahoma"/>
                <w:spacing w:val="1"/>
              </w:rPr>
              <w:t>o</w:t>
            </w:r>
            <w:r w:rsidRPr="005A6216">
              <w:rPr>
                <w:rFonts w:ascii="Tahoma" w:hAnsi="Tahoma" w:cs="Tahoma"/>
              </w:rPr>
              <w:t>l</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el</w:t>
            </w:r>
            <w:r w:rsidRPr="005A6216">
              <w:rPr>
                <w:rFonts w:ascii="Tahoma" w:hAnsi="Tahoma" w:cs="Tahoma"/>
                <w:spacing w:val="4"/>
              </w:rPr>
              <w:t xml:space="preserve"> </w:t>
            </w:r>
            <w:r w:rsidRPr="005A6216">
              <w:rPr>
                <w:rFonts w:ascii="Tahoma" w:hAnsi="Tahoma" w:cs="Tahoma"/>
                <w:spacing w:val="1"/>
              </w:rPr>
              <w:t>pro</w:t>
            </w:r>
            <w:r w:rsidRPr="005A6216">
              <w:rPr>
                <w:rFonts w:ascii="Tahoma" w:hAnsi="Tahoma" w:cs="Tahoma"/>
                <w:spacing w:val="-1"/>
              </w:rPr>
              <w:t>v</w:t>
            </w:r>
            <w:r w:rsidRPr="005A6216">
              <w:rPr>
                <w:rFonts w:ascii="Tahoma" w:hAnsi="Tahoma" w:cs="Tahoma"/>
              </w:rPr>
              <w:t>e</w:t>
            </w:r>
            <w:r w:rsidRPr="005A6216">
              <w:rPr>
                <w:rFonts w:ascii="Tahoma" w:hAnsi="Tahoma" w:cs="Tahoma"/>
                <w:spacing w:val="1"/>
              </w:rPr>
              <w:t>edor</w:t>
            </w:r>
            <w:r w:rsidRPr="005A6216">
              <w:rPr>
                <w:rFonts w:ascii="Tahoma" w:hAnsi="Tahoma" w:cs="Tahoma"/>
              </w:rPr>
              <w:t xml:space="preserve"> </w:t>
            </w:r>
            <w:r w:rsidRPr="005A6216">
              <w:rPr>
                <w:rFonts w:ascii="Tahoma" w:hAnsi="Tahoma" w:cs="Tahoma"/>
                <w:spacing w:val="1"/>
              </w:rPr>
              <w:t>d</w:t>
            </w:r>
            <w:r w:rsidRPr="005A6216">
              <w:rPr>
                <w:rFonts w:ascii="Tahoma" w:hAnsi="Tahoma" w:cs="Tahoma"/>
              </w:rPr>
              <w:t>el</w:t>
            </w:r>
            <w:r w:rsidRPr="005A6216">
              <w:rPr>
                <w:rFonts w:ascii="Tahoma" w:hAnsi="Tahoma" w:cs="Tahoma"/>
                <w:spacing w:val="5"/>
              </w:rPr>
              <w:t xml:space="preserve"> </w:t>
            </w:r>
            <w:r w:rsidRPr="005A6216">
              <w:rPr>
                <w:rFonts w:ascii="Tahoma" w:hAnsi="Tahoma" w:cs="Tahoma"/>
              </w:rPr>
              <w:t>Si</w:t>
            </w:r>
            <w:r w:rsidRPr="005A6216">
              <w:rPr>
                <w:rFonts w:ascii="Tahoma" w:hAnsi="Tahoma" w:cs="Tahoma"/>
                <w:spacing w:val="-1"/>
              </w:rPr>
              <w:t>s</w:t>
            </w:r>
            <w:r w:rsidRPr="005A6216">
              <w:rPr>
                <w:rFonts w:ascii="Tahoma" w:hAnsi="Tahoma" w:cs="Tahoma"/>
              </w:rPr>
              <w:t>t</w:t>
            </w:r>
            <w:r w:rsidRPr="005A6216">
              <w:rPr>
                <w:rFonts w:ascii="Tahoma" w:hAnsi="Tahoma" w:cs="Tahoma"/>
                <w:spacing w:val="2"/>
              </w:rPr>
              <w:t>e</w:t>
            </w:r>
            <w:r w:rsidRPr="005A6216">
              <w:rPr>
                <w:rFonts w:ascii="Tahoma" w:hAnsi="Tahoma" w:cs="Tahoma"/>
                <w:spacing w:val="-4"/>
              </w:rPr>
              <w:t>m</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1"/>
              </w:rPr>
              <w:t>p</w:t>
            </w:r>
            <w:r w:rsidRPr="005A6216">
              <w:rPr>
                <w:rFonts w:ascii="Tahoma" w:hAnsi="Tahoma" w:cs="Tahoma"/>
                <w:spacing w:val="-1"/>
              </w:rPr>
              <w:t>u</w:t>
            </w:r>
            <w:r w:rsidRPr="005A6216">
              <w:rPr>
                <w:rFonts w:ascii="Tahoma" w:hAnsi="Tahoma" w:cs="Tahoma"/>
              </w:rPr>
              <w:t>e</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pr</w:t>
            </w:r>
            <w:r w:rsidRPr="005A6216">
              <w:rPr>
                <w:rFonts w:ascii="Tahoma" w:hAnsi="Tahoma" w:cs="Tahoma"/>
              </w:rPr>
              <w:t>ese</w:t>
            </w:r>
            <w:r w:rsidRPr="005A6216">
              <w:rPr>
                <w:rFonts w:ascii="Tahoma" w:hAnsi="Tahoma" w:cs="Tahoma"/>
                <w:spacing w:val="-1"/>
              </w:rPr>
              <w:t>n</w:t>
            </w:r>
            <w:r w:rsidRPr="005A6216">
              <w:rPr>
                <w:rFonts w:ascii="Tahoma" w:hAnsi="Tahoma" w:cs="Tahoma"/>
              </w:rPr>
              <w:t>tar</w:t>
            </w:r>
            <w:r w:rsidRPr="005A6216">
              <w:rPr>
                <w:rFonts w:ascii="Tahoma" w:hAnsi="Tahoma" w:cs="Tahoma"/>
                <w:spacing w:val="-8"/>
              </w:rPr>
              <w:t xml:space="preserve"> </w:t>
            </w:r>
            <w:r w:rsidRPr="005A6216">
              <w:rPr>
                <w:rFonts w:ascii="Tahoma" w:hAnsi="Tahoma" w:cs="Tahoma"/>
                <w:spacing w:val="-1"/>
              </w:rPr>
              <w:t>un</w:t>
            </w:r>
            <w:r w:rsidRPr="005A6216">
              <w:rPr>
                <w:rFonts w:ascii="Tahoma" w:hAnsi="Tahoma" w:cs="Tahoma"/>
              </w:rPr>
              <w:t>a</w:t>
            </w:r>
            <w:r w:rsidRPr="005A6216">
              <w:rPr>
                <w:rFonts w:ascii="Tahoma" w:hAnsi="Tahoma" w:cs="Tahoma"/>
                <w:spacing w:val="-2"/>
              </w:rPr>
              <w:t xml:space="preserve"> </w:t>
            </w:r>
            <w:r w:rsidRPr="005A6216">
              <w:rPr>
                <w:rFonts w:ascii="Tahoma" w:hAnsi="Tahoma" w:cs="Tahoma"/>
                <w:spacing w:val="3"/>
              </w:rPr>
              <w:t>a</w:t>
            </w:r>
            <w:r w:rsidRPr="005A6216">
              <w:rPr>
                <w:rFonts w:ascii="Tahoma" w:hAnsi="Tahoma" w:cs="Tahoma"/>
                <w:spacing w:val="-1"/>
              </w:rPr>
              <w:t>m</w:t>
            </w:r>
            <w:r w:rsidRPr="005A6216">
              <w:rPr>
                <w:rFonts w:ascii="Tahoma" w:hAnsi="Tahoma" w:cs="Tahoma"/>
                <w:spacing w:val="3"/>
              </w:rPr>
              <w:t>e</w:t>
            </w:r>
            <w:r w:rsidRPr="005A6216">
              <w:rPr>
                <w:rFonts w:ascii="Tahoma" w:hAnsi="Tahoma" w:cs="Tahoma"/>
                <w:spacing w:val="-1"/>
              </w:rPr>
              <w:t>n</w:t>
            </w:r>
            <w:r w:rsidRPr="005A6216">
              <w:rPr>
                <w:rFonts w:ascii="Tahoma" w:hAnsi="Tahoma" w:cs="Tahoma"/>
              </w:rPr>
              <w:t>a</w:t>
            </w:r>
            <w:r w:rsidRPr="005A6216">
              <w:rPr>
                <w:rFonts w:ascii="Tahoma" w:hAnsi="Tahoma" w:cs="Tahoma"/>
                <w:spacing w:val="1"/>
              </w:rPr>
              <w:t>z</w:t>
            </w:r>
            <w:r w:rsidRPr="005A6216">
              <w:rPr>
                <w:rFonts w:ascii="Tahoma" w:hAnsi="Tahoma" w:cs="Tahoma"/>
              </w:rPr>
              <w:t>a</w:t>
            </w:r>
            <w:r w:rsidRPr="005A6216">
              <w:rPr>
                <w:rFonts w:ascii="Tahoma" w:hAnsi="Tahoma" w:cs="Tahoma"/>
                <w:spacing w:val="-6"/>
              </w:rPr>
              <w:t xml:space="preserve"> </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a</w:t>
            </w:r>
            <w:r w:rsidRPr="005A6216">
              <w:rPr>
                <w:rFonts w:ascii="Tahoma" w:hAnsi="Tahoma" w:cs="Tahoma"/>
                <w:spacing w:val="-2"/>
              </w:rPr>
              <w:t xml:space="preserve"> </w:t>
            </w:r>
            <w:r w:rsidRPr="005A6216">
              <w:rPr>
                <w:rFonts w:ascii="Tahoma" w:hAnsi="Tahoma" w:cs="Tahoma"/>
              </w:rPr>
              <w:t>l</w:t>
            </w:r>
            <w:r w:rsidRPr="005A6216">
              <w:rPr>
                <w:rFonts w:ascii="Tahoma" w:hAnsi="Tahoma" w:cs="Tahoma"/>
                <w:spacing w:val="1"/>
              </w:rPr>
              <w:t>o</w:t>
            </w:r>
            <w:r w:rsidRPr="005A6216">
              <w:rPr>
                <w:rFonts w:ascii="Tahoma" w:hAnsi="Tahoma" w:cs="Tahoma"/>
              </w:rPr>
              <w:t>s</w:t>
            </w:r>
            <w:r w:rsidRPr="005A6216">
              <w:rPr>
                <w:rFonts w:ascii="Tahoma" w:hAnsi="Tahoma" w:cs="Tahoma"/>
                <w:spacing w:val="-2"/>
              </w:rPr>
              <w:t xml:space="preserve"> f</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1"/>
              </w:rPr>
              <w:t>do</w:t>
            </w:r>
            <w:r w:rsidRPr="005A6216">
              <w:rPr>
                <w:rFonts w:ascii="Tahoma" w:hAnsi="Tahoma" w:cs="Tahoma"/>
              </w:rPr>
              <w:t>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spacing w:val="-1"/>
              </w:rPr>
              <w:t>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6"/>
              </w:rPr>
              <w:t>ó</w:t>
            </w:r>
            <w:r w:rsidRPr="005A6216">
              <w:rPr>
                <w:rFonts w:ascii="Tahoma" w:hAnsi="Tahoma" w:cs="Tahoma"/>
                <w:spacing w:val="-1"/>
              </w:rPr>
              <w:t>n</w:t>
            </w:r>
            <w:r w:rsidRPr="005A6216">
              <w:rPr>
                <w:rFonts w:ascii="Tahoma" w:hAnsi="Tahoma" w:cs="Tahoma"/>
              </w:rPr>
              <w:t>.</w:t>
            </w:r>
          </w:p>
        </w:tc>
      </w:tr>
      <w:tr w:rsidR="008B0933" w:rsidRPr="005A6216" w14:paraId="7DAC578B" w14:textId="77777777" w:rsidTr="00B92158">
        <w:trPr>
          <w:trHeight w:hRule="exact" w:val="1191"/>
        </w:trPr>
        <w:tc>
          <w:tcPr>
            <w:tcW w:w="8447" w:type="dxa"/>
            <w:tcBorders>
              <w:top w:val="single" w:sz="4" w:space="0" w:color="808080"/>
              <w:left w:val="single" w:sz="4" w:space="0" w:color="808080"/>
              <w:bottom w:val="single" w:sz="4" w:space="0" w:color="808080"/>
              <w:right w:val="single" w:sz="4" w:space="0" w:color="808080"/>
            </w:tcBorders>
            <w:vAlign w:val="center"/>
          </w:tcPr>
          <w:p w14:paraId="224CF6FF" w14:textId="77777777" w:rsidR="008B0933" w:rsidRPr="005A6216" w:rsidRDefault="008B0933" w:rsidP="00B92158">
            <w:pPr>
              <w:widowControl w:val="0"/>
              <w:autoSpaceDE w:val="0"/>
              <w:autoSpaceDN w:val="0"/>
              <w:adjustRightInd w:val="0"/>
              <w:spacing w:after="0" w:line="222" w:lineRule="exact"/>
              <w:ind w:left="57" w:right="57"/>
              <w:jc w:val="both"/>
              <w:rPr>
                <w:rFonts w:ascii="Tahoma" w:hAnsi="Tahoma" w:cs="Tahoma"/>
              </w:rPr>
            </w:pPr>
            <w:r w:rsidRPr="005A6216">
              <w:rPr>
                <w:rFonts w:ascii="Tahoma" w:hAnsi="Tahoma" w:cs="Tahoma"/>
                <w:b/>
                <w:bCs/>
              </w:rPr>
              <w:t>Ries</w:t>
            </w:r>
            <w:r w:rsidRPr="005A6216">
              <w:rPr>
                <w:rFonts w:ascii="Tahoma" w:hAnsi="Tahoma" w:cs="Tahoma"/>
                <w:b/>
                <w:bCs/>
                <w:spacing w:val="1"/>
              </w:rPr>
              <w:t>go</w:t>
            </w:r>
            <w:r w:rsidRPr="005A6216">
              <w:rPr>
                <w:rFonts w:ascii="Tahoma" w:hAnsi="Tahoma" w:cs="Tahoma"/>
                <w:b/>
                <w:bCs/>
              </w:rPr>
              <w:t>s</w:t>
            </w:r>
            <w:r w:rsidRPr="005A6216">
              <w:rPr>
                <w:rFonts w:ascii="Tahoma" w:hAnsi="Tahoma" w:cs="Tahoma"/>
                <w:b/>
                <w:bCs/>
                <w:spacing w:val="-2"/>
              </w:rPr>
              <w:t xml:space="preserve"> </w:t>
            </w:r>
            <w:r w:rsidRPr="005A6216">
              <w:rPr>
                <w:rFonts w:ascii="Tahoma" w:hAnsi="Tahoma" w:cs="Tahoma"/>
                <w:b/>
                <w:bCs/>
              </w:rPr>
              <w:t>e</w:t>
            </w:r>
            <w:r w:rsidRPr="005A6216">
              <w:rPr>
                <w:rFonts w:ascii="Tahoma" w:hAnsi="Tahoma" w:cs="Tahoma"/>
                <w:b/>
                <w:bCs/>
                <w:spacing w:val="-1"/>
              </w:rPr>
              <w:t>x</w:t>
            </w:r>
            <w:r w:rsidRPr="005A6216">
              <w:rPr>
                <w:rFonts w:ascii="Tahoma" w:hAnsi="Tahoma" w:cs="Tahoma"/>
                <w:b/>
                <w:bCs/>
                <w:spacing w:val="1"/>
              </w:rPr>
              <w:t>t</w:t>
            </w:r>
            <w:r w:rsidRPr="005A6216">
              <w:rPr>
                <w:rFonts w:ascii="Tahoma" w:hAnsi="Tahoma" w:cs="Tahoma"/>
                <w:b/>
                <w:bCs/>
              </w:rPr>
              <w:t>e</w:t>
            </w:r>
            <w:r w:rsidRPr="005A6216">
              <w:rPr>
                <w:rFonts w:ascii="Tahoma" w:hAnsi="Tahoma" w:cs="Tahoma"/>
                <w:b/>
                <w:bCs/>
                <w:spacing w:val="1"/>
              </w:rPr>
              <w:t>r</w:t>
            </w:r>
            <w:r w:rsidRPr="005A6216">
              <w:rPr>
                <w:rFonts w:ascii="Tahoma" w:hAnsi="Tahoma" w:cs="Tahoma"/>
                <w:b/>
                <w:bCs/>
              </w:rPr>
              <w:t>n</w:t>
            </w:r>
            <w:r w:rsidRPr="005A6216">
              <w:rPr>
                <w:rFonts w:ascii="Tahoma" w:hAnsi="Tahoma" w:cs="Tahoma"/>
                <w:b/>
                <w:bCs/>
                <w:spacing w:val="3"/>
              </w:rPr>
              <w:t>o</w:t>
            </w:r>
            <w:r w:rsidRPr="005A6216">
              <w:rPr>
                <w:rFonts w:ascii="Tahoma" w:hAnsi="Tahoma" w:cs="Tahoma"/>
                <w:b/>
                <w:bCs/>
              </w:rPr>
              <w:t>s</w:t>
            </w:r>
            <w:r w:rsidRPr="005A6216">
              <w:rPr>
                <w:rFonts w:ascii="Tahoma" w:hAnsi="Tahoma" w:cs="Tahoma"/>
                <w:b/>
                <w:bCs/>
                <w:spacing w:val="-3"/>
              </w:rPr>
              <w:t xml:space="preserve"> </w:t>
            </w:r>
            <w:r w:rsidRPr="005A6216">
              <w:rPr>
                <w:rFonts w:ascii="Tahoma" w:hAnsi="Tahoma" w:cs="Tahoma"/>
                <w:b/>
                <w:bCs/>
              </w:rPr>
              <w:t>y</w:t>
            </w:r>
            <w:r w:rsidRPr="005A6216">
              <w:rPr>
                <w:rFonts w:ascii="Tahoma" w:hAnsi="Tahoma" w:cs="Tahoma"/>
                <w:b/>
                <w:bCs/>
                <w:spacing w:val="5"/>
              </w:rPr>
              <w:t xml:space="preserve"> </w:t>
            </w:r>
            <w:r w:rsidRPr="005A6216">
              <w:rPr>
                <w:rFonts w:ascii="Tahoma" w:hAnsi="Tahoma" w:cs="Tahoma"/>
                <w:b/>
                <w:bCs/>
              </w:rPr>
              <w:t>est</w:t>
            </w:r>
            <w:r w:rsidRPr="005A6216">
              <w:rPr>
                <w:rFonts w:ascii="Tahoma" w:hAnsi="Tahoma" w:cs="Tahoma"/>
                <w:b/>
                <w:bCs/>
                <w:spacing w:val="1"/>
              </w:rPr>
              <w:t>rat</w:t>
            </w:r>
            <w:r w:rsidRPr="005A6216">
              <w:rPr>
                <w:rFonts w:ascii="Tahoma" w:hAnsi="Tahoma" w:cs="Tahoma"/>
                <w:b/>
                <w:bCs/>
              </w:rPr>
              <w:t>é</w:t>
            </w:r>
            <w:r w:rsidRPr="005A6216">
              <w:rPr>
                <w:rFonts w:ascii="Tahoma" w:hAnsi="Tahoma" w:cs="Tahoma"/>
                <w:b/>
                <w:bCs/>
                <w:spacing w:val="1"/>
              </w:rPr>
              <w:t>g</w:t>
            </w:r>
            <w:r w:rsidRPr="005A6216">
              <w:rPr>
                <w:rFonts w:ascii="Tahoma" w:hAnsi="Tahoma" w:cs="Tahoma"/>
                <w:b/>
                <w:bCs/>
              </w:rPr>
              <w:t>ic</w:t>
            </w:r>
            <w:r w:rsidRPr="005A6216">
              <w:rPr>
                <w:rFonts w:ascii="Tahoma" w:hAnsi="Tahoma" w:cs="Tahoma"/>
                <w:b/>
                <w:bCs/>
                <w:spacing w:val="1"/>
              </w:rPr>
              <w:t>o</w:t>
            </w:r>
            <w:r w:rsidRPr="005A6216">
              <w:rPr>
                <w:rFonts w:ascii="Tahoma" w:hAnsi="Tahoma" w:cs="Tahoma"/>
                <w:b/>
                <w:bCs/>
                <w:spacing w:val="-1"/>
              </w:rPr>
              <w:t>s</w:t>
            </w:r>
            <w:r w:rsidRPr="005A6216">
              <w:rPr>
                <w:rFonts w:ascii="Tahoma" w:hAnsi="Tahoma" w:cs="Tahoma"/>
                <w:b/>
                <w:bCs/>
              </w:rPr>
              <w:t>.</w:t>
            </w:r>
            <w:r w:rsidRPr="005A6216">
              <w:rPr>
                <w:rFonts w:ascii="Tahoma" w:hAnsi="Tahoma" w:cs="Tahoma"/>
                <w:b/>
                <w:bCs/>
                <w:spacing w:val="-1"/>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spacing w:val="1"/>
              </w:rPr>
              <w:t>o</w:t>
            </w:r>
            <w:r w:rsidRPr="005A6216">
              <w:rPr>
                <w:rFonts w:ascii="Tahoma" w:hAnsi="Tahoma" w:cs="Tahoma"/>
              </w:rPr>
              <w:t>s</w:t>
            </w:r>
            <w:r w:rsidRPr="005A6216">
              <w:rPr>
                <w:rFonts w:ascii="Tahoma" w:hAnsi="Tahoma" w:cs="Tahoma"/>
                <w:spacing w:val="-1"/>
              </w:rPr>
              <w:t xml:space="preserve"> </w:t>
            </w:r>
            <w:r w:rsidRPr="005A6216">
              <w:rPr>
                <w:rFonts w:ascii="Tahoma" w:hAnsi="Tahoma" w:cs="Tahoma"/>
                <w:spacing w:val="2"/>
              </w:rPr>
              <w:t>i</w:t>
            </w:r>
            <w:r w:rsidRPr="005A6216">
              <w:rPr>
                <w:rFonts w:ascii="Tahoma" w:hAnsi="Tahoma" w:cs="Tahoma"/>
                <w:spacing w:val="1"/>
              </w:rPr>
              <w:t>n</w:t>
            </w:r>
            <w:r w:rsidRPr="005A6216">
              <w:rPr>
                <w:rFonts w:ascii="Tahoma" w:hAnsi="Tahoma" w:cs="Tahoma"/>
                <w:spacing w:val="-1"/>
              </w:rPr>
              <w:t>h</w:t>
            </w:r>
            <w:r w:rsidRPr="005A6216">
              <w:rPr>
                <w:rFonts w:ascii="Tahoma" w:hAnsi="Tahoma" w:cs="Tahoma"/>
              </w:rPr>
              <w:t>e</w:t>
            </w:r>
            <w:r w:rsidRPr="005A6216">
              <w:rPr>
                <w:rFonts w:ascii="Tahoma" w:hAnsi="Tahoma" w:cs="Tahoma"/>
                <w:spacing w:val="1"/>
              </w:rPr>
              <w:t>r</w:t>
            </w:r>
            <w:r w:rsidRPr="005A6216">
              <w:rPr>
                <w:rFonts w:ascii="Tahoma" w:hAnsi="Tahoma" w:cs="Tahoma"/>
              </w:rPr>
              <w:t>e</w:t>
            </w:r>
            <w:r w:rsidRPr="005A6216">
              <w:rPr>
                <w:rFonts w:ascii="Tahoma" w:hAnsi="Tahoma" w:cs="Tahoma"/>
                <w:spacing w:val="-1"/>
              </w:rPr>
              <w:t>n</w:t>
            </w:r>
            <w:r w:rsidRPr="005A6216">
              <w:rPr>
                <w:rFonts w:ascii="Tahoma" w:hAnsi="Tahoma" w:cs="Tahoma"/>
              </w:rPr>
              <w:t>t</w:t>
            </w:r>
            <w:r w:rsidRPr="005A6216">
              <w:rPr>
                <w:rFonts w:ascii="Tahoma" w:hAnsi="Tahoma" w:cs="Tahoma"/>
                <w:spacing w:val="2"/>
              </w:rPr>
              <w:t>e</w:t>
            </w:r>
            <w:r w:rsidRPr="005A6216">
              <w:rPr>
                <w:rFonts w:ascii="Tahoma" w:hAnsi="Tahoma" w:cs="Tahoma"/>
              </w:rPr>
              <w:t>s</w:t>
            </w:r>
            <w:r w:rsidRPr="005A6216">
              <w:rPr>
                <w:rFonts w:ascii="Tahoma" w:hAnsi="Tahoma" w:cs="Tahoma"/>
                <w:spacing w:val="-4"/>
              </w:rPr>
              <w:t xml:space="preserve"> </w:t>
            </w:r>
            <w:r w:rsidRPr="005A6216">
              <w:rPr>
                <w:rFonts w:ascii="Tahoma" w:hAnsi="Tahoma" w:cs="Tahoma"/>
                <w:spacing w:val="3"/>
              </w:rPr>
              <w:t>e</w:t>
            </w:r>
            <w:r w:rsidRPr="005A6216">
              <w:rPr>
                <w:rFonts w:ascii="Tahoma" w:hAnsi="Tahoma" w:cs="Tahoma"/>
              </w:rPr>
              <w:t>n</w:t>
            </w:r>
            <w:r w:rsidRPr="005A6216">
              <w:rPr>
                <w:rFonts w:ascii="Tahoma" w:hAnsi="Tahoma" w:cs="Tahoma"/>
                <w:spacing w:val="2"/>
              </w:rPr>
              <w:t xml:space="preserve"> </w:t>
            </w:r>
            <w:r w:rsidRPr="005A6216">
              <w:rPr>
                <w:rFonts w:ascii="Tahoma" w:hAnsi="Tahoma" w:cs="Tahoma"/>
                <w:spacing w:val="1"/>
              </w:rPr>
              <w:t>r</w:t>
            </w:r>
            <w:r w:rsidRPr="005A6216">
              <w:rPr>
                <w:rFonts w:ascii="Tahoma" w:hAnsi="Tahoma" w:cs="Tahoma"/>
              </w:rPr>
              <w:t>el</w:t>
            </w:r>
            <w:r w:rsidRPr="005A6216">
              <w:rPr>
                <w:rFonts w:ascii="Tahoma" w:hAnsi="Tahoma" w:cs="Tahoma"/>
                <w:spacing w:val="3"/>
              </w:rPr>
              <w:t>a</w:t>
            </w:r>
            <w:r w:rsidRPr="005A6216">
              <w:rPr>
                <w:rFonts w:ascii="Tahoma" w:hAnsi="Tahoma" w:cs="Tahoma"/>
              </w:rPr>
              <w:t>ci</w:t>
            </w:r>
            <w:r w:rsidRPr="005A6216">
              <w:rPr>
                <w:rFonts w:ascii="Tahoma" w:hAnsi="Tahoma" w:cs="Tahoma"/>
                <w:spacing w:val="1"/>
              </w:rPr>
              <w:t>ó</w:t>
            </w:r>
            <w:r w:rsidRPr="005A6216">
              <w:rPr>
                <w:rFonts w:ascii="Tahoma" w:hAnsi="Tahoma" w:cs="Tahoma"/>
              </w:rPr>
              <w:t>n</w:t>
            </w:r>
            <w:r w:rsidRPr="005A6216">
              <w:rPr>
                <w:rFonts w:ascii="Tahoma" w:hAnsi="Tahoma" w:cs="Tahoma"/>
                <w:spacing w:val="-2"/>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rPr>
              <w:t>n</w:t>
            </w:r>
            <w:r w:rsidRPr="005A6216">
              <w:rPr>
                <w:rFonts w:ascii="Tahoma" w:hAnsi="Tahoma" w:cs="Tahoma"/>
                <w:spacing w:val="1"/>
              </w:rPr>
              <w:t xml:space="preserve"> </w:t>
            </w:r>
            <w:r w:rsidRPr="005A6216">
              <w:rPr>
                <w:rFonts w:ascii="Tahoma" w:hAnsi="Tahoma" w:cs="Tahoma"/>
              </w:rPr>
              <w:t xml:space="preserve">la </w:t>
            </w:r>
            <w:r w:rsidRPr="005A6216">
              <w:rPr>
                <w:rFonts w:ascii="Tahoma" w:hAnsi="Tahoma" w:cs="Tahoma"/>
                <w:spacing w:val="-1"/>
              </w:rPr>
              <w:t>s</w:t>
            </w:r>
            <w:r w:rsidRPr="005A6216">
              <w:rPr>
                <w:rFonts w:ascii="Tahoma" w:hAnsi="Tahoma" w:cs="Tahoma"/>
              </w:rPr>
              <w:t>e</w:t>
            </w:r>
            <w:r w:rsidRPr="005A6216">
              <w:rPr>
                <w:rFonts w:ascii="Tahoma" w:hAnsi="Tahoma" w:cs="Tahoma"/>
                <w:spacing w:val="1"/>
              </w:rPr>
              <w:t>n</w:t>
            </w:r>
            <w:r w:rsidRPr="005A6216">
              <w:rPr>
                <w:rFonts w:ascii="Tahoma" w:hAnsi="Tahoma" w:cs="Tahoma"/>
                <w:spacing w:val="-1"/>
              </w:rPr>
              <w:t>s</w:t>
            </w:r>
            <w:r w:rsidRPr="005A6216">
              <w:rPr>
                <w:rFonts w:ascii="Tahoma" w:hAnsi="Tahoma" w:cs="Tahoma"/>
              </w:rPr>
              <w:t>i</w:t>
            </w:r>
            <w:r w:rsidRPr="005A6216">
              <w:rPr>
                <w:rFonts w:ascii="Tahoma" w:hAnsi="Tahoma" w:cs="Tahoma"/>
                <w:spacing w:val="1"/>
              </w:rPr>
              <w:t>b</w:t>
            </w:r>
            <w:r w:rsidRPr="005A6216">
              <w:rPr>
                <w:rFonts w:ascii="Tahoma" w:hAnsi="Tahoma" w:cs="Tahoma"/>
              </w:rPr>
              <w:t>ilidad</w:t>
            </w:r>
            <w:r w:rsidRPr="005A6216">
              <w:rPr>
                <w:rFonts w:ascii="Tahoma" w:hAnsi="Tahoma" w:cs="Tahoma"/>
                <w:spacing w:val="43"/>
              </w:rPr>
              <w:t xml:space="preserve"> </w:t>
            </w:r>
            <w:r w:rsidRPr="005A6216">
              <w:rPr>
                <w:rFonts w:ascii="Tahoma" w:hAnsi="Tahoma" w:cs="Tahoma"/>
                <w:spacing w:val="1"/>
              </w:rPr>
              <w:t>d</w:t>
            </w:r>
            <w:r w:rsidRPr="005A6216">
              <w:rPr>
                <w:rFonts w:ascii="Tahoma" w:hAnsi="Tahoma" w:cs="Tahoma"/>
              </w:rPr>
              <w:t>el F</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1"/>
              </w:rPr>
              <w:t>d</w:t>
            </w:r>
            <w:r w:rsidRPr="005A6216">
              <w:rPr>
                <w:rFonts w:ascii="Tahoma" w:hAnsi="Tahoma" w:cs="Tahoma"/>
              </w:rPr>
              <w:t>o</w:t>
            </w:r>
            <w:r w:rsidRPr="005A6216">
              <w:rPr>
                <w:rFonts w:ascii="Tahoma" w:hAnsi="Tahoma" w:cs="Tahoma"/>
                <w:spacing w:val="47"/>
              </w:rPr>
              <w:t xml:space="preserve"> </w:t>
            </w:r>
            <w:r w:rsidRPr="005A6216">
              <w:rPr>
                <w:rFonts w:ascii="Tahoma" w:hAnsi="Tahoma" w:cs="Tahoma"/>
              </w:rPr>
              <w:t xml:space="preserve">a </w:t>
            </w:r>
            <w:r w:rsidRPr="005A6216">
              <w:rPr>
                <w:rFonts w:ascii="Tahoma" w:hAnsi="Tahoma" w:cs="Tahoma"/>
                <w:spacing w:val="-2"/>
              </w:rPr>
              <w:t>f</w:t>
            </w:r>
            <w:r w:rsidRPr="005A6216">
              <w:rPr>
                <w:rFonts w:ascii="Tahoma" w:hAnsi="Tahoma" w:cs="Tahoma"/>
              </w:rPr>
              <w:t>a</w:t>
            </w:r>
            <w:r w:rsidRPr="005A6216">
              <w:rPr>
                <w:rFonts w:ascii="Tahoma" w:hAnsi="Tahoma" w:cs="Tahoma"/>
                <w:spacing w:val="1"/>
              </w:rPr>
              <w:t>c</w:t>
            </w:r>
            <w:r w:rsidRPr="005A6216">
              <w:rPr>
                <w:rFonts w:ascii="Tahoma" w:hAnsi="Tahoma" w:cs="Tahoma"/>
              </w:rPr>
              <w:t>t</w:t>
            </w:r>
            <w:r w:rsidRPr="005A6216">
              <w:rPr>
                <w:rFonts w:ascii="Tahoma" w:hAnsi="Tahoma" w:cs="Tahoma"/>
                <w:spacing w:val="1"/>
              </w:rPr>
              <w:t>or</w:t>
            </w:r>
            <w:r w:rsidRPr="005A6216">
              <w:rPr>
                <w:rFonts w:ascii="Tahoma" w:hAnsi="Tahoma" w:cs="Tahoma"/>
              </w:rPr>
              <w:t>es</w:t>
            </w:r>
            <w:r w:rsidRPr="005A6216">
              <w:rPr>
                <w:rFonts w:ascii="Tahoma" w:hAnsi="Tahoma" w:cs="Tahoma"/>
                <w:spacing w:val="45"/>
              </w:rPr>
              <w:t xml:space="preserve"> </w:t>
            </w:r>
            <w:r w:rsidRPr="005A6216">
              <w:rPr>
                <w:rFonts w:ascii="Tahoma" w:hAnsi="Tahoma" w:cs="Tahoma"/>
              </w:rPr>
              <w:t>e</w:t>
            </w:r>
            <w:r w:rsidRPr="005A6216">
              <w:rPr>
                <w:rFonts w:ascii="Tahoma" w:hAnsi="Tahoma" w:cs="Tahoma"/>
                <w:spacing w:val="-1"/>
              </w:rPr>
              <w:t>x</w:t>
            </w:r>
            <w:r w:rsidRPr="005A6216">
              <w:rPr>
                <w:rFonts w:ascii="Tahoma" w:hAnsi="Tahoma" w:cs="Tahoma"/>
              </w:rPr>
              <w:t>te</w:t>
            </w:r>
            <w:r w:rsidRPr="005A6216">
              <w:rPr>
                <w:rFonts w:ascii="Tahoma" w:hAnsi="Tahoma" w:cs="Tahoma"/>
                <w:spacing w:val="1"/>
              </w:rPr>
              <w:t>r</w:t>
            </w:r>
            <w:r w:rsidRPr="005A6216">
              <w:rPr>
                <w:rFonts w:ascii="Tahoma" w:hAnsi="Tahoma" w:cs="Tahoma"/>
                <w:spacing w:val="-1"/>
              </w:rPr>
              <w:t>n</w:t>
            </w:r>
            <w:r w:rsidRPr="005A6216">
              <w:rPr>
                <w:rFonts w:ascii="Tahoma" w:hAnsi="Tahoma" w:cs="Tahoma"/>
                <w:spacing w:val="1"/>
              </w:rPr>
              <w:t>o</w:t>
            </w:r>
            <w:r w:rsidRPr="005A6216">
              <w:rPr>
                <w:rFonts w:ascii="Tahoma" w:hAnsi="Tahoma" w:cs="Tahoma"/>
              </w:rPr>
              <w:t>s</w:t>
            </w:r>
            <w:r w:rsidRPr="005A6216">
              <w:rPr>
                <w:rFonts w:ascii="Tahoma" w:hAnsi="Tahoma" w:cs="Tahoma"/>
                <w:spacing w:val="44"/>
              </w:rPr>
              <w:t xml:space="preserve"> </w:t>
            </w:r>
            <w:r w:rsidRPr="005A6216">
              <w:rPr>
                <w:rFonts w:ascii="Tahoma" w:hAnsi="Tahoma" w:cs="Tahoma"/>
                <w:spacing w:val="1"/>
              </w:rPr>
              <w:t>(</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o</w:t>
            </w:r>
            <w:r w:rsidRPr="005A6216">
              <w:rPr>
                <w:rFonts w:ascii="Tahoma" w:hAnsi="Tahoma" w:cs="Tahoma"/>
                <w:spacing w:val="47"/>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 xml:space="preserve">o </w:t>
            </w:r>
            <w:r w:rsidRPr="005A6216">
              <w:rPr>
                <w:rFonts w:ascii="Tahoma" w:hAnsi="Tahoma" w:cs="Tahoma"/>
                <w:spacing w:val="-1"/>
              </w:rPr>
              <w:t>s</w:t>
            </w:r>
            <w:r w:rsidRPr="005A6216">
              <w:rPr>
                <w:rFonts w:ascii="Tahoma" w:hAnsi="Tahoma" w:cs="Tahoma"/>
              </w:rPr>
              <w:t>i</w:t>
            </w:r>
            <w:r w:rsidRPr="005A6216">
              <w:rPr>
                <w:rFonts w:ascii="Tahoma" w:hAnsi="Tahoma" w:cs="Tahoma"/>
                <w:spacing w:val="-1"/>
              </w:rPr>
              <w:t>s</w:t>
            </w:r>
            <w:r w:rsidRPr="005A6216">
              <w:rPr>
                <w:rFonts w:ascii="Tahoma" w:hAnsi="Tahoma" w:cs="Tahoma"/>
              </w:rPr>
              <w:t>t</w:t>
            </w:r>
            <w:r w:rsidRPr="005A6216">
              <w:rPr>
                <w:rFonts w:ascii="Tahoma" w:hAnsi="Tahoma" w:cs="Tahoma"/>
                <w:spacing w:val="2"/>
              </w:rPr>
              <w:t>é</w:t>
            </w:r>
            <w:r w:rsidRPr="005A6216">
              <w:rPr>
                <w:rFonts w:ascii="Tahoma" w:hAnsi="Tahoma" w:cs="Tahoma"/>
                <w:spacing w:val="-1"/>
              </w:rPr>
              <w:t>m</w:t>
            </w:r>
            <w:r w:rsidRPr="005A6216">
              <w:rPr>
                <w:rFonts w:ascii="Tahoma" w:hAnsi="Tahoma" w:cs="Tahoma"/>
              </w:rPr>
              <w:t>ic</w:t>
            </w:r>
            <w:r w:rsidRPr="005A6216">
              <w:rPr>
                <w:rFonts w:ascii="Tahoma" w:hAnsi="Tahoma" w:cs="Tahoma"/>
                <w:spacing w:val="1"/>
              </w:rPr>
              <w:t>o</w:t>
            </w:r>
            <w:r w:rsidRPr="005A6216">
              <w:rPr>
                <w:rFonts w:ascii="Tahoma" w:hAnsi="Tahoma" w:cs="Tahoma"/>
              </w:rPr>
              <w:t xml:space="preserve">, </w:t>
            </w:r>
            <w:r w:rsidRPr="005A6216">
              <w:rPr>
                <w:rFonts w:ascii="Tahoma" w:hAnsi="Tahoma" w:cs="Tahoma"/>
                <w:spacing w:val="1"/>
              </w:rPr>
              <w:t>po</w:t>
            </w:r>
            <w:r w:rsidRPr="005A6216">
              <w:rPr>
                <w:rFonts w:ascii="Tahoma" w:hAnsi="Tahoma" w:cs="Tahoma"/>
              </w:rPr>
              <w:t>lít</w:t>
            </w:r>
            <w:r w:rsidRPr="005A6216">
              <w:rPr>
                <w:rFonts w:ascii="Tahoma" w:hAnsi="Tahoma" w:cs="Tahoma"/>
                <w:spacing w:val="-1"/>
              </w:rPr>
              <w:t>i</w:t>
            </w:r>
            <w:r w:rsidRPr="005A6216">
              <w:rPr>
                <w:rFonts w:ascii="Tahoma" w:hAnsi="Tahoma" w:cs="Tahoma"/>
              </w:rPr>
              <w:t>c</w:t>
            </w:r>
            <w:r w:rsidRPr="005A6216">
              <w:rPr>
                <w:rFonts w:ascii="Tahoma" w:hAnsi="Tahoma" w:cs="Tahoma"/>
                <w:spacing w:val="1"/>
              </w:rPr>
              <w:t>o</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3"/>
              </w:rPr>
              <w:t>m</w:t>
            </w:r>
            <w:r w:rsidRPr="005A6216">
              <w:rPr>
                <w:rFonts w:ascii="Tahoma" w:hAnsi="Tahoma" w:cs="Tahoma"/>
                <w:spacing w:val="3"/>
              </w:rPr>
              <w:t>o</w:t>
            </w:r>
            <w:r w:rsidRPr="005A6216">
              <w:rPr>
                <w:rFonts w:ascii="Tahoma" w:hAnsi="Tahoma" w:cs="Tahoma"/>
                <w:spacing w:val="-1"/>
              </w:rPr>
              <w:t>g</w:t>
            </w:r>
            <w:r w:rsidRPr="005A6216">
              <w:rPr>
                <w:rFonts w:ascii="Tahoma" w:hAnsi="Tahoma" w:cs="Tahoma"/>
                <w:spacing w:val="1"/>
              </w:rPr>
              <w:t>r</w:t>
            </w:r>
            <w:r w:rsidRPr="005A6216">
              <w:rPr>
                <w:rFonts w:ascii="Tahoma" w:hAnsi="Tahoma" w:cs="Tahoma"/>
              </w:rPr>
              <w:t>a</w:t>
            </w:r>
            <w:r w:rsidRPr="005A6216">
              <w:rPr>
                <w:rFonts w:ascii="Tahoma" w:hAnsi="Tahoma" w:cs="Tahoma"/>
                <w:spacing w:val="-1"/>
              </w:rPr>
              <w:t>f</w:t>
            </w:r>
            <w:r w:rsidRPr="005A6216">
              <w:rPr>
                <w:rFonts w:ascii="Tahoma" w:hAnsi="Tahoma" w:cs="Tahoma"/>
              </w:rPr>
              <w:t>ía,</w:t>
            </w:r>
            <w:r w:rsidRPr="005A6216">
              <w:rPr>
                <w:rFonts w:ascii="Tahoma" w:hAnsi="Tahoma" w:cs="Tahoma"/>
                <w:spacing w:val="5"/>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spacing w:val="1"/>
              </w:rPr>
              <w:t>p</w:t>
            </w:r>
            <w:r w:rsidRPr="005A6216">
              <w:rPr>
                <w:rFonts w:ascii="Tahoma" w:hAnsi="Tahoma" w:cs="Tahoma"/>
                <w:spacing w:val="3"/>
              </w:rPr>
              <w:t>e</w:t>
            </w:r>
            <w:r w:rsidRPr="005A6216">
              <w:rPr>
                <w:rFonts w:ascii="Tahoma" w:hAnsi="Tahoma" w:cs="Tahoma"/>
              </w:rPr>
              <w:t>te</w:t>
            </w:r>
            <w:r w:rsidRPr="005A6216">
              <w:rPr>
                <w:rFonts w:ascii="Tahoma" w:hAnsi="Tahoma" w:cs="Tahoma"/>
                <w:spacing w:val="-1"/>
              </w:rPr>
              <w:t>n</w:t>
            </w:r>
            <w:r w:rsidRPr="005A6216">
              <w:rPr>
                <w:rFonts w:ascii="Tahoma" w:hAnsi="Tahoma" w:cs="Tahoma"/>
              </w:rPr>
              <w:t>cia, te</w:t>
            </w:r>
            <w:r w:rsidRPr="005A6216">
              <w:rPr>
                <w:rFonts w:ascii="Tahoma" w:hAnsi="Tahoma" w:cs="Tahoma"/>
                <w:spacing w:val="3"/>
              </w:rPr>
              <w:t>c</w:t>
            </w:r>
            <w:r w:rsidRPr="005A6216">
              <w:rPr>
                <w:rFonts w:ascii="Tahoma" w:hAnsi="Tahoma" w:cs="Tahoma"/>
                <w:spacing w:val="-1"/>
              </w:rPr>
              <w:t>n</w:t>
            </w:r>
            <w:r w:rsidRPr="005A6216">
              <w:rPr>
                <w:rFonts w:ascii="Tahoma" w:hAnsi="Tahoma" w:cs="Tahoma"/>
                <w:spacing w:val="1"/>
              </w:rPr>
              <w:t>o</w:t>
            </w:r>
            <w:r w:rsidRPr="005A6216">
              <w:rPr>
                <w:rFonts w:ascii="Tahoma" w:hAnsi="Tahoma" w:cs="Tahoma"/>
              </w:rPr>
              <w:t>l</w:t>
            </w:r>
            <w:r w:rsidRPr="005A6216">
              <w:rPr>
                <w:rFonts w:ascii="Tahoma" w:hAnsi="Tahoma" w:cs="Tahoma"/>
                <w:spacing w:val="1"/>
              </w:rPr>
              <w:t>o</w:t>
            </w:r>
            <w:r w:rsidRPr="005A6216">
              <w:rPr>
                <w:rFonts w:ascii="Tahoma" w:hAnsi="Tahoma" w:cs="Tahoma"/>
                <w:spacing w:val="-1"/>
              </w:rPr>
              <w:t>g</w:t>
            </w:r>
            <w:r w:rsidRPr="005A6216">
              <w:rPr>
                <w:rFonts w:ascii="Tahoma" w:hAnsi="Tahoma" w:cs="Tahoma"/>
              </w:rPr>
              <w:t>ía,</w:t>
            </w:r>
            <w:r w:rsidRPr="005A6216">
              <w:rPr>
                <w:rFonts w:ascii="Tahoma" w:hAnsi="Tahoma" w:cs="Tahoma"/>
                <w:spacing w:val="4"/>
              </w:rPr>
              <w:t xml:space="preserve"> </w:t>
            </w:r>
            <w:r w:rsidRPr="005A6216">
              <w:rPr>
                <w:rFonts w:ascii="Tahoma" w:hAnsi="Tahoma" w:cs="Tahoma"/>
                <w:spacing w:val="1"/>
              </w:rPr>
              <w:t>r</w:t>
            </w:r>
            <w:r w:rsidRPr="005A6216">
              <w:rPr>
                <w:rFonts w:ascii="Tahoma" w:hAnsi="Tahoma" w:cs="Tahoma"/>
              </w:rPr>
              <w:t>e</w:t>
            </w:r>
            <w:r w:rsidRPr="005A6216">
              <w:rPr>
                <w:rFonts w:ascii="Tahoma" w:hAnsi="Tahoma" w:cs="Tahoma"/>
                <w:spacing w:val="1"/>
              </w:rPr>
              <w:t>a</w:t>
            </w:r>
            <w:r w:rsidRPr="005A6216">
              <w:rPr>
                <w:rFonts w:ascii="Tahoma" w:hAnsi="Tahoma" w:cs="Tahoma"/>
                <w:spacing w:val="-1"/>
              </w:rPr>
              <w:t>s</w:t>
            </w:r>
            <w:r w:rsidRPr="005A6216">
              <w:rPr>
                <w:rFonts w:ascii="Tahoma" w:hAnsi="Tahoma" w:cs="Tahoma"/>
              </w:rPr>
              <w:t>e</w:t>
            </w:r>
            <w:r w:rsidRPr="005A6216">
              <w:rPr>
                <w:rFonts w:ascii="Tahoma" w:hAnsi="Tahoma" w:cs="Tahoma"/>
                <w:spacing w:val="1"/>
              </w:rPr>
              <w:t>g</w:t>
            </w:r>
            <w:r w:rsidRPr="005A6216">
              <w:rPr>
                <w:rFonts w:ascii="Tahoma" w:hAnsi="Tahoma" w:cs="Tahoma"/>
                <w:spacing w:val="-1"/>
              </w:rPr>
              <w:t>u</w:t>
            </w:r>
            <w:r w:rsidRPr="005A6216">
              <w:rPr>
                <w:rFonts w:ascii="Tahoma" w:hAnsi="Tahoma" w:cs="Tahoma"/>
                <w:spacing w:val="1"/>
              </w:rPr>
              <w:t>ro</w:t>
            </w:r>
            <w:r w:rsidRPr="005A6216">
              <w:rPr>
                <w:rFonts w:ascii="Tahoma" w:hAnsi="Tahoma" w:cs="Tahoma"/>
              </w:rPr>
              <w:t>,</w:t>
            </w:r>
            <w:r w:rsidRPr="005A6216">
              <w:rPr>
                <w:rFonts w:ascii="Tahoma" w:hAnsi="Tahoma" w:cs="Tahoma"/>
                <w:spacing w:val="1"/>
              </w:rPr>
              <w:t xml:space="preserve"> f</w:t>
            </w:r>
            <w:r w:rsidRPr="005A6216">
              <w:rPr>
                <w:rFonts w:ascii="Tahoma" w:hAnsi="Tahoma" w:cs="Tahoma"/>
                <w:spacing w:val="-1"/>
              </w:rPr>
              <w:t>us</w:t>
            </w:r>
            <w:r w:rsidRPr="005A6216">
              <w:rPr>
                <w:rFonts w:ascii="Tahoma" w:hAnsi="Tahoma" w:cs="Tahoma"/>
              </w:rPr>
              <w:t>i</w:t>
            </w:r>
            <w:r w:rsidRPr="005A6216">
              <w:rPr>
                <w:rFonts w:ascii="Tahoma" w:hAnsi="Tahoma" w:cs="Tahoma"/>
                <w:spacing w:val="3"/>
              </w:rPr>
              <w:t>o</w:t>
            </w:r>
            <w:r w:rsidRPr="005A6216">
              <w:rPr>
                <w:rFonts w:ascii="Tahoma" w:hAnsi="Tahoma" w:cs="Tahoma"/>
                <w:spacing w:val="-1"/>
              </w:rPr>
              <w:t>n</w:t>
            </w:r>
            <w:r w:rsidRPr="005A6216">
              <w:rPr>
                <w:rFonts w:ascii="Tahoma" w:hAnsi="Tahoma" w:cs="Tahoma"/>
              </w:rPr>
              <w:t>e</w:t>
            </w:r>
            <w:r w:rsidRPr="005A6216">
              <w:rPr>
                <w:rFonts w:ascii="Tahoma" w:hAnsi="Tahoma" w:cs="Tahoma"/>
                <w:spacing w:val="4"/>
              </w:rPr>
              <w:t>s</w:t>
            </w:r>
            <w:r w:rsidRPr="005A6216">
              <w:rPr>
                <w:rFonts w:ascii="Tahoma" w:hAnsi="Tahoma" w:cs="Tahoma"/>
              </w:rPr>
              <w:t>, esta</w:t>
            </w:r>
            <w:r w:rsidRPr="005A6216">
              <w:rPr>
                <w:rFonts w:ascii="Tahoma" w:hAnsi="Tahoma" w:cs="Tahoma"/>
                <w:spacing w:val="1"/>
              </w:rPr>
              <w:t>b</w:t>
            </w:r>
            <w:r w:rsidRPr="005A6216">
              <w:rPr>
                <w:rFonts w:ascii="Tahoma" w:hAnsi="Tahoma" w:cs="Tahoma"/>
              </w:rPr>
              <w:t xml:space="preserve">ilidad </w:t>
            </w:r>
            <w:r w:rsidRPr="005A6216">
              <w:rPr>
                <w:rFonts w:ascii="Tahoma" w:hAnsi="Tahoma" w:cs="Tahoma"/>
                <w:spacing w:val="1"/>
              </w:rPr>
              <w:t>po</w:t>
            </w:r>
            <w:r w:rsidRPr="005A6216">
              <w:rPr>
                <w:rFonts w:ascii="Tahoma" w:hAnsi="Tahoma" w:cs="Tahoma"/>
              </w:rPr>
              <w:t>lít</w:t>
            </w:r>
            <w:r w:rsidRPr="005A6216">
              <w:rPr>
                <w:rFonts w:ascii="Tahoma" w:hAnsi="Tahoma" w:cs="Tahoma"/>
                <w:spacing w:val="-1"/>
              </w:rPr>
              <w:t>i</w:t>
            </w:r>
            <w:r w:rsidRPr="005A6216">
              <w:rPr>
                <w:rFonts w:ascii="Tahoma" w:hAnsi="Tahoma" w:cs="Tahoma"/>
              </w:rPr>
              <w:t>ca</w:t>
            </w:r>
            <w:r w:rsidRPr="005A6216">
              <w:rPr>
                <w:rFonts w:ascii="Tahoma" w:hAnsi="Tahoma" w:cs="Tahoma"/>
                <w:spacing w:val="4"/>
              </w:rPr>
              <w:t xml:space="preserve"> </w:t>
            </w:r>
            <w:r w:rsidRPr="005A6216">
              <w:rPr>
                <w:rFonts w:ascii="Tahoma" w:hAnsi="Tahoma" w:cs="Tahoma"/>
              </w:rPr>
              <w:t>y</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rPr>
              <w:t>esa</w:t>
            </w:r>
            <w:r w:rsidRPr="005A6216">
              <w:rPr>
                <w:rFonts w:ascii="Tahoma" w:hAnsi="Tahoma" w:cs="Tahoma"/>
                <w:spacing w:val="2"/>
              </w:rPr>
              <w:t>s</w:t>
            </w:r>
            <w:r w:rsidRPr="005A6216">
              <w:rPr>
                <w:rFonts w:ascii="Tahoma" w:hAnsi="Tahoma" w:cs="Tahoma"/>
              </w:rPr>
              <w:t>tres</w:t>
            </w:r>
            <w:r w:rsidRPr="005A6216">
              <w:rPr>
                <w:rFonts w:ascii="Tahoma" w:hAnsi="Tahoma" w:cs="Tahoma"/>
                <w:spacing w:val="2"/>
              </w:rPr>
              <w:t xml:space="preserve"> </w:t>
            </w:r>
            <w:r w:rsidRPr="005A6216">
              <w:rPr>
                <w:rFonts w:ascii="Tahoma" w:hAnsi="Tahoma" w:cs="Tahoma"/>
                <w:spacing w:val="-1"/>
              </w:rPr>
              <w:t>n</w:t>
            </w:r>
            <w:r w:rsidRPr="005A6216">
              <w:rPr>
                <w:rFonts w:ascii="Tahoma" w:hAnsi="Tahoma" w:cs="Tahoma"/>
              </w:rPr>
              <w:t>at</w:t>
            </w:r>
            <w:r w:rsidRPr="005A6216">
              <w:rPr>
                <w:rFonts w:ascii="Tahoma" w:hAnsi="Tahoma" w:cs="Tahoma"/>
                <w:spacing w:val="-1"/>
              </w:rPr>
              <w:t>u</w:t>
            </w:r>
            <w:r w:rsidRPr="005A6216">
              <w:rPr>
                <w:rFonts w:ascii="Tahoma" w:hAnsi="Tahoma" w:cs="Tahoma"/>
                <w:spacing w:val="1"/>
              </w:rPr>
              <w:t>r</w:t>
            </w:r>
            <w:r w:rsidRPr="005A6216">
              <w:rPr>
                <w:rFonts w:ascii="Tahoma" w:hAnsi="Tahoma" w:cs="Tahoma"/>
              </w:rPr>
              <w:t>al</w:t>
            </w:r>
            <w:r w:rsidRPr="005A6216">
              <w:rPr>
                <w:rFonts w:ascii="Tahoma" w:hAnsi="Tahoma" w:cs="Tahoma"/>
                <w:spacing w:val="3"/>
              </w:rPr>
              <w:t>e</w:t>
            </w:r>
            <w:r w:rsidRPr="005A6216">
              <w:rPr>
                <w:rFonts w:ascii="Tahoma" w:hAnsi="Tahoma" w:cs="Tahoma"/>
                <w:spacing w:val="-1"/>
              </w:rPr>
              <w:t>s</w:t>
            </w:r>
            <w:r w:rsidRPr="005A6216">
              <w:rPr>
                <w:rFonts w:ascii="Tahoma" w:hAnsi="Tahoma" w:cs="Tahoma"/>
              </w:rPr>
              <w:t>)</w:t>
            </w:r>
            <w:r w:rsidRPr="005A6216">
              <w:rPr>
                <w:rFonts w:ascii="Tahoma" w:hAnsi="Tahoma" w:cs="Tahoma"/>
                <w:spacing w:val="2"/>
              </w:rPr>
              <w:t xml:space="preserve"> </w:t>
            </w:r>
            <w:r w:rsidRPr="005A6216">
              <w:rPr>
                <w:rFonts w:ascii="Tahoma" w:hAnsi="Tahoma" w:cs="Tahoma"/>
              </w:rPr>
              <w:t>y</w:t>
            </w:r>
            <w:r w:rsidRPr="005A6216">
              <w:rPr>
                <w:rFonts w:ascii="Tahoma" w:hAnsi="Tahoma" w:cs="Tahoma"/>
                <w:spacing w:val="5"/>
              </w:rPr>
              <w:t xml:space="preserve"> </w:t>
            </w:r>
            <w:r w:rsidRPr="005A6216">
              <w:rPr>
                <w:rFonts w:ascii="Tahoma" w:hAnsi="Tahoma" w:cs="Tahoma"/>
              </w:rPr>
              <w:t>el</w:t>
            </w:r>
            <w:r w:rsidRPr="005A6216">
              <w:rPr>
                <w:rFonts w:ascii="Tahoma" w:hAnsi="Tahoma" w:cs="Tahoma"/>
                <w:spacing w:val="8"/>
              </w:rPr>
              <w:t xml:space="preserve"> </w:t>
            </w:r>
            <w:r w:rsidRPr="005A6216">
              <w:rPr>
                <w:rFonts w:ascii="Tahoma" w:hAnsi="Tahoma" w:cs="Tahoma"/>
                <w:spacing w:val="1"/>
              </w:rPr>
              <w:t>r</w:t>
            </w:r>
            <w:r w:rsidRPr="005A6216">
              <w:rPr>
                <w:rFonts w:ascii="Tahoma" w:hAnsi="Tahoma" w:cs="Tahoma"/>
              </w:rPr>
              <w:t>ie</w:t>
            </w:r>
            <w:r w:rsidRPr="005A6216">
              <w:rPr>
                <w:rFonts w:ascii="Tahoma" w:hAnsi="Tahoma" w:cs="Tahoma"/>
                <w:spacing w:val="2"/>
              </w:rPr>
              <w:t>s</w:t>
            </w:r>
            <w:r w:rsidRPr="005A6216">
              <w:rPr>
                <w:rFonts w:ascii="Tahoma" w:hAnsi="Tahoma" w:cs="Tahoma"/>
                <w:spacing w:val="-1"/>
              </w:rPr>
              <w:t>g</w:t>
            </w:r>
            <w:r w:rsidRPr="005A6216">
              <w:rPr>
                <w:rFonts w:ascii="Tahoma" w:hAnsi="Tahoma" w:cs="Tahoma"/>
              </w:rPr>
              <w:t>o</w:t>
            </w:r>
            <w:r w:rsidRPr="005A6216">
              <w:rPr>
                <w:rFonts w:ascii="Tahoma" w:hAnsi="Tahoma" w:cs="Tahoma"/>
                <w:spacing w:val="3"/>
              </w:rPr>
              <w:t xml:space="preserve"> </w:t>
            </w:r>
            <w:r w:rsidRPr="005A6216">
              <w:rPr>
                <w:rFonts w:ascii="Tahoma" w:hAnsi="Tahoma" w:cs="Tahoma"/>
                <w:spacing w:val="-1"/>
              </w:rPr>
              <w:t>g</w:t>
            </w:r>
            <w:r w:rsidRPr="005A6216">
              <w:rPr>
                <w:rFonts w:ascii="Tahoma" w:hAnsi="Tahoma" w:cs="Tahoma"/>
                <w:spacing w:val="3"/>
              </w:rPr>
              <w:t>e</w:t>
            </w:r>
            <w:r w:rsidRPr="005A6216">
              <w:rPr>
                <w:rFonts w:ascii="Tahoma" w:hAnsi="Tahoma" w:cs="Tahoma"/>
                <w:spacing w:val="-1"/>
              </w:rPr>
              <w:t>n</w:t>
            </w:r>
            <w:r w:rsidRPr="005A6216">
              <w:rPr>
                <w:rFonts w:ascii="Tahoma" w:hAnsi="Tahoma" w:cs="Tahoma"/>
              </w:rPr>
              <w:t>e</w:t>
            </w:r>
            <w:r w:rsidRPr="005A6216">
              <w:rPr>
                <w:rFonts w:ascii="Tahoma" w:hAnsi="Tahoma" w:cs="Tahoma"/>
                <w:spacing w:val="3"/>
              </w:rPr>
              <w:t>r</w:t>
            </w:r>
            <w:r w:rsidRPr="005A6216">
              <w:rPr>
                <w:rFonts w:ascii="Tahoma" w:hAnsi="Tahoma" w:cs="Tahoma"/>
              </w:rPr>
              <w:t>a</w:t>
            </w:r>
            <w:r w:rsidRPr="005A6216">
              <w:rPr>
                <w:rFonts w:ascii="Tahoma" w:hAnsi="Tahoma" w:cs="Tahoma"/>
                <w:spacing w:val="1"/>
              </w:rPr>
              <w:t>d</w:t>
            </w:r>
            <w:r w:rsidRPr="005A6216">
              <w:rPr>
                <w:rFonts w:ascii="Tahoma" w:hAnsi="Tahoma" w:cs="Tahoma"/>
              </w:rPr>
              <w:t xml:space="preserve">o </w:t>
            </w:r>
            <w:r w:rsidRPr="005A6216">
              <w:rPr>
                <w:rFonts w:ascii="Tahoma" w:hAnsi="Tahoma" w:cs="Tahoma"/>
                <w:spacing w:val="1"/>
              </w:rPr>
              <w:t>po</w:t>
            </w:r>
            <w:r w:rsidRPr="005A6216">
              <w:rPr>
                <w:rFonts w:ascii="Tahoma" w:hAnsi="Tahoma" w:cs="Tahoma"/>
              </w:rPr>
              <w:t>r</w:t>
            </w:r>
            <w:r w:rsidRPr="005A6216">
              <w:rPr>
                <w:rFonts w:ascii="Tahoma" w:hAnsi="Tahoma" w:cs="Tahoma"/>
                <w:spacing w:val="5"/>
              </w:rPr>
              <w:t xml:space="preserve"> </w:t>
            </w:r>
            <w:r w:rsidRPr="005A6216">
              <w:rPr>
                <w:rFonts w:ascii="Tahoma" w:hAnsi="Tahoma" w:cs="Tahoma"/>
              </w:rPr>
              <w:t xml:space="preserve">las </w:t>
            </w:r>
            <w:r w:rsidRPr="005A6216">
              <w:rPr>
                <w:rFonts w:ascii="Tahoma" w:hAnsi="Tahoma" w:cs="Tahoma"/>
                <w:spacing w:val="1"/>
              </w:rPr>
              <w:t>d</w:t>
            </w:r>
            <w:r w:rsidRPr="005A6216">
              <w:rPr>
                <w:rFonts w:ascii="Tahoma" w:hAnsi="Tahoma" w:cs="Tahoma"/>
              </w:rPr>
              <w:t>e</w:t>
            </w:r>
            <w:r w:rsidRPr="005A6216">
              <w:rPr>
                <w:rFonts w:ascii="Tahoma" w:hAnsi="Tahoma" w:cs="Tahoma"/>
                <w:spacing w:val="1"/>
              </w:rPr>
              <w:t>c</w:t>
            </w:r>
            <w:r w:rsidRPr="005A6216">
              <w:rPr>
                <w:rFonts w:ascii="Tahoma" w:hAnsi="Tahoma" w:cs="Tahoma"/>
              </w:rPr>
              <w:t>i</w:t>
            </w:r>
            <w:r w:rsidRPr="005A6216">
              <w:rPr>
                <w:rFonts w:ascii="Tahoma" w:hAnsi="Tahoma" w:cs="Tahoma"/>
                <w:spacing w:val="-1"/>
              </w:rPr>
              <w:t>s</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es</w:t>
            </w:r>
            <w:r w:rsidRPr="005A6216">
              <w:rPr>
                <w:rFonts w:ascii="Tahoma" w:hAnsi="Tahoma" w:cs="Tahoma"/>
                <w:spacing w:val="16"/>
              </w:rPr>
              <w:t xml:space="preserve"> </w:t>
            </w:r>
            <w:r w:rsidRPr="005A6216">
              <w:rPr>
                <w:rFonts w:ascii="Tahoma" w:hAnsi="Tahoma" w:cs="Tahoma"/>
              </w:rPr>
              <w:t>c</w:t>
            </w:r>
            <w:r w:rsidRPr="005A6216">
              <w:rPr>
                <w:rFonts w:ascii="Tahoma" w:hAnsi="Tahoma" w:cs="Tahoma"/>
                <w:spacing w:val="4"/>
              </w:rPr>
              <w:t>o</w:t>
            </w:r>
            <w:r w:rsidRPr="005A6216">
              <w:rPr>
                <w:rFonts w:ascii="Tahoma" w:hAnsi="Tahoma" w:cs="Tahoma"/>
                <w:spacing w:val="-4"/>
              </w:rPr>
              <w:t>m</w:t>
            </w:r>
            <w:r w:rsidRPr="005A6216">
              <w:rPr>
                <w:rFonts w:ascii="Tahoma" w:hAnsi="Tahoma" w:cs="Tahoma"/>
              </w:rPr>
              <w:t>e</w:t>
            </w:r>
            <w:r w:rsidRPr="005A6216">
              <w:rPr>
                <w:rFonts w:ascii="Tahoma" w:hAnsi="Tahoma" w:cs="Tahoma"/>
                <w:spacing w:val="1"/>
              </w:rPr>
              <w:t>r</w:t>
            </w:r>
            <w:r w:rsidRPr="005A6216">
              <w:rPr>
                <w:rFonts w:ascii="Tahoma" w:hAnsi="Tahoma" w:cs="Tahoma"/>
              </w:rPr>
              <w:t>cial</w:t>
            </w:r>
            <w:r w:rsidRPr="005A6216">
              <w:rPr>
                <w:rFonts w:ascii="Tahoma" w:hAnsi="Tahoma" w:cs="Tahoma"/>
                <w:spacing w:val="3"/>
              </w:rPr>
              <w:t>e</w:t>
            </w:r>
            <w:r w:rsidRPr="005A6216">
              <w:rPr>
                <w:rFonts w:ascii="Tahoma" w:hAnsi="Tahoma" w:cs="Tahoma"/>
              </w:rPr>
              <w:t>s</w:t>
            </w:r>
            <w:r w:rsidRPr="005A6216">
              <w:rPr>
                <w:rFonts w:ascii="Tahoma" w:hAnsi="Tahoma" w:cs="Tahoma"/>
                <w:spacing w:val="15"/>
              </w:rPr>
              <w:t xml:space="preserve"> </w:t>
            </w:r>
            <w:r w:rsidRPr="005A6216">
              <w:rPr>
                <w:rFonts w:ascii="Tahoma" w:hAnsi="Tahoma" w:cs="Tahoma"/>
                <w:spacing w:val="1"/>
              </w:rPr>
              <w:t>e</w:t>
            </w:r>
            <w:r w:rsidRPr="005A6216">
              <w:rPr>
                <w:rFonts w:ascii="Tahoma" w:hAnsi="Tahoma" w:cs="Tahoma"/>
                <w:spacing w:val="-1"/>
              </w:rPr>
              <w:t>s</w:t>
            </w:r>
            <w:r w:rsidRPr="005A6216">
              <w:rPr>
                <w:rFonts w:ascii="Tahoma" w:hAnsi="Tahoma" w:cs="Tahoma"/>
              </w:rPr>
              <w:t>tra</w:t>
            </w:r>
            <w:r w:rsidRPr="005A6216">
              <w:rPr>
                <w:rFonts w:ascii="Tahoma" w:hAnsi="Tahoma" w:cs="Tahoma"/>
                <w:spacing w:val="2"/>
              </w:rPr>
              <w:t>t</w:t>
            </w:r>
            <w:r w:rsidRPr="005A6216">
              <w:rPr>
                <w:rFonts w:ascii="Tahoma" w:hAnsi="Tahoma" w:cs="Tahoma"/>
              </w:rPr>
              <w:t>é</w:t>
            </w:r>
            <w:r w:rsidRPr="005A6216">
              <w:rPr>
                <w:rFonts w:ascii="Tahoma" w:hAnsi="Tahoma" w:cs="Tahoma"/>
                <w:spacing w:val="-1"/>
              </w:rPr>
              <w:t>g</w:t>
            </w:r>
            <w:r w:rsidRPr="005A6216">
              <w:rPr>
                <w:rFonts w:ascii="Tahoma" w:hAnsi="Tahoma" w:cs="Tahoma"/>
              </w:rPr>
              <w:t>icas</w:t>
            </w:r>
            <w:r w:rsidRPr="005A6216">
              <w:rPr>
                <w:rFonts w:ascii="Tahoma" w:hAnsi="Tahoma" w:cs="Tahoma"/>
                <w:spacing w:val="15"/>
              </w:rPr>
              <w:t xml:space="preserve"> </w:t>
            </w:r>
            <w:r w:rsidRPr="005A6216">
              <w:rPr>
                <w:rFonts w:ascii="Tahoma" w:hAnsi="Tahoma" w:cs="Tahoma"/>
                <w:spacing w:val="1"/>
              </w:rPr>
              <w:t>q</w:t>
            </w:r>
            <w:r w:rsidRPr="005A6216">
              <w:rPr>
                <w:rFonts w:ascii="Tahoma" w:hAnsi="Tahoma" w:cs="Tahoma"/>
                <w:spacing w:val="-1"/>
              </w:rPr>
              <w:t>u</w:t>
            </w:r>
            <w:r w:rsidRPr="005A6216">
              <w:rPr>
                <w:rFonts w:ascii="Tahoma" w:hAnsi="Tahoma" w:cs="Tahoma"/>
              </w:rPr>
              <w:t>e</w:t>
            </w:r>
            <w:r w:rsidRPr="005A6216">
              <w:rPr>
                <w:rFonts w:ascii="Tahoma" w:hAnsi="Tahoma" w:cs="Tahoma"/>
                <w:spacing w:val="23"/>
              </w:rPr>
              <w:t xml:space="preserve"> </w:t>
            </w:r>
            <w:r w:rsidRPr="005A6216">
              <w:rPr>
                <w:rFonts w:ascii="Tahoma" w:hAnsi="Tahoma" w:cs="Tahoma"/>
                <w:spacing w:val="1"/>
              </w:rPr>
              <w:t>p</w:t>
            </w:r>
            <w:r w:rsidRPr="005A6216">
              <w:rPr>
                <w:rFonts w:ascii="Tahoma" w:hAnsi="Tahoma" w:cs="Tahoma"/>
                <w:spacing w:val="-1"/>
              </w:rPr>
              <w:t>u</w:t>
            </w:r>
            <w:r w:rsidRPr="005A6216">
              <w:rPr>
                <w:rFonts w:ascii="Tahoma" w:hAnsi="Tahoma" w:cs="Tahoma"/>
              </w:rPr>
              <w:t>e</w:t>
            </w:r>
            <w:r w:rsidRPr="005A6216">
              <w:rPr>
                <w:rFonts w:ascii="Tahoma" w:hAnsi="Tahoma" w:cs="Tahoma"/>
                <w:spacing w:val="1"/>
              </w:rPr>
              <w:t>d</w:t>
            </w:r>
            <w:r w:rsidRPr="005A6216">
              <w:rPr>
                <w:rFonts w:ascii="Tahoma" w:hAnsi="Tahoma" w:cs="Tahoma"/>
                <w:spacing w:val="3"/>
              </w:rPr>
              <w:t>a</w:t>
            </w:r>
            <w:r w:rsidRPr="005A6216">
              <w:rPr>
                <w:rFonts w:ascii="Tahoma" w:hAnsi="Tahoma" w:cs="Tahoma"/>
              </w:rPr>
              <w:t>n</w:t>
            </w:r>
            <w:r w:rsidRPr="005A6216">
              <w:rPr>
                <w:rFonts w:ascii="Tahoma" w:hAnsi="Tahoma" w:cs="Tahoma"/>
                <w:spacing w:val="18"/>
              </w:rPr>
              <w:t xml:space="preserve"> </w:t>
            </w:r>
            <w:r w:rsidRPr="005A6216">
              <w:rPr>
                <w:rFonts w:ascii="Tahoma" w:hAnsi="Tahoma" w:cs="Tahoma"/>
              </w:rPr>
              <w:t>a</w:t>
            </w:r>
            <w:r w:rsidRPr="005A6216">
              <w:rPr>
                <w:rFonts w:ascii="Tahoma" w:hAnsi="Tahoma" w:cs="Tahoma"/>
                <w:spacing w:val="-1"/>
              </w:rPr>
              <w:t>f</w:t>
            </w:r>
            <w:r w:rsidRPr="005A6216">
              <w:rPr>
                <w:rFonts w:ascii="Tahoma" w:hAnsi="Tahoma" w:cs="Tahoma"/>
              </w:rPr>
              <w:t>e</w:t>
            </w:r>
            <w:r w:rsidRPr="005A6216">
              <w:rPr>
                <w:rFonts w:ascii="Tahoma" w:hAnsi="Tahoma" w:cs="Tahoma"/>
                <w:spacing w:val="1"/>
              </w:rPr>
              <w:t>c</w:t>
            </w:r>
            <w:r w:rsidRPr="005A6216">
              <w:rPr>
                <w:rFonts w:ascii="Tahoma" w:hAnsi="Tahoma" w:cs="Tahoma"/>
              </w:rPr>
              <w:t>tar la</w:t>
            </w:r>
            <w:r w:rsidRPr="005A6216">
              <w:rPr>
                <w:rFonts w:ascii="Tahoma" w:hAnsi="Tahoma" w:cs="Tahoma"/>
                <w:spacing w:val="26"/>
              </w:rPr>
              <w:t xml:space="preserve">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21"/>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3"/>
              </w:rPr>
              <w:t>ó</w:t>
            </w:r>
            <w:r w:rsidRPr="005A6216">
              <w:rPr>
                <w:rFonts w:ascii="Tahoma" w:hAnsi="Tahoma" w:cs="Tahoma"/>
                <w:spacing w:val="-1"/>
              </w:rPr>
              <w:t>n</w:t>
            </w:r>
            <w:r w:rsidRPr="005A6216">
              <w:rPr>
                <w:rFonts w:ascii="Tahoma" w:hAnsi="Tahoma" w:cs="Tahoma"/>
              </w:rPr>
              <w:t>.</w:t>
            </w:r>
          </w:p>
        </w:tc>
      </w:tr>
    </w:tbl>
    <w:p w14:paraId="57A77791" w14:textId="77777777" w:rsidR="00C700D7" w:rsidRPr="005A6216" w:rsidRDefault="008B0933" w:rsidP="00C115D5">
      <w:pPr>
        <w:widowControl w:val="0"/>
        <w:autoSpaceDE w:val="0"/>
        <w:autoSpaceDN w:val="0"/>
        <w:adjustRightInd w:val="0"/>
        <w:spacing w:before="160" w:after="160" w:line="240" w:lineRule="auto"/>
        <w:ind w:left="811"/>
        <w:jc w:val="both"/>
        <w:rPr>
          <w:rFonts w:ascii="Tahoma" w:hAnsi="Tahoma" w:cs="Tahoma"/>
          <w:spacing w:val="41"/>
        </w:rPr>
      </w:pPr>
      <w:r w:rsidRPr="005A6216">
        <w:rPr>
          <w:rFonts w:ascii="Tahoma" w:hAnsi="Tahoma" w:cs="Tahoma"/>
        </w:rPr>
        <w:t>El</w:t>
      </w:r>
      <w:r w:rsidRPr="005A6216">
        <w:rPr>
          <w:rFonts w:ascii="Tahoma" w:hAnsi="Tahoma" w:cs="Tahoma"/>
          <w:spacing w:val="39"/>
        </w:rPr>
        <w:t xml:space="preserve"> </w:t>
      </w:r>
      <w:r w:rsidRPr="005A6216">
        <w:rPr>
          <w:rFonts w:ascii="Tahoma" w:hAnsi="Tahoma" w:cs="Tahoma"/>
        </w:rPr>
        <w:t>GTI</w:t>
      </w:r>
      <w:r w:rsidRPr="005A6216">
        <w:rPr>
          <w:rFonts w:ascii="Tahoma" w:hAnsi="Tahoma" w:cs="Tahoma"/>
          <w:spacing w:val="41"/>
        </w:rPr>
        <w:t xml:space="preserve"> </w:t>
      </w:r>
      <w:r w:rsidRPr="005A6216">
        <w:rPr>
          <w:rFonts w:ascii="Tahoma" w:hAnsi="Tahoma" w:cs="Tahoma"/>
        </w:rPr>
        <w:t>podrá requerir que se calculen y reporten con la periodicidad requerida, entre otras y cuando sea aplicable, las siguientes medidas de riesgo:</w:t>
      </w:r>
      <w:bookmarkStart w:id="1013" w:name="_Toc393971802"/>
    </w:p>
    <w:p w14:paraId="0AA2C4AA" w14:textId="77777777" w:rsidR="0029744E" w:rsidRDefault="0029744E">
      <w:pPr>
        <w:rPr>
          <w:rFonts w:ascii="Tahoma" w:hAnsi="Tahoma" w:cs="Tahoma"/>
        </w:rPr>
      </w:pPr>
      <w:r>
        <w:rPr>
          <w:rFonts w:ascii="Tahoma" w:hAnsi="Tahoma" w:cs="Tahoma"/>
        </w:rPr>
        <w:br w:type="page"/>
      </w:r>
    </w:p>
    <w:p w14:paraId="4EA2CA1F" w14:textId="004C4FEC" w:rsidR="00B05756" w:rsidRPr="005A6216" w:rsidRDefault="008B0933" w:rsidP="00B05756">
      <w:pPr>
        <w:widowControl w:val="0"/>
        <w:autoSpaceDE w:val="0"/>
        <w:autoSpaceDN w:val="0"/>
        <w:adjustRightInd w:val="0"/>
        <w:spacing w:after="160" w:line="240" w:lineRule="auto"/>
        <w:ind w:left="357" w:right="204"/>
        <w:jc w:val="both"/>
        <w:rPr>
          <w:rFonts w:ascii="Tahoma" w:hAnsi="Tahoma" w:cs="Tahoma"/>
        </w:rPr>
      </w:pPr>
      <w:r w:rsidRPr="005A6216">
        <w:rPr>
          <w:rFonts w:ascii="Tahoma" w:hAnsi="Tahoma" w:cs="Tahoma"/>
        </w:rPr>
        <w:lastRenderedPageBreak/>
        <w:t>Tabla 2. Medidas de Riesgo</w:t>
      </w:r>
      <w:bookmarkEnd w:id="1013"/>
    </w:p>
    <w:tbl>
      <w:tblPr>
        <w:tblW w:w="8447" w:type="dxa"/>
        <w:tblInd w:w="421" w:type="dxa"/>
        <w:tblLayout w:type="fixed"/>
        <w:tblCellMar>
          <w:left w:w="0" w:type="dxa"/>
          <w:right w:w="0" w:type="dxa"/>
        </w:tblCellMar>
        <w:tblLook w:val="0000" w:firstRow="0" w:lastRow="0" w:firstColumn="0" w:lastColumn="0" w:noHBand="0" w:noVBand="0"/>
      </w:tblPr>
      <w:tblGrid>
        <w:gridCol w:w="2324"/>
        <w:gridCol w:w="6123"/>
      </w:tblGrid>
      <w:tr w:rsidR="00EF3F35" w:rsidRPr="005A6216" w14:paraId="5DCFDA94" w14:textId="77777777" w:rsidTr="00EF3F35">
        <w:trPr>
          <w:trHeight w:hRule="exact" w:val="340"/>
        </w:trPr>
        <w:tc>
          <w:tcPr>
            <w:tcW w:w="2324" w:type="dxa"/>
            <w:tcBorders>
              <w:top w:val="single" w:sz="4" w:space="0" w:color="808080"/>
              <w:left w:val="single" w:sz="4" w:space="0" w:color="808080"/>
              <w:bottom w:val="single" w:sz="4" w:space="0" w:color="808080"/>
              <w:right w:val="single" w:sz="4" w:space="0" w:color="808080"/>
            </w:tcBorders>
            <w:shd w:val="clear" w:color="auto" w:fill="auto"/>
            <w:vAlign w:val="center"/>
          </w:tcPr>
          <w:p w14:paraId="5630D5EF" w14:textId="77777777" w:rsidR="008B0933" w:rsidRPr="005A6216" w:rsidRDefault="008B0933" w:rsidP="00B92158">
            <w:pPr>
              <w:widowControl w:val="0"/>
              <w:autoSpaceDE w:val="0"/>
              <w:autoSpaceDN w:val="0"/>
              <w:adjustRightInd w:val="0"/>
              <w:spacing w:after="0" w:line="240" w:lineRule="auto"/>
              <w:ind w:left="57" w:right="57"/>
              <w:jc w:val="center"/>
              <w:rPr>
                <w:rFonts w:ascii="Tahoma" w:hAnsi="Tahoma" w:cs="Tahoma"/>
              </w:rPr>
            </w:pPr>
            <w:r w:rsidRPr="005A6216">
              <w:rPr>
                <w:rFonts w:ascii="Tahoma" w:hAnsi="Tahoma" w:cs="Tahoma"/>
                <w:b/>
                <w:bCs/>
                <w:i/>
                <w:iCs/>
              </w:rPr>
              <w:t>Ti</w:t>
            </w:r>
            <w:r w:rsidRPr="005A6216">
              <w:rPr>
                <w:rFonts w:ascii="Tahoma" w:hAnsi="Tahoma" w:cs="Tahoma"/>
                <w:b/>
                <w:bCs/>
                <w:i/>
                <w:iCs/>
                <w:spacing w:val="1"/>
              </w:rPr>
              <w:t>p</w:t>
            </w:r>
            <w:r w:rsidRPr="005A6216">
              <w:rPr>
                <w:rFonts w:ascii="Tahoma" w:hAnsi="Tahoma" w:cs="Tahoma"/>
                <w:b/>
                <w:bCs/>
                <w:i/>
                <w:iCs/>
              </w:rPr>
              <w:t>o</w:t>
            </w:r>
            <w:r w:rsidRPr="005A6216">
              <w:rPr>
                <w:rFonts w:ascii="Tahoma" w:hAnsi="Tahoma" w:cs="Tahoma"/>
                <w:b/>
                <w:bCs/>
                <w:i/>
                <w:iCs/>
                <w:spacing w:val="-3"/>
              </w:rPr>
              <w:t xml:space="preserve"> </w:t>
            </w:r>
            <w:r w:rsidRPr="005A6216">
              <w:rPr>
                <w:rFonts w:ascii="Tahoma" w:hAnsi="Tahoma" w:cs="Tahoma"/>
                <w:b/>
                <w:bCs/>
                <w:i/>
                <w:iCs/>
                <w:spacing w:val="1"/>
              </w:rPr>
              <w:t>d</w:t>
            </w:r>
            <w:r w:rsidRPr="005A6216">
              <w:rPr>
                <w:rFonts w:ascii="Tahoma" w:hAnsi="Tahoma" w:cs="Tahoma"/>
                <w:b/>
                <w:bCs/>
                <w:i/>
                <w:iCs/>
              </w:rPr>
              <w:t>e</w:t>
            </w:r>
            <w:r w:rsidRPr="005A6216">
              <w:rPr>
                <w:rFonts w:ascii="Tahoma" w:hAnsi="Tahoma" w:cs="Tahoma"/>
                <w:b/>
                <w:bCs/>
                <w:i/>
                <w:iCs/>
                <w:spacing w:val="-1"/>
              </w:rPr>
              <w:t xml:space="preserve"> r</w:t>
            </w:r>
            <w:r w:rsidRPr="005A6216">
              <w:rPr>
                <w:rFonts w:ascii="Tahoma" w:hAnsi="Tahoma" w:cs="Tahoma"/>
                <w:b/>
                <w:bCs/>
                <w:i/>
                <w:iCs/>
              </w:rPr>
              <w:t>iesgo</w:t>
            </w:r>
          </w:p>
        </w:tc>
        <w:tc>
          <w:tcPr>
            <w:tcW w:w="6123" w:type="dxa"/>
            <w:tcBorders>
              <w:top w:val="single" w:sz="4" w:space="0" w:color="808080"/>
              <w:left w:val="single" w:sz="4" w:space="0" w:color="808080"/>
              <w:bottom w:val="single" w:sz="4" w:space="0" w:color="808080"/>
              <w:right w:val="single" w:sz="4" w:space="0" w:color="808080"/>
            </w:tcBorders>
            <w:shd w:val="clear" w:color="auto" w:fill="auto"/>
            <w:vAlign w:val="center"/>
          </w:tcPr>
          <w:p w14:paraId="2A8C2763" w14:textId="77777777" w:rsidR="008B0933" w:rsidRPr="005A6216" w:rsidRDefault="008B0933" w:rsidP="00B92158">
            <w:pPr>
              <w:widowControl w:val="0"/>
              <w:autoSpaceDE w:val="0"/>
              <w:autoSpaceDN w:val="0"/>
              <w:adjustRightInd w:val="0"/>
              <w:spacing w:after="0" w:line="240" w:lineRule="auto"/>
              <w:ind w:left="57" w:right="57"/>
              <w:jc w:val="center"/>
              <w:rPr>
                <w:rFonts w:ascii="Tahoma" w:hAnsi="Tahoma" w:cs="Tahoma"/>
              </w:rPr>
            </w:pPr>
            <w:r w:rsidRPr="005A6216">
              <w:rPr>
                <w:rFonts w:ascii="Tahoma" w:hAnsi="Tahoma" w:cs="Tahoma"/>
                <w:b/>
                <w:bCs/>
                <w:i/>
                <w:iCs/>
              </w:rPr>
              <w:t>M</w:t>
            </w:r>
            <w:r w:rsidRPr="005A6216">
              <w:rPr>
                <w:rFonts w:ascii="Tahoma" w:hAnsi="Tahoma" w:cs="Tahoma"/>
                <w:b/>
                <w:bCs/>
                <w:i/>
                <w:iCs/>
                <w:spacing w:val="1"/>
              </w:rPr>
              <w:t>é</w:t>
            </w:r>
            <w:r w:rsidRPr="005A6216">
              <w:rPr>
                <w:rFonts w:ascii="Tahoma" w:hAnsi="Tahoma" w:cs="Tahoma"/>
                <w:b/>
                <w:bCs/>
                <w:i/>
                <w:iCs/>
              </w:rPr>
              <w:t>t</w:t>
            </w:r>
            <w:r w:rsidRPr="005A6216">
              <w:rPr>
                <w:rFonts w:ascii="Tahoma" w:hAnsi="Tahoma" w:cs="Tahoma"/>
                <w:b/>
                <w:bCs/>
                <w:i/>
                <w:iCs/>
                <w:spacing w:val="-1"/>
              </w:rPr>
              <w:t>r</w:t>
            </w:r>
            <w:r w:rsidRPr="005A6216">
              <w:rPr>
                <w:rFonts w:ascii="Tahoma" w:hAnsi="Tahoma" w:cs="Tahoma"/>
                <w:b/>
                <w:bCs/>
                <w:i/>
                <w:iCs/>
              </w:rPr>
              <w:t>ic</w:t>
            </w:r>
            <w:r w:rsidRPr="005A6216">
              <w:rPr>
                <w:rFonts w:ascii="Tahoma" w:hAnsi="Tahoma" w:cs="Tahoma"/>
                <w:b/>
                <w:bCs/>
                <w:i/>
                <w:iCs/>
                <w:spacing w:val="1"/>
              </w:rPr>
              <w:t>a</w:t>
            </w:r>
            <w:r w:rsidRPr="005A6216">
              <w:rPr>
                <w:rFonts w:ascii="Tahoma" w:hAnsi="Tahoma" w:cs="Tahoma"/>
                <w:b/>
                <w:bCs/>
                <w:i/>
                <w:iCs/>
              </w:rPr>
              <w:t>s</w:t>
            </w:r>
            <w:r w:rsidRPr="005A6216">
              <w:rPr>
                <w:rFonts w:ascii="Tahoma" w:hAnsi="Tahoma" w:cs="Tahoma"/>
                <w:b/>
                <w:bCs/>
                <w:i/>
                <w:iCs/>
                <w:spacing w:val="-7"/>
              </w:rPr>
              <w:t xml:space="preserve"> </w:t>
            </w:r>
            <w:r w:rsidRPr="005A6216">
              <w:rPr>
                <w:rFonts w:ascii="Tahoma" w:hAnsi="Tahoma" w:cs="Tahoma"/>
                <w:b/>
                <w:bCs/>
                <w:i/>
                <w:iCs/>
                <w:spacing w:val="1"/>
              </w:rPr>
              <w:t>ap</w:t>
            </w:r>
            <w:r w:rsidRPr="005A6216">
              <w:rPr>
                <w:rFonts w:ascii="Tahoma" w:hAnsi="Tahoma" w:cs="Tahoma"/>
                <w:b/>
                <w:bCs/>
                <w:i/>
                <w:iCs/>
              </w:rPr>
              <w:t>lic</w:t>
            </w:r>
            <w:r w:rsidRPr="005A6216">
              <w:rPr>
                <w:rFonts w:ascii="Tahoma" w:hAnsi="Tahoma" w:cs="Tahoma"/>
                <w:b/>
                <w:bCs/>
                <w:i/>
                <w:iCs/>
                <w:spacing w:val="1"/>
              </w:rPr>
              <w:t>ab</w:t>
            </w:r>
            <w:r w:rsidRPr="005A6216">
              <w:rPr>
                <w:rFonts w:ascii="Tahoma" w:hAnsi="Tahoma" w:cs="Tahoma"/>
                <w:b/>
                <w:bCs/>
                <w:i/>
                <w:iCs/>
              </w:rPr>
              <w:t>les</w:t>
            </w:r>
            <w:r w:rsidRPr="005A6216">
              <w:rPr>
                <w:rFonts w:ascii="Tahoma" w:hAnsi="Tahoma" w:cs="Tahoma"/>
                <w:b/>
                <w:bCs/>
                <w:i/>
                <w:iCs/>
                <w:spacing w:val="-8"/>
              </w:rPr>
              <w:t xml:space="preserve"> </w:t>
            </w:r>
            <w:r w:rsidRPr="005A6216">
              <w:rPr>
                <w:rFonts w:ascii="Tahoma" w:hAnsi="Tahoma" w:cs="Tahoma"/>
                <w:b/>
                <w:bCs/>
                <w:i/>
                <w:iCs/>
              </w:rPr>
              <w:t>a</w:t>
            </w:r>
            <w:r w:rsidRPr="005A6216">
              <w:rPr>
                <w:rFonts w:ascii="Tahoma" w:hAnsi="Tahoma" w:cs="Tahoma"/>
                <w:b/>
                <w:bCs/>
                <w:i/>
                <w:iCs/>
                <w:spacing w:val="2"/>
              </w:rPr>
              <w:t xml:space="preserve"> </w:t>
            </w:r>
            <w:r w:rsidRPr="005A6216">
              <w:rPr>
                <w:rFonts w:ascii="Tahoma" w:hAnsi="Tahoma" w:cs="Tahoma"/>
                <w:b/>
                <w:bCs/>
                <w:i/>
                <w:iCs/>
              </w:rPr>
              <w:t>la</w:t>
            </w:r>
            <w:r w:rsidRPr="005A6216">
              <w:rPr>
                <w:rFonts w:ascii="Tahoma" w:hAnsi="Tahoma" w:cs="Tahoma"/>
                <w:b/>
                <w:bCs/>
                <w:i/>
                <w:iCs/>
                <w:spacing w:val="-1"/>
              </w:rPr>
              <w:t xml:space="preserve"> C</w:t>
            </w:r>
            <w:r w:rsidRPr="005A6216">
              <w:rPr>
                <w:rFonts w:ascii="Tahoma" w:hAnsi="Tahoma" w:cs="Tahoma"/>
                <w:b/>
                <w:bCs/>
                <w:i/>
                <w:iCs/>
                <w:spacing w:val="1"/>
              </w:rPr>
              <w:t>a</w:t>
            </w:r>
            <w:r w:rsidRPr="005A6216">
              <w:rPr>
                <w:rFonts w:ascii="Tahoma" w:hAnsi="Tahoma" w:cs="Tahoma"/>
                <w:b/>
                <w:bCs/>
                <w:i/>
                <w:iCs/>
                <w:spacing w:val="-1"/>
              </w:rPr>
              <w:t>r</w:t>
            </w:r>
            <w:r w:rsidRPr="005A6216">
              <w:rPr>
                <w:rFonts w:ascii="Tahoma" w:hAnsi="Tahoma" w:cs="Tahoma"/>
                <w:b/>
                <w:bCs/>
                <w:i/>
                <w:iCs/>
              </w:rPr>
              <w:t>tera</w:t>
            </w:r>
            <w:r w:rsidRPr="005A6216">
              <w:rPr>
                <w:rFonts w:ascii="Tahoma" w:hAnsi="Tahoma" w:cs="Tahoma"/>
                <w:b/>
                <w:bCs/>
                <w:i/>
                <w:iCs/>
                <w:spacing w:val="-5"/>
              </w:rPr>
              <w:t xml:space="preserve"> </w:t>
            </w:r>
            <w:r w:rsidRPr="005A6216">
              <w:rPr>
                <w:rFonts w:ascii="Tahoma" w:hAnsi="Tahoma" w:cs="Tahoma"/>
                <w:b/>
                <w:bCs/>
                <w:i/>
                <w:iCs/>
                <w:spacing w:val="1"/>
              </w:rPr>
              <w:t>d</w:t>
            </w:r>
            <w:r w:rsidRPr="005A6216">
              <w:rPr>
                <w:rFonts w:ascii="Tahoma" w:hAnsi="Tahoma" w:cs="Tahoma"/>
                <w:b/>
                <w:bCs/>
                <w:i/>
                <w:iCs/>
              </w:rPr>
              <w:t xml:space="preserve">e </w:t>
            </w:r>
            <w:r w:rsidRPr="005A6216">
              <w:rPr>
                <w:rFonts w:ascii="Tahoma" w:hAnsi="Tahoma" w:cs="Tahoma"/>
                <w:b/>
                <w:bCs/>
                <w:i/>
                <w:iCs/>
                <w:spacing w:val="-1"/>
              </w:rPr>
              <w:t>I</w:t>
            </w:r>
            <w:r w:rsidRPr="005A6216">
              <w:rPr>
                <w:rFonts w:ascii="Tahoma" w:hAnsi="Tahoma" w:cs="Tahoma"/>
                <w:b/>
                <w:bCs/>
                <w:i/>
                <w:iCs/>
              </w:rPr>
              <w:t>nver</w:t>
            </w:r>
            <w:r w:rsidRPr="005A6216">
              <w:rPr>
                <w:rFonts w:ascii="Tahoma" w:hAnsi="Tahoma" w:cs="Tahoma"/>
                <w:b/>
                <w:bCs/>
                <w:i/>
                <w:iCs/>
                <w:spacing w:val="-1"/>
              </w:rPr>
              <w:t>s</w:t>
            </w:r>
            <w:r w:rsidRPr="005A6216">
              <w:rPr>
                <w:rFonts w:ascii="Tahoma" w:hAnsi="Tahoma" w:cs="Tahoma"/>
                <w:b/>
                <w:bCs/>
                <w:i/>
                <w:iCs/>
              </w:rPr>
              <w:t>i</w:t>
            </w:r>
            <w:r w:rsidRPr="005A6216">
              <w:rPr>
                <w:rFonts w:ascii="Tahoma" w:hAnsi="Tahoma" w:cs="Tahoma"/>
                <w:b/>
                <w:bCs/>
                <w:i/>
                <w:iCs/>
                <w:spacing w:val="1"/>
              </w:rPr>
              <w:t>ó</w:t>
            </w:r>
            <w:r w:rsidRPr="005A6216">
              <w:rPr>
                <w:rFonts w:ascii="Tahoma" w:hAnsi="Tahoma" w:cs="Tahoma"/>
                <w:b/>
                <w:bCs/>
                <w:i/>
                <w:iCs/>
              </w:rPr>
              <w:t>n.</w:t>
            </w:r>
          </w:p>
        </w:tc>
      </w:tr>
      <w:tr w:rsidR="00B05756" w:rsidRPr="005A6216" w14:paraId="6228536D" w14:textId="77777777" w:rsidTr="00B92158">
        <w:trPr>
          <w:trHeight w:hRule="exact" w:val="3288"/>
        </w:trPr>
        <w:tc>
          <w:tcPr>
            <w:tcW w:w="2324" w:type="dxa"/>
            <w:tcBorders>
              <w:top w:val="single" w:sz="4" w:space="0" w:color="808080"/>
              <w:left w:val="single" w:sz="4" w:space="0" w:color="808080"/>
              <w:bottom w:val="single" w:sz="4" w:space="0" w:color="808080"/>
              <w:right w:val="single" w:sz="4" w:space="0" w:color="808080"/>
            </w:tcBorders>
          </w:tcPr>
          <w:p w14:paraId="0A0142E6" w14:textId="77777777" w:rsidR="00B05756" w:rsidRPr="005A6216" w:rsidRDefault="00B05756"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4"/>
              </w:rPr>
              <w:t xml:space="preserve"> </w:t>
            </w:r>
            <w:r w:rsidRPr="005A6216">
              <w:rPr>
                <w:rFonts w:ascii="Tahoma" w:hAnsi="Tahoma" w:cs="Tahoma"/>
                <w:b/>
                <w:bCs/>
              </w:rPr>
              <w:t>c</w:t>
            </w:r>
            <w:r w:rsidRPr="005A6216">
              <w:rPr>
                <w:rFonts w:ascii="Tahoma" w:hAnsi="Tahoma" w:cs="Tahoma"/>
                <w:b/>
                <w:bCs/>
                <w:spacing w:val="1"/>
              </w:rPr>
              <w:t>r</w:t>
            </w:r>
            <w:r w:rsidRPr="005A6216">
              <w:rPr>
                <w:rFonts w:ascii="Tahoma" w:hAnsi="Tahoma" w:cs="Tahoma"/>
                <w:b/>
                <w:bCs/>
              </w:rPr>
              <w:t>editicio</w:t>
            </w:r>
          </w:p>
        </w:tc>
        <w:tc>
          <w:tcPr>
            <w:tcW w:w="6123" w:type="dxa"/>
            <w:tcBorders>
              <w:top w:val="single" w:sz="4" w:space="0" w:color="808080"/>
              <w:left w:val="single" w:sz="4" w:space="0" w:color="808080"/>
              <w:bottom w:val="single" w:sz="4" w:space="0" w:color="808080"/>
              <w:right w:val="single" w:sz="4" w:space="0" w:color="808080"/>
            </w:tcBorders>
            <w:vAlign w:val="center"/>
          </w:tcPr>
          <w:p w14:paraId="6D7030F1"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Val</w:t>
            </w:r>
            <w:r w:rsidRPr="005A6216">
              <w:rPr>
                <w:rFonts w:ascii="Tahoma" w:hAnsi="Tahoma" w:cs="Tahoma"/>
                <w:spacing w:val="1"/>
              </w:rPr>
              <w:t>o</w:t>
            </w:r>
            <w:r w:rsidRPr="005A6216">
              <w:rPr>
                <w:rFonts w:ascii="Tahoma" w:hAnsi="Tahoma" w:cs="Tahoma"/>
              </w:rPr>
              <w:t>r</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4"/>
              </w:rPr>
              <w:t>m</w:t>
            </w:r>
            <w:r w:rsidRPr="005A6216">
              <w:rPr>
                <w:rFonts w:ascii="Tahoma" w:hAnsi="Tahoma" w:cs="Tahoma"/>
              </w:rPr>
              <w:t>e</w:t>
            </w:r>
            <w:r w:rsidRPr="005A6216">
              <w:rPr>
                <w:rFonts w:ascii="Tahoma" w:hAnsi="Tahoma" w:cs="Tahoma"/>
                <w:spacing w:val="1"/>
              </w:rPr>
              <w:t>r</w:t>
            </w:r>
            <w:r w:rsidRPr="005A6216">
              <w:rPr>
                <w:rFonts w:ascii="Tahoma" w:hAnsi="Tahoma" w:cs="Tahoma"/>
              </w:rPr>
              <w:t>c</w:t>
            </w:r>
            <w:r w:rsidRPr="005A6216">
              <w:rPr>
                <w:rFonts w:ascii="Tahoma" w:hAnsi="Tahoma" w:cs="Tahoma"/>
                <w:spacing w:val="1"/>
              </w:rPr>
              <w:t>ado</w:t>
            </w:r>
            <w:r w:rsidRPr="005A6216">
              <w:rPr>
                <w:rFonts w:ascii="Tahoma" w:hAnsi="Tahoma" w:cs="Tahoma"/>
                <w:spacing w:val="2"/>
              </w:rPr>
              <w:t>/</w:t>
            </w:r>
            <w:r w:rsidRPr="005A6216">
              <w:rPr>
                <w:rFonts w:ascii="Tahoma" w:hAnsi="Tahoma" w:cs="Tahoma"/>
                <w:spacing w:val="-1"/>
              </w:rPr>
              <w:t>v</w:t>
            </w:r>
            <w:r w:rsidRPr="005A6216">
              <w:rPr>
                <w:rFonts w:ascii="Tahoma" w:hAnsi="Tahoma" w:cs="Tahoma"/>
              </w:rPr>
              <w:t>al</w:t>
            </w:r>
            <w:r w:rsidRPr="005A6216">
              <w:rPr>
                <w:rFonts w:ascii="Tahoma" w:hAnsi="Tahoma" w:cs="Tahoma"/>
                <w:spacing w:val="1"/>
              </w:rPr>
              <w:t>o</w:t>
            </w:r>
            <w:r w:rsidRPr="005A6216">
              <w:rPr>
                <w:rFonts w:ascii="Tahoma" w:hAnsi="Tahoma" w:cs="Tahoma"/>
              </w:rPr>
              <w:t>r</w:t>
            </w:r>
            <w:r w:rsidRPr="005A6216">
              <w:rPr>
                <w:rFonts w:ascii="Tahoma" w:hAnsi="Tahoma" w:cs="Tahoma"/>
                <w:spacing w:val="-11"/>
              </w:rPr>
              <w:t xml:space="preserve"> </w:t>
            </w:r>
            <w:r w:rsidRPr="005A6216">
              <w:rPr>
                <w:rFonts w:ascii="Tahoma" w:hAnsi="Tahoma" w:cs="Tahoma"/>
                <w:spacing w:val="-1"/>
              </w:rPr>
              <w:t>n</w:t>
            </w:r>
            <w:r w:rsidRPr="005A6216">
              <w:rPr>
                <w:rFonts w:ascii="Tahoma" w:hAnsi="Tahoma" w:cs="Tahoma"/>
              </w:rPr>
              <w:t>eto</w:t>
            </w:r>
            <w:r w:rsidRPr="005A6216">
              <w:rPr>
                <w:rFonts w:ascii="Tahoma" w:hAnsi="Tahoma" w:cs="Tahoma"/>
                <w:spacing w:val="-2"/>
              </w:rPr>
              <w:t xml:space="preserve"> </w:t>
            </w:r>
            <w:r w:rsidRPr="005A6216">
              <w:rPr>
                <w:rFonts w:ascii="Tahoma" w:hAnsi="Tahoma" w:cs="Tahoma"/>
                <w:spacing w:val="3"/>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ta</w:t>
            </w:r>
            <w:r w:rsidRPr="005A6216">
              <w:rPr>
                <w:rFonts w:ascii="Tahoma" w:hAnsi="Tahoma" w:cs="Tahoma"/>
                <w:spacing w:val="1"/>
              </w:rPr>
              <w:t>b</w:t>
            </w:r>
            <w:r w:rsidRPr="005A6216">
              <w:rPr>
                <w:rFonts w:ascii="Tahoma" w:hAnsi="Tahoma" w:cs="Tahoma"/>
              </w:rPr>
              <w:t>le</w:t>
            </w:r>
            <w:r w:rsidRPr="005A6216">
              <w:rPr>
                <w:rFonts w:ascii="Tahoma" w:hAnsi="Tahoma" w:cs="Tahoma"/>
                <w:spacing w:val="-4"/>
              </w:rPr>
              <w:t xml:space="preserve"> </w:t>
            </w:r>
            <w:r w:rsidRPr="005A6216">
              <w:rPr>
                <w:rFonts w:ascii="Tahoma" w:hAnsi="Tahoma" w:cs="Tahoma"/>
                <w:spacing w:val="1"/>
              </w:rPr>
              <w:t>(</w:t>
            </w:r>
            <w:r w:rsidRPr="005A6216">
              <w:rPr>
                <w:rFonts w:ascii="Tahoma" w:hAnsi="Tahoma" w:cs="Tahoma"/>
                <w:spacing w:val="-1"/>
              </w:rPr>
              <w:t>v</w:t>
            </w:r>
            <w:r w:rsidRPr="005A6216">
              <w:rPr>
                <w:rFonts w:ascii="Tahoma" w:hAnsi="Tahoma" w:cs="Tahoma"/>
              </w:rPr>
              <w:t>al</w:t>
            </w:r>
            <w:r w:rsidRPr="005A6216">
              <w:rPr>
                <w:rFonts w:ascii="Tahoma" w:hAnsi="Tahoma" w:cs="Tahoma"/>
                <w:spacing w:val="1"/>
              </w:rPr>
              <w:t>o</w:t>
            </w:r>
            <w:r w:rsidRPr="005A6216">
              <w:rPr>
                <w:rFonts w:ascii="Tahoma" w:hAnsi="Tahoma" w:cs="Tahoma"/>
              </w:rPr>
              <w:t>r</w:t>
            </w:r>
            <w:r w:rsidRPr="005A6216">
              <w:rPr>
                <w:rFonts w:ascii="Tahoma" w:hAnsi="Tahoma" w:cs="Tahoma"/>
                <w:spacing w:val="-4"/>
              </w:rPr>
              <w:t xml:space="preserve"> </w:t>
            </w:r>
            <w:r w:rsidRPr="005A6216">
              <w:rPr>
                <w:rFonts w:ascii="Tahoma" w:hAnsi="Tahoma" w:cs="Tahoma"/>
              </w:rPr>
              <w:t>en</w:t>
            </w:r>
            <w:r w:rsidRPr="005A6216">
              <w:rPr>
                <w:rFonts w:ascii="Tahoma" w:hAnsi="Tahoma" w:cs="Tahoma"/>
                <w:spacing w:val="-3"/>
              </w:rPr>
              <w:t xml:space="preserve"> </w:t>
            </w:r>
            <w:r w:rsidRPr="005A6216">
              <w:rPr>
                <w:rFonts w:ascii="Tahoma" w:hAnsi="Tahoma" w:cs="Tahoma"/>
              </w:rPr>
              <w:t>li</w:t>
            </w:r>
            <w:r w:rsidRPr="005A6216">
              <w:rPr>
                <w:rFonts w:ascii="Tahoma" w:hAnsi="Tahoma" w:cs="Tahoma"/>
                <w:spacing w:val="1"/>
              </w:rPr>
              <w:t>bro</w:t>
            </w:r>
            <w:r w:rsidRPr="005A6216">
              <w:rPr>
                <w:rFonts w:ascii="Tahoma" w:hAnsi="Tahoma" w:cs="Tahoma"/>
                <w:spacing w:val="-1"/>
              </w:rPr>
              <w:t>s</w:t>
            </w:r>
            <w:r w:rsidRPr="005A6216">
              <w:rPr>
                <w:rFonts w:ascii="Tahoma" w:hAnsi="Tahoma" w:cs="Tahoma"/>
                <w:spacing w:val="2"/>
              </w:rPr>
              <w:t>)</w:t>
            </w:r>
            <w:r w:rsidRPr="005A6216">
              <w:rPr>
                <w:rFonts w:ascii="Tahoma" w:hAnsi="Tahoma" w:cs="Tahoma"/>
              </w:rPr>
              <w:t>.</w:t>
            </w:r>
          </w:p>
          <w:p w14:paraId="04128105" w14:textId="77777777" w:rsidR="00B05756" w:rsidRPr="005A6216" w:rsidRDefault="00D34F05"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proofErr w:type="spellStart"/>
            <w:r w:rsidRPr="005A6216">
              <w:rPr>
                <w:rFonts w:ascii="Tahoma" w:hAnsi="Tahoma" w:cs="Tahoma"/>
              </w:rPr>
              <w:t>N</w:t>
            </w:r>
            <w:r w:rsidR="00B05756" w:rsidRPr="005A6216">
              <w:rPr>
                <w:rFonts w:ascii="Tahoma" w:hAnsi="Tahoma" w:cs="Tahoma"/>
              </w:rPr>
              <w:t>eteo</w:t>
            </w:r>
            <w:proofErr w:type="spellEnd"/>
            <w:r w:rsidR="00B05756" w:rsidRPr="005A6216">
              <w:rPr>
                <w:rFonts w:ascii="Tahoma" w:hAnsi="Tahoma" w:cs="Tahoma"/>
              </w:rPr>
              <w:t xml:space="preserve"> diario de pago de </w:t>
            </w:r>
            <w:r w:rsidR="0088245F" w:rsidRPr="005A6216">
              <w:rPr>
                <w:rFonts w:ascii="Tahoma" w:hAnsi="Tahoma" w:cs="Tahoma"/>
              </w:rPr>
              <w:t>Operaciones Derivadas</w:t>
            </w:r>
            <w:r w:rsidR="00B05756" w:rsidRPr="005A6216">
              <w:rPr>
                <w:rFonts w:ascii="Tahoma" w:hAnsi="Tahoma" w:cs="Tahoma"/>
              </w:rPr>
              <w:t>.</w:t>
            </w:r>
          </w:p>
          <w:p w14:paraId="54EC4CD8"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Se</w:t>
            </w:r>
            <w:r w:rsidRPr="005A6216">
              <w:rPr>
                <w:rFonts w:ascii="Tahoma" w:hAnsi="Tahoma" w:cs="Tahoma"/>
                <w:spacing w:val="-1"/>
              </w:rPr>
              <w:t>v</w:t>
            </w:r>
            <w:r w:rsidRPr="005A6216">
              <w:rPr>
                <w:rFonts w:ascii="Tahoma" w:hAnsi="Tahoma" w:cs="Tahoma"/>
              </w:rPr>
              <w:t>e</w:t>
            </w:r>
            <w:r w:rsidRPr="005A6216">
              <w:rPr>
                <w:rFonts w:ascii="Tahoma" w:hAnsi="Tahoma" w:cs="Tahoma"/>
                <w:spacing w:val="1"/>
              </w:rPr>
              <w:t>r</w:t>
            </w:r>
            <w:r w:rsidRPr="005A6216">
              <w:rPr>
                <w:rFonts w:ascii="Tahoma" w:hAnsi="Tahoma" w:cs="Tahoma"/>
              </w:rPr>
              <w:t>i</w:t>
            </w:r>
            <w:r w:rsidRPr="005A6216">
              <w:rPr>
                <w:rFonts w:ascii="Tahoma" w:hAnsi="Tahoma" w:cs="Tahoma"/>
                <w:spacing w:val="1"/>
              </w:rPr>
              <w:t>d</w:t>
            </w:r>
            <w:r w:rsidRPr="005A6216">
              <w:rPr>
                <w:rFonts w:ascii="Tahoma" w:hAnsi="Tahoma" w:cs="Tahoma"/>
              </w:rPr>
              <w:t>ad</w:t>
            </w:r>
            <w:r w:rsidRPr="005A6216">
              <w:rPr>
                <w:rFonts w:ascii="Tahoma" w:hAnsi="Tahoma" w:cs="Tahoma"/>
                <w:spacing w:val="-6"/>
              </w:rPr>
              <w:t xml:space="preserve"> </w:t>
            </w:r>
            <w:r w:rsidRPr="005A6216">
              <w:rPr>
                <w:rFonts w:ascii="Tahoma" w:hAnsi="Tahoma" w:cs="Tahoma"/>
              </w:rPr>
              <w:t>en</w:t>
            </w:r>
            <w:r w:rsidRPr="005A6216">
              <w:rPr>
                <w:rFonts w:ascii="Tahoma" w:hAnsi="Tahoma" w:cs="Tahoma"/>
                <w:spacing w:val="-3"/>
              </w:rPr>
              <w:t xml:space="preserve"> </w:t>
            </w:r>
            <w:r w:rsidRPr="005A6216">
              <w:rPr>
                <w:rFonts w:ascii="Tahoma" w:hAnsi="Tahoma" w:cs="Tahoma"/>
              </w:rPr>
              <w:t>c</w:t>
            </w:r>
            <w:r w:rsidRPr="005A6216">
              <w:rPr>
                <w:rFonts w:ascii="Tahoma" w:hAnsi="Tahoma" w:cs="Tahoma"/>
                <w:spacing w:val="1"/>
              </w:rPr>
              <w:t>a</w:t>
            </w:r>
            <w:r w:rsidRPr="005A6216">
              <w:rPr>
                <w:rFonts w:ascii="Tahoma" w:hAnsi="Tahoma" w:cs="Tahoma"/>
                <w:spacing w:val="-1"/>
              </w:rPr>
              <w:t>s</w:t>
            </w:r>
            <w:r w:rsidRPr="005A6216">
              <w:rPr>
                <w:rFonts w:ascii="Tahoma" w:hAnsi="Tahoma" w:cs="Tahoma"/>
              </w:rPr>
              <w:t>o</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rPr>
              <w:t>l</w:t>
            </w:r>
            <w:r w:rsidRPr="005A6216">
              <w:rPr>
                <w:rFonts w:ascii="Tahoma" w:hAnsi="Tahoma" w:cs="Tahoma"/>
                <w:spacing w:val="2"/>
              </w:rPr>
              <w:t>i</w:t>
            </w:r>
            <w:r w:rsidRPr="005A6216">
              <w:rPr>
                <w:rFonts w:ascii="Tahoma" w:hAnsi="Tahoma" w:cs="Tahoma"/>
                <w:spacing w:val="-1"/>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4"/>
              </w:rPr>
              <w:t>o</w:t>
            </w:r>
            <w:r w:rsidRPr="005A6216">
              <w:rPr>
                <w:rFonts w:ascii="Tahoma" w:hAnsi="Tahoma" w:cs="Tahoma"/>
              </w:rPr>
              <w:t>.</w:t>
            </w:r>
          </w:p>
          <w:p w14:paraId="084CE4DF"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C</w:t>
            </w:r>
            <w:r w:rsidRPr="005A6216">
              <w:rPr>
                <w:rFonts w:ascii="Tahoma" w:hAnsi="Tahoma" w:cs="Tahoma"/>
              </w:rPr>
              <w:t>a</w:t>
            </w:r>
            <w:r w:rsidRPr="005A6216">
              <w:rPr>
                <w:rFonts w:ascii="Tahoma" w:hAnsi="Tahoma" w:cs="Tahoma"/>
                <w:spacing w:val="1"/>
              </w:rPr>
              <w:t>p</w:t>
            </w:r>
            <w:r w:rsidRPr="005A6216">
              <w:rPr>
                <w:rFonts w:ascii="Tahoma" w:hAnsi="Tahoma" w:cs="Tahoma"/>
              </w:rPr>
              <w:t>ital</w:t>
            </w:r>
            <w:r w:rsidRPr="005A6216">
              <w:rPr>
                <w:rFonts w:ascii="Tahoma" w:hAnsi="Tahoma" w:cs="Tahoma"/>
                <w:spacing w:val="-6"/>
              </w:rPr>
              <w:t xml:space="preserve"> </w:t>
            </w:r>
            <w:r w:rsidRPr="005A6216">
              <w:rPr>
                <w:rFonts w:ascii="Tahoma" w:hAnsi="Tahoma" w:cs="Tahoma"/>
                <w:spacing w:val="1"/>
              </w:rPr>
              <w:t>e</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ó</w:t>
            </w:r>
            <w:r w:rsidRPr="005A6216">
              <w:rPr>
                <w:rFonts w:ascii="Tahoma" w:hAnsi="Tahoma" w:cs="Tahoma"/>
                <w:spacing w:val="-1"/>
              </w:rPr>
              <w:t>m</w:t>
            </w:r>
            <w:r w:rsidRPr="005A6216">
              <w:rPr>
                <w:rFonts w:ascii="Tahoma" w:hAnsi="Tahoma" w:cs="Tahoma"/>
              </w:rPr>
              <w:t>ico</w:t>
            </w:r>
            <w:r w:rsidRPr="005A6216">
              <w:rPr>
                <w:rFonts w:ascii="Tahoma" w:hAnsi="Tahoma" w:cs="Tahoma"/>
                <w:spacing w:val="-7"/>
              </w:rPr>
              <w:t xml:space="preserve"> </w:t>
            </w:r>
            <w:r w:rsidRPr="005A6216">
              <w:rPr>
                <w:rFonts w:ascii="Tahoma" w:hAnsi="Tahoma" w:cs="Tahoma"/>
                <w:spacing w:val="1"/>
              </w:rPr>
              <w:t>(</w:t>
            </w:r>
            <w:r w:rsidRPr="005A6216">
              <w:rPr>
                <w:rFonts w:ascii="Tahoma" w:hAnsi="Tahoma" w:cs="Tahoma"/>
                <w:spacing w:val="-1"/>
              </w:rPr>
              <w:t>C</w:t>
            </w:r>
            <w:r w:rsidRPr="005A6216">
              <w:rPr>
                <w:rFonts w:ascii="Tahoma" w:hAnsi="Tahoma" w:cs="Tahoma"/>
                <w:spacing w:val="1"/>
              </w:rPr>
              <w:t>E</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1"/>
              </w:rPr>
              <w:t>ó</w:t>
            </w:r>
            <w:r w:rsidRPr="005A6216">
              <w:rPr>
                <w:rFonts w:ascii="Tahoma" w:hAnsi="Tahoma" w:cs="Tahoma"/>
              </w:rPr>
              <w:t>n.</w:t>
            </w:r>
          </w:p>
          <w:p w14:paraId="08F4EFCB" w14:textId="46A91DA8"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2"/>
              </w:rPr>
              <w:t>P</w:t>
            </w:r>
            <w:r w:rsidRPr="005A6216">
              <w:rPr>
                <w:rFonts w:ascii="Tahoma" w:hAnsi="Tahoma" w:cs="Tahoma"/>
                <w:spacing w:val="1"/>
              </w:rPr>
              <w:t>r</w:t>
            </w:r>
            <w:r w:rsidRPr="005A6216">
              <w:rPr>
                <w:rFonts w:ascii="Tahoma" w:hAnsi="Tahoma" w:cs="Tahoma"/>
                <w:spacing w:val="-1"/>
              </w:rPr>
              <w:t>o</w:t>
            </w:r>
            <w:r w:rsidRPr="005A6216">
              <w:rPr>
                <w:rFonts w:ascii="Tahoma" w:hAnsi="Tahoma" w:cs="Tahoma"/>
                <w:spacing w:val="1"/>
              </w:rPr>
              <w:t>b</w:t>
            </w:r>
            <w:r w:rsidRPr="005A6216">
              <w:rPr>
                <w:rFonts w:ascii="Tahoma" w:hAnsi="Tahoma" w:cs="Tahoma"/>
              </w:rPr>
              <w:t>a</w:t>
            </w:r>
            <w:r w:rsidRPr="005A6216">
              <w:rPr>
                <w:rFonts w:ascii="Tahoma" w:hAnsi="Tahoma" w:cs="Tahoma"/>
                <w:spacing w:val="1"/>
              </w:rPr>
              <w:t>b</w:t>
            </w:r>
            <w:r w:rsidRPr="005A6216">
              <w:rPr>
                <w:rFonts w:ascii="Tahoma" w:hAnsi="Tahoma" w:cs="Tahoma"/>
              </w:rPr>
              <w:t>ilidad</w:t>
            </w:r>
            <w:r w:rsidRPr="005A6216">
              <w:rPr>
                <w:rFonts w:ascii="Tahoma" w:hAnsi="Tahoma" w:cs="Tahoma"/>
                <w:spacing w:val="-11"/>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u</w:t>
            </w:r>
            <w:r w:rsidRPr="005A6216">
              <w:rPr>
                <w:rFonts w:ascii="Tahoma" w:hAnsi="Tahoma" w:cs="Tahoma"/>
                <w:spacing w:val="-4"/>
              </w:rPr>
              <w:t>m</w:t>
            </w:r>
            <w:r w:rsidRPr="005A6216">
              <w:rPr>
                <w:rFonts w:ascii="Tahoma" w:hAnsi="Tahoma" w:cs="Tahoma"/>
                <w:spacing w:val="1"/>
              </w:rPr>
              <w:t>p</w:t>
            </w:r>
            <w:r w:rsidRPr="005A6216">
              <w:rPr>
                <w:rFonts w:ascii="Tahoma" w:hAnsi="Tahoma" w:cs="Tahoma"/>
                <w:spacing w:val="2"/>
              </w:rPr>
              <w:t>li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to</w:t>
            </w:r>
            <w:r w:rsidRPr="005A6216">
              <w:rPr>
                <w:rFonts w:ascii="Tahoma" w:hAnsi="Tahoma" w:cs="Tahoma"/>
                <w:spacing w:val="-12"/>
              </w:rPr>
              <w:t xml:space="preserve"> </w:t>
            </w:r>
            <w:r w:rsidRPr="005A6216">
              <w:rPr>
                <w:rFonts w:ascii="Tahoma" w:hAnsi="Tahoma" w:cs="Tahoma"/>
                <w:spacing w:val="5"/>
              </w:rPr>
              <w:t>(</w:t>
            </w:r>
            <w:r w:rsidRPr="005A6216">
              <w:rPr>
                <w:rFonts w:ascii="Tahoma" w:hAnsi="Tahoma" w:cs="Tahoma"/>
                <w:spacing w:val="2"/>
              </w:rPr>
              <w:t>P</w:t>
            </w:r>
            <w:r w:rsidRPr="005A6216">
              <w:rPr>
                <w:rFonts w:ascii="Tahoma" w:hAnsi="Tahoma" w:cs="Tahoma"/>
                <w:spacing w:val="-2"/>
              </w:rPr>
              <w:t>I</w:t>
            </w:r>
            <w:r w:rsidRPr="005A6216">
              <w:rPr>
                <w:rFonts w:ascii="Tahoma" w:hAnsi="Tahoma" w:cs="Tahoma"/>
                <w:spacing w:val="1"/>
              </w:rPr>
              <w:t>)</w:t>
            </w:r>
            <w:r w:rsidRPr="005A6216">
              <w:rPr>
                <w:rFonts w:ascii="Tahoma" w:hAnsi="Tahoma" w:cs="Tahoma"/>
              </w:rPr>
              <w:t>.</w:t>
            </w:r>
            <w:r w:rsidR="00C35863" w:rsidRPr="0039534B">
              <w:rPr>
                <w:rFonts w:ascii="Tahoma" w:hAnsi="Tahoma" w:cs="Tahoma"/>
                <w:spacing w:val="1"/>
              </w:rPr>
              <w:t xml:space="preserve"> Si es necesario se podrán tomar como referencia las del Anexo 4</w:t>
            </w:r>
            <w:r w:rsidR="00C35863" w:rsidRPr="0039534B">
              <w:rPr>
                <w:rFonts w:ascii="Tahoma" w:hAnsi="Tahoma" w:cs="Tahoma"/>
              </w:rPr>
              <w:t>.</w:t>
            </w:r>
          </w:p>
          <w:p w14:paraId="379FFBBD"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Sal</w:t>
            </w:r>
            <w:r w:rsidRPr="005A6216">
              <w:rPr>
                <w:rFonts w:ascii="Tahoma" w:hAnsi="Tahoma" w:cs="Tahoma"/>
                <w:spacing w:val="1"/>
              </w:rPr>
              <w:t>d</w:t>
            </w:r>
            <w:r w:rsidRPr="005A6216">
              <w:rPr>
                <w:rFonts w:ascii="Tahoma" w:hAnsi="Tahoma" w:cs="Tahoma"/>
              </w:rPr>
              <w:t>o</w:t>
            </w:r>
            <w:r w:rsidRPr="005A6216">
              <w:rPr>
                <w:rFonts w:ascii="Tahoma" w:hAnsi="Tahoma" w:cs="Tahoma"/>
                <w:spacing w:val="-4"/>
              </w:rPr>
              <w:t xml:space="preserve"> </w:t>
            </w:r>
            <w:r w:rsidRPr="005A6216">
              <w:rPr>
                <w:rFonts w:ascii="Tahoma" w:hAnsi="Tahoma" w:cs="Tahoma"/>
              </w:rPr>
              <w:t>al</w:t>
            </w:r>
            <w:r w:rsidRPr="005A6216">
              <w:rPr>
                <w:rFonts w:ascii="Tahoma" w:hAnsi="Tahoma" w:cs="Tahoma"/>
                <w:spacing w:val="-1"/>
              </w:rPr>
              <w:t xml:space="preserve"> </w:t>
            </w:r>
            <w:r w:rsidRPr="005A6216">
              <w:rPr>
                <w:rFonts w:ascii="Tahoma" w:hAnsi="Tahoma" w:cs="Tahoma"/>
                <w:spacing w:val="-4"/>
              </w:rPr>
              <w:t>m</w:t>
            </w:r>
            <w:r w:rsidRPr="005A6216">
              <w:rPr>
                <w:rFonts w:ascii="Tahoma" w:hAnsi="Tahoma" w:cs="Tahoma"/>
                <w:spacing w:val="3"/>
              </w:rPr>
              <w:t>o</w:t>
            </w:r>
            <w:r w:rsidRPr="005A6216">
              <w:rPr>
                <w:rFonts w:ascii="Tahoma" w:hAnsi="Tahoma" w:cs="Tahoma"/>
                <w:spacing w:val="-1"/>
              </w:rPr>
              <w:t>m</w:t>
            </w:r>
            <w:r w:rsidRPr="005A6216">
              <w:rPr>
                <w:rFonts w:ascii="Tahoma" w:hAnsi="Tahoma" w:cs="Tahoma"/>
                <w:spacing w:val="3"/>
              </w:rPr>
              <w:t>e</w:t>
            </w:r>
            <w:r w:rsidRPr="005A6216">
              <w:rPr>
                <w:rFonts w:ascii="Tahoma" w:hAnsi="Tahoma" w:cs="Tahoma"/>
                <w:spacing w:val="-1"/>
              </w:rPr>
              <w:t>n</w:t>
            </w:r>
            <w:r w:rsidRPr="005A6216">
              <w:rPr>
                <w:rFonts w:ascii="Tahoma" w:hAnsi="Tahoma" w:cs="Tahoma"/>
              </w:rPr>
              <w:t>to</w:t>
            </w:r>
            <w:r w:rsidRPr="005A6216">
              <w:rPr>
                <w:rFonts w:ascii="Tahoma" w:hAnsi="Tahoma" w:cs="Tahoma"/>
                <w:spacing w:val="-7"/>
              </w:rPr>
              <w:t xml:space="preserve"> </w:t>
            </w:r>
            <w:r w:rsidRPr="005A6216">
              <w:rPr>
                <w:rFonts w:ascii="Tahoma" w:hAnsi="Tahoma" w:cs="Tahoma"/>
                <w:spacing w:val="1"/>
              </w:rPr>
              <w:t>d</w:t>
            </w:r>
            <w:r w:rsidRPr="005A6216">
              <w:rPr>
                <w:rFonts w:ascii="Tahoma" w:hAnsi="Tahoma" w:cs="Tahoma"/>
                <w:spacing w:val="2"/>
              </w:rPr>
              <w:t>e</w:t>
            </w:r>
            <w:r w:rsidRPr="005A6216">
              <w:rPr>
                <w:rFonts w:ascii="Tahoma" w:hAnsi="Tahoma" w:cs="Tahoma"/>
              </w:rPr>
              <w:t>l</w:t>
            </w:r>
            <w:r w:rsidRPr="005A6216">
              <w:rPr>
                <w:rFonts w:ascii="Tahoma" w:hAnsi="Tahoma" w:cs="Tahoma"/>
                <w:spacing w:val="-2"/>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rPr>
              <w:t>c</w:t>
            </w:r>
            <w:r w:rsidRPr="005A6216">
              <w:rPr>
                <w:rFonts w:ascii="Tahoma" w:hAnsi="Tahoma" w:cs="Tahoma"/>
                <w:spacing w:val="1"/>
              </w:rPr>
              <w:t>u</w:t>
            </w:r>
            <w:r w:rsidRPr="005A6216">
              <w:rPr>
                <w:rFonts w:ascii="Tahoma" w:hAnsi="Tahoma" w:cs="Tahoma"/>
                <w:spacing w:val="-1"/>
              </w:rPr>
              <w:t>m</w:t>
            </w:r>
            <w:r w:rsidRPr="005A6216">
              <w:rPr>
                <w:rFonts w:ascii="Tahoma" w:hAnsi="Tahoma" w:cs="Tahoma"/>
                <w:spacing w:val="1"/>
              </w:rPr>
              <w:t>p</w:t>
            </w:r>
            <w:r w:rsidRPr="005A6216">
              <w:rPr>
                <w:rFonts w:ascii="Tahoma" w:hAnsi="Tahoma" w:cs="Tahoma"/>
                <w:spacing w:val="2"/>
              </w:rPr>
              <w:t>li</w:t>
            </w:r>
            <w:r w:rsidRPr="005A6216">
              <w:rPr>
                <w:rFonts w:ascii="Tahoma" w:hAnsi="Tahoma" w:cs="Tahoma"/>
                <w:spacing w:val="-4"/>
              </w:rPr>
              <w:t>m</w:t>
            </w:r>
            <w:r w:rsidRPr="005A6216">
              <w:rPr>
                <w:rFonts w:ascii="Tahoma" w:hAnsi="Tahoma" w:cs="Tahoma"/>
              </w:rPr>
              <w:t>i</w:t>
            </w:r>
            <w:r w:rsidRPr="005A6216">
              <w:rPr>
                <w:rFonts w:ascii="Tahoma" w:hAnsi="Tahoma" w:cs="Tahoma"/>
                <w:spacing w:val="2"/>
              </w:rPr>
              <w:t>e</w:t>
            </w:r>
            <w:r w:rsidRPr="005A6216">
              <w:rPr>
                <w:rFonts w:ascii="Tahoma" w:hAnsi="Tahoma" w:cs="Tahoma"/>
                <w:spacing w:val="-1"/>
              </w:rPr>
              <w:t>n</w:t>
            </w:r>
            <w:r w:rsidRPr="005A6216">
              <w:rPr>
                <w:rFonts w:ascii="Tahoma" w:hAnsi="Tahoma" w:cs="Tahoma"/>
              </w:rPr>
              <w:t>t</w:t>
            </w:r>
            <w:r w:rsidRPr="005A6216">
              <w:rPr>
                <w:rFonts w:ascii="Tahoma" w:hAnsi="Tahoma" w:cs="Tahoma"/>
                <w:spacing w:val="2"/>
              </w:rPr>
              <w:t>o</w:t>
            </w:r>
            <w:r w:rsidRPr="005A6216">
              <w:rPr>
                <w:rFonts w:ascii="Tahoma" w:hAnsi="Tahoma" w:cs="Tahoma"/>
              </w:rPr>
              <w:t>.</w:t>
            </w:r>
          </w:p>
          <w:p w14:paraId="0F8955F5"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3"/>
              </w:rPr>
              <w:t>T</w:t>
            </w:r>
            <w:r w:rsidRPr="005A6216">
              <w:rPr>
                <w:rFonts w:ascii="Tahoma" w:hAnsi="Tahoma" w:cs="Tahoma"/>
              </w:rPr>
              <w:t>a</w:t>
            </w:r>
            <w:r w:rsidRPr="005A6216">
              <w:rPr>
                <w:rFonts w:ascii="Tahoma" w:hAnsi="Tahoma" w:cs="Tahoma"/>
                <w:spacing w:val="1"/>
              </w:rPr>
              <w:t>b</w:t>
            </w:r>
            <w:r w:rsidRPr="005A6216">
              <w:rPr>
                <w:rFonts w:ascii="Tahoma" w:hAnsi="Tahoma" w:cs="Tahoma"/>
              </w:rPr>
              <w:t>las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4"/>
              </w:rPr>
              <w:t xml:space="preserve"> m</w:t>
            </w:r>
            <w:r w:rsidRPr="005A6216">
              <w:rPr>
                <w:rFonts w:ascii="Tahoma" w:hAnsi="Tahoma" w:cs="Tahoma"/>
                <w:spacing w:val="2"/>
              </w:rPr>
              <w:t>i</w:t>
            </w:r>
            <w:r w:rsidRPr="005A6216">
              <w:rPr>
                <w:rFonts w:ascii="Tahoma" w:hAnsi="Tahoma" w:cs="Tahoma"/>
                <w:spacing w:val="-1"/>
              </w:rPr>
              <w:t>g</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p>
          <w:p w14:paraId="22B358BE"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position w:val="-1"/>
              </w:rPr>
              <w:t>C</w:t>
            </w:r>
            <w:r w:rsidRPr="005A6216">
              <w:rPr>
                <w:rFonts w:ascii="Tahoma" w:hAnsi="Tahoma" w:cs="Tahoma"/>
                <w:position w:val="-1"/>
              </w:rPr>
              <w:t>a</w:t>
            </w:r>
            <w:r w:rsidRPr="005A6216">
              <w:rPr>
                <w:rFonts w:ascii="Tahoma" w:hAnsi="Tahoma" w:cs="Tahoma"/>
                <w:spacing w:val="1"/>
                <w:position w:val="-1"/>
              </w:rPr>
              <w:t>r</w:t>
            </w:r>
            <w:r w:rsidRPr="005A6216">
              <w:rPr>
                <w:rFonts w:ascii="Tahoma" w:hAnsi="Tahoma" w:cs="Tahoma"/>
                <w:position w:val="-1"/>
              </w:rPr>
              <w:t>a</w:t>
            </w:r>
            <w:r w:rsidRPr="005A6216">
              <w:rPr>
                <w:rFonts w:ascii="Tahoma" w:hAnsi="Tahoma" w:cs="Tahoma"/>
                <w:spacing w:val="1"/>
                <w:position w:val="-1"/>
              </w:rPr>
              <w:t>c</w:t>
            </w:r>
            <w:r w:rsidRPr="005A6216">
              <w:rPr>
                <w:rFonts w:ascii="Tahoma" w:hAnsi="Tahoma" w:cs="Tahoma"/>
                <w:position w:val="-1"/>
              </w:rPr>
              <w:t>te</w:t>
            </w:r>
            <w:r w:rsidRPr="005A6216">
              <w:rPr>
                <w:rFonts w:ascii="Tahoma" w:hAnsi="Tahoma" w:cs="Tahoma"/>
                <w:spacing w:val="1"/>
                <w:position w:val="-1"/>
              </w:rPr>
              <w:t>r</w:t>
            </w:r>
            <w:r w:rsidRPr="005A6216">
              <w:rPr>
                <w:rFonts w:ascii="Tahoma" w:hAnsi="Tahoma" w:cs="Tahoma"/>
                <w:position w:val="-1"/>
              </w:rPr>
              <w:t>í</w:t>
            </w:r>
            <w:r w:rsidRPr="005A6216">
              <w:rPr>
                <w:rFonts w:ascii="Tahoma" w:hAnsi="Tahoma" w:cs="Tahoma"/>
                <w:spacing w:val="-1"/>
                <w:position w:val="-1"/>
              </w:rPr>
              <w:t>s</w:t>
            </w:r>
            <w:r w:rsidRPr="005A6216">
              <w:rPr>
                <w:rFonts w:ascii="Tahoma" w:hAnsi="Tahoma" w:cs="Tahoma"/>
                <w:position w:val="-1"/>
              </w:rPr>
              <w:t>tic</w:t>
            </w:r>
            <w:r w:rsidRPr="005A6216">
              <w:rPr>
                <w:rFonts w:ascii="Tahoma" w:hAnsi="Tahoma" w:cs="Tahoma"/>
                <w:spacing w:val="3"/>
                <w:position w:val="-1"/>
              </w:rPr>
              <w:t>a</w:t>
            </w:r>
            <w:r w:rsidRPr="005A6216">
              <w:rPr>
                <w:rFonts w:ascii="Tahoma" w:hAnsi="Tahoma" w:cs="Tahoma"/>
                <w:position w:val="-1"/>
              </w:rPr>
              <w:t>s</w:t>
            </w:r>
            <w:r w:rsidRPr="005A6216">
              <w:rPr>
                <w:rFonts w:ascii="Tahoma" w:hAnsi="Tahoma" w:cs="Tahoma"/>
                <w:spacing w:val="-12"/>
                <w:position w:val="-1"/>
              </w:rPr>
              <w:t xml:space="preserve"> </w:t>
            </w:r>
            <w:r w:rsidRPr="005A6216">
              <w:rPr>
                <w:rFonts w:ascii="Tahoma" w:hAnsi="Tahoma" w:cs="Tahoma"/>
                <w:spacing w:val="1"/>
                <w:position w:val="-1"/>
              </w:rPr>
              <w:t>d</w:t>
            </w:r>
            <w:r w:rsidRPr="005A6216">
              <w:rPr>
                <w:rFonts w:ascii="Tahoma" w:hAnsi="Tahoma" w:cs="Tahoma"/>
                <w:position w:val="-1"/>
              </w:rPr>
              <w:t>el</w:t>
            </w:r>
            <w:r w:rsidRPr="005A6216">
              <w:rPr>
                <w:rFonts w:ascii="Tahoma" w:hAnsi="Tahoma" w:cs="Tahoma"/>
                <w:spacing w:val="-2"/>
                <w:position w:val="-1"/>
              </w:rPr>
              <w:t xml:space="preserve"> </w:t>
            </w:r>
            <w:r w:rsidRPr="005A6216">
              <w:rPr>
                <w:rFonts w:ascii="Tahoma" w:hAnsi="Tahoma" w:cs="Tahoma"/>
                <w:position w:val="-1"/>
              </w:rPr>
              <w:t>c</w:t>
            </w:r>
            <w:r w:rsidRPr="005A6216">
              <w:rPr>
                <w:rFonts w:ascii="Tahoma" w:hAnsi="Tahoma" w:cs="Tahoma"/>
                <w:spacing w:val="1"/>
                <w:position w:val="-1"/>
              </w:rPr>
              <w:t>o</w:t>
            </w:r>
            <w:r w:rsidRPr="005A6216">
              <w:rPr>
                <w:rFonts w:ascii="Tahoma" w:hAnsi="Tahoma" w:cs="Tahoma"/>
                <w:position w:val="-1"/>
              </w:rPr>
              <w:t>late</w:t>
            </w:r>
            <w:r w:rsidRPr="005A6216">
              <w:rPr>
                <w:rFonts w:ascii="Tahoma" w:hAnsi="Tahoma" w:cs="Tahoma"/>
                <w:spacing w:val="1"/>
                <w:position w:val="-1"/>
              </w:rPr>
              <w:t>r</w:t>
            </w:r>
            <w:r w:rsidRPr="005A6216">
              <w:rPr>
                <w:rFonts w:ascii="Tahoma" w:hAnsi="Tahoma" w:cs="Tahoma"/>
                <w:position w:val="-1"/>
              </w:rPr>
              <w:t>a</w:t>
            </w:r>
            <w:r w:rsidRPr="005A6216">
              <w:rPr>
                <w:rFonts w:ascii="Tahoma" w:hAnsi="Tahoma" w:cs="Tahoma"/>
                <w:spacing w:val="2"/>
                <w:position w:val="-1"/>
              </w:rPr>
              <w:t>l</w:t>
            </w:r>
            <w:r w:rsidRPr="005A6216">
              <w:rPr>
                <w:rFonts w:ascii="Tahoma" w:hAnsi="Tahoma" w:cs="Tahoma"/>
                <w:position w:val="-1"/>
              </w:rPr>
              <w:t>.</w:t>
            </w:r>
          </w:p>
          <w:p w14:paraId="55604877"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spacing w:val="-1"/>
                <w:position w:val="-1"/>
              </w:rPr>
            </w:pPr>
            <w:r w:rsidRPr="005A6216">
              <w:rPr>
                <w:rFonts w:ascii="Tahoma" w:hAnsi="Tahoma" w:cs="Tahoma"/>
                <w:spacing w:val="-1"/>
                <w:position w:val="-1"/>
              </w:rPr>
              <w:t xml:space="preserve">Ponderación de riesgo y capital requerido por </w:t>
            </w:r>
            <w:r w:rsidR="00D34F05" w:rsidRPr="005A6216">
              <w:rPr>
                <w:rFonts w:ascii="Tahoma" w:hAnsi="Tahoma" w:cs="Tahoma"/>
                <w:spacing w:val="-1"/>
                <w:position w:val="-1"/>
              </w:rPr>
              <w:t xml:space="preserve">la Cartera de Inversión con la </w:t>
            </w:r>
            <w:r w:rsidRPr="005A6216">
              <w:rPr>
                <w:rFonts w:ascii="Tahoma" w:hAnsi="Tahoma" w:cs="Tahoma"/>
                <w:spacing w:val="-1"/>
                <w:position w:val="-1"/>
              </w:rPr>
              <w:t>regulación aplicable al INFONAVIT.</w:t>
            </w:r>
            <w:r w:rsidRPr="005A6216">
              <w:rPr>
                <w:rStyle w:val="Refdenotaalpie"/>
                <w:rFonts w:ascii="Tahoma" w:hAnsi="Tahoma" w:cs="Tahoma"/>
                <w:spacing w:val="-1"/>
                <w:position w:val="-1"/>
              </w:rPr>
              <w:footnoteReference w:id="2"/>
            </w:r>
          </w:p>
          <w:p w14:paraId="69C8D618"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spacing w:val="-1"/>
                <w:position w:val="-1"/>
              </w:rPr>
            </w:pPr>
            <w:proofErr w:type="spellStart"/>
            <w:r w:rsidRPr="005A6216">
              <w:rPr>
                <w:rFonts w:ascii="Tahoma" w:hAnsi="Tahoma" w:cs="Tahoma"/>
                <w:spacing w:val="3"/>
              </w:rPr>
              <w:t>CyRCE</w:t>
            </w:r>
            <w:proofErr w:type="spellEnd"/>
          </w:p>
          <w:p w14:paraId="58CA40E4" w14:textId="77777777" w:rsidR="00B05756" w:rsidRPr="005A6216" w:rsidRDefault="00B05756" w:rsidP="00926459">
            <w:pPr>
              <w:pStyle w:val="Prrafodelista"/>
              <w:widowControl w:val="0"/>
              <w:numPr>
                <w:ilvl w:val="0"/>
                <w:numId w:val="7"/>
              </w:numPr>
              <w:autoSpaceDE w:val="0"/>
              <w:autoSpaceDN w:val="0"/>
              <w:adjustRightInd w:val="0"/>
              <w:spacing w:after="0" w:line="240" w:lineRule="auto"/>
              <w:ind w:left="227" w:hanging="170"/>
              <w:contextualSpacing w:val="0"/>
              <w:rPr>
                <w:rFonts w:ascii="Tahoma" w:hAnsi="Tahoma" w:cs="Tahoma"/>
              </w:rPr>
            </w:pPr>
            <w:proofErr w:type="spellStart"/>
            <w:r w:rsidRPr="005A6216">
              <w:rPr>
                <w:rFonts w:ascii="Tahoma" w:hAnsi="Tahoma" w:cs="Tahoma"/>
                <w:spacing w:val="3"/>
              </w:rPr>
              <w:t>Creditmetrics</w:t>
            </w:r>
            <w:proofErr w:type="spellEnd"/>
          </w:p>
        </w:tc>
      </w:tr>
      <w:tr w:rsidR="00CF69CF" w:rsidRPr="005A6216" w14:paraId="05614443" w14:textId="77777777" w:rsidTr="00B92158">
        <w:trPr>
          <w:trHeight w:hRule="exact" w:val="3005"/>
        </w:trPr>
        <w:tc>
          <w:tcPr>
            <w:tcW w:w="2324" w:type="dxa"/>
            <w:tcBorders>
              <w:top w:val="single" w:sz="4" w:space="0" w:color="808080"/>
              <w:left w:val="single" w:sz="4" w:space="0" w:color="808080"/>
              <w:bottom w:val="single" w:sz="4" w:space="0" w:color="808080"/>
              <w:right w:val="single" w:sz="4" w:space="0" w:color="808080"/>
            </w:tcBorders>
          </w:tcPr>
          <w:p w14:paraId="40156C51"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2"/>
              </w:rPr>
              <w:t xml:space="preserve"> </w:t>
            </w:r>
            <w:r w:rsidRPr="005A6216">
              <w:rPr>
                <w:rFonts w:ascii="Tahoma" w:hAnsi="Tahoma" w:cs="Tahoma"/>
                <w:b/>
                <w:bCs/>
              </w:rPr>
              <w:t>li</w:t>
            </w:r>
            <w:r w:rsidRPr="005A6216">
              <w:rPr>
                <w:rFonts w:ascii="Tahoma" w:hAnsi="Tahoma" w:cs="Tahoma"/>
                <w:b/>
                <w:bCs/>
                <w:spacing w:val="-1"/>
              </w:rPr>
              <w:t>q</w:t>
            </w:r>
            <w:r w:rsidRPr="005A6216">
              <w:rPr>
                <w:rFonts w:ascii="Tahoma" w:hAnsi="Tahoma" w:cs="Tahoma"/>
                <w:b/>
                <w:bCs/>
              </w:rPr>
              <w:t>u</w:t>
            </w:r>
            <w:r w:rsidRPr="005A6216">
              <w:rPr>
                <w:rFonts w:ascii="Tahoma" w:hAnsi="Tahoma" w:cs="Tahoma"/>
                <w:b/>
                <w:bCs/>
                <w:spacing w:val="2"/>
              </w:rPr>
              <w:t>i</w:t>
            </w:r>
            <w:r w:rsidRPr="005A6216">
              <w:rPr>
                <w:rFonts w:ascii="Tahoma" w:hAnsi="Tahoma" w:cs="Tahoma"/>
                <w:b/>
                <w:bCs/>
              </w:rPr>
              <w:t>dez</w:t>
            </w:r>
          </w:p>
        </w:tc>
        <w:tc>
          <w:tcPr>
            <w:tcW w:w="6123" w:type="dxa"/>
            <w:tcBorders>
              <w:top w:val="single" w:sz="4" w:space="0" w:color="808080"/>
              <w:left w:val="single" w:sz="4" w:space="0" w:color="808080"/>
              <w:bottom w:val="single" w:sz="4" w:space="0" w:color="808080"/>
              <w:right w:val="single" w:sz="4" w:space="0" w:color="808080"/>
            </w:tcBorders>
          </w:tcPr>
          <w:p w14:paraId="10E93299"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spacing w:val="2"/>
              </w:rPr>
              <w:t>P</w:t>
            </w:r>
            <w:r w:rsidRPr="005A6216">
              <w:rPr>
                <w:rFonts w:ascii="Tahoma" w:hAnsi="Tahoma" w:cs="Tahoma"/>
              </w:rPr>
              <w:t>a</w:t>
            </w:r>
            <w:r w:rsidRPr="005A6216">
              <w:rPr>
                <w:rFonts w:ascii="Tahoma" w:hAnsi="Tahoma" w:cs="Tahoma"/>
                <w:spacing w:val="1"/>
              </w:rPr>
              <w:t>r</w:t>
            </w:r>
            <w:r w:rsidRPr="005A6216">
              <w:rPr>
                <w:rFonts w:ascii="Tahoma" w:hAnsi="Tahoma" w:cs="Tahoma"/>
              </w:rPr>
              <w:t>a</w:t>
            </w:r>
            <w:r w:rsidRPr="005A6216">
              <w:rPr>
                <w:rFonts w:ascii="Tahoma" w:hAnsi="Tahoma" w:cs="Tahoma"/>
                <w:spacing w:val="-3"/>
              </w:rPr>
              <w:t xml:space="preserve"> </w:t>
            </w:r>
            <w:r w:rsidRPr="005A6216">
              <w:rPr>
                <w:rFonts w:ascii="Tahoma" w:hAnsi="Tahoma" w:cs="Tahoma"/>
              </w:rPr>
              <w:t>clases</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 Val</w:t>
            </w:r>
            <w:r w:rsidRPr="005A6216">
              <w:rPr>
                <w:rFonts w:ascii="Tahoma" w:hAnsi="Tahoma" w:cs="Tahoma"/>
                <w:spacing w:val="1"/>
              </w:rPr>
              <w:t>ore</w:t>
            </w:r>
            <w:r w:rsidRPr="005A6216">
              <w:rPr>
                <w:rFonts w:ascii="Tahoma" w:hAnsi="Tahoma" w:cs="Tahoma"/>
              </w:rPr>
              <w:t>s</w:t>
            </w:r>
            <w:r w:rsidRPr="005A6216">
              <w:rPr>
                <w:rFonts w:ascii="Tahoma" w:hAnsi="Tahoma" w:cs="Tahoma"/>
                <w:spacing w:val="-6"/>
              </w:rPr>
              <w:t xml:space="preserve"> </w:t>
            </w:r>
            <w:r w:rsidRPr="005A6216">
              <w:rPr>
                <w:rFonts w:ascii="Tahoma" w:hAnsi="Tahoma" w:cs="Tahoma"/>
              </w:rPr>
              <w:t>i</w:t>
            </w:r>
            <w:r w:rsidRPr="005A6216">
              <w:rPr>
                <w:rFonts w:ascii="Tahoma" w:hAnsi="Tahoma" w:cs="Tahoma"/>
                <w:spacing w:val="-1"/>
              </w:rPr>
              <w:t>n</w:t>
            </w:r>
            <w:r w:rsidRPr="005A6216">
              <w:rPr>
                <w:rFonts w:ascii="Tahoma" w:hAnsi="Tahoma" w:cs="Tahoma"/>
                <w:spacing w:val="1"/>
              </w:rPr>
              <w:t>d</w:t>
            </w:r>
            <w:r w:rsidRPr="005A6216">
              <w:rPr>
                <w:rFonts w:ascii="Tahoma" w:hAnsi="Tahoma" w:cs="Tahoma"/>
              </w:rPr>
              <w:t>i</w:t>
            </w:r>
            <w:r w:rsidRPr="005A6216">
              <w:rPr>
                <w:rFonts w:ascii="Tahoma" w:hAnsi="Tahoma" w:cs="Tahoma"/>
                <w:spacing w:val="-1"/>
              </w:rPr>
              <w:t>v</w:t>
            </w:r>
            <w:r w:rsidRPr="005A6216">
              <w:rPr>
                <w:rFonts w:ascii="Tahoma" w:hAnsi="Tahoma" w:cs="Tahoma"/>
              </w:rPr>
              <w:t>i</w:t>
            </w:r>
            <w:r w:rsidRPr="005A6216">
              <w:rPr>
                <w:rFonts w:ascii="Tahoma" w:hAnsi="Tahoma" w:cs="Tahoma"/>
                <w:spacing w:val="1"/>
              </w:rPr>
              <w:t>d</w:t>
            </w:r>
            <w:r w:rsidRPr="005A6216">
              <w:rPr>
                <w:rFonts w:ascii="Tahoma" w:hAnsi="Tahoma" w:cs="Tahoma"/>
                <w:spacing w:val="-1"/>
              </w:rPr>
              <w:t>u</w:t>
            </w:r>
            <w:r w:rsidRPr="005A6216">
              <w:rPr>
                <w:rFonts w:ascii="Tahoma" w:hAnsi="Tahoma" w:cs="Tahoma"/>
              </w:rPr>
              <w:t>a</w:t>
            </w:r>
            <w:r w:rsidRPr="005A6216">
              <w:rPr>
                <w:rFonts w:ascii="Tahoma" w:hAnsi="Tahoma" w:cs="Tahoma"/>
                <w:spacing w:val="1"/>
              </w:rPr>
              <w:t>l</w:t>
            </w:r>
            <w:r w:rsidRPr="005A6216">
              <w:rPr>
                <w:rFonts w:ascii="Tahoma" w:hAnsi="Tahoma" w:cs="Tahoma"/>
              </w:rPr>
              <w:t>e</w:t>
            </w:r>
            <w:r w:rsidRPr="005A6216">
              <w:rPr>
                <w:rFonts w:ascii="Tahoma" w:hAnsi="Tahoma" w:cs="Tahoma"/>
                <w:spacing w:val="-1"/>
              </w:rPr>
              <w:t>s:</w:t>
            </w:r>
          </w:p>
          <w:p w14:paraId="5D46E2E2" w14:textId="77777777" w:rsidR="008B0933" w:rsidRPr="005A6216" w:rsidRDefault="00D34F05"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P</w:t>
            </w:r>
            <w:r w:rsidR="008B0933" w:rsidRPr="005A6216">
              <w:rPr>
                <w:rFonts w:ascii="Tahoma" w:hAnsi="Tahoma" w:cs="Tahoma"/>
                <w:spacing w:val="1"/>
              </w:rPr>
              <w:t>o</w:t>
            </w:r>
            <w:r w:rsidR="008B0933" w:rsidRPr="005A6216">
              <w:rPr>
                <w:rFonts w:ascii="Tahoma" w:hAnsi="Tahoma" w:cs="Tahoma"/>
                <w:spacing w:val="-1"/>
              </w:rPr>
              <w:t>n</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1"/>
              </w:rPr>
              <w:t>r</w:t>
            </w:r>
            <w:r w:rsidR="008B0933" w:rsidRPr="005A6216">
              <w:rPr>
                <w:rFonts w:ascii="Tahoma" w:hAnsi="Tahoma" w:cs="Tahoma"/>
              </w:rPr>
              <w:t>a</w:t>
            </w:r>
            <w:r w:rsidR="008B0933" w:rsidRPr="005A6216">
              <w:rPr>
                <w:rFonts w:ascii="Tahoma" w:hAnsi="Tahoma" w:cs="Tahoma"/>
                <w:spacing w:val="1"/>
              </w:rPr>
              <w:t>c</w:t>
            </w:r>
            <w:r w:rsidR="008B0933" w:rsidRPr="005A6216">
              <w:rPr>
                <w:rFonts w:ascii="Tahoma" w:hAnsi="Tahoma" w:cs="Tahoma"/>
              </w:rPr>
              <w:t>i</w:t>
            </w:r>
            <w:r w:rsidR="008B0933" w:rsidRPr="005A6216">
              <w:rPr>
                <w:rFonts w:ascii="Tahoma" w:hAnsi="Tahoma" w:cs="Tahoma"/>
                <w:spacing w:val="1"/>
              </w:rPr>
              <w:t>o</w:t>
            </w:r>
            <w:r w:rsidR="008B0933" w:rsidRPr="005A6216">
              <w:rPr>
                <w:rFonts w:ascii="Tahoma" w:hAnsi="Tahoma" w:cs="Tahoma"/>
                <w:spacing w:val="-1"/>
              </w:rPr>
              <w:t>n</w:t>
            </w:r>
            <w:r w:rsidR="008B0933" w:rsidRPr="005A6216">
              <w:rPr>
                <w:rFonts w:ascii="Tahoma" w:hAnsi="Tahoma" w:cs="Tahoma"/>
              </w:rPr>
              <w:t>es y criterio</w:t>
            </w:r>
            <w:r w:rsidR="008B0933" w:rsidRPr="005A6216">
              <w:rPr>
                <w:rFonts w:ascii="Tahoma" w:hAnsi="Tahoma" w:cs="Tahoma"/>
                <w:spacing w:val="-12"/>
              </w:rPr>
              <w:t xml:space="preserve"> </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1"/>
              </w:rPr>
              <w:t xml:space="preserve"> </w:t>
            </w:r>
            <w:r w:rsidR="008B0933" w:rsidRPr="005A6216">
              <w:rPr>
                <w:rFonts w:ascii="Tahoma" w:hAnsi="Tahoma" w:cs="Tahoma"/>
                <w:spacing w:val="1"/>
              </w:rPr>
              <w:t>r</w:t>
            </w:r>
            <w:r w:rsidR="008B0933" w:rsidRPr="005A6216">
              <w:rPr>
                <w:rFonts w:ascii="Tahoma" w:hAnsi="Tahoma" w:cs="Tahoma"/>
              </w:rPr>
              <w:t>ies</w:t>
            </w:r>
            <w:r w:rsidR="008B0933" w:rsidRPr="005A6216">
              <w:rPr>
                <w:rFonts w:ascii="Tahoma" w:hAnsi="Tahoma" w:cs="Tahoma"/>
                <w:spacing w:val="-2"/>
              </w:rPr>
              <w:t>g</w:t>
            </w:r>
            <w:r w:rsidR="008B0933" w:rsidRPr="005A6216">
              <w:rPr>
                <w:rFonts w:ascii="Tahoma" w:hAnsi="Tahoma" w:cs="Tahoma"/>
              </w:rPr>
              <w:t>o</w:t>
            </w:r>
            <w:r w:rsidR="008B0933" w:rsidRPr="005A6216">
              <w:rPr>
                <w:rFonts w:ascii="Tahoma" w:hAnsi="Tahoma" w:cs="Tahoma"/>
                <w:spacing w:val="-4"/>
              </w:rPr>
              <w:t xml:space="preserve"> </w:t>
            </w:r>
            <w:r w:rsidR="008B0933" w:rsidRPr="005A6216">
              <w:rPr>
                <w:rFonts w:ascii="Tahoma" w:hAnsi="Tahoma" w:cs="Tahoma"/>
                <w:spacing w:val="4"/>
              </w:rPr>
              <w:t>d</w:t>
            </w:r>
            <w:r w:rsidR="008B0933" w:rsidRPr="005A6216">
              <w:rPr>
                <w:rFonts w:ascii="Tahoma" w:hAnsi="Tahoma" w:cs="Tahoma"/>
              </w:rPr>
              <w:t>el</w:t>
            </w:r>
            <w:r w:rsidR="008B0933" w:rsidRPr="005A6216">
              <w:rPr>
                <w:rFonts w:ascii="Tahoma" w:hAnsi="Tahoma" w:cs="Tahoma"/>
                <w:spacing w:val="-2"/>
              </w:rPr>
              <w:t xml:space="preserve"> “</w:t>
            </w:r>
            <w:r w:rsidR="008B0933" w:rsidRPr="005A6216">
              <w:rPr>
                <w:rFonts w:ascii="Tahoma" w:hAnsi="Tahoma" w:cs="Tahoma"/>
                <w:spacing w:val="-1"/>
              </w:rPr>
              <w:t>C</w:t>
            </w:r>
            <w:r w:rsidR="008B0933" w:rsidRPr="005A6216">
              <w:rPr>
                <w:rFonts w:ascii="Tahoma" w:hAnsi="Tahoma" w:cs="Tahoma"/>
                <w:spacing w:val="3"/>
              </w:rPr>
              <w:t>o</w:t>
            </w:r>
            <w:r w:rsidR="008B0933" w:rsidRPr="005A6216">
              <w:rPr>
                <w:rFonts w:ascii="Tahoma" w:hAnsi="Tahoma" w:cs="Tahoma"/>
                <w:spacing w:val="-4"/>
              </w:rPr>
              <w:t>m</w:t>
            </w:r>
            <w:r w:rsidR="008B0933" w:rsidRPr="005A6216">
              <w:rPr>
                <w:rFonts w:ascii="Tahoma" w:hAnsi="Tahoma" w:cs="Tahoma"/>
              </w:rPr>
              <w:t>ité</w:t>
            </w:r>
            <w:r w:rsidR="008B0933" w:rsidRPr="005A6216">
              <w:rPr>
                <w:rFonts w:ascii="Tahoma" w:hAnsi="Tahoma" w:cs="Tahoma"/>
                <w:spacing w:val="-7"/>
              </w:rPr>
              <w:t xml:space="preserve"> </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1"/>
              </w:rPr>
              <w:t xml:space="preserve"> </w:t>
            </w:r>
            <w:r w:rsidR="008B0933" w:rsidRPr="005A6216">
              <w:rPr>
                <w:rFonts w:ascii="Tahoma" w:hAnsi="Tahoma" w:cs="Tahoma"/>
                <w:spacing w:val="2"/>
              </w:rPr>
              <w:t>S</w:t>
            </w:r>
            <w:r w:rsidR="008B0933" w:rsidRPr="005A6216">
              <w:rPr>
                <w:rFonts w:ascii="Tahoma" w:hAnsi="Tahoma" w:cs="Tahoma"/>
                <w:spacing w:val="-1"/>
              </w:rPr>
              <w:t>u</w:t>
            </w:r>
            <w:r w:rsidR="008B0933" w:rsidRPr="005A6216">
              <w:rPr>
                <w:rFonts w:ascii="Tahoma" w:hAnsi="Tahoma" w:cs="Tahoma"/>
                <w:spacing w:val="1"/>
              </w:rPr>
              <w:t>p</w:t>
            </w:r>
            <w:r w:rsidR="008B0933" w:rsidRPr="005A6216">
              <w:rPr>
                <w:rFonts w:ascii="Tahoma" w:hAnsi="Tahoma" w:cs="Tahoma"/>
              </w:rPr>
              <w:t>e</w:t>
            </w:r>
            <w:r w:rsidR="008B0933" w:rsidRPr="005A6216">
              <w:rPr>
                <w:rFonts w:ascii="Tahoma" w:hAnsi="Tahoma" w:cs="Tahoma"/>
                <w:spacing w:val="1"/>
              </w:rPr>
              <w:t>r</w:t>
            </w:r>
            <w:r w:rsidR="008B0933" w:rsidRPr="005A6216">
              <w:rPr>
                <w:rFonts w:ascii="Tahoma" w:hAnsi="Tahoma" w:cs="Tahoma"/>
                <w:spacing w:val="-1"/>
              </w:rPr>
              <w:t>v</w:t>
            </w:r>
            <w:r w:rsidR="008B0933" w:rsidRPr="005A6216">
              <w:rPr>
                <w:rFonts w:ascii="Tahoma" w:hAnsi="Tahoma" w:cs="Tahoma"/>
              </w:rPr>
              <w:t>i</w:t>
            </w:r>
            <w:r w:rsidR="008B0933" w:rsidRPr="005A6216">
              <w:rPr>
                <w:rFonts w:ascii="Tahoma" w:hAnsi="Tahoma" w:cs="Tahoma"/>
                <w:spacing w:val="1"/>
              </w:rPr>
              <w:t>s</w:t>
            </w:r>
            <w:r w:rsidR="008B0933" w:rsidRPr="005A6216">
              <w:rPr>
                <w:rFonts w:ascii="Tahoma" w:hAnsi="Tahoma" w:cs="Tahoma"/>
              </w:rPr>
              <w:t>i</w:t>
            </w:r>
            <w:r w:rsidR="008B0933" w:rsidRPr="005A6216">
              <w:rPr>
                <w:rFonts w:ascii="Tahoma" w:hAnsi="Tahoma" w:cs="Tahoma"/>
                <w:spacing w:val="1"/>
              </w:rPr>
              <w:t>ó</w:t>
            </w:r>
            <w:r w:rsidR="008B0933" w:rsidRPr="005A6216">
              <w:rPr>
                <w:rFonts w:ascii="Tahoma" w:hAnsi="Tahoma" w:cs="Tahoma"/>
              </w:rPr>
              <w:t>n</w:t>
            </w:r>
            <w:r w:rsidR="008B0933" w:rsidRPr="005A6216">
              <w:rPr>
                <w:rFonts w:ascii="Tahoma" w:hAnsi="Tahoma" w:cs="Tahoma"/>
                <w:spacing w:val="-11"/>
              </w:rPr>
              <w:t xml:space="preserve"> </w:t>
            </w:r>
            <w:r w:rsidR="008B0933" w:rsidRPr="005A6216">
              <w:rPr>
                <w:rFonts w:ascii="Tahoma" w:hAnsi="Tahoma" w:cs="Tahoma"/>
                <w:spacing w:val="1"/>
              </w:rPr>
              <w:t>B</w:t>
            </w:r>
            <w:r w:rsidR="008B0933" w:rsidRPr="005A6216">
              <w:rPr>
                <w:rFonts w:ascii="Tahoma" w:hAnsi="Tahoma" w:cs="Tahoma"/>
              </w:rPr>
              <w:t>a</w:t>
            </w:r>
            <w:r w:rsidR="008B0933" w:rsidRPr="005A6216">
              <w:rPr>
                <w:rFonts w:ascii="Tahoma" w:hAnsi="Tahoma" w:cs="Tahoma"/>
                <w:spacing w:val="-1"/>
              </w:rPr>
              <w:t>n</w:t>
            </w:r>
            <w:r w:rsidR="008B0933" w:rsidRPr="005A6216">
              <w:rPr>
                <w:rFonts w:ascii="Tahoma" w:hAnsi="Tahoma" w:cs="Tahoma"/>
              </w:rPr>
              <w:t>c</w:t>
            </w:r>
            <w:r w:rsidR="008B0933" w:rsidRPr="005A6216">
              <w:rPr>
                <w:rFonts w:ascii="Tahoma" w:hAnsi="Tahoma" w:cs="Tahoma"/>
                <w:spacing w:val="1"/>
              </w:rPr>
              <w:t>a</w:t>
            </w:r>
            <w:r w:rsidR="008B0933" w:rsidRPr="005A6216">
              <w:rPr>
                <w:rFonts w:ascii="Tahoma" w:hAnsi="Tahoma" w:cs="Tahoma"/>
                <w:spacing w:val="3"/>
              </w:rPr>
              <w:t>r</w:t>
            </w:r>
            <w:r w:rsidR="008B0933" w:rsidRPr="005A6216">
              <w:rPr>
                <w:rFonts w:ascii="Tahoma" w:hAnsi="Tahoma" w:cs="Tahoma"/>
              </w:rPr>
              <w:t>ia</w:t>
            </w:r>
            <w:r w:rsidR="008B0933" w:rsidRPr="005A6216">
              <w:rPr>
                <w:rFonts w:ascii="Tahoma" w:hAnsi="Tahoma" w:cs="Tahoma"/>
                <w:spacing w:val="-7"/>
              </w:rPr>
              <w:t xml:space="preserve"> </w:t>
            </w:r>
            <w:r w:rsidR="008B0933" w:rsidRPr="005A6216">
              <w:rPr>
                <w:rFonts w:ascii="Tahoma" w:hAnsi="Tahoma" w:cs="Tahoma"/>
                <w:spacing w:val="1"/>
              </w:rPr>
              <w:t>d</w:t>
            </w:r>
            <w:r w:rsidR="008B0933" w:rsidRPr="005A6216">
              <w:rPr>
                <w:rFonts w:ascii="Tahoma" w:hAnsi="Tahoma" w:cs="Tahoma"/>
              </w:rPr>
              <w:t>e</w:t>
            </w:r>
            <w:r w:rsidR="008B0933" w:rsidRPr="005A6216">
              <w:rPr>
                <w:rFonts w:ascii="Tahoma" w:hAnsi="Tahoma" w:cs="Tahoma"/>
                <w:spacing w:val="2"/>
              </w:rPr>
              <w:t xml:space="preserve"> </w:t>
            </w:r>
            <w:r w:rsidR="008B0933" w:rsidRPr="005A6216">
              <w:rPr>
                <w:rFonts w:ascii="Tahoma" w:hAnsi="Tahoma" w:cs="Tahoma"/>
                <w:spacing w:val="1"/>
              </w:rPr>
              <w:t>B</w:t>
            </w:r>
            <w:r w:rsidR="008B0933" w:rsidRPr="005A6216">
              <w:rPr>
                <w:rFonts w:ascii="Tahoma" w:hAnsi="Tahoma" w:cs="Tahoma"/>
              </w:rPr>
              <w:t>asi</w:t>
            </w:r>
            <w:r w:rsidR="008B0933" w:rsidRPr="005A6216">
              <w:rPr>
                <w:rFonts w:ascii="Tahoma" w:hAnsi="Tahoma" w:cs="Tahoma"/>
                <w:spacing w:val="-1"/>
              </w:rPr>
              <w:t>l</w:t>
            </w:r>
            <w:r w:rsidR="008B0933" w:rsidRPr="005A6216">
              <w:rPr>
                <w:rFonts w:ascii="Tahoma" w:hAnsi="Tahoma" w:cs="Tahoma"/>
              </w:rPr>
              <w:t>e</w:t>
            </w:r>
            <w:r w:rsidR="008B0933" w:rsidRPr="005A6216">
              <w:rPr>
                <w:rFonts w:ascii="Tahoma" w:hAnsi="Tahoma" w:cs="Tahoma"/>
                <w:spacing w:val="1"/>
              </w:rPr>
              <w:t>a</w:t>
            </w:r>
            <w:r w:rsidR="008B0933" w:rsidRPr="005A6216">
              <w:rPr>
                <w:rFonts w:ascii="Tahoma" w:hAnsi="Tahoma" w:cs="Tahoma"/>
              </w:rPr>
              <w:t>” así como el coeficiente de cobertura de liquidez establecido en dicho Comité.</w:t>
            </w:r>
          </w:p>
          <w:p w14:paraId="037AE700"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rPr>
              <w:t>V</w:t>
            </w:r>
            <w:r w:rsidRPr="005A6216">
              <w:rPr>
                <w:rFonts w:ascii="Tahoma" w:hAnsi="Tahoma" w:cs="Tahoma"/>
                <w:spacing w:val="1"/>
              </w:rPr>
              <w:t>o</w:t>
            </w:r>
            <w:r w:rsidRPr="005A6216">
              <w:rPr>
                <w:rFonts w:ascii="Tahoma" w:hAnsi="Tahoma" w:cs="Tahoma"/>
              </w:rPr>
              <w:t>l</w:t>
            </w:r>
            <w:r w:rsidRPr="005A6216">
              <w:rPr>
                <w:rFonts w:ascii="Tahoma" w:hAnsi="Tahoma" w:cs="Tahoma"/>
                <w:spacing w:val="1"/>
              </w:rPr>
              <w:t>u</w:t>
            </w:r>
            <w:r w:rsidRPr="005A6216">
              <w:rPr>
                <w:rFonts w:ascii="Tahoma" w:hAnsi="Tahoma" w:cs="Tahoma"/>
                <w:spacing w:val="-4"/>
              </w:rPr>
              <w:t>m</w:t>
            </w:r>
            <w:r w:rsidRPr="005A6216">
              <w:rPr>
                <w:rFonts w:ascii="Tahoma" w:hAnsi="Tahoma" w:cs="Tahoma"/>
                <w:spacing w:val="3"/>
              </w:rPr>
              <w:t>e</w:t>
            </w:r>
            <w:r w:rsidRPr="005A6216">
              <w:rPr>
                <w:rFonts w:ascii="Tahoma" w:hAnsi="Tahoma" w:cs="Tahoma"/>
              </w:rPr>
              <w:t>n</w:t>
            </w:r>
            <w:r w:rsidRPr="005A6216">
              <w:rPr>
                <w:rFonts w:ascii="Tahoma" w:hAnsi="Tahoma" w:cs="Tahoma"/>
                <w:spacing w:val="-8"/>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op</w:t>
            </w:r>
            <w:r w:rsidRPr="005A6216">
              <w:rPr>
                <w:rFonts w:ascii="Tahoma" w:hAnsi="Tahoma" w:cs="Tahoma"/>
              </w:rPr>
              <w:t>e</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rPr>
              <w:t>e</w:t>
            </w:r>
            <w:r w:rsidRPr="005A6216">
              <w:rPr>
                <w:rFonts w:ascii="Tahoma" w:hAnsi="Tahoma" w:cs="Tahoma"/>
                <w:spacing w:val="2"/>
              </w:rPr>
              <w:t>s</w:t>
            </w:r>
            <w:r w:rsidRPr="005A6216">
              <w:rPr>
                <w:rFonts w:ascii="Tahoma" w:hAnsi="Tahoma" w:cs="Tahoma"/>
              </w:rPr>
              <w:t>.</w:t>
            </w:r>
          </w:p>
          <w:p w14:paraId="1CFC97E2"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spacing w:val="1"/>
                <w:position w:val="-1"/>
              </w:rPr>
              <w:t>Í</w:t>
            </w:r>
            <w:r w:rsidRPr="005A6216">
              <w:rPr>
                <w:rFonts w:ascii="Tahoma" w:hAnsi="Tahoma" w:cs="Tahoma"/>
                <w:spacing w:val="-1"/>
                <w:position w:val="-1"/>
              </w:rPr>
              <w:t>n</w:t>
            </w:r>
            <w:r w:rsidRPr="005A6216">
              <w:rPr>
                <w:rFonts w:ascii="Tahoma" w:hAnsi="Tahoma" w:cs="Tahoma"/>
                <w:spacing w:val="1"/>
                <w:position w:val="-1"/>
              </w:rPr>
              <w:t>d</w:t>
            </w:r>
            <w:r w:rsidRPr="005A6216">
              <w:rPr>
                <w:rFonts w:ascii="Tahoma" w:hAnsi="Tahoma" w:cs="Tahoma"/>
                <w:position w:val="-1"/>
              </w:rPr>
              <w:t>ice</w:t>
            </w:r>
            <w:r w:rsidRPr="005A6216">
              <w:rPr>
                <w:rFonts w:ascii="Tahoma" w:hAnsi="Tahoma" w:cs="Tahoma"/>
                <w:spacing w:val="-4"/>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1"/>
                <w:position w:val="-1"/>
              </w:rPr>
              <w:t xml:space="preserve"> </w:t>
            </w:r>
            <w:r w:rsidRPr="005A6216">
              <w:rPr>
                <w:rFonts w:ascii="Tahoma" w:hAnsi="Tahoma" w:cs="Tahoma"/>
                <w:spacing w:val="1"/>
                <w:position w:val="-1"/>
              </w:rPr>
              <w:t>ro</w:t>
            </w:r>
            <w:r w:rsidRPr="005A6216">
              <w:rPr>
                <w:rFonts w:ascii="Tahoma" w:hAnsi="Tahoma" w:cs="Tahoma"/>
                <w:position w:val="-1"/>
              </w:rPr>
              <w:t>taci</w:t>
            </w:r>
            <w:r w:rsidRPr="005A6216">
              <w:rPr>
                <w:rFonts w:ascii="Tahoma" w:hAnsi="Tahoma" w:cs="Tahoma"/>
                <w:spacing w:val="1"/>
                <w:position w:val="-1"/>
              </w:rPr>
              <w:t>ó</w:t>
            </w:r>
            <w:r w:rsidRPr="005A6216">
              <w:rPr>
                <w:rFonts w:ascii="Tahoma" w:hAnsi="Tahoma" w:cs="Tahoma"/>
                <w:position w:val="-1"/>
              </w:rPr>
              <w:t>n.</w:t>
            </w:r>
          </w:p>
          <w:p w14:paraId="215B8B60"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position w:val="-1"/>
              </w:rPr>
              <w:t>Criterio de fácil realización</w:t>
            </w:r>
          </w:p>
          <w:p w14:paraId="4FFEA649"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position w:val="-1"/>
              </w:rPr>
              <w:t>Porcentaje de capitalización de acuerdo a la regulación aplicable al INFONAVIT</w:t>
            </w:r>
          </w:p>
          <w:p w14:paraId="773E1223"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position w:val="-1"/>
              </w:rPr>
            </w:pPr>
            <w:r w:rsidRPr="005A6216">
              <w:rPr>
                <w:rFonts w:ascii="Tahoma" w:hAnsi="Tahoma" w:cs="Tahoma"/>
                <w:position w:val="-1"/>
              </w:rPr>
              <w:t>Diversos escenarios de precios</w:t>
            </w:r>
          </w:p>
          <w:p w14:paraId="234ABDD4" w14:textId="77777777" w:rsidR="008B0933" w:rsidRPr="005A6216" w:rsidRDefault="008B0933" w:rsidP="00926459">
            <w:pPr>
              <w:pStyle w:val="Prrafodelista"/>
              <w:widowControl w:val="0"/>
              <w:numPr>
                <w:ilvl w:val="0"/>
                <w:numId w:val="8"/>
              </w:numPr>
              <w:autoSpaceDE w:val="0"/>
              <w:autoSpaceDN w:val="0"/>
              <w:adjustRightInd w:val="0"/>
              <w:spacing w:after="0" w:line="240" w:lineRule="auto"/>
              <w:ind w:left="227" w:hanging="170"/>
              <w:contextualSpacing w:val="0"/>
              <w:rPr>
                <w:rFonts w:ascii="Tahoma" w:hAnsi="Tahoma" w:cs="Tahoma"/>
                <w:spacing w:val="1"/>
                <w:position w:val="-1"/>
              </w:rPr>
            </w:pPr>
            <w:r w:rsidRPr="005A6216">
              <w:rPr>
                <w:rFonts w:ascii="Tahoma" w:hAnsi="Tahoma" w:cs="Tahoma"/>
                <w:spacing w:val="1"/>
                <w:position w:val="-1"/>
              </w:rPr>
              <w:t xml:space="preserve">Clasificación por nivel de </w:t>
            </w:r>
            <w:proofErr w:type="spellStart"/>
            <w:r w:rsidRPr="005A6216">
              <w:rPr>
                <w:rFonts w:ascii="Tahoma" w:hAnsi="Tahoma" w:cs="Tahoma"/>
                <w:spacing w:val="1"/>
                <w:position w:val="-1"/>
              </w:rPr>
              <w:t>Bursatilidad</w:t>
            </w:r>
            <w:proofErr w:type="spellEnd"/>
          </w:p>
        </w:tc>
      </w:tr>
      <w:tr w:rsidR="00B05756" w:rsidRPr="005A6216" w14:paraId="7FDB6EB1" w14:textId="77777777" w:rsidTr="00B92158">
        <w:trPr>
          <w:trHeight w:hRule="exact" w:val="6973"/>
        </w:trPr>
        <w:tc>
          <w:tcPr>
            <w:tcW w:w="2324" w:type="dxa"/>
            <w:tcBorders>
              <w:top w:val="single" w:sz="4" w:space="0" w:color="808080"/>
              <w:left w:val="single" w:sz="4" w:space="0" w:color="808080"/>
              <w:bottom w:val="single" w:sz="4" w:space="0" w:color="808080"/>
              <w:right w:val="single" w:sz="4" w:space="0" w:color="808080"/>
            </w:tcBorders>
          </w:tcPr>
          <w:p w14:paraId="7F84746F"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lastRenderedPageBreak/>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de</w:t>
            </w:r>
            <w:r w:rsidRPr="005A6216">
              <w:rPr>
                <w:rFonts w:ascii="Tahoma" w:hAnsi="Tahoma" w:cs="Tahoma"/>
                <w:b/>
                <w:bCs/>
                <w:spacing w:val="1"/>
              </w:rPr>
              <w:t xml:space="preserve"> </w:t>
            </w:r>
            <w:r w:rsidRPr="005A6216">
              <w:rPr>
                <w:rFonts w:ascii="Tahoma" w:hAnsi="Tahoma" w:cs="Tahoma"/>
                <w:b/>
                <w:bCs/>
                <w:spacing w:val="-3"/>
              </w:rPr>
              <w:t>m</w:t>
            </w:r>
            <w:r w:rsidRPr="005A6216">
              <w:rPr>
                <w:rFonts w:ascii="Tahoma" w:hAnsi="Tahoma" w:cs="Tahoma"/>
                <w:b/>
                <w:bCs/>
              </w:rPr>
              <w:t>e</w:t>
            </w:r>
            <w:r w:rsidRPr="005A6216">
              <w:rPr>
                <w:rFonts w:ascii="Tahoma" w:hAnsi="Tahoma" w:cs="Tahoma"/>
                <w:b/>
                <w:bCs/>
                <w:spacing w:val="1"/>
              </w:rPr>
              <w:t>r</w:t>
            </w:r>
            <w:r w:rsidRPr="005A6216">
              <w:rPr>
                <w:rFonts w:ascii="Tahoma" w:hAnsi="Tahoma" w:cs="Tahoma"/>
                <w:b/>
                <w:bCs/>
              </w:rPr>
              <w:t>c</w:t>
            </w:r>
            <w:r w:rsidRPr="005A6216">
              <w:rPr>
                <w:rFonts w:ascii="Tahoma" w:hAnsi="Tahoma" w:cs="Tahoma"/>
                <w:b/>
                <w:bCs/>
                <w:spacing w:val="1"/>
              </w:rPr>
              <w:t>a</w:t>
            </w:r>
            <w:r w:rsidRPr="005A6216">
              <w:rPr>
                <w:rFonts w:ascii="Tahoma" w:hAnsi="Tahoma" w:cs="Tahoma"/>
                <w:b/>
                <w:bCs/>
              </w:rPr>
              <w:t>d</w:t>
            </w:r>
            <w:r w:rsidRPr="005A6216">
              <w:rPr>
                <w:rFonts w:ascii="Tahoma" w:hAnsi="Tahoma" w:cs="Tahoma"/>
                <w:b/>
                <w:bCs/>
                <w:spacing w:val="1"/>
              </w:rPr>
              <w:t>o</w:t>
            </w:r>
            <w:r w:rsidRPr="005A6216">
              <w:rPr>
                <w:rFonts w:ascii="Tahoma" w:hAnsi="Tahoma" w:cs="Tahoma"/>
                <w:b/>
                <w:bCs/>
              </w:rPr>
              <w:t>/precio</w:t>
            </w:r>
          </w:p>
        </w:tc>
        <w:tc>
          <w:tcPr>
            <w:tcW w:w="6123" w:type="dxa"/>
            <w:tcBorders>
              <w:top w:val="single" w:sz="4" w:space="0" w:color="808080"/>
              <w:left w:val="single" w:sz="4" w:space="0" w:color="808080"/>
              <w:bottom w:val="single" w:sz="4" w:space="0" w:color="808080"/>
              <w:right w:val="single" w:sz="4" w:space="0" w:color="808080"/>
            </w:tcBorders>
            <w:vAlign w:val="center"/>
          </w:tcPr>
          <w:p w14:paraId="1773CC13"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Alfa</w:t>
            </w:r>
          </w:p>
          <w:p w14:paraId="5068B138"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Tasa cupón, tasa de rendimiento y spread contra gobierno (por clase activo y del portafolio)</w:t>
            </w:r>
          </w:p>
          <w:p w14:paraId="5B6393A6"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 xml:space="preserve">Cociente de </w:t>
            </w:r>
            <w:proofErr w:type="spellStart"/>
            <w:r w:rsidRPr="005A6216">
              <w:rPr>
                <w:rFonts w:ascii="Tahoma" w:hAnsi="Tahoma" w:cs="Tahoma"/>
              </w:rPr>
              <w:t>Treynor</w:t>
            </w:r>
            <w:proofErr w:type="spellEnd"/>
            <w:r w:rsidRPr="005A6216">
              <w:rPr>
                <w:rFonts w:ascii="Tahoma" w:hAnsi="Tahoma" w:cs="Tahoma"/>
              </w:rPr>
              <w:t xml:space="preserve">, Cociente de </w:t>
            </w:r>
            <w:proofErr w:type="spellStart"/>
            <w:r w:rsidRPr="005A6216">
              <w:rPr>
                <w:rFonts w:ascii="Tahoma" w:hAnsi="Tahoma" w:cs="Tahoma"/>
              </w:rPr>
              <w:t>Sortino</w:t>
            </w:r>
            <w:proofErr w:type="spellEnd"/>
            <w:r w:rsidR="007D00B3" w:rsidRPr="005A6216">
              <w:rPr>
                <w:rFonts w:ascii="Tahoma" w:hAnsi="Tahoma" w:cs="Tahoma"/>
              </w:rPr>
              <w:t xml:space="preserve">, </w:t>
            </w:r>
            <w:r w:rsidRPr="005A6216">
              <w:rPr>
                <w:rFonts w:ascii="Tahoma" w:hAnsi="Tahoma" w:cs="Tahoma"/>
              </w:rPr>
              <w:t xml:space="preserve">Cociente de </w:t>
            </w:r>
            <w:proofErr w:type="spellStart"/>
            <w:r w:rsidRPr="005A6216">
              <w:rPr>
                <w:rFonts w:ascii="Tahoma" w:hAnsi="Tahoma" w:cs="Tahoma"/>
              </w:rPr>
              <w:t>Modigliani</w:t>
            </w:r>
            <w:proofErr w:type="spellEnd"/>
            <w:r w:rsidRPr="005A6216">
              <w:rPr>
                <w:rFonts w:ascii="Tahoma" w:hAnsi="Tahoma" w:cs="Tahoma"/>
              </w:rPr>
              <w:t>, Cociente de información, Alfa de Jensen</w:t>
            </w:r>
          </w:p>
          <w:p w14:paraId="16242D23" w14:textId="77777777" w:rsidR="008B0933" w:rsidRPr="005A6216" w:rsidRDefault="00CF69CF"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spacing w:val="-1"/>
              </w:rPr>
            </w:pPr>
            <w:proofErr w:type="spellStart"/>
            <w:r w:rsidRPr="005A6216">
              <w:rPr>
                <w:rFonts w:ascii="Tahoma" w:hAnsi="Tahoma" w:cs="Tahoma"/>
              </w:rPr>
              <w:t>V</w:t>
            </w:r>
            <w:r w:rsidR="008B0933" w:rsidRPr="005A6216">
              <w:rPr>
                <w:rFonts w:ascii="Tahoma" w:hAnsi="Tahoma" w:cs="Tahoma"/>
              </w:rPr>
              <w:t>a</w:t>
            </w:r>
            <w:r w:rsidR="008B0933" w:rsidRPr="005A6216">
              <w:rPr>
                <w:rFonts w:ascii="Tahoma" w:hAnsi="Tahoma" w:cs="Tahoma"/>
                <w:spacing w:val="-1"/>
              </w:rPr>
              <w:t>R</w:t>
            </w:r>
            <w:proofErr w:type="spellEnd"/>
          </w:p>
          <w:p w14:paraId="04E4456D" w14:textId="4FB160AD"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marginal para la contribución de cada instrumento adquirido a la Cartera</w:t>
            </w:r>
            <w:r w:rsidR="00CA1795">
              <w:rPr>
                <w:rFonts w:ascii="Tahoma" w:hAnsi="Tahoma" w:cs="Tahoma"/>
              </w:rPr>
              <w:t xml:space="preserve"> de Inversión</w:t>
            </w:r>
          </w:p>
          <w:p w14:paraId="4448126E"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incremental (</w:t>
            </w:r>
            <w:proofErr w:type="spellStart"/>
            <w:r w:rsidRPr="005A6216">
              <w:rPr>
                <w:rFonts w:ascii="Tahoma" w:hAnsi="Tahoma" w:cs="Tahoma"/>
              </w:rPr>
              <w:t>IVaR</w:t>
            </w:r>
            <w:proofErr w:type="spellEnd"/>
            <w:r w:rsidRPr="005A6216">
              <w:rPr>
                <w:rFonts w:ascii="Tahoma" w:hAnsi="Tahoma" w:cs="Tahoma"/>
              </w:rPr>
              <w:t>)</w:t>
            </w:r>
            <w:r w:rsidRPr="005A6216">
              <w:rPr>
                <w:rStyle w:val="Refdenotaalpie"/>
                <w:rFonts w:ascii="Tahoma" w:hAnsi="Tahoma" w:cs="Tahoma"/>
              </w:rPr>
              <w:footnoteReference w:id="3"/>
            </w:r>
          </w:p>
          <w:p w14:paraId="1BF7E9C5"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spacing w:val="-1"/>
              </w:rPr>
            </w:pPr>
            <w:r w:rsidRPr="005A6216">
              <w:rPr>
                <w:rFonts w:ascii="Tahoma" w:hAnsi="Tahoma" w:cs="Tahoma"/>
                <w:spacing w:val="-1"/>
              </w:rPr>
              <w:t>DV01</w:t>
            </w:r>
          </w:p>
          <w:p w14:paraId="10CFDBF3" w14:textId="77777777" w:rsidR="008B0933" w:rsidRPr="005A6216" w:rsidRDefault="00CF69CF"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B</w:t>
            </w:r>
            <w:r w:rsidR="008B0933" w:rsidRPr="005A6216">
              <w:rPr>
                <w:rFonts w:ascii="Tahoma" w:hAnsi="Tahoma" w:cs="Tahoma"/>
              </w:rPr>
              <w:t>et</w:t>
            </w:r>
            <w:r w:rsidR="008B0933" w:rsidRPr="005A6216">
              <w:rPr>
                <w:rFonts w:ascii="Tahoma" w:hAnsi="Tahoma" w:cs="Tahoma"/>
                <w:spacing w:val="1"/>
              </w:rPr>
              <w:t>a</w:t>
            </w:r>
            <w:r w:rsidR="008B0933" w:rsidRPr="005A6216">
              <w:rPr>
                <w:rFonts w:ascii="Tahoma" w:hAnsi="Tahoma" w:cs="Tahoma"/>
              </w:rPr>
              <w:t>.</w:t>
            </w:r>
          </w:p>
          <w:p w14:paraId="1135A14B"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1"/>
              </w:rPr>
              <w:t>C</w:t>
            </w:r>
            <w:r w:rsidRPr="005A6216">
              <w:rPr>
                <w:rFonts w:ascii="Tahoma" w:hAnsi="Tahoma" w:cs="Tahoma"/>
                <w:spacing w:val="1"/>
              </w:rPr>
              <w:t>on</w:t>
            </w:r>
            <w:r w:rsidRPr="005A6216">
              <w:rPr>
                <w:rFonts w:ascii="Tahoma" w:hAnsi="Tahoma" w:cs="Tahoma"/>
                <w:spacing w:val="-1"/>
              </w:rPr>
              <w:t>v</w:t>
            </w:r>
            <w:r w:rsidRPr="005A6216">
              <w:rPr>
                <w:rFonts w:ascii="Tahoma" w:hAnsi="Tahoma" w:cs="Tahoma"/>
              </w:rPr>
              <w:t>e</w:t>
            </w:r>
            <w:r w:rsidRPr="005A6216">
              <w:rPr>
                <w:rFonts w:ascii="Tahoma" w:hAnsi="Tahoma" w:cs="Tahoma"/>
                <w:spacing w:val="-1"/>
              </w:rPr>
              <w:t>x</w:t>
            </w:r>
            <w:r w:rsidRPr="005A6216">
              <w:rPr>
                <w:rFonts w:ascii="Tahoma" w:hAnsi="Tahoma" w:cs="Tahoma"/>
              </w:rPr>
              <w:t>i</w:t>
            </w:r>
            <w:r w:rsidRPr="005A6216">
              <w:rPr>
                <w:rFonts w:ascii="Tahoma" w:hAnsi="Tahoma" w:cs="Tahoma"/>
                <w:spacing w:val="1"/>
              </w:rPr>
              <w:t>d</w:t>
            </w:r>
            <w:r w:rsidRPr="005A6216">
              <w:rPr>
                <w:rFonts w:ascii="Tahoma" w:hAnsi="Tahoma" w:cs="Tahoma"/>
              </w:rPr>
              <w:t>a</w:t>
            </w:r>
            <w:r w:rsidRPr="005A6216">
              <w:rPr>
                <w:rFonts w:ascii="Tahoma" w:hAnsi="Tahoma" w:cs="Tahoma"/>
                <w:spacing w:val="2"/>
              </w:rPr>
              <w:t>d</w:t>
            </w:r>
            <w:r w:rsidRPr="005A6216">
              <w:rPr>
                <w:rFonts w:ascii="Tahoma" w:hAnsi="Tahoma" w:cs="Tahoma"/>
              </w:rPr>
              <w:t>.</w:t>
            </w:r>
          </w:p>
          <w:p w14:paraId="51796D92"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proofErr w:type="spellStart"/>
            <w:r w:rsidRPr="005A6216">
              <w:rPr>
                <w:rFonts w:ascii="Tahoma" w:hAnsi="Tahoma" w:cs="Tahoma"/>
                <w:spacing w:val="-1"/>
              </w:rPr>
              <w:t>C</w:t>
            </w:r>
            <w:r w:rsidRPr="005A6216">
              <w:rPr>
                <w:rFonts w:ascii="Tahoma" w:hAnsi="Tahoma" w:cs="Tahoma"/>
              </w:rPr>
              <w:t>VaR</w:t>
            </w:r>
            <w:proofErr w:type="spellEnd"/>
            <w:r w:rsidRPr="005A6216">
              <w:rPr>
                <w:rFonts w:ascii="Tahoma" w:hAnsi="Tahoma" w:cs="Tahoma"/>
                <w:spacing w:val="-3"/>
              </w:rPr>
              <w:t xml:space="preserve"> </w:t>
            </w:r>
            <w:r w:rsidRPr="005A6216">
              <w:rPr>
                <w:rFonts w:ascii="Tahoma" w:hAnsi="Tahoma" w:cs="Tahoma"/>
              </w:rPr>
              <w:t>y</w:t>
            </w:r>
            <w:r w:rsidRPr="005A6216">
              <w:rPr>
                <w:rFonts w:ascii="Tahoma" w:hAnsi="Tahoma" w:cs="Tahoma"/>
                <w:spacing w:val="-2"/>
              </w:rPr>
              <w:t xml:space="preserve"> </w:t>
            </w:r>
            <w:r w:rsidRPr="005A6216">
              <w:rPr>
                <w:rFonts w:ascii="Tahoma" w:hAnsi="Tahoma" w:cs="Tahoma"/>
                <w:spacing w:val="1"/>
              </w:rPr>
              <w:t>d</w:t>
            </w:r>
            <w:r w:rsidRPr="005A6216">
              <w:rPr>
                <w:rFonts w:ascii="Tahoma" w:hAnsi="Tahoma" w:cs="Tahoma"/>
              </w:rPr>
              <w:t>i</w:t>
            </w:r>
            <w:r w:rsidRPr="005A6216">
              <w:rPr>
                <w:rFonts w:ascii="Tahoma" w:hAnsi="Tahoma" w:cs="Tahoma"/>
                <w:spacing w:val="-2"/>
              </w:rPr>
              <w:t>f</w:t>
            </w:r>
            <w:r w:rsidRPr="005A6216">
              <w:rPr>
                <w:rFonts w:ascii="Tahoma" w:hAnsi="Tahoma" w:cs="Tahoma"/>
              </w:rPr>
              <w:t>e</w:t>
            </w:r>
            <w:r w:rsidRPr="005A6216">
              <w:rPr>
                <w:rFonts w:ascii="Tahoma" w:hAnsi="Tahoma" w:cs="Tahoma"/>
                <w:spacing w:val="1"/>
              </w:rPr>
              <w:t>r</w:t>
            </w:r>
            <w:r w:rsidRPr="005A6216">
              <w:rPr>
                <w:rFonts w:ascii="Tahoma" w:hAnsi="Tahoma" w:cs="Tahoma"/>
                <w:spacing w:val="3"/>
              </w:rPr>
              <w:t>e</w:t>
            </w:r>
            <w:r w:rsidRPr="005A6216">
              <w:rPr>
                <w:rFonts w:ascii="Tahoma" w:hAnsi="Tahoma" w:cs="Tahoma"/>
                <w:spacing w:val="-1"/>
              </w:rPr>
              <w:t>n</w:t>
            </w:r>
            <w:r w:rsidRPr="005A6216">
              <w:rPr>
                <w:rFonts w:ascii="Tahoma" w:hAnsi="Tahoma" w:cs="Tahoma"/>
              </w:rPr>
              <w:t>cia</w:t>
            </w:r>
            <w:r w:rsidRPr="005A6216">
              <w:rPr>
                <w:rFonts w:ascii="Tahoma" w:hAnsi="Tahoma" w:cs="Tahoma"/>
                <w:spacing w:val="-7"/>
              </w:rPr>
              <w:t xml:space="preserve"> </w:t>
            </w:r>
            <w:r w:rsidRPr="005A6216">
              <w:rPr>
                <w:rFonts w:ascii="Tahoma" w:hAnsi="Tahoma" w:cs="Tahoma"/>
              </w:rPr>
              <w:t>en</w:t>
            </w:r>
            <w:r w:rsidRPr="005A6216">
              <w:rPr>
                <w:rFonts w:ascii="Tahoma" w:hAnsi="Tahoma" w:cs="Tahoma"/>
                <w:spacing w:val="-3"/>
              </w:rPr>
              <w:t xml:space="preserve"> </w:t>
            </w:r>
            <w:r w:rsidRPr="005A6216">
              <w:rPr>
                <w:rFonts w:ascii="Tahoma" w:hAnsi="Tahoma" w:cs="Tahoma"/>
              </w:rPr>
              <w:t>el</w:t>
            </w:r>
            <w:r w:rsidRPr="005A6216">
              <w:rPr>
                <w:rFonts w:ascii="Tahoma" w:hAnsi="Tahoma" w:cs="Tahoma"/>
                <w:spacing w:val="3"/>
              </w:rPr>
              <w:t xml:space="preserve"> </w:t>
            </w:r>
            <w:proofErr w:type="spellStart"/>
            <w:r w:rsidRPr="005A6216">
              <w:rPr>
                <w:rFonts w:ascii="Tahoma" w:hAnsi="Tahoma" w:cs="Tahoma"/>
                <w:spacing w:val="-1"/>
              </w:rPr>
              <w:t>C</w:t>
            </w:r>
            <w:r w:rsidRPr="005A6216">
              <w:rPr>
                <w:rFonts w:ascii="Tahoma" w:hAnsi="Tahoma" w:cs="Tahoma"/>
              </w:rPr>
              <w:t>V</w:t>
            </w:r>
            <w:r w:rsidRPr="005A6216">
              <w:rPr>
                <w:rFonts w:ascii="Tahoma" w:hAnsi="Tahoma" w:cs="Tahoma"/>
                <w:spacing w:val="3"/>
              </w:rPr>
              <w:t>a</w:t>
            </w:r>
            <w:r w:rsidRPr="005A6216">
              <w:rPr>
                <w:rFonts w:ascii="Tahoma" w:hAnsi="Tahoma" w:cs="Tahoma"/>
              </w:rPr>
              <w:t>R</w:t>
            </w:r>
            <w:proofErr w:type="spellEnd"/>
            <w:r w:rsidRPr="005A6216">
              <w:rPr>
                <w:rFonts w:ascii="Tahoma" w:hAnsi="Tahoma" w:cs="Tahoma"/>
              </w:rPr>
              <w:t>.</w:t>
            </w:r>
          </w:p>
          <w:p w14:paraId="3A6D6423"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D</w:t>
            </w:r>
            <w:r w:rsidRPr="005A6216">
              <w:rPr>
                <w:rFonts w:ascii="Tahoma" w:hAnsi="Tahoma" w:cs="Tahoma"/>
                <w:spacing w:val="-1"/>
              </w:rPr>
              <w:t>u</w:t>
            </w:r>
            <w:r w:rsidRPr="005A6216">
              <w:rPr>
                <w:rFonts w:ascii="Tahoma" w:hAnsi="Tahoma" w:cs="Tahoma"/>
                <w:spacing w:val="1"/>
              </w:rPr>
              <w:t>r</w:t>
            </w:r>
            <w:r w:rsidRPr="005A6216">
              <w:rPr>
                <w:rFonts w:ascii="Tahoma" w:hAnsi="Tahoma" w:cs="Tahoma"/>
              </w:rPr>
              <w:t>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spacing w:val="-1"/>
              </w:rPr>
              <w:t>n</w:t>
            </w:r>
            <w:r w:rsidRPr="005A6216">
              <w:rPr>
                <w:rFonts w:ascii="Tahoma" w:hAnsi="Tahoma" w:cs="Tahoma"/>
              </w:rPr>
              <w:t xml:space="preserve"> y Duración Monetaria </w:t>
            </w:r>
          </w:p>
          <w:p w14:paraId="11A77459"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S</w:t>
            </w:r>
            <w:r w:rsidRPr="005A6216">
              <w:rPr>
                <w:rFonts w:ascii="Tahoma" w:hAnsi="Tahoma" w:cs="Tahoma"/>
                <w:spacing w:val="-2"/>
              </w:rPr>
              <w:t>u</w:t>
            </w:r>
            <w:r w:rsidRPr="005A6216">
              <w:rPr>
                <w:rFonts w:ascii="Tahoma" w:hAnsi="Tahoma" w:cs="Tahoma"/>
                <w:spacing w:val="1"/>
              </w:rPr>
              <w:t>p</w:t>
            </w:r>
            <w:r w:rsidRPr="005A6216">
              <w:rPr>
                <w:rFonts w:ascii="Tahoma" w:hAnsi="Tahoma" w:cs="Tahoma"/>
              </w:rPr>
              <w:t>e</w:t>
            </w:r>
            <w:r w:rsidRPr="005A6216">
              <w:rPr>
                <w:rFonts w:ascii="Tahoma" w:hAnsi="Tahoma" w:cs="Tahoma"/>
                <w:spacing w:val="1"/>
              </w:rPr>
              <w:t>r</w:t>
            </w:r>
            <w:r w:rsidRPr="005A6216">
              <w:rPr>
                <w:rFonts w:ascii="Tahoma" w:hAnsi="Tahoma" w:cs="Tahoma"/>
                <w:spacing w:val="-2"/>
              </w:rPr>
              <w:t>f</w:t>
            </w:r>
            <w:r w:rsidRPr="005A6216">
              <w:rPr>
                <w:rFonts w:ascii="Tahoma" w:hAnsi="Tahoma" w:cs="Tahoma"/>
              </w:rPr>
              <w:t>ici</w:t>
            </w:r>
            <w:r w:rsidRPr="005A6216">
              <w:rPr>
                <w:rFonts w:ascii="Tahoma" w:hAnsi="Tahoma" w:cs="Tahoma"/>
                <w:spacing w:val="3"/>
              </w:rPr>
              <w:t>e</w:t>
            </w:r>
            <w:r w:rsidRPr="005A6216">
              <w:rPr>
                <w:rFonts w:ascii="Tahoma" w:hAnsi="Tahoma" w:cs="Tahoma"/>
              </w:rPr>
              <w:t>s</w:t>
            </w:r>
            <w:r w:rsidRPr="005A6216">
              <w:rPr>
                <w:rFonts w:ascii="Tahoma" w:hAnsi="Tahoma" w:cs="Tahoma"/>
                <w:spacing w:val="-9"/>
              </w:rPr>
              <w:t xml:space="preserve"> </w:t>
            </w:r>
            <w:r w:rsidRPr="005A6216">
              <w:rPr>
                <w:rFonts w:ascii="Tahoma" w:hAnsi="Tahoma" w:cs="Tahoma"/>
                <w:spacing w:val="1"/>
              </w:rPr>
              <w:t>d</w:t>
            </w:r>
            <w:r w:rsidRPr="005A6216">
              <w:rPr>
                <w:rFonts w:ascii="Tahoma" w:hAnsi="Tahoma" w:cs="Tahoma"/>
              </w:rPr>
              <w:t xml:space="preserve">e </w:t>
            </w:r>
            <w:r w:rsidRPr="005A6216">
              <w:rPr>
                <w:rFonts w:ascii="Tahoma" w:hAnsi="Tahoma" w:cs="Tahoma"/>
                <w:spacing w:val="-1"/>
              </w:rPr>
              <w:t>v</w:t>
            </w:r>
            <w:r w:rsidRPr="005A6216">
              <w:rPr>
                <w:rFonts w:ascii="Tahoma" w:hAnsi="Tahoma" w:cs="Tahoma"/>
                <w:spacing w:val="1"/>
              </w:rPr>
              <w:t>o</w:t>
            </w:r>
            <w:r w:rsidRPr="005A6216">
              <w:rPr>
                <w:rFonts w:ascii="Tahoma" w:hAnsi="Tahoma" w:cs="Tahoma"/>
              </w:rPr>
              <w:t>latilidad</w:t>
            </w:r>
            <w:r w:rsidRPr="005A6216">
              <w:rPr>
                <w:rFonts w:ascii="Tahoma" w:hAnsi="Tahoma" w:cs="Tahoma"/>
                <w:spacing w:val="-7"/>
              </w:rPr>
              <w:t xml:space="preserve"> </w:t>
            </w:r>
            <w:r w:rsidRPr="005A6216">
              <w:rPr>
                <w:rFonts w:ascii="Tahoma" w:hAnsi="Tahoma" w:cs="Tahoma"/>
                <w:spacing w:val="2"/>
              </w:rPr>
              <w:t>i</w:t>
            </w:r>
            <w:r w:rsidRPr="005A6216">
              <w:rPr>
                <w:rFonts w:ascii="Tahoma" w:hAnsi="Tahoma" w:cs="Tahoma"/>
                <w:spacing w:val="-4"/>
              </w:rPr>
              <w:t>m</w:t>
            </w:r>
            <w:r w:rsidRPr="005A6216">
              <w:rPr>
                <w:rFonts w:ascii="Tahoma" w:hAnsi="Tahoma" w:cs="Tahoma"/>
                <w:spacing w:val="3"/>
              </w:rPr>
              <w:t>p</w:t>
            </w:r>
            <w:r w:rsidRPr="005A6216">
              <w:rPr>
                <w:rFonts w:ascii="Tahoma" w:hAnsi="Tahoma" w:cs="Tahoma"/>
              </w:rPr>
              <w:t>lícit</w:t>
            </w:r>
            <w:r w:rsidRPr="005A6216">
              <w:rPr>
                <w:rFonts w:ascii="Tahoma" w:hAnsi="Tahoma" w:cs="Tahoma"/>
                <w:spacing w:val="2"/>
              </w:rPr>
              <w:t>a</w:t>
            </w:r>
            <w:r w:rsidRPr="005A6216">
              <w:rPr>
                <w:rFonts w:ascii="Tahoma" w:hAnsi="Tahoma" w:cs="Tahoma"/>
              </w:rPr>
              <w:t>.</w:t>
            </w:r>
          </w:p>
          <w:p w14:paraId="602747CE"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1"/>
              </w:rPr>
              <w:t>C</w:t>
            </w:r>
            <w:r w:rsidRPr="005A6216">
              <w:rPr>
                <w:rFonts w:ascii="Tahoma" w:hAnsi="Tahoma" w:cs="Tahoma"/>
              </w:rPr>
              <w:t>a</w:t>
            </w:r>
            <w:r w:rsidRPr="005A6216">
              <w:rPr>
                <w:rFonts w:ascii="Tahoma" w:hAnsi="Tahoma" w:cs="Tahoma"/>
                <w:spacing w:val="1"/>
              </w:rPr>
              <w:t>p</w:t>
            </w:r>
            <w:r w:rsidRPr="005A6216">
              <w:rPr>
                <w:rFonts w:ascii="Tahoma" w:hAnsi="Tahoma" w:cs="Tahoma"/>
              </w:rPr>
              <w:t>ital</w:t>
            </w:r>
            <w:r w:rsidRPr="005A6216">
              <w:rPr>
                <w:rFonts w:ascii="Tahoma" w:hAnsi="Tahoma" w:cs="Tahoma"/>
                <w:spacing w:val="-6"/>
              </w:rPr>
              <w:t xml:space="preserve"> </w:t>
            </w:r>
            <w:r w:rsidRPr="005A6216">
              <w:rPr>
                <w:rFonts w:ascii="Tahoma" w:hAnsi="Tahoma" w:cs="Tahoma"/>
              </w:rPr>
              <w:t>e</w:t>
            </w:r>
            <w:r w:rsidRPr="005A6216">
              <w:rPr>
                <w:rFonts w:ascii="Tahoma" w:hAnsi="Tahoma" w:cs="Tahoma"/>
                <w:spacing w:val="1"/>
              </w:rPr>
              <w:t>co</w:t>
            </w:r>
            <w:r w:rsidRPr="005A6216">
              <w:rPr>
                <w:rFonts w:ascii="Tahoma" w:hAnsi="Tahoma" w:cs="Tahoma"/>
                <w:spacing w:val="-1"/>
              </w:rPr>
              <w:t>n</w:t>
            </w:r>
            <w:r w:rsidRPr="005A6216">
              <w:rPr>
                <w:rFonts w:ascii="Tahoma" w:hAnsi="Tahoma" w:cs="Tahoma"/>
                <w:spacing w:val="3"/>
              </w:rPr>
              <w:t>ó</w:t>
            </w:r>
            <w:r w:rsidRPr="005A6216">
              <w:rPr>
                <w:rFonts w:ascii="Tahoma" w:hAnsi="Tahoma" w:cs="Tahoma"/>
                <w:spacing w:val="-1"/>
              </w:rPr>
              <w:t>m</w:t>
            </w:r>
            <w:r w:rsidRPr="005A6216">
              <w:rPr>
                <w:rFonts w:ascii="Tahoma" w:hAnsi="Tahoma" w:cs="Tahoma"/>
              </w:rPr>
              <w:t>ico</w:t>
            </w:r>
            <w:r w:rsidRPr="005A6216">
              <w:rPr>
                <w:rFonts w:ascii="Tahoma" w:hAnsi="Tahoma" w:cs="Tahoma"/>
                <w:spacing w:val="-7"/>
              </w:rPr>
              <w:t xml:space="preserve"> </w:t>
            </w:r>
            <w:r w:rsidRPr="005A6216">
              <w:rPr>
                <w:rFonts w:ascii="Tahoma" w:hAnsi="Tahoma" w:cs="Tahoma"/>
                <w:spacing w:val="1"/>
              </w:rPr>
              <w:t>(</w:t>
            </w:r>
            <w:r w:rsidRPr="005A6216">
              <w:rPr>
                <w:rFonts w:ascii="Tahoma" w:hAnsi="Tahoma" w:cs="Tahoma"/>
                <w:spacing w:val="-1"/>
              </w:rPr>
              <w:t>C</w:t>
            </w:r>
            <w:r w:rsidRPr="005A6216">
              <w:rPr>
                <w:rFonts w:ascii="Tahoma" w:hAnsi="Tahoma" w:cs="Tahoma"/>
                <w:spacing w:val="1"/>
              </w:rPr>
              <w:t>E</w:t>
            </w:r>
            <w:r w:rsidRPr="005A6216">
              <w:rPr>
                <w:rFonts w:ascii="Tahoma" w:hAnsi="Tahoma" w:cs="Tahoma"/>
              </w:rPr>
              <w:t>)</w:t>
            </w:r>
            <w:r w:rsidRPr="005A6216">
              <w:rPr>
                <w:rFonts w:ascii="Tahoma" w:hAnsi="Tahoma" w:cs="Tahoma"/>
                <w:spacing w:val="-3"/>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3"/>
              </w:rPr>
              <w:t xml:space="preserve"> </w:t>
            </w:r>
            <w:r w:rsidRPr="005A6216">
              <w:rPr>
                <w:rFonts w:ascii="Tahoma" w:hAnsi="Tahoma" w:cs="Tahoma"/>
                <w:spacing w:val="-1"/>
              </w:rPr>
              <w:t>C</w:t>
            </w:r>
            <w:r w:rsidRPr="005A6216">
              <w:rPr>
                <w:rFonts w:ascii="Tahoma" w:hAnsi="Tahoma" w:cs="Tahoma"/>
              </w:rPr>
              <w:t>a</w:t>
            </w:r>
            <w:r w:rsidRPr="005A6216">
              <w:rPr>
                <w:rFonts w:ascii="Tahoma" w:hAnsi="Tahoma" w:cs="Tahoma"/>
                <w:spacing w:val="1"/>
              </w:rPr>
              <w:t>r</w:t>
            </w:r>
            <w:r w:rsidRPr="005A6216">
              <w:rPr>
                <w:rFonts w:ascii="Tahoma" w:hAnsi="Tahoma" w:cs="Tahoma"/>
              </w:rPr>
              <w:t>te</w:t>
            </w:r>
            <w:r w:rsidRPr="005A6216">
              <w:rPr>
                <w:rFonts w:ascii="Tahoma" w:hAnsi="Tahoma" w:cs="Tahoma"/>
                <w:spacing w:val="1"/>
              </w:rPr>
              <w:t>r</w:t>
            </w:r>
            <w:r w:rsidRPr="005A6216">
              <w:rPr>
                <w:rFonts w:ascii="Tahoma" w:hAnsi="Tahoma" w:cs="Tahoma"/>
              </w:rPr>
              <w:t>a</w:t>
            </w:r>
            <w:r w:rsidRPr="005A6216">
              <w:rPr>
                <w:rFonts w:ascii="Tahoma" w:hAnsi="Tahoma" w:cs="Tahoma"/>
                <w:spacing w:val="-5"/>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I</w:t>
            </w:r>
            <w:r w:rsidRPr="005A6216">
              <w:rPr>
                <w:rFonts w:ascii="Tahoma" w:hAnsi="Tahoma" w:cs="Tahoma"/>
                <w:spacing w:val="-1"/>
              </w:rPr>
              <w:t>nv</w:t>
            </w:r>
            <w:r w:rsidRPr="005A6216">
              <w:rPr>
                <w:rFonts w:ascii="Tahoma" w:hAnsi="Tahoma" w:cs="Tahoma"/>
              </w:rPr>
              <w:t>e</w:t>
            </w:r>
            <w:r w:rsidRPr="005A6216">
              <w:rPr>
                <w:rFonts w:ascii="Tahoma" w:hAnsi="Tahoma" w:cs="Tahoma"/>
                <w:spacing w:val="1"/>
              </w:rPr>
              <w:t>r</w:t>
            </w:r>
            <w:r w:rsidRPr="005A6216">
              <w:rPr>
                <w:rFonts w:ascii="Tahoma" w:hAnsi="Tahoma" w:cs="Tahoma"/>
                <w:spacing w:val="-1"/>
              </w:rPr>
              <w:t>s</w:t>
            </w:r>
            <w:r w:rsidRPr="005A6216">
              <w:rPr>
                <w:rFonts w:ascii="Tahoma" w:hAnsi="Tahoma" w:cs="Tahoma"/>
              </w:rPr>
              <w:t>i</w:t>
            </w:r>
            <w:r w:rsidRPr="005A6216">
              <w:rPr>
                <w:rFonts w:ascii="Tahoma" w:hAnsi="Tahoma" w:cs="Tahoma"/>
                <w:spacing w:val="1"/>
              </w:rPr>
              <w:t>ó</w:t>
            </w:r>
            <w:r w:rsidRPr="005A6216">
              <w:rPr>
                <w:rFonts w:ascii="Tahoma" w:hAnsi="Tahoma" w:cs="Tahoma"/>
              </w:rPr>
              <w:t>n.</w:t>
            </w:r>
          </w:p>
          <w:p w14:paraId="5DFAA2FE"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spacing w:val="2"/>
              </w:rPr>
              <w:t>P</w:t>
            </w:r>
            <w:r w:rsidRPr="005A6216">
              <w:rPr>
                <w:rFonts w:ascii="Tahoma" w:hAnsi="Tahoma" w:cs="Tahoma"/>
                <w:spacing w:val="1"/>
              </w:rPr>
              <w:t>r</w:t>
            </w:r>
            <w:r w:rsidRPr="005A6216">
              <w:rPr>
                <w:rFonts w:ascii="Tahoma" w:hAnsi="Tahoma" w:cs="Tahoma"/>
                <w:spacing w:val="-1"/>
              </w:rPr>
              <w:t>u</w:t>
            </w:r>
            <w:r w:rsidRPr="005A6216">
              <w:rPr>
                <w:rFonts w:ascii="Tahoma" w:hAnsi="Tahoma" w:cs="Tahoma"/>
              </w:rPr>
              <w:t>e</w:t>
            </w:r>
            <w:r w:rsidRPr="005A6216">
              <w:rPr>
                <w:rFonts w:ascii="Tahoma" w:hAnsi="Tahoma" w:cs="Tahoma"/>
                <w:spacing w:val="1"/>
              </w:rPr>
              <w:t>b</w:t>
            </w:r>
            <w:r w:rsidRPr="005A6216">
              <w:rPr>
                <w:rFonts w:ascii="Tahoma" w:hAnsi="Tahoma" w:cs="Tahoma"/>
              </w:rPr>
              <w:t>as</w:t>
            </w:r>
            <w:r w:rsidRPr="005A6216">
              <w:rPr>
                <w:rFonts w:ascii="Tahoma" w:hAnsi="Tahoma" w:cs="Tahoma"/>
                <w:spacing w:val="-6"/>
              </w:rPr>
              <w:t xml:space="preserve"> </w:t>
            </w:r>
            <w:r w:rsidRPr="005A6216">
              <w:rPr>
                <w:rFonts w:ascii="Tahoma" w:hAnsi="Tahoma" w:cs="Tahoma"/>
                <w:spacing w:val="1"/>
              </w:rPr>
              <w:t>d</w:t>
            </w:r>
            <w:r w:rsidRPr="005A6216">
              <w:rPr>
                <w:rFonts w:ascii="Tahoma" w:hAnsi="Tahoma" w:cs="Tahoma"/>
              </w:rPr>
              <w:t>e estr</w:t>
            </w:r>
            <w:r w:rsidRPr="005A6216">
              <w:rPr>
                <w:rFonts w:ascii="Tahoma" w:hAnsi="Tahoma" w:cs="Tahoma"/>
                <w:spacing w:val="1"/>
              </w:rPr>
              <w:t>é</w:t>
            </w:r>
            <w:r w:rsidRPr="005A6216">
              <w:rPr>
                <w:rFonts w:ascii="Tahoma" w:hAnsi="Tahoma" w:cs="Tahoma"/>
                <w:spacing w:val="-1"/>
              </w:rPr>
              <w:t>s</w:t>
            </w:r>
            <w:r w:rsidRPr="005A6216">
              <w:rPr>
                <w:rFonts w:ascii="Tahoma" w:hAnsi="Tahoma" w:cs="Tahoma"/>
              </w:rPr>
              <w:t>.</w:t>
            </w:r>
          </w:p>
          <w:p w14:paraId="734BDF75"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rPr>
            </w:pPr>
            <w:r w:rsidRPr="005A6216">
              <w:rPr>
                <w:rFonts w:ascii="Tahoma" w:hAnsi="Tahoma" w:cs="Tahoma"/>
              </w:rPr>
              <w:t>Se</w:t>
            </w:r>
            <w:r w:rsidRPr="005A6216">
              <w:rPr>
                <w:rFonts w:ascii="Tahoma" w:hAnsi="Tahoma" w:cs="Tahoma"/>
                <w:spacing w:val="-1"/>
              </w:rPr>
              <w:t>n</w:t>
            </w:r>
            <w:r w:rsidRPr="005A6216">
              <w:rPr>
                <w:rFonts w:ascii="Tahoma" w:hAnsi="Tahoma" w:cs="Tahoma"/>
                <w:spacing w:val="2"/>
              </w:rPr>
              <w:t>s</w:t>
            </w:r>
            <w:r w:rsidRPr="005A6216">
              <w:rPr>
                <w:rFonts w:ascii="Tahoma" w:hAnsi="Tahoma" w:cs="Tahoma"/>
              </w:rPr>
              <w:t>i</w:t>
            </w:r>
            <w:r w:rsidRPr="005A6216">
              <w:rPr>
                <w:rFonts w:ascii="Tahoma" w:hAnsi="Tahoma" w:cs="Tahoma"/>
                <w:spacing w:val="1"/>
              </w:rPr>
              <w:t>b</w:t>
            </w:r>
            <w:r w:rsidRPr="005A6216">
              <w:rPr>
                <w:rFonts w:ascii="Tahoma" w:hAnsi="Tahoma" w:cs="Tahoma"/>
              </w:rPr>
              <w:t>ilidad</w:t>
            </w:r>
            <w:r w:rsidRPr="005A6216">
              <w:rPr>
                <w:rFonts w:ascii="Tahoma" w:hAnsi="Tahoma" w:cs="Tahoma"/>
                <w:spacing w:val="-8"/>
              </w:rPr>
              <w:t xml:space="preserve"> </w:t>
            </w:r>
            <w:r w:rsidRPr="005A6216">
              <w:rPr>
                <w:rFonts w:ascii="Tahoma" w:hAnsi="Tahoma" w:cs="Tahoma"/>
              </w:rPr>
              <w:t>en</w:t>
            </w:r>
            <w:r w:rsidRPr="005A6216">
              <w:rPr>
                <w:rFonts w:ascii="Tahoma" w:hAnsi="Tahoma" w:cs="Tahoma"/>
                <w:spacing w:val="-3"/>
              </w:rPr>
              <w:t xml:space="preserve"> el </w:t>
            </w:r>
            <w:r w:rsidRPr="005A6216">
              <w:rPr>
                <w:rFonts w:ascii="Tahoma" w:hAnsi="Tahoma" w:cs="Tahoma"/>
                <w:spacing w:val="-1"/>
              </w:rPr>
              <w:t>v</w:t>
            </w:r>
            <w:r w:rsidRPr="005A6216">
              <w:rPr>
                <w:rFonts w:ascii="Tahoma" w:hAnsi="Tahoma" w:cs="Tahoma"/>
              </w:rPr>
              <w:t>al</w:t>
            </w:r>
            <w:r w:rsidRPr="005A6216">
              <w:rPr>
                <w:rFonts w:ascii="Tahoma" w:hAnsi="Tahoma" w:cs="Tahoma"/>
                <w:spacing w:val="1"/>
              </w:rPr>
              <w:t>o</w:t>
            </w:r>
            <w:r w:rsidRPr="005A6216">
              <w:rPr>
                <w:rFonts w:ascii="Tahoma" w:hAnsi="Tahoma" w:cs="Tahoma"/>
                <w:spacing w:val="5"/>
              </w:rPr>
              <w:t>r</w:t>
            </w:r>
            <w:r w:rsidRPr="005A6216">
              <w:rPr>
                <w:rStyle w:val="Refdenotaalpie"/>
                <w:rFonts w:ascii="Tahoma" w:hAnsi="Tahoma" w:cs="Tahoma"/>
                <w:spacing w:val="5"/>
              </w:rPr>
              <w:footnoteReference w:id="4"/>
            </w:r>
            <w:r w:rsidRPr="005A6216">
              <w:rPr>
                <w:rFonts w:ascii="Tahoma" w:hAnsi="Tahoma" w:cs="Tahoma"/>
                <w:spacing w:val="12"/>
                <w:position w:val="9"/>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o</w:t>
            </w:r>
            <w:r w:rsidRPr="005A6216">
              <w:rPr>
                <w:rFonts w:ascii="Tahoma" w:hAnsi="Tahoma" w:cs="Tahoma"/>
                <w:spacing w:val="1"/>
              </w:rPr>
              <w:t>p</w:t>
            </w:r>
            <w:r w:rsidRPr="005A6216">
              <w:rPr>
                <w:rFonts w:ascii="Tahoma" w:hAnsi="Tahoma" w:cs="Tahoma"/>
              </w:rPr>
              <w:t>c</w:t>
            </w:r>
            <w:r w:rsidRPr="005A6216">
              <w:rPr>
                <w:rFonts w:ascii="Tahoma" w:hAnsi="Tahoma" w:cs="Tahoma"/>
                <w:spacing w:val="1"/>
              </w:rPr>
              <w:t>i</w:t>
            </w:r>
            <w:r w:rsidRPr="005A6216">
              <w:rPr>
                <w:rFonts w:ascii="Tahoma" w:hAnsi="Tahoma" w:cs="Tahoma"/>
                <w:spacing w:val="-1"/>
              </w:rPr>
              <w:t>on</w:t>
            </w:r>
            <w:r w:rsidRPr="005A6216">
              <w:rPr>
                <w:rFonts w:ascii="Tahoma" w:hAnsi="Tahoma" w:cs="Tahoma"/>
              </w:rPr>
              <w:t>e</w:t>
            </w:r>
            <w:r w:rsidRPr="005A6216">
              <w:rPr>
                <w:rFonts w:ascii="Tahoma" w:hAnsi="Tahoma" w:cs="Tahoma"/>
                <w:spacing w:val="-1"/>
              </w:rPr>
              <w:t>s</w:t>
            </w:r>
            <w:r w:rsidRPr="005A6216">
              <w:rPr>
                <w:rFonts w:ascii="Tahoma" w:hAnsi="Tahoma" w:cs="Tahoma"/>
              </w:rPr>
              <w:t>,</w:t>
            </w:r>
            <w:r w:rsidRPr="005A6216">
              <w:rPr>
                <w:rFonts w:ascii="Tahoma" w:hAnsi="Tahoma" w:cs="Tahoma"/>
                <w:spacing w:val="-7"/>
              </w:rPr>
              <w:t xml:space="preserve"> </w:t>
            </w:r>
            <w:r w:rsidRPr="005A6216">
              <w:rPr>
                <w:rFonts w:ascii="Tahoma" w:hAnsi="Tahoma" w:cs="Tahoma"/>
              </w:rPr>
              <w:t>te</w:t>
            </w:r>
            <w:r w:rsidRPr="005A6216">
              <w:rPr>
                <w:rFonts w:ascii="Tahoma" w:hAnsi="Tahoma" w:cs="Tahoma"/>
                <w:spacing w:val="1"/>
              </w:rPr>
              <w:t>ór</w:t>
            </w:r>
            <w:r w:rsidRPr="005A6216">
              <w:rPr>
                <w:rFonts w:ascii="Tahoma" w:hAnsi="Tahoma" w:cs="Tahoma"/>
              </w:rPr>
              <w:t>ico</w:t>
            </w:r>
            <w:r w:rsidRPr="005A6216">
              <w:rPr>
                <w:rFonts w:ascii="Tahoma" w:hAnsi="Tahoma" w:cs="Tahoma"/>
                <w:spacing w:val="-2"/>
              </w:rPr>
              <w:t xml:space="preserve"> </w:t>
            </w:r>
            <w:r w:rsidRPr="005A6216">
              <w:rPr>
                <w:rFonts w:ascii="Tahoma" w:hAnsi="Tahoma" w:cs="Tahoma"/>
              </w:rPr>
              <w:t>y</w:t>
            </w:r>
            <w:r w:rsidRPr="005A6216">
              <w:rPr>
                <w:rFonts w:ascii="Tahoma" w:hAnsi="Tahoma" w:cs="Tahoma"/>
                <w:spacing w:val="-4"/>
              </w:rPr>
              <w:t xml:space="preserve"> </w:t>
            </w:r>
            <w:r w:rsidRPr="005A6216">
              <w:rPr>
                <w:rFonts w:ascii="Tahoma" w:hAnsi="Tahoma" w:cs="Tahoma"/>
                <w:spacing w:val="1"/>
              </w:rPr>
              <w:t>ob</w:t>
            </w:r>
            <w:r w:rsidRPr="005A6216">
              <w:rPr>
                <w:rFonts w:ascii="Tahoma" w:hAnsi="Tahoma" w:cs="Tahoma"/>
                <w:spacing w:val="-1"/>
              </w:rPr>
              <w:t>s</w:t>
            </w:r>
            <w:r w:rsidRPr="005A6216">
              <w:rPr>
                <w:rFonts w:ascii="Tahoma" w:hAnsi="Tahoma" w:cs="Tahoma"/>
              </w:rPr>
              <w:t>e</w:t>
            </w:r>
            <w:r w:rsidRPr="005A6216">
              <w:rPr>
                <w:rFonts w:ascii="Tahoma" w:hAnsi="Tahoma" w:cs="Tahoma"/>
                <w:spacing w:val="1"/>
              </w:rPr>
              <w:t>r</w:t>
            </w:r>
            <w:r w:rsidRPr="005A6216">
              <w:rPr>
                <w:rFonts w:ascii="Tahoma" w:hAnsi="Tahoma" w:cs="Tahoma"/>
                <w:spacing w:val="-1"/>
              </w:rPr>
              <w:t>v</w:t>
            </w:r>
            <w:r w:rsidRPr="005A6216">
              <w:rPr>
                <w:rFonts w:ascii="Tahoma" w:hAnsi="Tahoma" w:cs="Tahoma"/>
              </w:rPr>
              <w:t>a</w:t>
            </w:r>
            <w:r w:rsidRPr="005A6216">
              <w:rPr>
                <w:rFonts w:ascii="Tahoma" w:hAnsi="Tahoma" w:cs="Tahoma"/>
                <w:spacing w:val="1"/>
              </w:rPr>
              <w:t>d</w:t>
            </w:r>
            <w:r w:rsidRPr="005A6216">
              <w:rPr>
                <w:rFonts w:ascii="Tahoma" w:hAnsi="Tahoma" w:cs="Tahoma"/>
                <w:spacing w:val="3"/>
              </w:rPr>
              <w:t>o</w:t>
            </w:r>
            <w:r w:rsidRPr="005A6216">
              <w:rPr>
                <w:rFonts w:ascii="Tahoma" w:hAnsi="Tahoma" w:cs="Tahoma"/>
              </w:rPr>
              <w:t>.</w:t>
            </w:r>
          </w:p>
          <w:p w14:paraId="40C88F01"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V</w:t>
            </w:r>
            <w:r w:rsidRPr="005A6216">
              <w:rPr>
                <w:rFonts w:ascii="Tahoma" w:hAnsi="Tahoma" w:cs="Tahoma"/>
                <w:spacing w:val="1"/>
                <w:position w:val="-1"/>
              </w:rPr>
              <w:t>o</w:t>
            </w:r>
            <w:r w:rsidRPr="005A6216">
              <w:rPr>
                <w:rFonts w:ascii="Tahoma" w:hAnsi="Tahoma" w:cs="Tahoma"/>
                <w:position w:val="-1"/>
              </w:rPr>
              <w:t>latilidad</w:t>
            </w:r>
            <w:r w:rsidRPr="005A6216">
              <w:rPr>
                <w:rFonts w:ascii="Tahoma" w:hAnsi="Tahoma" w:cs="Tahoma"/>
                <w:spacing w:val="-7"/>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2"/>
                <w:position w:val="-1"/>
              </w:rPr>
              <w:t xml:space="preserve"> </w:t>
            </w:r>
            <w:r w:rsidRPr="005A6216">
              <w:rPr>
                <w:rFonts w:ascii="Tahoma" w:hAnsi="Tahoma" w:cs="Tahoma"/>
                <w:position w:val="-1"/>
              </w:rPr>
              <w:t xml:space="preserve">la </w:t>
            </w:r>
            <w:r w:rsidRPr="005A6216">
              <w:rPr>
                <w:rFonts w:ascii="Tahoma" w:hAnsi="Tahoma" w:cs="Tahoma"/>
                <w:spacing w:val="-1"/>
                <w:position w:val="-1"/>
              </w:rPr>
              <w:t>C</w:t>
            </w:r>
            <w:r w:rsidRPr="005A6216">
              <w:rPr>
                <w:rFonts w:ascii="Tahoma" w:hAnsi="Tahoma" w:cs="Tahoma"/>
                <w:position w:val="-1"/>
              </w:rPr>
              <w:t>a</w:t>
            </w:r>
            <w:r w:rsidRPr="005A6216">
              <w:rPr>
                <w:rFonts w:ascii="Tahoma" w:hAnsi="Tahoma" w:cs="Tahoma"/>
                <w:spacing w:val="1"/>
                <w:position w:val="-1"/>
              </w:rPr>
              <w:t>r</w:t>
            </w:r>
            <w:r w:rsidRPr="005A6216">
              <w:rPr>
                <w:rFonts w:ascii="Tahoma" w:hAnsi="Tahoma" w:cs="Tahoma"/>
                <w:position w:val="-1"/>
              </w:rPr>
              <w:t>te</w:t>
            </w:r>
            <w:r w:rsidRPr="005A6216">
              <w:rPr>
                <w:rFonts w:ascii="Tahoma" w:hAnsi="Tahoma" w:cs="Tahoma"/>
                <w:spacing w:val="1"/>
                <w:position w:val="-1"/>
              </w:rPr>
              <w:t>r</w:t>
            </w:r>
            <w:r w:rsidRPr="005A6216">
              <w:rPr>
                <w:rFonts w:ascii="Tahoma" w:hAnsi="Tahoma" w:cs="Tahoma"/>
                <w:position w:val="-1"/>
              </w:rPr>
              <w:t>a</w:t>
            </w:r>
            <w:r w:rsidRPr="005A6216">
              <w:rPr>
                <w:rFonts w:ascii="Tahoma" w:hAnsi="Tahoma" w:cs="Tahoma"/>
                <w:spacing w:val="-5"/>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4"/>
                <w:position w:val="-1"/>
              </w:rPr>
              <w:t xml:space="preserve"> </w:t>
            </w:r>
            <w:r w:rsidRPr="005A6216">
              <w:rPr>
                <w:rFonts w:ascii="Tahoma" w:hAnsi="Tahoma" w:cs="Tahoma"/>
                <w:spacing w:val="-2"/>
                <w:position w:val="-1"/>
              </w:rPr>
              <w:t>I</w:t>
            </w:r>
            <w:r w:rsidRPr="005A6216">
              <w:rPr>
                <w:rFonts w:ascii="Tahoma" w:hAnsi="Tahoma" w:cs="Tahoma"/>
                <w:spacing w:val="-1"/>
                <w:position w:val="-1"/>
              </w:rPr>
              <w:t>nv</w:t>
            </w:r>
            <w:r w:rsidRPr="005A6216">
              <w:rPr>
                <w:rFonts w:ascii="Tahoma" w:hAnsi="Tahoma" w:cs="Tahoma"/>
                <w:position w:val="-1"/>
              </w:rPr>
              <w:t>e</w:t>
            </w:r>
            <w:r w:rsidRPr="005A6216">
              <w:rPr>
                <w:rFonts w:ascii="Tahoma" w:hAnsi="Tahoma" w:cs="Tahoma"/>
                <w:spacing w:val="3"/>
                <w:position w:val="-1"/>
              </w:rPr>
              <w:t>r</w:t>
            </w:r>
            <w:r w:rsidRPr="005A6216">
              <w:rPr>
                <w:rFonts w:ascii="Tahoma" w:hAnsi="Tahoma" w:cs="Tahoma"/>
                <w:spacing w:val="-1"/>
                <w:position w:val="-1"/>
              </w:rPr>
              <w:t>s</w:t>
            </w:r>
            <w:r w:rsidRPr="005A6216">
              <w:rPr>
                <w:rFonts w:ascii="Tahoma" w:hAnsi="Tahoma" w:cs="Tahoma"/>
                <w:position w:val="-1"/>
              </w:rPr>
              <w:t>i</w:t>
            </w:r>
            <w:r w:rsidRPr="005A6216">
              <w:rPr>
                <w:rFonts w:ascii="Tahoma" w:hAnsi="Tahoma" w:cs="Tahoma"/>
                <w:spacing w:val="1"/>
                <w:position w:val="-1"/>
              </w:rPr>
              <w:t>ó</w:t>
            </w:r>
            <w:r w:rsidRPr="005A6216">
              <w:rPr>
                <w:rFonts w:ascii="Tahoma" w:hAnsi="Tahoma" w:cs="Tahoma"/>
                <w:position w:val="-1"/>
              </w:rPr>
              <w:t>n</w:t>
            </w:r>
            <w:r w:rsidRPr="005A6216">
              <w:rPr>
                <w:rFonts w:ascii="Tahoma" w:hAnsi="Tahoma" w:cs="Tahoma"/>
                <w:spacing w:val="-5"/>
                <w:position w:val="-1"/>
              </w:rPr>
              <w:t xml:space="preserve"> </w:t>
            </w:r>
            <w:r w:rsidRPr="005A6216">
              <w:rPr>
                <w:rFonts w:ascii="Tahoma" w:hAnsi="Tahoma" w:cs="Tahoma"/>
                <w:position w:val="-1"/>
              </w:rPr>
              <w:t>y</w:t>
            </w:r>
            <w:r w:rsidRPr="005A6216">
              <w:rPr>
                <w:rFonts w:ascii="Tahoma" w:hAnsi="Tahoma" w:cs="Tahoma"/>
                <w:spacing w:val="-4"/>
                <w:position w:val="-1"/>
              </w:rPr>
              <w:t xml:space="preserve"> </w:t>
            </w:r>
            <w:r w:rsidRPr="005A6216">
              <w:rPr>
                <w:rFonts w:ascii="Tahoma" w:hAnsi="Tahoma" w:cs="Tahoma"/>
                <w:spacing w:val="1"/>
                <w:position w:val="-1"/>
              </w:rPr>
              <w:t>d</w:t>
            </w:r>
            <w:r w:rsidRPr="005A6216">
              <w:rPr>
                <w:rFonts w:ascii="Tahoma" w:hAnsi="Tahoma" w:cs="Tahoma"/>
                <w:position w:val="-1"/>
              </w:rPr>
              <w:t>e</w:t>
            </w:r>
            <w:r w:rsidRPr="005A6216">
              <w:rPr>
                <w:rFonts w:ascii="Tahoma" w:hAnsi="Tahoma" w:cs="Tahoma"/>
                <w:spacing w:val="-1"/>
                <w:position w:val="-1"/>
              </w:rPr>
              <w:t xml:space="preserve"> </w:t>
            </w:r>
            <w:r w:rsidRPr="005A6216">
              <w:rPr>
                <w:rFonts w:ascii="Tahoma" w:hAnsi="Tahoma" w:cs="Tahoma"/>
                <w:position w:val="-1"/>
              </w:rPr>
              <w:t>l</w:t>
            </w:r>
            <w:r w:rsidRPr="005A6216">
              <w:rPr>
                <w:rFonts w:ascii="Tahoma" w:hAnsi="Tahoma" w:cs="Tahoma"/>
                <w:spacing w:val="1"/>
                <w:position w:val="-1"/>
              </w:rPr>
              <w:t>o</w:t>
            </w:r>
            <w:r w:rsidRPr="005A6216">
              <w:rPr>
                <w:rFonts w:ascii="Tahoma" w:hAnsi="Tahoma" w:cs="Tahoma"/>
                <w:position w:val="-1"/>
              </w:rPr>
              <w:t>s</w:t>
            </w:r>
            <w:r w:rsidRPr="005A6216">
              <w:rPr>
                <w:rFonts w:ascii="Tahoma" w:hAnsi="Tahoma" w:cs="Tahoma"/>
                <w:spacing w:val="-2"/>
                <w:position w:val="-1"/>
              </w:rPr>
              <w:t xml:space="preserve"> </w:t>
            </w:r>
            <w:r w:rsidRPr="005A6216">
              <w:rPr>
                <w:rFonts w:ascii="Tahoma" w:hAnsi="Tahoma" w:cs="Tahoma"/>
                <w:position w:val="-1"/>
              </w:rPr>
              <w:t>c</w:t>
            </w:r>
            <w:r w:rsidRPr="005A6216">
              <w:rPr>
                <w:rFonts w:ascii="Tahoma" w:hAnsi="Tahoma" w:cs="Tahoma"/>
                <w:spacing w:val="4"/>
                <w:position w:val="-1"/>
              </w:rPr>
              <w:t>o</w:t>
            </w:r>
            <w:r w:rsidRPr="005A6216">
              <w:rPr>
                <w:rFonts w:ascii="Tahoma" w:hAnsi="Tahoma" w:cs="Tahoma"/>
                <w:spacing w:val="-4"/>
                <w:position w:val="-1"/>
              </w:rPr>
              <w:t>m</w:t>
            </w:r>
            <w:r w:rsidRPr="005A6216">
              <w:rPr>
                <w:rFonts w:ascii="Tahoma" w:hAnsi="Tahoma" w:cs="Tahoma"/>
                <w:spacing w:val="1"/>
                <w:position w:val="-1"/>
              </w:rPr>
              <w:t>po</w:t>
            </w:r>
            <w:r w:rsidRPr="005A6216">
              <w:rPr>
                <w:rFonts w:ascii="Tahoma" w:hAnsi="Tahoma" w:cs="Tahoma"/>
                <w:spacing w:val="-1"/>
                <w:position w:val="-1"/>
              </w:rPr>
              <w:t>n</w:t>
            </w:r>
            <w:r w:rsidRPr="005A6216">
              <w:rPr>
                <w:rFonts w:ascii="Tahoma" w:hAnsi="Tahoma" w:cs="Tahoma"/>
                <w:spacing w:val="3"/>
                <w:position w:val="-1"/>
              </w:rPr>
              <w:t>e</w:t>
            </w:r>
            <w:r w:rsidRPr="005A6216">
              <w:rPr>
                <w:rFonts w:ascii="Tahoma" w:hAnsi="Tahoma" w:cs="Tahoma"/>
                <w:spacing w:val="-1"/>
                <w:position w:val="-1"/>
              </w:rPr>
              <w:t>n</w:t>
            </w:r>
            <w:r w:rsidRPr="005A6216">
              <w:rPr>
                <w:rFonts w:ascii="Tahoma" w:hAnsi="Tahoma" w:cs="Tahoma"/>
                <w:position w:val="-1"/>
              </w:rPr>
              <w:t>t</w:t>
            </w:r>
            <w:r w:rsidRPr="005A6216">
              <w:rPr>
                <w:rFonts w:ascii="Tahoma" w:hAnsi="Tahoma" w:cs="Tahoma"/>
                <w:spacing w:val="2"/>
                <w:position w:val="-1"/>
              </w:rPr>
              <w:t>e</w:t>
            </w:r>
            <w:r w:rsidRPr="005A6216">
              <w:rPr>
                <w:rFonts w:ascii="Tahoma" w:hAnsi="Tahoma" w:cs="Tahoma"/>
                <w:position w:val="-1"/>
              </w:rPr>
              <w:t>s</w:t>
            </w:r>
            <w:r w:rsidRPr="005A6216">
              <w:rPr>
                <w:rFonts w:ascii="Tahoma" w:hAnsi="Tahoma" w:cs="Tahoma"/>
                <w:spacing w:val="-11"/>
                <w:position w:val="-1"/>
              </w:rPr>
              <w:t xml:space="preserve"> </w:t>
            </w:r>
            <w:r w:rsidRPr="005A6216">
              <w:rPr>
                <w:rFonts w:ascii="Tahoma" w:hAnsi="Tahoma" w:cs="Tahoma"/>
                <w:position w:val="-1"/>
              </w:rPr>
              <w:t>i</w:t>
            </w:r>
            <w:r w:rsidRPr="005A6216">
              <w:rPr>
                <w:rFonts w:ascii="Tahoma" w:hAnsi="Tahoma" w:cs="Tahoma"/>
                <w:spacing w:val="-1"/>
                <w:position w:val="-1"/>
              </w:rPr>
              <w:t>n</w:t>
            </w:r>
            <w:r w:rsidRPr="005A6216">
              <w:rPr>
                <w:rFonts w:ascii="Tahoma" w:hAnsi="Tahoma" w:cs="Tahoma"/>
                <w:spacing w:val="1"/>
                <w:position w:val="-1"/>
              </w:rPr>
              <w:t>d</w:t>
            </w:r>
            <w:r w:rsidRPr="005A6216">
              <w:rPr>
                <w:rFonts w:ascii="Tahoma" w:hAnsi="Tahoma" w:cs="Tahoma"/>
                <w:spacing w:val="2"/>
                <w:position w:val="-1"/>
              </w:rPr>
              <w:t>i</w:t>
            </w:r>
            <w:r w:rsidRPr="005A6216">
              <w:rPr>
                <w:rFonts w:ascii="Tahoma" w:hAnsi="Tahoma" w:cs="Tahoma"/>
                <w:spacing w:val="-1"/>
                <w:position w:val="-1"/>
              </w:rPr>
              <w:t>v</w:t>
            </w:r>
            <w:r w:rsidRPr="005A6216">
              <w:rPr>
                <w:rFonts w:ascii="Tahoma" w:hAnsi="Tahoma" w:cs="Tahoma"/>
                <w:position w:val="-1"/>
              </w:rPr>
              <w:t>i</w:t>
            </w:r>
            <w:r w:rsidRPr="005A6216">
              <w:rPr>
                <w:rFonts w:ascii="Tahoma" w:hAnsi="Tahoma" w:cs="Tahoma"/>
                <w:spacing w:val="1"/>
                <w:position w:val="-1"/>
              </w:rPr>
              <w:t>d</w:t>
            </w:r>
            <w:r w:rsidRPr="005A6216">
              <w:rPr>
                <w:rFonts w:ascii="Tahoma" w:hAnsi="Tahoma" w:cs="Tahoma"/>
                <w:spacing w:val="-1"/>
                <w:position w:val="-1"/>
              </w:rPr>
              <w:t>u</w:t>
            </w:r>
            <w:r w:rsidRPr="005A6216">
              <w:rPr>
                <w:rFonts w:ascii="Tahoma" w:hAnsi="Tahoma" w:cs="Tahoma"/>
                <w:position w:val="-1"/>
              </w:rPr>
              <w:t>al</w:t>
            </w:r>
            <w:r w:rsidRPr="005A6216">
              <w:rPr>
                <w:rFonts w:ascii="Tahoma" w:hAnsi="Tahoma" w:cs="Tahoma"/>
                <w:spacing w:val="3"/>
                <w:position w:val="-1"/>
              </w:rPr>
              <w:t>e</w:t>
            </w:r>
            <w:r w:rsidRPr="005A6216">
              <w:rPr>
                <w:rFonts w:ascii="Tahoma" w:hAnsi="Tahoma" w:cs="Tahoma"/>
                <w:spacing w:val="2"/>
                <w:position w:val="-1"/>
              </w:rPr>
              <w:t>s</w:t>
            </w:r>
            <w:r w:rsidRPr="005A6216">
              <w:rPr>
                <w:rFonts w:ascii="Tahoma" w:hAnsi="Tahoma" w:cs="Tahoma"/>
                <w:spacing w:val="1"/>
                <w:position w:val="-1"/>
              </w:rPr>
              <w:t>)</w:t>
            </w:r>
            <w:r w:rsidRPr="005A6216">
              <w:rPr>
                <w:rFonts w:ascii="Tahoma" w:hAnsi="Tahoma" w:cs="Tahoma"/>
                <w:position w:val="-1"/>
              </w:rPr>
              <w:t>.</w:t>
            </w:r>
          </w:p>
          <w:p w14:paraId="6922EACF"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Promedios Móviles</w:t>
            </w:r>
          </w:p>
          <w:p w14:paraId="7B96F20B"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 xml:space="preserve">Volatilidades Móviles </w:t>
            </w:r>
          </w:p>
          <w:p w14:paraId="68D090F2" w14:textId="77777777"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Análisis técnico como MACD (</w:t>
            </w:r>
            <w:proofErr w:type="spellStart"/>
            <w:r w:rsidRPr="005A6216">
              <w:rPr>
                <w:rFonts w:ascii="Tahoma" w:hAnsi="Tahoma" w:cs="Tahoma"/>
                <w:position w:val="-1"/>
              </w:rPr>
              <w:t>Moving</w:t>
            </w:r>
            <w:proofErr w:type="spellEnd"/>
            <w:r w:rsidRPr="005A6216">
              <w:rPr>
                <w:rFonts w:ascii="Tahoma" w:hAnsi="Tahoma" w:cs="Tahoma"/>
                <w:position w:val="-1"/>
              </w:rPr>
              <w:t xml:space="preserve"> </w:t>
            </w:r>
            <w:proofErr w:type="spellStart"/>
            <w:r w:rsidRPr="005A6216">
              <w:rPr>
                <w:rFonts w:ascii="Tahoma" w:hAnsi="Tahoma" w:cs="Tahoma"/>
                <w:position w:val="-1"/>
              </w:rPr>
              <w:t>Average</w:t>
            </w:r>
            <w:proofErr w:type="spellEnd"/>
            <w:r w:rsidRPr="005A6216">
              <w:rPr>
                <w:rFonts w:ascii="Tahoma" w:hAnsi="Tahoma" w:cs="Tahoma"/>
                <w:position w:val="-1"/>
              </w:rPr>
              <w:t xml:space="preserve"> </w:t>
            </w:r>
            <w:proofErr w:type="spellStart"/>
            <w:r w:rsidRPr="005A6216">
              <w:rPr>
                <w:rFonts w:ascii="Tahoma" w:hAnsi="Tahoma" w:cs="Tahoma"/>
                <w:position w:val="-1"/>
              </w:rPr>
              <w:t>Convergence</w:t>
            </w:r>
            <w:proofErr w:type="spellEnd"/>
            <w:r w:rsidRPr="005A6216">
              <w:rPr>
                <w:rFonts w:ascii="Tahoma" w:hAnsi="Tahoma" w:cs="Tahoma"/>
                <w:position w:val="-1"/>
              </w:rPr>
              <w:t xml:space="preserve"> </w:t>
            </w:r>
            <w:proofErr w:type="spellStart"/>
            <w:r w:rsidRPr="005A6216">
              <w:rPr>
                <w:rFonts w:ascii="Tahoma" w:hAnsi="Tahoma" w:cs="Tahoma"/>
                <w:position w:val="-1"/>
              </w:rPr>
              <w:t>Divergence</w:t>
            </w:r>
            <w:proofErr w:type="spellEnd"/>
            <w:r w:rsidRPr="005A6216">
              <w:rPr>
                <w:rFonts w:ascii="Tahoma" w:hAnsi="Tahoma" w:cs="Tahoma"/>
                <w:position w:val="-1"/>
              </w:rPr>
              <w:t xml:space="preserve">) </w:t>
            </w:r>
            <w:r w:rsidR="00CF69CF" w:rsidRPr="005A6216">
              <w:rPr>
                <w:rFonts w:ascii="Tahoma" w:hAnsi="Tahoma" w:cs="Tahoma"/>
                <w:position w:val="-1"/>
              </w:rPr>
              <w:t>y RSI (</w:t>
            </w:r>
            <w:proofErr w:type="spellStart"/>
            <w:r w:rsidR="00CF69CF" w:rsidRPr="005A6216">
              <w:rPr>
                <w:rFonts w:ascii="Tahoma" w:hAnsi="Tahoma" w:cs="Tahoma"/>
                <w:position w:val="-1"/>
              </w:rPr>
              <w:t>Relative</w:t>
            </w:r>
            <w:proofErr w:type="spellEnd"/>
            <w:r w:rsidR="00CF69CF" w:rsidRPr="005A6216">
              <w:rPr>
                <w:rFonts w:ascii="Tahoma" w:hAnsi="Tahoma" w:cs="Tahoma"/>
                <w:position w:val="-1"/>
              </w:rPr>
              <w:t xml:space="preserve"> </w:t>
            </w:r>
            <w:proofErr w:type="spellStart"/>
            <w:r w:rsidR="00CF69CF" w:rsidRPr="005A6216">
              <w:rPr>
                <w:rFonts w:ascii="Tahoma" w:hAnsi="Tahoma" w:cs="Tahoma"/>
                <w:position w:val="-1"/>
              </w:rPr>
              <w:t>Strength</w:t>
            </w:r>
            <w:proofErr w:type="spellEnd"/>
            <w:r w:rsidR="00CF69CF" w:rsidRPr="005A6216">
              <w:rPr>
                <w:rFonts w:ascii="Tahoma" w:hAnsi="Tahoma" w:cs="Tahoma"/>
                <w:position w:val="-1"/>
              </w:rPr>
              <w:t xml:space="preserve"> </w:t>
            </w:r>
            <w:proofErr w:type="spellStart"/>
            <w:r w:rsidR="00CF69CF" w:rsidRPr="005A6216">
              <w:rPr>
                <w:rFonts w:ascii="Tahoma" w:hAnsi="Tahoma" w:cs="Tahoma"/>
                <w:position w:val="-1"/>
              </w:rPr>
              <w:t>Index</w:t>
            </w:r>
            <w:proofErr w:type="spellEnd"/>
            <w:r w:rsidR="00CF69CF" w:rsidRPr="005A6216">
              <w:rPr>
                <w:rFonts w:ascii="Tahoma" w:hAnsi="Tahoma" w:cs="Tahoma"/>
                <w:position w:val="-1"/>
              </w:rPr>
              <w:t>)</w:t>
            </w:r>
          </w:p>
          <w:p w14:paraId="245584FC" w14:textId="61D2ED50" w:rsidR="008B0933" w:rsidRPr="005A6216" w:rsidRDefault="008B0933" w:rsidP="00926459">
            <w:pPr>
              <w:pStyle w:val="Prrafodelista"/>
              <w:widowControl w:val="0"/>
              <w:numPr>
                <w:ilvl w:val="0"/>
                <w:numId w:val="9"/>
              </w:numPr>
              <w:autoSpaceDE w:val="0"/>
              <w:autoSpaceDN w:val="0"/>
              <w:adjustRightInd w:val="0"/>
              <w:spacing w:after="0" w:line="240" w:lineRule="auto"/>
              <w:ind w:left="227" w:hanging="170"/>
              <w:contextualSpacing w:val="0"/>
              <w:jc w:val="both"/>
              <w:rPr>
                <w:rFonts w:ascii="Tahoma" w:hAnsi="Tahoma" w:cs="Tahoma"/>
                <w:position w:val="-1"/>
              </w:rPr>
            </w:pPr>
            <w:r w:rsidRPr="005A6216">
              <w:rPr>
                <w:rFonts w:ascii="Tahoma" w:hAnsi="Tahoma" w:cs="Tahoma"/>
                <w:position w:val="-1"/>
              </w:rPr>
              <w:t xml:space="preserve">Contribución marginal a la volatilidad de la </w:t>
            </w:r>
            <w:r w:rsidR="00CA1795">
              <w:rPr>
                <w:rFonts w:ascii="Tahoma" w:hAnsi="Tahoma" w:cs="Tahoma"/>
                <w:position w:val="-1"/>
              </w:rPr>
              <w:t>C</w:t>
            </w:r>
            <w:r w:rsidRPr="005A6216">
              <w:rPr>
                <w:rFonts w:ascii="Tahoma" w:hAnsi="Tahoma" w:cs="Tahoma"/>
                <w:position w:val="-1"/>
              </w:rPr>
              <w:t xml:space="preserve">artera </w:t>
            </w:r>
            <w:r w:rsidR="00CA1795">
              <w:rPr>
                <w:rFonts w:ascii="Tahoma" w:hAnsi="Tahoma" w:cs="Tahoma"/>
                <w:position w:val="-1"/>
              </w:rPr>
              <w:t xml:space="preserve">de Inversión </w:t>
            </w:r>
            <w:r w:rsidRPr="005A6216">
              <w:rPr>
                <w:rFonts w:ascii="Tahoma" w:hAnsi="Tahoma" w:cs="Tahoma"/>
                <w:position w:val="-1"/>
              </w:rPr>
              <w:t>de cada uno de sus componentes</w:t>
            </w:r>
          </w:p>
        </w:tc>
      </w:tr>
      <w:tr w:rsidR="00B05756" w:rsidRPr="005A6216" w14:paraId="0109902F" w14:textId="77777777" w:rsidTr="00B92158">
        <w:trPr>
          <w:trHeight w:hRule="exact" w:val="850"/>
        </w:trPr>
        <w:tc>
          <w:tcPr>
            <w:tcW w:w="2324" w:type="dxa"/>
            <w:tcBorders>
              <w:top w:val="single" w:sz="4" w:space="0" w:color="808080"/>
              <w:left w:val="single" w:sz="4" w:space="0" w:color="808080"/>
              <w:bottom w:val="single" w:sz="4" w:space="0" w:color="808080"/>
              <w:right w:val="single" w:sz="4" w:space="0" w:color="808080"/>
            </w:tcBorders>
          </w:tcPr>
          <w:p w14:paraId="20327084"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w:t>
            </w:r>
            <w:r w:rsidRPr="005A6216">
              <w:rPr>
                <w:rFonts w:ascii="Tahoma" w:hAnsi="Tahoma" w:cs="Tahoma"/>
                <w:b/>
                <w:bCs/>
                <w:spacing w:val="1"/>
              </w:rPr>
              <w:t>g</w:t>
            </w:r>
            <w:r w:rsidRPr="005A6216">
              <w:rPr>
                <w:rFonts w:ascii="Tahoma" w:hAnsi="Tahoma" w:cs="Tahoma"/>
                <w:b/>
                <w:bCs/>
              </w:rPr>
              <w:t>o</w:t>
            </w:r>
            <w:r w:rsidRPr="005A6216">
              <w:rPr>
                <w:rFonts w:ascii="Tahoma" w:hAnsi="Tahoma" w:cs="Tahoma"/>
                <w:b/>
                <w:bCs/>
                <w:spacing w:val="-5"/>
              </w:rPr>
              <w:t xml:space="preserve"> </w:t>
            </w:r>
            <w:r w:rsidRPr="005A6216">
              <w:rPr>
                <w:rFonts w:ascii="Tahoma" w:hAnsi="Tahoma" w:cs="Tahoma"/>
                <w:b/>
                <w:bCs/>
              </w:rPr>
              <w:t>c</w:t>
            </w:r>
            <w:r w:rsidRPr="005A6216">
              <w:rPr>
                <w:rFonts w:ascii="Tahoma" w:hAnsi="Tahoma" w:cs="Tahoma"/>
                <w:b/>
                <w:bCs/>
                <w:spacing w:val="1"/>
              </w:rPr>
              <w:t>r</w:t>
            </w:r>
            <w:r w:rsidRPr="005A6216">
              <w:rPr>
                <w:rFonts w:ascii="Tahoma" w:hAnsi="Tahoma" w:cs="Tahoma"/>
                <w:b/>
                <w:bCs/>
              </w:rPr>
              <w:t>editicio</w:t>
            </w:r>
            <w:r w:rsidRPr="005A6216">
              <w:rPr>
                <w:rFonts w:ascii="Tahoma" w:hAnsi="Tahoma" w:cs="Tahoma"/>
                <w:b/>
                <w:bCs/>
                <w:spacing w:val="-7"/>
              </w:rPr>
              <w:t xml:space="preserve"> </w:t>
            </w:r>
            <w:r w:rsidRPr="005A6216">
              <w:rPr>
                <w:rFonts w:ascii="Tahoma" w:hAnsi="Tahoma" w:cs="Tahoma"/>
                <w:b/>
                <w:bCs/>
              </w:rPr>
              <w:t>de</w:t>
            </w:r>
            <w:r w:rsidRPr="005A6216">
              <w:rPr>
                <w:rFonts w:ascii="Tahoma" w:hAnsi="Tahoma" w:cs="Tahoma"/>
                <w:b/>
                <w:bCs/>
                <w:spacing w:val="-2"/>
              </w:rPr>
              <w:t xml:space="preserve"> </w:t>
            </w:r>
            <w:r w:rsidRPr="005A6216">
              <w:rPr>
                <w:rFonts w:ascii="Tahoma" w:hAnsi="Tahoma" w:cs="Tahoma"/>
                <w:b/>
                <w:bCs/>
              </w:rPr>
              <w:t>la c</w:t>
            </w:r>
            <w:r w:rsidRPr="005A6216">
              <w:rPr>
                <w:rFonts w:ascii="Tahoma" w:hAnsi="Tahoma" w:cs="Tahoma"/>
                <w:b/>
                <w:bCs/>
                <w:spacing w:val="1"/>
              </w:rPr>
              <w:t>o</w:t>
            </w:r>
            <w:r w:rsidRPr="005A6216">
              <w:rPr>
                <w:rFonts w:ascii="Tahoma" w:hAnsi="Tahoma" w:cs="Tahoma"/>
                <w:b/>
                <w:bCs/>
              </w:rPr>
              <w:t>nt</w:t>
            </w:r>
            <w:r w:rsidRPr="005A6216">
              <w:rPr>
                <w:rFonts w:ascii="Tahoma" w:hAnsi="Tahoma" w:cs="Tahoma"/>
                <w:b/>
                <w:bCs/>
                <w:spacing w:val="1"/>
              </w:rPr>
              <w:t>ra</w:t>
            </w:r>
            <w:r w:rsidRPr="005A6216">
              <w:rPr>
                <w:rFonts w:ascii="Tahoma" w:hAnsi="Tahoma" w:cs="Tahoma"/>
                <w:b/>
                <w:bCs/>
              </w:rPr>
              <w:t>p</w:t>
            </w:r>
            <w:r w:rsidRPr="005A6216">
              <w:rPr>
                <w:rFonts w:ascii="Tahoma" w:hAnsi="Tahoma" w:cs="Tahoma"/>
                <w:b/>
                <w:bCs/>
                <w:spacing w:val="1"/>
              </w:rPr>
              <w:t>a</w:t>
            </w:r>
            <w:r w:rsidRPr="005A6216">
              <w:rPr>
                <w:rFonts w:ascii="Tahoma" w:hAnsi="Tahoma" w:cs="Tahoma"/>
                <w:b/>
                <w:bCs/>
              </w:rPr>
              <w:t>r</w:t>
            </w:r>
            <w:r w:rsidRPr="005A6216">
              <w:rPr>
                <w:rFonts w:ascii="Tahoma" w:hAnsi="Tahoma" w:cs="Tahoma"/>
                <w:b/>
                <w:bCs/>
                <w:spacing w:val="1"/>
              </w:rPr>
              <w:t>t</w:t>
            </w:r>
            <w:r w:rsidRPr="005A6216">
              <w:rPr>
                <w:rFonts w:ascii="Tahoma" w:hAnsi="Tahoma" w:cs="Tahoma"/>
                <w:b/>
                <w:bCs/>
              </w:rPr>
              <w:t>e</w:t>
            </w:r>
          </w:p>
        </w:tc>
        <w:tc>
          <w:tcPr>
            <w:tcW w:w="6123" w:type="dxa"/>
            <w:tcBorders>
              <w:top w:val="single" w:sz="4" w:space="0" w:color="808080"/>
              <w:left w:val="single" w:sz="4" w:space="0" w:color="808080"/>
              <w:bottom w:val="single" w:sz="4" w:space="0" w:color="808080"/>
              <w:right w:val="single" w:sz="4" w:space="0" w:color="808080"/>
            </w:tcBorders>
          </w:tcPr>
          <w:p w14:paraId="4A13474D" w14:textId="77777777" w:rsidR="008B0933" w:rsidRPr="005A6216" w:rsidRDefault="008B0933" w:rsidP="00926459">
            <w:pPr>
              <w:pStyle w:val="Prrafodelista"/>
              <w:widowControl w:val="0"/>
              <w:numPr>
                <w:ilvl w:val="0"/>
                <w:numId w:val="10"/>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Í</w:t>
            </w:r>
            <w:r w:rsidRPr="005A6216">
              <w:rPr>
                <w:rFonts w:ascii="Tahoma" w:hAnsi="Tahoma" w:cs="Tahoma"/>
                <w:spacing w:val="-1"/>
              </w:rPr>
              <w:t>n</w:t>
            </w:r>
            <w:r w:rsidRPr="005A6216">
              <w:rPr>
                <w:rFonts w:ascii="Tahoma" w:hAnsi="Tahoma" w:cs="Tahoma"/>
                <w:spacing w:val="1"/>
              </w:rPr>
              <w:t>d</w:t>
            </w:r>
            <w:r w:rsidRPr="005A6216">
              <w:rPr>
                <w:rFonts w:ascii="Tahoma" w:hAnsi="Tahoma" w:cs="Tahoma"/>
              </w:rPr>
              <w:t>ice</w:t>
            </w:r>
            <w:r w:rsidRPr="005A6216">
              <w:rPr>
                <w:rFonts w:ascii="Tahoma" w:hAnsi="Tahoma" w:cs="Tahoma"/>
                <w:spacing w:val="-4"/>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c</w:t>
            </w:r>
            <w:r w:rsidRPr="005A6216">
              <w:rPr>
                <w:rFonts w:ascii="Tahoma" w:hAnsi="Tahoma" w:cs="Tahoma"/>
                <w:spacing w:val="1"/>
              </w:rPr>
              <w:t>e</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c</w:t>
            </w:r>
            <w:r w:rsidRPr="005A6216">
              <w:rPr>
                <w:rFonts w:ascii="Tahoma" w:hAnsi="Tahoma" w:cs="Tahoma"/>
              </w:rPr>
              <w:t>i</w:t>
            </w:r>
            <w:r w:rsidRPr="005A6216">
              <w:rPr>
                <w:rFonts w:ascii="Tahoma" w:hAnsi="Tahoma" w:cs="Tahoma"/>
                <w:spacing w:val="1"/>
              </w:rPr>
              <w:t>ó</w:t>
            </w:r>
            <w:r w:rsidRPr="005A6216">
              <w:rPr>
                <w:rFonts w:ascii="Tahoma" w:hAnsi="Tahoma" w:cs="Tahoma"/>
              </w:rPr>
              <w:t>n</w:t>
            </w:r>
            <w:r w:rsidRPr="005A6216">
              <w:rPr>
                <w:rFonts w:ascii="Tahoma" w:hAnsi="Tahoma" w:cs="Tahoma"/>
                <w:spacing w:val="-12"/>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 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w:t>
            </w:r>
            <w:r w:rsidRPr="005A6216">
              <w:rPr>
                <w:rFonts w:ascii="Tahoma" w:hAnsi="Tahoma" w:cs="Tahoma"/>
                <w:spacing w:val="1"/>
              </w:rPr>
              <w:t>e</w:t>
            </w:r>
            <w:r w:rsidRPr="005A6216">
              <w:rPr>
                <w:rFonts w:ascii="Tahoma" w:hAnsi="Tahoma" w:cs="Tahoma"/>
              </w:rPr>
              <w:t>.</w:t>
            </w:r>
          </w:p>
          <w:p w14:paraId="60A33C86" w14:textId="77777777" w:rsidR="008B0933" w:rsidRPr="005A6216" w:rsidRDefault="008B0933" w:rsidP="00926459">
            <w:pPr>
              <w:pStyle w:val="Prrafodelista"/>
              <w:widowControl w:val="0"/>
              <w:numPr>
                <w:ilvl w:val="0"/>
                <w:numId w:val="10"/>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spacing w:val="-1"/>
              </w:rPr>
              <w:t>C</w:t>
            </w:r>
            <w:r w:rsidRPr="005A6216">
              <w:rPr>
                <w:rFonts w:ascii="Tahoma" w:hAnsi="Tahoma" w:cs="Tahoma"/>
              </w:rPr>
              <w:t>al</w:t>
            </w:r>
            <w:r w:rsidRPr="005A6216">
              <w:rPr>
                <w:rFonts w:ascii="Tahoma" w:hAnsi="Tahoma" w:cs="Tahoma"/>
                <w:spacing w:val="2"/>
              </w:rPr>
              <w:t>i</w:t>
            </w:r>
            <w:r w:rsidRPr="005A6216">
              <w:rPr>
                <w:rFonts w:ascii="Tahoma" w:hAnsi="Tahoma" w:cs="Tahoma"/>
                <w:spacing w:val="-2"/>
              </w:rPr>
              <w:t>f</w:t>
            </w:r>
            <w:r w:rsidRPr="005A6216">
              <w:rPr>
                <w:rFonts w:ascii="Tahoma" w:hAnsi="Tahoma" w:cs="Tahoma"/>
              </w:rPr>
              <w:t>ica</w:t>
            </w:r>
            <w:r w:rsidRPr="005A6216">
              <w:rPr>
                <w:rFonts w:ascii="Tahoma" w:hAnsi="Tahoma" w:cs="Tahoma"/>
                <w:spacing w:val="1"/>
              </w:rPr>
              <w:t>c</w:t>
            </w:r>
            <w:r w:rsidRPr="005A6216">
              <w:rPr>
                <w:rFonts w:ascii="Tahoma" w:hAnsi="Tahoma" w:cs="Tahoma"/>
              </w:rPr>
              <w:t>i</w:t>
            </w:r>
            <w:r w:rsidRPr="005A6216">
              <w:rPr>
                <w:rFonts w:ascii="Tahoma" w:hAnsi="Tahoma" w:cs="Tahoma"/>
                <w:spacing w:val="1"/>
              </w:rPr>
              <w:t>o</w:t>
            </w:r>
            <w:r w:rsidRPr="005A6216">
              <w:rPr>
                <w:rFonts w:ascii="Tahoma" w:hAnsi="Tahoma" w:cs="Tahoma"/>
                <w:spacing w:val="-1"/>
              </w:rPr>
              <w:t>n</w:t>
            </w:r>
            <w:r w:rsidRPr="005A6216">
              <w:rPr>
                <w:rFonts w:ascii="Tahoma" w:hAnsi="Tahoma" w:cs="Tahoma"/>
                <w:spacing w:val="3"/>
              </w:rPr>
              <w:t>e</w:t>
            </w:r>
            <w:r w:rsidRPr="005A6216">
              <w:rPr>
                <w:rFonts w:ascii="Tahoma" w:hAnsi="Tahoma" w:cs="Tahoma"/>
              </w:rPr>
              <w:t>s</w:t>
            </w:r>
            <w:r w:rsidRPr="005A6216">
              <w:rPr>
                <w:rFonts w:ascii="Tahoma" w:hAnsi="Tahoma" w:cs="Tahoma"/>
                <w:spacing w:val="-10"/>
              </w:rPr>
              <w:t xml:space="preserve"> </w:t>
            </w:r>
            <w:r w:rsidRPr="005A6216">
              <w:rPr>
                <w:rFonts w:ascii="Tahoma" w:hAnsi="Tahoma" w:cs="Tahoma"/>
              </w:rPr>
              <w:t>c</w:t>
            </w:r>
            <w:r w:rsidRPr="005A6216">
              <w:rPr>
                <w:rFonts w:ascii="Tahoma" w:hAnsi="Tahoma" w:cs="Tahoma"/>
                <w:spacing w:val="1"/>
              </w:rPr>
              <w:t>r</w:t>
            </w:r>
            <w:r w:rsidRPr="005A6216">
              <w:rPr>
                <w:rFonts w:ascii="Tahoma" w:hAnsi="Tahoma" w:cs="Tahoma"/>
              </w:rPr>
              <w:t>e</w:t>
            </w:r>
            <w:r w:rsidRPr="005A6216">
              <w:rPr>
                <w:rFonts w:ascii="Tahoma" w:hAnsi="Tahoma" w:cs="Tahoma"/>
                <w:spacing w:val="1"/>
              </w:rPr>
              <w:t>d</w:t>
            </w:r>
            <w:r w:rsidRPr="005A6216">
              <w:rPr>
                <w:rFonts w:ascii="Tahoma" w:hAnsi="Tahoma" w:cs="Tahoma"/>
              </w:rPr>
              <w:t>iticias</w:t>
            </w:r>
            <w:r w:rsidRPr="005A6216">
              <w:rPr>
                <w:rFonts w:ascii="Tahoma" w:hAnsi="Tahoma" w:cs="Tahoma"/>
                <w:spacing w:val="-8"/>
              </w:rPr>
              <w:t xml:space="preserve"> </w:t>
            </w:r>
            <w:r w:rsidRPr="005A6216">
              <w:rPr>
                <w:rFonts w:ascii="Tahoma" w:hAnsi="Tahoma" w:cs="Tahoma"/>
                <w:spacing w:val="1"/>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la</w:t>
            </w:r>
            <w:r w:rsidRPr="005A6216">
              <w:rPr>
                <w:rFonts w:ascii="Tahoma" w:hAnsi="Tahoma" w:cs="Tahoma"/>
                <w:spacing w:val="-1"/>
              </w:rPr>
              <w:t xml:space="preserve"> </w:t>
            </w:r>
            <w:r w:rsidRPr="005A6216">
              <w:rPr>
                <w:rFonts w:ascii="Tahoma" w:hAnsi="Tahoma" w:cs="Tahoma"/>
              </w:rPr>
              <w:t>c</w:t>
            </w:r>
            <w:r w:rsidRPr="005A6216">
              <w:rPr>
                <w:rFonts w:ascii="Tahoma" w:hAnsi="Tahoma" w:cs="Tahoma"/>
                <w:spacing w:val="1"/>
              </w:rPr>
              <w:t>o</w:t>
            </w:r>
            <w:r w:rsidRPr="005A6216">
              <w:rPr>
                <w:rFonts w:ascii="Tahoma" w:hAnsi="Tahoma" w:cs="Tahoma"/>
                <w:spacing w:val="-1"/>
              </w:rPr>
              <w:t>n</w:t>
            </w:r>
            <w:r w:rsidRPr="005A6216">
              <w:rPr>
                <w:rFonts w:ascii="Tahoma" w:hAnsi="Tahoma" w:cs="Tahoma"/>
              </w:rPr>
              <w:t>tra</w:t>
            </w:r>
            <w:r w:rsidRPr="005A6216">
              <w:rPr>
                <w:rFonts w:ascii="Tahoma" w:hAnsi="Tahoma" w:cs="Tahoma"/>
                <w:spacing w:val="1"/>
              </w:rPr>
              <w:t>p</w:t>
            </w:r>
            <w:r w:rsidRPr="005A6216">
              <w:rPr>
                <w:rFonts w:ascii="Tahoma" w:hAnsi="Tahoma" w:cs="Tahoma"/>
              </w:rPr>
              <w:t>a</w:t>
            </w:r>
            <w:r w:rsidRPr="005A6216">
              <w:rPr>
                <w:rFonts w:ascii="Tahoma" w:hAnsi="Tahoma" w:cs="Tahoma"/>
                <w:spacing w:val="1"/>
              </w:rPr>
              <w:t>r</w:t>
            </w:r>
            <w:r w:rsidRPr="005A6216">
              <w:rPr>
                <w:rFonts w:ascii="Tahoma" w:hAnsi="Tahoma" w:cs="Tahoma"/>
              </w:rPr>
              <w:t>t</w:t>
            </w:r>
            <w:r w:rsidRPr="005A6216">
              <w:rPr>
                <w:rFonts w:ascii="Tahoma" w:hAnsi="Tahoma" w:cs="Tahoma"/>
                <w:spacing w:val="2"/>
              </w:rPr>
              <w:t>e</w:t>
            </w:r>
            <w:r w:rsidRPr="005A6216">
              <w:rPr>
                <w:rFonts w:ascii="Tahoma" w:hAnsi="Tahoma" w:cs="Tahoma"/>
              </w:rPr>
              <w:t>.</w:t>
            </w:r>
          </w:p>
          <w:p w14:paraId="7155BB91" w14:textId="77777777" w:rsidR="008B0933" w:rsidRPr="005A6216" w:rsidRDefault="008B0933" w:rsidP="00926459">
            <w:pPr>
              <w:pStyle w:val="Prrafodelista"/>
              <w:widowControl w:val="0"/>
              <w:numPr>
                <w:ilvl w:val="0"/>
                <w:numId w:val="10"/>
              </w:numPr>
              <w:autoSpaceDE w:val="0"/>
              <w:autoSpaceDN w:val="0"/>
              <w:adjustRightInd w:val="0"/>
              <w:spacing w:after="0" w:line="240" w:lineRule="auto"/>
              <w:ind w:left="227" w:hanging="170"/>
              <w:contextualSpacing w:val="0"/>
              <w:rPr>
                <w:rFonts w:ascii="Tahoma" w:hAnsi="Tahoma" w:cs="Tahoma"/>
              </w:rPr>
            </w:pPr>
            <w:r w:rsidRPr="005A6216">
              <w:rPr>
                <w:rFonts w:ascii="Tahoma" w:hAnsi="Tahoma" w:cs="Tahoma"/>
                <w:position w:val="-1"/>
              </w:rPr>
              <w:t>Di</w:t>
            </w:r>
            <w:r w:rsidRPr="005A6216">
              <w:rPr>
                <w:rFonts w:ascii="Tahoma" w:hAnsi="Tahoma" w:cs="Tahoma"/>
                <w:spacing w:val="-2"/>
                <w:position w:val="-1"/>
              </w:rPr>
              <w:t>f</w:t>
            </w:r>
            <w:r w:rsidRPr="005A6216">
              <w:rPr>
                <w:rFonts w:ascii="Tahoma" w:hAnsi="Tahoma" w:cs="Tahoma"/>
                <w:position w:val="-1"/>
              </w:rPr>
              <w:t>e</w:t>
            </w:r>
            <w:r w:rsidRPr="005A6216">
              <w:rPr>
                <w:rFonts w:ascii="Tahoma" w:hAnsi="Tahoma" w:cs="Tahoma"/>
                <w:spacing w:val="1"/>
                <w:position w:val="-1"/>
              </w:rPr>
              <w:t>r</w:t>
            </w:r>
            <w:r w:rsidRPr="005A6216">
              <w:rPr>
                <w:rFonts w:ascii="Tahoma" w:hAnsi="Tahoma" w:cs="Tahoma"/>
                <w:position w:val="-1"/>
              </w:rPr>
              <w:t>e</w:t>
            </w:r>
            <w:r w:rsidRPr="005A6216">
              <w:rPr>
                <w:rFonts w:ascii="Tahoma" w:hAnsi="Tahoma" w:cs="Tahoma"/>
                <w:spacing w:val="-1"/>
                <w:position w:val="-1"/>
              </w:rPr>
              <w:t>n</w:t>
            </w:r>
            <w:r w:rsidRPr="005A6216">
              <w:rPr>
                <w:rFonts w:ascii="Tahoma" w:hAnsi="Tahoma" w:cs="Tahoma"/>
                <w:spacing w:val="3"/>
                <w:position w:val="-1"/>
              </w:rPr>
              <w:t>c</w:t>
            </w:r>
            <w:r w:rsidRPr="005A6216">
              <w:rPr>
                <w:rFonts w:ascii="Tahoma" w:hAnsi="Tahoma" w:cs="Tahoma"/>
                <w:position w:val="-1"/>
              </w:rPr>
              <w:t>ial</w:t>
            </w:r>
            <w:r w:rsidRPr="005A6216">
              <w:rPr>
                <w:rFonts w:ascii="Tahoma" w:hAnsi="Tahoma" w:cs="Tahoma"/>
                <w:spacing w:val="-9"/>
                <w:position w:val="-1"/>
              </w:rPr>
              <w:t xml:space="preserve"> </w:t>
            </w:r>
            <w:r w:rsidRPr="005A6216">
              <w:rPr>
                <w:rFonts w:ascii="Tahoma" w:hAnsi="Tahoma" w:cs="Tahoma"/>
                <w:spacing w:val="1"/>
                <w:position w:val="-1"/>
              </w:rPr>
              <w:t>d</w:t>
            </w:r>
            <w:r w:rsidRPr="005A6216">
              <w:rPr>
                <w:rFonts w:ascii="Tahoma" w:hAnsi="Tahoma" w:cs="Tahoma"/>
                <w:position w:val="-1"/>
              </w:rPr>
              <w:t>el</w:t>
            </w:r>
            <w:r w:rsidRPr="005A6216">
              <w:rPr>
                <w:rFonts w:ascii="Tahoma" w:hAnsi="Tahoma" w:cs="Tahoma"/>
                <w:spacing w:val="-1"/>
                <w:position w:val="-1"/>
              </w:rPr>
              <w:t xml:space="preserve"> </w:t>
            </w:r>
            <w:proofErr w:type="spellStart"/>
            <w:r w:rsidRPr="005A6216">
              <w:rPr>
                <w:rFonts w:ascii="Tahoma" w:hAnsi="Tahoma" w:cs="Tahoma"/>
                <w:i/>
                <w:iCs/>
                <w:position w:val="-1"/>
              </w:rPr>
              <w:t>c</w:t>
            </w:r>
            <w:r w:rsidRPr="005A6216">
              <w:rPr>
                <w:rFonts w:ascii="Tahoma" w:hAnsi="Tahoma" w:cs="Tahoma"/>
                <w:i/>
                <w:iCs/>
                <w:spacing w:val="-1"/>
                <w:position w:val="-1"/>
              </w:rPr>
              <w:t>r</w:t>
            </w:r>
            <w:r w:rsidRPr="005A6216">
              <w:rPr>
                <w:rFonts w:ascii="Tahoma" w:hAnsi="Tahoma" w:cs="Tahoma"/>
                <w:i/>
                <w:iCs/>
                <w:position w:val="-1"/>
              </w:rPr>
              <w:t>e</w:t>
            </w:r>
            <w:r w:rsidRPr="005A6216">
              <w:rPr>
                <w:rFonts w:ascii="Tahoma" w:hAnsi="Tahoma" w:cs="Tahoma"/>
                <w:i/>
                <w:iCs/>
                <w:spacing w:val="1"/>
                <w:position w:val="-1"/>
              </w:rPr>
              <w:t>d</w:t>
            </w:r>
            <w:r w:rsidRPr="005A6216">
              <w:rPr>
                <w:rFonts w:ascii="Tahoma" w:hAnsi="Tahoma" w:cs="Tahoma"/>
                <w:i/>
                <w:iCs/>
                <w:position w:val="-1"/>
              </w:rPr>
              <w:t>it</w:t>
            </w:r>
            <w:proofErr w:type="spellEnd"/>
            <w:r w:rsidRPr="005A6216">
              <w:rPr>
                <w:rFonts w:ascii="Tahoma" w:hAnsi="Tahoma" w:cs="Tahoma"/>
                <w:i/>
                <w:iCs/>
                <w:spacing w:val="-5"/>
                <w:position w:val="-1"/>
              </w:rPr>
              <w:t xml:space="preserve"> </w:t>
            </w:r>
            <w:r w:rsidRPr="005A6216">
              <w:rPr>
                <w:rFonts w:ascii="Tahoma" w:hAnsi="Tahoma" w:cs="Tahoma"/>
                <w:i/>
                <w:iCs/>
                <w:spacing w:val="1"/>
                <w:position w:val="-1"/>
              </w:rPr>
              <w:t>d</w:t>
            </w:r>
            <w:r w:rsidRPr="005A6216">
              <w:rPr>
                <w:rFonts w:ascii="Tahoma" w:hAnsi="Tahoma" w:cs="Tahoma"/>
                <w:i/>
                <w:iCs/>
                <w:position w:val="-1"/>
              </w:rPr>
              <w:t>ef</w:t>
            </w:r>
            <w:r w:rsidRPr="005A6216">
              <w:rPr>
                <w:rFonts w:ascii="Tahoma" w:hAnsi="Tahoma" w:cs="Tahoma"/>
                <w:i/>
                <w:iCs/>
                <w:spacing w:val="1"/>
                <w:position w:val="-1"/>
              </w:rPr>
              <w:t>au</w:t>
            </w:r>
            <w:r w:rsidRPr="005A6216">
              <w:rPr>
                <w:rFonts w:ascii="Tahoma" w:hAnsi="Tahoma" w:cs="Tahoma"/>
                <w:i/>
                <w:iCs/>
                <w:position w:val="-1"/>
              </w:rPr>
              <w:t>lt</w:t>
            </w:r>
            <w:r w:rsidRPr="005A6216">
              <w:rPr>
                <w:rFonts w:ascii="Tahoma" w:hAnsi="Tahoma" w:cs="Tahoma"/>
                <w:i/>
                <w:iCs/>
                <w:spacing w:val="-5"/>
                <w:position w:val="-1"/>
              </w:rPr>
              <w:t xml:space="preserve"> </w:t>
            </w:r>
            <w:r w:rsidRPr="005A6216">
              <w:rPr>
                <w:rFonts w:ascii="Tahoma" w:hAnsi="Tahoma" w:cs="Tahoma"/>
                <w:i/>
                <w:iCs/>
                <w:spacing w:val="-1"/>
                <w:position w:val="-1"/>
              </w:rPr>
              <w:t>sw</w:t>
            </w:r>
            <w:r w:rsidRPr="005A6216">
              <w:rPr>
                <w:rFonts w:ascii="Tahoma" w:hAnsi="Tahoma" w:cs="Tahoma"/>
                <w:i/>
                <w:iCs/>
                <w:spacing w:val="1"/>
                <w:position w:val="-1"/>
              </w:rPr>
              <w:t>ap</w:t>
            </w:r>
            <w:r w:rsidRPr="005A6216">
              <w:rPr>
                <w:rStyle w:val="Refdenotaalpie"/>
                <w:rFonts w:ascii="Tahoma" w:hAnsi="Tahoma" w:cs="Tahoma"/>
                <w:i/>
                <w:iCs/>
                <w:spacing w:val="1"/>
                <w:position w:val="-1"/>
              </w:rPr>
              <w:footnoteReference w:id="5"/>
            </w:r>
            <w:r w:rsidRPr="005A6216">
              <w:rPr>
                <w:rFonts w:ascii="Tahoma" w:hAnsi="Tahoma" w:cs="Tahoma"/>
                <w:spacing w:val="12"/>
                <w:position w:val="8"/>
              </w:rPr>
              <w:t xml:space="preserve"> </w:t>
            </w:r>
            <w:r w:rsidRPr="005A6216">
              <w:rPr>
                <w:rFonts w:ascii="Tahoma" w:hAnsi="Tahoma" w:cs="Tahoma"/>
                <w:spacing w:val="1"/>
                <w:position w:val="-1"/>
              </w:rPr>
              <w:t>(</w:t>
            </w:r>
            <w:r w:rsidRPr="005A6216">
              <w:rPr>
                <w:rFonts w:ascii="Tahoma" w:hAnsi="Tahoma" w:cs="Tahoma"/>
                <w:spacing w:val="-2"/>
                <w:position w:val="-1"/>
              </w:rPr>
              <w:t>“</w:t>
            </w:r>
            <w:r w:rsidRPr="005A6216">
              <w:rPr>
                <w:rFonts w:ascii="Tahoma" w:hAnsi="Tahoma" w:cs="Tahoma"/>
                <w:spacing w:val="-1"/>
                <w:position w:val="-1"/>
              </w:rPr>
              <w:t>C</w:t>
            </w:r>
            <w:r w:rsidRPr="005A6216">
              <w:rPr>
                <w:rFonts w:ascii="Tahoma" w:hAnsi="Tahoma" w:cs="Tahoma"/>
                <w:spacing w:val="2"/>
                <w:position w:val="-1"/>
              </w:rPr>
              <w:t>D</w:t>
            </w:r>
            <w:r w:rsidRPr="005A6216">
              <w:rPr>
                <w:rFonts w:ascii="Tahoma" w:hAnsi="Tahoma" w:cs="Tahoma"/>
                <w:position w:val="-1"/>
              </w:rPr>
              <w:t>S”</w:t>
            </w:r>
            <w:r w:rsidRPr="005A6216">
              <w:rPr>
                <w:rFonts w:ascii="Tahoma" w:hAnsi="Tahoma" w:cs="Tahoma"/>
                <w:spacing w:val="1"/>
                <w:position w:val="-1"/>
              </w:rPr>
              <w:t>)</w:t>
            </w:r>
            <w:r w:rsidRPr="005A6216">
              <w:rPr>
                <w:rFonts w:ascii="Tahoma" w:hAnsi="Tahoma" w:cs="Tahoma"/>
                <w:position w:val="-1"/>
              </w:rPr>
              <w:t>.</w:t>
            </w:r>
          </w:p>
        </w:tc>
      </w:tr>
      <w:tr w:rsidR="00B05756" w:rsidRPr="005A6216" w14:paraId="0D48EAEA" w14:textId="77777777" w:rsidTr="00CF6818">
        <w:trPr>
          <w:trHeight w:hRule="exact" w:val="1134"/>
        </w:trPr>
        <w:tc>
          <w:tcPr>
            <w:tcW w:w="2324" w:type="dxa"/>
            <w:tcBorders>
              <w:top w:val="single" w:sz="4" w:space="0" w:color="808080"/>
              <w:left w:val="single" w:sz="4" w:space="0" w:color="808080"/>
              <w:bottom w:val="single" w:sz="4" w:space="0" w:color="808080"/>
              <w:right w:val="single" w:sz="4" w:space="0" w:color="808080"/>
            </w:tcBorders>
          </w:tcPr>
          <w:p w14:paraId="66ECFAC4" w14:textId="77777777" w:rsidR="008B0933" w:rsidRPr="005A6216" w:rsidRDefault="008B0933" w:rsidP="00B92158">
            <w:pPr>
              <w:widowControl w:val="0"/>
              <w:autoSpaceDE w:val="0"/>
              <w:autoSpaceDN w:val="0"/>
              <w:adjustRightInd w:val="0"/>
              <w:spacing w:after="0" w:line="240" w:lineRule="auto"/>
              <w:ind w:left="57" w:right="57"/>
              <w:rPr>
                <w:rFonts w:ascii="Tahoma" w:hAnsi="Tahoma" w:cs="Tahoma"/>
              </w:rPr>
            </w:pPr>
            <w:r w:rsidRPr="005A6216">
              <w:rPr>
                <w:rFonts w:ascii="Tahoma" w:hAnsi="Tahoma" w:cs="Tahoma"/>
                <w:b/>
                <w:bCs/>
              </w:rPr>
              <w:t>Riesgo Operativo</w:t>
            </w:r>
            <w:r w:rsidRPr="005A6216">
              <w:rPr>
                <w:rFonts w:ascii="Tahoma" w:hAnsi="Tahoma" w:cs="Tahoma"/>
              </w:rPr>
              <w:t xml:space="preserve"> </w:t>
            </w:r>
          </w:p>
        </w:tc>
        <w:tc>
          <w:tcPr>
            <w:tcW w:w="6123" w:type="dxa"/>
            <w:tcBorders>
              <w:top w:val="single" w:sz="4" w:space="0" w:color="808080"/>
              <w:left w:val="single" w:sz="4" w:space="0" w:color="808080"/>
              <w:bottom w:val="single" w:sz="4" w:space="0" w:color="808080"/>
              <w:right w:val="single" w:sz="4" w:space="0" w:color="808080"/>
            </w:tcBorders>
            <w:vAlign w:val="center"/>
          </w:tcPr>
          <w:p w14:paraId="2C5D2B0A" w14:textId="77777777" w:rsidR="008B0933" w:rsidRPr="005A6216" w:rsidRDefault="008B0933" w:rsidP="005A6216">
            <w:pPr>
              <w:widowControl w:val="0"/>
              <w:autoSpaceDE w:val="0"/>
              <w:autoSpaceDN w:val="0"/>
              <w:adjustRightInd w:val="0"/>
              <w:spacing w:after="0" w:line="240" w:lineRule="auto"/>
              <w:ind w:left="57" w:right="57"/>
              <w:jc w:val="both"/>
              <w:rPr>
                <w:rFonts w:ascii="Tahoma" w:hAnsi="Tahoma" w:cs="Tahoma"/>
              </w:rPr>
            </w:pPr>
            <w:r w:rsidRPr="005A6216">
              <w:rPr>
                <w:rFonts w:ascii="Tahoma" w:hAnsi="Tahoma" w:cs="Tahoma"/>
              </w:rPr>
              <w:t xml:space="preserve">Aunque no sea una medida de riesgo, podrá evitarse operar con contrapartes que a juicio de la Gerencia Sr. de </w:t>
            </w:r>
            <w:r w:rsidR="00740D1B" w:rsidRPr="005A6216">
              <w:rPr>
                <w:rFonts w:ascii="Tahoma" w:hAnsi="Tahoma" w:cs="Tahoma"/>
              </w:rPr>
              <w:t xml:space="preserve">Coordinación </w:t>
            </w:r>
            <w:r w:rsidR="005A6216" w:rsidRPr="005A6216">
              <w:rPr>
                <w:rFonts w:ascii="Tahoma" w:hAnsi="Tahoma" w:cs="Tahoma"/>
              </w:rPr>
              <w:t>de Inversiones</w:t>
            </w:r>
            <w:r w:rsidRPr="005A6216">
              <w:rPr>
                <w:rFonts w:ascii="Tahoma" w:hAnsi="Tahoma" w:cs="Tahoma"/>
              </w:rPr>
              <w:t xml:space="preserve"> se consideren con antecedentes operativos potencialmente negativos.</w:t>
            </w:r>
          </w:p>
        </w:tc>
      </w:tr>
    </w:tbl>
    <w:p w14:paraId="4168C309" w14:textId="77777777" w:rsidR="008B0933" w:rsidRPr="00CF6818" w:rsidRDefault="008B0933" w:rsidP="008B0933">
      <w:pPr>
        <w:widowControl w:val="0"/>
        <w:autoSpaceDE w:val="0"/>
        <w:autoSpaceDN w:val="0"/>
        <w:adjustRightInd w:val="0"/>
        <w:spacing w:after="0" w:line="200" w:lineRule="exact"/>
        <w:rPr>
          <w:rFonts w:ascii="Tahoma" w:hAnsi="Tahoma" w:cs="Tahoma"/>
          <w:sz w:val="12"/>
        </w:rPr>
      </w:pPr>
    </w:p>
    <w:p w14:paraId="6B0F1AAA" w14:textId="77777777" w:rsidR="008B0933" w:rsidRPr="005A6216" w:rsidRDefault="008B0933" w:rsidP="00926459">
      <w:pPr>
        <w:pStyle w:val="Prrafodelista"/>
        <w:widowControl w:val="0"/>
        <w:numPr>
          <w:ilvl w:val="1"/>
          <w:numId w:val="44"/>
        </w:numPr>
        <w:autoSpaceDE w:val="0"/>
        <w:autoSpaceDN w:val="0"/>
        <w:adjustRightInd w:val="0"/>
        <w:spacing w:after="160" w:line="240" w:lineRule="auto"/>
        <w:ind w:left="811" w:hanging="454"/>
        <w:contextualSpacing w:val="0"/>
        <w:outlineLvl w:val="2"/>
        <w:rPr>
          <w:rFonts w:ascii="Tahoma" w:hAnsi="Tahoma" w:cs="Tahoma"/>
        </w:rPr>
      </w:pPr>
      <w:bookmarkStart w:id="1014" w:name="Mecanismodesupervisiónyomodifica"/>
      <w:bookmarkStart w:id="1015" w:name="_Toc393896468"/>
      <w:bookmarkStart w:id="1016" w:name="_Toc393969226"/>
      <w:bookmarkStart w:id="1017" w:name="_Toc519837312"/>
      <w:r w:rsidRPr="005A6216">
        <w:rPr>
          <w:rFonts w:ascii="Tahoma" w:hAnsi="Tahoma" w:cs="Tahoma"/>
          <w:bCs/>
          <w:spacing w:val="-1"/>
        </w:rPr>
        <w:t>Mec</w:t>
      </w:r>
      <w:r w:rsidRPr="005A6216">
        <w:rPr>
          <w:rFonts w:ascii="Tahoma" w:hAnsi="Tahoma" w:cs="Tahoma"/>
          <w:bCs/>
        </w:rPr>
        <w:t>a</w:t>
      </w:r>
      <w:r w:rsidRPr="005A6216">
        <w:rPr>
          <w:rFonts w:ascii="Tahoma" w:hAnsi="Tahoma" w:cs="Tahoma"/>
          <w:bCs/>
          <w:spacing w:val="1"/>
        </w:rPr>
        <w:t>n</w:t>
      </w:r>
      <w:r w:rsidRPr="005A6216">
        <w:rPr>
          <w:rFonts w:ascii="Tahoma" w:hAnsi="Tahoma" w:cs="Tahoma"/>
          <w:bCs/>
        </w:rPr>
        <w:t>i</w:t>
      </w:r>
      <w:r w:rsidRPr="005A6216">
        <w:rPr>
          <w:rFonts w:ascii="Tahoma" w:hAnsi="Tahoma" w:cs="Tahoma"/>
          <w:bCs/>
          <w:spacing w:val="3"/>
        </w:rPr>
        <w:t>s</w:t>
      </w:r>
      <w:r w:rsidRPr="005A6216">
        <w:rPr>
          <w:rFonts w:ascii="Tahoma" w:hAnsi="Tahoma" w:cs="Tahoma"/>
          <w:bCs/>
          <w:spacing w:val="-3"/>
        </w:rPr>
        <w:t>m</w:t>
      </w:r>
      <w:r w:rsidRPr="005A6216">
        <w:rPr>
          <w:rFonts w:ascii="Tahoma" w:hAnsi="Tahoma" w:cs="Tahoma"/>
          <w:bCs/>
        </w:rPr>
        <w:t xml:space="preserve">o </w:t>
      </w:r>
      <w:r w:rsidRPr="005A6216">
        <w:rPr>
          <w:rFonts w:ascii="Tahoma" w:hAnsi="Tahoma" w:cs="Tahoma"/>
          <w:bCs/>
          <w:spacing w:val="1"/>
        </w:rPr>
        <w:t>d</w:t>
      </w:r>
      <w:r w:rsidRPr="005A6216">
        <w:rPr>
          <w:rFonts w:ascii="Tahoma" w:hAnsi="Tahoma" w:cs="Tahoma"/>
          <w:bCs/>
        </w:rPr>
        <w:t>e s</w:t>
      </w:r>
      <w:r w:rsidRPr="005A6216">
        <w:rPr>
          <w:rFonts w:ascii="Tahoma" w:hAnsi="Tahoma" w:cs="Tahoma"/>
          <w:bCs/>
          <w:spacing w:val="1"/>
        </w:rPr>
        <w:t>up</w:t>
      </w:r>
      <w:r w:rsidRPr="005A6216">
        <w:rPr>
          <w:rFonts w:ascii="Tahoma" w:hAnsi="Tahoma" w:cs="Tahoma"/>
          <w:bCs/>
          <w:spacing w:val="-1"/>
        </w:rPr>
        <w:t>er</w:t>
      </w:r>
      <w:r w:rsidRPr="005A6216">
        <w:rPr>
          <w:rFonts w:ascii="Tahoma" w:hAnsi="Tahoma" w:cs="Tahoma"/>
          <w:bCs/>
        </w:rPr>
        <w:t>vis</w:t>
      </w:r>
      <w:r w:rsidRPr="005A6216">
        <w:rPr>
          <w:rFonts w:ascii="Tahoma" w:hAnsi="Tahoma" w:cs="Tahoma"/>
          <w:bCs/>
          <w:spacing w:val="1"/>
        </w:rPr>
        <w:t>i</w:t>
      </w:r>
      <w:r w:rsidRPr="005A6216">
        <w:rPr>
          <w:rFonts w:ascii="Tahoma" w:hAnsi="Tahoma" w:cs="Tahoma"/>
          <w:bCs/>
        </w:rPr>
        <w:t>ón</w:t>
      </w:r>
      <w:r w:rsidRPr="005A6216">
        <w:rPr>
          <w:rFonts w:ascii="Tahoma" w:hAnsi="Tahoma" w:cs="Tahoma"/>
          <w:bCs/>
          <w:spacing w:val="1"/>
        </w:rPr>
        <w:t xml:space="preserve"> </w:t>
      </w:r>
      <w:r w:rsidRPr="005A6216">
        <w:rPr>
          <w:rFonts w:ascii="Tahoma" w:hAnsi="Tahoma" w:cs="Tahoma"/>
          <w:bCs/>
        </w:rPr>
        <w:t xml:space="preserve">y/o </w:t>
      </w:r>
      <w:r w:rsidRPr="005A6216">
        <w:rPr>
          <w:rFonts w:ascii="Tahoma" w:hAnsi="Tahoma" w:cs="Tahoma"/>
          <w:bCs/>
          <w:spacing w:val="-3"/>
        </w:rPr>
        <w:t>m</w:t>
      </w:r>
      <w:r w:rsidRPr="005A6216">
        <w:rPr>
          <w:rFonts w:ascii="Tahoma" w:hAnsi="Tahoma" w:cs="Tahoma"/>
          <w:bCs/>
        </w:rPr>
        <w:t>o</w:t>
      </w:r>
      <w:r w:rsidRPr="005A6216">
        <w:rPr>
          <w:rFonts w:ascii="Tahoma" w:hAnsi="Tahoma" w:cs="Tahoma"/>
          <w:bCs/>
          <w:spacing w:val="1"/>
        </w:rPr>
        <w:t>d</w:t>
      </w:r>
      <w:r w:rsidRPr="005A6216">
        <w:rPr>
          <w:rFonts w:ascii="Tahoma" w:hAnsi="Tahoma" w:cs="Tahoma"/>
          <w:bCs/>
        </w:rPr>
        <w:t>i</w:t>
      </w:r>
      <w:r w:rsidRPr="005A6216">
        <w:rPr>
          <w:rFonts w:ascii="Tahoma" w:hAnsi="Tahoma" w:cs="Tahoma"/>
          <w:bCs/>
          <w:spacing w:val="2"/>
        </w:rPr>
        <w:t>f</w:t>
      </w:r>
      <w:r w:rsidRPr="005A6216">
        <w:rPr>
          <w:rFonts w:ascii="Tahoma" w:hAnsi="Tahoma" w:cs="Tahoma"/>
          <w:bCs/>
        </w:rPr>
        <w:t>ica</w:t>
      </w:r>
      <w:r w:rsidRPr="005A6216">
        <w:rPr>
          <w:rFonts w:ascii="Tahoma" w:hAnsi="Tahoma" w:cs="Tahoma"/>
          <w:bCs/>
          <w:spacing w:val="-1"/>
        </w:rPr>
        <w:t>c</w:t>
      </w:r>
      <w:r w:rsidRPr="005A6216">
        <w:rPr>
          <w:rFonts w:ascii="Tahoma" w:hAnsi="Tahoma" w:cs="Tahoma"/>
          <w:bCs/>
        </w:rPr>
        <w:t>ión</w:t>
      </w:r>
      <w:bookmarkEnd w:id="1014"/>
      <w:bookmarkEnd w:id="1015"/>
      <w:bookmarkEnd w:id="1016"/>
      <w:bookmarkEnd w:id="1017"/>
    </w:p>
    <w:p w14:paraId="297060B7" w14:textId="77777777" w:rsidR="00C35863" w:rsidRPr="00C35863" w:rsidRDefault="00C35863" w:rsidP="00C35863">
      <w:pPr>
        <w:widowControl w:val="0"/>
        <w:autoSpaceDE w:val="0"/>
        <w:autoSpaceDN w:val="0"/>
        <w:adjustRightInd w:val="0"/>
        <w:spacing w:after="160" w:line="240" w:lineRule="auto"/>
        <w:ind w:left="811"/>
        <w:jc w:val="both"/>
        <w:rPr>
          <w:rFonts w:ascii="Tahoma" w:hAnsi="Tahoma" w:cs="Tahoma"/>
        </w:rPr>
      </w:pPr>
      <w:r w:rsidRPr="00C35863">
        <w:rPr>
          <w:rFonts w:ascii="Tahoma" w:hAnsi="Tahoma" w:cs="Tahoma"/>
        </w:rPr>
        <w:t>En relación con los límites de riesgo del FANVIT, serán autorizados por el Comité de Riesgos, y cualquier cambio en los límites la Administración los hará del conocimiento del Comité de Inversiones y demás órganos de gobierno.</w:t>
      </w:r>
    </w:p>
    <w:p w14:paraId="2D4D29FF" w14:textId="33AAC45A" w:rsidR="00067D9D" w:rsidRPr="00C13899" w:rsidRDefault="00BA551B" w:rsidP="00C115D5">
      <w:pPr>
        <w:pStyle w:val="Prrafodelista"/>
        <w:widowControl w:val="0"/>
        <w:autoSpaceDE w:val="0"/>
        <w:autoSpaceDN w:val="0"/>
        <w:adjustRightInd w:val="0"/>
        <w:spacing w:after="160" w:line="240" w:lineRule="auto"/>
        <w:ind w:left="811" w:right="57"/>
        <w:contextualSpacing w:val="0"/>
        <w:jc w:val="both"/>
        <w:rPr>
          <w:rFonts w:ascii="Tahoma" w:hAnsi="Tahoma" w:cs="Tahoma"/>
        </w:rPr>
      </w:pPr>
      <w:r w:rsidRPr="00C13899">
        <w:rPr>
          <w:rFonts w:ascii="Tahoma" w:hAnsi="Tahoma" w:cs="Tahoma"/>
        </w:rPr>
        <w:t xml:space="preserve">Para evaluar el desempeño en la gestión de los Recursos del </w:t>
      </w:r>
      <w:r w:rsidR="00E00E0E" w:rsidRPr="00C13899">
        <w:rPr>
          <w:rFonts w:ascii="Tahoma" w:hAnsi="Tahoma" w:cs="Tahoma"/>
        </w:rPr>
        <w:t>FANVIT</w:t>
      </w:r>
      <w:r w:rsidRPr="00C13899">
        <w:rPr>
          <w:rFonts w:ascii="Tahoma" w:hAnsi="Tahoma" w:cs="Tahoma"/>
        </w:rPr>
        <w:t xml:space="preserve"> se calculará la tasa anual de rendimiento ponderada por tiempo (TWRR</w:t>
      </w:r>
      <w:r w:rsidR="00DE7A59" w:rsidRPr="005A6216">
        <w:rPr>
          <w:rStyle w:val="Refdenotaalpie"/>
          <w:rFonts w:ascii="Tahoma" w:hAnsi="Tahoma" w:cs="Tahoma"/>
        </w:rPr>
        <w:footnoteReference w:id="6"/>
      </w:r>
      <w:r w:rsidRPr="00C13899">
        <w:rPr>
          <w:rFonts w:ascii="Tahoma" w:hAnsi="Tahoma" w:cs="Tahoma"/>
        </w:rPr>
        <w:t>), con una periodicidad mensual o cada vez que haya una entrada o salida de efectivo.</w:t>
      </w:r>
    </w:p>
    <w:p w14:paraId="0450F375" w14:textId="77777777" w:rsidR="00067D9D" w:rsidRPr="005A6216" w:rsidRDefault="000F7365" w:rsidP="00C115D5">
      <w:pPr>
        <w:spacing w:after="160" w:line="240" w:lineRule="auto"/>
        <w:ind w:left="811"/>
        <w:jc w:val="both"/>
        <w:rPr>
          <w:rFonts w:ascii="Tahoma" w:hAnsi="Tahoma" w:cs="Tahoma"/>
        </w:rPr>
      </w:pPr>
      <w:r w:rsidRPr="005A6216">
        <w:rPr>
          <w:rFonts w:ascii="Tahoma" w:hAnsi="Tahoma" w:cs="Tahoma"/>
        </w:rPr>
        <w:lastRenderedPageBreak/>
        <w:t>E</w:t>
      </w:r>
      <w:r w:rsidR="00067D9D" w:rsidRPr="005A6216">
        <w:rPr>
          <w:rFonts w:ascii="Tahoma" w:hAnsi="Tahoma" w:cs="Tahoma"/>
        </w:rPr>
        <w:t xml:space="preserve">l Instituto </w:t>
      </w:r>
      <w:r w:rsidR="00FC40D6" w:rsidRPr="005A6216">
        <w:rPr>
          <w:rFonts w:ascii="Tahoma" w:hAnsi="Tahoma" w:cs="Tahoma"/>
        </w:rPr>
        <w:t>por medio de la Gerencia Sr</w:t>
      </w:r>
      <w:r w:rsidR="00C06B9B">
        <w:rPr>
          <w:rFonts w:ascii="Tahoma" w:hAnsi="Tahoma" w:cs="Tahoma"/>
        </w:rPr>
        <w:t>. de</w:t>
      </w:r>
      <w:r w:rsidR="00FC40D6" w:rsidRPr="005A6216">
        <w:rPr>
          <w:rFonts w:ascii="Tahoma" w:hAnsi="Tahoma" w:cs="Tahoma"/>
        </w:rPr>
        <w:t xml:space="preserve"> Coordinación de Inversiones </w:t>
      </w:r>
      <w:r w:rsidR="00067D9D" w:rsidRPr="005A6216">
        <w:rPr>
          <w:rFonts w:ascii="Tahoma" w:hAnsi="Tahoma" w:cs="Tahoma"/>
        </w:rPr>
        <w:t>usará la métrica de rendimiento sobre el capital ajustado por riesgo (“RAROC</w:t>
      </w:r>
      <w:r w:rsidR="00DE7A59" w:rsidRPr="005A6216">
        <w:rPr>
          <w:rStyle w:val="Refdenotaalpie"/>
          <w:rFonts w:ascii="Tahoma" w:hAnsi="Tahoma" w:cs="Tahoma"/>
        </w:rPr>
        <w:footnoteReference w:id="7"/>
      </w:r>
      <w:r w:rsidR="00067D9D" w:rsidRPr="005A6216">
        <w:rPr>
          <w:rFonts w:ascii="Tahoma" w:hAnsi="Tahoma" w:cs="Tahoma"/>
        </w:rPr>
        <w:t>”). Aunque estos son los principales parámetros de medición de rendimiento, se calcularán parámetros de medición adicionales que se reportarán como complemento al rendimiento ponderado y al RAROC.</w:t>
      </w:r>
      <w:r w:rsidR="00DE7A59" w:rsidRPr="005A6216">
        <w:rPr>
          <w:rFonts w:ascii="Tahoma" w:hAnsi="Tahoma" w:cs="Tahoma"/>
        </w:rPr>
        <w:t xml:space="preserve"> </w:t>
      </w:r>
      <w:r w:rsidR="00ED74D6" w:rsidRPr="005A6216">
        <w:rPr>
          <w:rFonts w:ascii="Tahoma" w:hAnsi="Tahoma" w:cs="Tahoma"/>
        </w:rPr>
        <w:t xml:space="preserve">El Anexo </w:t>
      </w:r>
      <w:r w:rsidR="00674BCF" w:rsidRPr="005A6216">
        <w:rPr>
          <w:rFonts w:ascii="Tahoma" w:hAnsi="Tahoma" w:cs="Tahoma"/>
        </w:rPr>
        <w:t>3</w:t>
      </w:r>
      <w:r w:rsidR="00ED74D6" w:rsidRPr="005A6216">
        <w:rPr>
          <w:rFonts w:ascii="Tahoma" w:hAnsi="Tahoma" w:cs="Tahoma"/>
        </w:rPr>
        <w:t xml:space="preserve"> del</w:t>
      </w:r>
      <w:r w:rsidR="00067D9D" w:rsidRPr="005A6216">
        <w:rPr>
          <w:rFonts w:ascii="Tahoma" w:hAnsi="Tahoma" w:cs="Tahoma"/>
        </w:rPr>
        <w:t xml:space="preserve"> presente documento </w:t>
      </w:r>
      <w:r w:rsidR="00ED74D6" w:rsidRPr="005A6216">
        <w:rPr>
          <w:rFonts w:ascii="Tahoma" w:hAnsi="Tahoma" w:cs="Tahoma"/>
        </w:rPr>
        <w:t xml:space="preserve">se detalla </w:t>
      </w:r>
      <w:r w:rsidR="00067D9D" w:rsidRPr="005A6216">
        <w:rPr>
          <w:rFonts w:ascii="Tahoma" w:hAnsi="Tahoma" w:cs="Tahoma"/>
        </w:rPr>
        <w:t>la metodología que se utilizará para calcular el RAROC</w:t>
      </w:r>
      <w:r w:rsidR="00DE7A59" w:rsidRPr="005A6216">
        <w:rPr>
          <w:rFonts w:ascii="Tahoma" w:hAnsi="Tahoma" w:cs="Tahoma"/>
        </w:rPr>
        <w:t xml:space="preserve"> al igual que la </w:t>
      </w:r>
      <w:r w:rsidR="00067D9D" w:rsidRPr="005A6216">
        <w:rPr>
          <w:rFonts w:ascii="Tahoma" w:hAnsi="Tahoma" w:cs="Tahoma"/>
        </w:rPr>
        <w:t>metodología para calcular el ingreso neto después del cargo a capital (“NIACC”), medición realizada en términos monetarios del rendimiento ajustado por riesgo y que podrá calcularse, en su caso, para complementar al RAROC.</w:t>
      </w:r>
    </w:p>
    <w:p w14:paraId="30987E7C" w14:textId="6AC46481" w:rsidR="00067D9D" w:rsidRPr="005A6216" w:rsidRDefault="00067D9D" w:rsidP="00C115D5">
      <w:pPr>
        <w:spacing w:after="160" w:line="240" w:lineRule="auto"/>
        <w:ind w:left="811"/>
        <w:jc w:val="both"/>
        <w:rPr>
          <w:rFonts w:ascii="Tahoma" w:hAnsi="Tahoma" w:cs="Tahoma"/>
        </w:rPr>
      </w:pPr>
      <w:r w:rsidRPr="005A6216">
        <w:rPr>
          <w:rFonts w:ascii="Tahoma" w:hAnsi="Tahoma" w:cs="Tahoma"/>
        </w:rPr>
        <w:t xml:space="preserve">La toma prudente de riesgos, cumpliendo con </w:t>
      </w:r>
      <w:r w:rsidR="00DE7A59" w:rsidRPr="005A6216">
        <w:rPr>
          <w:rFonts w:ascii="Tahoma" w:hAnsi="Tahoma" w:cs="Tahoma"/>
        </w:rPr>
        <w:t>lo establecido al efecto por el Comité de Riesgos del Instituto y aprobado por el Consejo de Administración</w:t>
      </w:r>
      <w:r w:rsidRPr="005A6216">
        <w:rPr>
          <w:rFonts w:ascii="Tahoma" w:hAnsi="Tahoma" w:cs="Tahoma"/>
        </w:rPr>
        <w:t xml:space="preserve">. </w:t>
      </w:r>
      <w:r w:rsidR="00DE7A59" w:rsidRPr="005A6216">
        <w:rPr>
          <w:rFonts w:ascii="Tahoma" w:hAnsi="Tahoma" w:cs="Tahoma"/>
        </w:rPr>
        <w:t>En todo momento e</w:t>
      </w:r>
      <w:r w:rsidRPr="005A6216">
        <w:rPr>
          <w:rFonts w:ascii="Tahoma" w:hAnsi="Tahoma" w:cs="Tahoma"/>
        </w:rPr>
        <w:t>l Instituto buscará un esquema con toma de riesgos prudente</w:t>
      </w:r>
      <w:r w:rsidR="00BB0D93" w:rsidRPr="005A6216">
        <w:rPr>
          <w:rFonts w:ascii="Tahoma" w:hAnsi="Tahoma" w:cs="Tahoma"/>
        </w:rPr>
        <w:t xml:space="preserve"> definidos por el Comité de Riesgos,</w:t>
      </w:r>
      <w:r w:rsidRPr="005A6216">
        <w:rPr>
          <w:rFonts w:ascii="Tahoma" w:hAnsi="Tahoma" w:cs="Tahoma"/>
        </w:rPr>
        <w:t xml:space="preserve"> </w:t>
      </w:r>
      <w:r w:rsidR="00DE7A59" w:rsidRPr="005A6216">
        <w:rPr>
          <w:rFonts w:ascii="Tahoma" w:hAnsi="Tahoma" w:cs="Tahoma"/>
        </w:rPr>
        <w:t xml:space="preserve">considerando como </w:t>
      </w:r>
      <w:r w:rsidRPr="005A6216">
        <w:rPr>
          <w:rFonts w:ascii="Tahoma" w:hAnsi="Tahoma" w:cs="Tahoma"/>
        </w:rPr>
        <w:t xml:space="preserve">referencia </w:t>
      </w:r>
      <w:r w:rsidR="00E60B48">
        <w:rPr>
          <w:rFonts w:ascii="Tahoma" w:hAnsi="Tahoma" w:cs="Tahoma"/>
        </w:rPr>
        <w:t>el Régimen de Inversión</w:t>
      </w:r>
      <w:r w:rsidRPr="005A6216">
        <w:rPr>
          <w:rFonts w:ascii="Tahoma" w:hAnsi="Tahoma" w:cs="Tahoma"/>
        </w:rPr>
        <w:t xml:space="preserve">. </w:t>
      </w:r>
    </w:p>
    <w:p w14:paraId="6539309D" w14:textId="77777777" w:rsidR="00067D9D" w:rsidRPr="005A6216" w:rsidRDefault="00067D9D" w:rsidP="00C115D5">
      <w:pPr>
        <w:spacing w:after="0" w:line="240" w:lineRule="auto"/>
        <w:ind w:left="811"/>
        <w:jc w:val="both"/>
        <w:rPr>
          <w:rFonts w:ascii="Tahoma" w:hAnsi="Tahoma" w:cs="Tahoma"/>
        </w:rPr>
      </w:pPr>
      <w:r w:rsidRPr="005A6216">
        <w:rPr>
          <w:rFonts w:ascii="Tahoma" w:hAnsi="Tahoma" w:cs="Tahoma"/>
        </w:rPr>
        <w:t>El INFONAVIT usará dos métricas primarias de medición de riesgo</w:t>
      </w:r>
      <w:r w:rsidR="00F573D6" w:rsidRPr="005A6216">
        <w:rPr>
          <w:rFonts w:ascii="Tahoma" w:hAnsi="Tahoma" w:cs="Tahoma"/>
        </w:rPr>
        <w:t xml:space="preserve"> cuya metodología se explica en el Anexo </w:t>
      </w:r>
      <w:r w:rsidR="005E3446" w:rsidRPr="005A6216">
        <w:rPr>
          <w:rFonts w:ascii="Tahoma" w:hAnsi="Tahoma" w:cs="Tahoma"/>
        </w:rPr>
        <w:t>5</w:t>
      </w:r>
      <w:r w:rsidRPr="005A6216">
        <w:rPr>
          <w:rFonts w:ascii="Tahoma" w:hAnsi="Tahoma" w:cs="Tahoma"/>
        </w:rPr>
        <w:t>:</w:t>
      </w:r>
    </w:p>
    <w:p w14:paraId="5E0AE182" w14:textId="37255501" w:rsidR="00F55C87" w:rsidRPr="005A6216" w:rsidRDefault="00105C4E" w:rsidP="00926459">
      <w:pPr>
        <w:pStyle w:val="Prrafodelista"/>
        <w:numPr>
          <w:ilvl w:val="2"/>
          <w:numId w:val="48"/>
        </w:numPr>
        <w:spacing w:after="0" w:line="240" w:lineRule="auto"/>
        <w:ind w:left="1548" w:hanging="737"/>
        <w:jc w:val="both"/>
        <w:rPr>
          <w:rFonts w:ascii="Tahoma" w:hAnsi="Tahoma" w:cs="Tahoma"/>
        </w:rPr>
      </w:pPr>
      <w:r w:rsidRPr="005A6216">
        <w:rPr>
          <w:rFonts w:ascii="Tahoma" w:hAnsi="Tahoma" w:cs="Tahoma"/>
        </w:rPr>
        <w:t xml:space="preserve">Un límite de </w:t>
      </w:r>
      <w:r w:rsidR="00067D9D" w:rsidRPr="005A6216">
        <w:rPr>
          <w:rFonts w:ascii="Tahoma" w:hAnsi="Tahoma" w:cs="Tahoma"/>
        </w:rPr>
        <w:t>Valor en Riesgo (“</w:t>
      </w:r>
      <w:proofErr w:type="spellStart"/>
      <w:r w:rsidR="00067D9D" w:rsidRPr="005A6216">
        <w:rPr>
          <w:rFonts w:ascii="Tahoma" w:hAnsi="Tahoma" w:cs="Tahoma"/>
        </w:rPr>
        <w:t>VaR</w:t>
      </w:r>
      <w:proofErr w:type="spellEnd"/>
      <w:r w:rsidR="00067D9D" w:rsidRPr="005A6216">
        <w:rPr>
          <w:rFonts w:ascii="Tahoma" w:hAnsi="Tahoma" w:cs="Tahoma"/>
        </w:rPr>
        <w:t xml:space="preserve">”), </w:t>
      </w:r>
      <w:r w:rsidRPr="005A6216">
        <w:rPr>
          <w:rFonts w:ascii="Tahoma" w:hAnsi="Tahoma" w:cs="Tahoma"/>
        </w:rPr>
        <w:t xml:space="preserve">respecto </w:t>
      </w:r>
      <w:r w:rsidR="00067D9D" w:rsidRPr="005A6216">
        <w:rPr>
          <w:rFonts w:ascii="Tahoma" w:hAnsi="Tahoma" w:cs="Tahoma"/>
        </w:rPr>
        <w:t xml:space="preserve">del </w:t>
      </w:r>
      <w:r w:rsidRPr="005A6216">
        <w:rPr>
          <w:rFonts w:ascii="Tahoma" w:hAnsi="Tahoma" w:cs="Tahoma"/>
        </w:rPr>
        <w:t xml:space="preserve">valor </w:t>
      </w:r>
      <w:r w:rsidR="00067D9D" w:rsidRPr="005A6216">
        <w:rPr>
          <w:rFonts w:ascii="Tahoma" w:hAnsi="Tahoma" w:cs="Tahoma"/>
        </w:rPr>
        <w:t xml:space="preserve">total de </w:t>
      </w:r>
      <w:r w:rsidRPr="005A6216">
        <w:rPr>
          <w:rFonts w:ascii="Tahoma" w:hAnsi="Tahoma" w:cs="Tahoma"/>
        </w:rPr>
        <w:t xml:space="preserve">la Cartera de </w:t>
      </w:r>
      <w:r w:rsidR="00CA1795">
        <w:rPr>
          <w:rFonts w:ascii="Tahoma" w:hAnsi="Tahoma" w:cs="Tahoma"/>
        </w:rPr>
        <w:t>Inversión</w:t>
      </w:r>
      <w:r w:rsidR="00067D9D" w:rsidRPr="005A6216">
        <w:rPr>
          <w:rFonts w:ascii="Tahoma" w:hAnsi="Tahoma" w:cs="Tahoma"/>
        </w:rPr>
        <w:t>.</w:t>
      </w:r>
    </w:p>
    <w:p w14:paraId="627A1656" w14:textId="77777777" w:rsidR="00F55C87" w:rsidRPr="005A6216" w:rsidRDefault="00105C4E" w:rsidP="00926459">
      <w:pPr>
        <w:pStyle w:val="Prrafodelista"/>
        <w:numPr>
          <w:ilvl w:val="2"/>
          <w:numId w:val="48"/>
        </w:numPr>
        <w:spacing w:after="160" w:line="240" w:lineRule="auto"/>
        <w:ind w:left="1548" w:hanging="737"/>
        <w:contextualSpacing w:val="0"/>
        <w:jc w:val="both"/>
        <w:rPr>
          <w:rFonts w:ascii="Tahoma" w:hAnsi="Tahoma" w:cs="Tahoma"/>
        </w:rPr>
      </w:pPr>
      <w:r w:rsidRPr="005A6216">
        <w:rPr>
          <w:rFonts w:ascii="Tahoma" w:hAnsi="Tahoma" w:cs="Tahoma"/>
        </w:rPr>
        <w:t>Un límite de D</w:t>
      </w:r>
      <w:r w:rsidR="00067D9D" w:rsidRPr="005A6216">
        <w:rPr>
          <w:rFonts w:ascii="Tahoma" w:hAnsi="Tahoma" w:cs="Tahoma"/>
        </w:rPr>
        <w:t xml:space="preserve">iferencial del </w:t>
      </w:r>
      <w:r w:rsidRPr="005A6216">
        <w:rPr>
          <w:rFonts w:ascii="Tahoma" w:hAnsi="Tahoma" w:cs="Tahoma"/>
        </w:rPr>
        <w:t>V</w:t>
      </w:r>
      <w:r w:rsidR="00067D9D" w:rsidRPr="005A6216">
        <w:rPr>
          <w:rFonts w:ascii="Tahoma" w:hAnsi="Tahoma" w:cs="Tahoma"/>
        </w:rPr>
        <w:t xml:space="preserve">alor en </w:t>
      </w:r>
      <w:r w:rsidRPr="005A6216">
        <w:rPr>
          <w:rFonts w:ascii="Tahoma" w:hAnsi="Tahoma" w:cs="Tahoma"/>
        </w:rPr>
        <w:t>R</w:t>
      </w:r>
      <w:r w:rsidR="00067D9D" w:rsidRPr="005A6216">
        <w:rPr>
          <w:rFonts w:ascii="Tahoma" w:hAnsi="Tahoma" w:cs="Tahoma"/>
        </w:rPr>
        <w:t xml:space="preserve">iesgo </w:t>
      </w:r>
      <w:r w:rsidRPr="005A6216">
        <w:rPr>
          <w:rFonts w:ascii="Tahoma" w:hAnsi="Tahoma" w:cs="Tahoma"/>
        </w:rPr>
        <w:t>C</w:t>
      </w:r>
      <w:r w:rsidR="00067D9D" w:rsidRPr="005A6216">
        <w:rPr>
          <w:rFonts w:ascii="Tahoma" w:hAnsi="Tahoma" w:cs="Tahoma"/>
        </w:rPr>
        <w:t>ondicional (“</w:t>
      </w:r>
      <w:proofErr w:type="spellStart"/>
      <w:r w:rsidR="00067D9D" w:rsidRPr="005A6216">
        <w:rPr>
          <w:rFonts w:ascii="Tahoma" w:hAnsi="Tahoma" w:cs="Tahoma"/>
        </w:rPr>
        <w:t>CVaR</w:t>
      </w:r>
      <w:proofErr w:type="spellEnd"/>
      <w:r w:rsidR="00067D9D" w:rsidRPr="005A6216">
        <w:rPr>
          <w:rFonts w:ascii="Tahoma" w:hAnsi="Tahoma" w:cs="Tahoma"/>
        </w:rPr>
        <w:t>”).</w:t>
      </w:r>
    </w:p>
    <w:p w14:paraId="00B7C07B" w14:textId="77777777" w:rsidR="00067D9D" w:rsidRPr="005A6216" w:rsidRDefault="00067D9D" w:rsidP="00C115D5">
      <w:pPr>
        <w:spacing w:after="160" w:line="240" w:lineRule="auto"/>
        <w:ind w:left="811"/>
        <w:jc w:val="both"/>
        <w:rPr>
          <w:rFonts w:ascii="Tahoma" w:hAnsi="Tahoma" w:cs="Tahoma"/>
        </w:rPr>
      </w:pPr>
      <w:r w:rsidRPr="005A6216">
        <w:rPr>
          <w:rFonts w:ascii="Tahoma" w:hAnsi="Tahoma" w:cs="Tahoma"/>
        </w:rPr>
        <w:t>De igual forma, se calcularán y reportarán otros parámetros de medición en adición a éstos.</w:t>
      </w:r>
    </w:p>
    <w:p w14:paraId="245FDCFE" w14:textId="77777777" w:rsidR="005E3446" w:rsidRDefault="005E3446" w:rsidP="00C115D5">
      <w:pPr>
        <w:widowControl w:val="0"/>
        <w:autoSpaceDE w:val="0"/>
        <w:autoSpaceDN w:val="0"/>
        <w:adjustRightInd w:val="0"/>
        <w:spacing w:after="160" w:line="235" w:lineRule="auto"/>
        <w:ind w:left="811"/>
        <w:jc w:val="both"/>
        <w:rPr>
          <w:rFonts w:ascii="Tahoma" w:hAnsi="Tahoma" w:cs="Tahoma"/>
        </w:rPr>
      </w:pPr>
      <w:r w:rsidRPr="005A6216">
        <w:rPr>
          <w:rFonts w:ascii="Tahoma" w:hAnsi="Tahoma" w:cs="Tahoma"/>
        </w:rPr>
        <w:t>El a</w:t>
      </w:r>
      <w:r w:rsidRPr="005A6216">
        <w:rPr>
          <w:rFonts w:ascii="Tahoma" w:hAnsi="Tahoma" w:cs="Tahoma"/>
          <w:spacing w:val="-1"/>
        </w:rPr>
        <w:t>p</w:t>
      </w:r>
      <w:r w:rsidRPr="005A6216">
        <w:rPr>
          <w:rFonts w:ascii="Tahoma" w:hAnsi="Tahoma" w:cs="Tahoma"/>
          <w:spacing w:val="1"/>
        </w:rPr>
        <w:t>e</w:t>
      </w:r>
      <w:r w:rsidRPr="005A6216">
        <w:rPr>
          <w:rFonts w:ascii="Tahoma" w:hAnsi="Tahoma" w:cs="Tahoma"/>
          <w:spacing w:val="-2"/>
        </w:rPr>
        <w:t>g</w:t>
      </w:r>
      <w:r w:rsidRPr="005A6216">
        <w:rPr>
          <w:rFonts w:ascii="Tahoma" w:hAnsi="Tahoma" w:cs="Tahoma"/>
        </w:rPr>
        <w:t>o</w:t>
      </w:r>
      <w:r w:rsidRPr="005A6216">
        <w:rPr>
          <w:rFonts w:ascii="Tahoma" w:hAnsi="Tahoma" w:cs="Tahoma"/>
          <w:spacing w:val="2"/>
        </w:rPr>
        <w:t xml:space="preserve"> </w:t>
      </w:r>
      <w:r w:rsidRPr="005A6216">
        <w:rPr>
          <w:rFonts w:ascii="Tahoma" w:hAnsi="Tahoma" w:cs="Tahoma"/>
          <w:spacing w:val="-1"/>
        </w:rPr>
        <w:t>a</w:t>
      </w:r>
      <w:r w:rsidRPr="005A6216">
        <w:rPr>
          <w:rFonts w:ascii="Tahoma" w:hAnsi="Tahoma" w:cs="Tahoma"/>
        </w:rPr>
        <w:t>l n</w:t>
      </w:r>
      <w:r w:rsidRPr="005A6216">
        <w:rPr>
          <w:rFonts w:ascii="Tahoma" w:hAnsi="Tahoma" w:cs="Tahoma"/>
          <w:spacing w:val="1"/>
        </w:rPr>
        <w:t>i</w:t>
      </w:r>
      <w:r w:rsidRPr="005A6216">
        <w:rPr>
          <w:rFonts w:ascii="Tahoma" w:hAnsi="Tahoma" w:cs="Tahoma"/>
        </w:rPr>
        <w:t>v</w:t>
      </w:r>
      <w:r w:rsidRPr="005A6216">
        <w:rPr>
          <w:rFonts w:ascii="Tahoma" w:hAnsi="Tahoma" w:cs="Tahoma"/>
          <w:spacing w:val="-1"/>
        </w:rPr>
        <w:t>e</w:t>
      </w:r>
      <w:r w:rsidRPr="005A6216">
        <w:rPr>
          <w:rFonts w:ascii="Tahoma" w:hAnsi="Tahoma" w:cs="Tahoma"/>
        </w:rPr>
        <w:t xml:space="preserve">l </w:t>
      </w:r>
      <w:r w:rsidRPr="005A6216">
        <w:rPr>
          <w:rFonts w:ascii="Tahoma" w:hAnsi="Tahoma" w:cs="Tahoma"/>
          <w:spacing w:val="3"/>
        </w:rPr>
        <w:t>d</w:t>
      </w:r>
      <w:r w:rsidRPr="005A6216">
        <w:rPr>
          <w:rFonts w:ascii="Tahoma" w:hAnsi="Tahoma" w:cs="Tahoma"/>
        </w:rPr>
        <w:t>e</w:t>
      </w:r>
      <w:r w:rsidRPr="005A6216">
        <w:rPr>
          <w:rFonts w:ascii="Tahoma" w:hAnsi="Tahoma" w:cs="Tahoma"/>
          <w:spacing w:val="-1"/>
        </w:rPr>
        <w:t xml:space="preserve"> r</w:t>
      </w:r>
      <w:r w:rsidRPr="005A6216">
        <w:rPr>
          <w:rFonts w:ascii="Tahoma" w:hAnsi="Tahoma" w:cs="Tahoma"/>
          <w:spacing w:val="3"/>
        </w:rPr>
        <w:t>i</w:t>
      </w:r>
      <w:r w:rsidRPr="005A6216">
        <w:rPr>
          <w:rFonts w:ascii="Tahoma" w:hAnsi="Tahoma" w:cs="Tahoma"/>
          <w:spacing w:val="-1"/>
        </w:rPr>
        <w:t>e</w:t>
      </w:r>
      <w:r w:rsidRPr="005A6216">
        <w:rPr>
          <w:rFonts w:ascii="Tahoma" w:hAnsi="Tahoma" w:cs="Tahoma"/>
        </w:rPr>
        <w:t>sgo tole</w:t>
      </w:r>
      <w:r w:rsidRPr="005A6216">
        <w:rPr>
          <w:rFonts w:ascii="Tahoma" w:hAnsi="Tahoma" w:cs="Tahoma"/>
          <w:spacing w:val="-1"/>
        </w:rPr>
        <w:t>ra</w:t>
      </w:r>
      <w:r w:rsidRPr="005A6216">
        <w:rPr>
          <w:rFonts w:ascii="Tahoma" w:hAnsi="Tahoma" w:cs="Tahoma"/>
        </w:rPr>
        <w:t xml:space="preserve">do </w:t>
      </w:r>
      <w:r w:rsidRPr="005A6216">
        <w:rPr>
          <w:rFonts w:ascii="Tahoma" w:hAnsi="Tahoma" w:cs="Tahoma"/>
          <w:spacing w:val="2"/>
        </w:rPr>
        <w:t>s</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v</w:t>
      </w:r>
      <w:r w:rsidRPr="005A6216">
        <w:rPr>
          <w:rFonts w:ascii="Tahoma" w:hAnsi="Tahoma" w:cs="Tahoma"/>
          <w:spacing w:val="1"/>
        </w:rPr>
        <w:t>e</w:t>
      </w:r>
      <w:r w:rsidRPr="005A6216">
        <w:rPr>
          <w:rFonts w:ascii="Tahoma" w:hAnsi="Tahoma" w:cs="Tahoma"/>
        </w:rPr>
        <w:t>ri</w:t>
      </w:r>
      <w:r w:rsidRPr="005A6216">
        <w:rPr>
          <w:rFonts w:ascii="Tahoma" w:hAnsi="Tahoma" w:cs="Tahoma"/>
          <w:spacing w:val="-1"/>
        </w:rPr>
        <w:t>f</w:t>
      </w:r>
      <w:r w:rsidRPr="005A6216">
        <w:rPr>
          <w:rFonts w:ascii="Tahoma" w:hAnsi="Tahoma" w:cs="Tahoma"/>
        </w:rPr>
        <w:t>ic</w:t>
      </w:r>
      <w:r w:rsidRPr="005A6216">
        <w:rPr>
          <w:rFonts w:ascii="Tahoma" w:hAnsi="Tahoma" w:cs="Tahoma"/>
          <w:spacing w:val="1"/>
        </w:rPr>
        <w:t>a</w:t>
      </w:r>
      <w:r w:rsidRPr="005A6216">
        <w:rPr>
          <w:rFonts w:ascii="Tahoma" w:hAnsi="Tahoma" w:cs="Tahoma"/>
          <w:spacing w:val="2"/>
        </w:rPr>
        <w:t>r</w:t>
      </w:r>
      <w:r w:rsidRPr="005A6216">
        <w:rPr>
          <w:rFonts w:ascii="Tahoma" w:hAnsi="Tahoma" w:cs="Tahoma"/>
        </w:rPr>
        <w:t xml:space="preserve">á </w:t>
      </w:r>
      <w:r w:rsidRPr="005A6216">
        <w:rPr>
          <w:rFonts w:ascii="Tahoma" w:hAnsi="Tahoma" w:cs="Tahoma"/>
          <w:spacing w:val="3"/>
        </w:rPr>
        <w:t>m</w:t>
      </w:r>
      <w:r w:rsidRPr="005A6216">
        <w:rPr>
          <w:rFonts w:ascii="Tahoma" w:hAnsi="Tahoma" w:cs="Tahoma"/>
          <w:spacing w:val="-1"/>
        </w:rPr>
        <w:t>e</w:t>
      </w:r>
      <w:r w:rsidRPr="005A6216">
        <w:rPr>
          <w:rFonts w:ascii="Tahoma" w:hAnsi="Tahoma" w:cs="Tahoma"/>
        </w:rPr>
        <w:t>diante</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spacing w:val="-1"/>
        </w:rPr>
        <w:t>e</w:t>
      </w:r>
      <w:r w:rsidRPr="005A6216">
        <w:rPr>
          <w:rFonts w:ascii="Tahoma" w:hAnsi="Tahoma" w:cs="Tahoma"/>
        </w:rPr>
        <w:t>port</w:t>
      </w:r>
      <w:r w:rsidRPr="005A6216">
        <w:rPr>
          <w:rFonts w:ascii="Tahoma" w:hAnsi="Tahoma" w:cs="Tahoma"/>
          <w:spacing w:val="-1"/>
        </w:rPr>
        <w:t>e</w:t>
      </w:r>
      <w:r w:rsidRPr="005A6216">
        <w:rPr>
          <w:rFonts w:ascii="Tahoma" w:hAnsi="Tahoma" w:cs="Tahoma"/>
        </w:rPr>
        <w:t>s</w:t>
      </w:r>
      <w:r w:rsidRPr="005A6216">
        <w:rPr>
          <w:rFonts w:ascii="Tahoma" w:hAnsi="Tahoma" w:cs="Tahoma"/>
          <w:spacing w:val="3"/>
        </w:rPr>
        <w:t xml:space="preserve"> </w:t>
      </w:r>
      <w:r w:rsidRPr="005A6216">
        <w:rPr>
          <w:rFonts w:ascii="Tahoma" w:hAnsi="Tahoma" w:cs="Tahoma"/>
        </w:rPr>
        <w:t>mensu</w:t>
      </w:r>
      <w:r w:rsidRPr="005A6216">
        <w:rPr>
          <w:rFonts w:ascii="Tahoma" w:hAnsi="Tahoma" w:cs="Tahoma"/>
          <w:spacing w:val="-1"/>
        </w:rPr>
        <w:t>a</w:t>
      </w:r>
      <w:r w:rsidRPr="005A6216">
        <w:rPr>
          <w:rFonts w:ascii="Tahoma" w:hAnsi="Tahoma" w:cs="Tahoma"/>
          <w:spacing w:val="3"/>
        </w:rPr>
        <w:t>l</w:t>
      </w:r>
      <w:r w:rsidRPr="005A6216">
        <w:rPr>
          <w:rFonts w:ascii="Tahoma" w:hAnsi="Tahoma" w:cs="Tahoma"/>
          <w:spacing w:val="-1"/>
        </w:rPr>
        <w:t>e</w:t>
      </w:r>
      <w:r w:rsidRPr="005A6216">
        <w:rPr>
          <w:rFonts w:ascii="Tahoma" w:hAnsi="Tahoma" w:cs="Tahoma"/>
        </w:rPr>
        <w:t>s</w:t>
      </w:r>
      <w:r w:rsidRPr="005A6216">
        <w:rPr>
          <w:rFonts w:ascii="Tahoma" w:hAnsi="Tahoma" w:cs="Tahoma"/>
          <w:spacing w:val="1"/>
        </w:rPr>
        <w:t xml:space="preserve"> y/o diarios </w:t>
      </w:r>
      <w:r w:rsidRPr="005A6216">
        <w:rPr>
          <w:rFonts w:ascii="Tahoma" w:hAnsi="Tahoma" w:cs="Tahoma"/>
        </w:rPr>
        <w:t>que</w:t>
      </w:r>
      <w:r w:rsidRPr="005A6216">
        <w:rPr>
          <w:rFonts w:ascii="Tahoma" w:hAnsi="Tahoma" w:cs="Tahoma"/>
          <w:spacing w:val="-1"/>
        </w:rPr>
        <w:t xml:space="preserve"> </w:t>
      </w:r>
      <w:r w:rsidRPr="005A6216">
        <w:rPr>
          <w:rFonts w:ascii="Tahoma" w:hAnsi="Tahoma" w:cs="Tahoma"/>
        </w:rPr>
        <w:t>ind</w:t>
      </w:r>
      <w:r w:rsidRPr="005A6216">
        <w:rPr>
          <w:rFonts w:ascii="Tahoma" w:hAnsi="Tahoma" w:cs="Tahoma"/>
          <w:spacing w:val="1"/>
        </w:rPr>
        <w:t>i</w:t>
      </w:r>
      <w:r w:rsidRPr="005A6216">
        <w:rPr>
          <w:rFonts w:ascii="Tahoma" w:hAnsi="Tahoma" w:cs="Tahoma"/>
        </w:rPr>
        <w:t>qu</w:t>
      </w:r>
      <w:r w:rsidRPr="005A6216">
        <w:rPr>
          <w:rFonts w:ascii="Tahoma" w:hAnsi="Tahoma" w:cs="Tahoma"/>
          <w:spacing w:val="1"/>
        </w:rPr>
        <w:t>e</w:t>
      </w:r>
      <w:r w:rsidRPr="005A6216">
        <w:rPr>
          <w:rFonts w:ascii="Tahoma" w:hAnsi="Tahoma" w:cs="Tahoma"/>
        </w:rPr>
        <w:t xml:space="preserve">n </w:t>
      </w:r>
      <w:r w:rsidRPr="005A6216">
        <w:rPr>
          <w:rFonts w:ascii="Tahoma" w:hAnsi="Tahoma" w:cs="Tahoma"/>
          <w:spacing w:val="-1"/>
        </w:rPr>
        <w:t>c</w:t>
      </w:r>
      <w:r w:rsidRPr="005A6216">
        <w:rPr>
          <w:rFonts w:ascii="Tahoma" w:hAnsi="Tahoma" w:cs="Tahoma"/>
        </w:rPr>
        <w:t>la</w:t>
      </w:r>
      <w:r w:rsidRPr="005A6216">
        <w:rPr>
          <w:rFonts w:ascii="Tahoma" w:hAnsi="Tahoma" w:cs="Tahoma"/>
          <w:spacing w:val="-1"/>
        </w:rPr>
        <w:t>ra</w:t>
      </w:r>
      <w:r w:rsidRPr="005A6216">
        <w:rPr>
          <w:rFonts w:ascii="Tahoma" w:hAnsi="Tahoma" w:cs="Tahoma"/>
        </w:rPr>
        <w:t>men</w:t>
      </w:r>
      <w:r w:rsidRPr="005A6216">
        <w:rPr>
          <w:rFonts w:ascii="Tahoma" w:hAnsi="Tahoma" w:cs="Tahoma"/>
          <w:spacing w:val="2"/>
        </w:rPr>
        <w:t>t</w:t>
      </w:r>
      <w:r w:rsidRPr="005A6216">
        <w:rPr>
          <w:rFonts w:ascii="Tahoma" w:hAnsi="Tahoma" w:cs="Tahoma"/>
        </w:rPr>
        <w:t>e si,</w:t>
      </w:r>
      <w:r w:rsidRPr="005A6216">
        <w:rPr>
          <w:rFonts w:ascii="Tahoma" w:hAnsi="Tahoma" w:cs="Tahoma"/>
          <w:spacing w:val="1"/>
        </w:rPr>
        <w:t xml:space="preserve"> </w:t>
      </w:r>
      <w:r w:rsidRPr="005A6216">
        <w:rPr>
          <w:rFonts w:ascii="Tahoma" w:hAnsi="Tahoma" w:cs="Tahoma"/>
          <w:spacing w:val="-1"/>
        </w:rPr>
        <w:t>a</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fin</w:t>
      </w:r>
      <w:r w:rsidRPr="005A6216">
        <w:rPr>
          <w:rFonts w:ascii="Tahoma" w:hAnsi="Tahoma" w:cs="Tahoma"/>
          <w:spacing w:val="-1"/>
        </w:rPr>
        <w:t>a</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l</w:t>
      </w:r>
      <w:r w:rsidRPr="005A6216">
        <w:rPr>
          <w:rFonts w:ascii="Tahoma" w:hAnsi="Tahoma" w:cs="Tahoma"/>
          <w:spacing w:val="1"/>
        </w:rPr>
        <w:t xml:space="preserve"> </w:t>
      </w:r>
      <w:r w:rsidRPr="005A6216">
        <w:rPr>
          <w:rFonts w:ascii="Tahoma" w:hAnsi="Tahoma" w:cs="Tahoma"/>
        </w:rPr>
        <w:t>p</w:t>
      </w:r>
      <w:r w:rsidRPr="005A6216">
        <w:rPr>
          <w:rFonts w:ascii="Tahoma" w:hAnsi="Tahoma" w:cs="Tahoma"/>
          <w:spacing w:val="-1"/>
        </w:rPr>
        <w:t>e</w:t>
      </w:r>
      <w:r w:rsidRPr="005A6216">
        <w:rPr>
          <w:rFonts w:ascii="Tahoma" w:hAnsi="Tahoma" w:cs="Tahoma"/>
        </w:rPr>
        <w:t>riodo</w:t>
      </w:r>
      <w:r w:rsidRPr="005A6216">
        <w:rPr>
          <w:rFonts w:ascii="Tahoma" w:hAnsi="Tahoma" w:cs="Tahoma"/>
          <w:spacing w:val="1"/>
        </w:rPr>
        <w:t xml:space="preserve"> </w:t>
      </w:r>
      <w:r w:rsidRPr="005A6216">
        <w:rPr>
          <w:rFonts w:ascii="Tahoma" w:hAnsi="Tahoma" w:cs="Tahoma"/>
        </w:rPr>
        <w:t>o</w:t>
      </w:r>
      <w:r w:rsidRPr="005A6216">
        <w:rPr>
          <w:rFonts w:ascii="Tahoma" w:hAnsi="Tahoma" w:cs="Tahoma"/>
          <w:spacing w:val="1"/>
        </w:rPr>
        <w:t xml:space="preserve"> </w:t>
      </w:r>
      <w:r w:rsidRPr="005A6216">
        <w:rPr>
          <w:rFonts w:ascii="Tahoma" w:hAnsi="Tahoma" w:cs="Tahoma"/>
        </w:rPr>
        <w:t>dur</w:t>
      </w:r>
      <w:r w:rsidRPr="005A6216">
        <w:rPr>
          <w:rFonts w:ascii="Tahoma" w:hAnsi="Tahoma" w:cs="Tahoma"/>
          <w:spacing w:val="-2"/>
        </w:rPr>
        <w:t>a</w:t>
      </w:r>
      <w:r w:rsidRPr="005A6216">
        <w:rPr>
          <w:rFonts w:ascii="Tahoma" w:hAnsi="Tahoma" w:cs="Tahoma"/>
        </w:rPr>
        <w:t>nte un</w:t>
      </w:r>
      <w:r w:rsidRPr="005A6216">
        <w:rPr>
          <w:rFonts w:ascii="Tahoma" w:hAnsi="Tahoma" w:cs="Tahoma"/>
          <w:spacing w:val="1"/>
        </w:rPr>
        <w:t xml:space="preserve"> </w:t>
      </w:r>
      <w:r w:rsidRPr="005A6216">
        <w:rPr>
          <w:rFonts w:ascii="Tahoma" w:hAnsi="Tahoma" w:cs="Tahoma"/>
          <w:spacing w:val="-2"/>
        </w:rPr>
        <w:t>p</w:t>
      </w:r>
      <w:r w:rsidRPr="005A6216">
        <w:rPr>
          <w:rFonts w:ascii="Tahoma" w:hAnsi="Tahoma" w:cs="Tahoma"/>
          <w:spacing w:val="-1"/>
        </w:rPr>
        <w:t>e</w:t>
      </w:r>
      <w:r w:rsidRPr="005A6216">
        <w:rPr>
          <w:rFonts w:ascii="Tahoma" w:hAnsi="Tahoma" w:cs="Tahoma"/>
        </w:rPr>
        <w:t>riodo</w:t>
      </w:r>
      <w:r w:rsidRPr="005A6216">
        <w:rPr>
          <w:rFonts w:ascii="Tahoma" w:hAnsi="Tahoma" w:cs="Tahoma"/>
          <w:spacing w:val="1"/>
        </w:rPr>
        <w:t xml:space="preserve"> </w:t>
      </w:r>
      <w:r w:rsidRPr="005A6216">
        <w:rPr>
          <w:rFonts w:ascii="Tahoma" w:hAnsi="Tahoma" w:cs="Tahoma"/>
        </w:rPr>
        <w:t>de r</w:t>
      </w:r>
      <w:r w:rsidRPr="005A6216">
        <w:rPr>
          <w:rFonts w:ascii="Tahoma" w:hAnsi="Tahoma" w:cs="Tahoma"/>
          <w:spacing w:val="-2"/>
        </w:rPr>
        <w:t>e</w:t>
      </w:r>
      <w:r w:rsidRPr="005A6216">
        <w:rPr>
          <w:rFonts w:ascii="Tahoma" w:hAnsi="Tahoma" w:cs="Tahoma"/>
        </w:rPr>
        <w:t>port</w:t>
      </w:r>
      <w:r w:rsidRPr="005A6216">
        <w:rPr>
          <w:rFonts w:ascii="Tahoma" w:hAnsi="Tahoma" w:cs="Tahoma"/>
          <w:spacing w:val="-1"/>
        </w:rPr>
        <w:t>e</w:t>
      </w:r>
      <w:r w:rsidRPr="005A6216">
        <w:rPr>
          <w:rFonts w:ascii="Tahoma" w:hAnsi="Tahoma" w:cs="Tahoma"/>
        </w:rPr>
        <w:t>,</w:t>
      </w:r>
      <w:r w:rsidRPr="005A6216">
        <w:rPr>
          <w:rFonts w:ascii="Tahoma" w:hAnsi="Tahoma" w:cs="Tahoma"/>
          <w:spacing w:val="5"/>
        </w:rPr>
        <w:t xml:space="preserve"> </w:t>
      </w:r>
      <w:r w:rsidRPr="005A6216">
        <w:rPr>
          <w:rFonts w:ascii="Tahoma" w:hAnsi="Tahoma" w:cs="Tahoma"/>
        </w:rPr>
        <w:t>hubo</w:t>
      </w:r>
      <w:r w:rsidRPr="005A6216">
        <w:rPr>
          <w:rFonts w:ascii="Tahoma" w:hAnsi="Tahoma" w:cs="Tahoma"/>
          <w:spacing w:val="3"/>
        </w:rPr>
        <w:t xml:space="preserve"> </w:t>
      </w:r>
      <w:r w:rsidRPr="005A6216">
        <w:rPr>
          <w:rFonts w:ascii="Tahoma" w:hAnsi="Tahoma" w:cs="Tahoma"/>
        </w:rPr>
        <w:t>d</w:t>
      </w:r>
      <w:r w:rsidRPr="005A6216">
        <w:rPr>
          <w:rFonts w:ascii="Tahoma" w:hAnsi="Tahoma" w:cs="Tahoma"/>
          <w:spacing w:val="-1"/>
        </w:rPr>
        <w:t>e</w:t>
      </w:r>
      <w:r w:rsidRPr="005A6216">
        <w:rPr>
          <w:rFonts w:ascii="Tahoma" w:hAnsi="Tahoma" w:cs="Tahoma"/>
        </w:rPr>
        <w:t>svia</w:t>
      </w:r>
      <w:r w:rsidRPr="005A6216">
        <w:rPr>
          <w:rFonts w:ascii="Tahoma" w:hAnsi="Tahoma" w:cs="Tahoma"/>
          <w:spacing w:val="-1"/>
        </w:rPr>
        <w:t>c</w:t>
      </w:r>
      <w:r w:rsidRPr="005A6216">
        <w:rPr>
          <w:rFonts w:ascii="Tahoma" w:hAnsi="Tahoma" w:cs="Tahoma"/>
        </w:rPr>
        <w:t>iones</w:t>
      </w:r>
      <w:r w:rsidRPr="005A6216">
        <w:rPr>
          <w:rFonts w:ascii="Tahoma" w:hAnsi="Tahoma" w:cs="Tahoma"/>
          <w:spacing w:val="1"/>
        </w:rPr>
        <w:t xml:space="preserve"> </w:t>
      </w:r>
      <w:r w:rsidRPr="005A6216">
        <w:rPr>
          <w:rFonts w:ascii="Tahoma" w:hAnsi="Tahoma" w:cs="Tahoma"/>
        </w:rPr>
        <w:t>de dicho niv</w:t>
      </w:r>
      <w:r w:rsidRPr="005A6216">
        <w:rPr>
          <w:rFonts w:ascii="Tahoma" w:hAnsi="Tahoma" w:cs="Tahoma"/>
          <w:spacing w:val="-1"/>
        </w:rPr>
        <w:t>e</w:t>
      </w:r>
      <w:r w:rsidRPr="005A6216">
        <w:rPr>
          <w:rFonts w:ascii="Tahoma" w:hAnsi="Tahoma" w:cs="Tahoma"/>
        </w:rPr>
        <w:t>l. El r</w:t>
      </w:r>
      <w:r w:rsidRPr="005A6216">
        <w:rPr>
          <w:rFonts w:ascii="Tahoma" w:hAnsi="Tahoma" w:cs="Tahoma"/>
          <w:spacing w:val="-1"/>
        </w:rPr>
        <w:t>e</w:t>
      </w:r>
      <w:r w:rsidRPr="005A6216">
        <w:rPr>
          <w:rFonts w:ascii="Tahoma" w:hAnsi="Tahoma" w:cs="Tahoma"/>
        </w:rPr>
        <w:t>porte</w:t>
      </w:r>
      <w:r w:rsidRPr="005A6216">
        <w:rPr>
          <w:rFonts w:ascii="Tahoma" w:hAnsi="Tahoma" w:cs="Tahoma"/>
          <w:spacing w:val="-1"/>
        </w:rPr>
        <w:t xml:space="preserve"> </w:t>
      </w:r>
      <w:r w:rsidRPr="005A6216">
        <w:rPr>
          <w:rFonts w:ascii="Tahoma" w:hAnsi="Tahoma" w:cs="Tahoma"/>
          <w:spacing w:val="2"/>
        </w:rPr>
        <w:t>d</w:t>
      </w:r>
      <w:r w:rsidRPr="005A6216">
        <w:rPr>
          <w:rFonts w:ascii="Tahoma" w:hAnsi="Tahoma" w:cs="Tahoma"/>
        </w:rPr>
        <w:t>e</w:t>
      </w:r>
      <w:r w:rsidRPr="005A6216">
        <w:rPr>
          <w:rFonts w:ascii="Tahoma" w:hAnsi="Tahoma" w:cs="Tahoma"/>
          <w:spacing w:val="1"/>
        </w:rPr>
        <w:t xml:space="preserve"> </w:t>
      </w:r>
      <w:r w:rsidRPr="005A6216">
        <w:rPr>
          <w:rFonts w:ascii="Tahoma" w:hAnsi="Tahoma" w:cs="Tahoma"/>
          <w:spacing w:val="-1"/>
        </w:rPr>
        <w:t>r</w:t>
      </w:r>
      <w:r w:rsidRPr="005A6216">
        <w:rPr>
          <w:rFonts w:ascii="Tahoma" w:hAnsi="Tahoma" w:cs="Tahoma"/>
        </w:rPr>
        <w:t>ies</w:t>
      </w:r>
      <w:r w:rsidRPr="005A6216">
        <w:rPr>
          <w:rFonts w:ascii="Tahoma" w:hAnsi="Tahoma" w:cs="Tahoma"/>
          <w:spacing w:val="-3"/>
        </w:rPr>
        <w:t>g</w:t>
      </w:r>
      <w:r w:rsidRPr="005A6216">
        <w:rPr>
          <w:rFonts w:ascii="Tahoma" w:hAnsi="Tahoma" w:cs="Tahoma"/>
        </w:rPr>
        <w:t xml:space="preserve">o </w:t>
      </w:r>
      <w:r w:rsidRPr="005A6216">
        <w:rPr>
          <w:rFonts w:ascii="Tahoma" w:hAnsi="Tahoma" w:cs="Tahoma"/>
          <w:spacing w:val="2"/>
        </w:rPr>
        <w:t>s</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 xml:space="preserve">discute </w:t>
      </w:r>
      <w:r w:rsidRPr="005A6216">
        <w:rPr>
          <w:rFonts w:ascii="Tahoma" w:hAnsi="Tahoma" w:cs="Tahoma"/>
          <w:spacing w:val="-2"/>
        </w:rPr>
        <w:t>c</w:t>
      </w:r>
      <w:r w:rsidRPr="005A6216">
        <w:rPr>
          <w:rFonts w:ascii="Tahoma" w:hAnsi="Tahoma" w:cs="Tahoma"/>
        </w:rPr>
        <w:t xml:space="preserve">on </w:t>
      </w:r>
      <w:r w:rsidRPr="005A6216">
        <w:rPr>
          <w:rFonts w:ascii="Tahoma" w:hAnsi="Tahoma" w:cs="Tahoma"/>
          <w:spacing w:val="3"/>
        </w:rPr>
        <w:t>m</w:t>
      </w:r>
      <w:r w:rsidRPr="005A6216">
        <w:rPr>
          <w:rFonts w:ascii="Tahoma" w:hAnsi="Tahoma" w:cs="Tahoma"/>
          <w:spacing w:val="1"/>
        </w:rPr>
        <w:t>a</w:t>
      </w:r>
      <w:r w:rsidRPr="005A6216">
        <w:rPr>
          <w:rFonts w:ascii="Tahoma" w:hAnsi="Tahoma" w:cs="Tahoma"/>
          <w:spacing w:val="-5"/>
        </w:rPr>
        <w:t>y</w:t>
      </w:r>
      <w:r w:rsidRPr="005A6216">
        <w:rPr>
          <w:rFonts w:ascii="Tahoma" w:hAnsi="Tahoma" w:cs="Tahoma"/>
          <w:spacing w:val="2"/>
        </w:rPr>
        <w:t>o</w:t>
      </w:r>
      <w:r w:rsidRPr="005A6216">
        <w:rPr>
          <w:rFonts w:ascii="Tahoma" w:hAnsi="Tahoma" w:cs="Tahoma"/>
        </w:rPr>
        <w:t xml:space="preserve">r </w:t>
      </w:r>
      <w:r w:rsidRPr="005A6216">
        <w:rPr>
          <w:rFonts w:ascii="Tahoma" w:hAnsi="Tahoma" w:cs="Tahoma"/>
          <w:spacing w:val="1"/>
        </w:rPr>
        <w:t>d</w:t>
      </w:r>
      <w:r w:rsidRPr="005A6216">
        <w:rPr>
          <w:rFonts w:ascii="Tahoma" w:hAnsi="Tahoma" w:cs="Tahoma"/>
          <w:spacing w:val="-1"/>
        </w:rPr>
        <w:t>e</w:t>
      </w:r>
      <w:r w:rsidRPr="005A6216">
        <w:rPr>
          <w:rFonts w:ascii="Tahoma" w:hAnsi="Tahoma" w:cs="Tahoma"/>
        </w:rPr>
        <w:t xml:space="preserve">talle </w:t>
      </w:r>
      <w:r w:rsidRPr="005A6216">
        <w:rPr>
          <w:rFonts w:ascii="Tahoma" w:hAnsi="Tahoma" w:cs="Tahoma"/>
          <w:spacing w:val="-1"/>
        </w:rPr>
        <w:t>e</w:t>
      </w:r>
      <w:r w:rsidRPr="005A6216">
        <w:rPr>
          <w:rFonts w:ascii="Tahoma" w:hAnsi="Tahoma" w:cs="Tahoma"/>
        </w:rPr>
        <w:t>n la s</w:t>
      </w:r>
      <w:r w:rsidRPr="005A6216">
        <w:rPr>
          <w:rFonts w:ascii="Tahoma" w:hAnsi="Tahoma" w:cs="Tahoma"/>
          <w:spacing w:val="2"/>
        </w:rPr>
        <w:t>i</w:t>
      </w:r>
      <w:r w:rsidRPr="005A6216">
        <w:rPr>
          <w:rFonts w:ascii="Tahoma" w:hAnsi="Tahoma" w:cs="Tahoma"/>
          <w:spacing w:val="-2"/>
        </w:rPr>
        <w:t>g</w:t>
      </w:r>
      <w:r w:rsidRPr="005A6216">
        <w:rPr>
          <w:rFonts w:ascii="Tahoma" w:hAnsi="Tahoma" w:cs="Tahoma"/>
        </w:rPr>
        <w:t>uien</w:t>
      </w:r>
      <w:r w:rsidRPr="005A6216">
        <w:rPr>
          <w:rFonts w:ascii="Tahoma" w:hAnsi="Tahoma" w:cs="Tahoma"/>
          <w:spacing w:val="2"/>
        </w:rPr>
        <w:t>t</w:t>
      </w:r>
      <w:r w:rsidRPr="005A6216">
        <w:rPr>
          <w:rFonts w:ascii="Tahoma" w:hAnsi="Tahoma" w:cs="Tahoma"/>
        </w:rPr>
        <w:t>e</w:t>
      </w:r>
      <w:r w:rsidRPr="005A6216">
        <w:rPr>
          <w:rFonts w:ascii="Tahoma" w:hAnsi="Tahoma" w:cs="Tahoma"/>
          <w:spacing w:val="-1"/>
        </w:rPr>
        <w:t xml:space="preserve"> </w:t>
      </w:r>
      <w:r w:rsidRPr="005A6216">
        <w:rPr>
          <w:rFonts w:ascii="Tahoma" w:hAnsi="Tahoma" w:cs="Tahoma"/>
        </w:rPr>
        <w:t>se</w:t>
      </w:r>
      <w:r w:rsidRPr="005A6216">
        <w:rPr>
          <w:rFonts w:ascii="Tahoma" w:hAnsi="Tahoma" w:cs="Tahoma"/>
          <w:spacing w:val="-2"/>
        </w:rPr>
        <w:t>c</w:t>
      </w:r>
      <w:r w:rsidRPr="005A6216">
        <w:rPr>
          <w:rFonts w:ascii="Tahoma" w:hAnsi="Tahoma" w:cs="Tahoma"/>
          <w:spacing w:val="-1"/>
        </w:rPr>
        <w:t>c</w:t>
      </w:r>
      <w:r w:rsidRPr="005A6216">
        <w:rPr>
          <w:rFonts w:ascii="Tahoma" w:hAnsi="Tahoma" w:cs="Tahoma"/>
        </w:rPr>
        <w:t>ió</w:t>
      </w:r>
      <w:r w:rsidRPr="005A6216">
        <w:rPr>
          <w:rFonts w:ascii="Tahoma" w:hAnsi="Tahoma" w:cs="Tahoma"/>
          <w:spacing w:val="4"/>
        </w:rPr>
        <w:t>n</w:t>
      </w:r>
      <w:r w:rsidRPr="005A6216">
        <w:rPr>
          <w:rFonts w:ascii="Tahoma" w:hAnsi="Tahoma" w:cs="Tahoma"/>
        </w:rPr>
        <w:t>.</w:t>
      </w:r>
    </w:p>
    <w:p w14:paraId="6E18E309" w14:textId="77777777" w:rsidR="005E3446" w:rsidRPr="005A6216" w:rsidRDefault="005E3446" w:rsidP="00926459">
      <w:pPr>
        <w:pStyle w:val="Prrafodelista"/>
        <w:widowControl w:val="0"/>
        <w:numPr>
          <w:ilvl w:val="1"/>
          <w:numId w:val="41"/>
        </w:numPr>
        <w:autoSpaceDE w:val="0"/>
        <w:autoSpaceDN w:val="0"/>
        <w:adjustRightInd w:val="0"/>
        <w:spacing w:after="160" w:line="240" w:lineRule="auto"/>
        <w:ind w:left="357" w:hanging="357"/>
        <w:contextualSpacing w:val="0"/>
        <w:outlineLvl w:val="1"/>
        <w:rPr>
          <w:rFonts w:ascii="Tahoma" w:hAnsi="Tahoma" w:cs="Tahoma"/>
          <w:b/>
          <w:bCs/>
        </w:rPr>
      </w:pPr>
      <w:bookmarkStart w:id="1018" w:name="ReportesdeRiesgo"/>
      <w:bookmarkStart w:id="1019" w:name="_Toc393896469"/>
      <w:bookmarkStart w:id="1020" w:name="_Toc393969227"/>
      <w:bookmarkStart w:id="1021" w:name="_Toc519837313"/>
      <w:r w:rsidRPr="005A6216">
        <w:rPr>
          <w:rFonts w:ascii="Tahoma" w:hAnsi="Tahoma" w:cs="Tahoma"/>
          <w:b/>
          <w:bCs/>
        </w:rPr>
        <w:t>Reportes de Riesgo</w:t>
      </w:r>
      <w:bookmarkEnd w:id="1018"/>
      <w:r w:rsidRPr="005A6216">
        <w:rPr>
          <w:rFonts w:ascii="Tahoma" w:hAnsi="Tahoma" w:cs="Tahoma"/>
          <w:b/>
          <w:bCs/>
        </w:rPr>
        <w:t>.</w:t>
      </w:r>
      <w:bookmarkEnd w:id="1019"/>
      <w:bookmarkEnd w:id="1020"/>
      <w:bookmarkEnd w:id="1021"/>
    </w:p>
    <w:p w14:paraId="4BCACF59" w14:textId="2F673B35" w:rsidR="00FC40D6" w:rsidRPr="005A6216" w:rsidRDefault="00995CAA" w:rsidP="00B05756">
      <w:pPr>
        <w:spacing w:after="160" w:line="240" w:lineRule="auto"/>
        <w:ind w:left="357"/>
        <w:jc w:val="both"/>
        <w:rPr>
          <w:rFonts w:ascii="Tahoma" w:hAnsi="Tahoma" w:cs="Tahoma"/>
        </w:rPr>
      </w:pPr>
      <w:r w:rsidRPr="005A6216">
        <w:rPr>
          <w:rFonts w:ascii="Tahoma" w:hAnsi="Tahoma" w:cs="Tahoma"/>
        </w:rPr>
        <w:t>Así</w:t>
      </w:r>
      <w:r w:rsidR="006251EF" w:rsidRPr="005A6216">
        <w:rPr>
          <w:rFonts w:ascii="Tahoma" w:hAnsi="Tahoma" w:cs="Tahoma"/>
        </w:rPr>
        <w:t xml:space="preserve"> mismo </w:t>
      </w:r>
      <w:r w:rsidR="00EC1925">
        <w:rPr>
          <w:rFonts w:ascii="Tahoma" w:hAnsi="Tahoma" w:cs="Tahoma"/>
        </w:rPr>
        <w:t>la Gerencia Sr. de Coordinación de Inversiones tendrá en todo momento a disposición d</w:t>
      </w:r>
      <w:r w:rsidR="00FC40D6" w:rsidRPr="005A6216">
        <w:rPr>
          <w:rFonts w:ascii="Tahoma" w:hAnsi="Tahoma" w:cs="Tahoma"/>
        </w:rPr>
        <w:t>el GTI los siguientes reportes de riesgo y rendimiento</w:t>
      </w:r>
      <w:r w:rsidR="00C1198B">
        <w:rPr>
          <w:rFonts w:ascii="Tahoma" w:hAnsi="Tahoma" w:cs="Tahoma"/>
        </w:rPr>
        <w:t>,</w:t>
      </w:r>
      <w:r w:rsidR="00FC40D6" w:rsidRPr="005A6216">
        <w:rPr>
          <w:rFonts w:ascii="Tahoma" w:hAnsi="Tahoma" w:cs="Tahoma"/>
        </w:rPr>
        <w:t xml:space="preserve"> a través de un Reporte Financiero diario y/o mensual:</w:t>
      </w:r>
    </w:p>
    <w:p w14:paraId="3E816592" w14:textId="77777777" w:rsidR="00FC40D6" w:rsidRPr="005A6216" w:rsidRDefault="00FC40D6" w:rsidP="00926459">
      <w:pPr>
        <w:pStyle w:val="Prrafodelista"/>
        <w:numPr>
          <w:ilvl w:val="1"/>
          <w:numId w:val="50"/>
        </w:numPr>
        <w:spacing w:after="0" w:line="240" w:lineRule="auto"/>
        <w:ind w:left="867" w:hanging="510"/>
        <w:jc w:val="both"/>
        <w:rPr>
          <w:rFonts w:ascii="Tahoma" w:hAnsi="Tahoma" w:cs="Tahoma"/>
        </w:rPr>
      </w:pPr>
      <w:r w:rsidRPr="005A6216">
        <w:rPr>
          <w:rFonts w:ascii="Tahoma" w:hAnsi="Tahoma" w:cs="Tahoma"/>
        </w:rPr>
        <w:t xml:space="preserve">Rendimiento. Un reporte de rendimiento que al menos incluya (según se definen en los Anexos </w:t>
      </w:r>
      <w:r w:rsidR="00674BCF" w:rsidRPr="005A6216">
        <w:rPr>
          <w:rFonts w:ascii="Tahoma" w:hAnsi="Tahoma" w:cs="Tahoma"/>
        </w:rPr>
        <w:t>3</w:t>
      </w:r>
      <w:r w:rsidRPr="005A6216">
        <w:rPr>
          <w:rFonts w:ascii="Tahoma" w:hAnsi="Tahoma" w:cs="Tahoma"/>
        </w:rPr>
        <w:t xml:space="preserve"> y </w:t>
      </w:r>
      <w:r w:rsidR="005E3446" w:rsidRPr="005A6216">
        <w:rPr>
          <w:rFonts w:ascii="Tahoma" w:hAnsi="Tahoma" w:cs="Tahoma"/>
        </w:rPr>
        <w:t>5</w:t>
      </w:r>
      <w:r w:rsidRPr="005A6216">
        <w:rPr>
          <w:rFonts w:ascii="Tahoma" w:hAnsi="Tahoma" w:cs="Tahoma"/>
        </w:rPr>
        <w:t xml:space="preserve">): </w:t>
      </w:r>
    </w:p>
    <w:p w14:paraId="05225C86"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Activos Netos. </w:t>
      </w:r>
    </w:p>
    <w:p w14:paraId="124422ED"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Precios de los Activos. </w:t>
      </w:r>
    </w:p>
    <w:p w14:paraId="5AFC91F2"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Tasa de rendimiento ponderada por tiempo (TWRR). </w:t>
      </w:r>
    </w:p>
    <w:p w14:paraId="2677E56E"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lastRenderedPageBreak/>
        <w:t xml:space="preserve">RAROC. </w:t>
      </w:r>
    </w:p>
    <w:p w14:paraId="60A971BE"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Índice de </w:t>
      </w:r>
      <w:proofErr w:type="spellStart"/>
      <w:r w:rsidRPr="005A6216">
        <w:rPr>
          <w:rFonts w:ascii="Tahoma" w:hAnsi="Tahoma" w:cs="Tahoma"/>
        </w:rPr>
        <w:t>Sharpe</w:t>
      </w:r>
      <w:proofErr w:type="spellEnd"/>
      <w:r w:rsidRPr="005A6216">
        <w:rPr>
          <w:rFonts w:ascii="Tahoma" w:hAnsi="Tahoma" w:cs="Tahoma"/>
        </w:rPr>
        <w:t xml:space="preserve">. </w:t>
      </w:r>
    </w:p>
    <w:p w14:paraId="5F7D7C7C" w14:textId="77777777" w:rsidR="00FC40D6" w:rsidRPr="005A6216" w:rsidRDefault="00FC40D6" w:rsidP="00926459">
      <w:pPr>
        <w:pStyle w:val="Prrafodelista"/>
        <w:numPr>
          <w:ilvl w:val="2"/>
          <w:numId w:val="52"/>
        </w:numPr>
        <w:spacing w:after="0" w:line="240" w:lineRule="auto"/>
        <w:ind w:left="1605" w:hanging="737"/>
        <w:contextualSpacing w:val="0"/>
        <w:jc w:val="both"/>
        <w:rPr>
          <w:rFonts w:ascii="Tahoma" w:hAnsi="Tahoma" w:cs="Tahoma"/>
        </w:rPr>
      </w:pPr>
      <w:r w:rsidRPr="005A6216">
        <w:rPr>
          <w:rFonts w:ascii="Tahoma" w:hAnsi="Tahoma" w:cs="Tahoma"/>
        </w:rPr>
        <w:t xml:space="preserve">Alfa (es decir, rendimiento en exceso al Valor de Referencia). </w:t>
      </w:r>
    </w:p>
    <w:p w14:paraId="6C1D818D" w14:textId="77777777" w:rsidR="00FC40D6" w:rsidRPr="005A6216" w:rsidRDefault="00FC40D6" w:rsidP="00926459">
      <w:pPr>
        <w:pStyle w:val="Prrafodelista"/>
        <w:numPr>
          <w:ilvl w:val="2"/>
          <w:numId w:val="52"/>
        </w:numPr>
        <w:spacing w:after="160" w:line="240" w:lineRule="auto"/>
        <w:ind w:left="1605" w:hanging="737"/>
        <w:contextualSpacing w:val="0"/>
        <w:jc w:val="both"/>
        <w:rPr>
          <w:rFonts w:ascii="Tahoma" w:hAnsi="Tahoma" w:cs="Tahoma"/>
        </w:rPr>
      </w:pPr>
      <w:r w:rsidRPr="005A6216">
        <w:rPr>
          <w:rFonts w:ascii="Tahoma" w:hAnsi="Tahoma" w:cs="Tahoma"/>
        </w:rPr>
        <w:t xml:space="preserve">Desviación respecto al Valor de Referencia (tracking error). </w:t>
      </w:r>
    </w:p>
    <w:p w14:paraId="42FFFCA0"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Reporte de pérdidas y ganancias: Totales y diferenciado por operaciones actuales y nuevas. </w:t>
      </w:r>
    </w:p>
    <w:p w14:paraId="718B7072"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Volatilidad. Un reporte de la volatilidad de los precios de las inversiones, principalmente midiendo la desviación estándar histórica y las superficies de volatilidad implícita según se considere conveniente para cada inversión. La volatilidad se reportará para cada clase de Valor y para la Cartera de Inversión como un todo, es decir, los reportes incluirán una contribución marginal a la volatilidad por cada clase de Valor (identificando el nivel de contribución específica para cada Valor), así como una volatilidad global calculada a partir de la volatilidad y el monto invertido de cada tipo de Valor específico. </w:t>
      </w:r>
    </w:p>
    <w:p w14:paraId="05D24987" w14:textId="6F5B783D" w:rsidR="00C35863" w:rsidRDefault="00C35863" w:rsidP="002A1764">
      <w:pPr>
        <w:spacing w:after="160" w:line="240" w:lineRule="auto"/>
        <w:ind w:left="868"/>
        <w:jc w:val="both"/>
        <w:rPr>
          <w:rFonts w:ascii="Tahoma" w:hAnsi="Tahoma" w:cs="Tahoma"/>
        </w:rPr>
      </w:pPr>
      <w:r w:rsidRPr="00C35863">
        <w:rPr>
          <w:rFonts w:ascii="Tahoma" w:hAnsi="Tahoma" w:cs="Tahoma"/>
        </w:rPr>
        <w:t>El reporte de volatilidad deberá capturar la volatilidad de precios en diversos horizontes de tiempo, incluyendo análisis retrospectivo de 1 semana, 1 mes, 1 año, 5 años y 10 años, si fuera el caso.</w:t>
      </w:r>
    </w:p>
    <w:p w14:paraId="12E840E8" w14:textId="77777777" w:rsidR="00FC40D6" w:rsidRPr="005A6216" w:rsidRDefault="00FC40D6" w:rsidP="002A1764">
      <w:pPr>
        <w:spacing w:after="160" w:line="240" w:lineRule="auto"/>
        <w:ind w:left="868"/>
        <w:jc w:val="both"/>
        <w:rPr>
          <w:rFonts w:ascii="Tahoma" w:hAnsi="Tahoma" w:cs="Tahoma"/>
        </w:rPr>
      </w:pPr>
      <w:r w:rsidRPr="005A6216">
        <w:rPr>
          <w:rFonts w:ascii="Tahoma" w:hAnsi="Tahoma" w:cs="Tahoma"/>
        </w:rPr>
        <w:t>Adicionalmente, se deberán incluir los siguientes parámetros de medición:</w:t>
      </w:r>
    </w:p>
    <w:p w14:paraId="730EBFC6" w14:textId="005C397F" w:rsidR="00FC40D6" w:rsidRPr="005A6216" w:rsidRDefault="00FC40D6" w:rsidP="00926459">
      <w:pPr>
        <w:pStyle w:val="Prrafodelista"/>
        <w:numPr>
          <w:ilvl w:val="2"/>
          <w:numId w:val="54"/>
        </w:numPr>
        <w:spacing w:after="0" w:line="240" w:lineRule="auto"/>
        <w:ind w:left="1605" w:hanging="737"/>
        <w:contextualSpacing w:val="0"/>
        <w:jc w:val="both"/>
        <w:rPr>
          <w:rFonts w:ascii="Tahoma" w:hAnsi="Tahoma" w:cs="Tahoma"/>
        </w:rPr>
      </w:pPr>
      <w:r w:rsidRPr="005A6216">
        <w:rPr>
          <w:rFonts w:ascii="Tahoma" w:hAnsi="Tahoma" w:cs="Tahoma"/>
        </w:rPr>
        <w:t xml:space="preserve">Beta, en caso de que se incluyan </w:t>
      </w:r>
      <w:r w:rsidR="00475305">
        <w:rPr>
          <w:rFonts w:ascii="Tahoma" w:hAnsi="Tahoma" w:cs="Tahoma"/>
        </w:rPr>
        <w:t>componente</w:t>
      </w:r>
      <w:r w:rsidRPr="005A6216">
        <w:rPr>
          <w:rFonts w:ascii="Tahoma" w:hAnsi="Tahoma" w:cs="Tahoma"/>
        </w:rPr>
        <w:t xml:space="preserve"> de renta variable en la Cartera de Inversión, es una medición de la volatilidad histórica de un Valor relacionada con la volatilidad del mercado, que se calcula al nivel de la Cartera de Inversión o al nivel de la clase de Valor individual durante un periodo de tiempo asumido. </w:t>
      </w:r>
    </w:p>
    <w:p w14:paraId="17DFF150" w14:textId="77777777" w:rsidR="00FC40D6" w:rsidRPr="005A6216" w:rsidRDefault="00FC40D6" w:rsidP="00926459">
      <w:pPr>
        <w:pStyle w:val="Prrafodelista"/>
        <w:numPr>
          <w:ilvl w:val="2"/>
          <w:numId w:val="54"/>
        </w:numPr>
        <w:spacing w:after="0" w:line="240" w:lineRule="auto"/>
        <w:ind w:left="1605" w:hanging="737"/>
        <w:contextualSpacing w:val="0"/>
        <w:jc w:val="both"/>
        <w:rPr>
          <w:rFonts w:ascii="Tahoma" w:hAnsi="Tahoma" w:cs="Tahoma"/>
        </w:rPr>
      </w:pPr>
      <w:r w:rsidRPr="005A6216">
        <w:rPr>
          <w:rFonts w:ascii="Tahoma" w:hAnsi="Tahoma" w:cs="Tahoma"/>
        </w:rPr>
        <w:t xml:space="preserve">Precio actual vs. precio promedio móvil (50 (cincuenta) días, 100 (cien) días y 200 (doscientos) días). </w:t>
      </w:r>
    </w:p>
    <w:p w14:paraId="05395093" w14:textId="77777777" w:rsidR="00FC40D6" w:rsidRPr="005A6216" w:rsidRDefault="00FC40D6" w:rsidP="00926459">
      <w:pPr>
        <w:pStyle w:val="Prrafodelista"/>
        <w:numPr>
          <w:ilvl w:val="2"/>
          <w:numId w:val="54"/>
        </w:numPr>
        <w:spacing w:after="0" w:line="240" w:lineRule="auto"/>
        <w:ind w:left="1605" w:hanging="737"/>
        <w:contextualSpacing w:val="0"/>
        <w:jc w:val="both"/>
        <w:rPr>
          <w:rFonts w:ascii="Tahoma" w:hAnsi="Tahoma" w:cs="Tahoma"/>
        </w:rPr>
      </w:pPr>
      <w:r w:rsidRPr="005A6216">
        <w:rPr>
          <w:rFonts w:ascii="Tahoma" w:hAnsi="Tahoma" w:cs="Tahoma"/>
        </w:rPr>
        <w:t xml:space="preserve">Precio más alto y más bajo durante las últimas 52 (cincuenta y dos) semanas. </w:t>
      </w:r>
    </w:p>
    <w:p w14:paraId="02D4C7F6" w14:textId="1940B205" w:rsidR="00FC40D6" w:rsidRPr="005A6216" w:rsidRDefault="00FC40D6" w:rsidP="00926459">
      <w:pPr>
        <w:pStyle w:val="Prrafodelista"/>
        <w:numPr>
          <w:ilvl w:val="2"/>
          <w:numId w:val="54"/>
        </w:numPr>
        <w:spacing w:after="160" w:line="240" w:lineRule="auto"/>
        <w:ind w:left="1605" w:hanging="737"/>
        <w:contextualSpacing w:val="0"/>
        <w:jc w:val="both"/>
        <w:rPr>
          <w:rFonts w:ascii="Tahoma" w:hAnsi="Tahoma" w:cs="Tahoma"/>
        </w:rPr>
      </w:pPr>
      <w:r w:rsidRPr="005A6216">
        <w:rPr>
          <w:rFonts w:ascii="Tahoma" w:hAnsi="Tahoma" w:cs="Tahoma"/>
        </w:rPr>
        <w:t xml:space="preserve">Además, superficies de volatilidad implícita independientemente de que se tengan o no </w:t>
      </w:r>
      <w:r w:rsidR="0088245F" w:rsidRPr="005A6216">
        <w:rPr>
          <w:rFonts w:ascii="Tahoma" w:hAnsi="Tahoma" w:cs="Tahoma"/>
        </w:rPr>
        <w:t>Operaciones Derivadas</w:t>
      </w:r>
      <w:r w:rsidRPr="005A6216">
        <w:rPr>
          <w:rFonts w:ascii="Tahoma" w:hAnsi="Tahoma" w:cs="Tahoma"/>
        </w:rPr>
        <w:t xml:space="preserve"> sobre los Valores específicos. Se deberá de presentar el ejercicio teórico con la finalidad de tener un pronóstico sobre la volatilidad esperada de las inversiones (las cuales grafican volatilidad implícita, precio y tiempo para el vencimiento de una </w:t>
      </w:r>
      <w:r w:rsidR="0051481B">
        <w:rPr>
          <w:rFonts w:ascii="Tahoma" w:hAnsi="Tahoma" w:cs="Tahoma"/>
        </w:rPr>
        <w:t>C</w:t>
      </w:r>
      <w:r w:rsidRPr="005A6216">
        <w:rPr>
          <w:rFonts w:ascii="Tahoma" w:hAnsi="Tahoma" w:cs="Tahoma"/>
        </w:rPr>
        <w:t>artera</w:t>
      </w:r>
      <w:r w:rsidR="0051481B">
        <w:rPr>
          <w:rFonts w:ascii="Tahoma" w:hAnsi="Tahoma" w:cs="Tahoma"/>
        </w:rPr>
        <w:t xml:space="preserve"> de Inversión</w:t>
      </w:r>
      <w:r w:rsidRPr="005A6216">
        <w:rPr>
          <w:rFonts w:ascii="Tahoma" w:hAnsi="Tahoma" w:cs="Tahoma"/>
        </w:rPr>
        <w:t>; se debe incluir a fin de proyectar su volatilidad).</w:t>
      </w:r>
    </w:p>
    <w:p w14:paraId="3807D074" w14:textId="5CA14E10" w:rsidR="00FC40D6" w:rsidRPr="005A6216" w:rsidRDefault="00FC40D6" w:rsidP="00926459">
      <w:pPr>
        <w:pStyle w:val="Prrafodelista"/>
        <w:numPr>
          <w:ilvl w:val="1"/>
          <w:numId w:val="50"/>
        </w:numPr>
        <w:spacing w:after="0" w:line="240" w:lineRule="auto"/>
        <w:ind w:left="867" w:hanging="510"/>
        <w:jc w:val="both"/>
        <w:rPr>
          <w:rFonts w:ascii="Tahoma" w:hAnsi="Tahoma" w:cs="Tahoma"/>
        </w:rPr>
      </w:pPr>
      <w:r w:rsidRPr="005A6216">
        <w:rPr>
          <w:rFonts w:ascii="Tahoma" w:hAnsi="Tahoma" w:cs="Tahoma"/>
        </w:rPr>
        <w:t xml:space="preserve">Riesgo de contraparte. Un reporte sobre la exposición de contraparte, resumiendo los montos netos adeudados por las contrapartes en relación con sus límites de crédito. Para determinar cuándo se debe limitar la exposición a contrapartes individuales, el Instituto también podrá incluir (cuando sea posible): </w:t>
      </w:r>
    </w:p>
    <w:p w14:paraId="1ED4D2CE" w14:textId="77777777" w:rsidR="00FC40D6" w:rsidRPr="005A6216" w:rsidRDefault="00FC40D6" w:rsidP="00926459">
      <w:pPr>
        <w:pStyle w:val="Prrafodelista"/>
        <w:numPr>
          <w:ilvl w:val="2"/>
          <w:numId w:val="57"/>
        </w:numPr>
        <w:spacing w:after="0" w:line="240" w:lineRule="auto"/>
        <w:ind w:left="1605" w:hanging="737"/>
        <w:jc w:val="both"/>
        <w:rPr>
          <w:rFonts w:ascii="Tahoma" w:hAnsi="Tahoma" w:cs="Tahoma"/>
        </w:rPr>
      </w:pPr>
      <w:r w:rsidRPr="005A6216">
        <w:rPr>
          <w:rFonts w:ascii="Tahoma" w:hAnsi="Tahoma" w:cs="Tahoma"/>
        </w:rPr>
        <w:t xml:space="preserve">Diferencial de spread del CDS. </w:t>
      </w:r>
    </w:p>
    <w:p w14:paraId="65A7D916" w14:textId="77777777" w:rsidR="00FC40D6" w:rsidRPr="005A6216" w:rsidRDefault="00FC40D6" w:rsidP="00926459">
      <w:pPr>
        <w:pStyle w:val="Prrafodelista"/>
        <w:numPr>
          <w:ilvl w:val="2"/>
          <w:numId w:val="57"/>
        </w:numPr>
        <w:spacing w:after="0" w:line="240" w:lineRule="auto"/>
        <w:ind w:left="1605" w:hanging="737"/>
        <w:jc w:val="both"/>
        <w:rPr>
          <w:rFonts w:ascii="Tahoma" w:hAnsi="Tahoma" w:cs="Tahoma"/>
        </w:rPr>
      </w:pPr>
      <w:r w:rsidRPr="005A6216">
        <w:rPr>
          <w:rFonts w:ascii="Tahoma" w:hAnsi="Tahoma" w:cs="Tahoma"/>
        </w:rPr>
        <w:t xml:space="preserve">Calificaciones de crédito, como las definidas en el Anexo </w:t>
      </w:r>
      <w:r w:rsidR="005E3446" w:rsidRPr="005A6216">
        <w:rPr>
          <w:rFonts w:ascii="Tahoma" w:hAnsi="Tahoma" w:cs="Tahoma"/>
        </w:rPr>
        <w:t>6</w:t>
      </w:r>
      <w:r w:rsidRPr="005A6216">
        <w:rPr>
          <w:rFonts w:ascii="Tahoma" w:hAnsi="Tahoma" w:cs="Tahoma"/>
        </w:rPr>
        <w:t xml:space="preserve">. </w:t>
      </w:r>
    </w:p>
    <w:p w14:paraId="7340204B" w14:textId="77777777" w:rsidR="00FC40D6" w:rsidRPr="005A6216" w:rsidRDefault="00FC40D6" w:rsidP="00926459">
      <w:pPr>
        <w:pStyle w:val="Prrafodelista"/>
        <w:numPr>
          <w:ilvl w:val="2"/>
          <w:numId w:val="57"/>
        </w:numPr>
        <w:spacing w:after="160" w:line="240" w:lineRule="auto"/>
        <w:ind w:left="1605" w:hanging="737"/>
        <w:contextualSpacing w:val="0"/>
        <w:jc w:val="both"/>
        <w:rPr>
          <w:rFonts w:ascii="Tahoma" w:hAnsi="Tahoma" w:cs="Tahoma"/>
        </w:rPr>
      </w:pPr>
      <w:r w:rsidRPr="005A6216">
        <w:rPr>
          <w:rFonts w:ascii="Tahoma" w:hAnsi="Tahoma" w:cs="Tahoma"/>
        </w:rPr>
        <w:t>Valores de probabilidad de incumplimiento.</w:t>
      </w:r>
    </w:p>
    <w:p w14:paraId="7E23CE62"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Reporte de vencimiento. Un reporte que muestre el desglose de los Valores ordenados de acuerdo a su fecha y condiciones de vencimiento. Tanto la fecha como las condiciones deben ser mostradas en el reporte. </w:t>
      </w:r>
    </w:p>
    <w:p w14:paraId="3EB19098"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lastRenderedPageBreak/>
        <w:t xml:space="preserve">Riesgo de concentración. Un reporte sobre las exposiciones agregadas a través de clases de Valores que incluya mediciones de concentración por tipo de Valor, industria, país, divisa y emisor. Para cada una de estas dimensiones, se deberá calcular el índice de concentración como el inverso del Índice </w:t>
      </w:r>
      <w:proofErr w:type="spellStart"/>
      <w:r w:rsidRPr="005A6216">
        <w:rPr>
          <w:rFonts w:ascii="Tahoma" w:hAnsi="Tahoma" w:cs="Tahoma"/>
        </w:rPr>
        <w:t>Herfindahl-Hirschman</w:t>
      </w:r>
      <w:proofErr w:type="spellEnd"/>
      <w:r w:rsidRPr="005A6216">
        <w:rPr>
          <w:rFonts w:ascii="Tahoma" w:hAnsi="Tahoma" w:cs="Tahoma"/>
        </w:rPr>
        <w:t xml:space="preserve"> (“HHI”) (es decir, 1/HHI). </w:t>
      </w:r>
    </w:p>
    <w:p w14:paraId="3D04EEF6" w14:textId="63620E9E"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Pruebas de estrés. Un reporte que estime la pérdida potencial del valor de mercado para la Cartera de Inversión si ocurrieran algunos escenarios macroeconómicos. Los escenarios se deberán basar en observaciones históricas o casos hipotéticos con base en las características únicas de la Cartera de Inversión y la </w:t>
      </w:r>
      <w:r w:rsidR="0051481B">
        <w:rPr>
          <w:rFonts w:ascii="Tahoma" w:hAnsi="Tahoma" w:cs="Tahoma"/>
        </w:rPr>
        <w:t>E</w:t>
      </w:r>
      <w:r w:rsidRPr="005A6216">
        <w:rPr>
          <w:rFonts w:ascii="Tahoma" w:hAnsi="Tahoma" w:cs="Tahoma"/>
        </w:rPr>
        <w:t xml:space="preserve">strategia de </w:t>
      </w:r>
      <w:r w:rsidR="0051481B">
        <w:rPr>
          <w:rFonts w:ascii="Tahoma" w:hAnsi="Tahoma" w:cs="Tahoma"/>
        </w:rPr>
        <w:t>I</w:t>
      </w:r>
      <w:r w:rsidRPr="005A6216">
        <w:rPr>
          <w:rFonts w:ascii="Tahoma" w:hAnsi="Tahoma" w:cs="Tahoma"/>
        </w:rPr>
        <w:t>nversión (</w:t>
      </w:r>
      <w:proofErr w:type="spellStart"/>
      <w:r w:rsidRPr="005A6216">
        <w:rPr>
          <w:rFonts w:ascii="Tahoma" w:hAnsi="Tahoma" w:cs="Tahoma"/>
        </w:rPr>
        <w:t>v.g.r</w:t>
      </w:r>
      <w:proofErr w:type="spellEnd"/>
      <w:r w:rsidRPr="005A6216">
        <w:rPr>
          <w:rFonts w:ascii="Tahoma" w:hAnsi="Tahoma" w:cs="Tahoma"/>
        </w:rPr>
        <w:t xml:space="preserve"> crisis global 2009). </w:t>
      </w:r>
    </w:p>
    <w:p w14:paraId="015021BF" w14:textId="77777777" w:rsidR="00FC40D6" w:rsidRPr="005A6216" w:rsidRDefault="00FC40D6" w:rsidP="00926459">
      <w:pPr>
        <w:pStyle w:val="Prrafodelista"/>
        <w:numPr>
          <w:ilvl w:val="1"/>
          <w:numId w:val="50"/>
        </w:numPr>
        <w:spacing w:after="0" w:line="240" w:lineRule="auto"/>
        <w:ind w:left="867" w:hanging="510"/>
        <w:contextualSpacing w:val="0"/>
        <w:jc w:val="both"/>
        <w:rPr>
          <w:rFonts w:ascii="Tahoma" w:hAnsi="Tahoma" w:cs="Tahoma"/>
        </w:rPr>
      </w:pPr>
      <w:r w:rsidRPr="005A6216">
        <w:rPr>
          <w:rFonts w:ascii="Tahoma" w:hAnsi="Tahoma" w:cs="Tahoma"/>
        </w:rPr>
        <w:t xml:space="preserve">Valor en riesgo. Un reporte sobre el </w:t>
      </w:r>
      <w:proofErr w:type="spellStart"/>
      <w:r w:rsidRPr="005A6216">
        <w:rPr>
          <w:rFonts w:ascii="Tahoma" w:hAnsi="Tahoma" w:cs="Tahoma"/>
        </w:rPr>
        <w:t>VaR</w:t>
      </w:r>
      <w:proofErr w:type="spellEnd"/>
      <w:r w:rsidRPr="005A6216">
        <w:rPr>
          <w:rFonts w:ascii="Tahoma" w:hAnsi="Tahoma" w:cs="Tahoma"/>
        </w:rPr>
        <w:t xml:space="preserve"> que incluya al menos:</w:t>
      </w:r>
    </w:p>
    <w:p w14:paraId="7A2B4FB6" w14:textId="77777777" w:rsidR="00FC40D6" w:rsidRPr="005A6216" w:rsidRDefault="00FC40D6" w:rsidP="00926459">
      <w:pPr>
        <w:pStyle w:val="Prrafodelista"/>
        <w:numPr>
          <w:ilvl w:val="2"/>
          <w:numId w:val="59"/>
        </w:numPr>
        <w:spacing w:after="0" w:line="240" w:lineRule="auto"/>
        <w:ind w:left="1605" w:hanging="737"/>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histórico de 1 (un) día. </w:t>
      </w:r>
    </w:p>
    <w:p w14:paraId="6A9DE337" w14:textId="77777777" w:rsidR="00FC40D6" w:rsidRPr="005A6216" w:rsidRDefault="00FC40D6" w:rsidP="00926459">
      <w:pPr>
        <w:pStyle w:val="Prrafodelista"/>
        <w:numPr>
          <w:ilvl w:val="2"/>
          <w:numId w:val="59"/>
        </w:numPr>
        <w:spacing w:after="0" w:line="240" w:lineRule="auto"/>
        <w:ind w:left="1605" w:hanging="737"/>
        <w:jc w:val="both"/>
        <w:rPr>
          <w:rFonts w:ascii="Tahoma" w:hAnsi="Tahoma" w:cs="Tahoma"/>
        </w:rPr>
      </w:pPr>
      <w:proofErr w:type="spellStart"/>
      <w:r w:rsidRPr="005A6216">
        <w:rPr>
          <w:rFonts w:ascii="Tahoma" w:hAnsi="Tahoma" w:cs="Tahoma"/>
        </w:rPr>
        <w:t>CVaR</w:t>
      </w:r>
      <w:proofErr w:type="spellEnd"/>
      <w:r w:rsidRPr="005A6216">
        <w:rPr>
          <w:rFonts w:ascii="Tahoma" w:hAnsi="Tahoma" w:cs="Tahoma"/>
        </w:rPr>
        <w:t xml:space="preserve">. </w:t>
      </w:r>
    </w:p>
    <w:p w14:paraId="4622A227" w14:textId="77777777" w:rsidR="00FC40D6" w:rsidRPr="005A6216" w:rsidRDefault="00FC40D6" w:rsidP="00926459">
      <w:pPr>
        <w:pStyle w:val="Prrafodelista"/>
        <w:numPr>
          <w:ilvl w:val="2"/>
          <w:numId w:val="59"/>
        </w:numPr>
        <w:spacing w:after="16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marginal sobre las inversiones prospectivas y/o recientes.</w:t>
      </w:r>
    </w:p>
    <w:p w14:paraId="39B37E98" w14:textId="77777777" w:rsidR="00FC40D6" w:rsidRPr="005A6216" w:rsidRDefault="00FC40D6" w:rsidP="002A1764">
      <w:pPr>
        <w:spacing w:after="0" w:line="240" w:lineRule="auto"/>
        <w:ind w:left="868"/>
        <w:jc w:val="both"/>
        <w:rPr>
          <w:rFonts w:ascii="Tahoma" w:hAnsi="Tahoma" w:cs="Tahoma"/>
        </w:rPr>
      </w:pPr>
      <w:r w:rsidRPr="005A6216">
        <w:rPr>
          <w:rFonts w:ascii="Tahoma" w:hAnsi="Tahoma" w:cs="Tahoma"/>
        </w:rPr>
        <w:t xml:space="preserve">Por lo tanto, la duración proporciona una perspectiva sobre los flujos de efectivo de una inversión, con un escenario de tasa de interés dado. </w:t>
      </w:r>
    </w:p>
    <w:p w14:paraId="360C718C" w14:textId="77777777" w:rsidR="00FC40D6" w:rsidRPr="005A6216" w:rsidRDefault="00FC40D6" w:rsidP="002A1764">
      <w:pPr>
        <w:spacing w:after="0" w:line="240" w:lineRule="auto"/>
        <w:ind w:left="868"/>
        <w:jc w:val="both"/>
        <w:rPr>
          <w:rFonts w:ascii="Tahoma" w:hAnsi="Tahoma" w:cs="Tahoma"/>
        </w:rPr>
      </w:pPr>
      <w:r w:rsidRPr="005A6216">
        <w:rPr>
          <w:rFonts w:ascii="Tahoma" w:hAnsi="Tahoma" w:cs="Tahoma"/>
        </w:rPr>
        <w:t xml:space="preserve">La convexidad mide la sensibilidad de la duración a los cambios en las tasas de interés (es decir, la convexidad es la segunda derivada de la función de precio de un Valor). </w:t>
      </w:r>
    </w:p>
    <w:p w14:paraId="166CEA05" w14:textId="77777777" w:rsidR="00FC40D6" w:rsidRPr="005A6216" w:rsidRDefault="00FC40D6" w:rsidP="002A1764">
      <w:pPr>
        <w:spacing w:after="0" w:line="240" w:lineRule="auto"/>
        <w:ind w:left="868"/>
        <w:jc w:val="both"/>
        <w:rPr>
          <w:rFonts w:ascii="Tahoma" w:hAnsi="Tahoma" w:cs="Tahoma"/>
        </w:rPr>
      </w:pPr>
      <w:r w:rsidRPr="005A6216">
        <w:rPr>
          <w:rFonts w:ascii="Tahoma" w:hAnsi="Tahoma" w:cs="Tahoma"/>
        </w:rPr>
        <w:t xml:space="preserve">Adicionalmente, se podrán estimar las siguientes mediciones de </w:t>
      </w:r>
      <w:proofErr w:type="spellStart"/>
      <w:r w:rsidRPr="005A6216">
        <w:rPr>
          <w:rFonts w:ascii="Tahoma" w:hAnsi="Tahoma" w:cs="Tahoma"/>
        </w:rPr>
        <w:t>VaR</w:t>
      </w:r>
      <w:proofErr w:type="spellEnd"/>
      <w:r w:rsidRPr="005A6216">
        <w:rPr>
          <w:rFonts w:ascii="Tahoma" w:hAnsi="Tahoma" w:cs="Tahoma"/>
        </w:rPr>
        <w:t xml:space="preserve"> en caso de que sean aplicables: </w:t>
      </w:r>
    </w:p>
    <w:p w14:paraId="6B5A7357"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estocástico. </w:t>
      </w:r>
    </w:p>
    <w:p w14:paraId="0807D349"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por componentes. </w:t>
      </w:r>
    </w:p>
    <w:p w14:paraId="2F41429B"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paramétrico. </w:t>
      </w:r>
    </w:p>
    <w:p w14:paraId="75A4F8CA"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simulado. </w:t>
      </w:r>
    </w:p>
    <w:p w14:paraId="54E95E55" w14:textId="77777777" w:rsidR="00FC40D6" w:rsidRPr="005A6216" w:rsidRDefault="00FC40D6" w:rsidP="00926459">
      <w:pPr>
        <w:pStyle w:val="Prrafodelista"/>
        <w:numPr>
          <w:ilvl w:val="2"/>
          <w:numId w:val="61"/>
        </w:numPr>
        <w:spacing w:after="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mediante cópulas. </w:t>
      </w:r>
    </w:p>
    <w:p w14:paraId="17D4D3F3" w14:textId="77777777" w:rsidR="00FC40D6" w:rsidRPr="005A6216" w:rsidRDefault="00FC40D6" w:rsidP="00926459">
      <w:pPr>
        <w:pStyle w:val="Prrafodelista"/>
        <w:numPr>
          <w:ilvl w:val="2"/>
          <w:numId w:val="61"/>
        </w:numPr>
        <w:spacing w:after="160" w:line="240" w:lineRule="auto"/>
        <w:ind w:left="1605" w:hanging="737"/>
        <w:contextualSpacing w:val="0"/>
        <w:jc w:val="both"/>
        <w:rPr>
          <w:rFonts w:ascii="Tahoma" w:hAnsi="Tahoma" w:cs="Tahoma"/>
        </w:rPr>
      </w:pPr>
      <w:proofErr w:type="spellStart"/>
      <w:r w:rsidRPr="005A6216">
        <w:rPr>
          <w:rFonts w:ascii="Tahoma" w:hAnsi="Tahoma" w:cs="Tahoma"/>
        </w:rPr>
        <w:t>VaR</w:t>
      </w:r>
      <w:proofErr w:type="spellEnd"/>
      <w:r w:rsidRPr="005A6216">
        <w:rPr>
          <w:rFonts w:ascii="Tahoma" w:hAnsi="Tahoma" w:cs="Tahoma"/>
        </w:rPr>
        <w:t xml:space="preserve"> en condiciones extremas.</w:t>
      </w:r>
    </w:p>
    <w:p w14:paraId="5AD3C86C" w14:textId="77777777" w:rsidR="00FC40D6" w:rsidRPr="005A6216" w:rsidRDefault="00FC40D6" w:rsidP="002A1764">
      <w:pPr>
        <w:spacing w:after="160" w:line="240" w:lineRule="auto"/>
        <w:ind w:left="868"/>
        <w:jc w:val="both"/>
        <w:rPr>
          <w:rFonts w:ascii="Tahoma" w:hAnsi="Tahoma" w:cs="Tahoma"/>
        </w:rPr>
      </w:pPr>
      <w:r w:rsidRPr="005A6216">
        <w:rPr>
          <w:rFonts w:ascii="Tahoma" w:hAnsi="Tahoma" w:cs="Tahoma"/>
        </w:rPr>
        <w:t xml:space="preserve">El horizonte de tiempo y las suposiciones de probabilidad para los cálculos de los diferentes tipos de </w:t>
      </w:r>
      <w:proofErr w:type="spellStart"/>
      <w:r w:rsidRPr="005A6216">
        <w:rPr>
          <w:rFonts w:ascii="Tahoma" w:hAnsi="Tahoma" w:cs="Tahoma"/>
        </w:rPr>
        <w:t>VaR</w:t>
      </w:r>
      <w:proofErr w:type="spellEnd"/>
      <w:r w:rsidRPr="005A6216">
        <w:rPr>
          <w:rFonts w:ascii="Tahoma" w:hAnsi="Tahoma" w:cs="Tahoma"/>
        </w:rPr>
        <w:t xml:space="preserve"> se especificarán en los reportes. Las suposiciones del horizonte de tiempo más comunes son de 1 (un) día o 2 (dos) semanas; las suposiciones de probabilidad más comunes son 1% (uno por ciento) y 5% (cinco por ciento). </w:t>
      </w:r>
    </w:p>
    <w:p w14:paraId="09BCCB74" w14:textId="1206C28A"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Duración y convexidad. Un reporte de la duración y la convexidad de Valores de renta fija. Este reporte deberá incluir la duración y convexidad de la Cartera de Inversión, así como el cálculo de las brechas de duración de la </w:t>
      </w:r>
      <w:r w:rsidR="0051481B">
        <w:rPr>
          <w:rFonts w:ascii="Tahoma" w:hAnsi="Tahoma" w:cs="Tahoma"/>
        </w:rPr>
        <w:t>C</w:t>
      </w:r>
      <w:r w:rsidRPr="005A6216">
        <w:rPr>
          <w:rFonts w:ascii="Tahoma" w:hAnsi="Tahoma" w:cs="Tahoma"/>
        </w:rPr>
        <w:t>artera</w:t>
      </w:r>
      <w:r w:rsidR="0051481B">
        <w:rPr>
          <w:rFonts w:ascii="Tahoma" w:hAnsi="Tahoma" w:cs="Tahoma"/>
        </w:rPr>
        <w:t xml:space="preserve"> de Inversión</w:t>
      </w:r>
      <w:r w:rsidRPr="005A6216">
        <w:rPr>
          <w:rFonts w:ascii="Tahoma" w:hAnsi="Tahoma" w:cs="Tahoma"/>
        </w:rPr>
        <w:t xml:space="preserve"> y las duraciones individuales de cada uno de los </w:t>
      </w:r>
      <w:r w:rsidR="0051481B">
        <w:rPr>
          <w:rFonts w:ascii="Tahoma" w:hAnsi="Tahoma" w:cs="Tahoma"/>
        </w:rPr>
        <w:t>I</w:t>
      </w:r>
      <w:r w:rsidRPr="005A6216">
        <w:rPr>
          <w:rFonts w:ascii="Tahoma" w:hAnsi="Tahoma" w:cs="Tahoma"/>
        </w:rPr>
        <w:t xml:space="preserve">nstrumentos. Asimismo, el reporte debe incluir métricas de duración monetaria, el DV01, que es el cambio en el valor de la Cartera de Inversión ante el movimiento en las tasas de 1 punto base, u otras medidas de sensibilidad. </w:t>
      </w:r>
    </w:p>
    <w:p w14:paraId="2AD5CA0E"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 xml:space="preserve">Riesgo de liquidez de mercado. Un reporte sobre el riesgo de que los Valores no puedan operar al precio justo de mercado debido a la baja demanda por el Valor o por otros factores que obliguen al INFONAVIT a deshacerse de ellos a precios bajos. El reporte deberá incluir elementos que permitan identificar la liquidez del portafolio, ya sea por instrumento o por tipo de instrumento, basado en variables como diferencial de compra-venta, rotación, </w:t>
      </w:r>
      <w:proofErr w:type="spellStart"/>
      <w:r w:rsidRPr="005A6216">
        <w:rPr>
          <w:rFonts w:ascii="Tahoma" w:hAnsi="Tahoma" w:cs="Tahoma"/>
        </w:rPr>
        <w:t>bursatilidad</w:t>
      </w:r>
      <w:proofErr w:type="spellEnd"/>
      <w:r w:rsidRPr="005A6216">
        <w:rPr>
          <w:rFonts w:ascii="Tahoma" w:hAnsi="Tahoma" w:cs="Tahoma"/>
        </w:rPr>
        <w:t xml:space="preserve">, entre otros. </w:t>
      </w:r>
    </w:p>
    <w:p w14:paraId="66B5354E" w14:textId="77777777" w:rsidR="00FC40D6" w:rsidRPr="005A6216" w:rsidRDefault="00FC40D6" w:rsidP="00926459">
      <w:pPr>
        <w:pStyle w:val="Prrafodelista"/>
        <w:numPr>
          <w:ilvl w:val="1"/>
          <w:numId w:val="50"/>
        </w:numPr>
        <w:spacing w:after="0" w:line="240" w:lineRule="auto"/>
        <w:ind w:left="867" w:hanging="510"/>
        <w:contextualSpacing w:val="0"/>
        <w:jc w:val="both"/>
        <w:rPr>
          <w:rFonts w:ascii="Tahoma" w:hAnsi="Tahoma" w:cs="Tahoma"/>
        </w:rPr>
      </w:pPr>
      <w:r w:rsidRPr="005A6216">
        <w:rPr>
          <w:rFonts w:ascii="Tahoma" w:hAnsi="Tahoma" w:cs="Tahoma"/>
        </w:rPr>
        <w:lastRenderedPageBreak/>
        <w:t>Riesgo crediticio. Un reporte que contenga:</w:t>
      </w:r>
    </w:p>
    <w:p w14:paraId="50CAD058"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Valor de mercado/valor neto contable (valor en libros). </w:t>
      </w:r>
    </w:p>
    <w:p w14:paraId="0FA7A619"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Cambios en la plusvalía/minusvalía del portafolio </w:t>
      </w:r>
    </w:p>
    <w:p w14:paraId="2D9BD6AA"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Severidad o pérdida dado el incumplimiento. </w:t>
      </w:r>
    </w:p>
    <w:p w14:paraId="4E86F978"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Capital económico (CE) de la Cartera de Inversión. </w:t>
      </w:r>
    </w:p>
    <w:p w14:paraId="2B1D55E6"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Probabilidad de incumplimiento (PI). </w:t>
      </w:r>
    </w:p>
    <w:p w14:paraId="1F752236"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Saldo al momento del incumplimiento. </w:t>
      </w:r>
    </w:p>
    <w:p w14:paraId="6BAE3A4C" w14:textId="77777777" w:rsidR="00FC40D6" w:rsidRPr="005A6216" w:rsidRDefault="00FC40D6" w:rsidP="00926459">
      <w:pPr>
        <w:pStyle w:val="Prrafodelista"/>
        <w:numPr>
          <w:ilvl w:val="2"/>
          <w:numId w:val="63"/>
        </w:numPr>
        <w:spacing w:after="0" w:line="240" w:lineRule="auto"/>
        <w:ind w:left="1605" w:hanging="737"/>
        <w:contextualSpacing w:val="0"/>
        <w:jc w:val="both"/>
        <w:rPr>
          <w:rFonts w:ascii="Tahoma" w:hAnsi="Tahoma" w:cs="Tahoma"/>
        </w:rPr>
      </w:pPr>
      <w:r w:rsidRPr="005A6216">
        <w:rPr>
          <w:rFonts w:ascii="Tahoma" w:hAnsi="Tahoma" w:cs="Tahoma"/>
        </w:rPr>
        <w:t xml:space="preserve">Calificación de los Valores por parte de Agencias Calificadoras. </w:t>
      </w:r>
    </w:p>
    <w:p w14:paraId="15FF56CB" w14:textId="77777777" w:rsidR="00FC40D6" w:rsidRPr="005A6216" w:rsidRDefault="00FC40D6" w:rsidP="00926459">
      <w:pPr>
        <w:pStyle w:val="Prrafodelista"/>
        <w:numPr>
          <w:ilvl w:val="2"/>
          <w:numId w:val="63"/>
        </w:numPr>
        <w:spacing w:after="160" w:line="240" w:lineRule="auto"/>
        <w:ind w:left="1605" w:hanging="737"/>
        <w:contextualSpacing w:val="0"/>
        <w:jc w:val="both"/>
        <w:rPr>
          <w:rFonts w:ascii="Tahoma" w:hAnsi="Tahoma" w:cs="Tahoma"/>
        </w:rPr>
      </w:pPr>
      <w:r w:rsidRPr="005A6216">
        <w:rPr>
          <w:rFonts w:ascii="Tahoma" w:hAnsi="Tahoma" w:cs="Tahoma"/>
        </w:rPr>
        <w:t>Contribuciones marginales de riesgo por instrumento y estimación de capital requerido por riesgo de crédito para la Cartera de Inversión.</w:t>
      </w:r>
    </w:p>
    <w:p w14:paraId="7FB173D9"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Análisis de riesgo condicional (</w:t>
      </w:r>
      <w:proofErr w:type="spellStart"/>
      <w:r w:rsidRPr="005A6216">
        <w:rPr>
          <w:rFonts w:ascii="Tahoma" w:hAnsi="Tahoma" w:cs="Tahoma"/>
        </w:rPr>
        <w:t>what-if</w:t>
      </w:r>
      <w:proofErr w:type="spellEnd"/>
      <w:r w:rsidRPr="005A6216">
        <w:rPr>
          <w:rFonts w:ascii="Tahoma" w:hAnsi="Tahoma" w:cs="Tahoma"/>
        </w:rPr>
        <w:t xml:space="preserve">). Una revisión del impacto en el riesgo total y el rendimiento de nuevas estrategias propuestas (por ejemplo, nuevas asignaciones de Valores con diferentes compensaciones del rendimiento por el grado de riesgo). </w:t>
      </w:r>
    </w:p>
    <w:p w14:paraId="06598998" w14:textId="3E8EAC73" w:rsidR="00BE3276" w:rsidRPr="00BE3276" w:rsidRDefault="0088245F" w:rsidP="00BE3276">
      <w:pPr>
        <w:pStyle w:val="Prrafodelista"/>
        <w:numPr>
          <w:ilvl w:val="1"/>
          <w:numId w:val="50"/>
        </w:numPr>
        <w:spacing w:after="160" w:line="240" w:lineRule="auto"/>
        <w:ind w:left="867" w:hanging="510"/>
        <w:contextualSpacing w:val="0"/>
        <w:jc w:val="both"/>
        <w:rPr>
          <w:rFonts w:ascii="Tahoma" w:hAnsi="Tahoma" w:cs="Tahoma"/>
        </w:rPr>
      </w:pPr>
      <w:r w:rsidRPr="00BE3276">
        <w:rPr>
          <w:rFonts w:ascii="Tahoma" w:hAnsi="Tahoma" w:cs="Tahoma"/>
        </w:rPr>
        <w:t>Operaciones Derivadas</w:t>
      </w:r>
      <w:r w:rsidR="00FC40D6" w:rsidRPr="00BE3276">
        <w:rPr>
          <w:rFonts w:ascii="Tahoma" w:hAnsi="Tahoma" w:cs="Tahoma"/>
        </w:rPr>
        <w:t xml:space="preserve">. </w:t>
      </w:r>
      <w:r w:rsidR="00BE3276" w:rsidRPr="00BE3276">
        <w:rPr>
          <w:rFonts w:ascii="Tahoma" w:hAnsi="Tahoma" w:cs="Tahoma"/>
        </w:rPr>
        <w:t>El Instituto exigirá un reporte sobre la exposición a cualquier Operación Derivada, a través de un estado de resultados comprensivo y específico a nivel total, de tipo de Operación Derivada y de subyacente, que detalle los resultados reales o contingentes, a precio de mercado y a la fecha por la tenencia de tales Instrumentos, tanto de manera individual como en su conjunto. Para las opciones financieras se incluirán medidas de sensibilidad (griegas).</w:t>
      </w:r>
    </w:p>
    <w:p w14:paraId="4B81BE9C" w14:textId="77777777" w:rsidR="00FC40D6" w:rsidRPr="005A6216" w:rsidRDefault="00FC40D6" w:rsidP="00A34361">
      <w:pPr>
        <w:spacing w:after="160" w:line="240" w:lineRule="auto"/>
        <w:ind w:left="868"/>
        <w:jc w:val="both"/>
        <w:rPr>
          <w:rFonts w:ascii="Tahoma" w:hAnsi="Tahoma" w:cs="Tahoma"/>
        </w:rPr>
      </w:pPr>
      <w:r w:rsidRPr="005A6216">
        <w:rPr>
          <w:rFonts w:ascii="Tahoma" w:hAnsi="Tahoma" w:cs="Tahoma"/>
        </w:rPr>
        <w:t xml:space="preserve">Además de reportar sobre las medidas de sensibilidad, el reporte de </w:t>
      </w:r>
      <w:r w:rsidR="0088245F" w:rsidRPr="005A6216">
        <w:rPr>
          <w:rFonts w:ascii="Tahoma" w:hAnsi="Tahoma" w:cs="Tahoma"/>
        </w:rPr>
        <w:t xml:space="preserve">Operaciones Derivadas </w:t>
      </w:r>
      <w:r w:rsidRPr="005A6216">
        <w:rPr>
          <w:rFonts w:ascii="Tahoma" w:hAnsi="Tahoma" w:cs="Tahoma"/>
        </w:rPr>
        <w:t>deberá complementarse con superficies de volatilidad implícita, tal como se discute en el reporte de volatilidad que antecede.</w:t>
      </w:r>
    </w:p>
    <w:p w14:paraId="4B7A32F3" w14:textId="77777777" w:rsidR="00FC40D6" w:rsidRPr="005A6216" w:rsidRDefault="00FC40D6" w:rsidP="00926459">
      <w:pPr>
        <w:pStyle w:val="Prrafodelista"/>
        <w:numPr>
          <w:ilvl w:val="1"/>
          <w:numId w:val="50"/>
        </w:numPr>
        <w:spacing w:after="160" w:line="240" w:lineRule="auto"/>
        <w:ind w:left="867" w:hanging="510"/>
        <w:contextualSpacing w:val="0"/>
        <w:jc w:val="both"/>
        <w:rPr>
          <w:rFonts w:ascii="Tahoma" w:hAnsi="Tahoma" w:cs="Tahoma"/>
        </w:rPr>
      </w:pPr>
      <w:r w:rsidRPr="005A6216">
        <w:rPr>
          <w:rFonts w:ascii="Tahoma" w:hAnsi="Tahoma" w:cs="Tahoma"/>
        </w:rPr>
        <w:t>Riesgo Operativo. El GTI podrá solicitar un reporte que contendrá los incidentes operativos ocurridos durante el mes. Se detallará fecha, tipo, evento, causa, gravedad, costo, consecuencias, origen, responsable y solución por incidente.</w:t>
      </w:r>
    </w:p>
    <w:p w14:paraId="2A016AAC" w14:textId="77777777" w:rsidR="00B900EF" w:rsidRPr="005A6216" w:rsidRDefault="00FC40D6" w:rsidP="00A34361">
      <w:pPr>
        <w:spacing w:after="160" w:line="240" w:lineRule="auto"/>
        <w:ind w:left="868"/>
        <w:jc w:val="both"/>
        <w:rPr>
          <w:rFonts w:ascii="Tahoma" w:hAnsi="Tahoma" w:cs="Tahoma"/>
        </w:rPr>
      </w:pPr>
      <w:r w:rsidRPr="005A6216">
        <w:rPr>
          <w:rFonts w:ascii="Tahoma" w:hAnsi="Tahoma" w:cs="Tahoma"/>
        </w:rPr>
        <w:t>Los reportes de riesgo solicitados deberán ser consistentes y unificar a los diferentes tipos de riesgo para una fácil interpretación. Además de los reportes regulares, el GTI tendrá la autoridad para comisionar, con notificación previa razonable, los reportes adicionales que se consideren convenientes, en cualquier momento. Tales reportes, especialmente en épocas de alta volatilidad, pueden incluir materialmente reportes más frecuentes de posiciones de inversión.</w:t>
      </w:r>
    </w:p>
    <w:p w14:paraId="13660C86" w14:textId="77777777" w:rsidR="0072544A" w:rsidRPr="005A6216" w:rsidRDefault="00242A80" w:rsidP="00926459">
      <w:pPr>
        <w:pStyle w:val="Ttulo1"/>
        <w:numPr>
          <w:ilvl w:val="0"/>
          <w:numId w:val="11"/>
        </w:numPr>
        <w:spacing w:before="0" w:after="240"/>
        <w:ind w:left="567" w:hanging="567"/>
        <w:jc w:val="both"/>
        <w:rPr>
          <w:rFonts w:ascii="Tahoma" w:hAnsi="Tahoma" w:cs="Tahoma"/>
          <w:sz w:val="22"/>
          <w:szCs w:val="22"/>
          <w:u w:val="none"/>
        </w:rPr>
      </w:pPr>
      <w:bookmarkStart w:id="1022" w:name="_Toc519837314"/>
      <w:r w:rsidRPr="005A6216">
        <w:rPr>
          <w:rFonts w:ascii="Tahoma" w:hAnsi="Tahoma" w:cs="Tahoma"/>
          <w:sz w:val="22"/>
          <w:szCs w:val="22"/>
          <w:u w:val="none"/>
        </w:rPr>
        <w:t>Políticas</w:t>
      </w:r>
      <w:r w:rsidR="0072544A" w:rsidRPr="005A6216">
        <w:rPr>
          <w:rFonts w:ascii="Tahoma" w:hAnsi="Tahoma" w:cs="Tahoma"/>
          <w:sz w:val="22"/>
          <w:szCs w:val="22"/>
          <w:u w:val="none"/>
        </w:rPr>
        <w:t xml:space="preserve"> general</w:t>
      </w:r>
      <w:r w:rsidRPr="005A6216">
        <w:rPr>
          <w:rFonts w:ascii="Tahoma" w:hAnsi="Tahoma" w:cs="Tahoma"/>
          <w:sz w:val="22"/>
          <w:szCs w:val="22"/>
          <w:u w:val="none"/>
        </w:rPr>
        <w:t>es</w:t>
      </w:r>
      <w:r w:rsidR="0072544A" w:rsidRPr="005A6216">
        <w:rPr>
          <w:rFonts w:ascii="Tahoma" w:hAnsi="Tahoma" w:cs="Tahoma"/>
          <w:sz w:val="22"/>
          <w:szCs w:val="22"/>
          <w:u w:val="none"/>
        </w:rPr>
        <w:t xml:space="preserve"> de las Inversiones</w:t>
      </w:r>
      <w:bookmarkEnd w:id="1022"/>
    </w:p>
    <w:p w14:paraId="4CFB2175" w14:textId="0DBA850E" w:rsidR="00242A80" w:rsidRPr="005A6216" w:rsidRDefault="00242A80" w:rsidP="000A0BD4">
      <w:pPr>
        <w:spacing w:after="160" w:line="240" w:lineRule="auto"/>
        <w:jc w:val="both"/>
        <w:rPr>
          <w:rFonts w:ascii="Tahoma" w:hAnsi="Tahoma" w:cs="Tahoma"/>
        </w:rPr>
      </w:pPr>
      <w:r w:rsidRPr="005A6216">
        <w:rPr>
          <w:rFonts w:ascii="Tahoma" w:hAnsi="Tahoma" w:cs="Tahoma"/>
        </w:rPr>
        <w:t xml:space="preserve">Las operaciones financieras que se celebren deberán cumplir con la normatividad aplicable vigente </w:t>
      </w:r>
      <w:r w:rsidR="00173A73" w:rsidRPr="005A6216">
        <w:rPr>
          <w:rFonts w:ascii="Tahoma" w:hAnsi="Tahoma" w:cs="Tahoma"/>
        </w:rPr>
        <w:t xml:space="preserve">tanto interna como la </w:t>
      </w:r>
      <w:r w:rsidRPr="005A6216">
        <w:rPr>
          <w:rFonts w:ascii="Tahoma" w:hAnsi="Tahoma" w:cs="Tahoma"/>
        </w:rPr>
        <w:t xml:space="preserve">emitida por las </w:t>
      </w:r>
      <w:r w:rsidR="00173A73" w:rsidRPr="005A6216">
        <w:rPr>
          <w:rFonts w:ascii="Tahoma" w:hAnsi="Tahoma" w:cs="Tahoma"/>
        </w:rPr>
        <w:t xml:space="preserve">entidades </w:t>
      </w:r>
      <w:r w:rsidRPr="005A6216">
        <w:rPr>
          <w:rFonts w:ascii="Tahoma" w:hAnsi="Tahoma" w:cs="Tahoma"/>
        </w:rPr>
        <w:t>regulatorias</w:t>
      </w:r>
      <w:r w:rsidR="00173A73" w:rsidRPr="005A6216">
        <w:rPr>
          <w:rFonts w:ascii="Tahoma" w:hAnsi="Tahoma" w:cs="Tahoma"/>
        </w:rPr>
        <w:t xml:space="preserve"> nacionales y extranjeras e</w:t>
      </w:r>
      <w:r w:rsidR="007126A6" w:rsidRPr="005A6216">
        <w:rPr>
          <w:rFonts w:ascii="Tahoma" w:hAnsi="Tahoma" w:cs="Tahoma"/>
        </w:rPr>
        <w:t>n</w:t>
      </w:r>
      <w:r w:rsidR="00173A73" w:rsidRPr="005A6216">
        <w:rPr>
          <w:rFonts w:ascii="Tahoma" w:hAnsi="Tahoma" w:cs="Tahoma"/>
        </w:rPr>
        <w:t xml:space="preserve"> caso de que aplique</w:t>
      </w:r>
      <w:r w:rsidR="00CD3A47" w:rsidRPr="005A6216">
        <w:rPr>
          <w:rFonts w:ascii="Tahoma" w:hAnsi="Tahoma" w:cs="Tahoma"/>
        </w:rPr>
        <w:t>, así como de la política de mejor ejecución (Anexo</w:t>
      </w:r>
      <w:r w:rsidR="00674BCF" w:rsidRPr="005A6216">
        <w:rPr>
          <w:rFonts w:ascii="Tahoma" w:hAnsi="Tahoma" w:cs="Tahoma"/>
        </w:rPr>
        <w:t xml:space="preserve"> </w:t>
      </w:r>
      <w:r w:rsidR="005E3446" w:rsidRPr="005A6216">
        <w:rPr>
          <w:rFonts w:ascii="Tahoma" w:hAnsi="Tahoma" w:cs="Tahoma"/>
        </w:rPr>
        <w:t>7</w:t>
      </w:r>
      <w:r w:rsidR="00CD3A47" w:rsidRPr="005A6216">
        <w:rPr>
          <w:rFonts w:ascii="Tahoma" w:hAnsi="Tahoma" w:cs="Tahoma"/>
        </w:rPr>
        <w:t>)</w:t>
      </w:r>
      <w:r w:rsidR="0028453E">
        <w:rPr>
          <w:rFonts w:ascii="Tahoma" w:hAnsi="Tahoma" w:cs="Tahoma"/>
        </w:rPr>
        <w:t>, y</w:t>
      </w:r>
      <w:r w:rsidR="0068031D" w:rsidRPr="005A6216">
        <w:rPr>
          <w:rFonts w:ascii="Tahoma" w:hAnsi="Tahoma" w:cs="Tahoma"/>
        </w:rPr>
        <w:t xml:space="preserve"> las aprobaciones correspondientes por parte del Comité de Riesgos e Inversiones.</w:t>
      </w:r>
    </w:p>
    <w:p w14:paraId="4190E915" w14:textId="77777777" w:rsidR="00362104" w:rsidRPr="005A6216" w:rsidRDefault="00362104" w:rsidP="00926459">
      <w:pPr>
        <w:pStyle w:val="Ttulo3"/>
        <w:numPr>
          <w:ilvl w:val="0"/>
          <w:numId w:val="65"/>
        </w:numPr>
        <w:spacing w:before="160" w:line="240" w:lineRule="auto"/>
        <w:ind w:left="357" w:hanging="357"/>
        <w:jc w:val="both"/>
        <w:rPr>
          <w:rFonts w:ascii="Tahoma" w:hAnsi="Tahoma" w:cs="Tahoma"/>
          <w:color w:val="auto"/>
        </w:rPr>
      </w:pPr>
      <w:bookmarkStart w:id="1023" w:name="_Toc508701959"/>
      <w:bookmarkStart w:id="1024" w:name="_Toc508701960"/>
      <w:bookmarkStart w:id="1025" w:name="_Toc508701961"/>
      <w:bookmarkStart w:id="1026" w:name="_Toc508701962"/>
      <w:bookmarkStart w:id="1027" w:name="_Toc508701963"/>
      <w:bookmarkStart w:id="1028" w:name="_Toc508701964"/>
      <w:bookmarkStart w:id="1029" w:name="_Toc508701965"/>
      <w:bookmarkStart w:id="1030" w:name="_Toc508701966"/>
      <w:bookmarkStart w:id="1031" w:name="_Toc508701967"/>
      <w:bookmarkStart w:id="1032" w:name="_Toc508701968"/>
      <w:bookmarkStart w:id="1033" w:name="_Toc508701969"/>
      <w:bookmarkStart w:id="1034" w:name="_Toc508701970"/>
      <w:bookmarkStart w:id="1035" w:name="_Toc508701971"/>
      <w:bookmarkStart w:id="1036" w:name="_Toc519837315"/>
      <w:bookmarkEnd w:id="1023"/>
      <w:bookmarkEnd w:id="1024"/>
      <w:bookmarkEnd w:id="1025"/>
      <w:bookmarkEnd w:id="1026"/>
      <w:bookmarkEnd w:id="1027"/>
      <w:bookmarkEnd w:id="1028"/>
      <w:bookmarkEnd w:id="1029"/>
      <w:bookmarkEnd w:id="1030"/>
      <w:bookmarkEnd w:id="1031"/>
      <w:bookmarkEnd w:id="1032"/>
      <w:bookmarkEnd w:id="1033"/>
      <w:bookmarkEnd w:id="1034"/>
      <w:bookmarkEnd w:id="1035"/>
      <w:r w:rsidRPr="005A6216">
        <w:rPr>
          <w:rFonts w:ascii="Tahoma" w:hAnsi="Tahoma" w:cs="Tahoma"/>
          <w:color w:val="auto"/>
        </w:rPr>
        <w:t>Política de inversiones y estructuración del portafolio de inversiones</w:t>
      </w:r>
      <w:bookmarkEnd w:id="1036"/>
    </w:p>
    <w:p w14:paraId="0299A636" w14:textId="5B8A27A1" w:rsidR="00BE3276" w:rsidRPr="005A6216" w:rsidRDefault="00BE3276" w:rsidP="00145C0D">
      <w:pPr>
        <w:spacing w:before="160" w:after="0" w:line="240" w:lineRule="auto"/>
        <w:ind w:left="357"/>
        <w:jc w:val="both"/>
        <w:rPr>
          <w:rFonts w:ascii="Tahoma" w:hAnsi="Tahoma" w:cs="Tahoma"/>
        </w:rPr>
      </w:pPr>
      <w:r w:rsidRPr="00BE3276">
        <w:rPr>
          <w:rFonts w:ascii="Tahoma" w:hAnsi="Tahoma" w:cs="Tahoma"/>
        </w:rPr>
        <w:t>El Instituto deberá invertir los recursos excedentes en valores, con base en los previstos en el Sistema de Ahorro para el Retiro (SAR), tal y como lo establece el artículo 43, párrafo tercero de la Ley del Infonavit.</w:t>
      </w:r>
    </w:p>
    <w:p w14:paraId="1D386568" w14:textId="77777777" w:rsidR="00362104" w:rsidRPr="005A6216" w:rsidRDefault="0068031D" w:rsidP="00145C0D">
      <w:pPr>
        <w:spacing w:before="160" w:after="0" w:line="240" w:lineRule="auto"/>
        <w:ind w:left="357"/>
        <w:jc w:val="both"/>
        <w:rPr>
          <w:rFonts w:ascii="Tahoma" w:hAnsi="Tahoma" w:cs="Tahoma"/>
        </w:rPr>
      </w:pPr>
      <w:r w:rsidRPr="005A6216">
        <w:rPr>
          <w:rFonts w:ascii="Tahoma" w:hAnsi="Tahoma" w:cs="Tahoma"/>
        </w:rPr>
        <w:lastRenderedPageBreak/>
        <w:t>E</w:t>
      </w:r>
      <w:r w:rsidR="00362104" w:rsidRPr="005A6216">
        <w:rPr>
          <w:rFonts w:ascii="Tahoma" w:hAnsi="Tahoma" w:cs="Tahoma"/>
        </w:rPr>
        <w:t>l Comité de Inversiones, a través del presente Marco de Gestión, podrá indicar el uso de alternativas y parámetros de inversión distintos de considerarlo necesario.</w:t>
      </w:r>
    </w:p>
    <w:p w14:paraId="17970ABE" w14:textId="77777777" w:rsidR="00692898" w:rsidRPr="005A6216" w:rsidRDefault="00692898" w:rsidP="00926459">
      <w:pPr>
        <w:pStyle w:val="Ttulo3"/>
        <w:numPr>
          <w:ilvl w:val="0"/>
          <w:numId w:val="65"/>
        </w:numPr>
        <w:spacing w:before="160" w:after="160" w:line="240" w:lineRule="auto"/>
        <w:ind w:left="357" w:hanging="357"/>
        <w:jc w:val="both"/>
        <w:rPr>
          <w:rFonts w:ascii="Tahoma" w:hAnsi="Tahoma" w:cs="Tahoma"/>
          <w:color w:val="auto"/>
        </w:rPr>
      </w:pPr>
      <w:bookmarkStart w:id="1037" w:name="_Toc519837316"/>
      <w:r w:rsidRPr="005A6216">
        <w:rPr>
          <w:rFonts w:ascii="Tahoma" w:hAnsi="Tahoma" w:cs="Tahoma"/>
          <w:color w:val="auto"/>
        </w:rPr>
        <w:t>Otras prácticas de gestión aplicables</w:t>
      </w:r>
      <w:bookmarkEnd w:id="1037"/>
    </w:p>
    <w:p w14:paraId="1883EB33" w14:textId="77777777" w:rsidR="00692898" w:rsidRPr="005A6216" w:rsidRDefault="0088245F" w:rsidP="00926459">
      <w:pPr>
        <w:pStyle w:val="Ttulo3"/>
        <w:numPr>
          <w:ilvl w:val="1"/>
          <w:numId w:val="66"/>
        </w:numPr>
        <w:spacing w:before="0" w:after="160" w:line="240" w:lineRule="auto"/>
        <w:ind w:left="867" w:hanging="510"/>
        <w:jc w:val="both"/>
        <w:rPr>
          <w:rFonts w:ascii="Tahoma" w:hAnsi="Tahoma" w:cs="Tahoma"/>
          <w:color w:val="000000" w:themeColor="text1"/>
        </w:rPr>
      </w:pPr>
      <w:bookmarkStart w:id="1038" w:name="_Toc519837317"/>
      <w:r w:rsidRPr="005A6216">
        <w:rPr>
          <w:rFonts w:ascii="Tahoma" w:hAnsi="Tahoma" w:cs="Tahoma"/>
          <w:color w:val="000000" w:themeColor="text1"/>
        </w:rPr>
        <w:t>Operaciones Derivadas</w:t>
      </w:r>
      <w:bookmarkEnd w:id="1038"/>
    </w:p>
    <w:p w14:paraId="1D744488" w14:textId="183977FE" w:rsidR="00FC67C1" w:rsidRDefault="00740D1B" w:rsidP="000A0BD4">
      <w:pPr>
        <w:spacing w:after="160" w:line="240" w:lineRule="auto"/>
        <w:ind w:left="868"/>
        <w:jc w:val="both"/>
        <w:rPr>
          <w:rFonts w:ascii="Tahoma" w:hAnsi="Tahoma" w:cs="Tahoma"/>
        </w:rPr>
      </w:pPr>
      <w:r w:rsidRPr="002201E4">
        <w:rPr>
          <w:rFonts w:ascii="Tahoma" w:hAnsi="Tahoma" w:cs="Tahoma"/>
        </w:rPr>
        <w:t xml:space="preserve">El Comité de Inversiones, con </w:t>
      </w:r>
      <w:r w:rsidR="003C1C71" w:rsidRPr="002201E4">
        <w:rPr>
          <w:rFonts w:ascii="Tahoma" w:hAnsi="Tahoma" w:cs="Tahoma"/>
        </w:rPr>
        <w:t xml:space="preserve">el </w:t>
      </w:r>
      <w:r w:rsidRPr="002201E4">
        <w:rPr>
          <w:rFonts w:ascii="Tahoma" w:hAnsi="Tahoma" w:cs="Tahoma"/>
        </w:rPr>
        <w:t xml:space="preserve">visto bueno del Comité de Riesgos, deberá aprobar un Manual de </w:t>
      </w:r>
      <w:r w:rsidR="003C1C71" w:rsidRPr="002201E4">
        <w:rPr>
          <w:rFonts w:ascii="Tahoma" w:hAnsi="Tahoma" w:cs="Tahoma"/>
        </w:rPr>
        <w:t xml:space="preserve">Operaciones Derivadas </w:t>
      </w:r>
      <w:r w:rsidRPr="002201E4">
        <w:rPr>
          <w:rFonts w:ascii="Tahoma" w:hAnsi="Tahoma" w:cs="Tahoma"/>
        </w:rPr>
        <w:t xml:space="preserve">que regulará, entre otros, los supuestos en que </w:t>
      </w:r>
      <w:r w:rsidR="003C1C71" w:rsidRPr="002201E4">
        <w:rPr>
          <w:rFonts w:ascii="Tahoma" w:hAnsi="Tahoma" w:cs="Tahoma"/>
        </w:rPr>
        <w:t xml:space="preserve">el </w:t>
      </w:r>
      <w:r w:rsidR="00E00E0E" w:rsidRPr="002201E4">
        <w:rPr>
          <w:rFonts w:ascii="Tahoma" w:hAnsi="Tahoma" w:cs="Tahoma"/>
        </w:rPr>
        <w:t>FANVIT</w:t>
      </w:r>
      <w:r w:rsidR="003C1C71" w:rsidRPr="002201E4">
        <w:rPr>
          <w:rFonts w:ascii="Tahoma" w:hAnsi="Tahoma" w:cs="Tahoma"/>
        </w:rPr>
        <w:t xml:space="preserve"> </w:t>
      </w:r>
      <w:r w:rsidRPr="002201E4">
        <w:rPr>
          <w:rFonts w:ascii="Tahoma" w:hAnsi="Tahoma" w:cs="Tahoma"/>
        </w:rPr>
        <w:t xml:space="preserve">podrá participar en los mercados de </w:t>
      </w:r>
      <w:r w:rsidR="0020052E">
        <w:rPr>
          <w:rFonts w:ascii="Tahoma" w:hAnsi="Tahoma" w:cs="Tahoma"/>
        </w:rPr>
        <w:t>Operaciones Derivadas</w:t>
      </w:r>
      <w:r w:rsidRPr="002201E4">
        <w:rPr>
          <w:rFonts w:ascii="Tahoma" w:hAnsi="Tahoma" w:cs="Tahoma"/>
        </w:rPr>
        <w:t xml:space="preserve"> de cobertura económica</w:t>
      </w:r>
      <w:r w:rsidR="00145804">
        <w:rPr>
          <w:rFonts w:ascii="Tahoma" w:hAnsi="Tahoma" w:cs="Tahoma"/>
        </w:rPr>
        <w:t>. Para efectos de este párrafo, se entiende por cobertura económica</w:t>
      </w:r>
      <w:r w:rsidR="0020052E">
        <w:rPr>
          <w:rFonts w:ascii="Tahoma" w:hAnsi="Tahoma" w:cs="Tahoma"/>
        </w:rPr>
        <w:t>,</w:t>
      </w:r>
      <w:r w:rsidR="00145804">
        <w:rPr>
          <w:rFonts w:ascii="Tahoma" w:hAnsi="Tahoma" w:cs="Tahoma"/>
        </w:rPr>
        <w:t xml:space="preserve"> como el </w:t>
      </w:r>
      <w:r w:rsidR="003710F3">
        <w:rPr>
          <w:rFonts w:ascii="Tahoma" w:hAnsi="Tahoma" w:cs="Tahoma"/>
        </w:rPr>
        <w:t xml:space="preserve">conjunto de operaciones dirigidas </w:t>
      </w:r>
      <w:r w:rsidR="00145804">
        <w:rPr>
          <w:rFonts w:ascii="Tahoma" w:hAnsi="Tahoma" w:cs="Tahoma"/>
        </w:rPr>
        <w:t xml:space="preserve">a </w:t>
      </w:r>
      <w:r w:rsidR="003710F3">
        <w:rPr>
          <w:rFonts w:ascii="Tahoma" w:hAnsi="Tahoma" w:cs="Tahoma"/>
        </w:rPr>
        <w:t>anular o reducir el riesgo de un activo.</w:t>
      </w:r>
      <w:r w:rsidR="00145804">
        <w:rPr>
          <w:rFonts w:ascii="Tahoma" w:hAnsi="Tahoma" w:cs="Tahoma"/>
        </w:rPr>
        <w:t xml:space="preserve"> </w:t>
      </w:r>
    </w:p>
    <w:p w14:paraId="3B2CCA0C" w14:textId="78392616" w:rsidR="002979F8" w:rsidRPr="002201E4" w:rsidRDefault="002979F8" w:rsidP="000A0BD4">
      <w:pPr>
        <w:spacing w:after="160" w:line="240" w:lineRule="auto"/>
        <w:ind w:left="868"/>
        <w:jc w:val="both"/>
        <w:rPr>
          <w:rFonts w:ascii="Tahoma" w:hAnsi="Tahoma" w:cs="Tahoma"/>
        </w:rPr>
      </w:pPr>
      <w:r>
        <w:rPr>
          <w:rFonts w:ascii="Tahoma" w:hAnsi="Tahoma" w:cs="Tahoma"/>
        </w:rPr>
        <w:t>Sólo se podrán realizar las Operaciones Derivadas que en su caso autorice el Comité de Inversiones con el previo visto bueno del Comité de Riesgos.</w:t>
      </w:r>
    </w:p>
    <w:p w14:paraId="113B1CB1" w14:textId="77777777" w:rsidR="00692898" w:rsidRPr="005A6216" w:rsidRDefault="00692898" w:rsidP="00926459">
      <w:pPr>
        <w:pStyle w:val="Ttulo3"/>
        <w:numPr>
          <w:ilvl w:val="1"/>
          <w:numId w:val="66"/>
        </w:numPr>
        <w:spacing w:before="0" w:after="160" w:line="240" w:lineRule="auto"/>
        <w:ind w:left="867" w:hanging="510"/>
        <w:jc w:val="both"/>
        <w:rPr>
          <w:rFonts w:ascii="Tahoma" w:hAnsi="Tahoma" w:cs="Tahoma"/>
          <w:color w:val="auto"/>
        </w:rPr>
      </w:pPr>
      <w:bookmarkStart w:id="1039" w:name="_Toc519837318"/>
      <w:r w:rsidRPr="005A6216">
        <w:rPr>
          <w:rFonts w:ascii="Tahoma" w:hAnsi="Tahoma" w:cs="Tahoma"/>
          <w:color w:val="auto"/>
        </w:rPr>
        <w:t>Mandatos</w:t>
      </w:r>
      <w:bookmarkEnd w:id="1039"/>
    </w:p>
    <w:p w14:paraId="23C8687A" w14:textId="4B8E8CE9" w:rsidR="00692898" w:rsidRPr="005A6216" w:rsidRDefault="00692898" w:rsidP="000A0BD4">
      <w:pPr>
        <w:spacing w:after="160" w:line="240" w:lineRule="auto"/>
        <w:ind w:left="868"/>
        <w:jc w:val="both"/>
        <w:rPr>
          <w:rFonts w:ascii="Tahoma" w:hAnsi="Tahoma" w:cs="Tahoma"/>
        </w:rPr>
      </w:pPr>
      <w:r w:rsidRPr="005A6216">
        <w:rPr>
          <w:rFonts w:ascii="Tahoma" w:hAnsi="Tahoma" w:cs="Tahoma"/>
        </w:rPr>
        <w:t>Respecto a la gestión de recursos como alternativa de inversión, el Comité de Inversiones</w:t>
      </w:r>
      <w:r w:rsidR="00B54C32" w:rsidRPr="005A6216">
        <w:rPr>
          <w:rFonts w:ascii="Tahoma" w:hAnsi="Tahoma" w:cs="Tahoma"/>
        </w:rPr>
        <w:t xml:space="preserve"> podrá p</w:t>
      </w:r>
      <w:r w:rsidRPr="005A6216">
        <w:rPr>
          <w:rFonts w:ascii="Tahoma" w:hAnsi="Tahoma" w:cs="Tahoma"/>
        </w:rPr>
        <w:t>roponer al Consejo de Administración el uso de alternativas, parámetros y límites de inversión, así como las políticas de a</w:t>
      </w:r>
      <w:r w:rsidR="00B54C32" w:rsidRPr="005A6216">
        <w:rPr>
          <w:rFonts w:ascii="Tahoma" w:hAnsi="Tahoma" w:cs="Tahoma"/>
        </w:rPr>
        <w:t xml:space="preserve">dquisición y gestión de </w:t>
      </w:r>
      <w:r w:rsidR="0051481B">
        <w:rPr>
          <w:rFonts w:ascii="Tahoma" w:hAnsi="Tahoma" w:cs="Tahoma"/>
        </w:rPr>
        <w:t>V</w:t>
      </w:r>
      <w:r w:rsidR="00302A61" w:rsidRPr="005A6216">
        <w:rPr>
          <w:rFonts w:ascii="Tahoma" w:hAnsi="Tahoma" w:cs="Tahoma"/>
        </w:rPr>
        <w:t>alores</w:t>
      </w:r>
      <w:r w:rsidR="00B54C32" w:rsidRPr="005A6216">
        <w:rPr>
          <w:rFonts w:ascii="Tahoma" w:hAnsi="Tahoma" w:cs="Tahoma"/>
        </w:rPr>
        <w:t>.</w:t>
      </w:r>
    </w:p>
    <w:p w14:paraId="7EF89230" w14:textId="210D49BB" w:rsidR="00BE3276" w:rsidRPr="005A6216" w:rsidRDefault="00BE3276" w:rsidP="000A0BD4">
      <w:pPr>
        <w:spacing w:after="160" w:line="240" w:lineRule="auto"/>
        <w:ind w:left="868"/>
        <w:jc w:val="both"/>
        <w:rPr>
          <w:rFonts w:ascii="Tahoma" w:hAnsi="Tahoma" w:cs="Tahoma"/>
        </w:rPr>
      </w:pPr>
      <w:r w:rsidRPr="00BE3276">
        <w:rPr>
          <w:rFonts w:ascii="Tahoma" w:hAnsi="Tahoma" w:cs="Tahoma"/>
        </w:rPr>
        <w:t>Por lo anterior, el Comité de Inversiones podrá proponer la contratación de terceros para la gestión de las inversiones con administradores de fondos especializados o entidades financieras especializadas reguladas por la CNBV, con los parámetros de riesgo determinados por el Comité de Riesgos. Asimismo, el Comité de Inversiones propondrá al Consejo de Administración una política de clases de activos  y de contratación de terceros para la gestión de las inversiones de dicha clase de activos.</w:t>
      </w:r>
    </w:p>
    <w:p w14:paraId="35B0452F" w14:textId="77777777" w:rsidR="00692898" w:rsidRPr="005A6216" w:rsidRDefault="00692898" w:rsidP="00926459">
      <w:pPr>
        <w:pStyle w:val="Ttulo3"/>
        <w:numPr>
          <w:ilvl w:val="1"/>
          <w:numId w:val="66"/>
        </w:numPr>
        <w:spacing w:before="0" w:after="160" w:line="240" w:lineRule="auto"/>
        <w:ind w:left="867" w:hanging="510"/>
        <w:jc w:val="both"/>
        <w:rPr>
          <w:rFonts w:ascii="Tahoma" w:hAnsi="Tahoma" w:cs="Tahoma"/>
          <w:color w:val="auto"/>
        </w:rPr>
      </w:pPr>
      <w:bookmarkStart w:id="1040" w:name="_Toc519837319"/>
      <w:r w:rsidRPr="005A6216">
        <w:rPr>
          <w:rFonts w:ascii="Tahoma" w:hAnsi="Tahoma" w:cs="Tahoma"/>
          <w:color w:val="auto"/>
        </w:rPr>
        <w:t>Préstamo de Valores</w:t>
      </w:r>
      <w:bookmarkEnd w:id="1040"/>
    </w:p>
    <w:p w14:paraId="465AF7C9" w14:textId="63E11651" w:rsidR="00DA663E" w:rsidRPr="005A6216" w:rsidRDefault="00DA663E" w:rsidP="000A0BD4">
      <w:pPr>
        <w:spacing w:after="160" w:line="240" w:lineRule="auto"/>
        <w:ind w:left="868"/>
        <w:jc w:val="both"/>
        <w:rPr>
          <w:rFonts w:ascii="Tahoma" w:hAnsi="Tahoma" w:cs="Tahoma"/>
        </w:rPr>
      </w:pPr>
      <w:r w:rsidRPr="005A6216">
        <w:rPr>
          <w:rFonts w:ascii="Tahoma" w:hAnsi="Tahoma" w:cs="Tahoma"/>
        </w:rPr>
        <w:t xml:space="preserve">El Comité de Inversiones podrá autorizar al Fideicomiso la realización de operaciones de préstamo de </w:t>
      </w:r>
      <w:r w:rsidR="000B4F92">
        <w:rPr>
          <w:rFonts w:ascii="Tahoma" w:hAnsi="Tahoma" w:cs="Tahoma"/>
        </w:rPr>
        <w:t>V</w:t>
      </w:r>
      <w:r w:rsidRPr="005A6216">
        <w:rPr>
          <w:rFonts w:ascii="Tahoma" w:hAnsi="Tahoma" w:cs="Tahoma"/>
        </w:rPr>
        <w:t>alores</w:t>
      </w:r>
      <w:r w:rsidR="00302A61" w:rsidRPr="005A6216">
        <w:rPr>
          <w:rFonts w:ascii="Tahoma" w:hAnsi="Tahoma" w:cs="Tahoma"/>
        </w:rPr>
        <w:t xml:space="preserve"> previo visto bueno del Comité de Riesgos</w:t>
      </w:r>
      <w:r w:rsidRPr="005A6216">
        <w:rPr>
          <w:rFonts w:ascii="Tahoma" w:hAnsi="Tahoma" w:cs="Tahoma"/>
        </w:rPr>
        <w:t xml:space="preserve">, actuando como prestamista respecto de los </w:t>
      </w:r>
      <w:r w:rsidR="000B4F92">
        <w:rPr>
          <w:rFonts w:ascii="Tahoma" w:hAnsi="Tahoma" w:cs="Tahoma"/>
        </w:rPr>
        <w:t>V</w:t>
      </w:r>
      <w:r w:rsidR="00302A61" w:rsidRPr="005A6216">
        <w:rPr>
          <w:rFonts w:ascii="Tahoma" w:hAnsi="Tahoma" w:cs="Tahoma"/>
        </w:rPr>
        <w:t>alores</w:t>
      </w:r>
      <w:r w:rsidR="00692898" w:rsidRPr="005A6216">
        <w:rPr>
          <w:rFonts w:ascii="Tahoma" w:hAnsi="Tahoma" w:cs="Tahoma"/>
        </w:rPr>
        <w:t xml:space="preserve"> </w:t>
      </w:r>
      <w:r w:rsidRPr="005A6216">
        <w:rPr>
          <w:rFonts w:ascii="Tahoma" w:hAnsi="Tahoma" w:cs="Tahoma"/>
        </w:rPr>
        <w:t xml:space="preserve">en posición de </w:t>
      </w:r>
      <w:r w:rsidR="00692898" w:rsidRPr="005A6216">
        <w:rPr>
          <w:rFonts w:ascii="Tahoma" w:hAnsi="Tahoma" w:cs="Tahoma"/>
        </w:rPr>
        <w:t>la Cartera de Inversión como medio para generar un ingreso</w:t>
      </w:r>
      <w:r w:rsidRPr="005A6216">
        <w:rPr>
          <w:rFonts w:ascii="Tahoma" w:hAnsi="Tahoma" w:cs="Tahoma"/>
        </w:rPr>
        <w:t xml:space="preserve"> adicional</w:t>
      </w:r>
      <w:r w:rsidR="00692898" w:rsidRPr="005A6216">
        <w:rPr>
          <w:rFonts w:ascii="Tahoma" w:hAnsi="Tahoma" w:cs="Tahoma"/>
        </w:rPr>
        <w:t>.</w:t>
      </w:r>
    </w:p>
    <w:p w14:paraId="2AE0C073" w14:textId="735220F1" w:rsidR="00692898" w:rsidRPr="005A6216" w:rsidRDefault="00DA663E" w:rsidP="000A0BD4">
      <w:pPr>
        <w:spacing w:after="0" w:line="240" w:lineRule="auto"/>
        <w:ind w:left="868"/>
        <w:jc w:val="both"/>
        <w:rPr>
          <w:rFonts w:ascii="Tahoma" w:hAnsi="Tahoma" w:cs="Tahoma"/>
        </w:rPr>
      </w:pPr>
      <w:r w:rsidRPr="005A6216">
        <w:rPr>
          <w:rFonts w:ascii="Tahoma" w:hAnsi="Tahoma" w:cs="Tahoma"/>
        </w:rPr>
        <w:t>Los contratos de préstamo deberán otorgar</w:t>
      </w:r>
      <w:r w:rsidR="00692898" w:rsidRPr="005A6216">
        <w:rPr>
          <w:rFonts w:ascii="Tahoma" w:hAnsi="Tahoma" w:cs="Tahoma"/>
        </w:rPr>
        <w:t xml:space="preserve"> el derecho de dar por terminado el préstamo y recuperar los </w:t>
      </w:r>
      <w:r w:rsidR="000B4F92">
        <w:rPr>
          <w:rFonts w:ascii="Tahoma" w:hAnsi="Tahoma" w:cs="Tahoma"/>
        </w:rPr>
        <w:t>V</w:t>
      </w:r>
      <w:r w:rsidR="00692898" w:rsidRPr="005A6216">
        <w:rPr>
          <w:rFonts w:ascii="Tahoma" w:hAnsi="Tahoma" w:cs="Tahoma"/>
        </w:rPr>
        <w:t>alores prestados en cualquier momento</w:t>
      </w:r>
      <w:r w:rsidRPr="005A6216">
        <w:rPr>
          <w:rFonts w:ascii="Tahoma" w:hAnsi="Tahoma" w:cs="Tahoma"/>
        </w:rPr>
        <w:t xml:space="preserve">, al efecto para la realización de operaciones de préstamo de </w:t>
      </w:r>
      <w:r w:rsidR="000B4F92">
        <w:rPr>
          <w:rFonts w:ascii="Tahoma" w:hAnsi="Tahoma" w:cs="Tahoma"/>
        </w:rPr>
        <w:t>V</w:t>
      </w:r>
      <w:r w:rsidRPr="005A6216">
        <w:rPr>
          <w:rFonts w:ascii="Tahoma" w:hAnsi="Tahoma" w:cs="Tahoma"/>
        </w:rPr>
        <w:t>alores se deberá</w:t>
      </w:r>
      <w:r w:rsidR="00692898" w:rsidRPr="005A6216">
        <w:rPr>
          <w:rFonts w:ascii="Tahoma" w:hAnsi="Tahoma" w:cs="Tahoma"/>
        </w:rPr>
        <w:t>:</w:t>
      </w:r>
    </w:p>
    <w:p w14:paraId="0B43BADF" w14:textId="245BDC50" w:rsidR="00692898" w:rsidRPr="005A6216" w:rsidRDefault="00692898" w:rsidP="00926459">
      <w:pPr>
        <w:pStyle w:val="Prrafodelista"/>
        <w:numPr>
          <w:ilvl w:val="2"/>
          <w:numId w:val="68"/>
        </w:numPr>
        <w:spacing w:after="0" w:line="240" w:lineRule="auto"/>
        <w:ind w:left="1605" w:hanging="737"/>
        <w:contextualSpacing w:val="0"/>
        <w:jc w:val="both"/>
        <w:rPr>
          <w:rFonts w:ascii="Tahoma" w:hAnsi="Tahoma" w:cs="Tahoma"/>
        </w:rPr>
      </w:pPr>
      <w:r w:rsidRPr="005A6216">
        <w:rPr>
          <w:rFonts w:ascii="Tahoma" w:hAnsi="Tahoma" w:cs="Tahoma"/>
        </w:rPr>
        <w:t xml:space="preserve">Recibir un colateral del prestatario de acuerdo a los </w:t>
      </w:r>
      <w:r w:rsidR="000B4F92">
        <w:rPr>
          <w:rFonts w:ascii="Tahoma" w:hAnsi="Tahoma" w:cs="Tahoma"/>
        </w:rPr>
        <w:t>V</w:t>
      </w:r>
      <w:r w:rsidRPr="005A6216">
        <w:rPr>
          <w:rFonts w:ascii="Tahoma" w:hAnsi="Tahoma" w:cs="Tahoma"/>
        </w:rPr>
        <w:t xml:space="preserve">alores y porcentajes vigentes establecidos en la página electrónica de ASIGNA de manera directa o a través de mecanismos previamente establecidos. El colateral deberá incluir efectivo y/o </w:t>
      </w:r>
      <w:r w:rsidR="000B4F92">
        <w:rPr>
          <w:rFonts w:ascii="Tahoma" w:hAnsi="Tahoma" w:cs="Tahoma"/>
        </w:rPr>
        <w:t>V</w:t>
      </w:r>
      <w:r w:rsidRPr="005A6216">
        <w:rPr>
          <w:rFonts w:ascii="Tahoma" w:hAnsi="Tahoma" w:cs="Tahoma"/>
        </w:rPr>
        <w:t xml:space="preserve">alores comercializables, con una liquidez y características de riesgo similares o mejores a la de los </w:t>
      </w:r>
      <w:r w:rsidR="000B4F92">
        <w:rPr>
          <w:rFonts w:ascii="Tahoma" w:hAnsi="Tahoma" w:cs="Tahoma"/>
        </w:rPr>
        <w:t>V</w:t>
      </w:r>
      <w:r w:rsidRPr="005A6216">
        <w:rPr>
          <w:rFonts w:ascii="Tahoma" w:hAnsi="Tahoma" w:cs="Tahoma"/>
        </w:rPr>
        <w:t xml:space="preserve">alores en préstamo que sean aceptables de conformidad con la estrategia de asignación de </w:t>
      </w:r>
      <w:r w:rsidR="000B4F92">
        <w:rPr>
          <w:rFonts w:ascii="Tahoma" w:hAnsi="Tahoma" w:cs="Tahoma"/>
        </w:rPr>
        <w:t>V</w:t>
      </w:r>
      <w:r w:rsidRPr="005A6216">
        <w:rPr>
          <w:rFonts w:ascii="Tahoma" w:hAnsi="Tahoma" w:cs="Tahoma"/>
        </w:rPr>
        <w:t xml:space="preserve">alores del </w:t>
      </w:r>
      <w:r w:rsidR="00E00E0E">
        <w:rPr>
          <w:rFonts w:ascii="Tahoma" w:hAnsi="Tahoma" w:cs="Tahoma"/>
        </w:rPr>
        <w:t>FANVIT</w:t>
      </w:r>
      <w:r w:rsidRPr="005A6216">
        <w:rPr>
          <w:rFonts w:ascii="Tahoma" w:hAnsi="Tahoma" w:cs="Tahoma"/>
        </w:rPr>
        <w:t xml:space="preserve">. </w:t>
      </w:r>
    </w:p>
    <w:p w14:paraId="4064AE3D" w14:textId="3CA61664" w:rsidR="00692898" w:rsidRPr="005A6216" w:rsidRDefault="00692898" w:rsidP="00926459">
      <w:pPr>
        <w:pStyle w:val="Prrafodelista"/>
        <w:numPr>
          <w:ilvl w:val="2"/>
          <w:numId w:val="68"/>
        </w:numPr>
        <w:spacing w:after="160" w:line="240" w:lineRule="auto"/>
        <w:ind w:left="1605" w:hanging="737"/>
        <w:contextualSpacing w:val="0"/>
        <w:jc w:val="both"/>
        <w:rPr>
          <w:rFonts w:ascii="Tahoma" w:hAnsi="Tahoma" w:cs="Tahoma"/>
        </w:rPr>
      </w:pPr>
      <w:r w:rsidRPr="005A6216">
        <w:rPr>
          <w:rFonts w:ascii="Tahoma" w:hAnsi="Tahoma" w:cs="Tahoma"/>
        </w:rPr>
        <w:t xml:space="preserve">Valuar, con el apoyo del Custodio, diariamente a mercado el colateral y los </w:t>
      </w:r>
      <w:r w:rsidR="000B4F92">
        <w:rPr>
          <w:rFonts w:ascii="Tahoma" w:hAnsi="Tahoma" w:cs="Tahoma"/>
        </w:rPr>
        <w:t>V</w:t>
      </w:r>
      <w:r w:rsidRPr="005A6216">
        <w:rPr>
          <w:rFonts w:ascii="Tahoma" w:hAnsi="Tahoma" w:cs="Tahoma"/>
        </w:rPr>
        <w:t xml:space="preserve">alores prestados para así tomar en cuenta aumentos del valor de los </w:t>
      </w:r>
      <w:r w:rsidR="000B4F92">
        <w:rPr>
          <w:rFonts w:ascii="Tahoma" w:hAnsi="Tahoma" w:cs="Tahoma"/>
        </w:rPr>
        <w:t>V</w:t>
      </w:r>
      <w:r w:rsidRPr="005A6216">
        <w:rPr>
          <w:rFonts w:ascii="Tahoma" w:hAnsi="Tahoma" w:cs="Tahoma"/>
        </w:rPr>
        <w:t xml:space="preserve">alores o disminuciones del valor del colateral. Deberá también evaluarse </w:t>
      </w:r>
      <w:r w:rsidRPr="005A6216">
        <w:rPr>
          <w:rFonts w:ascii="Tahoma" w:hAnsi="Tahoma" w:cs="Tahoma"/>
        </w:rPr>
        <w:lastRenderedPageBreak/>
        <w:t xml:space="preserve">diariamente para ambas partes la liquidez y características de riesgo tanto del colateral como de los </w:t>
      </w:r>
      <w:r w:rsidR="000B4F92">
        <w:rPr>
          <w:rFonts w:ascii="Tahoma" w:hAnsi="Tahoma" w:cs="Tahoma"/>
        </w:rPr>
        <w:t>V</w:t>
      </w:r>
      <w:r w:rsidRPr="005A6216">
        <w:rPr>
          <w:rFonts w:ascii="Tahoma" w:hAnsi="Tahoma" w:cs="Tahoma"/>
        </w:rPr>
        <w:t xml:space="preserve">alores en préstamo, a fin de mantener las condiciones bajo las cuales se pactó el acuerdo. </w:t>
      </w:r>
    </w:p>
    <w:p w14:paraId="717D40F6" w14:textId="77777777" w:rsidR="00692898" w:rsidRDefault="00692898" w:rsidP="00FC3A0F">
      <w:pPr>
        <w:spacing w:after="160" w:line="240" w:lineRule="auto"/>
        <w:ind w:left="868"/>
        <w:jc w:val="both"/>
        <w:rPr>
          <w:rFonts w:ascii="Tahoma" w:hAnsi="Tahoma" w:cs="Tahoma"/>
        </w:rPr>
      </w:pPr>
      <w:r w:rsidRPr="005A6216">
        <w:rPr>
          <w:rFonts w:ascii="Tahoma" w:hAnsi="Tahoma" w:cs="Tahoma"/>
        </w:rPr>
        <w:t xml:space="preserve">Las insuficiencias en el monto del colateral deberán ser </w:t>
      </w:r>
      <w:proofErr w:type="spellStart"/>
      <w:r w:rsidRPr="005A6216">
        <w:rPr>
          <w:rFonts w:ascii="Tahoma" w:hAnsi="Tahoma" w:cs="Tahoma"/>
        </w:rPr>
        <w:t>valuadas</w:t>
      </w:r>
      <w:proofErr w:type="spellEnd"/>
      <w:r w:rsidRPr="005A6216">
        <w:rPr>
          <w:rFonts w:ascii="Tahoma" w:hAnsi="Tahoma" w:cs="Tahoma"/>
        </w:rPr>
        <w:t xml:space="preserve"> por el Custodio y rectificadas por la Administración y el prestatario al siguiente día hábil, lo cual se establecerá en el contrato con dicho prestatario. </w:t>
      </w:r>
    </w:p>
    <w:p w14:paraId="6E549A03" w14:textId="341C1F5D" w:rsidR="00735814" w:rsidRPr="00112361" w:rsidRDefault="00735814" w:rsidP="00926459">
      <w:pPr>
        <w:pStyle w:val="Ttulo3"/>
        <w:numPr>
          <w:ilvl w:val="1"/>
          <w:numId w:val="66"/>
        </w:numPr>
        <w:spacing w:before="0" w:after="160" w:line="240" w:lineRule="auto"/>
        <w:ind w:left="867" w:hanging="510"/>
        <w:jc w:val="both"/>
        <w:rPr>
          <w:rFonts w:ascii="Tahoma" w:hAnsi="Tahoma" w:cs="Tahoma"/>
          <w:color w:val="auto"/>
        </w:rPr>
      </w:pPr>
      <w:bookmarkStart w:id="1041" w:name="_Toc519837320"/>
      <w:r w:rsidRPr="00112361">
        <w:rPr>
          <w:rFonts w:ascii="Tahoma" w:hAnsi="Tahoma" w:cs="Tahoma"/>
          <w:color w:val="auto"/>
        </w:rPr>
        <w:t>Inversiones y/u operaciones financieras no previstas</w:t>
      </w:r>
      <w:bookmarkEnd w:id="1041"/>
      <w:r w:rsidRPr="00112361">
        <w:rPr>
          <w:rFonts w:ascii="Tahoma" w:hAnsi="Tahoma" w:cs="Tahoma"/>
          <w:color w:val="auto"/>
        </w:rPr>
        <w:t xml:space="preserve"> </w:t>
      </w:r>
    </w:p>
    <w:p w14:paraId="71CCD63B" w14:textId="669EA2BF" w:rsidR="00735814" w:rsidRPr="005A6216" w:rsidRDefault="00735814" w:rsidP="00FC3A0F">
      <w:pPr>
        <w:spacing w:after="160" w:line="240" w:lineRule="auto"/>
        <w:ind w:left="868"/>
        <w:jc w:val="both"/>
        <w:rPr>
          <w:rFonts w:ascii="Tahoma" w:hAnsi="Tahoma" w:cs="Tahoma"/>
        </w:rPr>
      </w:pPr>
      <w:r w:rsidRPr="00112361">
        <w:rPr>
          <w:rFonts w:ascii="Tahoma" w:hAnsi="Tahoma" w:cs="Tahoma"/>
        </w:rPr>
        <w:t>Para llevar a cabo inversiones y/u operaciones no previstas en el Marco de Gestión, se requerirá autorización expresa del Comité de Inversiones y del Comité de Riesgos.</w:t>
      </w:r>
    </w:p>
    <w:p w14:paraId="6D31FF4C" w14:textId="77777777" w:rsidR="00884F79" w:rsidRPr="005A6216" w:rsidRDefault="00DA663E" w:rsidP="00926459">
      <w:pPr>
        <w:pStyle w:val="Ttulo1"/>
        <w:numPr>
          <w:ilvl w:val="0"/>
          <w:numId w:val="11"/>
        </w:numPr>
        <w:spacing w:before="0" w:after="240"/>
        <w:ind w:left="567" w:hanging="567"/>
        <w:jc w:val="both"/>
        <w:rPr>
          <w:rFonts w:ascii="Tahoma" w:hAnsi="Tahoma" w:cs="Tahoma"/>
          <w:sz w:val="22"/>
          <w:szCs w:val="22"/>
        </w:rPr>
      </w:pPr>
      <w:bookmarkStart w:id="1042" w:name="_Toc519837321"/>
      <w:r w:rsidRPr="005A6216">
        <w:rPr>
          <w:rFonts w:ascii="Tahoma" w:hAnsi="Tahoma" w:cs="Tahoma"/>
          <w:sz w:val="22"/>
          <w:szCs w:val="22"/>
          <w:u w:val="none"/>
        </w:rPr>
        <w:t>D</w:t>
      </w:r>
      <w:r w:rsidR="00884F79" w:rsidRPr="005A6216">
        <w:rPr>
          <w:rFonts w:ascii="Tahoma" w:hAnsi="Tahoma" w:cs="Tahoma"/>
          <w:sz w:val="22"/>
          <w:szCs w:val="22"/>
          <w:u w:val="none"/>
        </w:rPr>
        <w:t xml:space="preserve">e las operaciones de compra y venta de </w:t>
      </w:r>
      <w:r w:rsidR="007E141A" w:rsidRPr="005A6216">
        <w:rPr>
          <w:rFonts w:ascii="Tahoma" w:hAnsi="Tahoma" w:cs="Tahoma"/>
          <w:sz w:val="22"/>
          <w:szCs w:val="22"/>
          <w:u w:val="none"/>
        </w:rPr>
        <w:t>activos objeto de inversión</w:t>
      </w:r>
      <w:bookmarkEnd w:id="1042"/>
    </w:p>
    <w:p w14:paraId="321BF009" w14:textId="77777777" w:rsidR="006C70BD" w:rsidRPr="005A6216" w:rsidRDefault="006C70BD" w:rsidP="00926459">
      <w:pPr>
        <w:pStyle w:val="Ttulo3"/>
        <w:numPr>
          <w:ilvl w:val="0"/>
          <w:numId w:val="70"/>
        </w:numPr>
        <w:spacing w:before="0" w:after="160" w:line="240" w:lineRule="auto"/>
        <w:ind w:left="357" w:hanging="357"/>
        <w:jc w:val="both"/>
        <w:rPr>
          <w:rFonts w:ascii="Tahoma" w:hAnsi="Tahoma" w:cs="Tahoma"/>
          <w:color w:val="auto"/>
        </w:rPr>
      </w:pPr>
      <w:bookmarkStart w:id="1043" w:name="_Toc519837322"/>
      <w:r w:rsidRPr="005A6216">
        <w:rPr>
          <w:rFonts w:ascii="Tahoma" w:hAnsi="Tahoma" w:cs="Tahoma"/>
          <w:color w:val="auto"/>
        </w:rPr>
        <w:t>Política de Mejor ejecución</w:t>
      </w:r>
      <w:bookmarkEnd w:id="1043"/>
    </w:p>
    <w:p w14:paraId="74D4529F" w14:textId="77777777" w:rsidR="00F27FA6" w:rsidRPr="005A6216" w:rsidRDefault="00755277" w:rsidP="007F0500">
      <w:pPr>
        <w:spacing w:after="0" w:line="240" w:lineRule="auto"/>
        <w:ind w:left="357"/>
        <w:jc w:val="both"/>
        <w:rPr>
          <w:rFonts w:ascii="Tahoma" w:hAnsi="Tahoma" w:cs="Tahoma"/>
        </w:rPr>
      </w:pPr>
      <w:r w:rsidRPr="005A6216">
        <w:rPr>
          <w:rFonts w:ascii="Tahoma" w:hAnsi="Tahoma" w:cs="Tahoma"/>
        </w:rPr>
        <w:t>Se ejecutarán las</w:t>
      </w:r>
      <w:r w:rsidRPr="005A6216">
        <w:rPr>
          <w:rFonts w:ascii="Tahoma" w:hAnsi="Tahoma" w:cs="Tahoma"/>
          <w:b/>
        </w:rPr>
        <w:t xml:space="preserve"> </w:t>
      </w:r>
      <w:r w:rsidR="0059655C" w:rsidRPr="005A6216">
        <w:rPr>
          <w:rFonts w:ascii="Tahoma" w:hAnsi="Tahoma" w:cs="Tahoma"/>
        </w:rPr>
        <w:t>operaciones de compra y venta de los instrumentos financieros,</w:t>
      </w:r>
      <w:r w:rsidRPr="005A6216">
        <w:rPr>
          <w:rFonts w:ascii="Tahoma" w:hAnsi="Tahoma" w:cs="Tahoma"/>
        </w:rPr>
        <w:t xml:space="preserve"> conforme la política de mejor ejecución aprobada por el Comité de Inversiones en su sesión número 32, del mes de marzo de 2017</w:t>
      </w:r>
      <w:r w:rsidR="00302A61" w:rsidRPr="005A6216">
        <w:rPr>
          <w:rFonts w:ascii="Tahoma" w:hAnsi="Tahoma" w:cs="Tahoma"/>
        </w:rPr>
        <w:t xml:space="preserve"> (A</w:t>
      </w:r>
      <w:r w:rsidR="00671ACE" w:rsidRPr="005A6216">
        <w:rPr>
          <w:rFonts w:ascii="Tahoma" w:hAnsi="Tahoma" w:cs="Tahoma"/>
        </w:rPr>
        <w:t xml:space="preserve">nexo </w:t>
      </w:r>
      <w:r w:rsidR="005E3446" w:rsidRPr="005A6216">
        <w:rPr>
          <w:rFonts w:ascii="Tahoma" w:hAnsi="Tahoma" w:cs="Tahoma"/>
        </w:rPr>
        <w:t>7</w:t>
      </w:r>
      <w:r w:rsidR="00671ACE" w:rsidRPr="005A6216">
        <w:rPr>
          <w:rFonts w:ascii="Tahoma" w:hAnsi="Tahoma" w:cs="Tahoma"/>
        </w:rPr>
        <w:t>)</w:t>
      </w:r>
      <w:r w:rsidRPr="005A6216">
        <w:rPr>
          <w:rFonts w:ascii="Tahoma" w:hAnsi="Tahoma" w:cs="Tahoma"/>
        </w:rPr>
        <w:t>.</w:t>
      </w:r>
      <w:r w:rsidR="0059655C" w:rsidRPr="005A6216">
        <w:rPr>
          <w:rFonts w:ascii="Tahoma" w:hAnsi="Tahoma" w:cs="Tahoma"/>
        </w:rPr>
        <w:t xml:space="preserve"> </w:t>
      </w:r>
      <w:r w:rsidR="00F27FA6" w:rsidRPr="005A6216">
        <w:rPr>
          <w:rFonts w:ascii="Tahoma" w:hAnsi="Tahoma" w:cs="Tahoma"/>
        </w:rPr>
        <w:t>La aplicación de estas políticas, permitirá entre otras cosas lo siguiente:</w:t>
      </w:r>
    </w:p>
    <w:p w14:paraId="1072974C"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Acceder a los mejores precios y tasas de mercado dependiendo la liquidez de mercado</w:t>
      </w:r>
      <w:r w:rsidR="00776913" w:rsidRPr="005A6216">
        <w:rPr>
          <w:rFonts w:ascii="Tahoma" w:hAnsi="Tahoma" w:cs="Tahoma"/>
        </w:rPr>
        <w:t>.</w:t>
      </w:r>
    </w:p>
    <w:p w14:paraId="17230A11"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Operar con las contrapartes más eficientes</w:t>
      </w:r>
      <w:r w:rsidR="00776913" w:rsidRPr="005A6216">
        <w:rPr>
          <w:rFonts w:ascii="Tahoma" w:hAnsi="Tahoma" w:cs="Tahoma"/>
        </w:rPr>
        <w:t>.</w:t>
      </w:r>
    </w:p>
    <w:p w14:paraId="3645DE48"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Distribuir el riesgo de operación con diferentes contrapartes</w:t>
      </w:r>
      <w:r w:rsidR="00776913" w:rsidRPr="005A6216">
        <w:rPr>
          <w:rFonts w:ascii="Tahoma" w:hAnsi="Tahoma" w:cs="Tahoma"/>
        </w:rPr>
        <w:t>.</w:t>
      </w:r>
    </w:p>
    <w:p w14:paraId="316D3B29" w14:textId="77777777" w:rsidR="00F27FA6" w:rsidRPr="005A6216" w:rsidRDefault="0059655C" w:rsidP="00926459">
      <w:pPr>
        <w:pStyle w:val="Prrafodelista"/>
        <w:numPr>
          <w:ilvl w:val="1"/>
          <w:numId w:val="71"/>
        </w:numPr>
        <w:spacing w:after="0" w:line="240" w:lineRule="auto"/>
        <w:ind w:left="811" w:hanging="454"/>
        <w:jc w:val="both"/>
        <w:rPr>
          <w:rFonts w:ascii="Tahoma" w:hAnsi="Tahoma" w:cs="Tahoma"/>
        </w:rPr>
      </w:pPr>
      <w:r w:rsidRPr="005A6216">
        <w:rPr>
          <w:rFonts w:ascii="Tahoma" w:hAnsi="Tahoma" w:cs="Tahoma"/>
        </w:rPr>
        <w:t>Concertación de la operación y liquidación con el menor riesgo operativo</w:t>
      </w:r>
      <w:r w:rsidR="00776913" w:rsidRPr="005A6216">
        <w:rPr>
          <w:rFonts w:ascii="Tahoma" w:hAnsi="Tahoma" w:cs="Tahoma"/>
        </w:rPr>
        <w:t>, y</w:t>
      </w:r>
    </w:p>
    <w:p w14:paraId="468366EA" w14:textId="77777777" w:rsidR="00F27FA6" w:rsidRPr="005A6216" w:rsidRDefault="0059655C" w:rsidP="00926459">
      <w:pPr>
        <w:pStyle w:val="Prrafodelista"/>
        <w:numPr>
          <w:ilvl w:val="1"/>
          <w:numId w:val="71"/>
        </w:numPr>
        <w:spacing w:after="160" w:line="240" w:lineRule="auto"/>
        <w:ind w:left="811" w:hanging="454"/>
        <w:contextualSpacing w:val="0"/>
        <w:jc w:val="both"/>
        <w:rPr>
          <w:rFonts w:ascii="Tahoma" w:hAnsi="Tahoma" w:cs="Tahoma"/>
        </w:rPr>
      </w:pPr>
      <w:r w:rsidRPr="005A6216">
        <w:rPr>
          <w:rFonts w:ascii="Tahoma" w:hAnsi="Tahoma" w:cs="Tahoma"/>
        </w:rPr>
        <w:t>Distribuir la exposición de operaciones por operador</w:t>
      </w:r>
      <w:r w:rsidR="00776913" w:rsidRPr="005A6216">
        <w:rPr>
          <w:rFonts w:ascii="Tahoma" w:hAnsi="Tahoma" w:cs="Tahoma"/>
        </w:rPr>
        <w:t>.</w:t>
      </w:r>
    </w:p>
    <w:p w14:paraId="3A1002BD" w14:textId="77777777" w:rsidR="00F27FA6" w:rsidRPr="005A6216" w:rsidRDefault="00F27FA6" w:rsidP="00926459">
      <w:pPr>
        <w:pStyle w:val="Ttulo3"/>
        <w:numPr>
          <w:ilvl w:val="0"/>
          <w:numId w:val="70"/>
        </w:numPr>
        <w:spacing w:before="0" w:after="160" w:line="240" w:lineRule="auto"/>
        <w:ind w:left="357" w:hanging="357"/>
        <w:jc w:val="both"/>
        <w:rPr>
          <w:rFonts w:ascii="Tahoma" w:hAnsi="Tahoma" w:cs="Tahoma"/>
          <w:color w:val="auto"/>
        </w:rPr>
      </w:pPr>
      <w:bookmarkStart w:id="1044" w:name="_Toc519837323"/>
      <w:r w:rsidRPr="005A6216">
        <w:rPr>
          <w:rFonts w:ascii="Tahoma" w:hAnsi="Tahoma" w:cs="Tahoma"/>
          <w:color w:val="auto"/>
        </w:rPr>
        <w:t xml:space="preserve">Política de traspasos Tesorería – </w:t>
      </w:r>
      <w:r w:rsidR="00E00E0E">
        <w:rPr>
          <w:rFonts w:ascii="Tahoma" w:hAnsi="Tahoma" w:cs="Tahoma"/>
          <w:color w:val="auto"/>
        </w:rPr>
        <w:t>FANVIT</w:t>
      </w:r>
      <w:bookmarkEnd w:id="1044"/>
    </w:p>
    <w:p w14:paraId="1345DD70" w14:textId="35ECC4D1" w:rsidR="00F27FA6" w:rsidRPr="005A6216" w:rsidRDefault="00F27FA6" w:rsidP="007F0500">
      <w:pPr>
        <w:spacing w:after="0" w:line="240" w:lineRule="auto"/>
        <w:ind w:left="357"/>
        <w:jc w:val="both"/>
        <w:rPr>
          <w:rFonts w:ascii="Tahoma" w:hAnsi="Tahoma" w:cs="Tahoma"/>
        </w:rPr>
      </w:pPr>
      <w:r w:rsidRPr="005A6216">
        <w:rPr>
          <w:rFonts w:ascii="Tahoma" w:hAnsi="Tahoma" w:cs="Tahoma"/>
        </w:rPr>
        <w:t>La política</w:t>
      </w:r>
      <w:r w:rsidR="005B73AB" w:rsidRPr="005A6216">
        <w:rPr>
          <w:rFonts w:ascii="Tahoma" w:hAnsi="Tahoma" w:cs="Tahoma"/>
        </w:rPr>
        <w:t xml:space="preserve"> de traspasos Tesorería – </w:t>
      </w:r>
      <w:r w:rsidR="00E00E0E">
        <w:rPr>
          <w:rFonts w:ascii="Tahoma" w:hAnsi="Tahoma" w:cs="Tahoma"/>
        </w:rPr>
        <w:t>FANVIT</w:t>
      </w:r>
      <w:r w:rsidR="005B73AB" w:rsidRPr="005A6216">
        <w:rPr>
          <w:rFonts w:ascii="Tahoma" w:hAnsi="Tahoma" w:cs="Tahoma"/>
        </w:rPr>
        <w:t xml:space="preserve"> aprobada por el Comité de Inversiones en su sesión número 32, del mes de marzo de 2017</w:t>
      </w:r>
      <w:r w:rsidR="00674BCF" w:rsidRPr="005A6216">
        <w:rPr>
          <w:rFonts w:ascii="Tahoma" w:hAnsi="Tahoma" w:cs="Tahoma"/>
        </w:rPr>
        <w:t xml:space="preserve"> (Anexo </w:t>
      </w:r>
      <w:r w:rsidR="005E3446" w:rsidRPr="005A6216">
        <w:rPr>
          <w:rFonts w:ascii="Tahoma" w:hAnsi="Tahoma" w:cs="Tahoma"/>
        </w:rPr>
        <w:t>8</w:t>
      </w:r>
      <w:r w:rsidR="00671ACE" w:rsidRPr="005A6216">
        <w:rPr>
          <w:rFonts w:ascii="Tahoma" w:hAnsi="Tahoma" w:cs="Tahoma"/>
        </w:rPr>
        <w:t>)</w:t>
      </w:r>
      <w:r w:rsidR="005B73AB" w:rsidRPr="005A6216">
        <w:rPr>
          <w:rFonts w:ascii="Tahoma" w:hAnsi="Tahoma" w:cs="Tahoma"/>
        </w:rPr>
        <w:t xml:space="preserve">. </w:t>
      </w:r>
      <w:r w:rsidR="00FA7137">
        <w:rPr>
          <w:rFonts w:ascii="Tahoma" w:hAnsi="Tahoma" w:cs="Tahoma"/>
        </w:rPr>
        <w:t>D</w:t>
      </w:r>
      <w:r w:rsidRPr="005A6216">
        <w:rPr>
          <w:rFonts w:ascii="Tahoma" w:hAnsi="Tahoma" w:cs="Tahoma"/>
        </w:rPr>
        <w:t>efin</w:t>
      </w:r>
      <w:r w:rsidR="00671ACE" w:rsidRPr="005A6216">
        <w:rPr>
          <w:rFonts w:ascii="Tahoma" w:hAnsi="Tahoma" w:cs="Tahoma"/>
        </w:rPr>
        <w:t>e</w:t>
      </w:r>
      <w:r w:rsidRPr="005A6216">
        <w:rPr>
          <w:rFonts w:ascii="Tahoma" w:hAnsi="Tahoma" w:cs="Tahoma"/>
        </w:rPr>
        <w:t xml:space="preserve"> los dos principales parámetros que s</w:t>
      </w:r>
      <w:r w:rsidR="00671ACE" w:rsidRPr="005A6216">
        <w:rPr>
          <w:rFonts w:ascii="Tahoma" w:hAnsi="Tahoma" w:cs="Tahoma"/>
        </w:rPr>
        <w:t>on</w:t>
      </w:r>
      <w:r w:rsidRPr="005A6216">
        <w:rPr>
          <w:rFonts w:ascii="Tahoma" w:hAnsi="Tahoma" w:cs="Tahoma"/>
        </w:rPr>
        <w:t xml:space="preserve"> la base para determinar las transferencias de recursos líquidos de la Tesorería al </w:t>
      </w:r>
      <w:r w:rsidR="00E00E0E">
        <w:rPr>
          <w:rFonts w:ascii="Tahoma" w:hAnsi="Tahoma" w:cs="Tahoma"/>
        </w:rPr>
        <w:t>FANVIT</w:t>
      </w:r>
      <w:r w:rsidRPr="005A6216">
        <w:rPr>
          <w:rFonts w:ascii="Tahoma" w:hAnsi="Tahoma" w:cs="Tahoma"/>
        </w:rPr>
        <w:t>, sobre las cuales habrán de planearse las inversiones, los parámetros de esta política son:</w:t>
      </w:r>
    </w:p>
    <w:p w14:paraId="7A4CBDD1" w14:textId="77777777" w:rsidR="00F27FA6" w:rsidRPr="005A6216" w:rsidRDefault="00F27FA6" w:rsidP="00926459">
      <w:pPr>
        <w:pStyle w:val="Prrafodelista"/>
        <w:numPr>
          <w:ilvl w:val="1"/>
          <w:numId w:val="72"/>
        </w:numPr>
        <w:spacing w:after="0" w:line="240" w:lineRule="auto"/>
        <w:ind w:left="924" w:hanging="567"/>
        <w:jc w:val="both"/>
        <w:rPr>
          <w:rFonts w:ascii="Tahoma" w:hAnsi="Tahoma" w:cs="Tahoma"/>
        </w:rPr>
      </w:pPr>
      <w:r w:rsidRPr="005A6216">
        <w:rPr>
          <w:rFonts w:ascii="Tahoma" w:hAnsi="Tahoma" w:cs="Tahoma"/>
        </w:rPr>
        <w:t>Monto por el que deberán hacerse las transferencias.</w:t>
      </w:r>
    </w:p>
    <w:p w14:paraId="6D1AFA9A" w14:textId="77777777" w:rsidR="00F27FA6" w:rsidRPr="005A6216" w:rsidRDefault="00F27FA6" w:rsidP="00926459">
      <w:pPr>
        <w:pStyle w:val="Prrafodelista"/>
        <w:numPr>
          <w:ilvl w:val="1"/>
          <w:numId w:val="72"/>
        </w:numPr>
        <w:spacing w:after="160" w:line="240" w:lineRule="auto"/>
        <w:ind w:left="924" w:hanging="567"/>
        <w:contextualSpacing w:val="0"/>
        <w:jc w:val="both"/>
        <w:rPr>
          <w:rFonts w:ascii="Tahoma" w:hAnsi="Tahoma" w:cs="Tahoma"/>
        </w:rPr>
      </w:pPr>
      <w:r w:rsidRPr="005A6216">
        <w:rPr>
          <w:rFonts w:ascii="Tahoma" w:hAnsi="Tahoma" w:cs="Tahoma"/>
        </w:rPr>
        <w:t>Periodicidad con la que deberán hacerse las mismas.</w:t>
      </w:r>
    </w:p>
    <w:p w14:paraId="3F0CD391" w14:textId="77777777" w:rsidR="00770D3D" w:rsidRPr="005A6216" w:rsidRDefault="00C94174" w:rsidP="00926459">
      <w:pPr>
        <w:pStyle w:val="Ttulo3"/>
        <w:numPr>
          <w:ilvl w:val="0"/>
          <w:numId w:val="70"/>
        </w:numPr>
        <w:spacing w:before="0" w:after="160" w:line="240" w:lineRule="auto"/>
        <w:ind w:left="357" w:hanging="357"/>
        <w:jc w:val="both"/>
        <w:rPr>
          <w:rFonts w:ascii="Tahoma" w:hAnsi="Tahoma" w:cs="Tahoma"/>
          <w:color w:val="auto"/>
        </w:rPr>
      </w:pPr>
      <w:bookmarkStart w:id="1045" w:name="_Toc508701980"/>
      <w:bookmarkStart w:id="1046" w:name="_Toc519837324"/>
      <w:bookmarkEnd w:id="1045"/>
      <w:r w:rsidRPr="005A6216">
        <w:rPr>
          <w:rFonts w:ascii="Tahoma" w:hAnsi="Tahoma" w:cs="Tahoma"/>
          <w:color w:val="auto"/>
        </w:rPr>
        <w:t xml:space="preserve">Alineación del </w:t>
      </w:r>
      <w:r w:rsidR="00884F79" w:rsidRPr="005A6216">
        <w:rPr>
          <w:rFonts w:ascii="Tahoma" w:hAnsi="Tahoma" w:cs="Tahoma"/>
          <w:color w:val="auto"/>
        </w:rPr>
        <w:t>Control Interno</w:t>
      </w:r>
      <w:bookmarkEnd w:id="1046"/>
    </w:p>
    <w:p w14:paraId="6A1D319F" w14:textId="77777777" w:rsidR="00302A61" w:rsidRPr="005A6216" w:rsidRDefault="002A1821" w:rsidP="007F0500">
      <w:pPr>
        <w:spacing w:after="160" w:line="240" w:lineRule="auto"/>
        <w:ind w:left="360"/>
        <w:jc w:val="both"/>
        <w:rPr>
          <w:rFonts w:ascii="Tahoma" w:hAnsi="Tahoma" w:cs="Tahoma"/>
        </w:rPr>
      </w:pPr>
      <w:r w:rsidRPr="005A6216">
        <w:rPr>
          <w:rFonts w:ascii="Tahoma" w:hAnsi="Tahoma" w:cs="Tahoma"/>
        </w:rPr>
        <w:t xml:space="preserve">El Marco de Gestión del </w:t>
      </w:r>
      <w:r w:rsidR="00E00E0E">
        <w:rPr>
          <w:rFonts w:ascii="Tahoma" w:hAnsi="Tahoma" w:cs="Tahoma"/>
        </w:rPr>
        <w:t>FANVIT</w:t>
      </w:r>
      <w:r w:rsidRPr="005A6216">
        <w:rPr>
          <w:rFonts w:ascii="Tahoma" w:hAnsi="Tahoma" w:cs="Tahoma"/>
        </w:rPr>
        <w:t xml:space="preserve"> cuenta con los mecanismos de control que soporta la estructura de operación, misma que permite salvaguardar los recursos del </w:t>
      </w:r>
      <w:r w:rsidR="002201E4">
        <w:rPr>
          <w:rFonts w:ascii="Tahoma" w:hAnsi="Tahoma" w:cs="Tahoma"/>
        </w:rPr>
        <w:t>I</w:t>
      </w:r>
      <w:r w:rsidRPr="005A6216">
        <w:rPr>
          <w:rFonts w:ascii="Tahoma" w:hAnsi="Tahoma" w:cs="Tahoma"/>
        </w:rPr>
        <w:t>nstituto, evitar el conflicto de interés, transparentar la gestión de recursos y mejorar la toma de decisiones.</w:t>
      </w:r>
    </w:p>
    <w:p w14:paraId="7D0599B1" w14:textId="77777777" w:rsidR="002A1821" w:rsidRPr="005A6216" w:rsidRDefault="002A1821" w:rsidP="007F0500">
      <w:pPr>
        <w:spacing w:after="160" w:line="240" w:lineRule="auto"/>
        <w:ind w:left="360"/>
        <w:jc w:val="both"/>
        <w:rPr>
          <w:rFonts w:ascii="Tahoma" w:hAnsi="Tahoma" w:cs="Tahoma"/>
        </w:rPr>
      </w:pPr>
      <w:r w:rsidRPr="005A6216">
        <w:rPr>
          <w:rFonts w:ascii="Tahoma" w:hAnsi="Tahoma" w:cs="Tahoma"/>
        </w:rPr>
        <w:t>Lo anterior, debido a que el Marco de Gestión fue elaborado considerando los Lineamientos Generales de Control Interno y las Políticas Generales de Control Interno, donde se regula el cumplimiento normativo, la gestión de la operación, la integridad de la información, la conciliación contable operativa y la seguridad de la información.</w:t>
      </w:r>
    </w:p>
    <w:p w14:paraId="5AE621F2" w14:textId="667F40F7" w:rsidR="009A6582" w:rsidRPr="00BB4972" w:rsidRDefault="00C67B86" w:rsidP="00926459">
      <w:pPr>
        <w:pStyle w:val="Ttulo3"/>
        <w:numPr>
          <w:ilvl w:val="0"/>
          <w:numId w:val="70"/>
        </w:numPr>
        <w:spacing w:before="0" w:after="160" w:line="240" w:lineRule="auto"/>
        <w:ind w:left="357" w:hanging="357"/>
        <w:jc w:val="both"/>
        <w:rPr>
          <w:rFonts w:ascii="Tahoma" w:hAnsi="Tahoma" w:cs="Tahoma"/>
          <w:color w:val="auto"/>
        </w:rPr>
      </w:pPr>
      <w:bookmarkStart w:id="1047" w:name="_Toc508701982"/>
      <w:bookmarkStart w:id="1048" w:name="_Toc519837325"/>
      <w:bookmarkEnd w:id="1047"/>
      <w:r w:rsidRPr="00BB4972">
        <w:rPr>
          <w:rFonts w:ascii="Tahoma" w:hAnsi="Tahoma" w:cs="Tahoma"/>
          <w:color w:val="auto"/>
        </w:rPr>
        <w:lastRenderedPageBreak/>
        <w:t>Normas de valuación</w:t>
      </w:r>
      <w:bookmarkEnd w:id="1048"/>
      <w:r w:rsidR="00703D67" w:rsidRPr="00BB4972">
        <w:rPr>
          <w:rFonts w:ascii="Tahoma" w:hAnsi="Tahoma" w:cs="Tahoma"/>
          <w:color w:val="auto"/>
        </w:rPr>
        <w:t xml:space="preserve"> </w:t>
      </w:r>
    </w:p>
    <w:p w14:paraId="379B5183" w14:textId="49AE2CC9" w:rsidR="00B06F41" w:rsidRPr="00BB4972" w:rsidRDefault="00BB4972" w:rsidP="007F0500">
      <w:pPr>
        <w:spacing w:after="160" w:line="240" w:lineRule="auto"/>
        <w:ind w:left="360"/>
        <w:jc w:val="both"/>
        <w:rPr>
          <w:rFonts w:ascii="Tahoma" w:hAnsi="Tahoma" w:cs="Tahoma"/>
        </w:rPr>
      </w:pPr>
      <w:r w:rsidRPr="00BB4972">
        <w:rPr>
          <w:rFonts w:ascii="Tahoma" w:hAnsi="Tahoma" w:cs="Tahoma"/>
        </w:rPr>
        <w:t>D</w:t>
      </w:r>
      <w:r w:rsidR="00B06F41" w:rsidRPr="00BB4972">
        <w:rPr>
          <w:rFonts w:ascii="Tahoma" w:hAnsi="Tahoma" w:cs="Tahoma"/>
        </w:rPr>
        <w:t xml:space="preserve">iariamente </w:t>
      </w:r>
      <w:r w:rsidRPr="00BB4972">
        <w:rPr>
          <w:rFonts w:ascii="Tahoma" w:hAnsi="Tahoma" w:cs="Tahoma"/>
        </w:rPr>
        <w:t xml:space="preserve">una </w:t>
      </w:r>
      <w:r w:rsidR="00B06F41" w:rsidRPr="00BB4972">
        <w:rPr>
          <w:rFonts w:ascii="Tahoma" w:hAnsi="Tahoma" w:cs="Tahoma"/>
        </w:rPr>
        <w:t>sociedad valuador</w:t>
      </w:r>
      <w:r w:rsidRPr="00BB4972">
        <w:rPr>
          <w:rFonts w:ascii="Tahoma" w:hAnsi="Tahoma" w:cs="Tahoma"/>
        </w:rPr>
        <w:t>a</w:t>
      </w:r>
      <w:r w:rsidR="00B06F41" w:rsidRPr="00BB4972">
        <w:rPr>
          <w:rFonts w:ascii="Tahoma" w:hAnsi="Tahoma" w:cs="Tahoma"/>
        </w:rPr>
        <w:t xml:space="preserve"> independiente a la Administración que est</w:t>
      </w:r>
      <w:r w:rsidRPr="00BB4972">
        <w:rPr>
          <w:rFonts w:ascii="Tahoma" w:hAnsi="Tahoma" w:cs="Tahoma"/>
        </w:rPr>
        <w:t>é</w:t>
      </w:r>
      <w:r w:rsidR="00B06F41" w:rsidRPr="00BB4972">
        <w:rPr>
          <w:rFonts w:ascii="Tahoma" w:hAnsi="Tahoma" w:cs="Tahoma"/>
        </w:rPr>
        <w:t xml:space="preserve"> autorizada por la CNBV, </w:t>
      </w:r>
      <w:r w:rsidRPr="00BB4972">
        <w:rPr>
          <w:rFonts w:ascii="Tahoma" w:hAnsi="Tahoma" w:cs="Tahoma"/>
        </w:rPr>
        <w:t>d</w:t>
      </w:r>
      <w:r w:rsidR="00B06F41" w:rsidRPr="00BB4972">
        <w:rPr>
          <w:rFonts w:ascii="Tahoma" w:hAnsi="Tahoma" w:cs="Tahoma"/>
        </w:rPr>
        <w:t>eberá cumplir con las normas de valuación y contabilidad con base en la</w:t>
      </w:r>
      <w:r>
        <w:rPr>
          <w:rFonts w:ascii="Tahoma" w:hAnsi="Tahoma" w:cs="Tahoma"/>
        </w:rPr>
        <w:t xml:space="preserve"> CUOEF </w:t>
      </w:r>
      <w:r w:rsidR="00B06F41" w:rsidRPr="00BB4972">
        <w:rPr>
          <w:rFonts w:ascii="Tahoma" w:hAnsi="Tahoma" w:cs="Tahoma"/>
        </w:rPr>
        <w:t>en vigor. La compañía de valuación independiente deberá utilizar los precios determinados por los proveedores de precios independientes autorizados para operar en México por las autoridades correspondientes</w:t>
      </w:r>
      <w:r w:rsidRPr="00BB4972">
        <w:rPr>
          <w:rFonts w:ascii="Tahoma" w:hAnsi="Tahoma" w:cs="Tahoma"/>
        </w:rPr>
        <w:t>.</w:t>
      </w:r>
    </w:p>
    <w:p w14:paraId="1E3FF5FF" w14:textId="33F2038E" w:rsidR="00BB4972" w:rsidRPr="00BB4972" w:rsidRDefault="00BB4972" w:rsidP="007F0500">
      <w:pPr>
        <w:spacing w:after="160" w:line="240" w:lineRule="auto"/>
        <w:ind w:left="360"/>
        <w:jc w:val="both"/>
        <w:rPr>
          <w:rFonts w:ascii="Tahoma" w:hAnsi="Tahoma" w:cs="Tahoma"/>
        </w:rPr>
      </w:pPr>
      <w:r w:rsidRPr="00BB4972">
        <w:rPr>
          <w:rFonts w:ascii="Tahoma" w:hAnsi="Tahoma" w:cs="Tahoma"/>
        </w:rPr>
        <w:t>A propuesta de</w:t>
      </w:r>
      <w:r w:rsidR="00DF55F8" w:rsidRPr="00BB4972">
        <w:rPr>
          <w:rFonts w:ascii="Tahoma" w:hAnsi="Tahoma" w:cs="Tahoma"/>
        </w:rPr>
        <w:t>l GTI</w:t>
      </w:r>
      <w:r w:rsidRPr="00BB4972">
        <w:rPr>
          <w:rFonts w:ascii="Tahoma" w:hAnsi="Tahoma" w:cs="Tahoma"/>
        </w:rPr>
        <w:t xml:space="preserve">, </w:t>
      </w:r>
      <w:r w:rsidR="007126A6" w:rsidRPr="00BB4972">
        <w:rPr>
          <w:rFonts w:ascii="Tahoma" w:hAnsi="Tahoma" w:cs="Tahoma"/>
        </w:rPr>
        <w:t xml:space="preserve">el Comité de Inversiones </w:t>
      </w:r>
      <w:r w:rsidRPr="00BB4972">
        <w:rPr>
          <w:rFonts w:ascii="Tahoma" w:hAnsi="Tahoma" w:cs="Tahoma"/>
        </w:rPr>
        <w:t>autorizará a la sociedad valuadora independiente y al proveedor de precios que se utilizará para la cartera del FANVIT.</w:t>
      </w:r>
    </w:p>
    <w:p w14:paraId="2CB7D4A1" w14:textId="345CC445" w:rsidR="00DF55F8" w:rsidRDefault="00BB4972" w:rsidP="007F0500">
      <w:pPr>
        <w:spacing w:after="160" w:line="240" w:lineRule="auto"/>
        <w:ind w:left="360"/>
        <w:jc w:val="both"/>
        <w:rPr>
          <w:rFonts w:ascii="Tahoma" w:hAnsi="Tahoma" w:cs="Tahoma"/>
        </w:rPr>
      </w:pPr>
      <w:r w:rsidRPr="00BB4972">
        <w:rPr>
          <w:rFonts w:ascii="Tahoma" w:hAnsi="Tahoma" w:cs="Tahoma"/>
        </w:rPr>
        <w:t xml:space="preserve">El GTI y en su caso el Comité de Inversiones </w:t>
      </w:r>
      <w:r w:rsidR="00BB56B1" w:rsidRPr="00BB4972">
        <w:rPr>
          <w:rFonts w:ascii="Tahoma" w:hAnsi="Tahoma" w:cs="Tahoma"/>
        </w:rPr>
        <w:t>podrá</w:t>
      </w:r>
      <w:r w:rsidR="000C37A6" w:rsidRPr="00BB4972">
        <w:rPr>
          <w:rFonts w:ascii="Tahoma" w:hAnsi="Tahoma" w:cs="Tahoma"/>
        </w:rPr>
        <w:t>n</w:t>
      </w:r>
      <w:r w:rsidR="00BB56B1" w:rsidRPr="00BB4972">
        <w:rPr>
          <w:rFonts w:ascii="Tahoma" w:hAnsi="Tahoma" w:cs="Tahoma"/>
        </w:rPr>
        <w:t xml:space="preserve"> </w:t>
      </w:r>
      <w:r w:rsidR="00DB12A7" w:rsidRPr="00BB4972">
        <w:rPr>
          <w:rFonts w:ascii="Tahoma" w:hAnsi="Tahoma" w:cs="Tahoma"/>
        </w:rPr>
        <w:t xml:space="preserve">tener </w:t>
      </w:r>
      <w:r w:rsidR="003C1C71" w:rsidRPr="00BB4972">
        <w:rPr>
          <w:rFonts w:ascii="Tahoma" w:hAnsi="Tahoma" w:cs="Tahoma"/>
        </w:rPr>
        <w:t xml:space="preserve">acceso </w:t>
      </w:r>
      <w:r w:rsidR="00BB56B1" w:rsidRPr="00BB4972">
        <w:rPr>
          <w:rFonts w:ascii="Tahoma" w:hAnsi="Tahoma" w:cs="Tahoma"/>
        </w:rPr>
        <w:t xml:space="preserve">en todo momento </w:t>
      </w:r>
      <w:r w:rsidR="003C1C71" w:rsidRPr="00BB4972">
        <w:rPr>
          <w:rFonts w:ascii="Tahoma" w:hAnsi="Tahoma" w:cs="Tahoma"/>
        </w:rPr>
        <w:t>a</w:t>
      </w:r>
      <w:r w:rsidR="00DF55F8" w:rsidRPr="00BB4972">
        <w:rPr>
          <w:rFonts w:ascii="Tahoma" w:hAnsi="Tahoma" w:cs="Tahoma"/>
        </w:rPr>
        <w:t xml:space="preserve"> la valuación de la Cartera de Inversión del </w:t>
      </w:r>
      <w:r w:rsidR="00E00E0E" w:rsidRPr="00BB4972">
        <w:rPr>
          <w:rFonts w:ascii="Tahoma" w:hAnsi="Tahoma" w:cs="Tahoma"/>
        </w:rPr>
        <w:t>FANVIT</w:t>
      </w:r>
      <w:r w:rsidR="00DF55F8" w:rsidRPr="00BB4972">
        <w:rPr>
          <w:rFonts w:ascii="Tahoma" w:hAnsi="Tahoma" w:cs="Tahoma"/>
        </w:rPr>
        <w:t xml:space="preserve"> </w:t>
      </w:r>
      <w:r w:rsidR="003C1C71" w:rsidRPr="00BB4972">
        <w:rPr>
          <w:rFonts w:ascii="Tahoma" w:hAnsi="Tahoma" w:cs="Tahoma"/>
        </w:rPr>
        <w:t xml:space="preserve">que </w:t>
      </w:r>
      <w:r w:rsidR="00DF55F8" w:rsidRPr="00BB4972">
        <w:rPr>
          <w:rFonts w:ascii="Tahoma" w:hAnsi="Tahoma" w:cs="Tahoma"/>
        </w:rPr>
        <w:t>se reali</w:t>
      </w:r>
      <w:r w:rsidR="003C1C71" w:rsidRPr="00BB4972">
        <w:rPr>
          <w:rFonts w:ascii="Tahoma" w:hAnsi="Tahoma" w:cs="Tahoma"/>
        </w:rPr>
        <w:t>za</w:t>
      </w:r>
      <w:r w:rsidR="00DF55F8" w:rsidRPr="00BB4972">
        <w:rPr>
          <w:rFonts w:ascii="Tahoma" w:hAnsi="Tahoma" w:cs="Tahoma"/>
        </w:rPr>
        <w:t xml:space="preserve"> diariamente</w:t>
      </w:r>
      <w:r w:rsidR="003C1C71" w:rsidRPr="00BB4972">
        <w:rPr>
          <w:rFonts w:ascii="Tahoma" w:hAnsi="Tahoma" w:cs="Tahoma"/>
        </w:rPr>
        <w:t xml:space="preserve"> </w:t>
      </w:r>
      <w:r w:rsidR="00DF55F8" w:rsidRPr="00BB4972">
        <w:rPr>
          <w:rFonts w:ascii="Tahoma" w:hAnsi="Tahoma" w:cs="Tahoma"/>
        </w:rPr>
        <w:t xml:space="preserve">por </w:t>
      </w:r>
      <w:r w:rsidR="00D60B4D" w:rsidRPr="00BB4972">
        <w:rPr>
          <w:rFonts w:ascii="Tahoma" w:hAnsi="Tahoma" w:cs="Tahoma"/>
        </w:rPr>
        <w:t xml:space="preserve">las sociedades valuadoras </w:t>
      </w:r>
      <w:r w:rsidR="00DF55F8" w:rsidRPr="00BB4972">
        <w:rPr>
          <w:rFonts w:ascii="Tahoma" w:hAnsi="Tahoma" w:cs="Tahoma"/>
        </w:rPr>
        <w:t>que estén autorizadas por la CNBV.</w:t>
      </w:r>
      <w:r w:rsidR="00DF55F8" w:rsidRPr="005A6216">
        <w:rPr>
          <w:rFonts w:ascii="Tahoma" w:hAnsi="Tahoma" w:cs="Tahoma"/>
        </w:rPr>
        <w:t xml:space="preserve"> </w:t>
      </w:r>
    </w:p>
    <w:p w14:paraId="2364E873" w14:textId="77777777" w:rsidR="009A6582" w:rsidRPr="005A6216" w:rsidRDefault="009A6582" w:rsidP="00926459">
      <w:pPr>
        <w:pStyle w:val="Ttulo1"/>
        <w:numPr>
          <w:ilvl w:val="0"/>
          <w:numId w:val="11"/>
        </w:numPr>
        <w:spacing w:before="0" w:after="240"/>
        <w:ind w:left="567" w:hanging="567"/>
        <w:jc w:val="both"/>
        <w:rPr>
          <w:rFonts w:ascii="Tahoma" w:hAnsi="Tahoma" w:cs="Tahoma"/>
          <w:sz w:val="22"/>
          <w:szCs w:val="22"/>
          <w:u w:val="none"/>
        </w:rPr>
      </w:pPr>
      <w:bookmarkStart w:id="1049" w:name="_Toc508701984"/>
      <w:bookmarkStart w:id="1050" w:name="_Toc519837326"/>
      <w:bookmarkEnd w:id="1049"/>
      <w:r w:rsidRPr="005A6216">
        <w:rPr>
          <w:rFonts w:ascii="Tahoma" w:hAnsi="Tahoma" w:cs="Tahoma"/>
          <w:sz w:val="22"/>
          <w:szCs w:val="22"/>
          <w:u w:val="none"/>
        </w:rPr>
        <w:t>Procedimientos contables</w:t>
      </w:r>
      <w:bookmarkEnd w:id="1050"/>
    </w:p>
    <w:p w14:paraId="713653F3" w14:textId="77777777" w:rsidR="00DB2025" w:rsidRPr="005A6216" w:rsidRDefault="00DB2025" w:rsidP="007F0500">
      <w:pPr>
        <w:spacing w:after="160" w:line="240" w:lineRule="auto"/>
        <w:jc w:val="both"/>
        <w:rPr>
          <w:rFonts w:ascii="Tahoma" w:hAnsi="Tahoma" w:cs="Tahoma"/>
        </w:rPr>
      </w:pPr>
      <w:r w:rsidRPr="005A6216">
        <w:rPr>
          <w:rFonts w:ascii="Tahoma" w:hAnsi="Tahoma" w:cs="Tahoma"/>
        </w:rPr>
        <w:t xml:space="preserve">Se </w:t>
      </w:r>
      <w:r w:rsidR="00482661" w:rsidRPr="005A6216">
        <w:rPr>
          <w:rFonts w:ascii="Tahoma" w:hAnsi="Tahoma" w:cs="Tahoma"/>
        </w:rPr>
        <w:t>atenderán los</w:t>
      </w:r>
      <w:r w:rsidR="00A31AB8" w:rsidRPr="005A6216">
        <w:rPr>
          <w:rFonts w:ascii="Tahoma" w:hAnsi="Tahoma" w:cs="Tahoma"/>
        </w:rPr>
        <w:t xml:space="preserve"> c</w:t>
      </w:r>
      <w:r w:rsidRPr="005A6216">
        <w:rPr>
          <w:rFonts w:ascii="Tahoma" w:hAnsi="Tahoma" w:cs="Tahoma"/>
        </w:rPr>
        <w:t xml:space="preserve">riterios </w:t>
      </w:r>
      <w:r w:rsidR="00A31AB8" w:rsidRPr="005A6216">
        <w:rPr>
          <w:rFonts w:ascii="Tahoma" w:hAnsi="Tahoma" w:cs="Tahoma"/>
        </w:rPr>
        <w:t xml:space="preserve">contables </w:t>
      </w:r>
      <w:r w:rsidRPr="005A6216">
        <w:rPr>
          <w:rFonts w:ascii="Tahoma" w:hAnsi="Tahoma" w:cs="Tahoma"/>
        </w:rPr>
        <w:t xml:space="preserve">para los Organismos de Fomento y Entidades de Fomento, a que se refiere el Capítulo Primero del Título Cuarto y que se contienen en </w:t>
      </w:r>
      <w:r w:rsidR="00820529" w:rsidRPr="005A6216">
        <w:rPr>
          <w:rFonts w:ascii="Tahoma" w:hAnsi="Tahoma" w:cs="Tahoma"/>
        </w:rPr>
        <w:t>el</w:t>
      </w:r>
      <w:r w:rsidRPr="005A6216">
        <w:rPr>
          <w:rFonts w:ascii="Tahoma" w:hAnsi="Tahoma" w:cs="Tahoma"/>
        </w:rPr>
        <w:t xml:space="preserve"> Anexos 38 de la</w:t>
      </w:r>
      <w:r w:rsidR="00820529" w:rsidRPr="005A6216">
        <w:rPr>
          <w:rFonts w:ascii="Tahoma" w:hAnsi="Tahoma" w:cs="Tahoma"/>
        </w:rPr>
        <w:t xml:space="preserve"> CUOEF</w:t>
      </w:r>
      <w:r w:rsidR="00F83F80" w:rsidRPr="005A6216">
        <w:rPr>
          <w:rFonts w:ascii="Tahoma" w:hAnsi="Tahoma" w:cs="Tahoma"/>
        </w:rPr>
        <w:t>, así como lo referido en las políticas contables del Manual General de Políticas de Control Interno</w:t>
      </w:r>
      <w:r w:rsidR="00820529" w:rsidRPr="005A6216">
        <w:rPr>
          <w:rFonts w:ascii="Tahoma" w:hAnsi="Tahoma" w:cs="Tahoma"/>
        </w:rPr>
        <w:t>.</w:t>
      </w:r>
    </w:p>
    <w:p w14:paraId="4C3F78C1" w14:textId="77777777" w:rsidR="00884F79" w:rsidRPr="005A6216" w:rsidRDefault="006C562F" w:rsidP="00926459">
      <w:pPr>
        <w:pStyle w:val="Ttulo1"/>
        <w:numPr>
          <w:ilvl w:val="0"/>
          <w:numId w:val="11"/>
        </w:numPr>
        <w:spacing w:before="0" w:after="240"/>
        <w:ind w:left="567" w:hanging="567"/>
        <w:jc w:val="both"/>
        <w:rPr>
          <w:rFonts w:ascii="Tahoma" w:hAnsi="Tahoma" w:cs="Tahoma"/>
          <w:sz w:val="22"/>
          <w:szCs w:val="22"/>
          <w:u w:val="none"/>
        </w:rPr>
      </w:pPr>
      <w:bookmarkStart w:id="1051" w:name="_Toc519837327"/>
      <w:r w:rsidRPr="005A6216">
        <w:rPr>
          <w:rFonts w:ascii="Tahoma" w:hAnsi="Tahoma" w:cs="Tahoma"/>
          <w:sz w:val="22"/>
          <w:szCs w:val="22"/>
          <w:u w:val="none"/>
        </w:rPr>
        <w:t xml:space="preserve">Proveedores </w:t>
      </w:r>
      <w:r w:rsidR="006F1489" w:rsidRPr="005A6216">
        <w:rPr>
          <w:rFonts w:ascii="Tahoma" w:hAnsi="Tahoma" w:cs="Tahoma"/>
          <w:sz w:val="22"/>
          <w:szCs w:val="22"/>
          <w:u w:val="none"/>
        </w:rPr>
        <w:t>relacionados con la gestión de las inversiones</w:t>
      </w:r>
      <w:bookmarkEnd w:id="1051"/>
    </w:p>
    <w:p w14:paraId="3A08581C" w14:textId="77777777" w:rsidR="00884F79" w:rsidRPr="005A6216" w:rsidRDefault="00884F79" w:rsidP="00926459">
      <w:pPr>
        <w:pStyle w:val="Ttulo3"/>
        <w:numPr>
          <w:ilvl w:val="0"/>
          <w:numId w:val="74"/>
        </w:numPr>
        <w:spacing w:before="0" w:after="160" w:line="240" w:lineRule="auto"/>
        <w:ind w:left="357" w:hanging="357"/>
        <w:jc w:val="both"/>
        <w:rPr>
          <w:rFonts w:ascii="Tahoma" w:hAnsi="Tahoma" w:cs="Tahoma"/>
          <w:color w:val="auto"/>
        </w:rPr>
      </w:pPr>
      <w:bookmarkStart w:id="1052" w:name="_Toc519837328"/>
      <w:r w:rsidRPr="005A6216">
        <w:rPr>
          <w:rFonts w:ascii="Tahoma" w:hAnsi="Tahoma" w:cs="Tahoma"/>
          <w:color w:val="auto"/>
        </w:rPr>
        <w:t>Custodio</w:t>
      </w:r>
      <w:bookmarkEnd w:id="1052"/>
    </w:p>
    <w:p w14:paraId="6E0369E0" w14:textId="77777777" w:rsidR="00E14239" w:rsidRDefault="00BB6B0C" w:rsidP="002943BE">
      <w:pPr>
        <w:spacing w:after="0" w:line="240" w:lineRule="auto"/>
        <w:ind w:left="360"/>
        <w:jc w:val="both"/>
        <w:rPr>
          <w:rFonts w:ascii="Tahoma" w:hAnsi="Tahoma" w:cs="Tahoma"/>
        </w:rPr>
      </w:pPr>
      <w:r w:rsidRPr="005A6216">
        <w:rPr>
          <w:rFonts w:ascii="Tahoma" w:hAnsi="Tahoma" w:cs="Tahoma"/>
        </w:rPr>
        <w:t>El custodio (el “Custodio”) será la entidad financiera encargada del resguardo de efectivo y</w:t>
      </w:r>
      <w:r w:rsidR="0002491F" w:rsidRPr="005A6216">
        <w:rPr>
          <w:rFonts w:ascii="Tahoma" w:hAnsi="Tahoma" w:cs="Tahoma"/>
        </w:rPr>
        <w:t xml:space="preserve"> valores</w:t>
      </w:r>
      <w:r w:rsidRPr="005A6216">
        <w:rPr>
          <w:rFonts w:ascii="Tahoma" w:hAnsi="Tahoma" w:cs="Tahoma"/>
        </w:rPr>
        <w:t xml:space="preserve"> y del registro y liquidación de las operaciones que se lleven a cabo en la Cuenta del Fideicomiso de</w:t>
      </w:r>
      <w:r w:rsidR="0017052F" w:rsidRPr="005A6216">
        <w:rPr>
          <w:rFonts w:ascii="Tahoma" w:hAnsi="Tahoma" w:cs="Tahoma"/>
        </w:rPr>
        <w:t xml:space="preserve"> </w:t>
      </w:r>
      <w:r w:rsidRPr="005A6216">
        <w:rPr>
          <w:rFonts w:ascii="Tahoma" w:hAnsi="Tahoma" w:cs="Tahoma"/>
        </w:rPr>
        <w:t>l</w:t>
      </w:r>
      <w:r w:rsidR="0017052F" w:rsidRPr="005A6216">
        <w:rPr>
          <w:rFonts w:ascii="Tahoma" w:hAnsi="Tahoma" w:cs="Tahoma"/>
        </w:rPr>
        <w:t>os fondos administrados</w:t>
      </w:r>
      <w:r w:rsidRPr="005A6216">
        <w:rPr>
          <w:rFonts w:ascii="Tahoma" w:hAnsi="Tahoma" w:cs="Tahoma"/>
        </w:rPr>
        <w:t>. De todo lo anterior, deberá ofrecer toda la información que le sea requerida por la Administración a través del Fiduciario.</w:t>
      </w:r>
    </w:p>
    <w:p w14:paraId="6D28F566" w14:textId="1401A9C4" w:rsidR="00BB6B0C" w:rsidRPr="00E14239" w:rsidRDefault="00BB6B0C" w:rsidP="00926459">
      <w:pPr>
        <w:pStyle w:val="Prrafodelista"/>
        <w:numPr>
          <w:ilvl w:val="1"/>
          <w:numId w:val="75"/>
        </w:numPr>
        <w:spacing w:after="0" w:line="240" w:lineRule="auto"/>
        <w:ind w:left="867" w:hanging="510"/>
        <w:jc w:val="both"/>
        <w:rPr>
          <w:rFonts w:ascii="Tahoma" w:hAnsi="Tahoma" w:cs="Tahoma"/>
        </w:rPr>
      </w:pPr>
      <w:r w:rsidRPr="00E14239">
        <w:rPr>
          <w:rFonts w:ascii="Tahoma" w:hAnsi="Tahoma" w:cs="Tahoma"/>
        </w:rPr>
        <w:t>Específicamente el Custodio realizará de manera enunciativa y limitativa las siguientes operaciones:</w:t>
      </w:r>
    </w:p>
    <w:p w14:paraId="575B31FB" w14:textId="2213DD6F"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 xml:space="preserve">Centralización de posiciones en </w:t>
      </w:r>
      <w:r w:rsidR="00E30993">
        <w:rPr>
          <w:rFonts w:ascii="Tahoma" w:hAnsi="Tahoma" w:cs="Tahoma"/>
        </w:rPr>
        <w:t>V</w:t>
      </w:r>
      <w:r w:rsidRPr="005A6216">
        <w:rPr>
          <w:rFonts w:ascii="Tahoma" w:hAnsi="Tahoma" w:cs="Tahoma"/>
        </w:rPr>
        <w:t>alores nacionales y extranjeros</w:t>
      </w:r>
    </w:p>
    <w:p w14:paraId="609941A0" w14:textId="205AD751"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 xml:space="preserve">Liquidación de operaciones con </w:t>
      </w:r>
      <w:r w:rsidR="00E30993">
        <w:rPr>
          <w:rFonts w:ascii="Tahoma" w:hAnsi="Tahoma" w:cs="Tahoma"/>
        </w:rPr>
        <w:t>V</w:t>
      </w:r>
      <w:r w:rsidR="0002491F" w:rsidRPr="005A6216">
        <w:rPr>
          <w:rFonts w:ascii="Tahoma" w:hAnsi="Tahoma" w:cs="Tahoma"/>
        </w:rPr>
        <w:t>alores</w:t>
      </w:r>
      <w:r w:rsidRPr="005A6216">
        <w:rPr>
          <w:rFonts w:ascii="Tahoma" w:hAnsi="Tahoma" w:cs="Tahoma"/>
        </w:rPr>
        <w:t xml:space="preserve"> con </w:t>
      </w:r>
      <w:r w:rsidR="002201E4">
        <w:rPr>
          <w:rFonts w:ascii="Tahoma" w:hAnsi="Tahoma" w:cs="Tahoma"/>
        </w:rPr>
        <w:t>i</w:t>
      </w:r>
      <w:r w:rsidRPr="005A6216">
        <w:rPr>
          <w:rFonts w:ascii="Tahoma" w:hAnsi="Tahoma" w:cs="Tahoma"/>
        </w:rPr>
        <w:t xml:space="preserve">ntermediarios </w:t>
      </w:r>
      <w:r w:rsidR="002201E4">
        <w:rPr>
          <w:rFonts w:ascii="Tahoma" w:hAnsi="Tahoma" w:cs="Tahoma"/>
        </w:rPr>
        <w:t>n</w:t>
      </w:r>
      <w:r w:rsidRPr="005A6216">
        <w:rPr>
          <w:rFonts w:ascii="Tahoma" w:hAnsi="Tahoma" w:cs="Tahoma"/>
        </w:rPr>
        <w:t xml:space="preserve">acionales y </w:t>
      </w:r>
      <w:r w:rsidR="002201E4">
        <w:rPr>
          <w:rFonts w:ascii="Tahoma" w:hAnsi="Tahoma" w:cs="Tahoma"/>
        </w:rPr>
        <w:t>e</w:t>
      </w:r>
      <w:r w:rsidRPr="005A6216">
        <w:rPr>
          <w:rFonts w:ascii="Tahoma" w:hAnsi="Tahoma" w:cs="Tahoma"/>
        </w:rPr>
        <w:t>xtranjeros.</w:t>
      </w:r>
    </w:p>
    <w:p w14:paraId="72776FFD" w14:textId="77777777"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Transferencias nacionales e internacionales de efectivo.</w:t>
      </w:r>
    </w:p>
    <w:p w14:paraId="6B102715" w14:textId="77777777"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Ejecución de las inversiones realizadas por el fideicomiso.</w:t>
      </w:r>
    </w:p>
    <w:p w14:paraId="65B8394D" w14:textId="06236448"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 xml:space="preserve">Reportes sobre la custodia y liquidación de </w:t>
      </w:r>
      <w:r w:rsidR="00E30993">
        <w:rPr>
          <w:rFonts w:ascii="Tahoma" w:hAnsi="Tahoma" w:cs="Tahoma"/>
        </w:rPr>
        <w:t>V</w:t>
      </w:r>
      <w:r w:rsidR="0002491F" w:rsidRPr="005A6216">
        <w:rPr>
          <w:rFonts w:ascii="Tahoma" w:hAnsi="Tahoma" w:cs="Tahoma"/>
        </w:rPr>
        <w:t>alores</w:t>
      </w:r>
      <w:r w:rsidRPr="005A6216">
        <w:rPr>
          <w:rFonts w:ascii="Tahoma" w:hAnsi="Tahoma" w:cs="Tahoma"/>
        </w:rPr>
        <w:t xml:space="preserve"> y efectivo.</w:t>
      </w:r>
    </w:p>
    <w:p w14:paraId="677B35BB" w14:textId="7CA8533B" w:rsidR="00BB6B0C" w:rsidRPr="005A6216" w:rsidRDefault="00BB6B0C" w:rsidP="00926459">
      <w:pPr>
        <w:pStyle w:val="Prrafodelista"/>
        <w:numPr>
          <w:ilvl w:val="2"/>
          <w:numId w:val="76"/>
        </w:numPr>
        <w:spacing w:after="0" w:line="240" w:lineRule="auto"/>
        <w:ind w:left="1605" w:hanging="737"/>
        <w:jc w:val="both"/>
        <w:rPr>
          <w:rFonts w:ascii="Tahoma" w:hAnsi="Tahoma" w:cs="Tahoma"/>
          <w:lang w:val="pt-BR"/>
        </w:rPr>
      </w:pPr>
      <w:r w:rsidRPr="005A6216">
        <w:rPr>
          <w:rFonts w:ascii="Tahoma" w:hAnsi="Tahoma" w:cs="Tahoma"/>
          <w:lang w:val="pt-BR"/>
        </w:rPr>
        <w:t xml:space="preserve">Depósitos o retiros de </w:t>
      </w:r>
      <w:r w:rsidR="00E30993">
        <w:rPr>
          <w:rFonts w:ascii="Tahoma" w:hAnsi="Tahoma" w:cs="Tahoma"/>
          <w:lang w:val="pt-BR"/>
        </w:rPr>
        <w:t>V</w:t>
      </w:r>
      <w:r w:rsidR="0002491F" w:rsidRPr="005A6216">
        <w:rPr>
          <w:rFonts w:ascii="Tahoma" w:hAnsi="Tahoma" w:cs="Tahoma"/>
          <w:lang w:val="pt-BR"/>
        </w:rPr>
        <w:t>alores</w:t>
      </w:r>
      <w:r w:rsidRPr="005A6216">
        <w:rPr>
          <w:rFonts w:ascii="Tahoma" w:hAnsi="Tahoma" w:cs="Tahoma"/>
          <w:lang w:val="pt-BR"/>
        </w:rPr>
        <w:t xml:space="preserve"> de </w:t>
      </w:r>
      <w:proofErr w:type="spellStart"/>
      <w:r w:rsidRPr="005A6216">
        <w:rPr>
          <w:rFonts w:ascii="Tahoma" w:hAnsi="Tahoma" w:cs="Tahoma"/>
          <w:lang w:val="pt-BR"/>
        </w:rPr>
        <w:t>su</w:t>
      </w:r>
      <w:proofErr w:type="spellEnd"/>
      <w:r w:rsidRPr="005A6216">
        <w:rPr>
          <w:rFonts w:ascii="Tahoma" w:hAnsi="Tahoma" w:cs="Tahoma"/>
          <w:lang w:val="pt-BR"/>
        </w:rPr>
        <w:t>(s) contratos(s) de custodia.</w:t>
      </w:r>
    </w:p>
    <w:p w14:paraId="7CC94350" w14:textId="77777777" w:rsidR="00BB6B0C"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Liquidación de derechos en especie y/o en efectivo</w:t>
      </w:r>
    </w:p>
    <w:p w14:paraId="502841FB" w14:textId="77777777" w:rsidR="00DB2025" w:rsidRPr="005A6216" w:rsidRDefault="00BB6B0C" w:rsidP="00926459">
      <w:pPr>
        <w:pStyle w:val="Prrafodelista"/>
        <w:numPr>
          <w:ilvl w:val="2"/>
          <w:numId w:val="76"/>
        </w:numPr>
        <w:spacing w:after="0" w:line="240" w:lineRule="auto"/>
        <w:ind w:left="1605" w:hanging="737"/>
        <w:jc w:val="both"/>
        <w:rPr>
          <w:rFonts w:ascii="Tahoma" w:hAnsi="Tahoma" w:cs="Tahoma"/>
        </w:rPr>
      </w:pPr>
      <w:r w:rsidRPr="005A6216">
        <w:rPr>
          <w:rFonts w:ascii="Tahoma" w:hAnsi="Tahoma" w:cs="Tahoma"/>
        </w:rPr>
        <w:t>Representación del fideicomiso en asambleas y ejercer instrucciones de voto.</w:t>
      </w:r>
    </w:p>
    <w:p w14:paraId="33782602" w14:textId="77777777" w:rsidR="00BB6B0C" w:rsidRPr="005A6216" w:rsidRDefault="00BB6B0C" w:rsidP="00926459">
      <w:pPr>
        <w:pStyle w:val="Prrafodelista"/>
        <w:numPr>
          <w:ilvl w:val="2"/>
          <w:numId w:val="76"/>
        </w:numPr>
        <w:spacing w:after="160" w:line="240" w:lineRule="auto"/>
        <w:ind w:left="1605" w:hanging="737"/>
        <w:contextualSpacing w:val="0"/>
        <w:jc w:val="both"/>
        <w:rPr>
          <w:rFonts w:ascii="Tahoma" w:hAnsi="Tahoma" w:cs="Tahoma"/>
        </w:rPr>
      </w:pPr>
      <w:r w:rsidRPr="005A6216">
        <w:rPr>
          <w:rFonts w:ascii="Tahoma" w:hAnsi="Tahoma" w:cs="Tahoma"/>
        </w:rPr>
        <w:t xml:space="preserve">Creación y cancelación de </w:t>
      </w:r>
      <w:r w:rsidR="004F39DD" w:rsidRPr="005A6216">
        <w:rPr>
          <w:rFonts w:ascii="Tahoma" w:hAnsi="Tahoma" w:cs="Tahoma"/>
        </w:rPr>
        <w:t xml:space="preserve">certificados emitidos en los Estados Unidos de América denominados </w:t>
      </w:r>
      <w:r w:rsidR="00BB56B1" w:rsidRPr="005A6216">
        <w:rPr>
          <w:rFonts w:ascii="Tahoma" w:hAnsi="Tahoma" w:cs="Tahoma"/>
          <w:i/>
        </w:rPr>
        <w:t xml:space="preserve">American </w:t>
      </w:r>
      <w:proofErr w:type="spellStart"/>
      <w:r w:rsidR="00BB56B1" w:rsidRPr="005A6216">
        <w:rPr>
          <w:rFonts w:ascii="Tahoma" w:hAnsi="Tahoma" w:cs="Tahoma"/>
          <w:i/>
        </w:rPr>
        <w:t>Depositary</w:t>
      </w:r>
      <w:proofErr w:type="spellEnd"/>
      <w:r w:rsidR="00BB56B1" w:rsidRPr="005A6216">
        <w:rPr>
          <w:rFonts w:ascii="Tahoma" w:hAnsi="Tahoma" w:cs="Tahoma"/>
          <w:i/>
        </w:rPr>
        <w:t xml:space="preserve"> </w:t>
      </w:r>
      <w:proofErr w:type="spellStart"/>
      <w:r w:rsidR="00BB56B1" w:rsidRPr="005A6216">
        <w:rPr>
          <w:rFonts w:ascii="Tahoma" w:hAnsi="Tahoma" w:cs="Tahoma"/>
          <w:i/>
        </w:rPr>
        <w:t>Receipts</w:t>
      </w:r>
      <w:proofErr w:type="spellEnd"/>
      <w:r w:rsidR="004F39DD" w:rsidRPr="005A6216">
        <w:rPr>
          <w:rFonts w:ascii="Tahoma" w:hAnsi="Tahoma" w:cs="Tahoma"/>
        </w:rPr>
        <w:t xml:space="preserve">, conocidos como </w:t>
      </w:r>
      <w:r w:rsidRPr="005A6216">
        <w:rPr>
          <w:rFonts w:ascii="Tahoma" w:hAnsi="Tahoma" w:cs="Tahoma"/>
        </w:rPr>
        <w:t>ADR</w:t>
      </w:r>
      <w:r w:rsidR="004F39DD" w:rsidRPr="005A6216">
        <w:rPr>
          <w:rFonts w:ascii="Tahoma" w:hAnsi="Tahoma" w:cs="Tahoma"/>
        </w:rPr>
        <w:t>, por sus siglas en inglés</w:t>
      </w:r>
      <w:r w:rsidR="007126A6" w:rsidRPr="005A6216">
        <w:rPr>
          <w:rFonts w:ascii="Tahoma" w:hAnsi="Tahoma" w:cs="Tahoma"/>
        </w:rPr>
        <w:t>.</w:t>
      </w:r>
      <w:r w:rsidR="00F83F80" w:rsidRPr="005A6216">
        <w:rPr>
          <w:rFonts w:ascii="Tahoma" w:hAnsi="Tahoma" w:cs="Tahoma"/>
        </w:rPr>
        <w:t xml:space="preserve"> </w:t>
      </w:r>
    </w:p>
    <w:p w14:paraId="2356DCD1" w14:textId="77777777" w:rsidR="00BB6B0C" w:rsidRPr="00E14239" w:rsidRDefault="00BB6B0C" w:rsidP="00416E37">
      <w:pPr>
        <w:spacing w:after="160" w:line="240" w:lineRule="auto"/>
        <w:ind w:left="360"/>
        <w:jc w:val="both"/>
        <w:rPr>
          <w:rFonts w:ascii="Tahoma" w:hAnsi="Tahoma" w:cs="Tahoma"/>
        </w:rPr>
      </w:pPr>
      <w:r w:rsidRPr="00E14239">
        <w:rPr>
          <w:rFonts w:ascii="Tahoma" w:hAnsi="Tahoma" w:cs="Tahoma"/>
        </w:rPr>
        <w:t>Proceso de selección del Custodio</w:t>
      </w:r>
    </w:p>
    <w:p w14:paraId="5661F958"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t>Sujeto a lo dispuesto en el presente M</w:t>
      </w:r>
      <w:r w:rsidR="007126A6" w:rsidRPr="005A6216">
        <w:rPr>
          <w:rFonts w:ascii="Tahoma" w:hAnsi="Tahoma" w:cs="Tahoma"/>
        </w:rPr>
        <w:t xml:space="preserve">arco de </w:t>
      </w:r>
      <w:r w:rsidRPr="005A6216">
        <w:rPr>
          <w:rFonts w:ascii="Tahoma" w:hAnsi="Tahoma" w:cs="Tahoma"/>
        </w:rPr>
        <w:t>G</w:t>
      </w:r>
      <w:r w:rsidR="007126A6" w:rsidRPr="005A6216">
        <w:rPr>
          <w:rFonts w:ascii="Tahoma" w:hAnsi="Tahoma" w:cs="Tahoma"/>
        </w:rPr>
        <w:t>estión</w:t>
      </w:r>
      <w:r w:rsidRPr="005A6216">
        <w:rPr>
          <w:rFonts w:ascii="Tahoma" w:hAnsi="Tahoma" w:cs="Tahoma"/>
        </w:rPr>
        <w:t xml:space="preserve"> y en su caso a lo que acuerde el </w:t>
      </w:r>
      <w:r w:rsidR="007126A6" w:rsidRPr="005A6216">
        <w:rPr>
          <w:rFonts w:ascii="Tahoma" w:hAnsi="Tahoma" w:cs="Tahoma"/>
        </w:rPr>
        <w:t>Comité de Inversiones</w:t>
      </w:r>
      <w:r w:rsidRPr="005A6216">
        <w:rPr>
          <w:rFonts w:ascii="Tahoma" w:hAnsi="Tahoma" w:cs="Tahoma"/>
        </w:rPr>
        <w:t xml:space="preserve">, éste seleccionará al Custodio del Fideicomiso del </w:t>
      </w:r>
      <w:r w:rsidR="00E00E0E">
        <w:rPr>
          <w:rFonts w:ascii="Tahoma" w:hAnsi="Tahoma" w:cs="Tahoma"/>
        </w:rPr>
        <w:t>FANVIT</w:t>
      </w:r>
      <w:r w:rsidRPr="005A6216">
        <w:rPr>
          <w:rFonts w:ascii="Tahoma" w:hAnsi="Tahoma" w:cs="Tahoma"/>
        </w:rPr>
        <w:t xml:space="preserve">, para lo cual deberá evaluar a, cuando menos, 3 </w:t>
      </w:r>
      <w:r w:rsidR="0017052F" w:rsidRPr="005A6216">
        <w:rPr>
          <w:rFonts w:ascii="Tahoma" w:hAnsi="Tahoma" w:cs="Tahoma"/>
        </w:rPr>
        <w:t>(tres) candidatos prospectivos.</w:t>
      </w:r>
    </w:p>
    <w:p w14:paraId="07A78063"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lastRenderedPageBreak/>
        <w:t xml:space="preserve">El Fideicomiso del </w:t>
      </w:r>
      <w:r w:rsidR="00E00E0E">
        <w:rPr>
          <w:rFonts w:ascii="Tahoma" w:hAnsi="Tahoma" w:cs="Tahoma"/>
        </w:rPr>
        <w:t>FANVIT</w:t>
      </w:r>
      <w:r w:rsidRPr="005A6216">
        <w:rPr>
          <w:rFonts w:ascii="Tahoma" w:hAnsi="Tahoma" w:cs="Tahoma"/>
        </w:rPr>
        <w:t xml:space="preserve"> deberá contratar al Custodio. La selección se hará con base en los criterios que el </w:t>
      </w:r>
      <w:r w:rsidR="00897F1A" w:rsidRPr="005A6216">
        <w:rPr>
          <w:rFonts w:ascii="Tahoma" w:hAnsi="Tahoma" w:cs="Tahoma"/>
        </w:rPr>
        <w:t xml:space="preserve">Comité de Inversiones </w:t>
      </w:r>
      <w:r w:rsidRPr="005A6216">
        <w:rPr>
          <w:rFonts w:ascii="Tahoma" w:hAnsi="Tahoma" w:cs="Tahoma"/>
        </w:rPr>
        <w:t xml:space="preserve">le instruya al Fiduciario para lo cual el Fiduciario deberá requerirle o solicitar una propuesta técnica/económica al Custodio que pretenda ser seleccionado por el Fideicomiso del </w:t>
      </w:r>
      <w:r w:rsidR="00E00E0E">
        <w:rPr>
          <w:rFonts w:ascii="Tahoma" w:hAnsi="Tahoma" w:cs="Tahoma"/>
        </w:rPr>
        <w:t>FANVIT</w:t>
      </w:r>
      <w:r w:rsidRPr="005A6216">
        <w:rPr>
          <w:rFonts w:ascii="Tahoma" w:hAnsi="Tahoma" w:cs="Tahoma"/>
        </w:rPr>
        <w:t xml:space="preserve"> (la “Solicitud de Selección del Custodio”).</w:t>
      </w:r>
    </w:p>
    <w:p w14:paraId="3FF4FA28"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t>En la invitación a participar, el Fiduciario deberá definir claramente el objetivo perseguido, los entregables, el marco de acción y los med</w:t>
      </w:r>
      <w:r w:rsidR="0017052F" w:rsidRPr="005A6216">
        <w:rPr>
          <w:rFonts w:ascii="Tahoma" w:hAnsi="Tahoma" w:cs="Tahoma"/>
        </w:rPr>
        <w:t>ios permitidos para alcanzarlo.</w:t>
      </w:r>
    </w:p>
    <w:p w14:paraId="342DA01B" w14:textId="77777777" w:rsidR="00BB6B0C" w:rsidRPr="005A6216" w:rsidRDefault="00BB6B0C" w:rsidP="00416E37">
      <w:pPr>
        <w:spacing w:after="160" w:line="240" w:lineRule="auto"/>
        <w:ind w:left="357"/>
        <w:jc w:val="both"/>
        <w:rPr>
          <w:rFonts w:ascii="Tahoma" w:hAnsi="Tahoma" w:cs="Tahoma"/>
        </w:rPr>
      </w:pPr>
      <w:r w:rsidRPr="005A6216">
        <w:rPr>
          <w:rFonts w:ascii="Tahoma" w:hAnsi="Tahoma" w:cs="Tahoma"/>
        </w:rPr>
        <w:t>La institución financiera que pretenda participar como Custodio no podrá tener relación alguna (entendiéndose dicha relación el ser, sin limitar, afiliada, filial, subsidiaria, controladora o tener nexo patrimonial o comercial alguno) con las instituciones financieras que actúen o pretendan actuar como Fiduciari</w:t>
      </w:r>
      <w:r w:rsidR="00D31841" w:rsidRPr="005A6216">
        <w:rPr>
          <w:rFonts w:ascii="Tahoma" w:hAnsi="Tahoma" w:cs="Tahoma"/>
        </w:rPr>
        <w:t>o o como proveedor</w:t>
      </w:r>
      <w:r w:rsidR="0017052F" w:rsidRPr="005A6216">
        <w:rPr>
          <w:rFonts w:ascii="Tahoma" w:hAnsi="Tahoma" w:cs="Tahoma"/>
        </w:rPr>
        <w:t>.</w:t>
      </w:r>
    </w:p>
    <w:p w14:paraId="556401E6" w14:textId="77777777" w:rsidR="00BB6B0C" w:rsidRPr="00E14239" w:rsidRDefault="00BB6B0C" w:rsidP="00926459">
      <w:pPr>
        <w:pStyle w:val="Prrafodelista"/>
        <w:numPr>
          <w:ilvl w:val="1"/>
          <w:numId w:val="75"/>
        </w:numPr>
        <w:spacing w:after="0" w:line="240" w:lineRule="auto"/>
        <w:ind w:left="867" w:hanging="510"/>
        <w:jc w:val="both"/>
        <w:rPr>
          <w:rFonts w:ascii="Tahoma" w:hAnsi="Tahoma" w:cs="Tahoma"/>
        </w:rPr>
      </w:pPr>
      <w:r w:rsidRPr="00E14239">
        <w:rPr>
          <w:rFonts w:ascii="Tahoma" w:hAnsi="Tahoma" w:cs="Tahoma"/>
        </w:rPr>
        <w:t xml:space="preserve">Para la selección del Custodio podrán incluirse en la Solicitud de Selección del Custodio, entre otras, </w:t>
      </w:r>
      <w:r w:rsidR="0017052F" w:rsidRPr="00E14239">
        <w:rPr>
          <w:rFonts w:ascii="Tahoma" w:hAnsi="Tahoma" w:cs="Tahoma"/>
        </w:rPr>
        <w:t>preguntas que permitan conocer:</w:t>
      </w:r>
    </w:p>
    <w:p w14:paraId="78A9C971"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 xml:space="preserve">Información general del Custodio prospectivo </w:t>
      </w:r>
      <w:r w:rsidR="00897F1A" w:rsidRPr="005A6216">
        <w:rPr>
          <w:rFonts w:ascii="Tahoma" w:hAnsi="Tahoma" w:cs="Tahoma"/>
        </w:rPr>
        <w:t>y su</w:t>
      </w:r>
      <w:r w:rsidRPr="005A6216">
        <w:rPr>
          <w:rFonts w:ascii="Tahoma" w:hAnsi="Tahoma" w:cs="Tahoma"/>
        </w:rPr>
        <w:t xml:space="preserve"> pertenencia a algún grupo comercial y/o financiero como filial o matriz, </w:t>
      </w:r>
      <w:r w:rsidR="0002491F" w:rsidRPr="005A6216">
        <w:rPr>
          <w:rFonts w:ascii="Tahoma" w:hAnsi="Tahoma" w:cs="Tahoma"/>
        </w:rPr>
        <w:t>valores</w:t>
      </w:r>
      <w:r w:rsidRPr="005A6216">
        <w:rPr>
          <w:rFonts w:ascii="Tahoma" w:hAnsi="Tahoma" w:cs="Tahoma"/>
        </w:rPr>
        <w:t xml:space="preserve"> custodiados, experiencia en custodia de </w:t>
      </w:r>
      <w:r w:rsidR="0002491F" w:rsidRPr="005A6216">
        <w:rPr>
          <w:rFonts w:ascii="Tahoma" w:hAnsi="Tahoma" w:cs="Tahoma"/>
        </w:rPr>
        <w:t>valores</w:t>
      </w:r>
      <w:r w:rsidRPr="005A6216">
        <w:rPr>
          <w:rFonts w:ascii="Tahoma" w:hAnsi="Tahoma" w:cs="Tahoma"/>
        </w:rPr>
        <w:t>, potenciales ejecutivos y operativos encargados de los servicios y órganos de gobierno institucional.</w:t>
      </w:r>
    </w:p>
    <w:p w14:paraId="24A1DBAE"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Cuestionario indagatorio de la “personalidad” del Custodio prospectivo.</w:t>
      </w:r>
    </w:p>
    <w:p w14:paraId="70755DC7"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Elementos legales, criterios de transparencia, integridad y de confidencialidad aplicados por el Custodio de manera estándar.</w:t>
      </w:r>
    </w:p>
    <w:p w14:paraId="619B84A4"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 xml:space="preserve">Políticas para el conocimiento del cliente solicitadas por el Fiduciario del Fideicomiso del </w:t>
      </w:r>
      <w:r w:rsidR="00E00E0E">
        <w:rPr>
          <w:rFonts w:ascii="Tahoma" w:hAnsi="Tahoma" w:cs="Tahoma"/>
        </w:rPr>
        <w:t>FANVIT</w:t>
      </w:r>
      <w:r w:rsidRPr="005A6216">
        <w:rPr>
          <w:rFonts w:ascii="Tahoma" w:hAnsi="Tahoma" w:cs="Tahoma"/>
        </w:rPr>
        <w:t>.</w:t>
      </w:r>
    </w:p>
    <w:p w14:paraId="263C7068" w14:textId="77777777" w:rsidR="0017052F"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Otros medios a través de los cuales el Fiduciario pueda profundizar en el conocimiento del Custodio prospectivo.</w:t>
      </w:r>
    </w:p>
    <w:p w14:paraId="77B0FDAD" w14:textId="77777777" w:rsidR="00BB6B0C"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Su estructura organizacional, filosofía de inversión y, en caso de que realicen investigaciones de mercado, cuál es su metodología, su desempeño histórico, rendimiento por gestión activa histórica y fuentes de riesgo.</w:t>
      </w:r>
    </w:p>
    <w:p w14:paraId="5C00C304" w14:textId="77777777" w:rsidR="00CD3A47" w:rsidRPr="005A6216" w:rsidRDefault="00BB6B0C" w:rsidP="00926459">
      <w:pPr>
        <w:pStyle w:val="Prrafodelista"/>
        <w:numPr>
          <w:ilvl w:val="2"/>
          <w:numId w:val="77"/>
        </w:numPr>
        <w:spacing w:after="0" w:line="240" w:lineRule="auto"/>
        <w:ind w:left="1605" w:hanging="737"/>
        <w:jc w:val="both"/>
        <w:rPr>
          <w:rFonts w:ascii="Tahoma" w:hAnsi="Tahoma" w:cs="Tahoma"/>
        </w:rPr>
      </w:pPr>
      <w:r w:rsidRPr="005A6216">
        <w:rPr>
          <w:rFonts w:ascii="Tahoma" w:hAnsi="Tahoma" w:cs="Tahoma"/>
        </w:rPr>
        <w:t xml:space="preserve">La selección del Custodio estará sujeta a que la institución que busque actuar como Custodio acredite o entregue al Fideicomiso del </w:t>
      </w:r>
      <w:r w:rsidR="00E00E0E">
        <w:rPr>
          <w:rFonts w:ascii="Tahoma" w:hAnsi="Tahoma" w:cs="Tahoma"/>
        </w:rPr>
        <w:t>FANVIT</w:t>
      </w:r>
      <w:r w:rsidRPr="005A6216">
        <w:rPr>
          <w:rFonts w:ascii="Tahoma" w:hAnsi="Tahoma" w:cs="Tahoma"/>
        </w:rPr>
        <w:t xml:space="preserve">: </w:t>
      </w:r>
    </w:p>
    <w:p w14:paraId="24466352"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 xml:space="preserve">el valor auditado del respaldo de su capacidad de custodia; </w:t>
      </w:r>
    </w:p>
    <w:p w14:paraId="3B5D05B9"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los montos auditados consignados en custodia (con la anonimidad correspondiente);</w:t>
      </w:r>
    </w:p>
    <w:p w14:paraId="7AB1683D"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 xml:space="preserve">una auditoría de sus procesos para la liquidación, compensación y cualquier otra operación con los </w:t>
      </w:r>
      <w:r w:rsidR="0002491F" w:rsidRPr="005A6216">
        <w:rPr>
          <w:rFonts w:ascii="Tahoma" w:hAnsi="Tahoma" w:cs="Tahoma"/>
        </w:rPr>
        <w:t>valores</w:t>
      </w:r>
      <w:r w:rsidRPr="005A6216">
        <w:rPr>
          <w:rFonts w:ascii="Tahoma" w:hAnsi="Tahoma" w:cs="Tahoma"/>
        </w:rPr>
        <w:t xml:space="preserve"> a que pueda estar sujeto el Fideicomiso del </w:t>
      </w:r>
      <w:r w:rsidR="00E00E0E">
        <w:rPr>
          <w:rFonts w:ascii="Tahoma" w:hAnsi="Tahoma" w:cs="Tahoma"/>
        </w:rPr>
        <w:t>FANVIT</w:t>
      </w:r>
      <w:r w:rsidRPr="005A6216">
        <w:rPr>
          <w:rFonts w:ascii="Tahoma" w:hAnsi="Tahoma" w:cs="Tahoma"/>
        </w:rPr>
        <w:t xml:space="preserve">; </w:t>
      </w:r>
    </w:p>
    <w:p w14:paraId="02F8EACB" w14:textId="77777777" w:rsidR="00CD3A47" w:rsidRPr="005A6216" w:rsidRDefault="00BB6B0C" w:rsidP="00926459">
      <w:pPr>
        <w:pStyle w:val="Prrafodelista"/>
        <w:numPr>
          <w:ilvl w:val="3"/>
          <w:numId w:val="79"/>
        </w:numPr>
        <w:spacing w:after="0" w:line="240" w:lineRule="auto"/>
        <w:ind w:left="2399" w:hanging="794"/>
        <w:jc w:val="both"/>
        <w:rPr>
          <w:rFonts w:ascii="Tahoma" w:hAnsi="Tahoma" w:cs="Tahoma"/>
        </w:rPr>
      </w:pPr>
      <w:r w:rsidRPr="005A6216">
        <w:rPr>
          <w:rFonts w:ascii="Tahoma" w:hAnsi="Tahoma" w:cs="Tahoma"/>
        </w:rPr>
        <w:t xml:space="preserve">un código de apego a las mejores prácticas internacionales; y </w:t>
      </w:r>
    </w:p>
    <w:p w14:paraId="22542053" w14:textId="77777777" w:rsidR="00BB6B0C" w:rsidRPr="005A6216" w:rsidRDefault="00BB6B0C" w:rsidP="00926459">
      <w:pPr>
        <w:pStyle w:val="Prrafodelista"/>
        <w:numPr>
          <w:ilvl w:val="3"/>
          <w:numId w:val="79"/>
        </w:numPr>
        <w:spacing w:after="160" w:line="240" w:lineRule="auto"/>
        <w:ind w:left="2399" w:hanging="794"/>
        <w:contextualSpacing w:val="0"/>
        <w:jc w:val="both"/>
        <w:rPr>
          <w:rFonts w:ascii="Tahoma" w:hAnsi="Tahoma" w:cs="Tahoma"/>
        </w:rPr>
      </w:pPr>
      <w:r w:rsidRPr="005A6216">
        <w:rPr>
          <w:rFonts w:ascii="Tahoma" w:hAnsi="Tahoma" w:cs="Tahoma"/>
        </w:rPr>
        <w:t>planes de contingencia los cuales deben estar preparados con base en las mej</w:t>
      </w:r>
      <w:r w:rsidR="0017052F" w:rsidRPr="005A6216">
        <w:rPr>
          <w:rFonts w:ascii="Tahoma" w:hAnsi="Tahoma" w:cs="Tahoma"/>
        </w:rPr>
        <w:t>ores prácticas internacionales.</w:t>
      </w:r>
    </w:p>
    <w:p w14:paraId="1068DAF0" w14:textId="77777777" w:rsidR="00884F79" w:rsidRPr="005A6216" w:rsidRDefault="00897F1A" w:rsidP="00926459">
      <w:pPr>
        <w:pStyle w:val="Ttulo3"/>
        <w:numPr>
          <w:ilvl w:val="0"/>
          <w:numId w:val="74"/>
        </w:numPr>
        <w:spacing w:before="0" w:after="160" w:line="240" w:lineRule="auto"/>
        <w:ind w:left="357" w:hanging="357"/>
        <w:jc w:val="both"/>
        <w:rPr>
          <w:rFonts w:ascii="Tahoma" w:hAnsi="Tahoma" w:cs="Tahoma"/>
          <w:color w:val="auto"/>
        </w:rPr>
      </w:pPr>
      <w:bookmarkStart w:id="1053" w:name="_Toc508701988"/>
      <w:bookmarkStart w:id="1054" w:name="_Toc508701989"/>
      <w:bookmarkStart w:id="1055" w:name="_Toc508701990"/>
      <w:bookmarkStart w:id="1056" w:name="_Toc508701991"/>
      <w:bookmarkStart w:id="1057" w:name="_Toc508701992"/>
      <w:bookmarkStart w:id="1058" w:name="_Toc508701993"/>
      <w:bookmarkStart w:id="1059" w:name="_Toc519837329"/>
      <w:bookmarkEnd w:id="1053"/>
      <w:bookmarkEnd w:id="1054"/>
      <w:bookmarkEnd w:id="1055"/>
      <w:bookmarkEnd w:id="1056"/>
      <w:bookmarkEnd w:id="1057"/>
      <w:bookmarkEnd w:id="1058"/>
      <w:r w:rsidRPr="005A6216">
        <w:rPr>
          <w:rFonts w:ascii="Tahoma" w:hAnsi="Tahoma" w:cs="Tahoma"/>
          <w:color w:val="auto"/>
        </w:rPr>
        <w:t>Sociedad Valuadora</w:t>
      </w:r>
      <w:bookmarkEnd w:id="1059"/>
    </w:p>
    <w:p w14:paraId="21A3D7F2" w14:textId="77777777" w:rsidR="00FC17AB" w:rsidRPr="005A6216" w:rsidRDefault="00897F1A" w:rsidP="00623599">
      <w:pPr>
        <w:spacing w:after="160" w:line="240" w:lineRule="auto"/>
        <w:ind w:left="357"/>
        <w:jc w:val="both"/>
        <w:rPr>
          <w:rFonts w:ascii="Tahoma" w:hAnsi="Tahoma" w:cs="Tahoma"/>
        </w:rPr>
      </w:pPr>
      <w:r w:rsidRPr="005A6216">
        <w:rPr>
          <w:rFonts w:ascii="Tahoma" w:hAnsi="Tahoma" w:cs="Tahoma"/>
        </w:rPr>
        <w:t xml:space="preserve">Será </w:t>
      </w:r>
      <w:r w:rsidR="00FC17AB" w:rsidRPr="005A6216">
        <w:rPr>
          <w:rFonts w:ascii="Tahoma" w:hAnsi="Tahoma" w:cs="Tahoma"/>
        </w:rPr>
        <w:t xml:space="preserve">la empresa </w:t>
      </w:r>
      <w:r w:rsidR="00A72D55" w:rsidRPr="005A6216">
        <w:rPr>
          <w:rFonts w:ascii="Tahoma" w:hAnsi="Tahoma" w:cs="Tahoma"/>
        </w:rPr>
        <w:t xml:space="preserve">contratada por </w:t>
      </w:r>
      <w:r w:rsidRPr="005A6216">
        <w:rPr>
          <w:rFonts w:ascii="Tahoma" w:hAnsi="Tahoma" w:cs="Tahoma"/>
        </w:rPr>
        <w:t>el Fideicomiso a solicitud del Comité Técnico, designada por el Comité de Inversiones,</w:t>
      </w:r>
      <w:r w:rsidR="00A72D55" w:rsidRPr="005A6216">
        <w:rPr>
          <w:rFonts w:ascii="Tahoma" w:hAnsi="Tahoma" w:cs="Tahoma"/>
        </w:rPr>
        <w:t xml:space="preserve"> para </w:t>
      </w:r>
      <w:r w:rsidR="00FC17AB" w:rsidRPr="005A6216">
        <w:rPr>
          <w:rFonts w:ascii="Tahoma" w:hAnsi="Tahoma" w:cs="Tahoma"/>
        </w:rPr>
        <w:t>proporcionar los servicios de valuación de</w:t>
      </w:r>
      <w:r w:rsidR="001814D6" w:rsidRPr="005A6216">
        <w:rPr>
          <w:rFonts w:ascii="Tahoma" w:hAnsi="Tahoma" w:cs="Tahoma"/>
        </w:rPr>
        <w:t xml:space="preserve">l </w:t>
      </w:r>
      <w:r w:rsidR="00E00E0E">
        <w:rPr>
          <w:rFonts w:ascii="Tahoma" w:hAnsi="Tahoma" w:cs="Tahoma"/>
        </w:rPr>
        <w:t>FANVIT</w:t>
      </w:r>
      <w:r w:rsidR="00A72D55" w:rsidRPr="005A6216">
        <w:rPr>
          <w:rFonts w:ascii="Tahoma" w:hAnsi="Tahoma" w:cs="Tahoma"/>
        </w:rPr>
        <w:t xml:space="preserve">, así como para </w:t>
      </w:r>
      <w:r w:rsidR="00FC17AB" w:rsidRPr="005A6216">
        <w:rPr>
          <w:rFonts w:ascii="Tahoma" w:hAnsi="Tahoma" w:cs="Tahoma"/>
        </w:rPr>
        <w:t>proveer información financiera indispensa</w:t>
      </w:r>
      <w:r w:rsidR="006C562F" w:rsidRPr="005A6216">
        <w:rPr>
          <w:rFonts w:ascii="Tahoma" w:hAnsi="Tahoma" w:cs="Tahoma"/>
        </w:rPr>
        <w:t>ble para la toma de decisiones.</w:t>
      </w:r>
    </w:p>
    <w:p w14:paraId="25A01F94" w14:textId="77777777" w:rsidR="00092FD9" w:rsidRPr="005A6216" w:rsidRDefault="00897F1A" w:rsidP="00926459">
      <w:pPr>
        <w:pStyle w:val="Ttulo3"/>
        <w:numPr>
          <w:ilvl w:val="0"/>
          <w:numId w:val="74"/>
        </w:numPr>
        <w:spacing w:before="0" w:after="160" w:line="240" w:lineRule="auto"/>
        <w:ind w:left="357" w:hanging="357"/>
        <w:jc w:val="both"/>
        <w:rPr>
          <w:rFonts w:ascii="Tahoma" w:hAnsi="Tahoma" w:cs="Tahoma"/>
          <w:color w:val="auto"/>
        </w:rPr>
      </w:pPr>
      <w:bookmarkStart w:id="1060" w:name="_Toc519837330"/>
      <w:r w:rsidRPr="005A6216">
        <w:rPr>
          <w:rFonts w:ascii="Tahoma" w:hAnsi="Tahoma" w:cs="Tahoma"/>
          <w:color w:val="auto"/>
        </w:rPr>
        <w:lastRenderedPageBreak/>
        <w:t>Sistema de Gestión de Inversiones</w:t>
      </w:r>
      <w:bookmarkEnd w:id="1060"/>
    </w:p>
    <w:p w14:paraId="663D0C90" w14:textId="2CEE5A3C" w:rsidR="00BE3276" w:rsidRPr="00BE3276" w:rsidRDefault="00BE3276" w:rsidP="00BE3276">
      <w:pPr>
        <w:spacing w:after="160" w:line="240" w:lineRule="auto"/>
        <w:ind w:left="360"/>
        <w:jc w:val="both"/>
        <w:rPr>
          <w:rFonts w:ascii="Tahoma" w:hAnsi="Tahoma" w:cs="Tahoma"/>
        </w:rPr>
      </w:pPr>
      <w:r w:rsidRPr="00BE3276">
        <w:rPr>
          <w:rFonts w:ascii="Tahoma" w:hAnsi="Tahoma" w:cs="Tahoma"/>
        </w:rPr>
        <w:t>Será la plataforma operativa contratada por el Fideicomiso a solicitud del Comité Técnico, aprobada por Comité de Inversiones a propuesta del GTI, para llevar a cabo el registro de la gestión de la Cartera de Inversión y la gestión del riesgo desde la concertación hasta la liquidación de los Activos Objeto de Inversión.</w:t>
      </w:r>
    </w:p>
    <w:p w14:paraId="0B1B9E26" w14:textId="4D777EAD" w:rsidR="00A72D55" w:rsidRPr="005A6216" w:rsidRDefault="00897F1A" w:rsidP="00623599">
      <w:pPr>
        <w:spacing w:after="160" w:line="240" w:lineRule="auto"/>
        <w:ind w:left="360"/>
        <w:jc w:val="both"/>
        <w:rPr>
          <w:rFonts w:ascii="Tahoma" w:hAnsi="Tahoma" w:cs="Tahoma"/>
        </w:rPr>
      </w:pPr>
      <w:r w:rsidRPr="005A6216">
        <w:rPr>
          <w:rFonts w:ascii="Tahoma" w:hAnsi="Tahoma" w:cs="Tahoma"/>
        </w:rPr>
        <w:t>Como parte de sus objetivos deberá p</w:t>
      </w:r>
      <w:r w:rsidR="00A72D55" w:rsidRPr="005A6216">
        <w:rPr>
          <w:rFonts w:ascii="Tahoma" w:hAnsi="Tahoma" w:cs="Tahoma"/>
        </w:rPr>
        <w:t>roporciona</w:t>
      </w:r>
      <w:r w:rsidRPr="005A6216">
        <w:rPr>
          <w:rFonts w:ascii="Tahoma" w:hAnsi="Tahoma" w:cs="Tahoma"/>
        </w:rPr>
        <w:t>r</w:t>
      </w:r>
      <w:r w:rsidR="00A72D55" w:rsidRPr="005A6216">
        <w:rPr>
          <w:rFonts w:ascii="Tahoma" w:hAnsi="Tahoma" w:cs="Tahoma"/>
        </w:rPr>
        <w:t xml:space="preserve"> datos en tiempo real sobre los </w:t>
      </w:r>
      <w:r w:rsidRPr="005A6216">
        <w:rPr>
          <w:rFonts w:ascii="Tahoma" w:hAnsi="Tahoma" w:cs="Tahoma"/>
        </w:rPr>
        <w:t>A</w:t>
      </w:r>
      <w:r w:rsidR="00A72D55" w:rsidRPr="005A6216">
        <w:rPr>
          <w:rFonts w:ascii="Tahoma" w:hAnsi="Tahoma" w:cs="Tahoma"/>
        </w:rPr>
        <w:t xml:space="preserve">ctivos </w:t>
      </w:r>
      <w:r w:rsidRPr="005A6216">
        <w:rPr>
          <w:rFonts w:ascii="Tahoma" w:hAnsi="Tahoma" w:cs="Tahoma"/>
        </w:rPr>
        <w:t>O</w:t>
      </w:r>
      <w:r w:rsidR="00A72D55" w:rsidRPr="005A6216">
        <w:rPr>
          <w:rFonts w:ascii="Tahoma" w:hAnsi="Tahoma" w:cs="Tahoma"/>
        </w:rPr>
        <w:t xml:space="preserve">bjeto de </w:t>
      </w:r>
      <w:r w:rsidRPr="005A6216">
        <w:rPr>
          <w:rFonts w:ascii="Tahoma" w:hAnsi="Tahoma" w:cs="Tahoma"/>
        </w:rPr>
        <w:t>I</w:t>
      </w:r>
      <w:r w:rsidR="00A72D55" w:rsidRPr="005A6216">
        <w:rPr>
          <w:rFonts w:ascii="Tahoma" w:hAnsi="Tahoma" w:cs="Tahoma"/>
        </w:rPr>
        <w:t>nversión</w:t>
      </w:r>
      <w:r w:rsidRPr="005A6216">
        <w:rPr>
          <w:rFonts w:ascii="Tahoma" w:hAnsi="Tahoma" w:cs="Tahoma"/>
        </w:rPr>
        <w:t xml:space="preserve">, sus rendimientos y riesgos esperados, exposición y cumplimiento de límites de inversión y la exposición al riesgo marginal y total de la </w:t>
      </w:r>
      <w:r w:rsidR="00E30993">
        <w:rPr>
          <w:rFonts w:ascii="Tahoma" w:hAnsi="Tahoma" w:cs="Tahoma"/>
        </w:rPr>
        <w:t>C</w:t>
      </w:r>
      <w:r w:rsidRPr="005A6216">
        <w:rPr>
          <w:rFonts w:ascii="Tahoma" w:hAnsi="Tahoma" w:cs="Tahoma"/>
        </w:rPr>
        <w:t xml:space="preserve">artera de </w:t>
      </w:r>
      <w:r w:rsidR="00E30993">
        <w:rPr>
          <w:rFonts w:ascii="Tahoma" w:hAnsi="Tahoma" w:cs="Tahoma"/>
        </w:rPr>
        <w:t>I</w:t>
      </w:r>
      <w:r w:rsidRPr="005A6216">
        <w:rPr>
          <w:rFonts w:ascii="Tahoma" w:hAnsi="Tahoma" w:cs="Tahoma"/>
        </w:rPr>
        <w:t xml:space="preserve">nversión; permitir evaluar la </w:t>
      </w:r>
      <w:r w:rsidR="00A72D55" w:rsidRPr="005A6216">
        <w:rPr>
          <w:rFonts w:ascii="Tahoma" w:hAnsi="Tahoma" w:cs="Tahoma"/>
        </w:rPr>
        <w:t xml:space="preserve">gestión </w:t>
      </w:r>
      <w:r w:rsidRPr="005A6216">
        <w:rPr>
          <w:rFonts w:ascii="Tahoma" w:hAnsi="Tahoma" w:cs="Tahoma"/>
        </w:rPr>
        <w:t xml:space="preserve">de las inversiones </w:t>
      </w:r>
      <w:r w:rsidR="00A72D55" w:rsidRPr="005A6216">
        <w:rPr>
          <w:rFonts w:ascii="Tahoma" w:hAnsi="Tahoma" w:cs="Tahoma"/>
        </w:rPr>
        <w:t>con la finalidad de tener consistencia e integridad de los datos para su posterior análisis y toma de decisiones.</w:t>
      </w:r>
    </w:p>
    <w:p w14:paraId="3D8EDB3E" w14:textId="77777777" w:rsidR="00884F79" w:rsidRPr="005A6216" w:rsidRDefault="00F27FA6" w:rsidP="00926459">
      <w:pPr>
        <w:pStyle w:val="Ttulo3"/>
        <w:numPr>
          <w:ilvl w:val="0"/>
          <w:numId w:val="74"/>
        </w:numPr>
        <w:spacing w:before="0" w:after="160" w:line="240" w:lineRule="auto"/>
        <w:ind w:left="357" w:hanging="357"/>
        <w:jc w:val="both"/>
        <w:rPr>
          <w:rFonts w:ascii="Tahoma" w:hAnsi="Tahoma" w:cs="Tahoma"/>
          <w:color w:val="auto"/>
        </w:rPr>
      </w:pPr>
      <w:bookmarkStart w:id="1061" w:name="_Toc519837331"/>
      <w:r w:rsidRPr="005A6216">
        <w:rPr>
          <w:rFonts w:ascii="Tahoma" w:hAnsi="Tahoma" w:cs="Tahoma"/>
          <w:color w:val="auto"/>
        </w:rPr>
        <w:t>Otros proveedores</w:t>
      </w:r>
      <w:bookmarkEnd w:id="1061"/>
    </w:p>
    <w:p w14:paraId="2C7D9F48" w14:textId="78E16670" w:rsidR="0017052F" w:rsidRPr="005A6216" w:rsidRDefault="00897F1A" w:rsidP="00623599">
      <w:pPr>
        <w:spacing w:after="160" w:line="240" w:lineRule="auto"/>
        <w:ind w:left="360"/>
        <w:jc w:val="both"/>
        <w:rPr>
          <w:rFonts w:ascii="Tahoma" w:hAnsi="Tahoma" w:cs="Tahoma"/>
        </w:rPr>
      </w:pPr>
      <w:r w:rsidRPr="005A6216">
        <w:rPr>
          <w:rFonts w:ascii="Tahoma" w:hAnsi="Tahoma" w:cs="Tahoma"/>
        </w:rPr>
        <w:t>Podrá solicitarse la contratación de otros proveedores por el Fideicomiso, con el fin de</w:t>
      </w:r>
      <w:r w:rsidR="0017052F" w:rsidRPr="005A6216">
        <w:rPr>
          <w:rFonts w:ascii="Tahoma" w:hAnsi="Tahoma" w:cs="Tahoma"/>
        </w:rPr>
        <w:t xml:space="preserve"> prestar servicios para que se realice la gestión de </w:t>
      </w:r>
      <w:r w:rsidRPr="005A6216">
        <w:rPr>
          <w:rFonts w:ascii="Tahoma" w:hAnsi="Tahoma" w:cs="Tahoma"/>
        </w:rPr>
        <w:t>los R</w:t>
      </w:r>
      <w:r w:rsidR="0017052F" w:rsidRPr="005A6216">
        <w:rPr>
          <w:rFonts w:ascii="Tahoma" w:hAnsi="Tahoma" w:cs="Tahoma"/>
        </w:rPr>
        <w:t xml:space="preserve">ecursos </w:t>
      </w:r>
      <w:r w:rsidRPr="005A6216">
        <w:rPr>
          <w:rFonts w:ascii="Tahoma" w:hAnsi="Tahoma" w:cs="Tahoma"/>
        </w:rPr>
        <w:t xml:space="preserve">del Instituto </w:t>
      </w:r>
      <w:r w:rsidR="0017052F" w:rsidRPr="005A6216">
        <w:rPr>
          <w:rFonts w:ascii="Tahoma" w:hAnsi="Tahoma" w:cs="Tahoma"/>
        </w:rPr>
        <w:t xml:space="preserve">en los </w:t>
      </w:r>
      <w:r w:rsidR="00E30993">
        <w:rPr>
          <w:rFonts w:ascii="Tahoma" w:hAnsi="Tahoma" w:cs="Tahoma"/>
        </w:rPr>
        <w:t>V</w:t>
      </w:r>
      <w:r w:rsidR="0002491F" w:rsidRPr="005A6216">
        <w:rPr>
          <w:rFonts w:ascii="Tahoma" w:hAnsi="Tahoma" w:cs="Tahoma"/>
        </w:rPr>
        <w:t>alores</w:t>
      </w:r>
      <w:r w:rsidR="0017052F" w:rsidRPr="005A6216">
        <w:rPr>
          <w:rFonts w:ascii="Tahoma" w:hAnsi="Tahoma" w:cs="Tahoma"/>
        </w:rPr>
        <w:t xml:space="preserve"> que considere más convenientes </w:t>
      </w:r>
      <w:r w:rsidRPr="005A6216">
        <w:rPr>
          <w:rFonts w:ascii="Tahoma" w:hAnsi="Tahoma" w:cs="Tahoma"/>
        </w:rPr>
        <w:t xml:space="preserve">el Comité de Inversiones </w:t>
      </w:r>
      <w:r w:rsidR="0017052F" w:rsidRPr="005A6216">
        <w:rPr>
          <w:rFonts w:ascii="Tahoma" w:hAnsi="Tahoma" w:cs="Tahoma"/>
        </w:rPr>
        <w:t>apegándose en todo momento al M</w:t>
      </w:r>
      <w:r w:rsidRPr="005A6216">
        <w:rPr>
          <w:rFonts w:ascii="Tahoma" w:hAnsi="Tahoma" w:cs="Tahoma"/>
        </w:rPr>
        <w:t xml:space="preserve">arco de </w:t>
      </w:r>
      <w:r w:rsidR="0017052F" w:rsidRPr="005A6216">
        <w:rPr>
          <w:rFonts w:ascii="Tahoma" w:hAnsi="Tahoma" w:cs="Tahoma"/>
        </w:rPr>
        <w:t>G</w:t>
      </w:r>
      <w:r w:rsidRPr="005A6216">
        <w:rPr>
          <w:rFonts w:ascii="Tahoma" w:hAnsi="Tahoma" w:cs="Tahoma"/>
        </w:rPr>
        <w:t>estión</w:t>
      </w:r>
      <w:r w:rsidR="0017052F" w:rsidRPr="005A6216">
        <w:rPr>
          <w:rFonts w:ascii="Tahoma" w:hAnsi="Tahoma" w:cs="Tahoma"/>
        </w:rPr>
        <w:t xml:space="preserve"> o la</w:t>
      </w:r>
      <w:r w:rsidRPr="005A6216">
        <w:rPr>
          <w:rFonts w:ascii="Tahoma" w:hAnsi="Tahoma" w:cs="Tahoma"/>
        </w:rPr>
        <w:t xml:space="preserve"> normatividad que </w:t>
      </w:r>
      <w:r w:rsidR="0017052F" w:rsidRPr="005A6216">
        <w:rPr>
          <w:rFonts w:ascii="Tahoma" w:hAnsi="Tahoma" w:cs="Tahoma"/>
        </w:rPr>
        <w:t>le sea aplicable.</w:t>
      </w:r>
    </w:p>
    <w:p w14:paraId="6A546B1D" w14:textId="77777777" w:rsidR="00884F79" w:rsidRPr="005A6216" w:rsidRDefault="00884F79" w:rsidP="00926459">
      <w:pPr>
        <w:pStyle w:val="Ttulo1"/>
        <w:numPr>
          <w:ilvl w:val="0"/>
          <w:numId w:val="11"/>
        </w:numPr>
        <w:spacing w:before="0" w:after="240"/>
        <w:ind w:left="567" w:hanging="567"/>
        <w:jc w:val="both"/>
        <w:rPr>
          <w:rFonts w:ascii="Tahoma" w:hAnsi="Tahoma" w:cs="Tahoma"/>
          <w:sz w:val="22"/>
          <w:szCs w:val="22"/>
          <w:u w:val="none"/>
        </w:rPr>
      </w:pPr>
      <w:bookmarkStart w:id="1062" w:name="_Toc519837332"/>
      <w:r w:rsidRPr="005A6216">
        <w:rPr>
          <w:rFonts w:ascii="Tahoma" w:hAnsi="Tahoma" w:cs="Tahoma"/>
          <w:sz w:val="22"/>
          <w:szCs w:val="22"/>
          <w:u w:val="none"/>
        </w:rPr>
        <w:t>Plan de contingencia y recuperación de desastres</w:t>
      </w:r>
      <w:bookmarkEnd w:id="1062"/>
    </w:p>
    <w:p w14:paraId="439E2F32" w14:textId="77777777" w:rsidR="00392B0D" w:rsidRPr="005A6216" w:rsidRDefault="00392B0D" w:rsidP="00926459">
      <w:pPr>
        <w:spacing w:after="160" w:line="240" w:lineRule="auto"/>
        <w:jc w:val="both"/>
        <w:rPr>
          <w:rFonts w:ascii="Tahoma" w:hAnsi="Tahoma" w:cs="Tahoma"/>
        </w:rPr>
      </w:pPr>
      <w:r w:rsidRPr="005A6216">
        <w:rPr>
          <w:rFonts w:ascii="Tahoma" w:hAnsi="Tahoma" w:cs="Tahoma"/>
        </w:rPr>
        <w:t>El Instituto cuenta con un centro alterno de proceso de datos y que en caso de existir alguna contingencia que no le permita continuar con la operación normal en el centro de cómputo principal, dicho centro alterno garantiza que las operaciones criticas seguirán funcionando, minimizando así el impacto a los servicios que el Instituto presta.</w:t>
      </w:r>
    </w:p>
    <w:p w14:paraId="26856E14" w14:textId="75ACA226" w:rsidR="00392B0D" w:rsidRPr="005A6216" w:rsidRDefault="00392B0D" w:rsidP="00926459">
      <w:pPr>
        <w:spacing w:after="160" w:line="240" w:lineRule="auto"/>
        <w:jc w:val="both"/>
        <w:rPr>
          <w:rFonts w:ascii="Tahoma" w:hAnsi="Tahoma" w:cs="Tahoma"/>
        </w:rPr>
      </w:pPr>
      <w:r w:rsidRPr="005A6216">
        <w:rPr>
          <w:rFonts w:ascii="Tahoma" w:hAnsi="Tahoma" w:cs="Tahoma"/>
        </w:rPr>
        <w:t xml:space="preserve">Se cuenta con un Plan de Continuidad de Negocio, cuyo alcance es la continuidad de los servicios ante eventos que van desde interrupción general de energía eléctrica, falla en red, inhabilitación total de las instalaciones, actividades que provoquen la interrupción de los servicios, que detonan una emergencia la cual es evaluada por el Líder del Plan de Continuidad de Negocio o el Equipo de Trabajo del </w:t>
      </w:r>
      <w:r w:rsidR="00E30993">
        <w:rPr>
          <w:rFonts w:ascii="Tahoma" w:hAnsi="Tahoma" w:cs="Tahoma"/>
        </w:rPr>
        <w:t xml:space="preserve">Plan de Continuidad del Negocio </w:t>
      </w:r>
      <w:r w:rsidRPr="005A6216">
        <w:rPr>
          <w:rFonts w:ascii="Tahoma" w:hAnsi="Tahoma" w:cs="Tahoma"/>
        </w:rPr>
        <w:t xml:space="preserve">, a su vez que este se cuenta alineado al proceso de contingencia del </w:t>
      </w:r>
      <w:r w:rsidR="00CB64B8" w:rsidRPr="005A6216">
        <w:rPr>
          <w:rFonts w:ascii="Tahoma" w:hAnsi="Tahoma" w:cs="Tahoma"/>
        </w:rPr>
        <w:t>I</w:t>
      </w:r>
      <w:r w:rsidRPr="005A6216">
        <w:rPr>
          <w:rFonts w:ascii="Tahoma" w:hAnsi="Tahoma" w:cs="Tahoma"/>
        </w:rPr>
        <w:t>nstituto, de acuerdo al acuerdo de servicio de</w:t>
      </w:r>
      <w:r w:rsidR="00CB64B8" w:rsidRPr="005A6216">
        <w:rPr>
          <w:rFonts w:ascii="Tahoma" w:hAnsi="Tahoma" w:cs="Tahoma"/>
        </w:rPr>
        <w:t xml:space="preserve"> Gerencia Sr</w:t>
      </w:r>
      <w:r w:rsidR="00C06B9B">
        <w:rPr>
          <w:rFonts w:ascii="Tahoma" w:hAnsi="Tahoma" w:cs="Tahoma"/>
        </w:rPr>
        <w:t>.</w:t>
      </w:r>
      <w:r w:rsidR="00CB64B8" w:rsidRPr="005A6216">
        <w:rPr>
          <w:rFonts w:ascii="Tahoma" w:hAnsi="Tahoma" w:cs="Tahoma"/>
        </w:rPr>
        <w:t xml:space="preserve"> de Coordinación de I</w:t>
      </w:r>
      <w:r w:rsidRPr="005A6216">
        <w:rPr>
          <w:rFonts w:ascii="Tahoma" w:hAnsi="Tahoma" w:cs="Tahoma"/>
        </w:rPr>
        <w:t>nversiones y T</w:t>
      </w:r>
      <w:r w:rsidR="00995CAA" w:rsidRPr="005A6216">
        <w:rPr>
          <w:rFonts w:ascii="Tahoma" w:hAnsi="Tahoma" w:cs="Tahoma"/>
        </w:rPr>
        <w:t xml:space="preserve">ecnologías de la </w:t>
      </w:r>
      <w:r w:rsidR="00E30993">
        <w:rPr>
          <w:rFonts w:ascii="Tahoma" w:hAnsi="Tahoma" w:cs="Tahoma"/>
        </w:rPr>
        <w:t>(</w:t>
      </w:r>
      <w:r w:rsidR="00995CAA" w:rsidRPr="005A6216">
        <w:rPr>
          <w:rFonts w:ascii="Tahoma" w:hAnsi="Tahoma" w:cs="Tahoma"/>
        </w:rPr>
        <w:t>Información del Instituto.</w:t>
      </w:r>
    </w:p>
    <w:p w14:paraId="189B432E" w14:textId="77777777" w:rsidR="006C70BD" w:rsidRPr="005A6216" w:rsidRDefault="006C70BD" w:rsidP="00926459">
      <w:pPr>
        <w:pStyle w:val="Ttulo1"/>
        <w:numPr>
          <w:ilvl w:val="0"/>
          <w:numId w:val="11"/>
        </w:numPr>
        <w:spacing w:before="0" w:after="240"/>
        <w:ind w:left="567" w:hanging="567"/>
        <w:jc w:val="both"/>
        <w:rPr>
          <w:rFonts w:ascii="Tahoma" w:hAnsi="Tahoma" w:cs="Tahoma"/>
          <w:sz w:val="22"/>
          <w:szCs w:val="22"/>
          <w:u w:val="none"/>
        </w:rPr>
      </w:pPr>
      <w:bookmarkStart w:id="1063" w:name="_Toc519837333"/>
      <w:r w:rsidRPr="005A6216">
        <w:rPr>
          <w:rFonts w:ascii="Tahoma" w:hAnsi="Tahoma" w:cs="Tahoma"/>
          <w:sz w:val="22"/>
          <w:szCs w:val="22"/>
          <w:u w:val="none"/>
        </w:rPr>
        <w:t>Revisiones y aprobaciones</w:t>
      </w:r>
      <w:bookmarkEnd w:id="1063"/>
    </w:p>
    <w:p w14:paraId="176CF2F0" w14:textId="77777777" w:rsidR="001A71D0" w:rsidRDefault="00D767BA" w:rsidP="00926459">
      <w:pPr>
        <w:spacing w:after="160" w:line="240" w:lineRule="auto"/>
        <w:jc w:val="both"/>
        <w:rPr>
          <w:rFonts w:ascii="Tahoma" w:hAnsi="Tahoma" w:cs="Tahoma"/>
        </w:rPr>
      </w:pPr>
      <w:r w:rsidRPr="005A6216">
        <w:rPr>
          <w:rFonts w:ascii="Tahoma" w:hAnsi="Tahoma" w:cs="Tahoma"/>
        </w:rPr>
        <w:t>El contenido del presente M</w:t>
      </w:r>
      <w:r w:rsidR="00F8176D" w:rsidRPr="005A6216">
        <w:rPr>
          <w:rFonts w:ascii="Tahoma" w:hAnsi="Tahoma" w:cs="Tahoma"/>
        </w:rPr>
        <w:t xml:space="preserve">arco de </w:t>
      </w:r>
      <w:r w:rsidRPr="005A6216">
        <w:rPr>
          <w:rFonts w:ascii="Tahoma" w:hAnsi="Tahoma" w:cs="Tahoma"/>
        </w:rPr>
        <w:t>G</w:t>
      </w:r>
      <w:r w:rsidR="00F8176D" w:rsidRPr="005A6216">
        <w:rPr>
          <w:rFonts w:ascii="Tahoma" w:hAnsi="Tahoma" w:cs="Tahoma"/>
        </w:rPr>
        <w:t>estión</w:t>
      </w:r>
      <w:r w:rsidRPr="005A6216">
        <w:rPr>
          <w:rFonts w:ascii="Tahoma" w:hAnsi="Tahoma" w:cs="Tahoma"/>
        </w:rPr>
        <w:t xml:space="preserve"> será revisado y </w:t>
      </w:r>
      <w:r w:rsidR="0053449F" w:rsidRPr="005A6216">
        <w:rPr>
          <w:rFonts w:ascii="Tahoma" w:hAnsi="Tahoma" w:cs="Tahoma"/>
        </w:rPr>
        <w:t xml:space="preserve">propuesto </w:t>
      </w:r>
      <w:r w:rsidRPr="005A6216">
        <w:rPr>
          <w:rFonts w:ascii="Tahoma" w:hAnsi="Tahoma" w:cs="Tahoma"/>
        </w:rPr>
        <w:t xml:space="preserve">por el Comité de Inversiones </w:t>
      </w:r>
      <w:r w:rsidR="00F8176D" w:rsidRPr="005A6216">
        <w:rPr>
          <w:rFonts w:ascii="Tahoma" w:hAnsi="Tahoma" w:cs="Tahoma"/>
        </w:rPr>
        <w:t xml:space="preserve">al menos anualmente, </w:t>
      </w:r>
      <w:r w:rsidRPr="005A6216">
        <w:rPr>
          <w:rFonts w:ascii="Tahoma" w:hAnsi="Tahoma" w:cs="Tahoma"/>
        </w:rPr>
        <w:t xml:space="preserve">y éste lo someterá a la aprobación </w:t>
      </w:r>
      <w:r w:rsidR="00F8176D" w:rsidRPr="005A6216">
        <w:rPr>
          <w:rFonts w:ascii="Tahoma" w:hAnsi="Tahoma" w:cs="Tahoma"/>
        </w:rPr>
        <w:t xml:space="preserve">final </w:t>
      </w:r>
      <w:r w:rsidRPr="005A6216">
        <w:rPr>
          <w:rFonts w:ascii="Tahoma" w:hAnsi="Tahoma" w:cs="Tahoma"/>
        </w:rPr>
        <w:t>del Consejo de Administración.</w:t>
      </w:r>
    </w:p>
    <w:p w14:paraId="2AB22BE2" w14:textId="77777777" w:rsidR="00703D67" w:rsidRDefault="00703D67" w:rsidP="00703D67">
      <w:pPr>
        <w:spacing w:after="160" w:line="240" w:lineRule="auto"/>
        <w:jc w:val="both"/>
        <w:rPr>
          <w:rFonts w:ascii="Tahoma" w:hAnsi="Tahoma" w:cs="Tahoma"/>
        </w:rPr>
      </w:pPr>
    </w:p>
    <w:sectPr w:rsidR="00703D67" w:rsidSect="0014558A">
      <w:headerReference w:type="even" r:id="rId10"/>
      <w:headerReference w:type="default" r:id="rId11"/>
      <w:footerReference w:type="even" r:id="rId12"/>
      <w:footerReference w:type="default" r:id="rId13"/>
      <w:headerReference w:type="first" r:id="rId14"/>
      <w:footerReference w:type="first" r:id="rId15"/>
      <w:pgSz w:w="12240" w:h="15840" w:code="1"/>
      <w:pgMar w:top="1418" w:right="1701" w:bottom="1418"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ED2BD4" w14:textId="77777777" w:rsidR="00304D33" w:rsidRDefault="00304D33" w:rsidP="008E20F1">
      <w:pPr>
        <w:spacing w:after="0" w:line="240" w:lineRule="auto"/>
      </w:pPr>
      <w:r>
        <w:separator/>
      </w:r>
    </w:p>
  </w:endnote>
  <w:endnote w:type="continuationSeparator" w:id="0">
    <w:p w14:paraId="1B88265B" w14:textId="77777777" w:rsidR="00304D33" w:rsidRDefault="00304D33" w:rsidP="008E2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894CA" w14:textId="77777777" w:rsidR="004B7105" w:rsidRDefault="004B7105">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2756551"/>
      <w:docPartObj>
        <w:docPartGallery w:val="Page Numbers (Bottom of Page)"/>
        <w:docPartUnique/>
      </w:docPartObj>
    </w:sdtPr>
    <w:sdtEndPr>
      <w:rPr>
        <w:rFonts w:ascii="Tahoma" w:hAnsi="Tahoma" w:cs="Tahoma"/>
        <w:sz w:val="20"/>
      </w:rPr>
    </w:sdtEndPr>
    <w:sdtContent>
      <w:p w14:paraId="74B52319" w14:textId="7E8857F4" w:rsidR="004B7105" w:rsidRPr="0014558A" w:rsidRDefault="004B7105">
        <w:pPr>
          <w:pStyle w:val="Piedepgina"/>
          <w:jc w:val="right"/>
          <w:rPr>
            <w:rFonts w:ascii="Tahoma" w:hAnsi="Tahoma" w:cs="Tahoma"/>
            <w:sz w:val="20"/>
          </w:rPr>
        </w:pPr>
        <w:r w:rsidRPr="0014558A">
          <w:rPr>
            <w:rFonts w:ascii="Tahoma" w:hAnsi="Tahoma" w:cs="Tahoma"/>
            <w:sz w:val="20"/>
          </w:rPr>
          <w:fldChar w:fldCharType="begin"/>
        </w:r>
        <w:r w:rsidRPr="0014558A">
          <w:rPr>
            <w:rFonts w:ascii="Tahoma" w:hAnsi="Tahoma" w:cs="Tahoma"/>
            <w:sz w:val="20"/>
          </w:rPr>
          <w:instrText>PAGE   \* MERGEFORMAT</w:instrText>
        </w:r>
        <w:r w:rsidRPr="0014558A">
          <w:rPr>
            <w:rFonts w:ascii="Tahoma" w:hAnsi="Tahoma" w:cs="Tahoma"/>
            <w:sz w:val="20"/>
          </w:rPr>
          <w:fldChar w:fldCharType="separate"/>
        </w:r>
        <w:r w:rsidR="00921C8D" w:rsidRPr="00921C8D">
          <w:rPr>
            <w:rFonts w:ascii="Tahoma" w:hAnsi="Tahoma" w:cs="Tahoma"/>
            <w:noProof/>
            <w:sz w:val="20"/>
            <w:lang w:val="es-ES"/>
          </w:rPr>
          <w:t>2</w:t>
        </w:r>
        <w:r w:rsidRPr="0014558A">
          <w:rPr>
            <w:rFonts w:ascii="Tahoma" w:hAnsi="Tahoma" w:cs="Tahoma"/>
            <w:sz w:val="20"/>
          </w:rPr>
          <w:fldChar w:fldCharType="end"/>
        </w:r>
      </w:p>
    </w:sdtContent>
  </w:sdt>
  <w:p w14:paraId="6410680C" w14:textId="77777777" w:rsidR="004B7105" w:rsidRDefault="004B7105">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E8B763" w14:textId="77777777" w:rsidR="004B7105" w:rsidRDefault="004B710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14281E" w14:textId="77777777" w:rsidR="00304D33" w:rsidRDefault="00304D33" w:rsidP="008E20F1">
      <w:pPr>
        <w:spacing w:after="0" w:line="240" w:lineRule="auto"/>
      </w:pPr>
      <w:r>
        <w:separator/>
      </w:r>
    </w:p>
  </w:footnote>
  <w:footnote w:type="continuationSeparator" w:id="0">
    <w:p w14:paraId="43AD189F" w14:textId="77777777" w:rsidR="00304D33" w:rsidRDefault="00304D33" w:rsidP="008E20F1">
      <w:pPr>
        <w:spacing w:after="0" w:line="240" w:lineRule="auto"/>
      </w:pPr>
      <w:r>
        <w:continuationSeparator/>
      </w:r>
    </w:p>
  </w:footnote>
  <w:footnote w:id="1">
    <w:p w14:paraId="6CB0DFAB" w14:textId="77777777" w:rsidR="004B7105" w:rsidRPr="00B92158" w:rsidRDefault="004B7105">
      <w:pPr>
        <w:pStyle w:val="Textonotapie"/>
        <w:rPr>
          <w:rFonts w:ascii="Tahoma" w:hAnsi="Tahoma" w:cs="Tahoma"/>
          <w:sz w:val="16"/>
        </w:rPr>
      </w:pPr>
      <w:r w:rsidRPr="00B92158">
        <w:rPr>
          <w:rStyle w:val="Refdenotaalpie"/>
          <w:rFonts w:ascii="Tahoma" w:hAnsi="Tahoma" w:cs="Tahoma"/>
          <w:sz w:val="16"/>
        </w:rPr>
        <w:footnoteRef/>
      </w:r>
      <w:r w:rsidRPr="00B92158">
        <w:rPr>
          <w:rFonts w:ascii="Tahoma" w:hAnsi="Tahoma" w:cs="Tahoma"/>
          <w:sz w:val="16"/>
        </w:rPr>
        <w:t xml:space="preserve"> Presentada Comité de Inversiones en su sesión 32 de fecha marzo de 2017</w:t>
      </w:r>
    </w:p>
  </w:footnote>
  <w:footnote w:id="2">
    <w:p w14:paraId="588191CA" w14:textId="77777777" w:rsidR="004B7105" w:rsidRPr="00B92158" w:rsidRDefault="004B7105" w:rsidP="00B05756">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Las ponderaciones serán definidas a través de la Circular única de Organismos y Entidades de Fomento (CUOEF) y están en función de la calificación crediticia. </w:t>
      </w:r>
    </w:p>
  </w:footnote>
  <w:footnote w:id="3">
    <w:p w14:paraId="7DC2D728" w14:textId="77777777" w:rsidR="004B7105" w:rsidRPr="00B92158" w:rsidRDefault="004B7105" w:rsidP="008B0933">
      <w:pPr>
        <w:pStyle w:val="Textonotapie"/>
        <w:jc w:val="both"/>
        <w:rPr>
          <w:rFonts w:ascii="Tahoma" w:hAnsi="Tahoma" w:cs="Tahoma"/>
          <w:spacing w:val="-1"/>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r w:rsidRPr="00B92158">
        <w:rPr>
          <w:rFonts w:ascii="Tahoma" w:hAnsi="Tahoma" w:cs="Tahoma"/>
          <w:spacing w:val="-1"/>
          <w:sz w:val="16"/>
          <w:szCs w:val="16"/>
        </w:rPr>
        <w:t xml:space="preserve">Las métricas de riesgo incremental, como el </w:t>
      </w:r>
      <w:proofErr w:type="spellStart"/>
      <w:r w:rsidRPr="00B92158">
        <w:rPr>
          <w:rFonts w:ascii="Tahoma" w:hAnsi="Tahoma" w:cs="Tahoma"/>
          <w:spacing w:val="-1"/>
          <w:sz w:val="16"/>
          <w:szCs w:val="16"/>
        </w:rPr>
        <w:t>VaR</w:t>
      </w:r>
      <w:proofErr w:type="spellEnd"/>
      <w:r w:rsidRPr="00B92158">
        <w:rPr>
          <w:rFonts w:ascii="Tahoma" w:hAnsi="Tahoma" w:cs="Tahoma"/>
          <w:spacing w:val="-1"/>
          <w:sz w:val="16"/>
          <w:szCs w:val="16"/>
        </w:rPr>
        <w:t>, miden la sensibilidad del portafolio ante cambios en las posiciones o tenencias de la Cartera de Inversión.</w:t>
      </w:r>
    </w:p>
  </w:footnote>
  <w:footnote w:id="4">
    <w:p w14:paraId="36C52580" w14:textId="77777777" w:rsidR="004B7105" w:rsidRPr="00B92158" w:rsidRDefault="004B7105" w:rsidP="008B0933">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w:t>
      </w:r>
      <w:r w:rsidRPr="00B92158">
        <w:rPr>
          <w:rFonts w:ascii="Tahoma" w:hAnsi="Tahoma" w:cs="Tahoma"/>
          <w:spacing w:val="2"/>
          <w:sz w:val="16"/>
          <w:szCs w:val="16"/>
        </w:rPr>
        <w:t>V</w:t>
      </w:r>
      <w:r w:rsidRPr="00B92158">
        <w:rPr>
          <w:rFonts w:ascii="Tahoma" w:hAnsi="Tahoma" w:cs="Tahoma"/>
          <w:spacing w:val="-1"/>
          <w:sz w:val="16"/>
          <w:szCs w:val="16"/>
        </w:rPr>
        <w:t>e</w:t>
      </w:r>
      <w:r w:rsidRPr="00B92158">
        <w:rPr>
          <w:rFonts w:ascii="Tahoma" w:hAnsi="Tahoma" w:cs="Tahoma"/>
          <w:sz w:val="16"/>
          <w:szCs w:val="16"/>
        </w:rPr>
        <w:t>r</w:t>
      </w:r>
      <w:r w:rsidRPr="00B92158">
        <w:rPr>
          <w:rFonts w:ascii="Tahoma" w:hAnsi="Tahoma" w:cs="Tahoma"/>
          <w:spacing w:val="1"/>
          <w:sz w:val="16"/>
          <w:szCs w:val="16"/>
        </w:rPr>
        <w:t xml:space="preserve"> 5</w:t>
      </w:r>
      <w:r w:rsidRPr="00B92158">
        <w:rPr>
          <w:rFonts w:ascii="Tahoma" w:hAnsi="Tahoma" w:cs="Tahoma"/>
          <w:sz w:val="16"/>
          <w:szCs w:val="16"/>
        </w:rPr>
        <w:t>.</w:t>
      </w:r>
    </w:p>
  </w:footnote>
  <w:footnote w:id="5">
    <w:p w14:paraId="443C5EAA" w14:textId="77777777" w:rsidR="004B7105" w:rsidRPr="00B92158" w:rsidRDefault="004B7105" w:rsidP="008B0933">
      <w:pPr>
        <w:pStyle w:val="Textonotapie"/>
        <w:jc w:val="both"/>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CDS</w:t>
      </w:r>
      <w:r w:rsidRPr="00B92158">
        <w:rPr>
          <w:rFonts w:ascii="Tahoma" w:hAnsi="Tahoma" w:cs="Tahoma"/>
          <w:spacing w:val="1"/>
          <w:sz w:val="16"/>
          <w:szCs w:val="16"/>
        </w:rPr>
        <w:t xml:space="preserve"> </w:t>
      </w:r>
      <w:proofErr w:type="spellStart"/>
      <w:r w:rsidRPr="00B92158">
        <w:rPr>
          <w:rFonts w:ascii="Tahoma" w:hAnsi="Tahoma" w:cs="Tahoma"/>
          <w:sz w:val="16"/>
          <w:szCs w:val="16"/>
        </w:rPr>
        <w:t>ó</w:t>
      </w:r>
      <w:proofErr w:type="spellEnd"/>
      <w:r w:rsidRPr="00B92158">
        <w:rPr>
          <w:rFonts w:ascii="Tahoma" w:hAnsi="Tahoma" w:cs="Tahoma"/>
          <w:spacing w:val="1"/>
          <w:sz w:val="16"/>
          <w:szCs w:val="16"/>
        </w:rPr>
        <w:t xml:space="preserve"> </w:t>
      </w:r>
      <w:proofErr w:type="spellStart"/>
      <w:r w:rsidRPr="00B92158">
        <w:rPr>
          <w:rFonts w:ascii="Tahoma" w:hAnsi="Tahoma" w:cs="Tahoma"/>
          <w:sz w:val="16"/>
          <w:szCs w:val="16"/>
        </w:rPr>
        <w:t>Cr</w:t>
      </w:r>
      <w:r w:rsidRPr="00B92158">
        <w:rPr>
          <w:rFonts w:ascii="Tahoma" w:hAnsi="Tahoma" w:cs="Tahoma"/>
          <w:spacing w:val="-3"/>
          <w:sz w:val="16"/>
          <w:szCs w:val="16"/>
        </w:rPr>
        <w:t>e</w:t>
      </w:r>
      <w:r w:rsidRPr="00B92158">
        <w:rPr>
          <w:rFonts w:ascii="Tahoma" w:hAnsi="Tahoma" w:cs="Tahoma"/>
          <w:spacing w:val="1"/>
          <w:sz w:val="16"/>
          <w:szCs w:val="16"/>
        </w:rPr>
        <w:t>d</w:t>
      </w:r>
      <w:r w:rsidRPr="00B92158">
        <w:rPr>
          <w:rFonts w:ascii="Tahoma" w:hAnsi="Tahoma" w:cs="Tahoma"/>
          <w:sz w:val="16"/>
          <w:szCs w:val="16"/>
        </w:rPr>
        <w:t>it</w:t>
      </w:r>
      <w:proofErr w:type="spellEnd"/>
      <w:r w:rsidRPr="00B92158">
        <w:rPr>
          <w:rFonts w:ascii="Tahoma" w:hAnsi="Tahoma" w:cs="Tahoma"/>
          <w:spacing w:val="1"/>
          <w:sz w:val="16"/>
          <w:szCs w:val="16"/>
        </w:rPr>
        <w:t xml:space="preserve"> </w:t>
      </w:r>
      <w:r w:rsidRPr="00B92158">
        <w:rPr>
          <w:rFonts w:ascii="Tahoma" w:hAnsi="Tahoma" w:cs="Tahoma"/>
          <w:sz w:val="16"/>
          <w:szCs w:val="16"/>
        </w:rPr>
        <w:t>D</w:t>
      </w:r>
      <w:r w:rsidRPr="00B92158">
        <w:rPr>
          <w:rFonts w:ascii="Tahoma" w:hAnsi="Tahoma" w:cs="Tahoma"/>
          <w:spacing w:val="-1"/>
          <w:sz w:val="16"/>
          <w:szCs w:val="16"/>
        </w:rPr>
        <w:t>e</w:t>
      </w:r>
      <w:r w:rsidRPr="00B92158">
        <w:rPr>
          <w:rFonts w:ascii="Tahoma" w:hAnsi="Tahoma" w:cs="Tahoma"/>
          <w:spacing w:val="-2"/>
          <w:sz w:val="16"/>
          <w:szCs w:val="16"/>
        </w:rPr>
        <w:t>f</w:t>
      </w:r>
      <w:r w:rsidRPr="00B92158">
        <w:rPr>
          <w:rFonts w:ascii="Tahoma" w:hAnsi="Tahoma" w:cs="Tahoma"/>
          <w:spacing w:val="-1"/>
          <w:sz w:val="16"/>
          <w:szCs w:val="16"/>
        </w:rPr>
        <w:t>a</w:t>
      </w:r>
      <w:r w:rsidRPr="00B92158">
        <w:rPr>
          <w:rFonts w:ascii="Tahoma" w:hAnsi="Tahoma" w:cs="Tahoma"/>
          <w:spacing w:val="1"/>
          <w:sz w:val="16"/>
          <w:szCs w:val="16"/>
        </w:rPr>
        <w:t>u</w:t>
      </w:r>
      <w:r w:rsidRPr="00B92158">
        <w:rPr>
          <w:rFonts w:ascii="Tahoma" w:hAnsi="Tahoma" w:cs="Tahoma"/>
          <w:sz w:val="16"/>
          <w:szCs w:val="16"/>
        </w:rPr>
        <w:t>lt</w:t>
      </w:r>
      <w:r w:rsidRPr="00B92158">
        <w:rPr>
          <w:rFonts w:ascii="Tahoma" w:hAnsi="Tahoma" w:cs="Tahoma"/>
          <w:spacing w:val="1"/>
          <w:sz w:val="16"/>
          <w:szCs w:val="16"/>
        </w:rPr>
        <w:t xml:space="preserve"> S</w:t>
      </w:r>
      <w:r w:rsidRPr="00B92158">
        <w:rPr>
          <w:rFonts w:ascii="Tahoma" w:hAnsi="Tahoma" w:cs="Tahoma"/>
          <w:spacing w:val="-3"/>
          <w:sz w:val="16"/>
          <w:szCs w:val="16"/>
        </w:rPr>
        <w:t>w</w:t>
      </w:r>
      <w:r w:rsidRPr="00B92158">
        <w:rPr>
          <w:rFonts w:ascii="Tahoma" w:hAnsi="Tahoma" w:cs="Tahoma"/>
          <w:spacing w:val="-1"/>
          <w:sz w:val="16"/>
          <w:szCs w:val="16"/>
        </w:rPr>
        <w:t>a</w:t>
      </w:r>
      <w:r w:rsidRPr="00B92158">
        <w:rPr>
          <w:rFonts w:ascii="Tahoma" w:hAnsi="Tahoma" w:cs="Tahoma"/>
          <w:sz w:val="16"/>
          <w:szCs w:val="16"/>
        </w:rPr>
        <w:t>p</w:t>
      </w:r>
      <w:r w:rsidRPr="00B92158">
        <w:rPr>
          <w:rFonts w:ascii="Tahoma" w:hAnsi="Tahoma" w:cs="Tahoma"/>
          <w:spacing w:val="1"/>
          <w:sz w:val="16"/>
          <w:szCs w:val="16"/>
        </w:rPr>
        <w:t xml:space="preserve"> </w:t>
      </w:r>
      <w:r w:rsidRPr="00B92158">
        <w:rPr>
          <w:rFonts w:ascii="Tahoma" w:hAnsi="Tahoma" w:cs="Tahoma"/>
          <w:sz w:val="16"/>
          <w:szCs w:val="16"/>
        </w:rPr>
        <w:t>s</w:t>
      </w:r>
      <w:r w:rsidRPr="00B92158">
        <w:rPr>
          <w:rFonts w:ascii="Tahoma" w:hAnsi="Tahoma" w:cs="Tahoma"/>
          <w:spacing w:val="1"/>
          <w:sz w:val="16"/>
          <w:szCs w:val="16"/>
        </w:rPr>
        <w:t>o</w:t>
      </w:r>
      <w:r w:rsidRPr="00B92158">
        <w:rPr>
          <w:rFonts w:ascii="Tahoma" w:hAnsi="Tahoma" w:cs="Tahoma"/>
          <w:sz w:val="16"/>
          <w:szCs w:val="16"/>
        </w:rPr>
        <w:t>n</w:t>
      </w:r>
      <w:r w:rsidRPr="00B92158">
        <w:rPr>
          <w:rFonts w:ascii="Tahoma" w:hAnsi="Tahoma" w:cs="Tahoma"/>
          <w:spacing w:val="-1"/>
          <w:sz w:val="16"/>
          <w:szCs w:val="16"/>
        </w:rPr>
        <w:t xml:space="preserve"> c</w:t>
      </w:r>
      <w:r w:rsidRPr="00B92158">
        <w:rPr>
          <w:rFonts w:ascii="Tahoma" w:hAnsi="Tahoma" w:cs="Tahoma"/>
          <w:spacing w:val="1"/>
          <w:sz w:val="16"/>
          <w:szCs w:val="16"/>
        </w:rPr>
        <w:t>on</w:t>
      </w:r>
      <w:r w:rsidRPr="00B92158">
        <w:rPr>
          <w:rFonts w:ascii="Tahoma" w:hAnsi="Tahoma" w:cs="Tahoma"/>
          <w:sz w:val="16"/>
          <w:szCs w:val="16"/>
        </w:rPr>
        <w:t>trat</w:t>
      </w:r>
      <w:r w:rsidRPr="00B92158">
        <w:rPr>
          <w:rFonts w:ascii="Tahoma" w:hAnsi="Tahoma" w:cs="Tahoma"/>
          <w:spacing w:val="1"/>
          <w:sz w:val="16"/>
          <w:szCs w:val="16"/>
        </w:rPr>
        <w:t>o</w:t>
      </w:r>
      <w:r w:rsidRPr="00B92158">
        <w:rPr>
          <w:rFonts w:ascii="Tahoma" w:hAnsi="Tahoma" w:cs="Tahoma"/>
          <w:sz w:val="16"/>
          <w:szCs w:val="16"/>
        </w:rPr>
        <w:t>s</w:t>
      </w:r>
      <w:r w:rsidRPr="00B92158">
        <w:rPr>
          <w:rFonts w:ascii="Tahoma" w:hAnsi="Tahoma" w:cs="Tahoma"/>
          <w:spacing w:val="-2"/>
          <w:sz w:val="16"/>
          <w:szCs w:val="16"/>
        </w:rPr>
        <w:t xml:space="preserve"> </w:t>
      </w:r>
      <w:r w:rsidRPr="00B92158">
        <w:rPr>
          <w:rFonts w:ascii="Tahoma" w:hAnsi="Tahoma" w:cs="Tahoma"/>
          <w:spacing w:val="1"/>
          <w:sz w:val="16"/>
          <w:szCs w:val="16"/>
        </w:rPr>
        <w:t>d</w:t>
      </w:r>
      <w:r w:rsidRPr="00B92158">
        <w:rPr>
          <w:rFonts w:ascii="Tahoma" w:hAnsi="Tahoma" w:cs="Tahoma"/>
          <w:sz w:val="16"/>
          <w:szCs w:val="16"/>
        </w:rPr>
        <w:t>e s</w:t>
      </w:r>
      <w:r w:rsidRPr="00B92158">
        <w:rPr>
          <w:rFonts w:ascii="Tahoma" w:hAnsi="Tahoma" w:cs="Tahoma"/>
          <w:spacing w:val="-1"/>
          <w:sz w:val="16"/>
          <w:szCs w:val="16"/>
        </w:rPr>
        <w:t>eg</w:t>
      </w:r>
      <w:r w:rsidRPr="00B92158">
        <w:rPr>
          <w:rFonts w:ascii="Tahoma" w:hAnsi="Tahoma" w:cs="Tahoma"/>
          <w:spacing w:val="1"/>
          <w:sz w:val="16"/>
          <w:szCs w:val="16"/>
        </w:rPr>
        <w:t>u</w:t>
      </w:r>
      <w:r w:rsidRPr="00B92158">
        <w:rPr>
          <w:rFonts w:ascii="Tahoma" w:hAnsi="Tahoma" w:cs="Tahoma"/>
          <w:sz w:val="16"/>
          <w:szCs w:val="16"/>
        </w:rPr>
        <w:t>ro</w:t>
      </w:r>
      <w:r w:rsidRPr="00B92158">
        <w:rPr>
          <w:rFonts w:ascii="Tahoma" w:hAnsi="Tahoma" w:cs="Tahoma"/>
          <w:spacing w:val="6"/>
          <w:sz w:val="16"/>
          <w:szCs w:val="16"/>
        </w:rPr>
        <w:t xml:space="preserve"> </w:t>
      </w:r>
      <w:r w:rsidRPr="00B92158">
        <w:rPr>
          <w:rFonts w:ascii="Tahoma" w:hAnsi="Tahoma" w:cs="Tahoma"/>
          <w:spacing w:val="-1"/>
          <w:sz w:val="16"/>
          <w:szCs w:val="16"/>
        </w:rPr>
        <w:t>co</w:t>
      </w:r>
      <w:r w:rsidRPr="00B92158">
        <w:rPr>
          <w:rFonts w:ascii="Tahoma" w:hAnsi="Tahoma" w:cs="Tahoma"/>
          <w:spacing w:val="1"/>
          <w:sz w:val="16"/>
          <w:szCs w:val="16"/>
        </w:rPr>
        <w:t>n</w:t>
      </w:r>
      <w:r w:rsidRPr="00B92158">
        <w:rPr>
          <w:rFonts w:ascii="Tahoma" w:hAnsi="Tahoma" w:cs="Tahoma"/>
          <w:sz w:val="16"/>
          <w:szCs w:val="16"/>
        </w:rPr>
        <w:t xml:space="preserve">tra el </w:t>
      </w:r>
      <w:r w:rsidRPr="00B92158">
        <w:rPr>
          <w:rFonts w:ascii="Tahoma" w:hAnsi="Tahoma" w:cs="Tahoma"/>
          <w:spacing w:val="-2"/>
          <w:sz w:val="16"/>
          <w:szCs w:val="16"/>
        </w:rPr>
        <w:t>i</w:t>
      </w:r>
      <w:r w:rsidRPr="00B92158">
        <w:rPr>
          <w:rFonts w:ascii="Tahoma" w:hAnsi="Tahoma" w:cs="Tahoma"/>
          <w:spacing w:val="1"/>
          <w:sz w:val="16"/>
          <w:szCs w:val="16"/>
        </w:rPr>
        <w:t>n</w:t>
      </w:r>
      <w:r w:rsidRPr="00B92158">
        <w:rPr>
          <w:rFonts w:ascii="Tahoma" w:hAnsi="Tahoma" w:cs="Tahoma"/>
          <w:spacing w:val="-1"/>
          <w:sz w:val="16"/>
          <w:szCs w:val="16"/>
        </w:rPr>
        <w:t>cu</w:t>
      </w:r>
      <w:r w:rsidRPr="00B92158">
        <w:rPr>
          <w:rFonts w:ascii="Tahoma" w:hAnsi="Tahoma" w:cs="Tahoma"/>
          <w:spacing w:val="-3"/>
          <w:sz w:val="16"/>
          <w:szCs w:val="16"/>
        </w:rPr>
        <w:t>m</w:t>
      </w:r>
      <w:r w:rsidRPr="00B92158">
        <w:rPr>
          <w:rFonts w:ascii="Tahoma" w:hAnsi="Tahoma" w:cs="Tahoma"/>
          <w:spacing w:val="1"/>
          <w:sz w:val="16"/>
          <w:szCs w:val="16"/>
        </w:rPr>
        <w:t>p</w:t>
      </w:r>
      <w:r w:rsidRPr="00B92158">
        <w:rPr>
          <w:rFonts w:ascii="Tahoma" w:hAnsi="Tahoma" w:cs="Tahoma"/>
          <w:sz w:val="16"/>
          <w:szCs w:val="16"/>
        </w:rPr>
        <w:t>l</w:t>
      </w:r>
      <w:r w:rsidRPr="00B92158">
        <w:rPr>
          <w:rFonts w:ascii="Tahoma" w:hAnsi="Tahoma" w:cs="Tahoma"/>
          <w:spacing w:val="3"/>
          <w:sz w:val="16"/>
          <w:szCs w:val="16"/>
        </w:rPr>
        <w:t>i</w:t>
      </w:r>
      <w:r w:rsidRPr="00B92158">
        <w:rPr>
          <w:rFonts w:ascii="Tahoma" w:hAnsi="Tahoma" w:cs="Tahoma"/>
          <w:spacing w:val="-3"/>
          <w:sz w:val="16"/>
          <w:szCs w:val="16"/>
        </w:rPr>
        <w:t>m</w:t>
      </w:r>
      <w:r w:rsidRPr="00B92158">
        <w:rPr>
          <w:rFonts w:ascii="Tahoma" w:hAnsi="Tahoma" w:cs="Tahoma"/>
          <w:sz w:val="16"/>
          <w:szCs w:val="16"/>
        </w:rPr>
        <w:t>ie</w:t>
      </w:r>
      <w:r w:rsidRPr="00B92158">
        <w:rPr>
          <w:rFonts w:ascii="Tahoma" w:hAnsi="Tahoma" w:cs="Tahoma"/>
          <w:spacing w:val="1"/>
          <w:sz w:val="16"/>
          <w:szCs w:val="16"/>
        </w:rPr>
        <w:t>n</w:t>
      </w:r>
      <w:r w:rsidRPr="00B92158">
        <w:rPr>
          <w:rFonts w:ascii="Tahoma" w:hAnsi="Tahoma" w:cs="Tahoma"/>
          <w:sz w:val="16"/>
          <w:szCs w:val="16"/>
        </w:rPr>
        <w:t>to</w:t>
      </w:r>
      <w:r w:rsidRPr="00B92158">
        <w:rPr>
          <w:rFonts w:ascii="Tahoma" w:hAnsi="Tahoma" w:cs="Tahoma"/>
          <w:spacing w:val="2"/>
          <w:sz w:val="16"/>
          <w:szCs w:val="16"/>
        </w:rPr>
        <w:t xml:space="preserve"> </w:t>
      </w:r>
      <w:r w:rsidRPr="00B92158">
        <w:rPr>
          <w:rFonts w:ascii="Tahoma" w:hAnsi="Tahoma" w:cs="Tahoma"/>
          <w:spacing w:val="1"/>
          <w:sz w:val="16"/>
          <w:szCs w:val="16"/>
        </w:rPr>
        <w:t>d</w:t>
      </w:r>
      <w:r w:rsidRPr="00B92158">
        <w:rPr>
          <w:rFonts w:ascii="Tahoma" w:hAnsi="Tahoma" w:cs="Tahoma"/>
          <w:sz w:val="16"/>
          <w:szCs w:val="16"/>
        </w:rPr>
        <w:t xml:space="preserve">e </w:t>
      </w:r>
      <w:r w:rsidRPr="00B92158">
        <w:rPr>
          <w:rFonts w:ascii="Tahoma" w:hAnsi="Tahoma" w:cs="Tahoma"/>
          <w:spacing w:val="-1"/>
          <w:sz w:val="16"/>
          <w:szCs w:val="16"/>
        </w:rPr>
        <w:t>u</w:t>
      </w:r>
      <w:r w:rsidRPr="00B92158">
        <w:rPr>
          <w:rFonts w:ascii="Tahoma" w:hAnsi="Tahoma" w:cs="Tahoma"/>
          <w:spacing w:val="1"/>
          <w:sz w:val="16"/>
          <w:szCs w:val="16"/>
        </w:rPr>
        <w:t>n</w:t>
      </w:r>
      <w:r w:rsidRPr="00B92158">
        <w:rPr>
          <w:rFonts w:ascii="Tahoma" w:hAnsi="Tahoma" w:cs="Tahoma"/>
          <w:sz w:val="16"/>
          <w:szCs w:val="16"/>
        </w:rPr>
        <w:t xml:space="preserve">a </w:t>
      </w:r>
      <w:r w:rsidRPr="00B92158">
        <w:rPr>
          <w:rFonts w:ascii="Tahoma" w:hAnsi="Tahoma" w:cs="Tahoma"/>
          <w:spacing w:val="-1"/>
          <w:sz w:val="16"/>
          <w:szCs w:val="16"/>
        </w:rPr>
        <w:t>co</w:t>
      </w:r>
      <w:r w:rsidRPr="00B92158">
        <w:rPr>
          <w:rFonts w:ascii="Tahoma" w:hAnsi="Tahoma" w:cs="Tahoma"/>
          <w:spacing w:val="1"/>
          <w:sz w:val="16"/>
          <w:szCs w:val="16"/>
        </w:rPr>
        <w:t>n</w:t>
      </w:r>
      <w:r w:rsidRPr="00B92158">
        <w:rPr>
          <w:rFonts w:ascii="Tahoma" w:hAnsi="Tahoma" w:cs="Tahoma"/>
          <w:sz w:val="16"/>
          <w:szCs w:val="16"/>
        </w:rPr>
        <w:t>tra</w:t>
      </w:r>
      <w:r w:rsidRPr="00B92158">
        <w:rPr>
          <w:rFonts w:ascii="Tahoma" w:hAnsi="Tahoma" w:cs="Tahoma"/>
          <w:spacing w:val="1"/>
          <w:sz w:val="16"/>
          <w:szCs w:val="16"/>
        </w:rPr>
        <w:t>p</w:t>
      </w:r>
      <w:r w:rsidRPr="00B92158">
        <w:rPr>
          <w:rFonts w:ascii="Tahoma" w:hAnsi="Tahoma" w:cs="Tahoma"/>
          <w:spacing w:val="-1"/>
          <w:sz w:val="16"/>
          <w:szCs w:val="16"/>
        </w:rPr>
        <w:t>a</w:t>
      </w:r>
      <w:r w:rsidRPr="00B92158">
        <w:rPr>
          <w:rFonts w:ascii="Tahoma" w:hAnsi="Tahoma" w:cs="Tahoma"/>
          <w:sz w:val="16"/>
          <w:szCs w:val="16"/>
        </w:rPr>
        <w:t>rte.</w:t>
      </w:r>
    </w:p>
  </w:footnote>
  <w:footnote w:id="6">
    <w:p w14:paraId="5B087E51" w14:textId="77777777" w:rsidR="004B7105" w:rsidRPr="00B92158" w:rsidRDefault="004B7105">
      <w:pPr>
        <w:pStyle w:val="Textonotapie"/>
        <w:rPr>
          <w:rFonts w:ascii="Tahoma" w:hAnsi="Tahoma" w:cs="Tahoma"/>
          <w:sz w:val="16"/>
          <w:szCs w:val="16"/>
          <w:lang w:val="en-US"/>
        </w:rPr>
      </w:pPr>
      <w:r w:rsidRPr="00B92158">
        <w:rPr>
          <w:rStyle w:val="Refdenotaalpie"/>
          <w:rFonts w:ascii="Tahoma" w:hAnsi="Tahoma" w:cs="Tahoma"/>
          <w:sz w:val="16"/>
          <w:szCs w:val="16"/>
        </w:rPr>
        <w:footnoteRef/>
      </w:r>
      <w:r w:rsidRPr="00B92158">
        <w:rPr>
          <w:rFonts w:ascii="Tahoma" w:hAnsi="Tahoma" w:cs="Tahoma"/>
          <w:sz w:val="16"/>
          <w:szCs w:val="16"/>
          <w:lang w:val="en-US"/>
        </w:rPr>
        <w:t xml:space="preserve"> Time weighted rate of return o TWRR, </w:t>
      </w:r>
      <w:proofErr w:type="spellStart"/>
      <w:r w:rsidRPr="00B92158">
        <w:rPr>
          <w:rFonts w:ascii="Tahoma" w:hAnsi="Tahoma" w:cs="Tahoma"/>
          <w:sz w:val="16"/>
          <w:szCs w:val="16"/>
          <w:lang w:val="en-US"/>
        </w:rPr>
        <w:t>por</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sus</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siglas</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en</w:t>
      </w:r>
      <w:proofErr w:type="spellEnd"/>
      <w:r w:rsidRPr="00B92158">
        <w:rPr>
          <w:rFonts w:ascii="Tahoma" w:hAnsi="Tahoma" w:cs="Tahoma"/>
          <w:sz w:val="16"/>
          <w:szCs w:val="16"/>
          <w:lang w:val="en-US"/>
        </w:rPr>
        <w:t xml:space="preserve"> </w:t>
      </w:r>
      <w:proofErr w:type="spellStart"/>
      <w:r w:rsidRPr="00B92158">
        <w:rPr>
          <w:rFonts w:ascii="Tahoma" w:hAnsi="Tahoma" w:cs="Tahoma"/>
          <w:sz w:val="16"/>
          <w:szCs w:val="16"/>
          <w:lang w:val="en-US"/>
        </w:rPr>
        <w:t>inglés</w:t>
      </w:r>
      <w:proofErr w:type="spellEnd"/>
    </w:p>
  </w:footnote>
  <w:footnote w:id="7">
    <w:p w14:paraId="6FE2CC1B" w14:textId="77777777" w:rsidR="004B7105" w:rsidRPr="00B92158" w:rsidRDefault="004B7105" w:rsidP="00DE7A59">
      <w:pPr>
        <w:pStyle w:val="Textonotapie"/>
        <w:rPr>
          <w:rFonts w:ascii="Tahoma" w:hAnsi="Tahoma" w:cs="Tahoma"/>
          <w:sz w:val="16"/>
          <w:szCs w:val="16"/>
        </w:rPr>
      </w:pPr>
      <w:r w:rsidRPr="00B92158">
        <w:rPr>
          <w:rStyle w:val="Refdenotaalpie"/>
          <w:rFonts w:ascii="Tahoma" w:hAnsi="Tahoma" w:cs="Tahoma"/>
          <w:sz w:val="16"/>
          <w:szCs w:val="16"/>
        </w:rPr>
        <w:footnoteRef/>
      </w:r>
      <w:r w:rsidRPr="00B92158">
        <w:rPr>
          <w:rFonts w:ascii="Tahoma" w:hAnsi="Tahoma" w:cs="Tahoma"/>
          <w:sz w:val="16"/>
          <w:szCs w:val="16"/>
        </w:rPr>
        <w:t xml:space="preserve"> El uso del RAROC es adecuado como parámetro de medición ajustado al riesgo porque:</w:t>
      </w:r>
    </w:p>
    <w:p w14:paraId="6ABD0A1D" w14:textId="0259C25B" w:rsidR="004B7105" w:rsidRPr="00B92158" w:rsidRDefault="004B7105"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 xml:space="preserve">Está orientado hacia el valor del inversionista. El RAROC mide el valor agregado del inversionista y, por lo tanto, sustenta las decisiones en múltiples niveles de administración de la </w:t>
      </w:r>
      <w:r>
        <w:rPr>
          <w:rFonts w:ascii="Tahoma" w:hAnsi="Tahoma" w:cs="Tahoma"/>
          <w:sz w:val="16"/>
          <w:szCs w:val="16"/>
        </w:rPr>
        <w:t>C</w:t>
      </w:r>
      <w:r w:rsidRPr="00B92158">
        <w:rPr>
          <w:rFonts w:ascii="Tahoma" w:hAnsi="Tahoma" w:cs="Tahoma"/>
          <w:sz w:val="16"/>
          <w:szCs w:val="16"/>
        </w:rPr>
        <w:t xml:space="preserve">artera de </w:t>
      </w:r>
      <w:r>
        <w:rPr>
          <w:rFonts w:ascii="Tahoma" w:hAnsi="Tahoma" w:cs="Tahoma"/>
          <w:sz w:val="16"/>
          <w:szCs w:val="16"/>
        </w:rPr>
        <w:t>I</w:t>
      </w:r>
      <w:r w:rsidRPr="00B92158">
        <w:rPr>
          <w:rFonts w:ascii="Tahoma" w:hAnsi="Tahoma" w:cs="Tahoma"/>
          <w:sz w:val="16"/>
          <w:szCs w:val="16"/>
        </w:rPr>
        <w:t>nversión que aumentan al máximo el valor del inversionista. El RAROC mide todos los factores de riesgo y rendimiento.</w:t>
      </w:r>
    </w:p>
    <w:p w14:paraId="7139E05C" w14:textId="77777777" w:rsidR="004B7105" w:rsidRPr="00B92158" w:rsidRDefault="004B7105"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práctico. El resultado del RAROC es sencillo, fácil de entender e interpretar y permite a al Instituto determinar cómo afectarán los resultados de diferentes estrategias de inversión.</w:t>
      </w:r>
    </w:p>
    <w:p w14:paraId="546123DB" w14:textId="77777777" w:rsidR="004B7105" w:rsidRPr="00B92158" w:rsidRDefault="004B7105"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robusto. El RAROC sustenta evaluaciones consistentes a través de carteras/clases de activos. Estas evaluaciones capturan fondos económicos, pérdidas, gastos y cargos a capital teóricos.</w:t>
      </w:r>
    </w:p>
    <w:p w14:paraId="2DA95AE8" w14:textId="77777777" w:rsidR="004B7105" w:rsidRPr="00B92158" w:rsidRDefault="004B7105"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consistente. Los enfoques de medición del RAROC son estables en el tiempo y a través de clases de activos de naturaleza similar.</w:t>
      </w:r>
    </w:p>
    <w:p w14:paraId="551141A8" w14:textId="77777777" w:rsidR="004B7105" w:rsidRPr="00B92158" w:rsidRDefault="004B7105"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objetivo. El RAROC refleja condiciones “económicas” o de mercado verdaderas.</w:t>
      </w:r>
    </w:p>
    <w:p w14:paraId="1210BFE6" w14:textId="77777777" w:rsidR="004B7105" w:rsidRPr="00B92158" w:rsidRDefault="004B7105" w:rsidP="00926459">
      <w:pPr>
        <w:pStyle w:val="Textonotapie"/>
        <w:numPr>
          <w:ilvl w:val="0"/>
          <w:numId w:val="6"/>
        </w:numPr>
        <w:jc w:val="both"/>
        <w:rPr>
          <w:rFonts w:ascii="Tahoma" w:hAnsi="Tahoma" w:cs="Tahoma"/>
          <w:sz w:val="16"/>
          <w:szCs w:val="16"/>
        </w:rPr>
      </w:pPr>
      <w:r w:rsidRPr="00B92158">
        <w:rPr>
          <w:rFonts w:ascii="Tahoma" w:hAnsi="Tahoma" w:cs="Tahoma"/>
          <w:sz w:val="16"/>
          <w:szCs w:val="16"/>
        </w:rPr>
        <w:t>Es verificable. El proceso de cálculo del RAROC no depende de nadie ni de actividad alguna que se deba aceptar con base en la confianza. Los resultados son transparentes para los usuarios.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285F57" w14:textId="77777777" w:rsidR="004B7105" w:rsidRDefault="004B7105">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543D3" w14:textId="77777777" w:rsidR="004B7105" w:rsidRDefault="004B7105">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4C99D5" w14:textId="77777777" w:rsidR="004B7105" w:rsidRDefault="004B710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16D85"/>
    <w:multiLevelType w:val="multilevel"/>
    <w:tmpl w:val="080A001F"/>
    <w:styleLink w:val="Estilo27"/>
    <w:lvl w:ilvl="0">
      <w:start w:val="1"/>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3423C32"/>
    <w:multiLevelType w:val="multilevel"/>
    <w:tmpl w:val="48A43C5E"/>
    <w:styleLink w:val="Estilo30"/>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07126494"/>
    <w:multiLevelType w:val="multilevel"/>
    <w:tmpl w:val="080A001F"/>
    <w:numStyleLink w:val="Estilo7"/>
  </w:abstractNum>
  <w:abstractNum w:abstractNumId="3">
    <w:nsid w:val="073C4B65"/>
    <w:multiLevelType w:val="multilevel"/>
    <w:tmpl w:val="080A001F"/>
    <w:numStyleLink w:val="Estilo4"/>
  </w:abstractNum>
  <w:abstractNum w:abstractNumId="4">
    <w:nsid w:val="07F14E8B"/>
    <w:multiLevelType w:val="multilevel"/>
    <w:tmpl w:val="080A001F"/>
    <w:styleLink w:val="Estilo20"/>
    <w:lvl w:ilvl="0">
      <w:start w:val="4"/>
      <w:numFmt w:val="decimal"/>
      <w:lvlText w:val="%1."/>
      <w:lvlJc w:val="left"/>
      <w:pPr>
        <w:ind w:left="360" w:hanging="360"/>
      </w:pPr>
    </w:lvl>
    <w:lvl w:ilvl="1">
      <w:start w:val="4"/>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80C6740"/>
    <w:multiLevelType w:val="multilevel"/>
    <w:tmpl w:val="DF8A5CDE"/>
    <w:styleLink w:val="Estilo29"/>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A422DE7"/>
    <w:multiLevelType w:val="multilevel"/>
    <w:tmpl w:val="080A001F"/>
    <w:numStyleLink w:val="Estilo22"/>
  </w:abstractNum>
  <w:abstractNum w:abstractNumId="7">
    <w:nsid w:val="0DD8412A"/>
    <w:multiLevelType w:val="multilevel"/>
    <w:tmpl w:val="080A001F"/>
    <w:styleLink w:val="Estilo5"/>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000049F"/>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05B1819"/>
    <w:multiLevelType w:val="hybridMultilevel"/>
    <w:tmpl w:val="6F1E6C6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10827C01"/>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10B0676"/>
    <w:multiLevelType w:val="hybridMultilevel"/>
    <w:tmpl w:val="1D2A13C0"/>
    <w:lvl w:ilvl="0" w:tplc="080A000F">
      <w:start w:val="1"/>
      <w:numFmt w:val="decimal"/>
      <w:lvlText w:val="%1."/>
      <w:lvlJc w:val="left"/>
      <w:pPr>
        <w:ind w:left="720" w:hanging="360"/>
      </w:pPr>
    </w:lvl>
    <w:lvl w:ilvl="1" w:tplc="67CE9F42">
      <w:start w:val="1"/>
      <w:numFmt w:val="lowerRoman"/>
      <w:lvlText w:val="%2."/>
      <w:lvlJc w:val="left"/>
      <w:pPr>
        <w:ind w:left="1800" w:hanging="72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36533CB"/>
    <w:multiLevelType w:val="hybridMultilevel"/>
    <w:tmpl w:val="E5429456"/>
    <w:lvl w:ilvl="0" w:tplc="B656A816">
      <w:start w:val="1"/>
      <w:numFmt w:val="bullet"/>
      <w:pStyle w:val="ListBullet1"/>
      <w:lvlText w:val=""/>
      <w:lvlJc w:val="left"/>
      <w:pPr>
        <w:ind w:left="1296" w:hanging="360"/>
      </w:pPr>
      <w:rPr>
        <w:rFonts w:ascii="Symbol" w:hAnsi="Symbol" w:hint="default"/>
        <w:b w:val="0"/>
        <w:i w:val="0"/>
        <w:color w:val="7F7F7F" w:themeColor="text1" w:themeTint="80"/>
        <w:w w:val="100"/>
        <w:position w:val="-4"/>
        <w:sz w:val="32"/>
        <w:szCs w:val="20"/>
      </w:rPr>
    </w:lvl>
    <w:lvl w:ilvl="1" w:tplc="080A0019" w:tentative="1">
      <w:start w:val="1"/>
      <w:numFmt w:val="bullet"/>
      <w:lvlText w:val="o"/>
      <w:lvlJc w:val="left"/>
      <w:pPr>
        <w:ind w:left="2016" w:hanging="360"/>
      </w:pPr>
      <w:rPr>
        <w:rFonts w:ascii="Courier New" w:hAnsi="Courier New" w:cs="Courier New" w:hint="default"/>
      </w:rPr>
    </w:lvl>
    <w:lvl w:ilvl="2" w:tplc="080A001B" w:tentative="1">
      <w:start w:val="1"/>
      <w:numFmt w:val="bullet"/>
      <w:lvlText w:val=""/>
      <w:lvlJc w:val="left"/>
      <w:pPr>
        <w:ind w:left="2736" w:hanging="360"/>
      </w:pPr>
      <w:rPr>
        <w:rFonts w:ascii="Wingdings" w:hAnsi="Wingdings" w:hint="default"/>
      </w:rPr>
    </w:lvl>
    <w:lvl w:ilvl="3" w:tplc="080A000F" w:tentative="1">
      <w:start w:val="1"/>
      <w:numFmt w:val="bullet"/>
      <w:lvlText w:val=""/>
      <w:lvlJc w:val="left"/>
      <w:pPr>
        <w:ind w:left="3456" w:hanging="360"/>
      </w:pPr>
      <w:rPr>
        <w:rFonts w:ascii="Symbol" w:hAnsi="Symbol" w:hint="default"/>
      </w:rPr>
    </w:lvl>
    <w:lvl w:ilvl="4" w:tplc="080A0019" w:tentative="1">
      <w:start w:val="1"/>
      <w:numFmt w:val="bullet"/>
      <w:lvlText w:val="o"/>
      <w:lvlJc w:val="left"/>
      <w:pPr>
        <w:ind w:left="4176" w:hanging="360"/>
      </w:pPr>
      <w:rPr>
        <w:rFonts w:ascii="Courier New" w:hAnsi="Courier New" w:cs="Courier New" w:hint="default"/>
      </w:rPr>
    </w:lvl>
    <w:lvl w:ilvl="5" w:tplc="080A001B" w:tentative="1">
      <w:start w:val="1"/>
      <w:numFmt w:val="bullet"/>
      <w:lvlText w:val=""/>
      <w:lvlJc w:val="left"/>
      <w:pPr>
        <w:ind w:left="4896" w:hanging="360"/>
      </w:pPr>
      <w:rPr>
        <w:rFonts w:ascii="Wingdings" w:hAnsi="Wingdings" w:hint="default"/>
      </w:rPr>
    </w:lvl>
    <w:lvl w:ilvl="6" w:tplc="080A000F" w:tentative="1">
      <w:start w:val="1"/>
      <w:numFmt w:val="bullet"/>
      <w:lvlText w:val=""/>
      <w:lvlJc w:val="left"/>
      <w:pPr>
        <w:ind w:left="5616" w:hanging="360"/>
      </w:pPr>
      <w:rPr>
        <w:rFonts w:ascii="Symbol" w:hAnsi="Symbol" w:hint="default"/>
      </w:rPr>
    </w:lvl>
    <w:lvl w:ilvl="7" w:tplc="080A0019" w:tentative="1">
      <w:start w:val="1"/>
      <w:numFmt w:val="bullet"/>
      <w:lvlText w:val="o"/>
      <w:lvlJc w:val="left"/>
      <w:pPr>
        <w:ind w:left="6336" w:hanging="360"/>
      </w:pPr>
      <w:rPr>
        <w:rFonts w:ascii="Courier New" w:hAnsi="Courier New" w:cs="Courier New" w:hint="default"/>
      </w:rPr>
    </w:lvl>
    <w:lvl w:ilvl="8" w:tplc="080A001B" w:tentative="1">
      <w:start w:val="1"/>
      <w:numFmt w:val="bullet"/>
      <w:lvlText w:val=""/>
      <w:lvlJc w:val="left"/>
      <w:pPr>
        <w:ind w:left="7056" w:hanging="360"/>
      </w:pPr>
      <w:rPr>
        <w:rFonts w:ascii="Wingdings" w:hAnsi="Wingdings" w:hint="default"/>
      </w:rPr>
    </w:lvl>
  </w:abstractNum>
  <w:abstractNum w:abstractNumId="13">
    <w:nsid w:val="14204524"/>
    <w:multiLevelType w:val="multilevel"/>
    <w:tmpl w:val="080A001F"/>
    <w:styleLink w:val="Estilo24"/>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143737F0"/>
    <w:multiLevelType w:val="multilevel"/>
    <w:tmpl w:val="080A001F"/>
    <w:styleLink w:val="Estilo28"/>
    <w:lvl w:ilvl="0">
      <w:start w:val="1"/>
      <w:numFmt w:val="decimal"/>
      <w:lvlText w:val="%1."/>
      <w:lvlJc w:val="left"/>
      <w:pPr>
        <w:ind w:left="360" w:hanging="360"/>
      </w:pPr>
    </w:lvl>
    <w:lvl w:ilvl="1">
      <w:start w:val="2"/>
      <w:numFmt w:val="decimal"/>
      <w:lvlText w:val="%1.%2."/>
      <w:lvlJc w:val="left"/>
      <w:pPr>
        <w:ind w:left="792" w:hanging="432"/>
      </w:pPr>
    </w:lvl>
    <w:lvl w:ilvl="2">
      <w:start w:val="7"/>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15B14F1D"/>
    <w:multiLevelType w:val="hybridMultilevel"/>
    <w:tmpl w:val="E46CA49E"/>
    <w:lvl w:ilvl="0" w:tplc="F2647ADC">
      <w:start w:val="1"/>
      <w:numFmt w:val="decimal"/>
      <w:lvlText w:val="%1."/>
      <w:lvlJc w:val="left"/>
      <w:pPr>
        <w:ind w:left="720" w:hanging="360"/>
      </w:pPr>
      <w:rPr>
        <w:rFonts w:hint="default"/>
        <w:sz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1630605C"/>
    <w:multiLevelType w:val="multilevel"/>
    <w:tmpl w:val="080A001F"/>
    <w:styleLink w:val="Estilo14"/>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19CF4358"/>
    <w:multiLevelType w:val="multilevel"/>
    <w:tmpl w:val="080A001F"/>
    <w:numStyleLink w:val="Estilo26"/>
  </w:abstractNum>
  <w:abstractNum w:abstractNumId="18">
    <w:nsid w:val="1B12482C"/>
    <w:multiLevelType w:val="multilevel"/>
    <w:tmpl w:val="080A001F"/>
    <w:styleLink w:val="Estilo23"/>
    <w:lvl w:ilvl="0">
      <w:start w:val="4"/>
      <w:numFmt w:val="decimal"/>
      <w:lvlText w:val="%1."/>
      <w:lvlJc w:val="left"/>
      <w:pPr>
        <w:ind w:left="360" w:hanging="360"/>
      </w:pPr>
    </w:lvl>
    <w:lvl w:ilvl="1">
      <w:start w:val="1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1C5F14EB"/>
    <w:multiLevelType w:val="multilevel"/>
    <w:tmpl w:val="080A001F"/>
    <w:numStyleLink w:val="Estilo3"/>
  </w:abstractNum>
  <w:abstractNum w:abstractNumId="20">
    <w:nsid w:val="1DFE3F97"/>
    <w:multiLevelType w:val="multilevel"/>
    <w:tmpl w:val="48A43C5E"/>
    <w:numStyleLink w:val="Estilo30"/>
  </w:abstractNum>
  <w:abstractNum w:abstractNumId="21">
    <w:nsid w:val="1E402CE1"/>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1EDA425A"/>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1F0C42AF"/>
    <w:multiLevelType w:val="hybridMultilevel"/>
    <w:tmpl w:val="CF86C3CA"/>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24">
    <w:nsid w:val="20C0137C"/>
    <w:multiLevelType w:val="hybridMultilevel"/>
    <w:tmpl w:val="690EA27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20D83799"/>
    <w:multiLevelType w:val="multilevel"/>
    <w:tmpl w:val="080A001F"/>
    <w:numStyleLink w:val="Estilo24"/>
  </w:abstractNum>
  <w:abstractNum w:abstractNumId="26">
    <w:nsid w:val="21F6091A"/>
    <w:multiLevelType w:val="multilevel"/>
    <w:tmpl w:val="080A001F"/>
    <w:numStyleLink w:val="Estilo11"/>
  </w:abstractNum>
  <w:abstractNum w:abstractNumId="27">
    <w:nsid w:val="22654049"/>
    <w:multiLevelType w:val="hybridMultilevel"/>
    <w:tmpl w:val="D83AB8C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24A336D9"/>
    <w:multiLevelType w:val="multilevel"/>
    <w:tmpl w:val="080A001F"/>
    <w:numStyleLink w:val="Estilo10"/>
  </w:abstractNum>
  <w:abstractNum w:abstractNumId="29">
    <w:nsid w:val="259D3A94"/>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2A5D7390"/>
    <w:multiLevelType w:val="multilevel"/>
    <w:tmpl w:val="080A001F"/>
    <w:styleLink w:val="Estilo22"/>
    <w:lvl w:ilvl="0">
      <w:start w:val="4"/>
      <w:numFmt w:val="decimal"/>
      <w:lvlText w:val="%1."/>
      <w:lvlJc w:val="left"/>
      <w:pPr>
        <w:ind w:left="360" w:hanging="360"/>
      </w:pPr>
    </w:lvl>
    <w:lvl w:ilvl="1">
      <w:start w:val="8"/>
      <w:numFmt w:val="decimal"/>
      <w:lvlText w:val="%1.%2."/>
      <w:lvlJc w:val="left"/>
      <w:pPr>
        <w:ind w:left="792" w:hanging="432"/>
      </w:pPr>
    </w:lvl>
    <w:lvl w:ilvl="2">
      <w:start w:val="4"/>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C160541"/>
    <w:multiLevelType w:val="multilevel"/>
    <w:tmpl w:val="080A001F"/>
    <w:numStyleLink w:val="Estilo28"/>
  </w:abstractNum>
  <w:abstractNum w:abstractNumId="32">
    <w:nsid w:val="2FEC3D07"/>
    <w:multiLevelType w:val="multilevel"/>
    <w:tmpl w:val="BD7CE186"/>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3">
    <w:nsid w:val="300871F5"/>
    <w:multiLevelType w:val="multilevel"/>
    <w:tmpl w:val="B132546C"/>
    <w:lvl w:ilvl="0">
      <w:start w:val="1"/>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34">
    <w:nsid w:val="30184408"/>
    <w:multiLevelType w:val="multilevel"/>
    <w:tmpl w:val="DF8A5CDE"/>
    <w:numStyleLink w:val="Estilo29"/>
  </w:abstractNum>
  <w:abstractNum w:abstractNumId="35">
    <w:nsid w:val="32011D7A"/>
    <w:multiLevelType w:val="multilevel"/>
    <w:tmpl w:val="080A001F"/>
    <w:styleLink w:val="Estilo13"/>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35A704D2"/>
    <w:multiLevelType w:val="hybridMultilevel"/>
    <w:tmpl w:val="2228DA3C"/>
    <w:lvl w:ilvl="0" w:tplc="F318960A">
      <w:start w:val="4"/>
      <w:numFmt w:val="upperRoman"/>
      <w:lvlText w:val="%1."/>
      <w:lvlJc w:val="right"/>
      <w:pPr>
        <w:ind w:left="1120" w:hanging="360"/>
      </w:pPr>
      <w:rPr>
        <w:rFonts w:hint="default"/>
        <w:b/>
      </w:rPr>
    </w:lvl>
    <w:lvl w:ilvl="1" w:tplc="080A000F">
      <w:start w:val="1"/>
      <w:numFmt w:val="decimal"/>
      <w:lvlText w:val="%2."/>
      <w:lvlJc w:val="left"/>
      <w:pPr>
        <w:ind w:left="704" w:hanging="420"/>
      </w:pPr>
      <w:rPr>
        <w:rFonts w:hint="default"/>
        <w:b/>
      </w:rPr>
    </w:lvl>
    <w:lvl w:ilvl="2" w:tplc="98EC0CB2">
      <w:start w:val="1"/>
      <w:numFmt w:val="lowerLetter"/>
      <w:lvlText w:val="%3."/>
      <w:lvlJc w:val="left"/>
      <w:pPr>
        <w:ind w:left="2340" w:hanging="360"/>
      </w:pPr>
      <w:rPr>
        <w:rFonts w:hint="default"/>
      </w:rPr>
    </w:lvl>
    <w:lvl w:ilvl="3" w:tplc="1D42D1E8">
      <w:start w:val="1"/>
      <w:numFmt w:val="decimal"/>
      <w:lvlText w:val="%4."/>
      <w:lvlJc w:val="left"/>
      <w:pPr>
        <w:ind w:left="2880" w:hanging="360"/>
      </w:pPr>
      <w:rPr>
        <w:rFonts w:hint="default"/>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36300333"/>
    <w:multiLevelType w:val="multilevel"/>
    <w:tmpl w:val="080A001F"/>
    <w:numStyleLink w:val="Estilo18"/>
  </w:abstractNum>
  <w:abstractNum w:abstractNumId="38">
    <w:nsid w:val="36F2159D"/>
    <w:multiLevelType w:val="multilevel"/>
    <w:tmpl w:val="080A001F"/>
    <w:styleLink w:val="Estilo4"/>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380B3270"/>
    <w:multiLevelType w:val="multilevel"/>
    <w:tmpl w:val="080A001F"/>
    <w:styleLink w:val="Estilo26"/>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3A5334C9"/>
    <w:multiLevelType w:val="multilevel"/>
    <w:tmpl w:val="080A001F"/>
    <w:styleLink w:val="Estilo2"/>
    <w:lvl w:ilvl="0">
      <w:start w:val="1"/>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3AC84D9B"/>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3BA453AC"/>
    <w:multiLevelType w:val="multilevel"/>
    <w:tmpl w:val="080A001D"/>
    <w:styleLink w:val="Estilo1"/>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3">
    <w:nsid w:val="3DC31F6C"/>
    <w:multiLevelType w:val="multilevel"/>
    <w:tmpl w:val="080A001F"/>
    <w:styleLink w:val="Estilo6"/>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3F293F4A"/>
    <w:multiLevelType w:val="multilevel"/>
    <w:tmpl w:val="080A001F"/>
    <w:numStyleLink w:val="Estilo17"/>
  </w:abstractNum>
  <w:abstractNum w:abstractNumId="45">
    <w:nsid w:val="41047426"/>
    <w:multiLevelType w:val="multilevel"/>
    <w:tmpl w:val="080A001F"/>
    <w:styleLink w:val="Estilo3"/>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424E7151"/>
    <w:multiLevelType w:val="multilevel"/>
    <w:tmpl w:val="080A001F"/>
    <w:numStyleLink w:val="Estilo21"/>
  </w:abstractNum>
  <w:abstractNum w:abstractNumId="47">
    <w:nsid w:val="43F0030B"/>
    <w:multiLevelType w:val="multilevel"/>
    <w:tmpl w:val="080A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48">
    <w:nsid w:val="44F82FFE"/>
    <w:multiLevelType w:val="multilevel"/>
    <w:tmpl w:val="080A001F"/>
    <w:numStyleLink w:val="Estilo25"/>
  </w:abstractNum>
  <w:abstractNum w:abstractNumId="49">
    <w:nsid w:val="458E1FFF"/>
    <w:multiLevelType w:val="multilevel"/>
    <w:tmpl w:val="080A001F"/>
    <w:numStyleLink w:val="Estilo9"/>
  </w:abstractNum>
  <w:abstractNum w:abstractNumId="50">
    <w:nsid w:val="45BE4A0A"/>
    <w:multiLevelType w:val="hybridMultilevel"/>
    <w:tmpl w:val="6CBCE5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nsid w:val="46AA1DE8"/>
    <w:multiLevelType w:val="multilevel"/>
    <w:tmpl w:val="080A001F"/>
    <w:numStyleLink w:val="Estilo14"/>
  </w:abstractNum>
  <w:abstractNum w:abstractNumId="52">
    <w:nsid w:val="4A6010F6"/>
    <w:multiLevelType w:val="multilevel"/>
    <w:tmpl w:val="2534B82E"/>
    <w:lvl w:ilvl="0">
      <w:start w:val="1"/>
      <w:numFmt w:val="decimal"/>
      <w:lvlText w:val="%1."/>
      <w:lvlJc w:val="left"/>
      <w:pPr>
        <w:ind w:left="720" w:hanging="360"/>
      </w:pPr>
      <w:rPr>
        <w:rFonts w:hint="default"/>
        <w:b/>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3">
    <w:nsid w:val="4E485E98"/>
    <w:multiLevelType w:val="multilevel"/>
    <w:tmpl w:val="080A001F"/>
    <w:styleLink w:val="Estilo17"/>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4F1632D7"/>
    <w:multiLevelType w:val="multilevel"/>
    <w:tmpl w:val="080A001F"/>
    <w:styleLink w:val="Estilo7"/>
    <w:lvl w:ilvl="0">
      <w:start w:val="7"/>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4F5F2B1B"/>
    <w:multiLevelType w:val="multilevel"/>
    <w:tmpl w:val="080A001F"/>
    <w:numStyleLink w:val="Estilo20"/>
  </w:abstractNum>
  <w:abstractNum w:abstractNumId="56">
    <w:nsid w:val="4F913EBE"/>
    <w:multiLevelType w:val="multilevel"/>
    <w:tmpl w:val="080A001F"/>
    <w:styleLink w:val="Estilo8"/>
    <w:lvl w:ilvl="0">
      <w:start w:val="7"/>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nsid w:val="513103C3"/>
    <w:multiLevelType w:val="multilevel"/>
    <w:tmpl w:val="080A001F"/>
    <w:styleLink w:val="Estilo9"/>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524E37EC"/>
    <w:multiLevelType w:val="multilevel"/>
    <w:tmpl w:val="080A001F"/>
    <w:styleLink w:val="Estilo16"/>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53412981"/>
    <w:multiLevelType w:val="multilevel"/>
    <w:tmpl w:val="080A001F"/>
    <w:numStyleLink w:val="Estilo27"/>
  </w:abstractNum>
  <w:abstractNum w:abstractNumId="60">
    <w:nsid w:val="54173B4B"/>
    <w:multiLevelType w:val="hybridMultilevel"/>
    <w:tmpl w:val="9688602C"/>
    <w:lvl w:ilvl="0" w:tplc="E0187218">
      <w:start w:val="1"/>
      <w:numFmt w:val="upperRoman"/>
      <w:lvlText w:val="%1."/>
      <w:lvlJc w:val="left"/>
      <w:pPr>
        <w:ind w:left="360" w:hanging="360"/>
      </w:pPr>
      <w:rPr>
        <w:rFonts w:hint="default"/>
        <w:color w:val="auto"/>
      </w:rPr>
    </w:lvl>
    <w:lvl w:ilvl="1" w:tplc="04F81330">
      <w:start w:val="1"/>
      <w:numFmt w:val="lowerLetter"/>
      <w:lvlText w:val="%2."/>
      <w:lvlJc w:val="left"/>
      <w:pPr>
        <w:ind w:left="1080" w:hanging="360"/>
      </w:pPr>
      <w:rPr>
        <w:rFonts w:hint="default"/>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1">
    <w:nsid w:val="546454AF"/>
    <w:multiLevelType w:val="hybridMultilevel"/>
    <w:tmpl w:val="107497CC"/>
    <w:lvl w:ilvl="0" w:tplc="099C0E42">
      <w:numFmt w:val="bullet"/>
      <w:lvlText w:val="–"/>
      <w:lvlJc w:val="left"/>
      <w:pPr>
        <w:ind w:left="919" w:hanging="360"/>
      </w:pPr>
      <w:rPr>
        <w:rFonts w:ascii="Times New Roman" w:eastAsiaTheme="minorHAnsi" w:hAnsi="Times New Roman" w:cs="Times New Roman" w:hint="default"/>
      </w:rPr>
    </w:lvl>
    <w:lvl w:ilvl="1" w:tplc="080A0003" w:tentative="1">
      <w:start w:val="1"/>
      <w:numFmt w:val="bullet"/>
      <w:lvlText w:val="o"/>
      <w:lvlJc w:val="left"/>
      <w:pPr>
        <w:ind w:left="1639" w:hanging="360"/>
      </w:pPr>
      <w:rPr>
        <w:rFonts w:ascii="Courier New" w:hAnsi="Courier New" w:cs="Courier New" w:hint="default"/>
      </w:rPr>
    </w:lvl>
    <w:lvl w:ilvl="2" w:tplc="080A0005" w:tentative="1">
      <w:start w:val="1"/>
      <w:numFmt w:val="bullet"/>
      <w:lvlText w:val=""/>
      <w:lvlJc w:val="left"/>
      <w:pPr>
        <w:ind w:left="2359" w:hanging="360"/>
      </w:pPr>
      <w:rPr>
        <w:rFonts w:ascii="Wingdings" w:hAnsi="Wingdings" w:hint="default"/>
      </w:rPr>
    </w:lvl>
    <w:lvl w:ilvl="3" w:tplc="080A0001" w:tentative="1">
      <w:start w:val="1"/>
      <w:numFmt w:val="bullet"/>
      <w:lvlText w:val=""/>
      <w:lvlJc w:val="left"/>
      <w:pPr>
        <w:ind w:left="3079" w:hanging="360"/>
      </w:pPr>
      <w:rPr>
        <w:rFonts w:ascii="Symbol" w:hAnsi="Symbol" w:hint="default"/>
      </w:rPr>
    </w:lvl>
    <w:lvl w:ilvl="4" w:tplc="080A0003" w:tentative="1">
      <w:start w:val="1"/>
      <w:numFmt w:val="bullet"/>
      <w:lvlText w:val="o"/>
      <w:lvlJc w:val="left"/>
      <w:pPr>
        <w:ind w:left="3799" w:hanging="360"/>
      </w:pPr>
      <w:rPr>
        <w:rFonts w:ascii="Courier New" w:hAnsi="Courier New" w:cs="Courier New" w:hint="default"/>
      </w:rPr>
    </w:lvl>
    <w:lvl w:ilvl="5" w:tplc="080A0005" w:tentative="1">
      <w:start w:val="1"/>
      <w:numFmt w:val="bullet"/>
      <w:lvlText w:val=""/>
      <w:lvlJc w:val="left"/>
      <w:pPr>
        <w:ind w:left="4519" w:hanging="360"/>
      </w:pPr>
      <w:rPr>
        <w:rFonts w:ascii="Wingdings" w:hAnsi="Wingdings" w:hint="default"/>
      </w:rPr>
    </w:lvl>
    <w:lvl w:ilvl="6" w:tplc="080A0001" w:tentative="1">
      <w:start w:val="1"/>
      <w:numFmt w:val="bullet"/>
      <w:lvlText w:val=""/>
      <w:lvlJc w:val="left"/>
      <w:pPr>
        <w:ind w:left="5239" w:hanging="360"/>
      </w:pPr>
      <w:rPr>
        <w:rFonts w:ascii="Symbol" w:hAnsi="Symbol" w:hint="default"/>
      </w:rPr>
    </w:lvl>
    <w:lvl w:ilvl="7" w:tplc="080A0003" w:tentative="1">
      <w:start w:val="1"/>
      <w:numFmt w:val="bullet"/>
      <w:lvlText w:val="o"/>
      <w:lvlJc w:val="left"/>
      <w:pPr>
        <w:ind w:left="5959" w:hanging="360"/>
      </w:pPr>
      <w:rPr>
        <w:rFonts w:ascii="Courier New" w:hAnsi="Courier New" w:cs="Courier New" w:hint="default"/>
      </w:rPr>
    </w:lvl>
    <w:lvl w:ilvl="8" w:tplc="080A0005" w:tentative="1">
      <w:start w:val="1"/>
      <w:numFmt w:val="bullet"/>
      <w:lvlText w:val=""/>
      <w:lvlJc w:val="left"/>
      <w:pPr>
        <w:ind w:left="6679" w:hanging="360"/>
      </w:pPr>
      <w:rPr>
        <w:rFonts w:ascii="Wingdings" w:hAnsi="Wingdings" w:hint="default"/>
      </w:rPr>
    </w:lvl>
  </w:abstractNum>
  <w:abstractNum w:abstractNumId="62">
    <w:nsid w:val="5540450F"/>
    <w:multiLevelType w:val="multilevel"/>
    <w:tmpl w:val="080A001F"/>
    <w:numStyleLink w:val="Estilo13"/>
  </w:abstractNum>
  <w:abstractNum w:abstractNumId="63">
    <w:nsid w:val="55932B17"/>
    <w:multiLevelType w:val="multilevel"/>
    <w:tmpl w:val="B338FF32"/>
    <w:styleLink w:val="Estilo12"/>
    <w:lvl w:ilvl="0">
      <w:start w:val="2"/>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nsid w:val="568F6BE9"/>
    <w:multiLevelType w:val="hybridMultilevel"/>
    <w:tmpl w:val="13785D1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nsid w:val="5AD611EC"/>
    <w:multiLevelType w:val="multilevel"/>
    <w:tmpl w:val="080A001F"/>
    <w:numStyleLink w:val="Estilo15"/>
  </w:abstractNum>
  <w:abstractNum w:abstractNumId="66">
    <w:nsid w:val="5B0C2880"/>
    <w:multiLevelType w:val="multilevel"/>
    <w:tmpl w:val="080A001F"/>
    <w:numStyleLink w:val="Estilo8"/>
  </w:abstractNum>
  <w:abstractNum w:abstractNumId="67">
    <w:nsid w:val="5FAD3012"/>
    <w:multiLevelType w:val="hybridMultilevel"/>
    <w:tmpl w:val="C58AF84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nsid w:val="619C6383"/>
    <w:multiLevelType w:val="multilevel"/>
    <w:tmpl w:val="B338FF32"/>
    <w:numStyleLink w:val="Estilo12"/>
  </w:abstractNum>
  <w:abstractNum w:abstractNumId="69">
    <w:nsid w:val="65E677BB"/>
    <w:multiLevelType w:val="multilevel"/>
    <w:tmpl w:val="080A001F"/>
    <w:numStyleLink w:val="Estilo2"/>
  </w:abstractNum>
  <w:abstractNum w:abstractNumId="70">
    <w:nsid w:val="673A5C5F"/>
    <w:multiLevelType w:val="multilevel"/>
    <w:tmpl w:val="080A001F"/>
    <w:styleLink w:val="Estilo19"/>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nsid w:val="6EB56E89"/>
    <w:multiLevelType w:val="multilevel"/>
    <w:tmpl w:val="080A001F"/>
    <w:styleLink w:val="Estilo21"/>
    <w:lvl w:ilvl="0">
      <w:start w:val="4"/>
      <w:numFmt w:val="decimal"/>
      <w:lvlText w:val="%1."/>
      <w:lvlJc w:val="left"/>
      <w:pPr>
        <w:ind w:left="360" w:hanging="360"/>
      </w:pPr>
    </w:lvl>
    <w:lvl w:ilvl="1">
      <w:start w:val="8"/>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nsid w:val="6F9C06A0"/>
    <w:multiLevelType w:val="hybridMultilevel"/>
    <w:tmpl w:val="946CA25C"/>
    <w:lvl w:ilvl="0" w:tplc="099C0E42">
      <w:numFmt w:val="bullet"/>
      <w:lvlText w:val="–"/>
      <w:lvlJc w:val="left"/>
      <w:pPr>
        <w:ind w:left="720" w:hanging="360"/>
      </w:pPr>
      <w:rPr>
        <w:rFonts w:ascii="Times New Roman" w:eastAsiaTheme="minorHAnsi" w:hAnsi="Times New Roman"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3">
    <w:nsid w:val="701C2BA3"/>
    <w:multiLevelType w:val="multilevel"/>
    <w:tmpl w:val="080A001F"/>
    <w:numStyleLink w:val="Estilo16"/>
  </w:abstractNum>
  <w:abstractNum w:abstractNumId="74">
    <w:nsid w:val="70A531D2"/>
    <w:multiLevelType w:val="multilevel"/>
    <w:tmpl w:val="080A001F"/>
    <w:styleLink w:val="Estilo18"/>
    <w:lvl w:ilvl="0">
      <w:start w:val="4"/>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nsid w:val="70A81F88"/>
    <w:multiLevelType w:val="hybridMultilevel"/>
    <w:tmpl w:val="C72A389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nsid w:val="720E52F5"/>
    <w:multiLevelType w:val="hybridMultilevel"/>
    <w:tmpl w:val="5BC4EF94"/>
    <w:lvl w:ilvl="0" w:tplc="8378F282">
      <w:start w:val="1"/>
      <w:numFmt w:val="bullet"/>
      <w:lvlText w:val="•"/>
      <w:lvlJc w:val="left"/>
      <w:pPr>
        <w:ind w:left="720" w:hanging="360"/>
      </w:pPr>
      <w:rPr>
        <w:rFonts w:ascii="Calibri" w:eastAsia="Times New Roman" w:hAnsi="Calibri"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7">
    <w:nsid w:val="76492F47"/>
    <w:multiLevelType w:val="multilevel"/>
    <w:tmpl w:val="080A001F"/>
    <w:styleLink w:val="Estilo10"/>
    <w:lvl w:ilvl="0">
      <w:start w:val="8"/>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nsid w:val="77762D9A"/>
    <w:multiLevelType w:val="multilevel"/>
    <w:tmpl w:val="080A001F"/>
    <w:styleLink w:val="Estilo15"/>
    <w:lvl w:ilvl="0">
      <w:start w:val="3"/>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nsid w:val="77D60CD3"/>
    <w:multiLevelType w:val="multilevel"/>
    <w:tmpl w:val="080A001F"/>
    <w:numStyleLink w:val="Estilo5"/>
  </w:abstractNum>
  <w:abstractNum w:abstractNumId="80">
    <w:nsid w:val="79D54458"/>
    <w:multiLevelType w:val="multilevel"/>
    <w:tmpl w:val="080A001F"/>
    <w:styleLink w:val="Estilo11"/>
    <w:lvl w:ilvl="0">
      <w:start w:val="8"/>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639"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nsid w:val="7B5840F1"/>
    <w:multiLevelType w:val="multilevel"/>
    <w:tmpl w:val="080A001F"/>
    <w:styleLink w:val="Estilo25"/>
    <w:lvl w:ilvl="0">
      <w:start w:val="2"/>
      <w:numFmt w:val="decimal"/>
      <w:lvlText w:val="%1."/>
      <w:lvlJc w:val="left"/>
      <w:pPr>
        <w:ind w:left="360" w:hanging="360"/>
      </w:pPr>
    </w:lvl>
    <w:lvl w:ilvl="1">
      <w:start w:val="3"/>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2">
    <w:nsid w:val="7BCD4157"/>
    <w:multiLevelType w:val="multilevel"/>
    <w:tmpl w:val="080A001F"/>
    <w:numStyleLink w:val="Estilo6"/>
  </w:abstractNum>
  <w:abstractNum w:abstractNumId="83">
    <w:nsid w:val="7E5D7F3E"/>
    <w:multiLevelType w:val="hybridMultilevel"/>
    <w:tmpl w:val="656AFAF2"/>
    <w:lvl w:ilvl="0" w:tplc="099C0E42">
      <w:numFmt w:val="bullet"/>
      <w:lvlText w:val="–"/>
      <w:lvlJc w:val="left"/>
      <w:pPr>
        <w:ind w:left="1144" w:hanging="360"/>
      </w:pPr>
      <w:rPr>
        <w:rFonts w:ascii="Times New Roman" w:eastAsiaTheme="minorHAnsi" w:hAnsi="Times New Roman" w:cs="Times New Roman" w:hint="default"/>
      </w:rPr>
    </w:lvl>
    <w:lvl w:ilvl="1" w:tplc="080A0003" w:tentative="1">
      <w:start w:val="1"/>
      <w:numFmt w:val="bullet"/>
      <w:lvlText w:val="o"/>
      <w:lvlJc w:val="left"/>
      <w:pPr>
        <w:ind w:left="1864" w:hanging="360"/>
      </w:pPr>
      <w:rPr>
        <w:rFonts w:ascii="Courier New" w:hAnsi="Courier New" w:cs="Courier New" w:hint="default"/>
      </w:rPr>
    </w:lvl>
    <w:lvl w:ilvl="2" w:tplc="080A0005" w:tentative="1">
      <w:start w:val="1"/>
      <w:numFmt w:val="bullet"/>
      <w:lvlText w:val=""/>
      <w:lvlJc w:val="left"/>
      <w:pPr>
        <w:ind w:left="2584" w:hanging="360"/>
      </w:pPr>
      <w:rPr>
        <w:rFonts w:ascii="Wingdings" w:hAnsi="Wingdings" w:hint="default"/>
      </w:rPr>
    </w:lvl>
    <w:lvl w:ilvl="3" w:tplc="080A0001" w:tentative="1">
      <w:start w:val="1"/>
      <w:numFmt w:val="bullet"/>
      <w:lvlText w:val=""/>
      <w:lvlJc w:val="left"/>
      <w:pPr>
        <w:ind w:left="3304" w:hanging="360"/>
      </w:pPr>
      <w:rPr>
        <w:rFonts w:ascii="Symbol" w:hAnsi="Symbol" w:hint="default"/>
      </w:rPr>
    </w:lvl>
    <w:lvl w:ilvl="4" w:tplc="080A0003" w:tentative="1">
      <w:start w:val="1"/>
      <w:numFmt w:val="bullet"/>
      <w:lvlText w:val="o"/>
      <w:lvlJc w:val="left"/>
      <w:pPr>
        <w:ind w:left="4024" w:hanging="360"/>
      </w:pPr>
      <w:rPr>
        <w:rFonts w:ascii="Courier New" w:hAnsi="Courier New" w:cs="Courier New" w:hint="default"/>
      </w:rPr>
    </w:lvl>
    <w:lvl w:ilvl="5" w:tplc="080A0005" w:tentative="1">
      <w:start w:val="1"/>
      <w:numFmt w:val="bullet"/>
      <w:lvlText w:val=""/>
      <w:lvlJc w:val="left"/>
      <w:pPr>
        <w:ind w:left="4744" w:hanging="360"/>
      </w:pPr>
      <w:rPr>
        <w:rFonts w:ascii="Wingdings" w:hAnsi="Wingdings" w:hint="default"/>
      </w:rPr>
    </w:lvl>
    <w:lvl w:ilvl="6" w:tplc="080A0001" w:tentative="1">
      <w:start w:val="1"/>
      <w:numFmt w:val="bullet"/>
      <w:lvlText w:val=""/>
      <w:lvlJc w:val="left"/>
      <w:pPr>
        <w:ind w:left="5464" w:hanging="360"/>
      </w:pPr>
      <w:rPr>
        <w:rFonts w:ascii="Symbol" w:hAnsi="Symbol" w:hint="default"/>
      </w:rPr>
    </w:lvl>
    <w:lvl w:ilvl="7" w:tplc="080A0003" w:tentative="1">
      <w:start w:val="1"/>
      <w:numFmt w:val="bullet"/>
      <w:lvlText w:val="o"/>
      <w:lvlJc w:val="left"/>
      <w:pPr>
        <w:ind w:left="6184" w:hanging="360"/>
      </w:pPr>
      <w:rPr>
        <w:rFonts w:ascii="Courier New" w:hAnsi="Courier New" w:cs="Courier New" w:hint="default"/>
      </w:rPr>
    </w:lvl>
    <w:lvl w:ilvl="8" w:tplc="080A0005" w:tentative="1">
      <w:start w:val="1"/>
      <w:numFmt w:val="bullet"/>
      <w:lvlText w:val=""/>
      <w:lvlJc w:val="left"/>
      <w:pPr>
        <w:ind w:left="6904" w:hanging="360"/>
      </w:pPr>
      <w:rPr>
        <w:rFonts w:ascii="Wingdings" w:hAnsi="Wingdings" w:hint="default"/>
      </w:rPr>
    </w:lvl>
  </w:abstractNum>
  <w:abstractNum w:abstractNumId="84">
    <w:nsid w:val="7FC50DE7"/>
    <w:multiLevelType w:val="multilevel"/>
    <w:tmpl w:val="080A001F"/>
    <w:numStyleLink w:val="Estilo23"/>
  </w:abstractNum>
  <w:num w:numId="1">
    <w:abstractNumId w:val="12"/>
  </w:num>
  <w:num w:numId="2">
    <w:abstractNumId w:val="42"/>
  </w:num>
  <w:num w:numId="3">
    <w:abstractNumId w:val="52"/>
  </w:num>
  <w:num w:numId="4">
    <w:abstractNumId w:val="32"/>
  </w:num>
  <w:num w:numId="5">
    <w:abstractNumId w:val="33"/>
  </w:num>
  <w:num w:numId="6">
    <w:abstractNumId w:val="76"/>
  </w:num>
  <w:num w:numId="7">
    <w:abstractNumId w:val="23"/>
  </w:num>
  <w:num w:numId="8">
    <w:abstractNumId w:val="83"/>
  </w:num>
  <w:num w:numId="9">
    <w:abstractNumId w:val="72"/>
  </w:num>
  <w:num w:numId="10">
    <w:abstractNumId w:val="61"/>
  </w:num>
  <w:num w:numId="11">
    <w:abstractNumId w:val="60"/>
  </w:num>
  <w:num w:numId="12">
    <w:abstractNumId w:val="67"/>
  </w:num>
  <w:num w:numId="13">
    <w:abstractNumId w:val="64"/>
  </w:num>
  <w:num w:numId="14">
    <w:abstractNumId w:val="75"/>
  </w:num>
  <w:num w:numId="15">
    <w:abstractNumId w:val="11"/>
  </w:num>
  <w:num w:numId="16">
    <w:abstractNumId w:val="41"/>
  </w:num>
  <w:num w:numId="17">
    <w:abstractNumId w:val="15"/>
  </w:num>
  <w:num w:numId="18">
    <w:abstractNumId w:val="47"/>
  </w:num>
  <w:num w:numId="19">
    <w:abstractNumId w:val="21"/>
  </w:num>
  <w:num w:numId="20">
    <w:abstractNumId w:val="69"/>
  </w:num>
  <w:num w:numId="21">
    <w:abstractNumId w:val="40"/>
  </w:num>
  <w:num w:numId="22">
    <w:abstractNumId w:val="50"/>
  </w:num>
  <w:num w:numId="23">
    <w:abstractNumId w:val="19"/>
  </w:num>
  <w:num w:numId="24">
    <w:abstractNumId w:val="45"/>
  </w:num>
  <w:num w:numId="25">
    <w:abstractNumId w:val="3"/>
  </w:num>
  <w:num w:numId="26">
    <w:abstractNumId w:val="38"/>
  </w:num>
  <w:num w:numId="27">
    <w:abstractNumId w:val="79"/>
  </w:num>
  <w:num w:numId="28">
    <w:abstractNumId w:val="7"/>
  </w:num>
  <w:num w:numId="29">
    <w:abstractNumId w:val="82"/>
  </w:num>
  <w:num w:numId="30">
    <w:abstractNumId w:val="43"/>
  </w:num>
  <w:num w:numId="31">
    <w:abstractNumId w:val="2"/>
  </w:num>
  <w:num w:numId="32">
    <w:abstractNumId w:val="54"/>
  </w:num>
  <w:num w:numId="33">
    <w:abstractNumId w:val="66"/>
  </w:num>
  <w:num w:numId="34">
    <w:abstractNumId w:val="56"/>
  </w:num>
  <w:num w:numId="35">
    <w:abstractNumId w:val="49"/>
  </w:num>
  <w:num w:numId="36">
    <w:abstractNumId w:val="57"/>
  </w:num>
  <w:num w:numId="37">
    <w:abstractNumId w:val="28"/>
  </w:num>
  <w:num w:numId="38">
    <w:abstractNumId w:val="77"/>
  </w:num>
  <w:num w:numId="39">
    <w:abstractNumId w:val="26"/>
  </w:num>
  <w:num w:numId="40">
    <w:abstractNumId w:val="80"/>
  </w:num>
  <w:num w:numId="41">
    <w:abstractNumId w:val="36"/>
  </w:num>
  <w:num w:numId="42">
    <w:abstractNumId w:val="68"/>
  </w:num>
  <w:num w:numId="43">
    <w:abstractNumId w:val="63"/>
  </w:num>
  <w:num w:numId="44">
    <w:abstractNumId w:val="62"/>
  </w:num>
  <w:num w:numId="45">
    <w:abstractNumId w:val="35"/>
  </w:num>
  <w:num w:numId="46">
    <w:abstractNumId w:val="51"/>
  </w:num>
  <w:num w:numId="47">
    <w:abstractNumId w:val="16"/>
  </w:num>
  <w:num w:numId="48">
    <w:abstractNumId w:val="65"/>
  </w:num>
  <w:num w:numId="49">
    <w:abstractNumId w:val="78"/>
  </w:num>
  <w:num w:numId="50">
    <w:abstractNumId w:val="73"/>
  </w:num>
  <w:num w:numId="51">
    <w:abstractNumId w:val="58"/>
  </w:num>
  <w:num w:numId="52">
    <w:abstractNumId w:val="44"/>
    <w:lvlOverride w:ilvl="2">
      <w:lvl w:ilvl="2">
        <w:start w:val="1"/>
        <w:numFmt w:val="decimal"/>
        <w:lvlText w:val="%1.%2.%3."/>
        <w:lvlJc w:val="left"/>
        <w:pPr>
          <w:ind w:left="1497" w:hanging="504"/>
        </w:pPr>
      </w:lvl>
    </w:lvlOverride>
  </w:num>
  <w:num w:numId="53">
    <w:abstractNumId w:val="53"/>
  </w:num>
  <w:num w:numId="54">
    <w:abstractNumId w:val="37"/>
  </w:num>
  <w:num w:numId="55">
    <w:abstractNumId w:val="74"/>
  </w:num>
  <w:num w:numId="56">
    <w:abstractNumId w:val="70"/>
  </w:num>
  <w:num w:numId="57">
    <w:abstractNumId w:val="55"/>
  </w:num>
  <w:num w:numId="58">
    <w:abstractNumId w:val="4"/>
  </w:num>
  <w:num w:numId="59">
    <w:abstractNumId w:val="46"/>
  </w:num>
  <w:num w:numId="60">
    <w:abstractNumId w:val="71"/>
  </w:num>
  <w:num w:numId="61">
    <w:abstractNumId w:val="6"/>
  </w:num>
  <w:num w:numId="62">
    <w:abstractNumId w:val="30"/>
  </w:num>
  <w:num w:numId="63">
    <w:abstractNumId w:val="84"/>
  </w:num>
  <w:num w:numId="64">
    <w:abstractNumId w:val="18"/>
  </w:num>
  <w:num w:numId="65">
    <w:abstractNumId w:val="24"/>
  </w:num>
  <w:num w:numId="66">
    <w:abstractNumId w:val="25"/>
  </w:num>
  <w:num w:numId="67">
    <w:abstractNumId w:val="13"/>
  </w:num>
  <w:num w:numId="68">
    <w:abstractNumId w:val="48"/>
  </w:num>
  <w:num w:numId="69">
    <w:abstractNumId w:val="81"/>
  </w:num>
  <w:num w:numId="70">
    <w:abstractNumId w:val="9"/>
  </w:num>
  <w:num w:numId="71">
    <w:abstractNumId w:val="8"/>
  </w:num>
  <w:num w:numId="72">
    <w:abstractNumId w:val="17"/>
  </w:num>
  <w:num w:numId="73">
    <w:abstractNumId w:val="39"/>
  </w:num>
  <w:num w:numId="74">
    <w:abstractNumId w:val="27"/>
  </w:num>
  <w:num w:numId="75">
    <w:abstractNumId w:val="22"/>
  </w:num>
  <w:num w:numId="76">
    <w:abstractNumId w:val="10"/>
  </w:num>
  <w:num w:numId="77">
    <w:abstractNumId w:val="59"/>
  </w:num>
  <w:num w:numId="78">
    <w:abstractNumId w:val="0"/>
  </w:num>
  <w:num w:numId="79">
    <w:abstractNumId w:val="31"/>
  </w:num>
  <w:num w:numId="80">
    <w:abstractNumId w:val="14"/>
  </w:num>
  <w:num w:numId="81">
    <w:abstractNumId w:val="34"/>
  </w:num>
  <w:num w:numId="82">
    <w:abstractNumId w:val="5"/>
  </w:num>
  <w:num w:numId="83">
    <w:abstractNumId w:val="29"/>
  </w:num>
  <w:num w:numId="84">
    <w:abstractNumId w:val="20"/>
  </w:num>
  <w:num w:numId="85">
    <w:abstractNumId w:val="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pt-BR" w:vendorID="64" w:dllVersion="6" w:nlCheck="1" w:checkStyle="0"/>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MX" w:vendorID="64" w:dllVersion="0" w:nlCheck="1" w:checkStyle="0"/>
  <w:activeWritingStyle w:appName="MSWord" w:lang="pt-BR" w:vendorID="64" w:dllVersion="0" w:nlCheck="1" w:checkStyle="0"/>
  <w:activeWritingStyle w:appName="MSWord" w:lang="es-ES" w:vendorID="64" w:dllVersion="0" w:nlCheck="1" w:checkStyle="0"/>
  <w:activeWritingStyle w:appName="MSWord" w:lang="en-US" w:vendorID="64" w:dllVersion="0" w:nlCheck="1" w:checkStyle="0"/>
  <w:activeWritingStyle w:appName="MSWord" w:lang="es-MX" w:vendorID="64" w:dllVersion="131078" w:nlCheck="1" w:checkStyle="1"/>
  <w:activeWritingStyle w:appName="MSWord" w:lang="es-ES"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75A5"/>
    <w:rsid w:val="00000594"/>
    <w:rsid w:val="000015C9"/>
    <w:rsid w:val="00001FC4"/>
    <w:rsid w:val="00005C60"/>
    <w:rsid w:val="00017F1C"/>
    <w:rsid w:val="000226C2"/>
    <w:rsid w:val="00024353"/>
    <w:rsid w:val="0002491F"/>
    <w:rsid w:val="000249D6"/>
    <w:rsid w:val="000335F7"/>
    <w:rsid w:val="000339AE"/>
    <w:rsid w:val="00035D7B"/>
    <w:rsid w:val="00036285"/>
    <w:rsid w:val="0004704D"/>
    <w:rsid w:val="00051509"/>
    <w:rsid w:val="00054D8C"/>
    <w:rsid w:val="00057D0B"/>
    <w:rsid w:val="000660B7"/>
    <w:rsid w:val="00067D9D"/>
    <w:rsid w:val="00072E77"/>
    <w:rsid w:val="0007722B"/>
    <w:rsid w:val="0007787F"/>
    <w:rsid w:val="000810CD"/>
    <w:rsid w:val="00081778"/>
    <w:rsid w:val="00083CBC"/>
    <w:rsid w:val="00087D25"/>
    <w:rsid w:val="00092FD9"/>
    <w:rsid w:val="000931A7"/>
    <w:rsid w:val="0009464B"/>
    <w:rsid w:val="000A0BD4"/>
    <w:rsid w:val="000A5CD2"/>
    <w:rsid w:val="000A7BE8"/>
    <w:rsid w:val="000B34C8"/>
    <w:rsid w:val="000B4CBA"/>
    <w:rsid w:val="000B4F92"/>
    <w:rsid w:val="000B68A9"/>
    <w:rsid w:val="000C37A6"/>
    <w:rsid w:val="000C3821"/>
    <w:rsid w:val="000C4ACD"/>
    <w:rsid w:val="000C66EE"/>
    <w:rsid w:val="000C7328"/>
    <w:rsid w:val="000C7CC1"/>
    <w:rsid w:val="000D601A"/>
    <w:rsid w:val="000E5770"/>
    <w:rsid w:val="000E7E00"/>
    <w:rsid w:val="000F114D"/>
    <w:rsid w:val="000F15B6"/>
    <w:rsid w:val="000F2C49"/>
    <w:rsid w:val="000F4405"/>
    <w:rsid w:val="000F7365"/>
    <w:rsid w:val="00105C4E"/>
    <w:rsid w:val="00106BD4"/>
    <w:rsid w:val="001072D7"/>
    <w:rsid w:val="00112361"/>
    <w:rsid w:val="00113FA9"/>
    <w:rsid w:val="00117947"/>
    <w:rsid w:val="00123F41"/>
    <w:rsid w:val="00125CFF"/>
    <w:rsid w:val="0013009D"/>
    <w:rsid w:val="00130F31"/>
    <w:rsid w:val="00131D91"/>
    <w:rsid w:val="00133851"/>
    <w:rsid w:val="00136EB1"/>
    <w:rsid w:val="00141BB7"/>
    <w:rsid w:val="0014365B"/>
    <w:rsid w:val="00144191"/>
    <w:rsid w:val="0014558A"/>
    <w:rsid w:val="00145804"/>
    <w:rsid w:val="00145C0D"/>
    <w:rsid w:val="00147EA4"/>
    <w:rsid w:val="001507C7"/>
    <w:rsid w:val="00157993"/>
    <w:rsid w:val="00161596"/>
    <w:rsid w:val="00167D0F"/>
    <w:rsid w:val="0017052F"/>
    <w:rsid w:val="00173A73"/>
    <w:rsid w:val="001763A0"/>
    <w:rsid w:val="001814D6"/>
    <w:rsid w:val="0018793D"/>
    <w:rsid w:val="001904D8"/>
    <w:rsid w:val="00195B20"/>
    <w:rsid w:val="001A45A8"/>
    <w:rsid w:val="001A4D14"/>
    <w:rsid w:val="001A71D0"/>
    <w:rsid w:val="001B0AB0"/>
    <w:rsid w:val="001B200F"/>
    <w:rsid w:val="001B352B"/>
    <w:rsid w:val="001B35D8"/>
    <w:rsid w:val="001C3F17"/>
    <w:rsid w:val="001D344F"/>
    <w:rsid w:val="001D34F5"/>
    <w:rsid w:val="001D5B24"/>
    <w:rsid w:val="001D76B6"/>
    <w:rsid w:val="001E4CD7"/>
    <w:rsid w:val="001E6DC6"/>
    <w:rsid w:val="001F5114"/>
    <w:rsid w:val="0020052E"/>
    <w:rsid w:val="00203D11"/>
    <w:rsid w:val="0021247A"/>
    <w:rsid w:val="00213CF2"/>
    <w:rsid w:val="00213DB5"/>
    <w:rsid w:val="00214479"/>
    <w:rsid w:val="0021573C"/>
    <w:rsid w:val="00217B24"/>
    <w:rsid w:val="00217F1F"/>
    <w:rsid w:val="002201E4"/>
    <w:rsid w:val="00221CF9"/>
    <w:rsid w:val="0023134B"/>
    <w:rsid w:val="00242A80"/>
    <w:rsid w:val="002603C7"/>
    <w:rsid w:val="0026407A"/>
    <w:rsid w:val="00270D4F"/>
    <w:rsid w:val="0027144C"/>
    <w:rsid w:val="002734A5"/>
    <w:rsid w:val="0028020C"/>
    <w:rsid w:val="002819F3"/>
    <w:rsid w:val="0028453E"/>
    <w:rsid w:val="00284884"/>
    <w:rsid w:val="00284AA2"/>
    <w:rsid w:val="002858CF"/>
    <w:rsid w:val="00286E0B"/>
    <w:rsid w:val="002901EF"/>
    <w:rsid w:val="0029370C"/>
    <w:rsid w:val="002943BE"/>
    <w:rsid w:val="00294CFB"/>
    <w:rsid w:val="00296993"/>
    <w:rsid w:val="0029744E"/>
    <w:rsid w:val="002979F8"/>
    <w:rsid w:val="002A1764"/>
    <w:rsid w:val="002A1821"/>
    <w:rsid w:val="002A7212"/>
    <w:rsid w:val="002C0472"/>
    <w:rsid w:val="002C5F40"/>
    <w:rsid w:val="002E105C"/>
    <w:rsid w:val="002E1805"/>
    <w:rsid w:val="002F15B0"/>
    <w:rsid w:val="002F6639"/>
    <w:rsid w:val="00301A64"/>
    <w:rsid w:val="00302A61"/>
    <w:rsid w:val="00303F7F"/>
    <w:rsid w:val="00304D33"/>
    <w:rsid w:val="0030683F"/>
    <w:rsid w:val="00312A81"/>
    <w:rsid w:val="00315F92"/>
    <w:rsid w:val="00333FC1"/>
    <w:rsid w:val="0033735E"/>
    <w:rsid w:val="0033797C"/>
    <w:rsid w:val="0034147E"/>
    <w:rsid w:val="0034158A"/>
    <w:rsid w:val="00351F1F"/>
    <w:rsid w:val="00352AEB"/>
    <w:rsid w:val="0035625A"/>
    <w:rsid w:val="00357B66"/>
    <w:rsid w:val="00361539"/>
    <w:rsid w:val="00362104"/>
    <w:rsid w:val="003710F3"/>
    <w:rsid w:val="00371B05"/>
    <w:rsid w:val="00373C7E"/>
    <w:rsid w:val="00375C82"/>
    <w:rsid w:val="00380E88"/>
    <w:rsid w:val="00382DA4"/>
    <w:rsid w:val="003842E2"/>
    <w:rsid w:val="00391575"/>
    <w:rsid w:val="00392B0D"/>
    <w:rsid w:val="00397470"/>
    <w:rsid w:val="00397974"/>
    <w:rsid w:val="003A0D5F"/>
    <w:rsid w:val="003A2653"/>
    <w:rsid w:val="003A51FE"/>
    <w:rsid w:val="003A74D7"/>
    <w:rsid w:val="003B36B9"/>
    <w:rsid w:val="003B3AC8"/>
    <w:rsid w:val="003B7550"/>
    <w:rsid w:val="003B7583"/>
    <w:rsid w:val="003C1AFC"/>
    <w:rsid w:val="003C1C71"/>
    <w:rsid w:val="003C5048"/>
    <w:rsid w:val="003D1D3E"/>
    <w:rsid w:val="003E0A38"/>
    <w:rsid w:val="003E1982"/>
    <w:rsid w:val="003E5AF8"/>
    <w:rsid w:val="003E77D8"/>
    <w:rsid w:val="003F10D7"/>
    <w:rsid w:val="003F2A17"/>
    <w:rsid w:val="003F44C6"/>
    <w:rsid w:val="003F6BF2"/>
    <w:rsid w:val="003F7ABE"/>
    <w:rsid w:val="00406172"/>
    <w:rsid w:val="00406509"/>
    <w:rsid w:val="00411B75"/>
    <w:rsid w:val="00416BC1"/>
    <w:rsid w:val="00416E37"/>
    <w:rsid w:val="00416F9F"/>
    <w:rsid w:val="00430905"/>
    <w:rsid w:val="00433C42"/>
    <w:rsid w:val="0044591A"/>
    <w:rsid w:val="00453DD7"/>
    <w:rsid w:val="00453F92"/>
    <w:rsid w:val="00467DB0"/>
    <w:rsid w:val="00470CD7"/>
    <w:rsid w:val="00470D89"/>
    <w:rsid w:val="004719C3"/>
    <w:rsid w:val="004748F5"/>
    <w:rsid w:val="00474B87"/>
    <w:rsid w:val="00475305"/>
    <w:rsid w:val="00475AD6"/>
    <w:rsid w:val="00481913"/>
    <w:rsid w:val="00481A1E"/>
    <w:rsid w:val="00482661"/>
    <w:rsid w:val="004862DC"/>
    <w:rsid w:val="00486EE3"/>
    <w:rsid w:val="00495A25"/>
    <w:rsid w:val="00495BE0"/>
    <w:rsid w:val="00496CF6"/>
    <w:rsid w:val="004A0A9E"/>
    <w:rsid w:val="004A0AED"/>
    <w:rsid w:val="004A37F6"/>
    <w:rsid w:val="004A3B3A"/>
    <w:rsid w:val="004A528E"/>
    <w:rsid w:val="004A5D72"/>
    <w:rsid w:val="004A6D44"/>
    <w:rsid w:val="004A7E18"/>
    <w:rsid w:val="004B4899"/>
    <w:rsid w:val="004B548E"/>
    <w:rsid w:val="004B7105"/>
    <w:rsid w:val="004C00BB"/>
    <w:rsid w:val="004C05B0"/>
    <w:rsid w:val="004C796D"/>
    <w:rsid w:val="004D4EBB"/>
    <w:rsid w:val="004D66CE"/>
    <w:rsid w:val="004D7841"/>
    <w:rsid w:val="004E00E5"/>
    <w:rsid w:val="004E0830"/>
    <w:rsid w:val="004E2DF3"/>
    <w:rsid w:val="004E7266"/>
    <w:rsid w:val="004F39DD"/>
    <w:rsid w:val="004F68D1"/>
    <w:rsid w:val="004F7CF5"/>
    <w:rsid w:val="00500209"/>
    <w:rsid w:val="00506F58"/>
    <w:rsid w:val="0051481B"/>
    <w:rsid w:val="00516D74"/>
    <w:rsid w:val="0053449F"/>
    <w:rsid w:val="005351B9"/>
    <w:rsid w:val="00537E16"/>
    <w:rsid w:val="005411F8"/>
    <w:rsid w:val="00541C76"/>
    <w:rsid w:val="005448F5"/>
    <w:rsid w:val="00545439"/>
    <w:rsid w:val="0055021C"/>
    <w:rsid w:val="00554AB8"/>
    <w:rsid w:val="0055540D"/>
    <w:rsid w:val="0056307F"/>
    <w:rsid w:val="00563E61"/>
    <w:rsid w:val="00566196"/>
    <w:rsid w:val="00567D36"/>
    <w:rsid w:val="00570302"/>
    <w:rsid w:val="00571800"/>
    <w:rsid w:val="00574858"/>
    <w:rsid w:val="005748B0"/>
    <w:rsid w:val="00585AF2"/>
    <w:rsid w:val="005864DF"/>
    <w:rsid w:val="00592095"/>
    <w:rsid w:val="00592FAD"/>
    <w:rsid w:val="005934E9"/>
    <w:rsid w:val="00593FE5"/>
    <w:rsid w:val="005944DB"/>
    <w:rsid w:val="0059655C"/>
    <w:rsid w:val="005A0AA7"/>
    <w:rsid w:val="005A20A0"/>
    <w:rsid w:val="005A25D0"/>
    <w:rsid w:val="005A6216"/>
    <w:rsid w:val="005B5484"/>
    <w:rsid w:val="005B68CD"/>
    <w:rsid w:val="005B73AB"/>
    <w:rsid w:val="005C02D9"/>
    <w:rsid w:val="005C41FD"/>
    <w:rsid w:val="005C4EFD"/>
    <w:rsid w:val="005D0527"/>
    <w:rsid w:val="005D2737"/>
    <w:rsid w:val="005D4D47"/>
    <w:rsid w:val="005E1468"/>
    <w:rsid w:val="005E3446"/>
    <w:rsid w:val="005E44CF"/>
    <w:rsid w:val="005E6263"/>
    <w:rsid w:val="005E7106"/>
    <w:rsid w:val="005F3BB5"/>
    <w:rsid w:val="005F3F85"/>
    <w:rsid w:val="005F4317"/>
    <w:rsid w:val="005F570C"/>
    <w:rsid w:val="00601A06"/>
    <w:rsid w:val="00613147"/>
    <w:rsid w:val="00616863"/>
    <w:rsid w:val="00617051"/>
    <w:rsid w:val="00617734"/>
    <w:rsid w:val="00622C5B"/>
    <w:rsid w:val="00623599"/>
    <w:rsid w:val="006251EF"/>
    <w:rsid w:val="00627168"/>
    <w:rsid w:val="006307B9"/>
    <w:rsid w:val="00633984"/>
    <w:rsid w:val="006345E6"/>
    <w:rsid w:val="00635C80"/>
    <w:rsid w:val="006455AD"/>
    <w:rsid w:val="006466AD"/>
    <w:rsid w:val="00652172"/>
    <w:rsid w:val="00655FF5"/>
    <w:rsid w:val="00656ED7"/>
    <w:rsid w:val="0066367E"/>
    <w:rsid w:val="00666AC9"/>
    <w:rsid w:val="00671ACE"/>
    <w:rsid w:val="00674BCF"/>
    <w:rsid w:val="00680275"/>
    <w:rsid w:val="0068031D"/>
    <w:rsid w:val="00692898"/>
    <w:rsid w:val="00697340"/>
    <w:rsid w:val="006A5EBB"/>
    <w:rsid w:val="006B0402"/>
    <w:rsid w:val="006B0E9E"/>
    <w:rsid w:val="006B11CA"/>
    <w:rsid w:val="006C562F"/>
    <w:rsid w:val="006C70BD"/>
    <w:rsid w:val="006D46F9"/>
    <w:rsid w:val="006D5FA0"/>
    <w:rsid w:val="006D7BBD"/>
    <w:rsid w:val="006E0C12"/>
    <w:rsid w:val="006E34AF"/>
    <w:rsid w:val="006E49B5"/>
    <w:rsid w:val="006E58A4"/>
    <w:rsid w:val="006E611F"/>
    <w:rsid w:val="006F077E"/>
    <w:rsid w:val="006F1489"/>
    <w:rsid w:val="006F2A1A"/>
    <w:rsid w:val="006F591E"/>
    <w:rsid w:val="006F667B"/>
    <w:rsid w:val="006F6B32"/>
    <w:rsid w:val="00703D67"/>
    <w:rsid w:val="00705B3B"/>
    <w:rsid w:val="00706D1E"/>
    <w:rsid w:val="00710887"/>
    <w:rsid w:val="007126A6"/>
    <w:rsid w:val="007157EB"/>
    <w:rsid w:val="00715A40"/>
    <w:rsid w:val="00716C82"/>
    <w:rsid w:val="00720E39"/>
    <w:rsid w:val="0072198B"/>
    <w:rsid w:val="0072544A"/>
    <w:rsid w:val="007336CA"/>
    <w:rsid w:val="007341C6"/>
    <w:rsid w:val="007350FE"/>
    <w:rsid w:val="0073567F"/>
    <w:rsid w:val="00735814"/>
    <w:rsid w:val="00736D26"/>
    <w:rsid w:val="00740D1B"/>
    <w:rsid w:val="00743EF2"/>
    <w:rsid w:val="00752EF5"/>
    <w:rsid w:val="00753859"/>
    <w:rsid w:val="007540F0"/>
    <w:rsid w:val="007541DA"/>
    <w:rsid w:val="007545C1"/>
    <w:rsid w:val="00755277"/>
    <w:rsid w:val="00763180"/>
    <w:rsid w:val="0076396B"/>
    <w:rsid w:val="00763B19"/>
    <w:rsid w:val="00764653"/>
    <w:rsid w:val="0076563C"/>
    <w:rsid w:val="00765ADB"/>
    <w:rsid w:val="0076793C"/>
    <w:rsid w:val="00770D3D"/>
    <w:rsid w:val="007727C5"/>
    <w:rsid w:val="00773DC3"/>
    <w:rsid w:val="00776913"/>
    <w:rsid w:val="0077724F"/>
    <w:rsid w:val="00791733"/>
    <w:rsid w:val="00794020"/>
    <w:rsid w:val="007A024B"/>
    <w:rsid w:val="007A0DCA"/>
    <w:rsid w:val="007A6A36"/>
    <w:rsid w:val="007B6D65"/>
    <w:rsid w:val="007D00B3"/>
    <w:rsid w:val="007D2DBD"/>
    <w:rsid w:val="007E141A"/>
    <w:rsid w:val="007E4747"/>
    <w:rsid w:val="007E4AFD"/>
    <w:rsid w:val="007E74B9"/>
    <w:rsid w:val="007E7B46"/>
    <w:rsid w:val="007F0500"/>
    <w:rsid w:val="007F1662"/>
    <w:rsid w:val="007F1B0F"/>
    <w:rsid w:val="007F2848"/>
    <w:rsid w:val="007F492F"/>
    <w:rsid w:val="00806C0C"/>
    <w:rsid w:val="008155CA"/>
    <w:rsid w:val="008175B6"/>
    <w:rsid w:val="00820529"/>
    <w:rsid w:val="008210A8"/>
    <w:rsid w:val="00821C36"/>
    <w:rsid w:val="00822B43"/>
    <w:rsid w:val="00824365"/>
    <w:rsid w:val="0082454C"/>
    <w:rsid w:val="008268FD"/>
    <w:rsid w:val="00834A8B"/>
    <w:rsid w:val="008367F4"/>
    <w:rsid w:val="00837842"/>
    <w:rsid w:val="00841225"/>
    <w:rsid w:val="008429EF"/>
    <w:rsid w:val="00845792"/>
    <w:rsid w:val="00847CCC"/>
    <w:rsid w:val="008538F4"/>
    <w:rsid w:val="0085651A"/>
    <w:rsid w:val="008578F3"/>
    <w:rsid w:val="008620CB"/>
    <w:rsid w:val="00863A03"/>
    <w:rsid w:val="0086436E"/>
    <w:rsid w:val="00864D2F"/>
    <w:rsid w:val="00866A77"/>
    <w:rsid w:val="00873A6B"/>
    <w:rsid w:val="008742A5"/>
    <w:rsid w:val="00882005"/>
    <w:rsid w:val="0088245F"/>
    <w:rsid w:val="00884B20"/>
    <w:rsid w:val="00884F79"/>
    <w:rsid w:val="00886322"/>
    <w:rsid w:val="008874DC"/>
    <w:rsid w:val="008879A1"/>
    <w:rsid w:val="0089165E"/>
    <w:rsid w:val="00897F1A"/>
    <w:rsid w:val="008B0933"/>
    <w:rsid w:val="008B3CC6"/>
    <w:rsid w:val="008B7450"/>
    <w:rsid w:val="008C076D"/>
    <w:rsid w:val="008C249D"/>
    <w:rsid w:val="008C3133"/>
    <w:rsid w:val="008C3AB9"/>
    <w:rsid w:val="008D0239"/>
    <w:rsid w:val="008D3B6F"/>
    <w:rsid w:val="008E20F1"/>
    <w:rsid w:val="008E2964"/>
    <w:rsid w:val="008E2A7D"/>
    <w:rsid w:val="008E6127"/>
    <w:rsid w:val="008E61BF"/>
    <w:rsid w:val="008E6B3F"/>
    <w:rsid w:val="008F0166"/>
    <w:rsid w:val="008F156B"/>
    <w:rsid w:val="008F29C3"/>
    <w:rsid w:val="008F343A"/>
    <w:rsid w:val="008F5DE6"/>
    <w:rsid w:val="008F77F5"/>
    <w:rsid w:val="00904F47"/>
    <w:rsid w:val="009065E3"/>
    <w:rsid w:val="00912A13"/>
    <w:rsid w:val="0091754E"/>
    <w:rsid w:val="00921C8D"/>
    <w:rsid w:val="00923A2A"/>
    <w:rsid w:val="00924F67"/>
    <w:rsid w:val="00926459"/>
    <w:rsid w:val="009274BD"/>
    <w:rsid w:val="00943597"/>
    <w:rsid w:val="00946227"/>
    <w:rsid w:val="00952DEA"/>
    <w:rsid w:val="009535D0"/>
    <w:rsid w:val="00961C56"/>
    <w:rsid w:val="00966D51"/>
    <w:rsid w:val="0096761B"/>
    <w:rsid w:val="00974E68"/>
    <w:rsid w:val="009814E5"/>
    <w:rsid w:val="00984E4B"/>
    <w:rsid w:val="00995CAA"/>
    <w:rsid w:val="009A0685"/>
    <w:rsid w:val="009A6582"/>
    <w:rsid w:val="009A74D3"/>
    <w:rsid w:val="009B54B8"/>
    <w:rsid w:val="009B5658"/>
    <w:rsid w:val="009C0A3B"/>
    <w:rsid w:val="009C172F"/>
    <w:rsid w:val="009C2333"/>
    <w:rsid w:val="009C26E3"/>
    <w:rsid w:val="009C3D72"/>
    <w:rsid w:val="009C46CF"/>
    <w:rsid w:val="009C5BFD"/>
    <w:rsid w:val="009C787D"/>
    <w:rsid w:val="009D182B"/>
    <w:rsid w:val="009D7CA1"/>
    <w:rsid w:val="009E0AEE"/>
    <w:rsid w:val="009E2EE4"/>
    <w:rsid w:val="009E6471"/>
    <w:rsid w:val="009E656C"/>
    <w:rsid w:val="009F31E5"/>
    <w:rsid w:val="009F5F01"/>
    <w:rsid w:val="00A01B54"/>
    <w:rsid w:val="00A03D05"/>
    <w:rsid w:val="00A0531B"/>
    <w:rsid w:val="00A0650B"/>
    <w:rsid w:val="00A11199"/>
    <w:rsid w:val="00A11590"/>
    <w:rsid w:val="00A15542"/>
    <w:rsid w:val="00A21772"/>
    <w:rsid w:val="00A30EE1"/>
    <w:rsid w:val="00A31AB8"/>
    <w:rsid w:val="00A34361"/>
    <w:rsid w:val="00A413AA"/>
    <w:rsid w:val="00A46B7B"/>
    <w:rsid w:val="00A5116F"/>
    <w:rsid w:val="00A55F17"/>
    <w:rsid w:val="00A6120A"/>
    <w:rsid w:val="00A63592"/>
    <w:rsid w:val="00A65630"/>
    <w:rsid w:val="00A7001B"/>
    <w:rsid w:val="00A72D55"/>
    <w:rsid w:val="00A7452F"/>
    <w:rsid w:val="00A77FCA"/>
    <w:rsid w:val="00A81956"/>
    <w:rsid w:val="00A95D24"/>
    <w:rsid w:val="00AA39CB"/>
    <w:rsid w:val="00AA3E12"/>
    <w:rsid w:val="00AB633D"/>
    <w:rsid w:val="00AB6EC2"/>
    <w:rsid w:val="00AC356A"/>
    <w:rsid w:val="00AC5032"/>
    <w:rsid w:val="00AD551B"/>
    <w:rsid w:val="00AE4537"/>
    <w:rsid w:val="00AF3209"/>
    <w:rsid w:val="00B00A8B"/>
    <w:rsid w:val="00B0100D"/>
    <w:rsid w:val="00B0242D"/>
    <w:rsid w:val="00B05756"/>
    <w:rsid w:val="00B06F41"/>
    <w:rsid w:val="00B100ED"/>
    <w:rsid w:val="00B10529"/>
    <w:rsid w:val="00B11C98"/>
    <w:rsid w:val="00B15204"/>
    <w:rsid w:val="00B15A00"/>
    <w:rsid w:val="00B20318"/>
    <w:rsid w:val="00B206BD"/>
    <w:rsid w:val="00B24D8E"/>
    <w:rsid w:val="00B26B4C"/>
    <w:rsid w:val="00B31E17"/>
    <w:rsid w:val="00B32D6E"/>
    <w:rsid w:val="00B4349A"/>
    <w:rsid w:val="00B44AC6"/>
    <w:rsid w:val="00B4797A"/>
    <w:rsid w:val="00B50257"/>
    <w:rsid w:val="00B54C32"/>
    <w:rsid w:val="00B621EF"/>
    <w:rsid w:val="00B650C3"/>
    <w:rsid w:val="00B74F16"/>
    <w:rsid w:val="00B754BC"/>
    <w:rsid w:val="00B845CA"/>
    <w:rsid w:val="00B900EF"/>
    <w:rsid w:val="00B90212"/>
    <w:rsid w:val="00B92158"/>
    <w:rsid w:val="00B9528E"/>
    <w:rsid w:val="00BA18B3"/>
    <w:rsid w:val="00BA36EB"/>
    <w:rsid w:val="00BA551B"/>
    <w:rsid w:val="00BB01E0"/>
    <w:rsid w:val="00BB08AE"/>
    <w:rsid w:val="00BB0D93"/>
    <w:rsid w:val="00BB1161"/>
    <w:rsid w:val="00BB3C0C"/>
    <w:rsid w:val="00BB4972"/>
    <w:rsid w:val="00BB56B1"/>
    <w:rsid w:val="00BB6B0C"/>
    <w:rsid w:val="00BB6F74"/>
    <w:rsid w:val="00BC16D5"/>
    <w:rsid w:val="00BC610C"/>
    <w:rsid w:val="00BC7898"/>
    <w:rsid w:val="00BD12B2"/>
    <w:rsid w:val="00BD399A"/>
    <w:rsid w:val="00BD7B73"/>
    <w:rsid w:val="00BE1CA2"/>
    <w:rsid w:val="00BE3276"/>
    <w:rsid w:val="00BE51D1"/>
    <w:rsid w:val="00BE5253"/>
    <w:rsid w:val="00BE540A"/>
    <w:rsid w:val="00BE64C5"/>
    <w:rsid w:val="00BE725E"/>
    <w:rsid w:val="00BF0BD1"/>
    <w:rsid w:val="00BF2C10"/>
    <w:rsid w:val="00C00A05"/>
    <w:rsid w:val="00C03789"/>
    <w:rsid w:val="00C06B9B"/>
    <w:rsid w:val="00C115D5"/>
    <w:rsid w:val="00C1198B"/>
    <w:rsid w:val="00C12D35"/>
    <w:rsid w:val="00C13899"/>
    <w:rsid w:val="00C1500C"/>
    <w:rsid w:val="00C17757"/>
    <w:rsid w:val="00C17A3E"/>
    <w:rsid w:val="00C2267B"/>
    <w:rsid w:val="00C22F70"/>
    <w:rsid w:val="00C30456"/>
    <w:rsid w:val="00C3558E"/>
    <w:rsid w:val="00C35863"/>
    <w:rsid w:val="00C36A81"/>
    <w:rsid w:val="00C41586"/>
    <w:rsid w:val="00C415EB"/>
    <w:rsid w:val="00C477CA"/>
    <w:rsid w:val="00C55E10"/>
    <w:rsid w:val="00C6406E"/>
    <w:rsid w:val="00C6671A"/>
    <w:rsid w:val="00C67B86"/>
    <w:rsid w:val="00C700D7"/>
    <w:rsid w:val="00C70318"/>
    <w:rsid w:val="00C70421"/>
    <w:rsid w:val="00C70E71"/>
    <w:rsid w:val="00C736BF"/>
    <w:rsid w:val="00C76C1E"/>
    <w:rsid w:val="00C7750A"/>
    <w:rsid w:val="00C821C8"/>
    <w:rsid w:val="00C93493"/>
    <w:rsid w:val="00C93FB1"/>
    <w:rsid w:val="00C94174"/>
    <w:rsid w:val="00C94EDB"/>
    <w:rsid w:val="00CA13A3"/>
    <w:rsid w:val="00CA1795"/>
    <w:rsid w:val="00CA508A"/>
    <w:rsid w:val="00CA6996"/>
    <w:rsid w:val="00CB122F"/>
    <w:rsid w:val="00CB32D0"/>
    <w:rsid w:val="00CB64B8"/>
    <w:rsid w:val="00CB69DE"/>
    <w:rsid w:val="00CC10FE"/>
    <w:rsid w:val="00CC3C78"/>
    <w:rsid w:val="00CC5A9D"/>
    <w:rsid w:val="00CC6F80"/>
    <w:rsid w:val="00CD1612"/>
    <w:rsid w:val="00CD3A47"/>
    <w:rsid w:val="00CD6B3D"/>
    <w:rsid w:val="00CE12C9"/>
    <w:rsid w:val="00CE14F1"/>
    <w:rsid w:val="00CE42C3"/>
    <w:rsid w:val="00CF0D99"/>
    <w:rsid w:val="00CF6818"/>
    <w:rsid w:val="00CF69CF"/>
    <w:rsid w:val="00CF7B3C"/>
    <w:rsid w:val="00D07FB8"/>
    <w:rsid w:val="00D110CC"/>
    <w:rsid w:val="00D13A6C"/>
    <w:rsid w:val="00D20514"/>
    <w:rsid w:val="00D2172F"/>
    <w:rsid w:val="00D31841"/>
    <w:rsid w:val="00D325C1"/>
    <w:rsid w:val="00D34F05"/>
    <w:rsid w:val="00D359C6"/>
    <w:rsid w:val="00D506F9"/>
    <w:rsid w:val="00D53AB9"/>
    <w:rsid w:val="00D54CE0"/>
    <w:rsid w:val="00D5630E"/>
    <w:rsid w:val="00D60B4D"/>
    <w:rsid w:val="00D64B49"/>
    <w:rsid w:val="00D66217"/>
    <w:rsid w:val="00D6792E"/>
    <w:rsid w:val="00D67EDB"/>
    <w:rsid w:val="00D70D21"/>
    <w:rsid w:val="00D71802"/>
    <w:rsid w:val="00D72C74"/>
    <w:rsid w:val="00D750BF"/>
    <w:rsid w:val="00D767BA"/>
    <w:rsid w:val="00D7795A"/>
    <w:rsid w:val="00D81763"/>
    <w:rsid w:val="00D839F5"/>
    <w:rsid w:val="00D873CA"/>
    <w:rsid w:val="00DA0640"/>
    <w:rsid w:val="00DA254A"/>
    <w:rsid w:val="00DA4A95"/>
    <w:rsid w:val="00DA663E"/>
    <w:rsid w:val="00DB0134"/>
    <w:rsid w:val="00DB12A7"/>
    <w:rsid w:val="00DB2025"/>
    <w:rsid w:val="00DC1AE2"/>
    <w:rsid w:val="00DC2807"/>
    <w:rsid w:val="00DC4E57"/>
    <w:rsid w:val="00DD1230"/>
    <w:rsid w:val="00DD1689"/>
    <w:rsid w:val="00DD4748"/>
    <w:rsid w:val="00DD4B82"/>
    <w:rsid w:val="00DE008D"/>
    <w:rsid w:val="00DE05C7"/>
    <w:rsid w:val="00DE7A59"/>
    <w:rsid w:val="00DF3C73"/>
    <w:rsid w:val="00DF55F8"/>
    <w:rsid w:val="00E00E0E"/>
    <w:rsid w:val="00E05102"/>
    <w:rsid w:val="00E0514D"/>
    <w:rsid w:val="00E101E2"/>
    <w:rsid w:val="00E14239"/>
    <w:rsid w:val="00E17671"/>
    <w:rsid w:val="00E21191"/>
    <w:rsid w:val="00E271AA"/>
    <w:rsid w:val="00E30993"/>
    <w:rsid w:val="00E30CB7"/>
    <w:rsid w:val="00E34C70"/>
    <w:rsid w:val="00E44393"/>
    <w:rsid w:val="00E45C56"/>
    <w:rsid w:val="00E54F87"/>
    <w:rsid w:val="00E57A15"/>
    <w:rsid w:val="00E60479"/>
    <w:rsid w:val="00E60B48"/>
    <w:rsid w:val="00E6231F"/>
    <w:rsid w:val="00E65050"/>
    <w:rsid w:val="00E67146"/>
    <w:rsid w:val="00E71FA3"/>
    <w:rsid w:val="00E74758"/>
    <w:rsid w:val="00E84FEB"/>
    <w:rsid w:val="00E907C3"/>
    <w:rsid w:val="00E936A8"/>
    <w:rsid w:val="00E9393E"/>
    <w:rsid w:val="00EB4F53"/>
    <w:rsid w:val="00EC1850"/>
    <w:rsid w:val="00EC1925"/>
    <w:rsid w:val="00EC31F2"/>
    <w:rsid w:val="00EC5D24"/>
    <w:rsid w:val="00ED2AD2"/>
    <w:rsid w:val="00ED3F8B"/>
    <w:rsid w:val="00ED5DA7"/>
    <w:rsid w:val="00ED6267"/>
    <w:rsid w:val="00ED6E3D"/>
    <w:rsid w:val="00ED74D6"/>
    <w:rsid w:val="00EE01CD"/>
    <w:rsid w:val="00EE6597"/>
    <w:rsid w:val="00EE6D31"/>
    <w:rsid w:val="00EF1B4E"/>
    <w:rsid w:val="00EF1DF4"/>
    <w:rsid w:val="00EF3F35"/>
    <w:rsid w:val="00F062E3"/>
    <w:rsid w:val="00F06A8E"/>
    <w:rsid w:val="00F1229E"/>
    <w:rsid w:val="00F150A2"/>
    <w:rsid w:val="00F240B7"/>
    <w:rsid w:val="00F2693B"/>
    <w:rsid w:val="00F27FA6"/>
    <w:rsid w:val="00F31E2B"/>
    <w:rsid w:val="00F31E5B"/>
    <w:rsid w:val="00F34D77"/>
    <w:rsid w:val="00F3618A"/>
    <w:rsid w:val="00F5005F"/>
    <w:rsid w:val="00F55C87"/>
    <w:rsid w:val="00F56D8A"/>
    <w:rsid w:val="00F573D6"/>
    <w:rsid w:val="00F61058"/>
    <w:rsid w:val="00F6594F"/>
    <w:rsid w:val="00F66496"/>
    <w:rsid w:val="00F67382"/>
    <w:rsid w:val="00F70923"/>
    <w:rsid w:val="00F72D78"/>
    <w:rsid w:val="00F775A5"/>
    <w:rsid w:val="00F77887"/>
    <w:rsid w:val="00F77BBD"/>
    <w:rsid w:val="00F8176D"/>
    <w:rsid w:val="00F83020"/>
    <w:rsid w:val="00F83F80"/>
    <w:rsid w:val="00F87E81"/>
    <w:rsid w:val="00F90B22"/>
    <w:rsid w:val="00F93556"/>
    <w:rsid w:val="00F93EDB"/>
    <w:rsid w:val="00F94193"/>
    <w:rsid w:val="00FA32C0"/>
    <w:rsid w:val="00FA4A03"/>
    <w:rsid w:val="00FA7137"/>
    <w:rsid w:val="00FA7E66"/>
    <w:rsid w:val="00FB3A14"/>
    <w:rsid w:val="00FB4153"/>
    <w:rsid w:val="00FB5714"/>
    <w:rsid w:val="00FB57DE"/>
    <w:rsid w:val="00FC17AB"/>
    <w:rsid w:val="00FC3A0F"/>
    <w:rsid w:val="00FC40D6"/>
    <w:rsid w:val="00FC4431"/>
    <w:rsid w:val="00FC4EF6"/>
    <w:rsid w:val="00FC67C1"/>
    <w:rsid w:val="00FC68BB"/>
    <w:rsid w:val="00FE018E"/>
    <w:rsid w:val="00FE4C3A"/>
    <w:rsid w:val="00FE5EB5"/>
    <w:rsid w:val="00FE7E1A"/>
    <w:rsid w:val="00FF0CB7"/>
    <w:rsid w:val="00FF2B04"/>
    <w:rsid w:val="00FF351F"/>
    <w:rsid w:val="00FF3DC9"/>
    <w:rsid w:val="00FF5227"/>
    <w:rsid w:val="00FF5669"/>
    <w:rsid w:val="00FF6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D0D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8210A8"/>
    <w:pPr>
      <w:keepNext/>
      <w:keepLines/>
      <w:spacing w:before="120" w:after="120" w:line="240" w:lineRule="auto"/>
      <w:outlineLvl w:val="0"/>
    </w:pPr>
    <w:rPr>
      <w:rFonts w:ascii="Times New Roman" w:eastAsiaTheme="majorEastAsia" w:hAnsi="Times New Roman" w:cstheme="majorBidi"/>
      <w:b/>
      <w:bCs/>
      <w:sz w:val="24"/>
      <w:szCs w:val="28"/>
      <w:u w:val="single"/>
      <w:lang w:eastAsia="es-MX"/>
    </w:rPr>
  </w:style>
  <w:style w:type="paragraph" w:styleId="Ttulo2">
    <w:name w:val="heading 2"/>
    <w:basedOn w:val="Normal"/>
    <w:next w:val="Normal"/>
    <w:link w:val="Ttulo2Car"/>
    <w:uiPriority w:val="9"/>
    <w:unhideWhenUsed/>
    <w:qFormat/>
    <w:rsid w:val="008210A8"/>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es-MX"/>
    </w:rPr>
  </w:style>
  <w:style w:type="paragraph" w:styleId="Ttulo3">
    <w:name w:val="heading 3"/>
    <w:basedOn w:val="Normal"/>
    <w:next w:val="Normal"/>
    <w:link w:val="Ttulo3Car"/>
    <w:uiPriority w:val="9"/>
    <w:unhideWhenUsed/>
    <w:qFormat/>
    <w:rsid w:val="008210A8"/>
    <w:pPr>
      <w:keepNext/>
      <w:keepLines/>
      <w:spacing w:before="200" w:after="0" w:line="259" w:lineRule="auto"/>
      <w:outlineLvl w:val="2"/>
    </w:pPr>
    <w:rPr>
      <w:rFonts w:asciiTheme="majorHAnsi" w:eastAsiaTheme="majorEastAsia" w:hAnsiTheme="majorHAnsi" w:cstheme="majorBidi"/>
      <w:b/>
      <w:bCs/>
      <w:color w:val="4F81BD" w:themeColor="accent1"/>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8E20F1"/>
    <w:pPr>
      <w:spacing w:after="0" w:line="240" w:lineRule="auto"/>
    </w:pPr>
    <w:rPr>
      <w:rFonts w:ascii="Calibri" w:eastAsia="Times New Roman" w:hAnsi="Calibri" w:cs="Times New Roman"/>
      <w:sz w:val="20"/>
      <w:szCs w:val="20"/>
      <w:lang w:eastAsia="es-MX"/>
    </w:rPr>
  </w:style>
  <w:style w:type="character" w:customStyle="1" w:styleId="TextonotapieCar">
    <w:name w:val="Texto nota pie Car"/>
    <w:basedOn w:val="Fuentedeprrafopredeter"/>
    <w:link w:val="Textonotapie"/>
    <w:uiPriority w:val="99"/>
    <w:semiHidden/>
    <w:rsid w:val="008E20F1"/>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8E20F1"/>
    <w:rPr>
      <w:vertAlign w:val="superscript"/>
    </w:rPr>
  </w:style>
  <w:style w:type="paragraph" w:styleId="Encabezado">
    <w:name w:val="header"/>
    <w:basedOn w:val="Normal"/>
    <w:link w:val="EncabezadoCar"/>
    <w:uiPriority w:val="99"/>
    <w:unhideWhenUsed/>
    <w:rsid w:val="001A71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71D0"/>
  </w:style>
  <w:style w:type="paragraph" w:styleId="Piedepgina">
    <w:name w:val="footer"/>
    <w:basedOn w:val="Normal"/>
    <w:link w:val="PiedepginaCar"/>
    <w:uiPriority w:val="99"/>
    <w:unhideWhenUsed/>
    <w:rsid w:val="001A71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71D0"/>
  </w:style>
  <w:style w:type="paragraph" w:styleId="Prrafodelista">
    <w:name w:val="List Paragraph"/>
    <w:basedOn w:val="Normal"/>
    <w:link w:val="PrrafodelistaCar"/>
    <w:uiPriority w:val="34"/>
    <w:qFormat/>
    <w:rsid w:val="004F68D1"/>
    <w:pPr>
      <w:ind w:left="720"/>
      <w:contextualSpacing/>
    </w:pPr>
  </w:style>
  <w:style w:type="character" w:styleId="Textoennegrita">
    <w:name w:val="Strong"/>
    <w:basedOn w:val="Fuentedeprrafopredeter"/>
    <w:uiPriority w:val="22"/>
    <w:qFormat/>
    <w:rsid w:val="00FF5227"/>
    <w:rPr>
      <w:b/>
      <w:bCs/>
    </w:rPr>
  </w:style>
  <w:style w:type="paragraph" w:styleId="NormalWeb">
    <w:name w:val="Normal (Web)"/>
    <w:basedOn w:val="Normal"/>
    <w:uiPriority w:val="99"/>
    <w:unhideWhenUsed/>
    <w:rsid w:val="00FF522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2124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1Car">
    <w:name w:val="Título 1 Car"/>
    <w:basedOn w:val="Fuentedeprrafopredeter"/>
    <w:link w:val="Ttulo1"/>
    <w:uiPriority w:val="9"/>
    <w:rsid w:val="008210A8"/>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rsid w:val="008210A8"/>
    <w:rPr>
      <w:rFonts w:asciiTheme="majorHAnsi" w:eastAsiaTheme="majorEastAsia" w:hAnsiTheme="majorHAnsi" w:cstheme="majorBidi"/>
      <w:b/>
      <w:bCs/>
      <w:color w:val="4F81BD" w:themeColor="accent1"/>
      <w:sz w:val="26"/>
      <w:szCs w:val="26"/>
      <w:lang w:eastAsia="es-MX"/>
    </w:rPr>
  </w:style>
  <w:style w:type="character" w:customStyle="1" w:styleId="Ttulo3Car">
    <w:name w:val="Título 3 Car"/>
    <w:basedOn w:val="Fuentedeprrafopredeter"/>
    <w:link w:val="Ttulo3"/>
    <w:uiPriority w:val="9"/>
    <w:rsid w:val="008210A8"/>
    <w:rPr>
      <w:rFonts w:asciiTheme="majorHAnsi" w:eastAsiaTheme="majorEastAsia" w:hAnsiTheme="majorHAnsi" w:cstheme="majorBidi"/>
      <w:b/>
      <w:bCs/>
      <w:color w:val="4F81BD" w:themeColor="accent1"/>
      <w:lang w:eastAsia="es-MX"/>
    </w:rPr>
  </w:style>
  <w:style w:type="character" w:styleId="Refdecomentario">
    <w:name w:val="annotation reference"/>
    <w:basedOn w:val="Fuentedeprrafopredeter"/>
    <w:uiPriority w:val="99"/>
    <w:semiHidden/>
    <w:unhideWhenUsed/>
    <w:rsid w:val="008210A8"/>
    <w:rPr>
      <w:sz w:val="16"/>
      <w:szCs w:val="16"/>
    </w:rPr>
  </w:style>
  <w:style w:type="paragraph" w:styleId="Textocomentario">
    <w:name w:val="annotation text"/>
    <w:basedOn w:val="Normal"/>
    <w:link w:val="TextocomentarioCar"/>
    <w:uiPriority w:val="99"/>
    <w:unhideWhenUsed/>
    <w:rsid w:val="008210A8"/>
    <w:pPr>
      <w:spacing w:after="160" w:line="240" w:lineRule="auto"/>
    </w:pPr>
    <w:rPr>
      <w:rFonts w:ascii="Calibri" w:eastAsia="Times New Roman" w:hAnsi="Calibri" w:cs="Times New Roman"/>
      <w:sz w:val="20"/>
      <w:szCs w:val="20"/>
      <w:lang w:eastAsia="es-MX"/>
    </w:rPr>
  </w:style>
  <w:style w:type="character" w:customStyle="1" w:styleId="TextocomentarioCar">
    <w:name w:val="Texto comentario Car"/>
    <w:basedOn w:val="Fuentedeprrafopredeter"/>
    <w:link w:val="Textocomentario"/>
    <w:uiPriority w:val="99"/>
    <w:rsid w:val="008210A8"/>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8210A8"/>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210A8"/>
    <w:rPr>
      <w:b/>
      <w:bCs/>
    </w:rPr>
  </w:style>
  <w:style w:type="character" w:customStyle="1" w:styleId="AsuntodelcomentarioCar1">
    <w:name w:val="Asunto del comentario Car1"/>
    <w:basedOn w:val="TextocomentarioCar"/>
    <w:uiPriority w:val="99"/>
    <w:semiHidden/>
    <w:rsid w:val="008210A8"/>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8210A8"/>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8210A8"/>
    <w:pPr>
      <w:spacing w:after="0" w:line="240" w:lineRule="auto"/>
    </w:pPr>
    <w:rPr>
      <w:rFonts w:ascii="Segoe UI" w:eastAsia="Times New Roman" w:hAnsi="Segoe UI" w:cs="Segoe UI"/>
      <w:sz w:val="18"/>
      <w:szCs w:val="18"/>
      <w:lang w:eastAsia="es-MX"/>
    </w:rPr>
  </w:style>
  <w:style w:type="character" w:customStyle="1" w:styleId="TextodegloboCar1">
    <w:name w:val="Texto de globo Car1"/>
    <w:basedOn w:val="Fuentedeprrafopredeter"/>
    <w:uiPriority w:val="99"/>
    <w:semiHidden/>
    <w:rsid w:val="008210A8"/>
    <w:rPr>
      <w:rFonts w:ascii="Tahoma" w:hAnsi="Tahoma" w:cs="Tahoma"/>
      <w:sz w:val="16"/>
      <w:szCs w:val="16"/>
    </w:rPr>
  </w:style>
  <w:style w:type="character" w:styleId="Textodelmarcadordeposicin">
    <w:name w:val="Placeholder Text"/>
    <w:basedOn w:val="Fuentedeprrafopredeter"/>
    <w:uiPriority w:val="99"/>
    <w:semiHidden/>
    <w:rsid w:val="008210A8"/>
    <w:rPr>
      <w:color w:val="808080"/>
    </w:rPr>
  </w:style>
  <w:style w:type="paragraph" w:styleId="Revisin">
    <w:name w:val="Revision"/>
    <w:hidden/>
    <w:uiPriority w:val="99"/>
    <w:semiHidden/>
    <w:rsid w:val="008210A8"/>
    <w:pPr>
      <w:spacing w:after="0" w:line="240" w:lineRule="auto"/>
    </w:pPr>
    <w:rPr>
      <w:rFonts w:ascii="Calibri" w:eastAsia="Times New Roman" w:hAnsi="Calibri" w:cs="Times New Roman"/>
      <w:lang w:eastAsia="es-MX"/>
    </w:rPr>
  </w:style>
  <w:style w:type="paragraph" w:styleId="Epgrafe">
    <w:name w:val="caption"/>
    <w:basedOn w:val="Normal"/>
    <w:next w:val="Normal"/>
    <w:unhideWhenUsed/>
    <w:qFormat/>
    <w:rsid w:val="008210A8"/>
    <w:pPr>
      <w:spacing w:before="120" w:line="240" w:lineRule="auto"/>
    </w:pPr>
    <w:rPr>
      <w:rFonts w:ascii="Times New Roman" w:eastAsia="Times New Roman" w:hAnsi="Times New Roman" w:cs="Times New Roman"/>
      <w:b/>
      <w:bCs/>
      <w:color w:val="4F81BD" w:themeColor="accent1"/>
      <w:sz w:val="18"/>
      <w:szCs w:val="18"/>
      <w:lang w:val="en-US"/>
    </w:rPr>
  </w:style>
  <w:style w:type="character" w:customStyle="1" w:styleId="PrrafodelistaCar">
    <w:name w:val="Párrafo de lista Car"/>
    <w:basedOn w:val="Fuentedeprrafopredeter"/>
    <w:link w:val="Prrafodelista"/>
    <w:uiPriority w:val="34"/>
    <w:locked/>
    <w:rsid w:val="008210A8"/>
  </w:style>
  <w:style w:type="character" w:styleId="Hipervnculo">
    <w:name w:val="Hyperlink"/>
    <w:basedOn w:val="Fuentedeprrafopredeter"/>
    <w:uiPriority w:val="99"/>
    <w:unhideWhenUsed/>
    <w:rsid w:val="008210A8"/>
    <w:rPr>
      <w:color w:val="0000FF" w:themeColor="hyperlink"/>
      <w:u w:val="single"/>
    </w:rPr>
  </w:style>
  <w:style w:type="character" w:styleId="Hipervnculovisitado">
    <w:name w:val="FollowedHyperlink"/>
    <w:basedOn w:val="Fuentedeprrafopredeter"/>
    <w:uiPriority w:val="99"/>
    <w:semiHidden/>
    <w:unhideWhenUsed/>
    <w:rsid w:val="008210A8"/>
    <w:rPr>
      <w:color w:val="800080" w:themeColor="followedHyperlink"/>
      <w:u w:val="single"/>
    </w:rPr>
  </w:style>
  <w:style w:type="table" w:customStyle="1" w:styleId="Tablaconcuadrcula1">
    <w:name w:val="Tabla con cuadrícula1"/>
    <w:basedOn w:val="Tablanormal"/>
    <w:next w:val="Tablaconcuadrcula"/>
    <w:uiPriority w:val="59"/>
    <w:rsid w:val="00821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8210A8"/>
    <w:pPr>
      <w:tabs>
        <w:tab w:val="right" w:pos="360"/>
      </w:tabs>
      <w:spacing w:before="120" w:after="120" w:line="240" w:lineRule="auto"/>
      <w:ind w:left="531" w:hanging="531"/>
    </w:pPr>
    <w:rPr>
      <w:rFonts w:ascii="Times New Roman" w:eastAsia="Times New Roman" w:hAnsi="Times New Roman" w:cs="Times New Roman"/>
      <w:color w:val="000000" w:themeColor="text1"/>
      <w:sz w:val="27"/>
      <w:szCs w:val="24"/>
      <w:lang w:val="en-US"/>
    </w:rPr>
  </w:style>
  <w:style w:type="paragraph" w:customStyle="1" w:styleId="ListBullet1">
    <w:name w:val="List Bullet 1"/>
    <w:basedOn w:val="Normal"/>
    <w:qFormat/>
    <w:rsid w:val="008210A8"/>
    <w:pPr>
      <w:numPr>
        <w:numId w:val="1"/>
      </w:numPr>
      <w:spacing w:before="120" w:after="120" w:line="240" w:lineRule="auto"/>
    </w:pPr>
    <w:rPr>
      <w:rFonts w:ascii="Times New Roman" w:eastAsia="Times New Roman" w:hAnsi="Times New Roman" w:cs="Times New Roman"/>
      <w:sz w:val="27"/>
      <w:szCs w:val="24"/>
      <w:lang w:val="en-US"/>
    </w:rPr>
  </w:style>
  <w:style w:type="paragraph" w:customStyle="1" w:styleId="Texto">
    <w:name w:val="Texto"/>
    <w:basedOn w:val="Normal"/>
    <w:link w:val="TextoCar"/>
    <w:rsid w:val="008210A8"/>
    <w:pPr>
      <w:spacing w:after="101" w:line="216" w:lineRule="exact"/>
      <w:ind w:firstLine="288"/>
      <w:jc w:val="both"/>
    </w:pPr>
    <w:rPr>
      <w:rFonts w:ascii="Arial" w:eastAsia="Times New Roman" w:hAnsi="Arial" w:cs="Times New Roman"/>
      <w:sz w:val="18"/>
      <w:szCs w:val="18"/>
      <w:lang w:val="en-US" w:eastAsia="es-MX"/>
    </w:rPr>
  </w:style>
  <w:style w:type="character" w:customStyle="1" w:styleId="TextoCar">
    <w:name w:val="Texto Car"/>
    <w:link w:val="Texto"/>
    <w:rsid w:val="008210A8"/>
    <w:rPr>
      <w:rFonts w:ascii="Arial" w:eastAsia="Times New Roman" w:hAnsi="Arial" w:cs="Times New Roman"/>
      <w:sz w:val="18"/>
      <w:szCs w:val="18"/>
      <w:lang w:val="en-US" w:eastAsia="es-MX"/>
    </w:rPr>
  </w:style>
  <w:style w:type="paragraph" w:customStyle="1" w:styleId="List2">
    <w:name w:val="List2"/>
    <w:basedOn w:val="Normal"/>
    <w:qFormat/>
    <w:rsid w:val="008210A8"/>
    <w:pPr>
      <w:tabs>
        <w:tab w:val="right" w:pos="720"/>
      </w:tabs>
      <w:spacing w:before="120" w:after="120" w:line="240" w:lineRule="auto"/>
      <w:ind w:left="850" w:hanging="850"/>
    </w:pPr>
    <w:rPr>
      <w:rFonts w:ascii="Times New Roman" w:eastAsia="Times New Roman" w:hAnsi="Times New Roman" w:cs="Times New Roman"/>
      <w:sz w:val="27"/>
      <w:szCs w:val="24"/>
      <w:lang w:val="en-US"/>
    </w:rPr>
  </w:style>
  <w:style w:type="character" w:customStyle="1" w:styleId="apple-converted-space">
    <w:name w:val="apple-converted-space"/>
    <w:basedOn w:val="Fuentedeprrafopredeter"/>
    <w:rsid w:val="008210A8"/>
  </w:style>
  <w:style w:type="paragraph" w:styleId="TDC1">
    <w:name w:val="toc 1"/>
    <w:aliases w:val="MG"/>
    <w:basedOn w:val="Normal"/>
    <w:next w:val="Normal"/>
    <w:autoRedefine/>
    <w:uiPriority w:val="39"/>
    <w:unhideWhenUsed/>
    <w:qFormat/>
    <w:rsid w:val="009C5BFD"/>
    <w:pPr>
      <w:tabs>
        <w:tab w:val="left" w:pos="440"/>
        <w:tab w:val="right" w:leader="dot" w:pos="8828"/>
      </w:tabs>
      <w:spacing w:before="120" w:after="120" w:line="360" w:lineRule="auto"/>
    </w:pPr>
    <w:rPr>
      <w:rFonts w:ascii="Arial Narrow" w:eastAsia="Times New Roman" w:hAnsi="Arial Narrow" w:cs="Times New Roman"/>
      <w:bCs/>
      <w:noProof/>
      <w:sz w:val="24"/>
      <w:szCs w:val="20"/>
      <w:lang w:eastAsia="es-MX"/>
    </w:rPr>
  </w:style>
  <w:style w:type="paragraph" w:styleId="TDC2">
    <w:name w:val="toc 2"/>
    <w:basedOn w:val="Normal"/>
    <w:next w:val="Normal"/>
    <w:autoRedefine/>
    <w:uiPriority w:val="39"/>
    <w:unhideWhenUsed/>
    <w:rsid w:val="009C5BFD"/>
    <w:pPr>
      <w:tabs>
        <w:tab w:val="left" w:pos="660"/>
        <w:tab w:val="right" w:leader="dot" w:pos="8828"/>
      </w:tabs>
      <w:spacing w:after="0" w:line="259" w:lineRule="auto"/>
      <w:ind w:left="220"/>
    </w:pPr>
    <w:rPr>
      <w:rFonts w:eastAsia="Times New Roman" w:cs="Times New Roman"/>
      <w:smallCaps/>
      <w:sz w:val="20"/>
      <w:szCs w:val="20"/>
      <w:lang w:eastAsia="es-MX"/>
    </w:rPr>
  </w:style>
  <w:style w:type="paragraph" w:styleId="TDC3">
    <w:name w:val="toc 3"/>
    <w:basedOn w:val="Normal"/>
    <w:next w:val="Normal"/>
    <w:autoRedefine/>
    <w:uiPriority w:val="39"/>
    <w:unhideWhenUsed/>
    <w:rsid w:val="009C5BFD"/>
    <w:pPr>
      <w:tabs>
        <w:tab w:val="left" w:pos="880"/>
        <w:tab w:val="right" w:leader="dot" w:pos="8828"/>
      </w:tabs>
      <w:spacing w:after="0" w:line="259" w:lineRule="auto"/>
      <w:ind w:left="440"/>
    </w:pPr>
    <w:rPr>
      <w:rFonts w:eastAsia="Times New Roman" w:cs="Times New Roman"/>
      <w:i/>
      <w:iCs/>
      <w:sz w:val="20"/>
      <w:szCs w:val="20"/>
      <w:lang w:eastAsia="es-MX"/>
    </w:rPr>
  </w:style>
  <w:style w:type="paragraph" w:styleId="TDC4">
    <w:name w:val="toc 4"/>
    <w:basedOn w:val="Normal"/>
    <w:next w:val="Normal"/>
    <w:autoRedefine/>
    <w:uiPriority w:val="39"/>
    <w:unhideWhenUsed/>
    <w:rsid w:val="008210A8"/>
    <w:pPr>
      <w:spacing w:after="0" w:line="259" w:lineRule="auto"/>
      <w:ind w:left="660"/>
    </w:pPr>
    <w:rPr>
      <w:rFonts w:eastAsia="Times New Roman" w:cs="Times New Roman"/>
      <w:sz w:val="18"/>
      <w:szCs w:val="18"/>
      <w:lang w:eastAsia="es-MX"/>
    </w:rPr>
  </w:style>
  <w:style w:type="paragraph" w:styleId="TDC5">
    <w:name w:val="toc 5"/>
    <w:basedOn w:val="Normal"/>
    <w:next w:val="Normal"/>
    <w:autoRedefine/>
    <w:uiPriority w:val="39"/>
    <w:unhideWhenUsed/>
    <w:rsid w:val="008210A8"/>
    <w:pPr>
      <w:spacing w:after="0" w:line="259" w:lineRule="auto"/>
      <w:ind w:left="880"/>
    </w:pPr>
    <w:rPr>
      <w:rFonts w:eastAsia="Times New Roman" w:cs="Times New Roman"/>
      <w:sz w:val="18"/>
      <w:szCs w:val="18"/>
      <w:lang w:eastAsia="es-MX"/>
    </w:rPr>
  </w:style>
  <w:style w:type="paragraph" w:styleId="TDC6">
    <w:name w:val="toc 6"/>
    <w:basedOn w:val="Normal"/>
    <w:next w:val="Normal"/>
    <w:autoRedefine/>
    <w:uiPriority w:val="39"/>
    <w:unhideWhenUsed/>
    <w:rsid w:val="008210A8"/>
    <w:pPr>
      <w:spacing w:after="0" w:line="259" w:lineRule="auto"/>
      <w:ind w:left="1100"/>
    </w:pPr>
    <w:rPr>
      <w:rFonts w:eastAsia="Times New Roman" w:cs="Times New Roman"/>
      <w:sz w:val="18"/>
      <w:szCs w:val="18"/>
      <w:lang w:eastAsia="es-MX"/>
    </w:rPr>
  </w:style>
  <w:style w:type="paragraph" w:styleId="TDC7">
    <w:name w:val="toc 7"/>
    <w:basedOn w:val="Normal"/>
    <w:next w:val="Normal"/>
    <w:autoRedefine/>
    <w:uiPriority w:val="39"/>
    <w:unhideWhenUsed/>
    <w:rsid w:val="008210A8"/>
    <w:pPr>
      <w:spacing w:after="0" w:line="259" w:lineRule="auto"/>
      <w:ind w:left="1320"/>
    </w:pPr>
    <w:rPr>
      <w:rFonts w:eastAsia="Times New Roman" w:cs="Times New Roman"/>
      <w:sz w:val="18"/>
      <w:szCs w:val="18"/>
      <w:lang w:eastAsia="es-MX"/>
    </w:rPr>
  </w:style>
  <w:style w:type="paragraph" w:styleId="TDC8">
    <w:name w:val="toc 8"/>
    <w:basedOn w:val="Normal"/>
    <w:next w:val="Normal"/>
    <w:autoRedefine/>
    <w:uiPriority w:val="39"/>
    <w:unhideWhenUsed/>
    <w:rsid w:val="008210A8"/>
    <w:pPr>
      <w:spacing w:after="0" w:line="259" w:lineRule="auto"/>
      <w:ind w:left="1540"/>
    </w:pPr>
    <w:rPr>
      <w:rFonts w:eastAsia="Times New Roman" w:cs="Times New Roman"/>
      <w:sz w:val="18"/>
      <w:szCs w:val="18"/>
      <w:lang w:eastAsia="es-MX"/>
    </w:rPr>
  </w:style>
  <w:style w:type="paragraph" w:styleId="TDC9">
    <w:name w:val="toc 9"/>
    <w:basedOn w:val="Normal"/>
    <w:next w:val="Normal"/>
    <w:autoRedefine/>
    <w:uiPriority w:val="39"/>
    <w:unhideWhenUsed/>
    <w:rsid w:val="008210A8"/>
    <w:pPr>
      <w:spacing w:after="0" w:line="259" w:lineRule="auto"/>
      <w:ind w:left="1760"/>
    </w:pPr>
    <w:rPr>
      <w:rFonts w:eastAsia="Times New Roman" w:cs="Times New Roman"/>
      <w:sz w:val="18"/>
      <w:szCs w:val="18"/>
      <w:lang w:eastAsia="es-MX"/>
    </w:rPr>
  </w:style>
  <w:style w:type="paragraph" w:styleId="TtulodeTDC">
    <w:name w:val="TOC Heading"/>
    <w:basedOn w:val="Ttulo1"/>
    <w:next w:val="Normal"/>
    <w:uiPriority w:val="39"/>
    <w:semiHidden/>
    <w:unhideWhenUsed/>
    <w:qFormat/>
    <w:rsid w:val="008210A8"/>
    <w:pPr>
      <w:spacing w:line="276" w:lineRule="auto"/>
      <w:outlineLvl w:val="9"/>
    </w:pPr>
  </w:style>
  <w:style w:type="paragraph" w:styleId="Tabladeilustraciones">
    <w:name w:val="table of figures"/>
    <w:aliases w:val="Tabla MG"/>
    <w:basedOn w:val="Normal"/>
    <w:next w:val="Normal"/>
    <w:uiPriority w:val="99"/>
    <w:unhideWhenUsed/>
    <w:qFormat/>
    <w:rsid w:val="008210A8"/>
    <w:pPr>
      <w:spacing w:after="0" w:line="360" w:lineRule="auto"/>
    </w:pPr>
    <w:rPr>
      <w:rFonts w:ascii="Times New Roman" w:eastAsia="Times New Roman" w:hAnsi="Times New Roman" w:cs="Times New Roman"/>
      <w:sz w:val="24"/>
      <w:lang w:eastAsia="es-MX"/>
    </w:rPr>
  </w:style>
  <w:style w:type="table" w:styleId="Cuadrculaclara-nfasis1">
    <w:name w:val="Light Grid Accent 1"/>
    <w:basedOn w:val="Tablanormal"/>
    <w:uiPriority w:val="62"/>
    <w:rsid w:val="008210A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aconcuadrcula2">
    <w:name w:val="Tabla con cuadrícula2"/>
    <w:basedOn w:val="Tablanormal"/>
    <w:next w:val="Tablaconcuadrcula"/>
    <w:uiPriority w:val="59"/>
    <w:rsid w:val="008210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8210A8"/>
    <w:pPr>
      <w:numPr>
        <w:numId w:val="2"/>
      </w:numPr>
    </w:pPr>
  </w:style>
  <w:style w:type="paragraph" w:customStyle="1" w:styleId="Default">
    <w:name w:val="Default"/>
    <w:rsid w:val="00B9528E"/>
    <w:pPr>
      <w:autoSpaceDE w:val="0"/>
      <w:autoSpaceDN w:val="0"/>
      <w:adjustRightInd w:val="0"/>
      <w:spacing w:after="0" w:line="240" w:lineRule="auto"/>
    </w:pPr>
    <w:rPr>
      <w:rFonts w:ascii="Arial" w:eastAsia="Arial" w:hAnsi="Arial" w:cs="Arial"/>
      <w:color w:val="000000"/>
      <w:sz w:val="24"/>
      <w:szCs w:val="24"/>
      <w:lang w:eastAsia="es-MX"/>
    </w:rPr>
  </w:style>
  <w:style w:type="numbering" w:customStyle="1" w:styleId="Estilo2">
    <w:name w:val="Estilo2"/>
    <w:uiPriority w:val="99"/>
    <w:rsid w:val="009535D0"/>
    <w:pPr>
      <w:numPr>
        <w:numId w:val="21"/>
      </w:numPr>
    </w:pPr>
  </w:style>
  <w:style w:type="numbering" w:customStyle="1" w:styleId="Estilo3">
    <w:name w:val="Estilo3"/>
    <w:uiPriority w:val="99"/>
    <w:rsid w:val="008175B6"/>
    <w:pPr>
      <w:numPr>
        <w:numId w:val="24"/>
      </w:numPr>
    </w:pPr>
  </w:style>
  <w:style w:type="numbering" w:customStyle="1" w:styleId="Estilo4">
    <w:name w:val="Estilo4"/>
    <w:uiPriority w:val="99"/>
    <w:rsid w:val="00FB3A14"/>
    <w:pPr>
      <w:numPr>
        <w:numId w:val="26"/>
      </w:numPr>
    </w:pPr>
  </w:style>
  <w:style w:type="numbering" w:customStyle="1" w:styleId="Estilo5">
    <w:name w:val="Estilo5"/>
    <w:uiPriority w:val="99"/>
    <w:rsid w:val="00FB3A14"/>
    <w:pPr>
      <w:numPr>
        <w:numId w:val="28"/>
      </w:numPr>
    </w:pPr>
  </w:style>
  <w:style w:type="numbering" w:customStyle="1" w:styleId="Estilo6">
    <w:name w:val="Estilo6"/>
    <w:uiPriority w:val="99"/>
    <w:rsid w:val="003D1D3E"/>
    <w:pPr>
      <w:numPr>
        <w:numId w:val="30"/>
      </w:numPr>
    </w:pPr>
  </w:style>
  <w:style w:type="numbering" w:customStyle="1" w:styleId="Estilo7">
    <w:name w:val="Estilo7"/>
    <w:uiPriority w:val="99"/>
    <w:rsid w:val="003D1D3E"/>
    <w:pPr>
      <w:numPr>
        <w:numId w:val="32"/>
      </w:numPr>
    </w:pPr>
  </w:style>
  <w:style w:type="numbering" w:customStyle="1" w:styleId="Estilo8">
    <w:name w:val="Estilo8"/>
    <w:uiPriority w:val="99"/>
    <w:rsid w:val="008620CB"/>
    <w:pPr>
      <w:numPr>
        <w:numId w:val="34"/>
      </w:numPr>
    </w:pPr>
  </w:style>
  <w:style w:type="numbering" w:customStyle="1" w:styleId="Estilo9">
    <w:name w:val="Estilo9"/>
    <w:uiPriority w:val="99"/>
    <w:rsid w:val="00B26B4C"/>
    <w:pPr>
      <w:numPr>
        <w:numId w:val="36"/>
      </w:numPr>
    </w:pPr>
  </w:style>
  <w:style w:type="numbering" w:customStyle="1" w:styleId="Estilo10">
    <w:name w:val="Estilo10"/>
    <w:uiPriority w:val="99"/>
    <w:rsid w:val="002C5F40"/>
    <w:pPr>
      <w:numPr>
        <w:numId w:val="38"/>
      </w:numPr>
    </w:pPr>
  </w:style>
  <w:style w:type="numbering" w:customStyle="1" w:styleId="Estilo11">
    <w:name w:val="Estilo11"/>
    <w:uiPriority w:val="99"/>
    <w:rsid w:val="00C736BF"/>
    <w:pPr>
      <w:numPr>
        <w:numId w:val="40"/>
      </w:numPr>
    </w:pPr>
  </w:style>
  <w:style w:type="numbering" w:customStyle="1" w:styleId="Estilo12">
    <w:name w:val="Estilo12"/>
    <w:uiPriority w:val="99"/>
    <w:rsid w:val="00D66217"/>
    <w:pPr>
      <w:numPr>
        <w:numId w:val="43"/>
      </w:numPr>
    </w:pPr>
  </w:style>
  <w:style w:type="numbering" w:customStyle="1" w:styleId="Estilo13">
    <w:name w:val="Estilo13"/>
    <w:uiPriority w:val="99"/>
    <w:rsid w:val="00845792"/>
    <w:pPr>
      <w:numPr>
        <w:numId w:val="45"/>
      </w:numPr>
    </w:pPr>
  </w:style>
  <w:style w:type="numbering" w:customStyle="1" w:styleId="Estilo14">
    <w:name w:val="Estilo14"/>
    <w:uiPriority w:val="99"/>
    <w:rsid w:val="00845792"/>
    <w:pPr>
      <w:numPr>
        <w:numId w:val="47"/>
      </w:numPr>
    </w:pPr>
  </w:style>
  <w:style w:type="numbering" w:customStyle="1" w:styleId="Estilo15">
    <w:name w:val="Estilo15"/>
    <w:uiPriority w:val="99"/>
    <w:rsid w:val="00C115D5"/>
    <w:pPr>
      <w:numPr>
        <w:numId w:val="49"/>
      </w:numPr>
    </w:pPr>
  </w:style>
  <w:style w:type="numbering" w:customStyle="1" w:styleId="Estilo16">
    <w:name w:val="Estilo16"/>
    <w:uiPriority w:val="99"/>
    <w:rsid w:val="00C115D5"/>
    <w:pPr>
      <w:numPr>
        <w:numId w:val="51"/>
      </w:numPr>
    </w:pPr>
  </w:style>
  <w:style w:type="numbering" w:customStyle="1" w:styleId="Estilo17">
    <w:name w:val="Estilo17"/>
    <w:uiPriority w:val="99"/>
    <w:rsid w:val="008F0166"/>
    <w:pPr>
      <w:numPr>
        <w:numId w:val="53"/>
      </w:numPr>
    </w:pPr>
  </w:style>
  <w:style w:type="numbering" w:customStyle="1" w:styleId="Estilo18">
    <w:name w:val="Estilo18"/>
    <w:uiPriority w:val="99"/>
    <w:rsid w:val="000E7E00"/>
    <w:pPr>
      <w:numPr>
        <w:numId w:val="55"/>
      </w:numPr>
    </w:pPr>
  </w:style>
  <w:style w:type="numbering" w:customStyle="1" w:styleId="Estilo19">
    <w:name w:val="Estilo19"/>
    <w:uiPriority w:val="99"/>
    <w:rsid w:val="000E7E00"/>
    <w:pPr>
      <w:numPr>
        <w:numId w:val="56"/>
      </w:numPr>
    </w:pPr>
  </w:style>
  <w:style w:type="numbering" w:customStyle="1" w:styleId="Estilo20">
    <w:name w:val="Estilo20"/>
    <w:uiPriority w:val="99"/>
    <w:rsid w:val="00BF0BD1"/>
    <w:pPr>
      <w:numPr>
        <w:numId w:val="58"/>
      </w:numPr>
    </w:pPr>
  </w:style>
  <w:style w:type="numbering" w:customStyle="1" w:styleId="Estilo21">
    <w:name w:val="Estilo21"/>
    <w:uiPriority w:val="99"/>
    <w:rsid w:val="00BF0BD1"/>
    <w:pPr>
      <w:numPr>
        <w:numId w:val="60"/>
      </w:numPr>
    </w:pPr>
  </w:style>
  <w:style w:type="numbering" w:customStyle="1" w:styleId="Estilo22">
    <w:name w:val="Estilo22"/>
    <w:uiPriority w:val="99"/>
    <w:rsid w:val="00BF0BD1"/>
    <w:pPr>
      <w:numPr>
        <w:numId w:val="62"/>
      </w:numPr>
    </w:pPr>
  </w:style>
  <w:style w:type="numbering" w:customStyle="1" w:styleId="Estilo23">
    <w:name w:val="Estilo23"/>
    <w:uiPriority w:val="99"/>
    <w:rsid w:val="002A1764"/>
    <w:pPr>
      <w:numPr>
        <w:numId w:val="64"/>
      </w:numPr>
    </w:pPr>
  </w:style>
  <w:style w:type="numbering" w:customStyle="1" w:styleId="Estilo24">
    <w:name w:val="Estilo24"/>
    <w:uiPriority w:val="99"/>
    <w:rsid w:val="000A0BD4"/>
    <w:pPr>
      <w:numPr>
        <w:numId w:val="67"/>
      </w:numPr>
    </w:pPr>
  </w:style>
  <w:style w:type="numbering" w:customStyle="1" w:styleId="Estilo25">
    <w:name w:val="Estilo25"/>
    <w:uiPriority w:val="99"/>
    <w:rsid w:val="00794020"/>
    <w:pPr>
      <w:numPr>
        <w:numId w:val="69"/>
      </w:numPr>
    </w:pPr>
  </w:style>
  <w:style w:type="numbering" w:customStyle="1" w:styleId="Estilo26">
    <w:name w:val="Estilo26"/>
    <w:uiPriority w:val="99"/>
    <w:rsid w:val="00FC3A0F"/>
    <w:pPr>
      <w:numPr>
        <w:numId w:val="73"/>
      </w:numPr>
    </w:pPr>
  </w:style>
  <w:style w:type="numbering" w:customStyle="1" w:styleId="Estilo27">
    <w:name w:val="Estilo27"/>
    <w:uiPriority w:val="99"/>
    <w:rsid w:val="00926459"/>
    <w:pPr>
      <w:numPr>
        <w:numId w:val="78"/>
      </w:numPr>
    </w:pPr>
  </w:style>
  <w:style w:type="numbering" w:customStyle="1" w:styleId="Estilo28">
    <w:name w:val="Estilo28"/>
    <w:uiPriority w:val="99"/>
    <w:rsid w:val="00926459"/>
    <w:pPr>
      <w:numPr>
        <w:numId w:val="80"/>
      </w:numPr>
    </w:pPr>
  </w:style>
  <w:style w:type="numbering" w:customStyle="1" w:styleId="Estilo29">
    <w:name w:val="Estilo29"/>
    <w:uiPriority w:val="99"/>
    <w:rsid w:val="002819F3"/>
    <w:pPr>
      <w:numPr>
        <w:numId w:val="82"/>
      </w:numPr>
    </w:pPr>
  </w:style>
  <w:style w:type="numbering" w:customStyle="1" w:styleId="Estilo30">
    <w:name w:val="Estilo30"/>
    <w:uiPriority w:val="99"/>
    <w:rsid w:val="002819F3"/>
    <w:pPr>
      <w:numPr>
        <w:numId w:val="8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8210A8"/>
    <w:pPr>
      <w:keepNext/>
      <w:keepLines/>
      <w:spacing w:before="120" w:after="120" w:line="240" w:lineRule="auto"/>
      <w:outlineLvl w:val="0"/>
    </w:pPr>
    <w:rPr>
      <w:rFonts w:ascii="Times New Roman" w:eastAsiaTheme="majorEastAsia" w:hAnsi="Times New Roman" w:cstheme="majorBidi"/>
      <w:b/>
      <w:bCs/>
      <w:sz w:val="24"/>
      <w:szCs w:val="28"/>
      <w:u w:val="single"/>
      <w:lang w:eastAsia="es-MX"/>
    </w:rPr>
  </w:style>
  <w:style w:type="paragraph" w:styleId="Ttulo2">
    <w:name w:val="heading 2"/>
    <w:basedOn w:val="Normal"/>
    <w:next w:val="Normal"/>
    <w:link w:val="Ttulo2Car"/>
    <w:uiPriority w:val="9"/>
    <w:unhideWhenUsed/>
    <w:qFormat/>
    <w:rsid w:val="008210A8"/>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eastAsia="es-MX"/>
    </w:rPr>
  </w:style>
  <w:style w:type="paragraph" w:styleId="Ttulo3">
    <w:name w:val="heading 3"/>
    <w:basedOn w:val="Normal"/>
    <w:next w:val="Normal"/>
    <w:link w:val="Ttulo3Car"/>
    <w:uiPriority w:val="9"/>
    <w:unhideWhenUsed/>
    <w:qFormat/>
    <w:rsid w:val="008210A8"/>
    <w:pPr>
      <w:keepNext/>
      <w:keepLines/>
      <w:spacing w:before="200" w:after="0" w:line="259" w:lineRule="auto"/>
      <w:outlineLvl w:val="2"/>
    </w:pPr>
    <w:rPr>
      <w:rFonts w:asciiTheme="majorHAnsi" w:eastAsiaTheme="majorEastAsia" w:hAnsiTheme="majorHAnsi" w:cstheme="majorBidi"/>
      <w:b/>
      <w:bCs/>
      <w:color w:val="4F81BD" w:themeColor="accent1"/>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8E20F1"/>
    <w:pPr>
      <w:spacing w:after="0" w:line="240" w:lineRule="auto"/>
    </w:pPr>
    <w:rPr>
      <w:rFonts w:ascii="Calibri" w:eastAsia="Times New Roman" w:hAnsi="Calibri" w:cs="Times New Roman"/>
      <w:sz w:val="20"/>
      <w:szCs w:val="20"/>
      <w:lang w:eastAsia="es-MX"/>
    </w:rPr>
  </w:style>
  <w:style w:type="character" w:customStyle="1" w:styleId="TextonotapieCar">
    <w:name w:val="Texto nota pie Car"/>
    <w:basedOn w:val="Fuentedeprrafopredeter"/>
    <w:link w:val="Textonotapie"/>
    <w:uiPriority w:val="99"/>
    <w:semiHidden/>
    <w:rsid w:val="008E20F1"/>
    <w:rPr>
      <w:rFonts w:ascii="Calibri" w:eastAsia="Times New Roman" w:hAnsi="Calibri" w:cs="Times New Roman"/>
      <w:sz w:val="20"/>
      <w:szCs w:val="20"/>
      <w:lang w:eastAsia="es-MX"/>
    </w:rPr>
  </w:style>
  <w:style w:type="character" w:styleId="Refdenotaalpie">
    <w:name w:val="footnote reference"/>
    <w:basedOn w:val="Fuentedeprrafopredeter"/>
    <w:uiPriority w:val="99"/>
    <w:semiHidden/>
    <w:unhideWhenUsed/>
    <w:rsid w:val="008E20F1"/>
    <w:rPr>
      <w:vertAlign w:val="superscript"/>
    </w:rPr>
  </w:style>
  <w:style w:type="paragraph" w:styleId="Encabezado">
    <w:name w:val="header"/>
    <w:basedOn w:val="Normal"/>
    <w:link w:val="EncabezadoCar"/>
    <w:uiPriority w:val="99"/>
    <w:unhideWhenUsed/>
    <w:rsid w:val="001A71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A71D0"/>
  </w:style>
  <w:style w:type="paragraph" w:styleId="Piedepgina">
    <w:name w:val="footer"/>
    <w:basedOn w:val="Normal"/>
    <w:link w:val="PiedepginaCar"/>
    <w:uiPriority w:val="99"/>
    <w:unhideWhenUsed/>
    <w:rsid w:val="001A71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A71D0"/>
  </w:style>
  <w:style w:type="paragraph" w:styleId="Prrafodelista">
    <w:name w:val="List Paragraph"/>
    <w:basedOn w:val="Normal"/>
    <w:link w:val="PrrafodelistaCar"/>
    <w:uiPriority w:val="34"/>
    <w:qFormat/>
    <w:rsid w:val="004F68D1"/>
    <w:pPr>
      <w:ind w:left="720"/>
      <w:contextualSpacing/>
    </w:pPr>
  </w:style>
  <w:style w:type="character" w:styleId="Textoennegrita">
    <w:name w:val="Strong"/>
    <w:basedOn w:val="Fuentedeprrafopredeter"/>
    <w:uiPriority w:val="22"/>
    <w:qFormat/>
    <w:rsid w:val="00FF5227"/>
    <w:rPr>
      <w:b/>
      <w:bCs/>
    </w:rPr>
  </w:style>
  <w:style w:type="paragraph" w:styleId="NormalWeb">
    <w:name w:val="Normal (Web)"/>
    <w:basedOn w:val="Normal"/>
    <w:uiPriority w:val="99"/>
    <w:unhideWhenUsed/>
    <w:rsid w:val="00FF5227"/>
    <w:pPr>
      <w:spacing w:before="100" w:beforeAutospacing="1" w:after="100" w:afterAutospacing="1" w:line="240" w:lineRule="auto"/>
    </w:pPr>
    <w:rPr>
      <w:rFonts w:ascii="Times New Roman" w:eastAsia="Times New Roman" w:hAnsi="Times New Roman" w:cs="Times New Roman"/>
      <w:sz w:val="24"/>
      <w:szCs w:val="24"/>
      <w:lang w:eastAsia="es-MX"/>
    </w:rPr>
  </w:style>
  <w:style w:type="table" w:styleId="Tablaconcuadrcula">
    <w:name w:val="Table Grid"/>
    <w:basedOn w:val="Tablanormal"/>
    <w:uiPriority w:val="59"/>
    <w:rsid w:val="0021247A"/>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1Car">
    <w:name w:val="Título 1 Car"/>
    <w:basedOn w:val="Fuentedeprrafopredeter"/>
    <w:link w:val="Ttulo1"/>
    <w:uiPriority w:val="9"/>
    <w:rsid w:val="008210A8"/>
    <w:rPr>
      <w:rFonts w:ascii="Times New Roman" w:eastAsiaTheme="majorEastAsia" w:hAnsi="Times New Roman" w:cstheme="majorBidi"/>
      <w:b/>
      <w:bCs/>
      <w:sz w:val="24"/>
      <w:szCs w:val="28"/>
      <w:u w:val="single"/>
      <w:lang w:eastAsia="es-MX"/>
    </w:rPr>
  </w:style>
  <w:style w:type="character" w:customStyle="1" w:styleId="Ttulo2Car">
    <w:name w:val="Título 2 Car"/>
    <w:basedOn w:val="Fuentedeprrafopredeter"/>
    <w:link w:val="Ttulo2"/>
    <w:uiPriority w:val="9"/>
    <w:rsid w:val="008210A8"/>
    <w:rPr>
      <w:rFonts w:asciiTheme="majorHAnsi" w:eastAsiaTheme="majorEastAsia" w:hAnsiTheme="majorHAnsi" w:cstheme="majorBidi"/>
      <w:b/>
      <w:bCs/>
      <w:color w:val="4F81BD" w:themeColor="accent1"/>
      <w:sz w:val="26"/>
      <w:szCs w:val="26"/>
      <w:lang w:eastAsia="es-MX"/>
    </w:rPr>
  </w:style>
  <w:style w:type="character" w:customStyle="1" w:styleId="Ttulo3Car">
    <w:name w:val="Título 3 Car"/>
    <w:basedOn w:val="Fuentedeprrafopredeter"/>
    <w:link w:val="Ttulo3"/>
    <w:uiPriority w:val="9"/>
    <w:rsid w:val="008210A8"/>
    <w:rPr>
      <w:rFonts w:asciiTheme="majorHAnsi" w:eastAsiaTheme="majorEastAsia" w:hAnsiTheme="majorHAnsi" w:cstheme="majorBidi"/>
      <w:b/>
      <w:bCs/>
      <w:color w:val="4F81BD" w:themeColor="accent1"/>
      <w:lang w:eastAsia="es-MX"/>
    </w:rPr>
  </w:style>
  <w:style w:type="character" w:styleId="Refdecomentario">
    <w:name w:val="annotation reference"/>
    <w:basedOn w:val="Fuentedeprrafopredeter"/>
    <w:uiPriority w:val="99"/>
    <w:semiHidden/>
    <w:unhideWhenUsed/>
    <w:rsid w:val="008210A8"/>
    <w:rPr>
      <w:sz w:val="16"/>
      <w:szCs w:val="16"/>
    </w:rPr>
  </w:style>
  <w:style w:type="paragraph" w:styleId="Textocomentario">
    <w:name w:val="annotation text"/>
    <w:basedOn w:val="Normal"/>
    <w:link w:val="TextocomentarioCar"/>
    <w:uiPriority w:val="99"/>
    <w:unhideWhenUsed/>
    <w:rsid w:val="008210A8"/>
    <w:pPr>
      <w:spacing w:after="160" w:line="240" w:lineRule="auto"/>
    </w:pPr>
    <w:rPr>
      <w:rFonts w:ascii="Calibri" w:eastAsia="Times New Roman" w:hAnsi="Calibri" w:cs="Times New Roman"/>
      <w:sz w:val="20"/>
      <w:szCs w:val="20"/>
      <w:lang w:eastAsia="es-MX"/>
    </w:rPr>
  </w:style>
  <w:style w:type="character" w:customStyle="1" w:styleId="TextocomentarioCar">
    <w:name w:val="Texto comentario Car"/>
    <w:basedOn w:val="Fuentedeprrafopredeter"/>
    <w:link w:val="Textocomentario"/>
    <w:uiPriority w:val="99"/>
    <w:rsid w:val="008210A8"/>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rsid w:val="008210A8"/>
    <w:rPr>
      <w:rFonts w:ascii="Calibri" w:eastAsia="Times New Roman" w:hAnsi="Calibri" w:cs="Times New Roman"/>
      <w:b/>
      <w:bCs/>
      <w:sz w:val="20"/>
      <w:szCs w:val="20"/>
      <w:lang w:eastAsia="es-MX"/>
    </w:rPr>
  </w:style>
  <w:style w:type="paragraph" w:styleId="Asuntodelcomentario">
    <w:name w:val="annotation subject"/>
    <w:basedOn w:val="Textocomentario"/>
    <w:next w:val="Textocomentario"/>
    <w:link w:val="AsuntodelcomentarioCar"/>
    <w:uiPriority w:val="99"/>
    <w:semiHidden/>
    <w:unhideWhenUsed/>
    <w:rsid w:val="008210A8"/>
    <w:rPr>
      <w:b/>
      <w:bCs/>
    </w:rPr>
  </w:style>
  <w:style w:type="character" w:customStyle="1" w:styleId="AsuntodelcomentarioCar1">
    <w:name w:val="Asunto del comentario Car1"/>
    <w:basedOn w:val="TextocomentarioCar"/>
    <w:uiPriority w:val="99"/>
    <w:semiHidden/>
    <w:rsid w:val="008210A8"/>
    <w:rPr>
      <w:rFonts w:ascii="Calibri" w:eastAsia="Times New Roman" w:hAnsi="Calibri" w:cs="Times New Roman"/>
      <w:b/>
      <w:bCs/>
      <w:sz w:val="20"/>
      <w:szCs w:val="20"/>
      <w:lang w:eastAsia="es-MX"/>
    </w:rPr>
  </w:style>
  <w:style w:type="character" w:customStyle="1" w:styleId="TextodegloboCar">
    <w:name w:val="Texto de globo Car"/>
    <w:basedOn w:val="Fuentedeprrafopredeter"/>
    <w:link w:val="Textodeglobo"/>
    <w:uiPriority w:val="99"/>
    <w:semiHidden/>
    <w:rsid w:val="008210A8"/>
    <w:rPr>
      <w:rFonts w:ascii="Segoe UI" w:eastAsia="Times New Roman" w:hAnsi="Segoe UI" w:cs="Segoe UI"/>
      <w:sz w:val="18"/>
      <w:szCs w:val="18"/>
      <w:lang w:eastAsia="es-MX"/>
    </w:rPr>
  </w:style>
  <w:style w:type="paragraph" w:styleId="Textodeglobo">
    <w:name w:val="Balloon Text"/>
    <w:basedOn w:val="Normal"/>
    <w:link w:val="TextodegloboCar"/>
    <w:uiPriority w:val="99"/>
    <w:semiHidden/>
    <w:unhideWhenUsed/>
    <w:rsid w:val="008210A8"/>
    <w:pPr>
      <w:spacing w:after="0" w:line="240" w:lineRule="auto"/>
    </w:pPr>
    <w:rPr>
      <w:rFonts w:ascii="Segoe UI" w:eastAsia="Times New Roman" w:hAnsi="Segoe UI" w:cs="Segoe UI"/>
      <w:sz w:val="18"/>
      <w:szCs w:val="18"/>
      <w:lang w:eastAsia="es-MX"/>
    </w:rPr>
  </w:style>
  <w:style w:type="character" w:customStyle="1" w:styleId="TextodegloboCar1">
    <w:name w:val="Texto de globo Car1"/>
    <w:basedOn w:val="Fuentedeprrafopredeter"/>
    <w:uiPriority w:val="99"/>
    <w:semiHidden/>
    <w:rsid w:val="008210A8"/>
    <w:rPr>
      <w:rFonts w:ascii="Tahoma" w:hAnsi="Tahoma" w:cs="Tahoma"/>
      <w:sz w:val="16"/>
      <w:szCs w:val="16"/>
    </w:rPr>
  </w:style>
  <w:style w:type="character" w:styleId="Textodelmarcadordeposicin">
    <w:name w:val="Placeholder Text"/>
    <w:basedOn w:val="Fuentedeprrafopredeter"/>
    <w:uiPriority w:val="99"/>
    <w:semiHidden/>
    <w:rsid w:val="008210A8"/>
    <w:rPr>
      <w:color w:val="808080"/>
    </w:rPr>
  </w:style>
  <w:style w:type="paragraph" w:styleId="Revisin">
    <w:name w:val="Revision"/>
    <w:hidden/>
    <w:uiPriority w:val="99"/>
    <w:semiHidden/>
    <w:rsid w:val="008210A8"/>
    <w:pPr>
      <w:spacing w:after="0" w:line="240" w:lineRule="auto"/>
    </w:pPr>
    <w:rPr>
      <w:rFonts w:ascii="Calibri" w:eastAsia="Times New Roman" w:hAnsi="Calibri" w:cs="Times New Roman"/>
      <w:lang w:eastAsia="es-MX"/>
    </w:rPr>
  </w:style>
  <w:style w:type="paragraph" w:styleId="Epgrafe">
    <w:name w:val="caption"/>
    <w:basedOn w:val="Normal"/>
    <w:next w:val="Normal"/>
    <w:unhideWhenUsed/>
    <w:qFormat/>
    <w:rsid w:val="008210A8"/>
    <w:pPr>
      <w:spacing w:before="120" w:line="240" w:lineRule="auto"/>
    </w:pPr>
    <w:rPr>
      <w:rFonts w:ascii="Times New Roman" w:eastAsia="Times New Roman" w:hAnsi="Times New Roman" w:cs="Times New Roman"/>
      <w:b/>
      <w:bCs/>
      <w:color w:val="4F81BD" w:themeColor="accent1"/>
      <w:sz w:val="18"/>
      <w:szCs w:val="18"/>
      <w:lang w:val="en-US"/>
    </w:rPr>
  </w:style>
  <w:style w:type="character" w:customStyle="1" w:styleId="PrrafodelistaCar">
    <w:name w:val="Párrafo de lista Car"/>
    <w:basedOn w:val="Fuentedeprrafopredeter"/>
    <w:link w:val="Prrafodelista"/>
    <w:uiPriority w:val="34"/>
    <w:locked/>
    <w:rsid w:val="008210A8"/>
  </w:style>
  <w:style w:type="character" w:styleId="Hipervnculo">
    <w:name w:val="Hyperlink"/>
    <w:basedOn w:val="Fuentedeprrafopredeter"/>
    <w:uiPriority w:val="99"/>
    <w:unhideWhenUsed/>
    <w:rsid w:val="008210A8"/>
    <w:rPr>
      <w:color w:val="0000FF" w:themeColor="hyperlink"/>
      <w:u w:val="single"/>
    </w:rPr>
  </w:style>
  <w:style w:type="character" w:styleId="Hipervnculovisitado">
    <w:name w:val="FollowedHyperlink"/>
    <w:basedOn w:val="Fuentedeprrafopredeter"/>
    <w:uiPriority w:val="99"/>
    <w:semiHidden/>
    <w:unhideWhenUsed/>
    <w:rsid w:val="008210A8"/>
    <w:rPr>
      <w:color w:val="800080" w:themeColor="followedHyperlink"/>
      <w:u w:val="single"/>
    </w:rPr>
  </w:style>
  <w:style w:type="table" w:customStyle="1" w:styleId="Tablaconcuadrcula1">
    <w:name w:val="Tabla con cuadrícula1"/>
    <w:basedOn w:val="Tablanormal"/>
    <w:next w:val="Tablaconcuadrcula"/>
    <w:uiPriority w:val="59"/>
    <w:rsid w:val="008210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1">
    <w:name w:val="List1"/>
    <w:basedOn w:val="Normal"/>
    <w:qFormat/>
    <w:rsid w:val="008210A8"/>
    <w:pPr>
      <w:tabs>
        <w:tab w:val="right" w:pos="360"/>
      </w:tabs>
      <w:spacing w:before="120" w:after="120" w:line="240" w:lineRule="auto"/>
      <w:ind w:left="531" w:hanging="531"/>
    </w:pPr>
    <w:rPr>
      <w:rFonts w:ascii="Times New Roman" w:eastAsia="Times New Roman" w:hAnsi="Times New Roman" w:cs="Times New Roman"/>
      <w:color w:val="000000" w:themeColor="text1"/>
      <w:sz w:val="27"/>
      <w:szCs w:val="24"/>
      <w:lang w:val="en-US"/>
    </w:rPr>
  </w:style>
  <w:style w:type="paragraph" w:customStyle="1" w:styleId="ListBullet1">
    <w:name w:val="List Bullet 1"/>
    <w:basedOn w:val="Normal"/>
    <w:qFormat/>
    <w:rsid w:val="008210A8"/>
    <w:pPr>
      <w:numPr>
        <w:numId w:val="1"/>
      </w:numPr>
      <w:spacing w:before="120" w:after="120" w:line="240" w:lineRule="auto"/>
    </w:pPr>
    <w:rPr>
      <w:rFonts w:ascii="Times New Roman" w:eastAsia="Times New Roman" w:hAnsi="Times New Roman" w:cs="Times New Roman"/>
      <w:sz w:val="27"/>
      <w:szCs w:val="24"/>
      <w:lang w:val="en-US"/>
    </w:rPr>
  </w:style>
  <w:style w:type="paragraph" w:customStyle="1" w:styleId="Texto">
    <w:name w:val="Texto"/>
    <w:basedOn w:val="Normal"/>
    <w:link w:val="TextoCar"/>
    <w:rsid w:val="008210A8"/>
    <w:pPr>
      <w:spacing w:after="101" w:line="216" w:lineRule="exact"/>
      <w:ind w:firstLine="288"/>
      <w:jc w:val="both"/>
    </w:pPr>
    <w:rPr>
      <w:rFonts w:ascii="Arial" w:eastAsia="Times New Roman" w:hAnsi="Arial" w:cs="Times New Roman"/>
      <w:sz w:val="18"/>
      <w:szCs w:val="18"/>
      <w:lang w:val="en-US" w:eastAsia="es-MX"/>
    </w:rPr>
  </w:style>
  <w:style w:type="character" w:customStyle="1" w:styleId="TextoCar">
    <w:name w:val="Texto Car"/>
    <w:link w:val="Texto"/>
    <w:rsid w:val="008210A8"/>
    <w:rPr>
      <w:rFonts w:ascii="Arial" w:eastAsia="Times New Roman" w:hAnsi="Arial" w:cs="Times New Roman"/>
      <w:sz w:val="18"/>
      <w:szCs w:val="18"/>
      <w:lang w:val="en-US" w:eastAsia="es-MX"/>
    </w:rPr>
  </w:style>
  <w:style w:type="paragraph" w:customStyle="1" w:styleId="List2">
    <w:name w:val="List2"/>
    <w:basedOn w:val="Normal"/>
    <w:qFormat/>
    <w:rsid w:val="008210A8"/>
    <w:pPr>
      <w:tabs>
        <w:tab w:val="right" w:pos="720"/>
      </w:tabs>
      <w:spacing w:before="120" w:after="120" w:line="240" w:lineRule="auto"/>
      <w:ind w:left="850" w:hanging="850"/>
    </w:pPr>
    <w:rPr>
      <w:rFonts w:ascii="Times New Roman" w:eastAsia="Times New Roman" w:hAnsi="Times New Roman" w:cs="Times New Roman"/>
      <w:sz w:val="27"/>
      <w:szCs w:val="24"/>
      <w:lang w:val="en-US"/>
    </w:rPr>
  </w:style>
  <w:style w:type="character" w:customStyle="1" w:styleId="apple-converted-space">
    <w:name w:val="apple-converted-space"/>
    <w:basedOn w:val="Fuentedeprrafopredeter"/>
    <w:rsid w:val="008210A8"/>
  </w:style>
  <w:style w:type="paragraph" w:styleId="TDC1">
    <w:name w:val="toc 1"/>
    <w:aliases w:val="MG"/>
    <w:basedOn w:val="Normal"/>
    <w:next w:val="Normal"/>
    <w:autoRedefine/>
    <w:uiPriority w:val="39"/>
    <w:unhideWhenUsed/>
    <w:qFormat/>
    <w:rsid w:val="009C5BFD"/>
    <w:pPr>
      <w:tabs>
        <w:tab w:val="left" w:pos="440"/>
        <w:tab w:val="right" w:leader="dot" w:pos="8828"/>
      </w:tabs>
      <w:spacing w:before="120" w:after="120" w:line="360" w:lineRule="auto"/>
    </w:pPr>
    <w:rPr>
      <w:rFonts w:ascii="Arial Narrow" w:eastAsia="Times New Roman" w:hAnsi="Arial Narrow" w:cs="Times New Roman"/>
      <w:bCs/>
      <w:noProof/>
      <w:sz w:val="24"/>
      <w:szCs w:val="20"/>
      <w:lang w:eastAsia="es-MX"/>
    </w:rPr>
  </w:style>
  <w:style w:type="paragraph" w:styleId="TDC2">
    <w:name w:val="toc 2"/>
    <w:basedOn w:val="Normal"/>
    <w:next w:val="Normal"/>
    <w:autoRedefine/>
    <w:uiPriority w:val="39"/>
    <w:unhideWhenUsed/>
    <w:rsid w:val="009C5BFD"/>
    <w:pPr>
      <w:tabs>
        <w:tab w:val="left" w:pos="660"/>
        <w:tab w:val="right" w:leader="dot" w:pos="8828"/>
      </w:tabs>
      <w:spacing w:after="0" w:line="259" w:lineRule="auto"/>
      <w:ind w:left="220"/>
    </w:pPr>
    <w:rPr>
      <w:rFonts w:eastAsia="Times New Roman" w:cs="Times New Roman"/>
      <w:smallCaps/>
      <w:sz w:val="20"/>
      <w:szCs w:val="20"/>
      <w:lang w:eastAsia="es-MX"/>
    </w:rPr>
  </w:style>
  <w:style w:type="paragraph" w:styleId="TDC3">
    <w:name w:val="toc 3"/>
    <w:basedOn w:val="Normal"/>
    <w:next w:val="Normal"/>
    <w:autoRedefine/>
    <w:uiPriority w:val="39"/>
    <w:unhideWhenUsed/>
    <w:rsid w:val="009C5BFD"/>
    <w:pPr>
      <w:tabs>
        <w:tab w:val="left" w:pos="880"/>
        <w:tab w:val="right" w:leader="dot" w:pos="8828"/>
      </w:tabs>
      <w:spacing w:after="0" w:line="259" w:lineRule="auto"/>
      <w:ind w:left="440"/>
    </w:pPr>
    <w:rPr>
      <w:rFonts w:eastAsia="Times New Roman" w:cs="Times New Roman"/>
      <w:i/>
      <w:iCs/>
      <w:sz w:val="20"/>
      <w:szCs w:val="20"/>
      <w:lang w:eastAsia="es-MX"/>
    </w:rPr>
  </w:style>
  <w:style w:type="paragraph" w:styleId="TDC4">
    <w:name w:val="toc 4"/>
    <w:basedOn w:val="Normal"/>
    <w:next w:val="Normal"/>
    <w:autoRedefine/>
    <w:uiPriority w:val="39"/>
    <w:unhideWhenUsed/>
    <w:rsid w:val="008210A8"/>
    <w:pPr>
      <w:spacing w:after="0" w:line="259" w:lineRule="auto"/>
      <w:ind w:left="660"/>
    </w:pPr>
    <w:rPr>
      <w:rFonts w:eastAsia="Times New Roman" w:cs="Times New Roman"/>
      <w:sz w:val="18"/>
      <w:szCs w:val="18"/>
      <w:lang w:eastAsia="es-MX"/>
    </w:rPr>
  </w:style>
  <w:style w:type="paragraph" w:styleId="TDC5">
    <w:name w:val="toc 5"/>
    <w:basedOn w:val="Normal"/>
    <w:next w:val="Normal"/>
    <w:autoRedefine/>
    <w:uiPriority w:val="39"/>
    <w:unhideWhenUsed/>
    <w:rsid w:val="008210A8"/>
    <w:pPr>
      <w:spacing w:after="0" w:line="259" w:lineRule="auto"/>
      <w:ind w:left="880"/>
    </w:pPr>
    <w:rPr>
      <w:rFonts w:eastAsia="Times New Roman" w:cs="Times New Roman"/>
      <w:sz w:val="18"/>
      <w:szCs w:val="18"/>
      <w:lang w:eastAsia="es-MX"/>
    </w:rPr>
  </w:style>
  <w:style w:type="paragraph" w:styleId="TDC6">
    <w:name w:val="toc 6"/>
    <w:basedOn w:val="Normal"/>
    <w:next w:val="Normal"/>
    <w:autoRedefine/>
    <w:uiPriority w:val="39"/>
    <w:unhideWhenUsed/>
    <w:rsid w:val="008210A8"/>
    <w:pPr>
      <w:spacing w:after="0" w:line="259" w:lineRule="auto"/>
      <w:ind w:left="1100"/>
    </w:pPr>
    <w:rPr>
      <w:rFonts w:eastAsia="Times New Roman" w:cs="Times New Roman"/>
      <w:sz w:val="18"/>
      <w:szCs w:val="18"/>
      <w:lang w:eastAsia="es-MX"/>
    </w:rPr>
  </w:style>
  <w:style w:type="paragraph" w:styleId="TDC7">
    <w:name w:val="toc 7"/>
    <w:basedOn w:val="Normal"/>
    <w:next w:val="Normal"/>
    <w:autoRedefine/>
    <w:uiPriority w:val="39"/>
    <w:unhideWhenUsed/>
    <w:rsid w:val="008210A8"/>
    <w:pPr>
      <w:spacing w:after="0" w:line="259" w:lineRule="auto"/>
      <w:ind w:left="1320"/>
    </w:pPr>
    <w:rPr>
      <w:rFonts w:eastAsia="Times New Roman" w:cs="Times New Roman"/>
      <w:sz w:val="18"/>
      <w:szCs w:val="18"/>
      <w:lang w:eastAsia="es-MX"/>
    </w:rPr>
  </w:style>
  <w:style w:type="paragraph" w:styleId="TDC8">
    <w:name w:val="toc 8"/>
    <w:basedOn w:val="Normal"/>
    <w:next w:val="Normal"/>
    <w:autoRedefine/>
    <w:uiPriority w:val="39"/>
    <w:unhideWhenUsed/>
    <w:rsid w:val="008210A8"/>
    <w:pPr>
      <w:spacing w:after="0" w:line="259" w:lineRule="auto"/>
      <w:ind w:left="1540"/>
    </w:pPr>
    <w:rPr>
      <w:rFonts w:eastAsia="Times New Roman" w:cs="Times New Roman"/>
      <w:sz w:val="18"/>
      <w:szCs w:val="18"/>
      <w:lang w:eastAsia="es-MX"/>
    </w:rPr>
  </w:style>
  <w:style w:type="paragraph" w:styleId="TDC9">
    <w:name w:val="toc 9"/>
    <w:basedOn w:val="Normal"/>
    <w:next w:val="Normal"/>
    <w:autoRedefine/>
    <w:uiPriority w:val="39"/>
    <w:unhideWhenUsed/>
    <w:rsid w:val="008210A8"/>
    <w:pPr>
      <w:spacing w:after="0" w:line="259" w:lineRule="auto"/>
      <w:ind w:left="1760"/>
    </w:pPr>
    <w:rPr>
      <w:rFonts w:eastAsia="Times New Roman" w:cs="Times New Roman"/>
      <w:sz w:val="18"/>
      <w:szCs w:val="18"/>
      <w:lang w:eastAsia="es-MX"/>
    </w:rPr>
  </w:style>
  <w:style w:type="paragraph" w:styleId="TtulodeTDC">
    <w:name w:val="TOC Heading"/>
    <w:basedOn w:val="Ttulo1"/>
    <w:next w:val="Normal"/>
    <w:uiPriority w:val="39"/>
    <w:semiHidden/>
    <w:unhideWhenUsed/>
    <w:qFormat/>
    <w:rsid w:val="008210A8"/>
    <w:pPr>
      <w:spacing w:line="276" w:lineRule="auto"/>
      <w:outlineLvl w:val="9"/>
    </w:pPr>
  </w:style>
  <w:style w:type="paragraph" w:styleId="Tabladeilustraciones">
    <w:name w:val="table of figures"/>
    <w:aliases w:val="Tabla MG"/>
    <w:basedOn w:val="Normal"/>
    <w:next w:val="Normal"/>
    <w:uiPriority w:val="99"/>
    <w:unhideWhenUsed/>
    <w:qFormat/>
    <w:rsid w:val="008210A8"/>
    <w:pPr>
      <w:spacing w:after="0" w:line="360" w:lineRule="auto"/>
    </w:pPr>
    <w:rPr>
      <w:rFonts w:ascii="Times New Roman" w:eastAsia="Times New Roman" w:hAnsi="Times New Roman" w:cs="Times New Roman"/>
      <w:sz w:val="24"/>
      <w:lang w:eastAsia="es-MX"/>
    </w:rPr>
  </w:style>
  <w:style w:type="table" w:styleId="Cuadrculaclara-nfasis1">
    <w:name w:val="Light Grid Accent 1"/>
    <w:basedOn w:val="Tablanormal"/>
    <w:uiPriority w:val="62"/>
    <w:rsid w:val="008210A8"/>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Tablaconcuadrcula2">
    <w:name w:val="Tabla con cuadrícula2"/>
    <w:basedOn w:val="Tablanormal"/>
    <w:next w:val="Tablaconcuadrcula"/>
    <w:uiPriority w:val="59"/>
    <w:rsid w:val="008210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1">
    <w:name w:val="Estilo1"/>
    <w:uiPriority w:val="99"/>
    <w:rsid w:val="008210A8"/>
    <w:pPr>
      <w:numPr>
        <w:numId w:val="2"/>
      </w:numPr>
    </w:pPr>
  </w:style>
  <w:style w:type="paragraph" w:customStyle="1" w:styleId="Default">
    <w:name w:val="Default"/>
    <w:rsid w:val="00B9528E"/>
    <w:pPr>
      <w:autoSpaceDE w:val="0"/>
      <w:autoSpaceDN w:val="0"/>
      <w:adjustRightInd w:val="0"/>
      <w:spacing w:after="0" w:line="240" w:lineRule="auto"/>
    </w:pPr>
    <w:rPr>
      <w:rFonts w:ascii="Arial" w:eastAsia="Arial" w:hAnsi="Arial" w:cs="Arial"/>
      <w:color w:val="000000"/>
      <w:sz w:val="24"/>
      <w:szCs w:val="24"/>
      <w:lang w:eastAsia="es-MX"/>
    </w:rPr>
  </w:style>
  <w:style w:type="numbering" w:customStyle="1" w:styleId="Estilo2">
    <w:name w:val="Estilo2"/>
    <w:uiPriority w:val="99"/>
    <w:rsid w:val="009535D0"/>
    <w:pPr>
      <w:numPr>
        <w:numId w:val="21"/>
      </w:numPr>
    </w:pPr>
  </w:style>
  <w:style w:type="numbering" w:customStyle="1" w:styleId="Estilo3">
    <w:name w:val="Estilo3"/>
    <w:uiPriority w:val="99"/>
    <w:rsid w:val="008175B6"/>
    <w:pPr>
      <w:numPr>
        <w:numId w:val="24"/>
      </w:numPr>
    </w:pPr>
  </w:style>
  <w:style w:type="numbering" w:customStyle="1" w:styleId="Estilo4">
    <w:name w:val="Estilo4"/>
    <w:uiPriority w:val="99"/>
    <w:rsid w:val="00FB3A14"/>
    <w:pPr>
      <w:numPr>
        <w:numId w:val="26"/>
      </w:numPr>
    </w:pPr>
  </w:style>
  <w:style w:type="numbering" w:customStyle="1" w:styleId="Estilo5">
    <w:name w:val="Estilo5"/>
    <w:uiPriority w:val="99"/>
    <w:rsid w:val="00FB3A14"/>
    <w:pPr>
      <w:numPr>
        <w:numId w:val="28"/>
      </w:numPr>
    </w:pPr>
  </w:style>
  <w:style w:type="numbering" w:customStyle="1" w:styleId="Estilo6">
    <w:name w:val="Estilo6"/>
    <w:uiPriority w:val="99"/>
    <w:rsid w:val="003D1D3E"/>
    <w:pPr>
      <w:numPr>
        <w:numId w:val="30"/>
      </w:numPr>
    </w:pPr>
  </w:style>
  <w:style w:type="numbering" w:customStyle="1" w:styleId="Estilo7">
    <w:name w:val="Estilo7"/>
    <w:uiPriority w:val="99"/>
    <w:rsid w:val="003D1D3E"/>
    <w:pPr>
      <w:numPr>
        <w:numId w:val="32"/>
      </w:numPr>
    </w:pPr>
  </w:style>
  <w:style w:type="numbering" w:customStyle="1" w:styleId="Estilo8">
    <w:name w:val="Estilo8"/>
    <w:uiPriority w:val="99"/>
    <w:rsid w:val="008620CB"/>
    <w:pPr>
      <w:numPr>
        <w:numId w:val="34"/>
      </w:numPr>
    </w:pPr>
  </w:style>
  <w:style w:type="numbering" w:customStyle="1" w:styleId="Estilo9">
    <w:name w:val="Estilo9"/>
    <w:uiPriority w:val="99"/>
    <w:rsid w:val="00B26B4C"/>
    <w:pPr>
      <w:numPr>
        <w:numId w:val="36"/>
      </w:numPr>
    </w:pPr>
  </w:style>
  <w:style w:type="numbering" w:customStyle="1" w:styleId="Estilo10">
    <w:name w:val="Estilo10"/>
    <w:uiPriority w:val="99"/>
    <w:rsid w:val="002C5F40"/>
    <w:pPr>
      <w:numPr>
        <w:numId w:val="38"/>
      </w:numPr>
    </w:pPr>
  </w:style>
  <w:style w:type="numbering" w:customStyle="1" w:styleId="Estilo11">
    <w:name w:val="Estilo11"/>
    <w:uiPriority w:val="99"/>
    <w:rsid w:val="00C736BF"/>
    <w:pPr>
      <w:numPr>
        <w:numId w:val="40"/>
      </w:numPr>
    </w:pPr>
  </w:style>
  <w:style w:type="numbering" w:customStyle="1" w:styleId="Estilo12">
    <w:name w:val="Estilo12"/>
    <w:uiPriority w:val="99"/>
    <w:rsid w:val="00D66217"/>
    <w:pPr>
      <w:numPr>
        <w:numId w:val="43"/>
      </w:numPr>
    </w:pPr>
  </w:style>
  <w:style w:type="numbering" w:customStyle="1" w:styleId="Estilo13">
    <w:name w:val="Estilo13"/>
    <w:uiPriority w:val="99"/>
    <w:rsid w:val="00845792"/>
    <w:pPr>
      <w:numPr>
        <w:numId w:val="45"/>
      </w:numPr>
    </w:pPr>
  </w:style>
  <w:style w:type="numbering" w:customStyle="1" w:styleId="Estilo14">
    <w:name w:val="Estilo14"/>
    <w:uiPriority w:val="99"/>
    <w:rsid w:val="00845792"/>
    <w:pPr>
      <w:numPr>
        <w:numId w:val="47"/>
      </w:numPr>
    </w:pPr>
  </w:style>
  <w:style w:type="numbering" w:customStyle="1" w:styleId="Estilo15">
    <w:name w:val="Estilo15"/>
    <w:uiPriority w:val="99"/>
    <w:rsid w:val="00C115D5"/>
    <w:pPr>
      <w:numPr>
        <w:numId w:val="49"/>
      </w:numPr>
    </w:pPr>
  </w:style>
  <w:style w:type="numbering" w:customStyle="1" w:styleId="Estilo16">
    <w:name w:val="Estilo16"/>
    <w:uiPriority w:val="99"/>
    <w:rsid w:val="00C115D5"/>
    <w:pPr>
      <w:numPr>
        <w:numId w:val="51"/>
      </w:numPr>
    </w:pPr>
  </w:style>
  <w:style w:type="numbering" w:customStyle="1" w:styleId="Estilo17">
    <w:name w:val="Estilo17"/>
    <w:uiPriority w:val="99"/>
    <w:rsid w:val="008F0166"/>
    <w:pPr>
      <w:numPr>
        <w:numId w:val="53"/>
      </w:numPr>
    </w:pPr>
  </w:style>
  <w:style w:type="numbering" w:customStyle="1" w:styleId="Estilo18">
    <w:name w:val="Estilo18"/>
    <w:uiPriority w:val="99"/>
    <w:rsid w:val="000E7E00"/>
    <w:pPr>
      <w:numPr>
        <w:numId w:val="55"/>
      </w:numPr>
    </w:pPr>
  </w:style>
  <w:style w:type="numbering" w:customStyle="1" w:styleId="Estilo19">
    <w:name w:val="Estilo19"/>
    <w:uiPriority w:val="99"/>
    <w:rsid w:val="000E7E00"/>
    <w:pPr>
      <w:numPr>
        <w:numId w:val="56"/>
      </w:numPr>
    </w:pPr>
  </w:style>
  <w:style w:type="numbering" w:customStyle="1" w:styleId="Estilo20">
    <w:name w:val="Estilo20"/>
    <w:uiPriority w:val="99"/>
    <w:rsid w:val="00BF0BD1"/>
    <w:pPr>
      <w:numPr>
        <w:numId w:val="58"/>
      </w:numPr>
    </w:pPr>
  </w:style>
  <w:style w:type="numbering" w:customStyle="1" w:styleId="Estilo21">
    <w:name w:val="Estilo21"/>
    <w:uiPriority w:val="99"/>
    <w:rsid w:val="00BF0BD1"/>
    <w:pPr>
      <w:numPr>
        <w:numId w:val="60"/>
      </w:numPr>
    </w:pPr>
  </w:style>
  <w:style w:type="numbering" w:customStyle="1" w:styleId="Estilo22">
    <w:name w:val="Estilo22"/>
    <w:uiPriority w:val="99"/>
    <w:rsid w:val="00BF0BD1"/>
    <w:pPr>
      <w:numPr>
        <w:numId w:val="62"/>
      </w:numPr>
    </w:pPr>
  </w:style>
  <w:style w:type="numbering" w:customStyle="1" w:styleId="Estilo23">
    <w:name w:val="Estilo23"/>
    <w:uiPriority w:val="99"/>
    <w:rsid w:val="002A1764"/>
    <w:pPr>
      <w:numPr>
        <w:numId w:val="64"/>
      </w:numPr>
    </w:pPr>
  </w:style>
  <w:style w:type="numbering" w:customStyle="1" w:styleId="Estilo24">
    <w:name w:val="Estilo24"/>
    <w:uiPriority w:val="99"/>
    <w:rsid w:val="000A0BD4"/>
    <w:pPr>
      <w:numPr>
        <w:numId w:val="67"/>
      </w:numPr>
    </w:pPr>
  </w:style>
  <w:style w:type="numbering" w:customStyle="1" w:styleId="Estilo25">
    <w:name w:val="Estilo25"/>
    <w:uiPriority w:val="99"/>
    <w:rsid w:val="00794020"/>
    <w:pPr>
      <w:numPr>
        <w:numId w:val="69"/>
      </w:numPr>
    </w:pPr>
  </w:style>
  <w:style w:type="numbering" w:customStyle="1" w:styleId="Estilo26">
    <w:name w:val="Estilo26"/>
    <w:uiPriority w:val="99"/>
    <w:rsid w:val="00FC3A0F"/>
    <w:pPr>
      <w:numPr>
        <w:numId w:val="73"/>
      </w:numPr>
    </w:pPr>
  </w:style>
  <w:style w:type="numbering" w:customStyle="1" w:styleId="Estilo27">
    <w:name w:val="Estilo27"/>
    <w:uiPriority w:val="99"/>
    <w:rsid w:val="00926459"/>
    <w:pPr>
      <w:numPr>
        <w:numId w:val="78"/>
      </w:numPr>
    </w:pPr>
  </w:style>
  <w:style w:type="numbering" w:customStyle="1" w:styleId="Estilo28">
    <w:name w:val="Estilo28"/>
    <w:uiPriority w:val="99"/>
    <w:rsid w:val="00926459"/>
    <w:pPr>
      <w:numPr>
        <w:numId w:val="80"/>
      </w:numPr>
    </w:pPr>
  </w:style>
  <w:style w:type="numbering" w:customStyle="1" w:styleId="Estilo29">
    <w:name w:val="Estilo29"/>
    <w:uiPriority w:val="99"/>
    <w:rsid w:val="002819F3"/>
    <w:pPr>
      <w:numPr>
        <w:numId w:val="82"/>
      </w:numPr>
    </w:pPr>
  </w:style>
  <w:style w:type="numbering" w:customStyle="1" w:styleId="Estilo30">
    <w:name w:val="Estilo30"/>
    <w:uiPriority w:val="99"/>
    <w:rsid w:val="002819F3"/>
    <w:pPr>
      <w:numPr>
        <w:numId w:val="8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54047">
      <w:bodyDiv w:val="1"/>
      <w:marLeft w:val="0"/>
      <w:marRight w:val="0"/>
      <w:marTop w:val="0"/>
      <w:marBottom w:val="0"/>
      <w:divBdr>
        <w:top w:val="none" w:sz="0" w:space="0" w:color="auto"/>
        <w:left w:val="none" w:sz="0" w:space="0" w:color="auto"/>
        <w:bottom w:val="none" w:sz="0" w:space="0" w:color="auto"/>
        <w:right w:val="none" w:sz="0" w:space="0" w:color="auto"/>
      </w:divBdr>
    </w:div>
    <w:div w:id="244805289">
      <w:bodyDiv w:val="1"/>
      <w:marLeft w:val="0"/>
      <w:marRight w:val="0"/>
      <w:marTop w:val="0"/>
      <w:marBottom w:val="0"/>
      <w:divBdr>
        <w:top w:val="none" w:sz="0" w:space="0" w:color="auto"/>
        <w:left w:val="none" w:sz="0" w:space="0" w:color="auto"/>
        <w:bottom w:val="none" w:sz="0" w:space="0" w:color="auto"/>
        <w:right w:val="none" w:sz="0" w:space="0" w:color="auto"/>
      </w:divBdr>
    </w:div>
    <w:div w:id="620263805">
      <w:bodyDiv w:val="1"/>
      <w:marLeft w:val="0"/>
      <w:marRight w:val="0"/>
      <w:marTop w:val="0"/>
      <w:marBottom w:val="0"/>
      <w:divBdr>
        <w:top w:val="none" w:sz="0" w:space="0" w:color="auto"/>
        <w:left w:val="none" w:sz="0" w:space="0" w:color="auto"/>
        <w:bottom w:val="none" w:sz="0" w:space="0" w:color="auto"/>
        <w:right w:val="none" w:sz="0" w:space="0" w:color="auto"/>
      </w:divBdr>
    </w:div>
    <w:div w:id="686492736">
      <w:bodyDiv w:val="1"/>
      <w:marLeft w:val="0"/>
      <w:marRight w:val="0"/>
      <w:marTop w:val="0"/>
      <w:marBottom w:val="0"/>
      <w:divBdr>
        <w:top w:val="none" w:sz="0" w:space="0" w:color="auto"/>
        <w:left w:val="none" w:sz="0" w:space="0" w:color="auto"/>
        <w:bottom w:val="none" w:sz="0" w:space="0" w:color="auto"/>
        <w:right w:val="none" w:sz="0" w:space="0" w:color="auto"/>
      </w:divBdr>
    </w:div>
    <w:div w:id="850074246">
      <w:bodyDiv w:val="1"/>
      <w:marLeft w:val="0"/>
      <w:marRight w:val="0"/>
      <w:marTop w:val="0"/>
      <w:marBottom w:val="0"/>
      <w:divBdr>
        <w:top w:val="none" w:sz="0" w:space="0" w:color="auto"/>
        <w:left w:val="none" w:sz="0" w:space="0" w:color="auto"/>
        <w:bottom w:val="none" w:sz="0" w:space="0" w:color="auto"/>
        <w:right w:val="none" w:sz="0" w:space="0" w:color="auto"/>
      </w:divBdr>
    </w:div>
    <w:div w:id="1007439900">
      <w:bodyDiv w:val="1"/>
      <w:marLeft w:val="0"/>
      <w:marRight w:val="0"/>
      <w:marTop w:val="0"/>
      <w:marBottom w:val="0"/>
      <w:divBdr>
        <w:top w:val="none" w:sz="0" w:space="0" w:color="auto"/>
        <w:left w:val="none" w:sz="0" w:space="0" w:color="auto"/>
        <w:bottom w:val="none" w:sz="0" w:space="0" w:color="auto"/>
        <w:right w:val="none" w:sz="0" w:space="0" w:color="auto"/>
      </w:divBdr>
    </w:div>
    <w:div w:id="1631663374">
      <w:bodyDiv w:val="1"/>
      <w:marLeft w:val="0"/>
      <w:marRight w:val="0"/>
      <w:marTop w:val="0"/>
      <w:marBottom w:val="0"/>
      <w:divBdr>
        <w:top w:val="none" w:sz="0" w:space="0" w:color="auto"/>
        <w:left w:val="none" w:sz="0" w:space="0" w:color="auto"/>
        <w:bottom w:val="none" w:sz="0" w:space="0" w:color="auto"/>
        <w:right w:val="none" w:sz="0" w:space="0" w:color="auto"/>
      </w:divBdr>
    </w:div>
    <w:div w:id="2002614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20025C-DD8D-4665-B27D-6D6F0FB6D2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37</Pages>
  <Words>14973</Words>
  <Characters>82356</Characters>
  <Application>Microsoft Office Word</Application>
  <DocSecurity>0</DocSecurity>
  <Lines>686</Lines>
  <Paragraphs>194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97135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Baños Gamboa Jose Francisco</dc:creator>
  <cp:lastModifiedBy>Olhovich Perez Pablo</cp:lastModifiedBy>
  <cp:revision>9</cp:revision>
  <cp:lastPrinted>2018-07-20T15:18:00Z</cp:lastPrinted>
  <dcterms:created xsi:type="dcterms:W3CDTF">2018-05-25T17:37:00Z</dcterms:created>
  <dcterms:modified xsi:type="dcterms:W3CDTF">2018-07-25T15:11:00Z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b5670a89-f3e8-47cf-a71f-f64963b3106e</vt:lpwstr>
  </property>
</Properties>
</file>