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BD5DC9" w14:textId="77777777" w:rsidR="00D64B49" w:rsidRPr="00482661" w:rsidRDefault="00495BE0" w:rsidP="005D0527">
      <w:pPr>
        <w:tabs>
          <w:tab w:val="left" w:pos="8647"/>
        </w:tabs>
        <w:rPr>
          <w:rFonts w:ascii="Arial Narrow" w:hAnsi="Arial Narrow"/>
          <w:b/>
        </w:rPr>
      </w:pPr>
      <w:r w:rsidRPr="00482661">
        <w:rPr>
          <w:noProof/>
          <w:lang w:eastAsia="es-MX"/>
        </w:rPr>
        <w:drawing>
          <wp:anchor distT="0" distB="0" distL="114300" distR="114300" simplePos="0" relativeHeight="251659264" behindDoc="0" locked="0" layoutInCell="0" allowOverlap="1" wp14:anchorId="3C353DFF" wp14:editId="04BC4223">
            <wp:simplePos x="0" y="0"/>
            <wp:positionH relativeFrom="margin">
              <wp:posOffset>1845310</wp:posOffset>
            </wp:positionH>
            <wp:positionV relativeFrom="paragraph">
              <wp:posOffset>56515</wp:posOffset>
            </wp:positionV>
            <wp:extent cx="1921600" cy="1440000"/>
            <wp:effectExtent l="0" t="0" r="254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1600" cy="144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C3DD95" w14:textId="77777777" w:rsidR="00D64B49" w:rsidRPr="00482661" w:rsidRDefault="00D64B49" w:rsidP="005D0527">
      <w:pPr>
        <w:tabs>
          <w:tab w:val="left" w:pos="8647"/>
        </w:tabs>
        <w:rPr>
          <w:rFonts w:ascii="Arial Narrow" w:hAnsi="Arial Narrow"/>
          <w:b/>
        </w:rPr>
      </w:pPr>
    </w:p>
    <w:p w14:paraId="711876BE" w14:textId="77777777" w:rsidR="00D64B49" w:rsidRPr="00482661" w:rsidRDefault="00D64B49" w:rsidP="005D0527">
      <w:pPr>
        <w:tabs>
          <w:tab w:val="left" w:pos="8647"/>
        </w:tabs>
        <w:rPr>
          <w:rFonts w:ascii="Arial Narrow" w:hAnsi="Arial Narrow"/>
          <w:b/>
        </w:rPr>
      </w:pPr>
    </w:p>
    <w:p w14:paraId="52903A27" w14:textId="77777777" w:rsidR="00D64B49" w:rsidRPr="00482661" w:rsidRDefault="00D64B49" w:rsidP="005D0527">
      <w:pPr>
        <w:tabs>
          <w:tab w:val="left" w:pos="8647"/>
        </w:tabs>
        <w:rPr>
          <w:rFonts w:ascii="Arial Narrow" w:hAnsi="Arial Narrow"/>
          <w:b/>
        </w:rPr>
      </w:pPr>
    </w:p>
    <w:p w14:paraId="0213D000" w14:textId="77777777" w:rsidR="00D64B49" w:rsidRPr="00482661" w:rsidRDefault="00D64B49" w:rsidP="005D0527">
      <w:pPr>
        <w:tabs>
          <w:tab w:val="left" w:pos="8647"/>
        </w:tabs>
        <w:rPr>
          <w:rFonts w:ascii="Arial Narrow" w:hAnsi="Arial Narrow"/>
          <w:b/>
        </w:rPr>
      </w:pPr>
    </w:p>
    <w:p w14:paraId="4D1F3DB5" w14:textId="77777777" w:rsidR="00D64B49" w:rsidRPr="00482661" w:rsidRDefault="00D64B49" w:rsidP="005D0527">
      <w:pPr>
        <w:tabs>
          <w:tab w:val="left" w:pos="8647"/>
        </w:tabs>
        <w:rPr>
          <w:rFonts w:ascii="Arial Narrow" w:hAnsi="Arial Narrow"/>
          <w:b/>
        </w:rPr>
      </w:pPr>
    </w:p>
    <w:p w14:paraId="428F1AF4" w14:textId="77777777" w:rsidR="00495BE0" w:rsidRPr="00482661" w:rsidRDefault="00495BE0" w:rsidP="005D0527">
      <w:pPr>
        <w:tabs>
          <w:tab w:val="left" w:pos="8647"/>
        </w:tabs>
        <w:rPr>
          <w:rFonts w:ascii="Arial Narrow" w:hAnsi="Arial Narrow"/>
          <w:b/>
        </w:rPr>
      </w:pPr>
    </w:p>
    <w:p w14:paraId="0709D717" w14:textId="77777777" w:rsidR="00495BE0" w:rsidRPr="00482661" w:rsidRDefault="00495BE0" w:rsidP="005D0527">
      <w:pPr>
        <w:tabs>
          <w:tab w:val="left" w:pos="8647"/>
        </w:tabs>
        <w:rPr>
          <w:rFonts w:ascii="Arial Narrow" w:hAnsi="Arial Narrow"/>
          <w:b/>
        </w:rPr>
      </w:pPr>
    </w:p>
    <w:p w14:paraId="1F8D35AB" w14:textId="77777777" w:rsidR="00D64B49" w:rsidRPr="00482661" w:rsidRDefault="00D64B49" w:rsidP="005D0527">
      <w:pPr>
        <w:tabs>
          <w:tab w:val="left" w:pos="8647"/>
        </w:tabs>
        <w:rPr>
          <w:rFonts w:ascii="Tahoma" w:hAnsi="Tahoma" w:cs="Tahoma"/>
          <w:b/>
        </w:rPr>
      </w:pPr>
    </w:p>
    <w:p w14:paraId="0750B053" w14:textId="20BD346E" w:rsidR="00495BE0" w:rsidRPr="0007722B" w:rsidRDefault="00495BE0" w:rsidP="00495BE0">
      <w:pPr>
        <w:widowControl w:val="0"/>
        <w:autoSpaceDE w:val="0"/>
        <w:autoSpaceDN w:val="0"/>
        <w:adjustRightInd w:val="0"/>
        <w:spacing w:before="29" w:after="0" w:line="240" w:lineRule="auto"/>
        <w:ind w:left="169" w:right="181"/>
        <w:jc w:val="center"/>
        <w:rPr>
          <w:rFonts w:ascii="Tahoma" w:hAnsi="Tahoma" w:cs="Tahoma"/>
          <w:sz w:val="24"/>
        </w:rPr>
      </w:pPr>
      <w:r w:rsidRPr="0007722B">
        <w:rPr>
          <w:rFonts w:ascii="Tahoma" w:hAnsi="Tahoma" w:cs="Tahoma"/>
          <w:b/>
          <w:bCs/>
          <w:spacing w:val="-1"/>
          <w:sz w:val="24"/>
        </w:rPr>
        <w:t>M</w:t>
      </w:r>
      <w:r w:rsidRPr="0007722B">
        <w:rPr>
          <w:rFonts w:ascii="Tahoma" w:hAnsi="Tahoma" w:cs="Tahoma"/>
          <w:b/>
          <w:bCs/>
          <w:sz w:val="24"/>
        </w:rPr>
        <w:t>a</w:t>
      </w:r>
      <w:r w:rsidRPr="0007722B">
        <w:rPr>
          <w:rFonts w:ascii="Tahoma" w:hAnsi="Tahoma" w:cs="Tahoma"/>
          <w:b/>
          <w:bCs/>
          <w:spacing w:val="-1"/>
          <w:sz w:val="24"/>
        </w:rPr>
        <w:t>rc</w:t>
      </w:r>
      <w:r w:rsidRPr="0007722B">
        <w:rPr>
          <w:rFonts w:ascii="Tahoma" w:hAnsi="Tahoma" w:cs="Tahoma"/>
          <w:b/>
          <w:bCs/>
          <w:sz w:val="24"/>
        </w:rPr>
        <w:t xml:space="preserve">o </w:t>
      </w:r>
      <w:r w:rsidRPr="0007722B">
        <w:rPr>
          <w:rFonts w:ascii="Tahoma" w:hAnsi="Tahoma" w:cs="Tahoma"/>
          <w:b/>
          <w:bCs/>
          <w:spacing w:val="1"/>
          <w:sz w:val="24"/>
        </w:rPr>
        <w:t>d</w:t>
      </w:r>
      <w:r w:rsidRPr="0007722B">
        <w:rPr>
          <w:rFonts w:ascii="Tahoma" w:hAnsi="Tahoma" w:cs="Tahoma"/>
          <w:b/>
          <w:bCs/>
          <w:sz w:val="24"/>
        </w:rPr>
        <w:t>e</w:t>
      </w:r>
      <w:r w:rsidRPr="0007722B">
        <w:rPr>
          <w:rFonts w:ascii="Tahoma" w:hAnsi="Tahoma" w:cs="Tahoma"/>
          <w:b/>
          <w:bCs/>
          <w:spacing w:val="1"/>
          <w:sz w:val="24"/>
        </w:rPr>
        <w:t xml:space="preserve"> </w:t>
      </w:r>
      <w:r w:rsidRPr="0007722B">
        <w:rPr>
          <w:rFonts w:ascii="Tahoma" w:hAnsi="Tahoma" w:cs="Tahoma"/>
          <w:b/>
          <w:bCs/>
          <w:spacing w:val="-2"/>
          <w:sz w:val="24"/>
        </w:rPr>
        <w:t>G</w:t>
      </w:r>
      <w:r w:rsidRPr="0007722B">
        <w:rPr>
          <w:rFonts w:ascii="Tahoma" w:hAnsi="Tahoma" w:cs="Tahoma"/>
          <w:b/>
          <w:bCs/>
          <w:spacing w:val="-1"/>
          <w:sz w:val="24"/>
        </w:rPr>
        <w:t>e</w:t>
      </w:r>
      <w:r w:rsidRPr="0007722B">
        <w:rPr>
          <w:rFonts w:ascii="Tahoma" w:hAnsi="Tahoma" w:cs="Tahoma"/>
          <w:b/>
          <w:bCs/>
          <w:spacing w:val="2"/>
          <w:sz w:val="24"/>
        </w:rPr>
        <w:t>s</w:t>
      </w:r>
      <w:r w:rsidRPr="0007722B">
        <w:rPr>
          <w:rFonts w:ascii="Tahoma" w:hAnsi="Tahoma" w:cs="Tahoma"/>
          <w:b/>
          <w:bCs/>
          <w:sz w:val="24"/>
        </w:rPr>
        <w:t>tión</w:t>
      </w:r>
      <w:r w:rsidR="00024353" w:rsidRPr="0007722B">
        <w:rPr>
          <w:rFonts w:ascii="Tahoma" w:hAnsi="Tahoma" w:cs="Tahoma"/>
          <w:b/>
          <w:bCs/>
          <w:sz w:val="24"/>
        </w:rPr>
        <w:t xml:space="preserve"> de</w:t>
      </w:r>
      <w:r w:rsidR="001D5B24" w:rsidRPr="0007722B">
        <w:rPr>
          <w:rFonts w:ascii="Tahoma" w:hAnsi="Tahoma" w:cs="Tahoma"/>
          <w:b/>
          <w:bCs/>
          <w:sz w:val="24"/>
        </w:rPr>
        <w:t>l Fondo de Apoyo a las Necesidades de Vivienda de los Trabajadores (FANVIT)</w:t>
      </w:r>
    </w:p>
    <w:p w14:paraId="3D891367"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4EBA398C"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593E959C"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50FE7523"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4CE09608"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5EE89456"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1B8F8282" w14:textId="77777777" w:rsidR="00495BE0" w:rsidRPr="00B92158" w:rsidRDefault="00495BE0" w:rsidP="002943BE">
      <w:pPr>
        <w:pStyle w:val="Descripcin"/>
        <w:rPr>
          <w:color w:val="auto"/>
          <w:lang w:val="es-MX"/>
        </w:rPr>
      </w:pPr>
    </w:p>
    <w:p w14:paraId="6B8E71D7"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52B24349"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1BCC1CDE"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4A127238" w14:textId="1B38CE11" w:rsidR="00D07FB8" w:rsidRDefault="00495BE0" w:rsidP="0007722B">
      <w:pPr>
        <w:widowControl w:val="0"/>
        <w:autoSpaceDE w:val="0"/>
        <w:autoSpaceDN w:val="0"/>
        <w:adjustRightInd w:val="0"/>
        <w:spacing w:after="0" w:line="200" w:lineRule="exact"/>
        <w:rPr>
          <w:rFonts w:ascii="Tahoma" w:hAnsi="Tahoma" w:cs="Tahoma"/>
          <w:i/>
        </w:rPr>
      </w:pPr>
      <w:bookmarkStart w:id="0" w:name="_Hlk508817108"/>
      <w:r w:rsidRPr="00482661">
        <w:rPr>
          <w:rFonts w:ascii="Tahoma" w:hAnsi="Tahoma" w:cs="Tahoma"/>
          <w:i/>
        </w:rPr>
        <w:t xml:space="preserve">Versión </w:t>
      </w:r>
      <w:r w:rsidR="00D07FB8">
        <w:rPr>
          <w:rFonts w:ascii="Tahoma" w:hAnsi="Tahoma" w:cs="Tahoma"/>
          <w:i/>
        </w:rPr>
        <w:t>3</w:t>
      </w:r>
      <w:r w:rsidRPr="00482661">
        <w:rPr>
          <w:rFonts w:ascii="Tahoma" w:hAnsi="Tahoma" w:cs="Tahoma"/>
          <w:i/>
        </w:rPr>
        <w:t>. Aprobada por:</w:t>
      </w:r>
      <w:r w:rsidR="00D07FB8">
        <w:rPr>
          <w:rFonts w:ascii="Tahoma" w:hAnsi="Tahoma" w:cs="Tahoma"/>
          <w:i/>
        </w:rPr>
        <w:t xml:space="preserve"> El Comité de Inversiones (Sesión 014 del 28 de julio de 2015) y</w:t>
      </w:r>
      <w:r w:rsidR="006D7BBD">
        <w:rPr>
          <w:rFonts w:ascii="Tahoma" w:hAnsi="Tahoma" w:cs="Tahoma"/>
          <w:i/>
        </w:rPr>
        <w:t xml:space="preserve"> </w:t>
      </w:r>
    </w:p>
    <w:p w14:paraId="34DED8AB" w14:textId="087B7D0D" w:rsidR="00495BE0" w:rsidRPr="00482661" w:rsidRDefault="00D07FB8" w:rsidP="00D07FB8">
      <w:pPr>
        <w:widowControl w:val="0"/>
        <w:autoSpaceDE w:val="0"/>
        <w:autoSpaceDN w:val="0"/>
        <w:adjustRightInd w:val="0"/>
        <w:spacing w:after="0" w:line="200" w:lineRule="exact"/>
        <w:ind w:left="2124" w:right="-93"/>
        <w:rPr>
          <w:rFonts w:ascii="Tahoma" w:hAnsi="Tahoma" w:cs="Tahoma"/>
          <w:i/>
        </w:rPr>
      </w:pPr>
      <w:r>
        <w:rPr>
          <w:rFonts w:ascii="Tahoma" w:hAnsi="Tahoma" w:cs="Tahoma"/>
          <w:i/>
        </w:rPr>
        <w:t xml:space="preserve">     </w:t>
      </w:r>
      <w:r w:rsidR="00495BE0" w:rsidRPr="00482661">
        <w:rPr>
          <w:rFonts w:ascii="Tahoma" w:hAnsi="Tahoma" w:cs="Tahoma"/>
          <w:i/>
        </w:rPr>
        <w:t xml:space="preserve">El Consejo de Administración </w:t>
      </w:r>
      <w:bookmarkStart w:id="1" w:name="_Hlk508788998"/>
      <w:r w:rsidR="00495BE0" w:rsidRPr="00482661">
        <w:rPr>
          <w:rFonts w:ascii="Tahoma" w:hAnsi="Tahoma" w:cs="Tahoma"/>
          <w:i/>
        </w:rPr>
        <w:t xml:space="preserve">(Sesión </w:t>
      </w:r>
      <w:r w:rsidR="00FA4A03">
        <w:rPr>
          <w:rFonts w:ascii="Tahoma" w:hAnsi="Tahoma" w:cs="Tahoma"/>
          <w:i/>
        </w:rPr>
        <w:t>7</w:t>
      </w:r>
      <w:r>
        <w:rPr>
          <w:rFonts w:ascii="Tahoma" w:hAnsi="Tahoma" w:cs="Tahoma"/>
          <w:i/>
        </w:rPr>
        <w:t>11 d</w:t>
      </w:r>
      <w:r w:rsidR="006D7BBD">
        <w:rPr>
          <w:rFonts w:ascii="Tahoma" w:hAnsi="Tahoma" w:cs="Tahoma"/>
          <w:i/>
        </w:rPr>
        <w:t>el 2</w:t>
      </w:r>
      <w:r>
        <w:rPr>
          <w:rFonts w:ascii="Tahoma" w:hAnsi="Tahoma" w:cs="Tahoma"/>
          <w:i/>
        </w:rPr>
        <w:t>9</w:t>
      </w:r>
      <w:r w:rsidR="006D7BBD">
        <w:rPr>
          <w:rFonts w:ascii="Tahoma" w:hAnsi="Tahoma" w:cs="Tahoma"/>
          <w:i/>
        </w:rPr>
        <w:t xml:space="preserve"> de </w:t>
      </w:r>
      <w:r>
        <w:rPr>
          <w:rFonts w:ascii="Tahoma" w:hAnsi="Tahoma" w:cs="Tahoma"/>
          <w:i/>
        </w:rPr>
        <w:t xml:space="preserve">julio </w:t>
      </w:r>
      <w:r w:rsidR="006D7BBD">
        <w:rPr>
          <w:rFonts w:ascii="Tahoma" w:hAnsi="Tahoma" w:cs="Tahoma"/>
          <w:i/>
        </w:rPr>
        <w:t>de 201</w:t>
      </w:r>
      <w:r>
        <w:rPr>
          <w:rFonts w:ascii="Tahoma" w:hAnsi="Tahoma" w:cs="Tahoma"/>
          <w:i/>
        </w:rPr>
        <w:t>5</w:t>
      </w:r>
      <w:r w:rsidR="00495BE0" w:rsidRPr="00482661">
        <w:rPr>
          <w:rFonts w:ascii="Tahoma" w:hAnsi="Tahoma" w:cs="Tahoma"/>
          <w:i/>
        </w:rPr>
        <w:t>)</w:t>
      </w:r>
      <w:bookmarkEnd w:id="1"/>
      <w:bookmarkEnd w:id="0"/>
    </w:p>
    <w:p w14:paraId="642AF63B"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5F35202B"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141FF4FB"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2905EF1E"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63B312A2"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67DECEA7"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69AADBE5"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5AC2CA5D"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7DDA3A62"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37FEB152"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40E56A09"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3C21AD8B"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730B71E7" w14:textId="77777777" w:rsidR="00495BE0" w:rsidRPr="00482661" w:rsidRDefault="00495BE0" w:rsidP="00495BE0">
      <w:pPr>
        <w:widowControl w:val="0"/>
        <w:autoSpaceDE w:val="0"/>
        <w:autoSpaceDN w:val="0"/>
        <w:adjustRightInd w:val="0"/>
        <w:spacing w:before="16" w:after="0" w:line="220" w:lineRule="exact"/>
        <w:rPr>
          <w:rFonts w:ascii="Tahoma" w:hAnsi="Tahoma" w:cs="Tahoma"/>
        </w:rPr>
      </w:pPr>
    </w:p>
    <w:p w14:paraId="191DA4E7" w14:textId="77777777" w:rsidR="00495BE0" w:rsidRPr="00482661" w:rsidRDefault="00495BE0" w:rsidP="00495BE0">
      <w:pPr>
        <w:widowControl w:val="0"/>
        <w:autoSpaceDE w:val="0"/>
        <w:autoSpaceDN w:val="0"/>
        <w:adjustRightInd w:val="0"/>
        <w:spacing w:after="0" w:line="240" w:lineRule="auto"/>
        <w:ind w:left="85" w:right="95"/>
        <w:jc w:val="center"/>
        <w:rPr>
          <w:rFonts w:ascii="Tahoma" w:hAnsi="Tahoma" w:cs="Tahoma"/>
        </w:rPr>
      </w:pPr>
      <w:r w:rsidRPr="00482661">
        <w:rPr>
          <w:rFonts w:ascii="Tahoma" w:hAnsi="Tahoma" w:cs="Tahoma"/>
          <w:i/>
          <w:iCs/>
        </w:rPr>
        <w:t>El pres</w:t>
      </w:r>
      <w:r w:rsidRPr="00482661">
        <w:rPr>
          <w:rFonts w:ascii="Tahoma" w:hAnsi="Tahoma" w:cs="Tahoma"/>
          <w:i/>
          <w:iCs/>
          <w:spacing w:val="-1"/>
        </w:rPr>
        <w:t>e</w:t>
      </w:r>
      <w:r w:rsidRPr="00482661">
        <w:rPr>
          <w:rFonts w:ascii="Tahoma" w:hAnsi="Tahoma" w:cs="Tahoma"/>
          <w:i/>
          <w:iCs/>
        </w:rPr>
        <w:t xml:space="preserve">nte </w:t>
      </w:r>
      <w:r w:rsidRPr="00482661">
        <w:rPr>
          <w:rFonts w:ascii="Tahoma" w:hAnsi="Tahoma" w:cs="Tahoma"/>
          <w:i/>
          <w:iCs/>
          <w:spacing w:val="-1"/>
        </w:rPr>
        <w:t>M</w:t>
      </w:r>
      <w:r w:rsidRPr="00482661">
        <w:rPr>
          <w:rFonts w:ascii="Tahoma" w:hAnsi="Tahoma" w:cs="Tahoma"/>
          <w:i/>
          <w:iCs/>
        </w:rPr>
        <w:t>arco</w:t>
      </w:r>
      <w:r w:rsidRPr="00482661">
        <w:rPr>
          <w:rFonts w:ascii="Tahoma" w:hAnsi="Tahoma" w:cs="Tahoma"/>
          <w:i/>
          <w:iCs/>
          <w:spacing w:val="-1"/>
        </w:rPr>
        <w:t xml:space="preserve"> </w:t>
      </w:r>
      <w:r w:rsidRPr="00482661">
        <w:rPr>
          <w:rFonts w:ascii="Tahoma" w:hAnsi="Tahoma" w:cs="Tahoma"/>
          <w:i/>
          <w:iCs/>
          <w:spacing w:val="2"/>
        </w:rPr>
        <w:t>d</w:t>
      </w:r>
      <w:r w:rsidRPr="00482661">
        <w:rPr>
          <w:rFonts w:ascii="Tahoma" w:hAnsi="Tahoma" w:cs="Tahoma"/>
          <w:i/>
          <w:iCs/>
        </w:rPr>
        <w:t>e</w:t>
      </w:r>
      <w:r w:rsidRPr="00482661">
        <w:rPr>
          <w:rFonts w:ascii="Tahoma" w:hAnsi="Tahoma" w:cs="Tahoma"/>
          <w:i/>
          <w:iCs/>
          <w:spacing w:val="-1"/>
        </w:rPr>
        <w:t xml:space="preserve"> </w:t>
      </w:r>
      <w:r w:rsidRPr="00482661">
        <w:rPr>
          <w:rFonts w:ascii="Tahoma" w:hAnsi="Tahoma" w:cs="Tahoma"/>
          <w:i/>
          <w:iCs/>
        </w:rPr>
        <w:t>G</w:t>
      </w:r>
      <w:r w:rsidRPr="00482661">
        <w:rPr>
          <w:rFonts w:ascii="Tahoma" w:hAnsi="Tahoma" w:cs="Tahoma"/>
          <w:i/>
          <w:iCs/>
          <w:spacing w:val="1"/>
        </w:rPr>
        <w:t>e</w:t>
      </w:r>
      <w:r w:rsidRPr="00482661">
        <w:rPr>
          <w:rFonts w:ascii="Tahoma" w:hAnsi="Tahoma" w:cs="Tahoma"/>
          <w:i/>
          <w:iCs/>
        </w:rPr>
        <w:t>st</w:t>
      </w:r>
      <w:r w:rsidRPr="00482661">
        <w:rPr>
          <w:rFonts w:ascii="Tahoma" w:hAnsi="Tahoma" w:cs="Tahoma"/>
          <w:i/>
          <w:iCs/>
          <w:spacing w:val="1"/>
        </w:rPr>
        <w:t>i</w:t>
      </w:r>
      <w:r w:rsidRPr="00482661">
        <w:rPr>
          <w:rFonts w:ascii="Tahoma" w:hAnsi="Tahoma" w:cs="Tahoma"/>
          <w:i/>
          <w:iCs/>
        </w:rPr>
        <w:t>ón</w:t>
      </w:r>
      <w:r w:rsidRPr="00482661">
        <w:rPr>
          <w:rFonts w:ascii="Tahoma" w:hAnsi="Tahoma" w:cs="Tahoma"/>
          <w:i/>
          <w:iCs/>
          <w:spacing w:val="1"/>
        </w:rPr>
        <w:t xml:space="preserve"> </w:t>
      </w:r>
      <w:r w:rsidRPr="00482661">
        <w:rPr>
          <w:rFonts w:ascii="Tahoma" w:hAnsi="Tahoma" w:cs="Tahoma"/>
          <w:i/>
          <w:iCs/>
          <w:spacing w:val="-1"/>
        </w:rPr>
        <w:t>e</w:t>
      </w:r>
      <w:r w:rsidRPr="00482661">
        <w:rPr>
          <w:rFonts w:ascii="Tahoma" w:hAnsi="Tahoma" w:cs="Tahoma"/>
          <w:i/>
          <w:iCs/>
        </w:rPr>
        <w:t>sta</w:t>
      </w:r>
      <w:r w:rsidRPr="00482661">
        <w:rPr>
          <w:rFonts w:ascii="Tahoma" w:hAnsi="Tahoma" w:cs="Tahoma"/>
          <w:i/>
          <w:iCs/>
          <w:spacing w:val="1"/>
        </w:rPr>
        <w:t>r</w:t>
      </w:r>
      <w:r w:rsidRPr="00482661">
        <w:rPr>
          <w:rFonts w:ascii="Tahoma" w:hAnsi="Tahoma" w:cs="Tahoma"/>
          <w:i/>
          <w:iCs/>
        </w:rPr>
        <w:t xml:space="preserve">á </w:t>
      </w:r>
      <w:r w:rsidRPr="00482661">
        <w:rPr>
          <w:rFonts w:ascii="Tahoma" w:hAnsi="Tahoma" w:cs="Tahoma"/>
          <w:i/>
          <w:iCs/>
          <w:spacing w:val="-1"/>
        </w:rPr>
        <w:t>v</w:t>
      </w:r>
      <w:r w:rsidRPr="00482661">
        <w:rPr>
          <w:rFonts w:ascii="Tahoma" w:hAnsi="Tahoma" w:cs="Tahoma"/>
          <w:i/>
          <w:iCs/>
        </w:rPr>
        <w:t>igente a partir del mo</w:t>
      </w:r>
      <w:r w:rsidRPr="00482661">
        <w:rPr>
          <w:rFonts w:ascii="Tahoma" w:hAnsi="Tahoma" w:cs="Tahoma"/>
          <w:i/>
          <w:iCs/>
          <w:spacing w:val="1"/>
        </w:rPr>
        <w:t>m</w:t>
      </w:r>
      <w:r w:rsidRPr="00482661">
        <w:rPr>
          <w:rFonts w:ascii="Tahoma" w:hAnsi="Tahoma" w:cs="Tahoma"/>
          <w:i/>
          <w:iCs/>
          <w:spacing w:val="-1"/>
        </w:rPr>
        <w:t>e</w:t>
      </w:r>
      <w:r w:rsidRPr="00482661">
        <w:rPr>
          <w:rFonts w:ascii="Tahoma" w:hAnsi="Tahoma" w:cs="Tahoma"/>
          <w:i/>
          <w:iCs/>
        </w:rPr>
        <w:t>nto de su aproba</w:t>
      </w:r>
      <w:r w:rsidRPr="00482661">
        <w:rPr>
          <w:rFonts w:ascii="Tahoma" w:hAnsi="Tahoma" w:cs="Tahoma"/>
          <w:i/>
          <w:iCs/>
          <w:spacing w:val="-1"/>
        </w:rPr>
        <w:t>c</w:t>
      </w:r>
      <w:r w:rsidRPr="00482661">
        <w:rPr>
          <w:rFonts w:ascii="Tahoma" w:hAnsi="Tahoma" w:cs="Tahoma"/>
          <w:i/>
          <w:iCs/>
        </w:rPr>
        <w:t>ión y</w:t>
      </w:r>
      <w:r w:rsidRPr="00482661">
        <w:rPr>
          <w:rFonts w:ascii="Tahoma" w:hAnsi="Tahoma" w:cs="Tahoma"/>
          <w:i/>
          <w:iCs/>
          <w:spacing w:val="-1"/>
        </w:rPr>
        <w:t xml:space="preserve"> </w:t>
      </w:r>
      <w:r w:rsidRPr="00482661">
        <w:rPr>
          <w:rFonts w:ascii="Tahoma" w:hAnsi="Tahoma" w:cs="Tahoma"/>
          <w:i/>
          <w:iCs/>
        </w:rPr>
        <w:t>sus</w:t>
      </w:r>
      <w:r w:rsidRPr="00482661">
        <w:rPr>
          <w:rFonts w:ascii="Tahoma" w:hAnsi="Tahoma" w:cs="Tahoma"/>
          <w:i/>
          <w:iCs/>
          <w:spacing w:val="1"/>
        </w:rPr>
        <w:t>t</w:t>
      </w:r>
      <w:r w:rsidRPr="00482661">
        <w:rPr>
          <w:rFonts w:ascii="Tahoma" w:hAnsi="Tahoma" w:cs="Tahoma"/>
          <w:i/>
          <w:iCs/>
        </w:rPr>
        <w:t>i</w:t>
      </w:r>
      <w:r w:rsidRPr="00482661">
        <w:rPr>
          <w:rFonts w:ascii="Tahoma" w:hAnsi="Tahoma" w:cs="Tahoma"/>
          <w:i/>
          <w:iCs/>
          <w:spacing w:val="1"/>
        </w:rPr>
        <w:t>t</w:t>
      </w:r>
      <w:r w:rsidRPr="00482661">
        <w:rPr>
          <w:rFonts w:ascii="Tahoma" w:hAnsi="Tahoma" w:cs="Tahoma"/>
          <w:i/>
          <w:iCs/>
        </w:rPr>
        <w:t>u</w:t>
      </w:r>
      <w:r w:rsidRPr="00482661">
        <w:rPr>
          <w:rFonts w:ascii="Tahoma" w:hAnsi="Tahoma" w:cs="Tahoma"/>
          <w:i/>
          <w:iCs/>
          <w:spacing w:val="-1"/>
        </w:rPr>
        <w:t>y</w:t>
      </w:r>
      <w:r w:rsidRPr="00482661">
        <w:rPr>
          <w:rFonts w:ascii="Tahoma" w:hAnsi="Tahoma" w:cs="Tahoma"/>
          <w:i/>
          <w:iCs/>
        </w:rPr>
        <w:t>e</w:t>
      </w:r>
      <w:r w:rsidRPr="00482661">
        <w:rPr>
          <w:rFonts w:ascii="Tahoma" w:hAnsi="Tahoma" w:cs="Tahoma"/>
          <w:i/>
          <w:iCs/>
          <w:spacing w:val="-1"/>
        </w:rPr>
        <w:t xml:space="preserve"> </w:t>
      </w:r>
      <w:r w:rsidRPr="00482661">
        <w:rPr>
          <w:rFonts w:ascii="Tahoma" w:hAnsi="Tahoma" w:cs="Tahoma"/>
          <w:i/>
          <w:iCs/>
        </w:rPr>
        <w:t>todas las v</w:t>
      </w:r>
      <w:r w:rsidRPr="00482661">
        <w:rPr>
          <w:rFonts w:ascii="Tahoma" w:hAnsi="Tahoma" w:cs="Tahoma"/>
          <w:i/>
          <w:iCs/>
          <w:spacing w:val="-1"/>
        </w:rPr>
        <w:t>e</w:t>
      </w:r>
      <w:r w:rsidRPr="00482661">
        <w:rPr>
          <w:rFonts w:ascii="Tahoma" w:hAnsi="Tahoma" w:cs="Tahoma"/>
          <w:i/>
          <w:iCs/>
        </w:rPr>
        <w:t>rs</w:t>
      </w:r>
      <w:r w:rsidRPr="00482661">
        <w:rPr>
          <w:rFonts w:ascii="Tahoma" w:hAnsi="Tahoma" w:cs="Tahoma"/>
          <w:i/>
          <w:iCs/>
          <w:spacing w:val="1"/>
        </w:rPr>
        <w:t>i</w:t>
      </w:r>
      <w:r w:rsidRPr="00482661">
        <w:rPr>
          <w:rFonts w:ascii="Tahoma" w:hAnsi="Tahoma" w:cs="Tahoma"/>
          <w:i/>
          <w:iCs/>
        </w:rPr>
        <w:t>on</w:t>
      </w:r>
      <w:r w:rsidRPr="00482661">
        <w:rPr>
          <w:rFonts w:ascii="Tahoma" w:hAnsi="Tahoma" w:cs="Tahoma"/>
          <w:i/>
          <w:iCs/>
          <w:spacing w:val="-1"/>
        </w:rPr>
        <w:t>e</w:t>
      </w:r>
      <w:r w:rsidRPr="00482661">
        <w:rPr>
          <w:rFonts w:ascii="Tahoma" w:hAnsi="Tahoma" w:cs="Tahoma"/>
          <w:i/>
          <w:iCs/>
        </w:rPr>
        <w:t>s pre</w:t>
      </w:r>
      <w:r w:rsidRPr="00482661">
        <w:rPr>
          <w:rFonts w:ascii="Tahoma" w:hAnsi="Tahoma" w:cs="Tahoma"/>
          <w:i/>
          <w:iCs/>
          <w:spacing w:val="-1"/>
        </w:rPr>
        <w:t>v</w:t>
      </w:r>
      <w:r w:rsidRPr="00482661">
        <w:rPr>
          <w:rFonts w:ascii="Tahoma" w:hAnsi="Tahoma" w:cs="Tahoma"/>
          <w:i/>
          <w:iCs/>
        </w:rPr>
        <w:t>ias.</w:t>
      </w:r>
    </w:p>
    <w:p w14:paraId="62958EA3" w14:textId="77777777" w:rsidR="00B10529" w:rsidRPr="00482661" w:rsidRDefault="00B10529" w:rsidP="00B10529">
      <w:pPr>
        <w:widowControl w:val="0"/>
        <w:autoSpaceDE w:val="0"/>
        <w:autoSpaceDN w:val="0"/>
        <w:adjustRightInd w:val="0"/>
        <w:spacing w:after="0" w:line="240" w:lineRule="auto"/>
        <w:ind w:left="4199" w:right="4207"/>
        <w:jc w:val="center"/>
        <w:rPr>
          <w:rFonts w:ascii="Tahoma" w:hAnsi="Tahoma" w:cs="Tahoma"/>
        </w:rPr>
      </w:pPr>
    </w:p>
    <w:p w14:paraId="7BC27649" w14:textId="25B1B3EA" w:rsidR="00D64B49" w:rsidRPr="00B10529" w:rsidRDefault="00B10529" w:rsidP="00B10529">
      <w:pPr>
        <w:tabs>
          <w:tab w:val="left" w:pos="8647"/>
        </w:tabs>
        <w:spacing w:after="0"/>
        <w:jc w:val="right"/>
        <w:rPr>
          <w:rFonts w:ascii="Tahoma" w:hAnsi="Tahoma" w:cs="Tahoma"/>
          <w:i/>
          <w:highlight w:val="yellow"/>
        </w:rPr>
      </w:pPr>
      <w:r w:rsidRPr="00B10529">
        <w:rPr>
          <w:rFonts w:ascii="Tahoma" w:hAnsi="Tahoma" w:cs="Tahoma"/>
          <w:i/>
          <w:highlight w:val="yellow"/>
        </w:rPr>
        <w:t xml:space="preserve">Versión 4. Pendiente de </w:t>
      </w:r>
      <w:r w:rsidR="00BE725E">
        <w:rPr>
          <w:rFonts w:ascii="Tahoma" w:hAnsi="Tahoma" w:cs="Tahoma"/>
          <w:i/>
          <w:highlight w:val="yellow"/>
        </w:rPr>
        <w:t>presentación y a</w:t>
      </w:r>
      <w:r w:rsidRPr="00B10529">
        <w:rPr>
          <w:rFonts w:ascii="Tahoma" w:hAnsi="Tahoma" w:cs="Tahoma"/>
          <w:i/>
          <w:highlight w:val="yellow"/>
        </w:rPr>
        <w:t xml:space="preserve">probación </w:t>
      </w:r>
    </w:p>
    <w:p w14:paraId="3E5613E4" w14:textId="7CF01A5D" w:rsidR="00B10529" w:rsidRDefault="00B10529" w:rsidP="00B10529">
      <w:pPr>
        <w:tabs>
          <w:tab w:val="left" w:pos="8647"/>
        </w:tabs>
        <w:spacing w:after="0"/>
        <w:jc w:val="right"/>
        <w:rPr>
          <w:rFonts w:ascii="Tahoma" w:hAnsi="Tahoma" w:cs="Tahoma"/>
          <w:i/>
        </w:rPr>
      </w:pPr>
      <w:r w:rsidRPr="00B10529">
        <w:rPr>
          <w:rFonts w:ascii="Tahoma" w:hAnsi="Tahoma" w:cs="Tahoma"/>
          <w:i/>
          <w:highlight w:val="yellow"/>
        </w:rPr>
        <w:t>Última Revisión 13/marzo/2018 12:00hrs</w:t>
      </w:r>
    </w:p>
    <w:p w14:paraId="18E4096D" w14:textId="77777777" w:rsidR="00B10529" w:rsidRDefault="00B10529" w:rsidP="00B10529">
      <w:pPr>
        <w:tabs>
          <w:tab w:val="left" w:pos="8647"/>
        </w:tabs>
        <w:rPr>
          <w:rFonts w:ascii="Tahoma" w:hAnsi="Tahoma" w:cs="Tahoma"/>
          <w:i/>
        </w:rPr>
      </w:pPr>
    </w:p>
    <w:p w14:paraId="5D89F374" w14:textId="77777777" w:rsidR="00B10529" w:rsidRPr="00482661" w:rsidRDefault="00B10529" w:rsidP="00B10529">
      <w:pPr>
        <w:tabs>
          <w:tab w:val="left" w:pos="8647"/>
        </w:tabs>
        <w:rPr>
          <w:rFonts w:ascii="Tahoma" w:hAnsi="Tahoma" w:cs="Tahoma"/>
          <w:b/>
        </w:rPr>
      </w:pPr>
    </w:p>
    <w:p w14:paraId="6E40CA60" w14:textId="77777777" w:rsidR="00D64B49" w:rsidRPr="00482661" w:rsidRDefault="00495BE0" w:rsidP="00495BE0">
      <w:pPr>
        <w:tabs>
          <w:tab w:val="left" w:pos="3780"/>
        </w:tabs>
        <w:rPr>
          <w:rFonts w:ascii="Tahoma" w:hAnsi="Tahoma" w:cs="Tahoma"/>
          <w:b/>
        </w:rPr>
      </w:pPr>
      <w:r w:rsidRPr="00482661">
        <w:rPr>
          <w:rFonts w:ascii="Tahoma" w:hAnsi="Tahoma" w:cs="Tahoma"/>
          <w:b/>
        </w:rPr>
        <w:tab/>
      </w:r>
    </w:p>
    <w:p w14:paraId="46A0A874" w14:textId="77777777" w:rsidR="001A71D0" w:rsidRPr="00482661" w:rsidRDefault="001A71D0" w:rsidP="00F775A5">
      <w:pPr>
        <w:rPr>
          <w:rFonts w:ascii="Tahoma" w:hAnsi="Tahoma" w:cs="Tahoma"/>
          <w:b/>
        </w:rPr>
      </w:pPr>
    </w:p>
    <w:sdt>
      <w:sdtPr>
        <w:rPr>
          <w:rFonts w:ascii="Tahoma" w:eastAsiaTheme="minorHAnsi" w:hAnsi="Tahoma" w:cs="Tahoma"/>
          <w:b w:val="0"/>
          <w:bCs w:val="0"/>
          <w:sz w:val="22"/>
          <w:szCs w:val="22"/>
          <w:u w:val="none"/>
          <w:lang w:val="es-ES" w:eastAsia="en-US"/>
        </w:rPr>
        <w:id w:val="-1177806517"/>
        <w:docPartObj>
          <w:docPartGallery w:val="Table of Contents"/>
          <w:docPartUnique/>
        </w:docPartObj>
      </w:sdtPr>
      <w:sdtContent>
        <w:p w14:paraId="1C6B536B" w14:textId="021EB31A" w:rsidR="00495BE0" w:rsidRPr="00083CBC" w:rsidRDefault="00495BE0" w:rsidP="006D7BBD">
          <w:pPr>
            <w:pStyle w:val="TtuloTDC"/>
            <w:tabs>
              <w:tab w:val="left" w:pos="3005"/>
              <w:tab w:val="left" w:pos="4896"/>
            </w:tabs>
            <w:rPr>
              <w:rFonts w:ascii="Tahoma" w:hAnsi="Tahoma" w:cs="Tahoma"/>
              <w:sz w:val="22"/>
              <w:szCs w:val="22"/>
              <w:u w:val="none"/>
            </w:rPr>
          </w:pPr>
          <w:r w:rsidRPr="00083CBC">
            <w:rPr>
              <w:rFonts w:ascii="Tahoma" w:hAnsi="Tahoma" w:cs="Tahoma"/>
              <w:sz w:val="22"/>
              <w:szCs w:val="22"/>
              <w:u w:val="none"/>
              <w:lang w:val="es-ES"/>
            </w:rPr>
            <w:t>Contenido</w:t>
          </w:r>
          <w:r w:rsidR="006D7BBD" w:rsidRPr="00083CBC">
            <w:rPr>
              <w:rFonts w:ascii="Tahoma" w:hAnsi="Tahoma" w:cs="Tahoma"/>
              <w:sz w:val="22"/>
              <w:szCs w:val="22"/>
              <w:u w:val="none"/>
              <w:lang w:val="es-ES"/>
            </w:rPr>
            <w:tab/>
          </w:r>
          <w:r w:rsidR="006D7BBD" w:rsidRPr="00083CBC">
            <w:rPr>
              <w:rFonts w:ascii="Tahoma" w:hAnsi="Tahoma" w:cs="Tahoma"/>
              <w:sz w:val="22"/>
              <w:szCs w:val="22"/>
              <w:u w:val="none"/>
              <w:lang w:val="es-ES"/>
            </w:rPr>
            <w:tab/>
          </w:r>
        </w:p>
        <w:p w14:paraId="7AA88581" w14:textId="7AB4D75E" w:rsidR="006D7BBD" w:rsidRDefault="00495BE0">
          <w:pPr>
            <w:pStyle w:val="TDC1"/>
            <w:rPr>
              <w:rFonts w:asciiTheme="minorHAnsi" w:eastAsiaTheme="minorEastAsia" w:hAnsiTheme="minorHAnsi" w:cstheme="minorBidi"/>
              <w:bCs w:val="0"/>
              <w:sz w:val="22"/>
              <w:szCs w:val="22"/>
            </w:rPr>
          </w:pPr>
          <w:r w:rsidRPr="00FE4C3A">
            <w:rPr>
              <w:rFonts w:ascii="Tahoma" w:hAnsi="Tahoma" w:cs="Tahoma"/>
              <w:sz w:val="22"/>
              <w:szCs w:val="22"/>
            </w:rPr>
            <w:fldChar w:fldCharType="begin"/>
          </w:r>
          <w:r w:rsidRPr="00FE4C3A">
            <w:rPr>
              <w:rFonts w:ascii="Tahoma" w:hAnsi="Tahoma" w:cs="Tahoma"/>
              <w:sz w:val="22"/>
              <w:szCs w:val="22"/>
            </w:rPr>
            <w:instrText xml:space="preserve"> TOC \o "1-3" \h \z \u </w:instrText>
          </w:r>
          <w:r w:rsidRPr="00FE4C3A">
            <w:rPr>
              <w:rFonts w:ascii="Tahoma" w:hAnsi="Tahoma" w:cs="Tahoma"/>
              <w:sz w:val="22"/>
              <w:szCs w:val="22"/>
            </w:rPr>
            <w:fldChar w:fldCharType="separate"/>
          </w:r>
          <w:hyperlink w:anchor="_Toc508787922" w:history="1">
            <w:r w:rsidR="006D7BBD" w:rsidRPr="007C7FFA">
              <w:rPr>
                <w:rStyle w:val="Hipervnculo"/>
                <w:rFonts w:ascii="Tahoma" w:hAnsi="Tahoma" w:cs="Tahoma"/>
              </w:rPr>
              <w:t>1.</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Glosario de términos</w:t>
            </w:r>
            <w:r w:rsidR="006D7BBD">
              <w:rPr>
                <w:webHidden/>
              </w:rPr>
              <w:tab/>
            </w:r>
            <w:r w:rsidR="006D7BBD">
              <w:rPr>
                <w:webHidden/>
              </w:rPr>
              <w:fldChar w:fldCharType="begin"/>
            </w:r>
            <w:r w:rsidR="006D7BBD">
              <w:rPr>
                <w:webHidden/>
              </w:rPr>
              <w:instrText xml:space="preserve"> PAGEREF _Toc508787922 \h </w:instrText>
            </w:r>
            <w:r w:rsidR="006D7BBD">
              <w:rPr>
                <w:webHidden/>
              </w:rPr>
            </w:r>
            <w:r w:rsidR="006D7BBD">
              <w:rPr>
                <w:webHidden/>
              </w:rPr>
              <w:fldChar w:fldCharType="separate"/>
            </w:r>
            <w:r w:rsidR="00BE725E">
              <w:rPr>
                <w:webHidden/>
              </w:rPr>
              <w:t>4</w:t>
            </w:r>
            <w:r w:rsidR="006D7BBD">
              <w:rPr>
                <w:webHidden/>
              </w:rPr>
              <w:fldChar w:fldCharType="end"/>
            </w:r>
          </w:hyperlink>
        </w:p>
        <w:p w14:paraId="2E16A624" w14:textId="0C7F5251" w:rsidR="006D7BBD" w:rsidRDefault="005C370A">
          <w:pPr>
            <w:pStyle w:val="TDC1"/>
            <w:rPr>
              <w:rFonts w:asciiTheme="minorHAnsi" w:eastAsiaTheme="minorEastAsia" w:hAnsiTheme="minorHAnsi" w:cstheme="minorBidi"/>
              <w:bCs w:val="0"/>
              <w:sz w:val="22"/>
              <w:szCs w:val="22"/>
            </w:rPr>
          </w:pPr>
          <w:hyperlink w:anchor="_Toc508787923" w:history="1">
            <w:r w:rsidR="006D7BBD" w:rsidRPr="007C7FFA">
              <w:rPr>
                <w:rStyle w:val="Hipervnculo"/>
                <w:rFonts w:ascii="Tahoma" w:hAnsi="Tahoma" w:cs="Tahoma"/>
              </w:rPr>
              <w:t>2.</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Generalidades</w:t>
            </w:r>
            <w:r w:rsidR="006D7BBD">
              <w:rPr>
                <w:webHidden/>
              </w:rPr>
              <w:tab/>
            </w:r>
            <w:r w:rsidR="006D7BBD">
              <w:rPr>
                <w:webHidden/>
              </w:rPr>
              <w:fldChar w:fldCharType="begin"/>
            </w:r>
            <w:r w:rsidR="006D7BBD">
              <w:rPr>
                <w:webHidden/>
              </w:rPr>
              <w:instrText xml:space="preserve"> PAGEREF _Toc508787923 \h </w:instrText>
            </w:r>
            <w:r w:rsidR="006D7BBD">
              <w:rPr>
                <w:webHidden/>
              </w:rPr>
            </w:r>
            <w:r w:rsidR="006D7BBD">
              <w:rPr>
                <w:webHidden/>
              </w:rPr>
              <w:fldChar w:fldCharType="separate"/>
            </w:r>
            <w:r w:rsidR="00BE725E">
              <w:rPr>
                <w:webHidden/>
              </w:rPr>
              <w:t>12</w:t>
            </w:r>
            <w:r w:rsidR="006D7BBD">
              <w:rPr>
                <w:webHidden/>
              </w:rPr>
              <w:fldChar w:fldCharType="end"/>
            </w:r>
          </w:hyperlink>
        </w:p>
        <w:p w14:paraId="35F08BB8" w14:textId="1ECE42DD" w:rsidR="006D7BBD" w:rsidRDefault="005C370A">
          <w:pPr>
            <w:pStyle w:val="TDC2"/>
            <w:rPr>
              <w:rFonts w:eastAsiaTheme="minorEastAsia" w:cstheme="minorBidi"/>
              <w:smallCaps w:val="0"/>
              <w:noProof/>
              <w:sz w:val="22"/>
              <w:szCs w:val="22"/>
            </w:rPr>
          </w:pPr>
          <w:hyperlink w:anchor="_Toc508787924" w:history="1">
            <w:r w:rsidR="006D7BBD" w:rsidRPr="007C7FFA">
              <w:rPr>
                <w:rStyle w:val="Hipervnculo"/>
                <w:rFonts w:ascii="Tahoma" w:hAnsi="Tahoma" w:cs="Tahoma"/>
                <w:noProof/>
              </w:rPr>
              <w:t>a.</w:t>
            </w:r>
            <w:r w:rsidR="006D7BBD">
              <w:rPr>
                <w:rFonts w:eastAsiaTheme="minorEastAsia" w:cstheme="minorBidi"/>
                <w:smallCaps w:val="0"/>
                <w:noProof/>
                <w:sz w:val="22"/>
                <w:szCs w:val="22"/>
              </w:rPr>
              <w:tab/>
            </w:r>
            <w:r w:rsidR="006D7BBD" w:rsidRPr="007C7FFA">
              <w:rPr>
                <w:rStyle w:val="Hipervnculo"/>
                <w:rFonts w:ascii="Tahoma" w:hAnsi="Tahoma" w:cs="Tahoma"/>
                <w:noProof/>
              </w:rPr>
              <w:t>Objetivo</w:t>
            </w:r>
            <w:r w:rsidR="006D7BBD">
              <w:rPr>
                <w:noProof/>
                <w:webHidden/>
              </w:rPr>
              <w:tab/>
            </w:r>
            <w:r w:rsidR="006D7BBD">
              <w:rPr>
                <w:noProof/>
                <w:webHidden/>
              </w:rPr>
              <w:fldChar w:fldCharType="begin"/>
            </w:r>
            <w:r w:rsidR="006D7BBD">
              <w:rPr>
                <w:noProof/>
                <w:webHidden/>
              </w:rPr>
              <w:instrText xml:space="preserve"> PAGEREF _Toc508787924 \h </w:instrText>
            </w:r>
            <w:r w:rsidR="006D7BBD">
              <w:rPr>
                <w:noProof/>
                <w:webHidden/>
              </w:rPr>
            </w:r>
            <w:r w:rsidR="006D7BBD">
              <w:rPr>
                <w:noProof/>
                <w:webHidden/>
              </w:rPr>
              <w:fldChar w:fldCharType="separate"/>
            </w:r>
            <w:r w:rsidR="00BE725E">
              <w:rPr>
                <w:noProof/>
                <w:webHidden/>
              </w:rPr>
              <w:t>12</w:t>
            </w:r>
            <w:r w:rsidR="006D7BBD">
              <w:rPr>
                <w:noProof/>
                <w:webHidden/>
              </w:rPr>
              <w:fldChar w:fldCharType="end"/>
            </w:r>
          </w:hyperlink>
        </w:p>
        <w:p w14:paraId="682CE71C" w14:textId="7C7829E5" w:rsidR="006D7BBD" w:rsidRDefault="005C370A">
          <w:pPr>
            <w:pStyle w:val="TDC2"/>
            <w:rPr>
              <w:rFonts w:eastAsiaTheme="minorEastAsia" w:cstheme="minorBidi"/>
              <w:smallCaps w:val="0"/>
              <w:noProof/>
              <w:sz w:val="22"/>
              <w:szCs w:val="22"/>
            </w:rPr>
          </w:pPr>
          <w:hyperlink w:anchor="_Toc508787925" w:history="1">
            <w:r w:rsidR="006D7BBD" w:rsidRPr="007C7FFA">
              <w:rPr>
                <w:rStyle w:val="Hipervnculo"/>
                <w:rFonts w:ascii="Tahoma" w:hAnsi="Tahoma" w:cs="Tahoma"/>
                <w:noProof/>
              </w:rPr>
              <w:t>b.</w:t>
            </w:r>
            <w:r w:rsidR="006D7BBD">
              <w:rPr>
                <w:rFonts w:eastAsiaTheme="minorEastAsia" w:cstheme="minorBidi"/>
                <w:smallCaps w:val="0"/>
                <w:noProof/>
                <w:sz w:val="22"/>
                <w:szCs w:val="22"/>
              </w:rPr>
              <w:tab/>
            </w:r>
            <w:r w:rsidR="006D7BBD" w:rsidRPr="007C7FFA">
              <w:rPr>
                <w:rStyle w:val="Hipervnculo"/>
                <w:rFonts w:ascii="Tahoma" w:hAnsi="Tahoma" w:cs="Tahoma"/>
                <w:noProof/>
              </w:rPr>
              <w:t>Alcance</w:t>
            </w:r>
            <w:r w:rsidR="006D7BBD">
              <w:rPr>
                <w:noProof/>
                <w:webHidden/>
              </w:rPr>
              <w:tab/>
            </w:r>
            <w:r w:rsidR="006D7BBD">
              <w:rPr>
                <w:noProof/>
                <w:webHidden/>
              </w:rPr>
              <w:fldChar w:fldCharType="begin"/>
            </w:r>
            <w:r w:rsidR="006D7BBD">
              <w:rPr>
                <w:noProof/>
                <w:webHidden/>
              </w:rPr>
              <w:instrText xml:space="preserve"> PAGEREF _Toc508787925 \h </w:instrText>
            </w:r>
            <w:r w:rsidR="006D7BBD">
              <w:rPr>
                <w:noProof/>
                <w:webHidden/>
              </w:rPr>
            </w:r>
            <w:r w:rsidR="006D7BBD">
              <w:rPr>
                <w:noProof/>
                <w:webHidden/>
              </w:rPr>
              <w:fldChar w:fldCharType="separate"/>
            </w:r>
            <w:r w:rsidR="00BE725E">
              <w:rPr>
                <w:noProof/>
                <w:webHidden/>
              </w:rPr>
              <w:t>13</w:t>
            </w:r>
            <w:r w:rsidR="006D7BBD">
              <w:rPr>
                <w:noProof/>
                <w:webHidden/>
              </w:rPr>
              <w:fldChar w:fldCharType="end"/>
            </w:r>
          </w:hyperlink>
        </w:p>
        <w:p w14:paraId="1DAB1223" w14:textId="0AB89DF4" w:rsidR="006D7BBD" w:rsidRDefault="005C370A">
          <w:pPr>
            <w:pStyle w:val="TDC2"/>
            <w:rPr>
              <w:rFonts w:eastAsiaTheme="minorEastAsia" w:cstheme="minorBidi"/>
              <w:smallCaps w:val="0"/>
              <w:noProof/>
              <w:sz w:val="22"/>
              <w:szCs w:val="22"/>
            </w:rPr>
          </w:pPr>
          <w:hyperlink w:anchor="_Toc508787926" w:history="1">
            <w:r w:rsidR="006D7BBD" w:rsidRPr="007C7FFA">
              <w:rPr>
                <w:rStyle w:val="Hipervnculo"/>
                <w:rFonts w:ascii="Tahoma" w:hAnsi="Tahoma" w:cs="Tahoma"/>
                <w:noProof/>
              </w:rPr>
              <w:t>c.</w:t>
            </w:r>
            <w:r w:rsidR="006D7BBD">
              <w:rPr>
                <w:rFonts w:eastAsiaTheme="minorEastAsia" w:cstheme="minorBidi"/>
                <w:smallCaps w:val="0"/>
                <w:noProof/>
                <w:sz w:val="22"/>
                <w:szCs w:val="22"/>
              </w:rPr>
              <w:tab/>
            </w:r>
            <w:r w:rsidR="006D7BBD" w:rsidRPr="007C7FFA">
              <w:rPr>
                <w:rStyle w:val="Hipervnculo"/>
                <w:rFonts w:ascii="Tahoma" w:hAnsi="Tahoma" w:cs="Tahoma"/>
                <w:noProof/>
              </w:rPr>
              <w:t>El Fondo de Apoyo a las Necesidades de Vivienda de los Trabajadores (FANVIT)</w:t>
            </w:r>
            <w:r w:rsidR="006D7BBD">
              <w:rPr>
                <w:noProof/>
                <w:webHidden/>
              </w:rPr>
              <w:tab/>
            </w:r>
            <w:r w:rsidR="006D7BBD">
              <w:rPr>
                <w:noProof/>
                <w:webHidden/>
              </w:rPr>
              <w:fldChar w:fldCharType="begin"/>
            </w:r>
            <w:r w:rsidR="006D7BBD">
              <w:rPr>
                <w:noProof/>
                <w:webHidden/>
              </w:rPr>
              <w:instrText xml:space="preserve"> PAGEREF _Toc508787926 \h </w:instrText>
            </w:r>
            <w:r w:rsidR="006D7BBD">
              <w:rPr>
                <w:noProof/>
                <w:webHidden/>
              </w:rPr>
            </w:r>
            <w:r w:rsidR="006D7BBD">
              <w:rPr>
                <w:noProof/>
                <w:webHidden/>
              </w:rPr>
              <w:fldChar w:fldCharType="separate"/>
            </w:r>
            <w:r w:rsidR="00BE725E">
              <w:rPr>
                <w:noProof/>
                <w:webHidden/>
              </w:rPr>
              <w:t>13</w:t>
            </w:r>
            <w:r w:rsidR="006D7BBD">
              <w:rPr>
                <w:noProof/>
                <w:webHidden/>
              </w:rPr>
              <w:fldChar w:fldCharType="end"/>
            </w:r>
          </w:hyperlink>
        </w:p>
        <w:p w14:paraId="46E390F2" w14:textId="277AD799" w:rsidR="006D7BBD" w:rsidRDefault="005C370A">
          <w:pPr>
            <w:pStyle w:val="TDC2"/>
            <w:rPr>
              <w:rFonts w:eastAsiaTheme="minorEastAsia" w:cstheme="minorBidi"/>
              <w:smallCaps w:val="0"/>
              <w:noProof/>
              <w:sz w:val="22"/>
              <w:szCs w:val="22"/>
            </w:rPr>
          </w:pPr>
          <w:hyperlink w:anchor="_Toc508787927" w:history="1">
            <w:r w:rsidR="006D7BBD" w:rsidRPr="007C7FFA">
              <w:rPr>
                <w:rStyle w:val="Hipervnculo"/>
                <w:rFonts w:ascii="Tahoma" w:hAnsi="Tahoma" w:cs="Tahoma"/>
                <w:noProof/>
              </w:rPr>
              <w:t>d.</w:t>
            </w:r>
            <w:r w:rsidR="006D7BBD">
              <w:rPr>
                <w:rFonts w:eastAsiaTheme="minorEastAsia" w:cstheme="minorBidi"/>
                <w:smallCaps w:val="0"/>
                <w:noProof/>
                <w:sz w:val="22"/>
                <w:szCs w:val="22"/>
              </w:rPr>
              <w:tab/>
            </w:r>
            <w:r w:rsidR="006D7BBD" w:rsidRPr="007C7FFA">
              <w:rPr>
                <w:rStyle w:val="Hipervnculo"/>
                <w:rFonts w:ascii="Tahoma" w:hAnsi="Tahoma" w:cs="Tahoma"/>
                <w:noProof/>
              </w:rPr>
              <w:t>Recursos administrados</w:t>
            </w:r>
            <w:r w:rsidR="006D7BBD">
              <w:rPr>
                <w:noProof/>
                <w:webHidden/>
              </w:rPr>
              <w:tab/>
            </w:r>
            <w:r w:rsidR="006D7BBD">
              <w:rPr>
                <w:noProof/>
                <w:webHidden/>
              </w:rPr>
              <w:fldChar w:fldCharType="begin"/>
            </w:r>
            <w:r w:rsidR="006D7BBD">
              <w:rPr>
                <w:noProof/>
                <w:webHidden/>
              </w:rPr>
              <w:instrText xml:space="preserve"> PAGEREF _Toc508787927 \h </w:instrText>
            </w:r>
            <w:r w:rsidR="006D7BBD">
              <w:rPr>
                <w:noProof/>
                <w:webHidden/>
              </w:rPr>
            </w:r>
            <w:r w:rsidR="006D7BBD">
              <w:rPr>
                <w:noProof/>
                <w:webHidden/>
              </w:rPr>
              <w:fldChar w:fldCharType="separate"/>
            </w:r>
            <w:r w:rsidR="00BE725E">
              <w:rPr>
                <w:noProof/>
                <w:webHidden/>
              </w:rPr>
              <w:t>14</w:t>
            </w:r>
            <w:r w:rsidR="006D7BBD">
              <w:rPr>
                <w:noProof/>
                <w:webHidden/>
              </w:rPr>
              <w:fldChar w:fldCharType="end"/>
            </w:r>
          </w:hyperlink>
        </w:p>
        <w:p w14:paraId="233C71A7" w14:textId="5A67B95F" w:rsidR="006D7BBD" w:rsidRDefault="005C370A">
          <w:pPr>
            <w:pStyle w:val="TDC1"/>
            <w:rPr>
              <w:rFonts w:asciiTheme="minorHAnsi" w:eastAsiaTheme="minorEastAsia" w:hAnsiTheme="minorHAnsi" w:cstheme="minorBidi"/>
              <w:bCs w:val="0"/>
              <w:sz w:val="22"/>
              <w:szCs w:val="22"/>
            </w:rPr>
          </w:pPr>
          <w:hyperlink w:anchor="_Toc508787928" w:history="1">
            <w:r w:rsidR="006D7BBD" w:rsidRPr="007C7FFA">
              <w:rPr>
                <w:rStyle w:val="Hipervnculo"/>
                <w:rFonts w:ascii="Tahoma" w:hAnsi="Tahoma" w:cs="Tahoma"/>
              </w:rPr>
              <w:t>3.</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Beneficios del Marco de Gestión</w:t>
            </w:r>
            <w:r w:rsidR="006D7BBD">
              <w:rPr>
                <w:webHidden/>
              </w:rPr>
              <w:tab/>
            </w:r>
            <w:r w:rsidR="006D7BBD">
              <w:rPr>
                <w:webHidden/>
              </w:rPr>
              <w:fldChar w:fldCharType="begin"/>
            </w:r>
            <w:r w:rsidR="006D7BBD">
              <w:rPr>
                <w:webHidden/>
              </w:rPr>
              <w:instrText xml:space="preserve"> PAGEREF _Toc508787928 \h </w:instrText>
            </w:r>
            <w:r w:rsidR="006D7BBD">
              <w:rPr>
                <w:webHidden/>
              </w:rPr>
            </w:r>
            <w:r w:rsidR="006D7BBD">
              <w:rPr>
                <w:webHidden/>
              </w:rPr>
              <w:fldChar w:fldCharType="separate"/>
            </w:r>
            <w:r w:rsidR="00BE725E">
              <w:rPr>
                <w:webHidden/>
              </w:rPr>
              <w:t>14</w:t>
            </w:r>
            <w:r w:rsidR="006D7BBD">
              <w:rPr>
                <w:webHidden/>
              </w:rPr>
              <w:fldChar w:fldCharType="end"/>
            </w:r>
          </w:hyperlink>
        </w:p>
        <w:p w14:paraId="60E0D00F" w14:textId="0E7FB5C7" w:rsidR="006D7BBD" w:rsidRDefault="005C370A">
          <w:pPr>
            <w:pStyle w:val="TDC1"/>
            <w:rPr>
              <w:rFonts w:asciiTheme="minorHAnsi" w:eastAsiaTheme="minorEastAsia" w:hAnsiTheme="minorHAnsi" w:cstheme="minorBidi"/>
              <w:bCs w:val="0"/>
              <w:sz w:val="22"/>
              <w:szCs w:val="22"/>
            </w:rPr>
          </w:pPr>
          <w:hyperlink w:anchor="_Toc508787929" w:history="1">
            <w:r w:rsidR="006D7BBD" w:rsidRPr="007C7FFA">
              <w:rPr>
                <w:rStyle w:val="Hipervnculo"/>
                <w:rFonts w:ascii="Tahoma" w:hAnsi="Tahoma" w:cs="Tahoma"/>
              </w:rPr>
              <w:t>4.</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Protección de los recursos de los trabajadores</w:t>
            </w:r>
            <w:r w:rsidR="006D7BBD">
              <w:rPr>
                <w:webHidden/>
              </w:rPr>
              <w:tab/>
            </w:r>
            <w:r w:rsidR="006D7BBD">
              <w:rPr>
                <w:webHidden/>
              </w:rPr>
              <w:fldChar w:fldCharType="begin"/>
            </w:r>
            <w:r w:rsidR="006D7BBD">
              <w:rPr>
                <w:webHidden/>
              </w:rPr>
              <w:instrText xml:space="preserve"> PAGEREF _Toc508787929 \h </w:instrText>
            </w:r>
            <w:r w:rsidR="006D7BBD">
              <w:rPr>
                <w:webHidden/>
              </w:rPr>
            </w:r>
            <w:r w:rsidR="006D7BBD">
              <w:rPr>
                <w:webHidden/>
              </w:rPr>
              <w:fldChar w:fldCharType="separate"/>
            </w:r>
            <w:r w:rsidR="00BE725E">
              <w:rPr>
                <w:webHidden/>
              </w:rPr>
              <w:t>15</w:t>
            </w:r>
            <w:r w:rsidR="006D7BBD">
              <w:rPr>
                <w:webHidden/>
              </w:rPr>
              <w:fldChar w:fldCharType="end"/>
            </w:r>
          </w:hyperlink>
        </w:p>
        <w:p w14:paraId="2B9AB8BA" w14:textId="7F15A72D" w:rsidR="006D7BBD" w:rsidRDefault="005C370A">
          <w:pPr>
            <w:pStyle w:val="TDC1"/>
            <w:rPr>
              <w:rFonts w:asciiTheme="minorHAnsi" w:eastAsiaTheme="minorEastAsia" w:hAnsiTheme="minorHAnsi" w:cstheme="minorBidi"/>
              <w:bCs w:val="0"/>
              <w:sz w:val="22"/>
              <w:szCs w:val="22"/>
            </w:rPr>
          </w:pPr>
          <w:hyperlink w:anchor="_Toc508787930" w:history="1">
            <w:r w:rsidR="006D7BBD" w:rsidRPr="007C7FFA">
              <w:rPr>
                <w:rStyle w:val="Hipervnculo"/>
                <w:rFonts w:ascii="Tahoma" w:hAnsi="Tahoma" w:cs="Tahoma"/>
              </w:rPr>
              <w:t>5.</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Principios de actuación</w:t>
            </w:r>
            <w:r w:rsidR="006D7BBD">
              <w:rPr>
                <w:webHidden/>
              </w:rPr>
              <w:tab/>
            </w:r>
            <w:r w:rsidR="006D7BBD">
              <w:rPr>
                <w:webHidden/>
              </w:rPr>
              <w:fldChar w:fldCharType="begin"/>
            </w:r>
            <w:r w:rsidR="006D7BBD">
              <w:rPr>
                <w:webHidden/>
              </w:rPr>
              <w:instrText xml:space="preserve"> PAGEREF _Toc508787930 \h </w:instrText>
            </w:r>
            <w:r w:rsidR="006D7BBD">
              <w:rPr>
                <w:webHidden/>
              </w:rPr>
            </w:r>
            <w:r w:rsidR="006D7BBD">
              <w:rPr>
                <w:webHidden/>
              </w:rPr>
              <w:fldChar w:fldCharType="separate"/>
            </w:r>
            <w:r w:rsidR="00BE725E">
              <w:rPr>
                <w:webHidden/>
              </w:rPr>
              <w:t>15</w:t>
            </w:r>
            <w:r w:rsidR="006D7BBD">
              <w:rPr>
                <w:webHidden/>
              </w:rPr>
              <w:fldChar w:fldCharType="end"/>
            </w:r>
          </w:hyperlink>
        </w:p>
        <w:p w14:paraId="69AD72E9" w14:textId="3A7FD28F" w:rsidR="006D7BBD" w:rsidRDefault="005C370A">
          <w:pPr>
            <w:pStyle w:val="TDC2"/>
            <w:rPr>
              <w:rFonts w:eastAsiaTheme="minorEastAsia" w:cstheme="minorBidi"/>
              <w:smallCaps w:val="0"/>
              <w:noProof/>
              <w:sz w:val="22"/>
              <w:szCs w:val="22"/>
            </w:rPr>
          </w:pPr>
          <w:hyperlink w:anchor="_Toc508787931" w:history="1">
            <w:r w:rsidR="006D7BBD" w:rsidRPr="007C7FFA">
              <w:rPr>
                <w:rStyle w:val="Hipervnculo"/>
                <w:rFonts w:ascii="Tahoma" w:hAnsi="Tahoma" w:cs="Tahoma"/>
                <w:noProof/>
              </w:rPr>
              <w:t>a.</w:t>
            </w:r>
            <w:r w:rsidR="006D7BBD">
              <w:rPr>
                <w:rFonts w:eastAsiaTheme="minorEastAsia" w:cstheme="minorBidi"/>
                <w:smallCaps w:val="0"/>
                <w:noProof/>
                <w:sz w:val="22"/>
                <w:szCs w:val="22"/>
              </w:rPr>
              <w:tab/>
            </w:r>
            <w:r w:rsidR="006D7BBD" w:rsidRPr="007C7FFA">
              <w:rPr>
                <w:rStyle w:val="Hipervnculo"/>
                <w:rFonts w:ascii="Tahoma" w:hAnsi="Tahoma" w:cs="Tahoma"/>
                <w:noProof/>
              </w:rPr>
              <w:t>Confidencialidad de la información</w:t>
            </w:r>
            <w:r w:rsidR="006D7BBD">
              <w:rPr>
                <w:noProof/>
                <w:webHidden/>
              </w:rPr>
              <w:tab/>
            </w:r>
            <w:r w:rsidR="006D7BBD">
              <w:rPr>
                <w:noProof/>
                <w:webHidden/>
              </w:rPr>
              <w:fldChar w:fldCharType="begin"/>
            </w:r>
            <w:r w:rsidR="006D7BBD">
              <w:rPr>
                <w:noProof/>
                <w:webHidden/>
              </w:rPr>
              <w:instrText xml:space="preserve"> PAGEREF _Toc508787931 \h </w:instrText>
            </w:r>
            <w:r w:rsidR="006D7BBD">
              <w:rPr>
                <w:noProof/>
                <w:webHidden/>
              </w:rPr>
            </w:r>
            <w:r w:rsidR="006D7BBD">
              <w:rPr>
                <w:noProof/>
                <w:webHidden/>
              </w:rPr>
              <w:fldChar w:fldCharType="separate"/>
            </w:r>
            <w:r w:rsidR="00BE725E">
              <w:rPr>
                <w:noProof/>
                <w:webHidden/>
              </w:rPr>
              <w:t>15</w:t>
            </w:r>
            <w:r w:rsidR="006D7BBD">
              <w:rPr>
                <w:noProof/>
                <w:webHidden/>
              </w:rPr>
              <w:fldChar w:fldCharType="end"/>
            </w:r>
          </w:hyperlink>
        </w:p>
        <w:p w14:paraId="3E1E4F74" w14:textId="03F6ED71" w:rsidR="006D7BBD" w:rsidRDefault="005C370A">
          <w:pPr>
            <w:pStyle w:val="TDC2"/>
            <w:rPr>
              <w:rFonts w:eastAsiaTheme="minorEastAsia" w:cstheme="minorBidi"/>
              <w:smallCaps w:val="0"/>
              <w:noProof/>
              <w:sz w:val="22"/>
              <w:szCs w:val="22"/>
            </w:rPr>
          </w:pPr>
          <w:hyperlink w:anchor="_Toc508787932" w:history="1">
            <w:r w:rsidR="006D7BBD" w:rsidRPr="007C7FFA">
              <w:rPr>
                <w:rStyle w:val="Hipervnculo"/>
                <w:rFonts w:ascii="Tahoma" w:hAnsi="Tahoma" w:cs="Tahoma"/>
                <w:noProof/>
              </w:rPr>
              <w:t>b.</w:t>
            </w:r>
            <w:r w:rsidR="006D7BBD">
              <w:rPr>
                <w:rFonts w:eastAsiaTheme="minorEastAsia" w:cstheme="minorBidi"/>
                <w:smallCaps w:val="0"/>
                <w:noProof/>
                <w:sz w:val="22"/>
                <w:szCs w:val="22"/>
              </w:rPr>
              <w:tab/>
            </w:r>
            <w:r w:rsidR="006D7BBD" w:rsidRPr="007C7FFA">
              <w:rPr>
                <w:rStyle w:val="Hipervnculo"/>
                <w:rFonts w:ascii="Tahoma" w:hAnsi="Tahoma" w:cs="Tahoma"/>
                <w:noProof/>
              </w:rPr>
              <w:t>Código de Ética del Instituto del Fondo Nacional de la Vivienda para los Trabajadores</w:t>
            </w:r>
            <w:r w:rsidR="006D7BBD">
              <w:rPr>
                <w:noProof/>
                <w:webHidden/>
              </w:rPr>
              <w:tab/>
            </w:r>
            <w:r w:rsidR="006D7BBD">
              <w:rPr>
                <w:noProof/>
                <w:webHidden/>
              </w:rPr>
              <w:fldChar w:fldCharType="begin"/>
            </w:r>
            <w:r w:rsidR="006D7BBD">
              <w:rPr>
                <w:noProof/>
                <w:webHidden/>
              </w:rPr>
              <w:instrText xml:space="preserve"> PAGEREF _Toc508787932 \h </w:instrText>
            </w:r>
            <w:r w:rsidR="006D7BBD">
              <w:rPr>
                <w:noProof/>
                <w:webHidden/>
              </w:rPr>
            </w:r>
            <w:r w:rsidR="006D7BBD">
              <w:rPr>
                <w:noProof/>
                <w:webHidden/>
              </w:rPr>
              <w:fldChar w:fldCharType="separate"/>
            </w:r>
            <w:r w:rsidR="00BE725E">
              <w:rPr>
                <w:noProof/>
                <w:webHidden/>
              </w:rPr>
              <w:t>16</w:t>
            </w:r>
            <w:r w:rsidR="006D7BBD">
              <w:rPr>
                <w:noProof/>
                <w:webHidden/>
              </w:rPr>
              <w:fldChar w:fldCharType="end"/>
            </w:r>
          </w:hyperlink>
        </w:p>
        <w:p w14:paraId="2BDAE3D1" w14:textId="19E0A3AA" w:rsidR="006D7BBD" w:rsidRDefault="005C370A">
          <w:pPr>
            <w:pStyle w:val="TDC2"/>
            <w:rPr>
              <w:rFonts w:eastAsiaTheme="minorEastAsia" w:cstheme="minorBidi"/>
              <w:smallCaps w:val="0"/>
              <w:noProof/>
              <w:sz w:val="22"/>
              <w:szCs w:val="22"/>
            </w:rPr>
          </w:pPr>
          <w:hyperlink w:anchor="_Toc508787933" w:history="1">
            <w:r w:rsidR="006D7BBD" w:rsidRPr="007C7FFA">
              <w:rPr>
                <w:rStyle w:val="Hipervnculo"/>
                <w:rFonts w:ascii="Tahoma" w:hAnsi="Tahoma" w:cs="Tahoma"/>
                <w:noProof/>
              </w:rPr>
              <w:t>c.</w:t>
            </w:r>
            <w:r w:rsidR="006D7BBD">
              <w:rPr>
                <w:rFonts w:eastAsiaTheme="minorEastAsia" w:cstheme="minorBidi"/>
                <w:smallCaps w:val="0"/>
                <w:noProof/>
                <w:sz w:val="22"/>
                <w:szCs w:val="22"/>
              </w:rPr>
              <w:tab/>
            </w:r>
            <w:r w:rsidR="006D7BBD" w:rsidRPr="007C7FFA">
              <w:rPr>
                <w:rStyle w:val="Hipervnculo"/>
                <w:rFonts w:ascii="Tahoma" w:hAnsi="Tahoma" w:cs="Tahoma"/>
                <w:noProof/>
              </w:rPr>
              <w:t>Transparencia</w:t>
            </w:r>
            <w:r w:rsidR="006D7BBD">
              <w:rPr>
                <w:noProof/>
                <w:webHidden/>
              </w:rPr>
              <w:tab/>
            </w:r>
            <w:r w:rsidR="006D7BBD">
              <w:rPr>
                <w:noProof/>
                <w:webHidden/>
              </w:rPr>
              <w:fldChar w:fldCharType="begin"/>
            </w:r>
            <w:r w:rsidR="006D7BBD">
              <w:rPr>
                <w:noProof/>
                <w:webHidden/>
              </w:rPr>
              <w:instrText xml:space="preserve"> PAGEREF _Toc508787933 \h </w:instrText>
            </w:r>
            <w:r w:rsidR="006D7BBD">
              <w:rPr>
                <w:noProof/>
                <w:webHidden/>
              </w:rPr>
            </w:r>
            <w:r w:rsidR="006D7BBD">
              <w:rPr>
                <w:noProof/>
                <w:webHidden/>
              </w:rPr>
              <w:fldChar w:fldCharType="separate"/>
            </w:r>
            <w:r w:rsidR="00BE725E">
              <w:rPr>
                <w:noProof/>
                <w:webHidden/>
              </w:rPr>
              <w:t>16</w:t>
            </w:r>
            <w:r w:rsidR="006D7BBD">
              <w:rPr>
                <w:noProof/>
                <w:webHidden/>
              </w:rPr>
              <w:fldChar w:fldCharType="end"/>
            </w:r>
          </w:hyperlink>
        </w:p>
        <w:p w14:paraId="07629821" w14:textId="6964A2F3" w:rsidR="006D7BBD" w:rsidRDefault="005C370A">
          <w:pPr>
            <w:pStyle w:val="TDC2"/>
            <w:rPr>
              <w:rFonts w:eastAsiaTheme="minorEastAsia" w:cstheme="minorBidi"/>
              <w:smallCaps w:val="0"/>
              <w:noProof/>
              <w:sz w:val="22"/>
              <w:szCs w:val="22"/>
            </w:rPr>
          </w:pPr>
          <w:hyperlink w:anchor="_Toc508787934" w:history="1">
            <w:r w:rsidR="006D7BBD" w:rsidRPr="007C7FFA">
              <w:rPr>
                <w:rStyle w:val="Hipervnculo"/>
                <w:rFonts w:ascii="Tahoma" w:hAnsi="Tahoma" w:cs="Tahoma"/>
                <w:noProof/>
              </w:rPr>
              <w:t>d.</w:t>
            </w:r>
            <w:r w:rsidR="006D7BBD">
              <w:rPr>
                <w:rFonts w:eastAsiaTheme="minorEastAsia" w:cstheme="minorBidi"/>
                <w:smallCaps w:val="0"/>
                <w:noProof/>
                <w:sz w:val="22"/>
                <w:szCs w:val="22"/>
              </w:rPr>
              <w:tab/>
            </w:r>
            <w:r w:rsidR="006D7BBD" w:rsidRPr="007C7FFA">
              <w:rPr>
                <w:rStyle w:val="Hipervnculo"/>
                <w:rFonts w:ascii="Tahoma" w:hAnsi="Tahoma" w:cs="Tahoma"/>
                <w:noProof/>
              </w:rPr>
              <w:t>Obligatoriedad</w:t>
            </w:r>
            <w:r w:rsidR="006D7BBD">
              <w:rPr>
                <w:noProof/>
                <w:webHidden/>
              </w:rPr>
              <w:tab/>
            </w:r>
            <w:r w:rsidR="006D7BBD">
              <w:rPr>
                <w:noProof/>
                <w:webHidden/>
              </w:rPr>
              <w:fldChar w:fldCharType="begin"/>
            </w:r>
            <w:r w:rsidR="006D7BBD">
              <w:rPr>
                <w:noProof/>
                <w:webHidden/>
              </w:rPr>
              <w:instrText xml:space="preserve"> PAGEREF _Toc508787934 \h </w:instrText>
            </w:r>
            <w:r w:rsidR="006D7BBD">
              <w:rPr>
                <w:noProof/>
                <w:webHidden/>
              </w:rPr>
            </w:r>
            <w:r w:rsidR="006D7BBD">
              <w:rPr>
                <w:noProof/>
                <w:webHidden/>
              </w:rPr>
              <w:fldChar w:fldCharType="separate"/>
            </w:r>
            <w:r w:rsidR="00BE725E">
              <w:rPr>
                <w:noProof/>
                <w:webHidden/>
              </w:rPr>
              <w:t>17</w:t>
            </w:r>
            <w:r w:rsidR="006D7BBD">
              <w:rPr>
                <w:noProof/>
                <w:webHidden/>
              </w:rPr>
              <w:fldChar w:fldCharType="end"/>
            </w:r>
          </w:hyperlink>
        </w:p>
        <w:p w14:paraId="6C72DD3D" w14:textId="38E25195" w:rsidR="006D7BBD" w:rsidRDefault="005C370A">
          <w:pPr>
            <w:pStyle w:val="TDC2"/>
            <w:rPr>
              <w:rFonts w:eastAsiaTheme="minorEastAsia" w:cstheme="minorBidi"/>
              <w:smallCaps w:val="0"/>
              <w:noProof/>
              <w:sz w:val="22"/>
              <w:szCs w:val="22"/>
            </w:rPr>
          </w:pPr>
          <w:hyperlink w:anchor="_Toc508787935" w:history="1">
            <w:r w:rsidR="006D7BBD" w:rsidRPr="007C7FFA">
              <w:rPr>
                <w:rStyle w:val="Hipervnculo"/>
                <w:rFonts w:ascii="Tahoma" w:hAnsi="Tahoma" w:cs="Tahoma"/>
                <w:noProof/>
              </w:rPr>
              <w:t>e.</w:t>
            </w:r>
            <w:r w:rsidR="006D7BBD">
              <w:rPr>
                <w:rFonts w:eastAsiaTheme="minorEastAsia" w:cstheme="minorBidi"/>
                <w:smallCaps w:val="0"/>
                <w:noProof/>
                <w:sz w:val="22"/>
                <w:szCs w:val="22"/>
              </w:rPr>
              <w:tab/>
            </w:r>
            <w:r w:rsidR="006D7BBD" w:rsidRPr="007C7FFA">
              <w:rPr>
                <w:rStyle w:val="Hipervnculo"/>
                <w:rFonts w:ascii="Tahoma" w:hAnsi="Tahoma" w:cs="Tahoma"/>
                <w:noProof/>
              </w:rPr>
              <w:t>Conflicto de interés</w:t>
            </w:r>
            <w:r w:rsidR="006D7BBD">
              <w:rPr>
                <w:noProof/>
                <w:webHidden/>
              </w:rPr>
              <w:tab/>
            </w:r>
            <w:r w:rsidR="006D7BBD">
              <w:rPr>
                <w:noProof/>
                <w:webHidden/>
              </w:rPr>
              <w:fldChar w:fldCharType="begin"/>
            </w:r>
            <w:r w:rsidR="006D7BBD">
              <w:rPr>
                <w:noProof/>
                <w:webHidden/>
              </w:rPr>
              <w:instrText xml:space="preserve"> PAGEREF _Toc508787935 \h </w:instrText>
            </w:r>
            <w:r w:rsidR="006D7BBD">
              <w:rPr>
                <w:noProof/>
                <w:webHidden/>
              </w:rPr>
            </w:r>
            <w:r w:rsidR="006D7BBD">
              <w:rPr>
                <w:noProof/>
                <w:webHidden/>
              </w:rPr>
              <w:fldChar w:fldCharType="separate"/>
            </w:r>
            <w:r w:rsidR="00BE725E">
              <w:rPr>
                <w:noProof/>
                <w:webHidden/>
              </w:rPr>
              <w:t>17</w:t>
            </w:r>
            <w:r w:rsidR="006D7BBD">
              <w:rPr>
                <w:noProof/>
                <w:webHidden/>
              </w:rPr>
              <w:fldChar w:fldCharType="end"/>
            </w:r>
          </w:hyperlink>
        </w:p>
        <w:p w14:paraId="0D9E504B" w14:textId="5FACDC2D" w:rsidR="006D7BBD" w:rsidRDefault="005C370A">
          <w:pPr>
            <w:pStyle w:val="TDC1"/>
            <w:rPr>
              <w:rFonts w:asciiTheme="minorHAnsi" w:eastAsiaTheme="minorEastAsia" w:hAnsiTheme="minorHAnsi" w:cstheme="minorBidi"/>
              <w:bCs w:val="0"/>
              <w:sz w:val="22"/>
              <w:szCs w:val="22"/>
            </w:rPr>
          </w:pPr>
          <w:hyperlink w:anchor="_Toc508787936" w:history="1">
            <w:r w:rsidR="006D7BBD" w:rsidRPr="007C7FFA">
              <w:rPr>
                <w:rStyle w:val="Hipervnculo"/>
                <w:rFonts w:ascii="Tahoma" w:hAnsi="Tahoma" w:cs="Tahoma"/>
              </w:rPr>
              <w:t>6.</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Organización, funciones y responsabilidades del Gobierno Institucional y la Administración</w:t>
            </w:r>
            <w:r w:rsidR="006D7BBD">
              <w:rPr>
                <w:webHidden/>
              </w:rPr>
              <w:tab/>
            </w:r>
            <w:r w:rsidR="006D7BBD">
              <w:rPr>
                <w:webHidden/>
              </w:rPr>
              <w:fldChar w:fldCharType="begin"/>
            </w:r>
            <w:r w:rsidR="006D7BBD">
              <w:rPr>
                <w:webHidden/>
              </w:rPr>
              <w:instrText xml:space="preserve"> PAGEREF _Toc508787936 \h </w:instrText>
            </w:r>
            <w:r w:rsidR="006D7BBD">
              <w:rPr>
                <w:webHidden/>
              </w:rPr>
            </w:r>
            <w:r w:rsidR="006D7BBD">
              <w:rPr>
                <w:webHidden/>
              </w:rPr>
              <w:fldChar w:fldCharType="separate"/>
            </w:r>
            <w:r w:rsidR="00BE725E">
              <w:rPr>
                <w:webHidden/>
              </w:rPr>
              <w:t>17</w:t>
            </w:r>
            <w:r w:rsidR="006D7BBD">
              <w:rPr>
                <w:webHidden/>
              </w:rPr>
              <w:fldChar w:fldCharType="end"/>
            </w:r>
          </w:hyperlink>
        </w:p>
        <w:p w14:paraId="0D7B0CB7" w14:textId="3D149E05" w:rsidR="006D7BBD" w:rsidRDefault="005C370A">
          <w:pPr>
            <w:pStyle w:val="TDC2"/>
            <w:rPr>
              <w:rFonts w:eastAsiaTheme="minorEastAsia" w:cstheme="minorBidi"/>
              <w:smallCaps w:val="0"/>
              <w:noProof/>
              <w:sz w:val="22"/>
              <w:szCs w:val="22"/>
            </w:rPr>
          </w:pPr>
          <w:hyperlink w:anchor="_Toc508787937" w:history="1">
            <w:r w:rsidR="006D7BBD" w:rsidRPr="007C7FFA">
              <w:rPr>
                <w:rStyle w:val="Hipervnculo"/>
                <w:rFonts w:ascii="Tahoma" w:hAnsi="Tahoma" w:cs="Tahoma"/>
                <w:noProof/>
              </w:rPr>
              <w:t>a.</w:t>
            </w:r>
            <w:r w:rsidR="006D7BBD">
              <w:rPr>
                <w:rFonts w:eastAsiaTheme="minorEastAsia" w:cstheme="minorBidi"/>
                <w:smallCaps w:val="0"/>
                <w:noProof/>
                <w:sz w:val="22"/>
                <w:szCs w:val="22"/>
              </w:rPr>
              <w:tab/>
            </w:r>
            <w:r w:rsidR="006D7BBD" w:rsidRPr="007C7FFA">
              <w:rPr>
                <w:rStyle w:val="Hipervnculo"/>
                <w:rFonts w:ascii="Tahoma" w:hAnsi="Tahoma" w:cs="Tahoma"/>
                <w:noProof/>
              </w:rPr>
              <w:t>Asamblea General</w:t>
            </w:r>
            <w:r w:rsidR="006D7BBD">
              <w:rPr>
                <w:noProof/>
                <w:webHidden/>
              </w:rPr>
              <w:tab/>
            </w:r>
            <w:r w:rsidR="006D7BBD">
              <w:rPr>
                <w:noProof/>
                <w:webHidden/>
              </w:rPr>
              <w:fldChar w:fldCharType="begin"/>
            </w:r>
            <w:r w:rsidR="006D7BBD">
              <w:rPr>
                <w:noProof/>
                <w:webHidden/>
              </w:rPr>
              <w:instrText xml:space="preserve"> PAGEREF _Toc508787937 \h </w:instrText>
            </w:r>
            <w:r w:rsidR="006D7BBD">
              <w:rPr>
                <w:noProof/>
                <w:webHidden/>
              </w:rPr>
            </w:r>
            <w:r w:rsidR="006D7BBD">
              <w:rPr>
                <w:noProof/>
                <w:webHidden/>
              </w:rPr>
              <w:fldChar w:fldCharType="separate"/>
            </w:r>
            <w:r w:rsidR="00BE725E">
              <w:rPr>
                <w:noProof/>
                <w:webHidden/>
              </w:rPr>
              <w:t>17</w:t>
            </w:r>
            <w:r w:rsidR="006D7BBD">
              <w:rPr>
                <w:noProof/>
                <w:webHidden/>
              </w:rPr>
              <w:fldChar w:fldCharType="end"/>
            </w:r>
          </w:hyperlink>
        </w:p>
        <w:p w14:paraId="44A37630" w14:textId="047D17E1" w:rsidR="006D7BBD" w:rsidRDefault="005C370A">
          <w:pPr>
            <w:pStyle w:val="TDC2"/>
            <w:rPr>
              <w:rFonts w:eastAsiaTheme="minorEastAsia" w:cstheme="minorBidi"/>
              <w:smallCaps w:val="0"/>
              <w:noProof/>
              <w:sz w:val="22"/>
              <w:szCs w:val="22"/>
            </w:rPr>
          </w:pPr>
          <w:hyperlink w:anchor="_Toc508787938" w:history="1">
            <w:r w:rsidR="006D7BBD" w:rsidRPr="007C7FFA">
              <w:rPr>
                <w:rStyle w:val="Hipervnculo"/>
                <w:rFonts w:ascii="Tahoma" w:hAnsi="Tahoma" w:cs="Tahoma"/>
                <w:noProof/>
              </w:rPr>
              <w:t>b.</w:t>
            </w:r>
            <w:r w:rsidR="006D7BBD">
              <w:rPr>
                <w:rFonts w:eastAsiaTheme="minorEastAsia" w:cstheme="minorBidi"/>
                <w:smallCaps w:val="0"/>
                <w:noProof/>
                <w:sz w:val="22"/>
                <w:szCs w:val="22"/>
              </w:rPr>
              <w:tab/>
            </w:r>
            <w:r w:rsidR="006D7BBD" w:rsidRPr="007C7FFA">
              <w:rPr>
                <w:rStyle w:val="Hipervnculo"/>
                <w:rFonts w:ascii="Tahoma" w:hAnsi="Tahoma" w:cs="Tahoma"/>
                <w:noProof/>
              </w:rPr>
              <w:t>Consejo de Administración</w:t>
            </w:r>
            <w:r w:rsidR="006D7BBD">
              <w:rPr>
                <w:noProof/>
                <w:webHidden/>
              </w:rPr>
              <w:tab/>
            </w:r>
            <w:r w:rsidR="006D7BBD">
              <w:rPr>
                <w:noProof/>
                <w:webHidden/>
              </w:rPr>
              <w:fldChar w:fldCharType="begin"/>
            </w:r>
            <w:r w:rsidR="006D7BBD">
              <w:rPr>
                <w:noProof/>
                <w:webHidden/>
              </w:rPr>
              <w:instrText xml:space="preserve"> PAGEREF _Toc508787938 \h </w:instrText>
            </w:r>
            <w:r w:rsidR="006D7BBD">
              <w:rPr>
                <w:noProof/>
                <w:webHidden/>
              </w:rPr>
            </w:r>
            <w:r w:rsidR="006D7BBD">
              <w:rPr>
                <w:noProof/>
                <w:webHidden/>
              </w:rPr>
              <w:fldChar w:fldCharType="separate"/>
            </w:r>
            <w:r w:rsidR="00BE725E">
              <w:rPr>
                <w:noProof/>
                <w:webHidden/>
              </w:rPr>
              <w:t>17</w:t>
            </w:r>
            <w:r w:rsidR="006D7BBD">
              <w:rPr>
                <w:noProof/>
                <w:webHidden/>
              </w:rPr>
              <w:fldChar w:fldCharType="end"/>
            </w:r>
          </w:hyperlink>
        </w:p>
        <w:p w14:paraId="4DF9E1A2" w14:textId="6703494A" w:rsidR="006D7BBD" w:rsidRDefault="005C370A">
          <w:pPr>
            <w:pStyle w:val="TDC2"/>
            <w:rPr>
              <w:rFonts w:eastAsiaTheme="minorEastAsia" w:cstheme="minorBidi"/>
              <w:smallCaps w:val="0"/>
              <w:noProof/>
              <w:sz w:val="22"/>
              <w:szCs w:val="22"/>
            </w:rPr>
          </w:pPr>
          <w:hyperlink w:anchor="_Toc508787939" w:history="1">
            <w:r w:rsidR="006D7BBD" w:rsidRPr="007C7FFA">
              <w:rPr>
                <w:rStyle w:val="Hipervnculo"/>
                <w:rFonts w:ascii="Tahoma" w:hAnsi="Tahoma" w:cs="Tahoma"/>
                <w:noProof/>
              </w:rPr>
              <w:t>c.</w:t>
            </w:r>
            <w:r w:rsidR="006D7BBD">
              <w:rPr>
                <w:rFonts w:eastAsiaTheme="minorEastAsia" w:cstheme="minorBidi"/>
                <w:smallCaps w:val="0"/>
                <w:noProof/>
                <w:sz w:val="22"/>
                <w:szCs w:val="22"/>
              </w:rPr>
              <w:tab/>
            </w:r>
            <w:r w:rsidR="006D7BBD" w:rsidRPr="007C7FFA">
              <w:rPr>
                <w:rStyle w:val="Hipervnculo"/>
                <w:rFonts w:ascii="Tahoma" w:hAnsi="Tahoma" w:cs="Tahoma"/>
                <w:noProof/>
              </w:rPr>
              <w:t>Comité de Inversiones</w:t>
            </w:r>
            <w:r w:rsidR="006D7BBD">
              <w:rPr>
                <w:noProof/>
                <w:webHidden/>
              </w:rPr>
              <w:tab/>
            </w:r>
            <w:r w:rsidR="006D7BBD">
              <w:rPr>
                <w:noProof/>
                <w:webHidden/>
              </w:rPr>
              <w:fldChar w:fldCharType="begin"/>
            </w:r>
            <w:r w:rsidR="006D7BBD">
              <w:rPr>
                <w:noProof/>
                <w:webHidden/>
              </w:rPr>
              <w:instrText xml:space="preserve"> PAGEREF _Toc508787939 \h </w:instrText>
            </w:r>
            <w:r w:rsidR="006D7BBD">
              <w:rPr>
                <w:noProof/>
                <w:webHidden/>
              </w:rPr>
            </w:r>
            <w:r w:rsidR="006D7BBD">
              <w:rPr>
                <w:noProof/>
                <w:webHidden/>
              </w:rPr>
              <w:fldChar w:fldCharType="separate"/>
            </w:r>
            <w:r w:rsidR="00BE725E">
              <w:rPr>
                <w:noProof/>
                <w:webHidden/>
              </w:rPr>
              <w:t>17</w:t>
            </w:r>
            <w:r w:rsidR="006D7BBD">
              <w:rPr>
                <w:noProof/>
                <w:webHidden/>
              </w:rPr>
              <w:fldChar w:fldCharType="end"/>
            </w:r>
          </w:hyperlink>
        </w:p>
        <w:p w14:paraId="0651E7A9" w14:textId="49B9E06D" w:rsidR="006D7BBD" w:rsidRDefault="005C370A">
          <w:pPr>
            <w:pStyle w:val="TDC2"/>
            <w:rPr>
              <w:rFonts w:eastAsiaTheme="minorEastAsia" w:cstheme="minorBidi"/>
              <w:smallCaps w:val="0"/>
              <w:noProof/>
              <w:sz w:val="22"/>
              <w:szCs w:val="22"/>
            </w:rPr>
          </w:pPr>
          <w:hyperlink w:anchor="_Toc508787940" w:history="1">
            <w:r w:rsidR="006D7BBD" w:rsidRPr="007C7FFA">
              <w:rPr>
                <w:rStyle w:val="Hipervnculo"/>
                <w:rFonts w:ascii="Tahoma" w:hAnsi="Tahoma" w:cs="Tahoma"/>
                <w:noProof/>
              </w:rPr>
              <w:t>d.</w:t>
            </w:r>
            <w:r w:rsidR="006D7BBD">
              <w:rPr>
                <w:rFonts w:eastAsiaTheme="minorEastAsia" w:cstheme="minorBidi"/>
                <w:smallCaps w:val="0"/>
                <w:noProof/>
                <w:sz w:val="22"/>
                <w:szCs w:val="22"/>
              </w:rPr>
              <w:tab/>
            </w:r>
            <w:r w:rsidR="006D7BBD" w:rsidRPr="007C7FFA">
              <w:rPr>
                <w:rStyle w:val="Hipervnculo"/>
                <w:rFonts w:ascii="Tahoma" w:hAnsi="Tahoma" w:cs="Tahoma"/>
                <w:noProof/>
              </w:rPr>
              <w:t>Grupo de Trabajo de Inversiones (GTI)</w:t>
            </w:r>
            <w:r w:rsidR="006D7BBD">
              <w:rPr>
                <w:noProof/>
                <w:webHidden/>
              </w:rPr>
              <w:tab/>
            </w:r>
            <w:r w:rsidR="006D7BBD">
              <w:rPr>
                <w:noProof/>
                <w:webHidden/>
              </w:rPr>
              <w:fldChar w:fldCharType="begin"/>
            </w:r>
            <w:r w:rsidR="006D7BBD">
              <w:rPr>
                <w:noProof/>
                <w:webHidden/>
              </w:rPr>
              <w:instrText xml:space="preserve"> PAGEREF _Toc508787940 \h </w:instrText>
            </w:r>
            <w:r w:rsidR="006D7BBD">
              <w:rPr>
                <w:noProof/>
                <w:webHidden/>
              </w:rPr>
            </w:r>
            <w:r w:rsidR="006D7BBD">
              <w:rPr>
                <w:noProof/>
                <w:webHidden/>
              </w:rPr>
              <w:fldChar w:fldCharType="separate"/>
            </w:r>
            <w:r w:rsidR="00BE725E">
              <w:rPr>
                <w:noProof/>
                <w:webHidden/>
              </w:rPr>
              <w:t>18</w:t>
            </w:r>
            <w:r w:rsidR="006D7BBD">
              <w:rPr>
                <w:noProof/>
                <w:webHidden/>
              </w:rPr>
              <w:fldChar w:fldCharType="end"/>
            </w:r>
          </w:hyperlink>
        </w:p>
        <w:p w14:paraId="0F30EFC7" w14:textId="06675459" w:rsidR="006D7BBD" w:rsidRDefault="005C370A">
          <w:pPr>
            <w:pStyle w:val="TDC2"/>
            <w:rPr>
              <w:rFonts w:eastAsiaTheme="minorEastAsia" w:cstheme="minorBidi"/>
              <w:smallCaps w:val="0"/>
              <w:noProof/>
              <w:sz w:val="22"/>
              <w:szCs w:val="22"/>
            </w:rPr>
          </w:pPr>
          <w:hyperlink w:anchor="_Toc508787941" w:history="1">
            <w:r w:rsidR="006D7BBD" w:rsidRPr="007C7FFA">
              <w:rPr>
                <w:rStyle w:val="Hipervnculo"/>
                <w:rFonts w:ascii="Tahoma" w:hAnsi="Tahoma" w:cs="Tahoma"/>
                <w:noProof/>
              </w:rPr>
              <w:t>e.</w:t>
            </w:r>
            <w:r w:rsidR="006D7BBD">
              <w:rPr>
                <w:rFonts w:eastAsiaTheme="minorEastAsia" w:cstheme="minorBidi"/>
                <w:smallCaps w:val="0"/>
                <w:noProof/>
                <w:sz w:val="22"/>
                <w:szCs w:val="22"/>
              </w:rPr>
              <w:tab/>
            </w:r>
            <w:r w:rsidR="006D7BBD" w:rsidRPr="007C7FFA">
              <w:rPr>
                <w:rStyle w:val="Hipervnculo"/>
                <w:rFonts w:ascii="Tahoma" w:hAnsi="Tahoma" w:cs="Tahoma"/>
                <w:noProof/>
              </w:rPr>
              <w:t>Coordinación General de Riesgos</w:t>
            </w:r>
            <w:r w:rsidR="006D7BBD">
              <w:rPr>
                <w:noProof/>
                <w:webHidden/>
              </w:rPr>
              <w:tab/>
            </w:r>
            <w:r w:rsidR="006D7BBD">
              <w:rPr>
                <w:noProof/>
                <w:webHidden/>
              </w:rPr>
              <w:fldChar w:fldCharType="begin"/>
            </w:r>
            <w:r w:rsidR="006D7BBD">
              <w:rPr>
                <w:noProof/>
                <w:webHidden/>
              </w:rPr>
              <w:instrText xml:space="preserve"> PAGEREF _Toc508787941 \h </w:instrText>
            </w:r>
            <w:r w:rsidR="006D7BBD">
              <w:rPr>
                <w:noProof/>
                <w:webHidden/>
              </w:rPr>
            </w:r>
            <w:r w:rsidR="006D7BBD">
              <w:rPr>
                <w:noProof/>
                <w:webHidden/>
              </w:rPr>
              <w:fldChar w:fldCharType="separate"/>
            </w:r>
            <w:r w:rsidR="00BE725E">
              <w:rPr>
                <w:noProof/>
                <w:webHidden/>
              </w:rPr>
              <w:t>18</w:t>
            </w:r>
            <w:r w:rsidR="006D7BBD">
              <w:rPr>
                <w:noProof/>
                <w:webHidden/>
              </w:rPr>
              <w:fldChar w:fldCharType="end"/>
            </w:r>
          </w:hyperlink>
        </w:p>
        <w:p w14:paraId="636B4D4E" w14:textId="4BE59DD6" w:rsidR="006D7BBD" w:rsidRDefault="005C370A">
          <w:pPr>
            <w:pStyle w:val="TDC2"/>
            <w:rPr>
              <w:rFonts w:eastAsiaTheme="minorEastAsia" w:cstheme="minorBidi"/>
              <w:smallCaps w:val="0"/>
              <w:noProof/>
              <w:sz w:val="22"/>
              <w:szCs w:val="22"/>
            </w:rPr>
          </w:pPr>
          <w:hyperlink w:anchor="_Toc508787942" w:history="1">
            <w:r w:rsidR="006D7BBD" w:rsidRPr="007C7FFA">
              <w:rPr>
                <w:rStyle w:val="Hipervnculo"/>
                <w:rFonts w:ascii="Tahoma" w:hAnsi="Tahoma" w:cs="Tahoma"/>
                <w:noProof/>
              </w:rPr>
              <w:t>f.</w:t>
            </w:r>
            <w:r w:rsidR="006D7BBD">
              <w:rPr>
                <w:rFonts w:eastAsiaTheme="minorEastAsia" w:cstheme="minorBidi"/>
                <w:smallCaps w:val="0"/>
                <w:noProof/>
                <w:sz w:val="22"/>
                <w:szCs w:val="22"/>
              </w:rPr>
              <w:tab/>
            </w:r>
            <w:r w:rsidR="006D7BBD" w:rsidRPr="007C7FFA">
              <w:rPr>
                <w:rStyle w:val="Hipervnculo"/>
                <w:rFonts w:ascii="Tahoma" w:hAnsi="Tahoma" w:cs="Tahoma"/>
                <w:noProof/>
              </w:rPr>
              <w:t>Comité de Riesgos</w:t>
            </w:r>
            <w:r w:rsidR="006D7BBD">
              <w:rPr>
                <w:noProof/>
                <w:webHidden/>
              </w:rPr>
              <w:tab/>
            </w:r>
            <w:r w:rsidR="006D7BBD">
              <w:rPr>
                <w:noProof/>
                <w:webHidden/>
              </w:rPr>
              <w:fldChar w:fldCharType="begin"/>
            </w:r>
            <w:r w:rsidR="006D7BBD">
              <w:rPr>
                <w:noProof/>
                <w:webHidden/>
              </w:rPr>
              <w:instrText xml:space="preserve"> PAGEREF _Toc508787942 \h </w:instrText>
            </w:r>
            <w:r w:rsidR="006D7BBD">
              <w:rPr>
                <w:noProof/>
                <w:webHidden/>
              </w:rPr>
            </w:r>
            <w:r w:rsidR="006D7BBD">
              <w:rPr>
                <w:noProof/>
                <w:webHidden/>
              </w:rPr>
              <w:fldChar w:fldCharType="separate"/>
            </w:r>
            <w:r w:rsidR="00BE725E">
              <w:rPr>
                <w:noProof/>
                <w:webHidden/>
              </w:rPr>
              <w:t>18</w:t>
            </w:r>
            <w:r w:rsidR="006D7BBD">
              <w:rPr>
                <w:noProof/>
                <w:webHidden/>
              </w:rPr>
              <w:fldChar w:fldCharType="end"/>
            </w:r>
          </w:hyperlink>
        </w:p>
        <w:p w14:paraId="26818307" w14:textId="67EBE2BE" w:rsidR="006D7BBD" w:rsidRDefault="005C370A">
          <w:pPr>
            <w:pStyle w:val="TDC2"/>
            <w:rPr>
              <w:rFonts w:eastAsiaTheme="minorEastAsia" w:cstheme="minorBidi"/>
              <w:smallCaps w:val="0"/>
              <w:noProof/>
              <w:sz w:val="22"/>
              <w:szCs w:val="22"/>
            </w:rPr>
          </w:pPr>
          <w:hyperlink w:anchor="_Toc508787943" w:history="1">
            <w:r w:rsidR="006D7BBD" w:rsidRPr="007C7FFA">
              <w:rPr>
                <w:rStyle w:val="Hipervnculo"/>
                <w:rFonts w:ascii="Tahoma" w:hAnsi="Tahoma" w:cs="Tahoma"/>
                <w:noProof/>
              </w:rPr>
              <w:t>g.</w:t>
            </w:r>
            <w:r w:rsidR="006D7BBD">
              <w:rPr>
                <w:rFonts w:eastAsiaTheme="minorEastAsia" w:cstheme="minorBidi"/>
                <w:smallCaps w:val="0"/>
                <w:noProof/>
                <w:sz w:val="22"/>
                <w:szCs w:val="22"/>
              </w:rPr>
              <w:tab/>
            </w:r>
            <w:r w:rsidR="006D7BBD" w:rsidRPr="007C7FFA">
              <w:rPr>
                <w:rStyle w:val="Hipervnculo"/>
                <w:rFonts w:ascii="Tahoma" w:hAnsi="Tahoma" w:cs="Tahoma"/>
                <w:noProof/>
              </w:rPr>
              <w:t>El Fideicomiso</w:t>
            </w:r>
            <w:r w:rsidR="006D7BBD">
              <w:rPr>
                <w:noProof/>
                <w:webHidden/>
              </w:rPr>
              <w:tab/>
            </w:r>
            <w:r w:rsidR="006D7BBD">
              <w:rPr>
                <w:noProof/>
                <w:webHidden/>
              </w:rPr>
              <w:fldChar w:fldCharType="begin"/>
            </w:r>
            <w:r w:rsidR="006D7BBD">
              <w:rPr>
                <w:noProof/>
                <w:webHidden/>
              </w:rPr>
              <w:instrText xml:space="preserve"> PAGEREF _Toc508787943 \h </w:instrText>
            </w:r>
            <w:r w:rsidR="006D7BBD">
              <w:rPr>
                <w:noProof/>
                <w:webHidden/>
              </w:rPr>
            </w:r>
            <w:r w:rsidR="006D7BBD">
              <w:rPr>
                <w:noProof/>
                <w:webHidden/>
              </w:rPr>
              <w:fldChar w:fldCharType="separate"/>
            </w:r>
            <w:r w:rsidR="00BE725E">
              <w:rPr>
                <w:noProof/>
                <w:webHidden/>
              </w:rPr>
              <w:t>18</w:t>
            </w:r>
            <w:r w:rsidR="006D7BBD">
              <w:rPr>
                <w:noProof/>
                <w:webHidden/>
              </w:rPr>
              <w:fldChar w:fldCharType="end"/>
            </w:r>
          </w:hyperlink>
        </w:p>
        <w:p w14:paraId="518C6747" w14:textId="7A9007BE" w:rsidR="006D7BBD" w:rsidRDefault="005C370A">
          <w:pPr>
            <w:pStyle w:val="TDC3"/>
            <w:rPr>
              <w:rFonts w:eastAsiaTheme="minorEastAsia" w:cstheme="minorBidi"/>
              <w:i w:val="0"/>
              <w:iCs w:val="0"/>
              <w:noProof/>
              <w:sz w:val="22"/>
              <w:szCs w:val="22"/>
            </w:rPr>
          </w:pPr>
          <w:hyperlink w:anchor="_Toc508787944" w:history="1">
            <w:r w:rsidR="006D7BBD" w:rsidRPr="007C7FFA">
              <w:rPr>
                <w:rStyle w:val="Hipervnculo"/>
                <w:rFonts w:ascii="Tahoma" w:hAnsi="Tahoma" w:cs="Tahoma"/>
                <w:noProof/>
              </w:rPr>
              <w:t>Patrimonio del Fideicomiso:</w:t>
            </w:r>
            <w:r w:rsidR="006D7BBD">
              <w:rPr>
                <w:noProof/>
                <w:webHidden/>
              </w:rPr>
              <w:tab/>
            </w:r>
            <w:r w:rsidR="006D7BBD">
              <w:rPr>
                <w:noProof/>
                <w:webHidden/>
              </w:rPr>
              <w:fldChar w:fldCharType="begin"/>
            </w:r>
            <w:r w:rsidR="006D7BBD">
              <w:rPr>
                <w:noProof/>
                <w:webHidden/>
              </w:rPr>
              <w:instrText xml:space="preserve"> PAGEREF _Toc508787944 \h </w:instrText>
            </w:r>
            <w:r w:rsidR="006D7BBD">
              <w:rPr>
                <w:noProof/>
                <w:webHidden/>
              </w:rPr>
            </w:r>
            <w:r w:rsidR="006D7BBD">
              <w:rPr>
                <w:noProof/>
                <w:webHidden/>
              </w:rPr>
              <w:fldChar w:fldCharType="separate"/>
            </w:r>
            <w:r w:rsidR="00BE725E">
              <w:rPr>
                <w:noProof/>
                <w:webHidden/>
              </w:rPr>
              <w:t>19</w:t>
            </w:r>
            <w:r w:rsidR="006D7BBD">
              <w:rPr>
                <w:noProof/>
                <w:webHidden/>
              </w:rPr>
              <w:fldChar w:fldCharType="end"/>
            </w:r>
          </w:hyperlink>
        </w:p>
        <w:p w14:paraId="1262F06D" w14:textId="69D8BCC4" w:rsidR="006D7BBD" w:rsidRDefault="005C370A">
          <w:pPr>
            <w:pStyle w:val="TDC3"/>
            <w:rPr>
              <w:rFonts w:eastAsiaTheme="minorEastAsia" w:cstheme="minorBidi"/>
              <w:i w:val="0"/>
              <w:iCs w:val="0"/>
              <w:noProof/>
              <w:sz w:val="22"/>
              <w:szCs w:val="22"/>
            </w:rPr>
          </w:pPr>
          <w:hyperlink w:anchor="_Toc508787945" w:history="1">
            <w:r w:rsidR="006D7BBD" w:rsidRPr="007C7FFA">
              <w:rPr>
                <w:rStyle w:val="Hipervnculo"/>
                <w:rFonts w:ascii="Tahoma" w:hAnsi="Tahoma" w:cs="Tahoma"/>
                <w:noProof/>
              </w:rPr>
              <w:t>Fines del Fideicomiso:</w:t>
            </w:r>
            <w:r w:rsidR="006D7BBD">
              <w:rPr>
                <w:noProof/>
                <w:webHidden/>
              </w:rPr>
              <w:tab/>
            </w:r>
            <w:r w:rsidR="006D7BBD">
              <w:rPr>
                <w:noProof/>
                <w:webHidden/>
              </w:rPr>
              <w:fldChar w:fldCharType="begin"/>
            </w:r>
            <w:r w:rsidR="006D7BBD">
              <w:rPr>
                <w:noProof/>
                <w:webHidden/>
              </w:rPr>
              <w:instrText xml:space="preserve"> PAGEREF _Toc508787945 \h </w:instrText>
            </w:r>
            <w:r w:rsidR="006D7BBD">
              <w:rPr>
                <w:noProof/>
                <w:webHidden/>
              </w:rPr>
            </w:r>
            <w:r w:rsidR="006D7BBD">
              <w:rPr>
                <w:noProof/>
                <w:webHidden/>
              </w:rPr>
              <w:fldChar w:fldCharType="separate"/>
            </w:r>
            <w:r w:rsidR="00BE725E">
              <w:rPr>
                <w:noProof/>
                <w:webHidden/>
              </w:rPr>
              <w:t>19</w:t>
            </w:r>
            <w:r w:rsidR="006D7BBD">
              <w:rPr>
                <w:noProof/>
                <w:webHidden/>
              </w:rPr>
              <w:fldChar w:fldCharType="end"/>
            </w:r>
          </w:hyperlink>
        </w:p>
        <w:p w14:paraId="78AE5312" w14:textId="2076B84D" w:rsidR="006D7BBD" w:rsidRDefault="005C370A">
          <w:pPr>
            <w:pStyle w:val="TDC2"/>
            <w:rPr>
              <w:rFonts w:eastAsiaTheme="minorEastAsia" w:cstheme="minorBidi"/>
              <w:smallCaps w:val="0"/>
              <w:noProof/>
              <w:sz w:val="22"/>
              <w:szCs w:val="22"/>
            </w:rPr>
          </w:pPr>
          <w:hyperlink w:anchor="_Toc508787946" w:history="1">
            <w:r w:rsidR="006D7BBD" w:rsidRPr="007C7FFA">
              <w:rPr>
                <w:rStyle w:val="Hipervnculo"/>
                <w:rFonts w:ascii="Tahoma" w:hAnsi="Tahoma" w:cs="Tahoma"/>
                <w:noProof/>
              </w:rPr>
              <w:t>h.</w:t>
            </w:r>
            <w:r w:rsidR="006D7BBD">
              <w:rPr>
                <w:rFonts w:eastAsiaTheme="minorEastAsia" w:cstheme="minorBidi"/>
                <w:smallCaps w:val="0"/>
                <w:noProof/>
                <w:sz w:val="22"/>
                <w:szCs w:val="22"/>
              </w:rPr>
              <w:tab/>
            </w:r>
            <w:r w:rsidR="006D7BBD" w:rsidRPr="007C7FFA">
              <w:rPr>
                <w:rStyle w:val="Hipervnculo"/>
                <w:rFonts w:ascii="Tahoma" w:hAnsi="Tahoma" w:cs="Tahoma"/>
                <w:noProof/>
              </w:rPr>
              <w:t>Comité Técnico del Fideicomiso</w:t>
            </w:r>
            <w:r w:rsidR="006D7BBD">
              <w:rPr>
                <w:noProof/>
                <w:webHidden/>
              </w:rPr>
              <w:tab/>
            </w:r>
            <w:r w:rsidR="006D7BBD">
              <w:rPr>
                <w:noProof/>
                <w:webHidden/>
              </w:rPr>
              <w:fldChar w:fldCharType="begin"/>
            </w:r>
            <w:r w:rsidR="006D7BBD">
              <w:rPr>
                <w:noProof/>
                <w:webHidden/>
              </w:rPr>
              <w:instrText xml:space="preserve"> PAGEREF _Toc508787946 \h </w:instrText>
            </w:r>
            <w:r w:rsidR="006D7BBD">
              <w:rPr>
                <w:noProof/>
                <w:webHidden/>
              </w:rPr>
            </w:r>
            <w:r w:rsidR="006D7BBD">
              <w:rPr>
                <w:noProof/>
                <w:webHidden/>
              </w:rPr>
              <w:fldChar w:fldCharType="separate"/>
            </w:r>
            <w:r w:rsidR="00BE725E">
              <w:rPr>
                <w:noProof/>
                <w:webHidden/>
              </w:rPr>
              <w:t>21</w:t>
            </w:r>
            <w:r w:rsidR="006D7BBD">
              <w:rPr>
                <w:noProof/>
                <w:webHidden/>
              </w:rPr>
              <w:fldChar w:fldCharType="end"/>
            </w:r>
          </w:hyperlink>
        </w:p>
        <w:p w14:paraId="52B5D2B3" w14:textId="7AA644CE" w:rsidR="006D7BBD" w:rsidRDefault="005C370A">
          <w:pPr>
            <w:pStyle w:val="TDC1"/>
            <w:rPr>
              <w:rFonts w:asciiTheme="minorHAnsi" w:eastAsiaTheme="minorEastAsia" w:hAnsiTheme="minorHAnsi" w:cstheme="minorBidi"/>
              <w:bCs w:val="0"/>
              <w:sz w:val="22"/>
              <w:szCs w:val="22"/>
            </w:rPr>
          </w:pPr>
          <w:hyperlink w:anchor="_Toc508787947" w:history="1">
            <w:r w:rsidR="006D7BBD" w:rsidRPr="007C7FFA">
              <w:rPr>
                <w:rStyle w:val="Hipervnculo"/>
                <w:rFonts w:ascii="Tahoma" w:hAnsi="Tahoma" w:cs="Tahoma"/>
              </w:rPr>
              <w:t>7.</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Objetivos de rendimiento y de riesgo</w:t>
            </w:r>
            <w:r w:rsidR="006D7BBD">
              <w:rPr>
                <w:webHidden/>
              </w:rPr>
              <w:tab/>
            </w:r>
            <w:r w:rsidR="006D7BBD">
              <w:rPr>
                <w:webHidden/>
              </w:rPr>
              <w:fldChar w:fldCharType="begin"/>
            </w:r>
            <w:r w:rsidR="006D7BBD">
              <w:rPr>
                <w:webHidden/>
              </w:rPr>
              <w:instrText xml:space="preserve"> PAGEREF _Toc508787947 \h </w:instrText>
            </w:r>
            <w:r w:rsidR="006D7BBD">
              <w:rPr>
                <w:webHidden/>
              </w:rPr>
            </w:r>
            <w:r w:rsidR="006D7BBD">
              <w:rPr>
                <w:webHidden/>
              </w:rPr>
              <w:fldChar w:fldCharType="separate"/>
            </w:r>
            <w:r w:rsidR="00BE725E">
              <w:rPr>
                <w:webHidden/>
              </w:rPr>
              <w:t>22</w:t>
            </w:r>
            <w:r w:rsidR="006D7BBD">
              <w:rPr>
                <w:webHidden/>
              </w:rPr>
              <w:fldChar w:fldCharType="end"/>
            </w:r>
          </w:hyperlink>
        </w:p>
        <w:p w14:paraId="2460EBEE" w14:textId="42626036" w:rsidR="006D7BBD" w:rsidRDefault="005C370A">
          <w:pPr>
            <w:pStyle w:val="TDC1"/>
            <w:rPr>
              <w:rFonts w:asciiTheme="minorHAnsi" w:eastAsiaTheme="minorEastAsia" w:hAnsiTheme="minorHAnsi" w:cstheme="minorBidi"/>
              <w:bCs w:val="0"/>
              <w:sz w:val="22"/>
              <w:szCs w:val="22"/>
            </w:rPr>
          </w:pPr>
          <w:hyperlink w:anchor="_Toc508787948" w:history="1">
            <w:r w:rsidR="006D7BBD" w:rsidRPr="007C7FFA">
              <w:rPr>
                <w:rStyle w:val="Hipervnculo"/>
                <w:rFonts w:ascii="Tahoma" w:hAnsi="Tahoma" w:cs="Tahoma"/>
              </w:rPr>
              <w:t>Administración de riesgos</w:t>
            </w:r>
            <w:r w:rsidR="006D7BBD">
              <w:rPr>
                <w:webHidden/>
              </w:rPr>
              <w:tab/>
            </w:r>
            <w:r w:rsidR="006D7BBD">
              <w:rPr>
                <w:webHidden/>
              </w:rPr>
              <w:fldChar w:fldCharType="begin"/>
            </w:r>
            <w:r w:rsidR="006D7BBD">
              <w:rPr>
                <w:webHidden/>
              </w:rPr>
              <w:instrText xml:space="preserve"> PAGEREF _Toc508787948 \h </w:instrText>
            </w:r>
            <w:r w:rsidR="006D7BBD">
              <w:rPr>
                <w:webHidden/>
              </w:rPr>
            </w:r>
            <w:r w:rsidR="006D7BBD">
              <w:rPr>
                <w:webHidden/>
              </w:rPr>
              <w:fldChar w:fldCharType="separate"/>
            </w:r>
            <w:r w:rsidR="00BE725E">
              <w:rPr>
                <w:webHidden/>
              </w:rPr>
              <w:t>22</w:t>
            </w:r>
            <w:r w:rsidR="006D7BBD">
              <w:rPr>
                <w:webHidden/>
              </w:rPr>
              <w:fldChar w:fldCharType="end"/>
            </w:r>
          </w:hyperlink>
        </w:p>
        <w:p w14:paraId="3547C734" w14:textId="6F15D63B" w:rsidR="006D7BBD" w:rsidRDefault="005C370A">
          <w:pPr>
            <w:pStyle w:val="TDC2"/>
            <w:rPr>
              <w:rFonts w:eastAsiaTheme="minorEastAsia" w:cstheme="minorBidi"/>
              <w:smallCaps w:val="0"/>
              <w:noProof/>
              <w:sz w:val="22"/>
              <w:szCs w:val="22"/>
            </w:rPr>
          </w:pPr>
          <w:hyperlink w:anchor="_Toc508787949" w:history="1">
            <w:r w:rsidR="006D7BBD" w:rsidRPr="007C7FFA">
              <w:rPr>
                <w:rStyle w:val="Hipervnculo"/>
                <w:rFonts w:ascii="Tahoma" w:hAnsi="Tahoma" w:cs="Tahoma"/>
                <w:noProof/>
              </w:rPr>
              <w:t>A.</w:t>
            </w:r>
            <w:r w:rsidR="006D7BBD">
              <w:rPr>
                <w:rFonts w:eastAsiaTheme="minorEastAsia" w:cstheme="minorBidi"/>
                <w:smallCaps w:val="0"/>
                <w:noProof/>
                <w:sz w:val="22"/>
                <w:szCs w:val="22"/>
              </w:rPr>
              <w:tab/>
            </w:r>
            <w:r w:rsidR="006D7BBD" w:rsidRPr="007C7FFA">
              <w:rPr>
                <w:rStyle w:val="Hipervnculo"/>
                <w:rFonts w:ascii="Tahoma" w:hAnsi="Tahoma" w:cs="Tahoma"/>
                <w:noProof/>
                <w:spacing w:val="-3"/>
              </w:rPr>
              <w:t>P</w:t>
            </w:r>
            <w:r w:rsidR="006D7BBD" w:rsidRPr="007C7FFA">
              <w:rPr>
                <w:rStyle w:val="Hipervnculo"/>
                <w:rFonts w:ascii="Tahoma" w:hAnsi="Tahoma" w:cs="Tahoma"/>
                <w:noProof/>
                <w:spacing w:val="-1"/>
              </w:rPr>
              <w:t>r</w:t>
            </w:r>
            <w:r w:rsidR="006D7BBD" w:rsidRPr="007C7FFA">
              <w:rPr>
                <w:rStyle w:val="Hipervnculo"/>
                <w:rFonts w:ascii="Tahoma" w:hAnsi="Tahoma" w:cs="Tahoma"/>
                <w:noProof/>
              </w:rPr>
              <w:t>o</w:t>
            </w:r>
            <w:r w:rsidR="006D7BBD" w:rsidRPr="007C7FFA">
              <w:rPr>
                <w:rStyle w:val="Hipervnculo"/>
                <w:rFonts w:ascii="Tahoma" w:hAnsi="Tahoma" w:cs="Tahoma"/>
                <w:noProof/>
                <w:spacing w:val="1"/>
              </w:rPr>
              <w:t>p</w:t>
            </w:r>
            <w:r w:rsidR="006D7BBD" w:rsidRPr="007C7FFA">
              <w:rPr>
                <w:rStyle w:val="Hipervnculo"/>
                <w:rFonts w:ascii="Tahoma" w:hAnsi="Tahoma" w:cs="Tahoma"/>
                <w:noProof/>
              </w:rPr>
              <w:t>ósito</w:t>
            </w:r>
            <w:r w:rsidR="006D7BBD">
              <w:rPr>
                <w:noProof/>
                <w:webHidden/>
              </w:rPr>
              <w:tab/>
            </w:r>
            <w:r w:rsidR="006D7BBD">
              <w:rPr>
                <w:noProof/>
                <w:webHidden/>
              </w:rPr>
              <w:fldChar w:fldCharType="begin"/>
            </w:r>
            <w:r w:rsidR="006D7BBD">
              <w:rPr>
                <w:noProof/>
                <w:webHidden/>
              </w:rPr>
              <w:instrText xml:space="preserve"> PAGEREF _Toc508787949 \h </w:instrText>
            </w:r>
            <w:r w:rsidR="006D7BBD">
              <w:rPr>
                <w:noProof/>
                <w:webHidden/>
              </w:rPr>
            </w:r>
            <w:r w:rsidR="006D7BBD">
              <w:rPr>
                <w:noProof/>
                <w:webHidden/>
              </w:rPr>
              <w:fldChar w:fldCharType="separate"/>
            </w:r>
            <w:r w:rsidR="00BE725E">
              <w:rPr>
                <w:noProof/>
                <w:webHidden/>
              </w:rPr>
              <w:t>22</w:t>
            </w:r>
            <w:r w:rsidR="006D7BBD">
              <w:rPr>
                <w:noProof/>
                <w:webHidden/>
              </w:rPr>
              <w:fldChar w:fldCharType="end"/>
            </w:r>
          </w:hyperlink>
        </w:p>
        <w:p w14:paraId="1DB1E325" w14:textId="30A5C573" w:rsidR="006D7BBD" w:rsidRDefault="005C370A">
          <w:pPr>
            <w:pStyle w:val="TDC2"/>
            <w:rPr>
              <w:rFonts w:eastAsiaTheme="minorEastAsia" w:cstheme="minorBidi"/>
              <w:smallCaps w:val="0"/>
              <w:noProof/>
              <w:sz w:val="22"/>
              <w:szCs w:val="22"/>
            </w:rPr>
          </w:pPr>
          <w:hyperlink w:anchor="_Toc508787950" w:history="1">
            <w:r w:rsidR="006D7BBD" w:rsidRPr="007C7FFA">
              <w:rPr>
                <w:rStyle w:val="Hipervnculo"/>
                <w:rFonts w:ascii="Tahoma" w:hAnsi="Tahoma" w:cs="Tahoma"/>
                <w:noProof/>
              </w:rPr>
              <w:t>B.</w:t>
            </w:r>
            <w:r w:rsidR="006D7BBD">
              <w:rPr>
                <w:rFonts w:eastAsiaTheme="minorEastAsia" w:cstheme="minorBidi"/>
                <w:smallCaps w:val="0"/>
                <w:noProof/>
                <w:sz w:val="22"/>
                <w:szCs w:val="22"/>
              </w:rPr>
              <w:tab/>
            </w:r>
            <w:r w:rsidR="006D7BBD" w:rsidRPr="007C7FFA">
              <w:rPr>
                <w:rStyle w:val="Hipervnculo"/>
                <w:rFonts w:ascii="Tahoma" w:hAnsi="Tahoma" w:cs="Tahoma"/>
                <w:noProof/>
              </w:rPr>
              <w:t>O</w:t>
            </w:r>
            <w:r w:rsidR="006D7BBD" w:rsidRPr="007C7FFA">
              <w:rPr>
                <w:rStyle w:val="Hipervnculo"/>
                <w:rFonts w:ascii="Tahoma" w:hAnsi="Tahoma" w:cs="Tahoma"/>
                <w:noProof/>
                <w:spacing w:val="1"/>
              </w:rPr>
              <w:t>b</w:t>
            </w:r>
            <w:r w:rsidR="006D7BBD" w:rsidRPr="007C7FFA">
              <w:rPr>
                <w:rStyle w:val="Hipervnculo"/>
                <w:rFonts w:ascii="Tahoma" w:hAnsi="Tahoma" w:cs="Tahoma"/>
                <w:noProof/>
              </w:rPr>
              <w:t>j</w:t>
            </w:r>
            <w:r w:rsidR="006D7BBD" w:rsidRPr="007C7FFA">
              <w:rPr>
                <w:rStyle w:val="Hipervnculo"/>
                <w:rFonts w:ascii="Tahoma" w:hAnsi="Tahoma" w:cs="Tahoma"/>
                <w:noProof/>
                <w:spacing w:val="-2"/>
              </w:rPr>
              <w:t>e</w:t>
            </w:r>
            <w:r w:rsidR="006D7BBD" w:rsidRPr="007C7FFA">
              <w:rPr>
                <w:rStyle w:val="Hipervnculo"/>
                <w:rFonts w:ascii="Tahoma" w:hAnsi="Tahoma" w:cs="Tahoma"/>
                <w:noProof/>
              </w:rPr>
              <w:t xml:space="preserve">tivos </w:t>
            </w:r>
            <w:r w:rsidR="006D7BBD" w:rsidRPr="007C7FFA">
              <w:rPr>
                <w:rStyle w:val="Hipervnculo"/>
                <w:rFonts w:ascii="Tahoma" w:hAnsi="Tahoma" w:cs="Tahoma"/>
                <w:noProof/>
                <w:spacing w:val="-1"/>
              </w:rPr>
              <w:t>e</w:t>
            </w:r>
            <w:r w:rsidR="006D7BBD" w:rsidRPr="007C7FFA">
              <w:rPr>
                <w:rStyle w:val="Hipervnculo"/>
                <w:rFonts w:ascii="Tahoma" w:hAnsi="Tahoma" w:cs="Tahoma"/>
                <w:noProof/>
              </w:rPr>
              <w:t>st</w:t>
            </w:r>
            <w:r w:rsidR="006D7BBD" w:rsidRPr="007C7FFA">
              <w:rPr>
                <w:rStyle w:val="Hipervnculo"/>
                <w:rFonts w:ascii="Tahoma" w:hAnsi="Tahoma" w:cs="Tahoma"/>
                <w:noProof/>
                <w:spacing w:val="-1"/>
              </w:rPr>
              <w:t>r</w:t>
            </w:r>
            <w:r w:rsidR="006D7BBD" w:rsidRPr="007C7FFA">
              <w:rPr>
                <w:rStyle w:val="Hipervnculo"/>
                <w:rFonts w:ascii="Tahoma" w:hAnsi="Tahoma" w:cs="Tahoma"/>
                <w:noProof/>
              </w:rPr>
              <w:t>a</w:t>
            </w:r>
            <w:r w:rsidR="006D7BBD" w:rsidRPr="007C7FFA">
              <w:rPr>
                <w:rStyle w:val="Hipervnculo"/>
                <w:rFonts w:ascii="Tahoma" w:hAnsi="Tahoma" w:cs="Tahoma"/>
                <w:noProof/>
                <w:spacing w:val="1"/>
              </w:rPr>
              <w:t>t</w:t>
            </w:r>
            <w:r w:rsidR="006D7BBD" w:rsidRPr="007C7FFA">
              <w:rPr>
                <w:rStyle w:val="Hipervnculo"/>
                <w:rFonts w:ascii="Tahoma" w:hAnsi="Tahoma" w:cs="Tahoma"/>
                <w:noProof/>
                <w:spacing w:val="-1"/>
              </w:rPr>
              <w:t>é</w:t>
            </w:r>
            <w:r w:rsidR="006D7BBD" w:rsidRPr="007C7FFA">
              <w:rPr>
                <w:rStyle w:val="Hipervnculo"/>
                <w:rFonts w:ascii="Tahoma" w:hAnsi="Tahoma" w:cs="Tahoma"/>
                <w:noProof/>
              </w:rPr>
              <w:t>gicos</w:t>
            </w:r>
            <w:r w:rsidR="006D7BBD">
              <w:rPr>
                <w:noProof/>
                <w:webHidden/>
              </w:rPr>
              <w:tab/>
            </w:r>
            <w:r w:rsidR="006D7BBD">
              <w:rPr>
                <w:noProof/>
                <w:webHidden/>
              </w:rPr>
              <w:fldChar w:fldCharType="begin"/>
            </w:r>
            <w:r w:rsidR="006D7BBD">
              <w:rPr>
                <w:noProof/>
                <w:webHidden/>
              </w:rPr>
              <w:instrText xml:space="preserve"> PAGEREF _Toc508787950 \h </w:instrText>
            </w:r>
            <w:r w:rsidR="006D7BBD">
              <w:rPr>
                <w:noProof/>
                <w:webHidden/>
              </w:rPr>
            </w:r>
            <w:r w:rsidR="006D7BBD">
              <w:rPr>
                <w:noProof/>
                <w:webHidden/>
              </w:rPr>
              <w:fldChar w:fldCharType="separate"/>
            </w:r>
            <w:r w:rsidR="00BE725E">
              <w:rPr>
                <w:noProof/>
                <w:webHidden/>
              </w:rPr>
              <w:t>22</w:t>
            </w:r>
            <w:r w:rsidR="006D7BBD">
              <w:rPr>
                <w:noProof/>
                <w:webHidden/>
              </w:rPr>
              <w:fldChar w:fldCharType="end"/>
            </w:r>
          </w:hyperlink>
        </w:p>
        <w:p w14:paraId="4C63C055" w14:textId="79870710" w:rsidR="006D7BBD" w:rsidRDefault="005C370A">
          <w:pPr>
            <w:pStyle w:val="TDC2"/>
            <w:rPr>
              <w:rFonts w:eastAsiaTheme="minorEastAsia" w:cstheme="minorBidi"/>
              <w:smallCaps w:val="0"/>
              <w:noProof/>
              <w:sz w:val="22"/>
              <w:szCs w:val="22"/>
            </w:rPr>
          </w:pPr>
          <w:hyperlink w:anchor="_Toc508787951" w:history="1">
            <w:r w:rsidR="006D7BBD" w:rsidRPr="007C7FFA">
              <w:rPr>
                <w:rStyle w:val="Hipervnculo"/>
                <w:rFonts w:ascii="Tahoma" w:hAnsi="Tahoma" w:cs="Tahoma"/>
                <w:noProof/>
              </w:rPr>
              <w:t>C.</w:t>
            </w:r>
            <w:r w:rsidR="006D7BBD">
              <w:rPr>
                <w:rFonts w:eastAsiaTheme="minorEastAsia" w:cstheme="minorBidi"/>
                <w:smallCaps w:val="0"/>
                <w:noProof/>
                <w:sz w:val="22"/>
                <w:szCs w:val="22"/>
              </w:rPr>
              <w:tab/>
            </w:r>
            <w:r w:rsidR="006D7BBD" w:rsidRPr="007C7FFA">
              <w:rPr>
                <w:rStyle w:val="Hipervnculo"/>
                <w:rFonts w:ascii="Tahoma" w:hAnsi="Tahoma" w:cs="Tahoma"/>
                <w:noProof/>
              </w:rPr>
              <w:t>Tole</w:t>
            </w:r>
            <w:r w:rsidR="006D7BBD" w:rsidRPr="007C7FFA">
              <w:rPr>
                <w:rStyle w:val="Hipervnculo"/>
                <w:rFonts w:ascii="Tahoma" w:hAnsi="Tahoma" w:cs="Tahoma"/>
                <w:noProof/>
                <w:spacing w:val="-1"/>
              </w:rPr>
              <w:t>r</w:t>
            </w:r>
            <w:r w:rsidR="006D7BBD" w:rsidRPr="007C7FFA">
              <w:rPr>
                <w:rStyle w:val="Hipervnculo"/>
                <w:rFonts w:ascii="Tahoma" w:hAnsi="Tahoma" w:cs="Tahoma"/>
                <w:noProof/>
              </w:rPr>
              <w:t>a</w:t>
            </w:r>
            <w:r w:rsidR="006D7BBD" w:rsidRPr="007C7FFA">
              <w:rPr>
                <w:rStyle w:val="Hipervnculo"/>
                <w:rFonts w:ascii="Tahoma" w:hAnsi="Tahoma" w:cs="Tahoma"/>
                <w:noProof/>
                <w:spacing w:val="1"/>
              </w:rPr>
              <w:t>n</w:t>
            </w:r>
            <w:r w:rsidR="006D7BBD" w:rsidRPr="007C7FFA">
              <w:rPr>
                <w:rStyle w:val="Hipervnculo"/>
                <w:rFonts w:ascii="Tahoma" w:hAnsi="Tahoma" w:cs="Tahoma"/>
                <w:noProof/>
                <w:spacing w:val="-1"/>
              </w:rPr>
              <w:t>c</w:t>
            </w:r>
            <w:r w:rsidR="006D7BBD" w:rsidRPr="007C7FFA">
              <w:rPr>
                <w:rStyle w:val="Hipervnculo"/>
                <w:rFonts w:ascii="Tahoma" w:hAnsi="Tahoma" w:cs="Tahoma"/>
                <w:noProof/>
              </w:rPr>
              <w:t>ia</w:t>
            </w:r>
            <w:r w:rsidR="006D7BBD" w:rsidRPr="007C7FFA">
              <w:rPr>
                <w:rStyle w:val="Hipervnculo"/>
                <w:rFonts w:ascii="Tahoma" w:hAnsi="Tahoma" w:cs="Tahoma"/>
                <w:noProof/>
                <w:spacing w:val="1"/>
              </w:rPr>
              <w:t xml:space="preserve"> </w:t>
            </w:r>
            <w:r w:rsidR="006D7BBD" w:rsidRPr="007C7FFA">
              <w:rPr>
                <w:rStyle w:val="Hipervnculo"/>
                <w:rFonts w:ascii="Tahoma" w:hAnsi="Tahoma" w:cs="Tahoma"/>
                <w:noProof/>
              </w:rPr>
              <w:t xml:space="preserve">al </w:t>
            </w:r>
            <w:r w:rsidR="006D7BBD" w:rsidRPr="007C7FFA">
              <w:rPr>
                <w:rStyle w:val="Hipervnculo"/>
                <w:rFonts w:ascii="Tahoma" w:hAnsi="Tahoma" w:cs="Tahoma"/>
                <w:noProof/>
                <w:spacing w:val="-1"/>
              </w:rPr>
              <w:t>r</w:t>
            </w:r>
            <w:r w:rsidR="006D7BBD" w:rsidRPr="007C7FFA">
              <w:rPr>
                <w:rStyle w:val="Hipervnculo"/>
                <w:rFonts w:ascii="Tahoma" w:hAnsi="Tahoma" w:cs="Tahoma"/>
                <w:noProof/>
              </w:rPr>
              <w:t>iesgo</w:t>
            </w:r>
            <w:r w:rsidR="006D7BBD">
              <w:rPr>
                <w:noProof/>
                <w:webHidden/>
              </w:rPr>
              <w:tab/>
            </w:r>
            <w:r w:rsidR="006D7BBD">
              <w:rPr>
                <w:noProof/>
                <w:webHidden/>
              </w:rPr>
              <w:fldChar w:fldCharType="begin"/>
            </w:r>
            <w:r w:rsidR="006D7BBD">
              <w:rPr>
                <w:noProof/>
                <w:webHidden/>
              </w:rPr>
              <w:instrText xml:space="preserve"> PAGEREF _Toc508787951 \h </w:instrText>
            </w:r>
            <w:r w:rsidR="006D7BBD">
              <w:rPr>
                <w:noProof/>
                <w:webHidden/>
              </w:rPr>
            </w:r>
            <w:r w:rsidR="006D7BBD">
              <w:rPr>
                <w:noProof/>
                <w:webHidden/>
              </w:rPr>
              <w:fldChar w:fldCharType="separate"/>
            </w:r>
            <w:r w:rsidR="00BE725E">
              <w:rPr>
                <w:noProof/>
                <w:webHidden/>
              </w:rPr>
              <w:t>22</w:t>
            </w:r>
            <w:r w:rsidR="006D7BBD">
              <w:rPr>
                <w:noProof/>
                <w:webHidden/>
              </w:rPr>
              <w:fldChar w:fldCharType="end"/>
            </w:r>
          </w:hyperlink>
        </w:p>
        <w:p w14:paraId="29D65811" w14:textId="0A8EF3EF" w:rsidR="006D7BBD" w:rsidRDefault="005C370A">
          <w:pPr>
            <w:pStyle w:val="TDC3"/>
            <w:rPr>
              <w:rFonts w:eastAsiaTheme="minorEastAsia" w:cstheme="minorBidi"/>
              <w:i w:val="0"/>
              <w:iCs w:val="0"/>
              <w:noProof/>
              <w:sz w:val="22"/>
              <w:szCs w:val="22"/>
            </w:rPr>
          </w:pPr>
          <w:hyperlink w:anchor="_Toc508787952" w:history="1">
            <w:r w:rsidR="006D7BBD" w:rsidRPr="007C7FFA">
              <w:rPr>
                <w:rStyle w:val="Hipervnculo"/>
                <w:rFonts w:ascii="Tahoma" w:hAnsi="Tahoma" w:cs="Tahoma"/>
                <w:noProof/>
              </w:rPr>
              <w:t>1.</w:t>
            </w:r>
            <w:r w:rsidR="006D7BBD">
              <w:rPr>
                <w:rFonts w:eastAsiaTheme="minorEastAsia" w:cstheme="minorBidi"/>
                <w:i w:val="0"/>
                <w:iCs w:val="0"/>
                <w:noProof/>
                <w:sz w:val="22"/>
                <w:szCs w:val="22"/>
              </w:rPr>
              <w:tab/>
            </w:r>
            <w:r w:rsidR="006D7BBD" w:rsidRPr="007C7FFA">
              <w:rPr>
                <w:rStyle w:val="Hipervnculo"/>
                <w:rFonts w:ascii="Tahoma" w:hAnsi="Tahoma" w:cs="Tahoma"/>
                <w:noProof/>
                <w:spacing w:val="-3"/>
              </w:rPr>
              <w:t>P</w:t>
            </w:r>
            <w:r w:rsidR="006D7BBD" w:rsidRPr="007C7FFA">
              <w:rPr>
                <w:rStyle w:val="Hipervnculo"/>
                <w:rFonts w:ascii="Tahoma" w:hAnsi="Tahoma" w:cs="Tahoma"/>
                <w:noProof/>
                <w:spacing w:val="-1"/>
              </w:rPr>
              <w:t>r</w:t>
            </w:r>
            <w:r w:rsidR="006D7BBD" w:rsidRPr="007C7FFA">
              <w:rPr>
                <w:rStyle w:val="Hipervnculo"/>
                <w:rFonts w:ascii="Tahoma" w:hAnsi="Tahoma" w:cs="Tahoma"/>
                <w:noProof/>
              </w:rPr>
              <w:t>o</w:t>
            </w:r>
            <w:r w:rsidR="006D7BBD" w:rsidRPr="007C7FFA">
              <w:rPr>
                <w:rStyle w:val="Hipervnculo"/>
                <w:rFonts w:ascii="Tahoma" w:hAnsi="Tahoma" w:cs="Tahoma"/>
                <w:noProof/>
                <w:spacing w:val="1"/>
              </w:rPr>
              <w:t>p</w:t>
            </w:r>
            <w:r w:rsidR="006D7BBD" w:rsidRPr="007C7FFA">
              <w:rPr>
                <w:rStyle w:val="Hipervnculo"/>
                <w:rFonts w:ascii="Tahoma" w:hAnsi="Tahoma" w:cs="Tahoma"/>
                <w:noProof/>
              </w:rPr>
              <w:t>ósito y o</w:t>
            </w:r>
            <w:r w:rsidR="006D7BBD" w:rsidRPr="007C7FFA">
              <w:rPr>
                <w:rStyle w:val="Hipervnculo"/>
                <w:rFonts w:ascii="Tahoma" w:hAnsi="Tahoma" w:cs="Tahoma"/>
                <w:noProof/>
                <w:spacing w:val="1"/>
              </w:rPr>
              <w:t>b</w:t>
            </w:r>
            <w:r w:rsidR="006D7BBD" w:rsidRPr="007C7FFA">
              <w:rPr>
                <w:rStyle w:val="Hipervnculo"/>
                <w:rFonts w:ascii="Tahoma" w:hAnsi="Tahoma" w:cs="Tahoma"/>
                <w:noProof/>
              </w:rPr>
              <w:t xml:space="preserve">jetivos </w:t>
            </w:r>
            <w:r w:rsidR="006D7BBD" w:rsidRPr="007C7FFA">
              <w:rPr>
                <w:rStyle w:val="Hipervnculo"/>
                <w:rFonts w:ascii="Tahoma" w:hAnsi="Tahoma" w:cs="Tahoma"/>
                <w:noProof/>
                <w:spacing w:val="1"/>
              </w:rPr>
              <w:t>d</w:t>
            </w:r>
            <w:r w:rsidR="006D7BBD" w:rsidRPr="007C7FFA">
              <w:rPr>
                <w:rStyle w:val="Hipervnculo"/>
                <w:rFonts w:ascii="Tahoma" w:hAnsi="Tahoma" w:cs="Tahoma"/>
                <w:noProof/>
              </w:rPr>
              <w:t>e la tol</w:t>
            </w:r>
            <w:r w:rsidR="006D7BBD" w:rsidRPr="007C7FFA">
              <w:rPr>
                <w:rStyle w:val="Hipervnculo"/>
                <w:rFonts w:ascii="Tahoma" w:hAnsi="Tahoma" w:cs="Tahoma"/>
                <w:noProof/>
                <w:spacing w:val="-1"/>
              </w:rPr>
              <w:t>er</w:t>
            </w:r>
            <w:r w:rsidR="006D7BBD" w:rsidRPr="007C7FFA">
              <w:rPr>
                <w:rStyle w:val="Hipervnculo"/>
                <w:rFonts w:ascii="Tahoma" w:hAnsi="Tahoma" w:cs="Tahoma"/>
                <w:noProof/>
              </w:rPr>
              <w:t>a</w:t>
            </w:r>
            <w:r w:rsidR="006D7BBD" w:rsidRPr="007C7FFA">
              <w:rPr>
                <w:rStyle w:val="Hipervnculo"/>
                <w:rFonts w:ascii="Tahoma" w:hAnsi="Tahoma" w:cs="Tahoma"/>
                <w:noProof/>
                <w:spacing w:val="1"/>
              </w:rPr>
              <w:t>n</w:t>
            </w:r>
            <w:r w:rsidR="006D7BBD" w:rsidRPr="007C7FFA">
              <w:rPr>
                <w:rStyle w:val="Hipervnculo"/>
                <w:rFonts w:ascii="Tahoma" w:hAnsi="Tahoma" w:cs="Tahoma"/>
                <w:noProof/>
                <w:spacing w:val="-1"/>
              </w:rPr>
              <w:t>c</w:t>
            </w:r>
            <w:r w:rsidR="006D7BBD" w:rsidRPr="007C7FFA">
              <w:rPr>
                <w:rStyle w:val="Hipervnculo"/>
                <w:rFonts w:ascii="Tahoma" w:hAnsi="Tahoma" w:cs="Tahoma"/>
                <w:noProof/>
              </w:rPr>
              <w:t>ia</w:t>
            </w:r>
            <w:r w:rsidR="006D7BBD" w:rsidRPr="007C7FFA">
              <w:rPr>
                <w:rStyle w:val="Hipervnculo"/>
                <w:rFonts w:ascii="Tahoma" w:hAnsi="Tahoma" w:cs="Tahoma"/>
                <w:noProof/>
                <w:spacing w:val="1"/>
              </w:rPr>
              <w:t xml:space="preserve"> </w:t>
            </w:r>
            <w:r w:rsidR="006D7BBD" w:rsidRPr="007C7FFA">
              <w:rPr>
                <w:rStyle w:val="Hipervnculo"/>
                <w:rFonts w:ascii="Tahoma" w:hAnsi="Tahoma" w:cs="Tahoma"/>
                <w:noProof/>
              </w:rPr>
              <w:t>al</w:t>
            </w:r>
            <w:r w:rsidR="006D7BBD" w:rsidRPr="007C7FFA">
              <w:rPr>
                <w:rStyle w:val="Hipervnculo"/>
                <w:rFonts w:ascii="Tahoma" w:hAnsi="Tahoma" w:cs="Tahoma"/>
                <w:noProof/>
                <w:spacing w:val="1"/>
              </w:rPr>
              <w:t xml:space="preserve"> </w:t>
            </w:r>
            <w:r w:rsidR="006D7BBD" w:rsidRPr="007C7FFA">
              <w:rPr>
                <w:rStyle w:val="Hipervnculo"/>
                <w:rFonts w:ascii="Tahoma" w:hAnsi="Tahoma" w:cs="Tahoma"/>
                <w:noProof/>
                <w:spacing w:val="-1"/>
              </w:rPr>
              <w:t>r</w:t>
            </w:r>
            <w:r w:rsidR="006D7BBD" w:rsidRPr="007C7FFA">
              <w:rPr>
                <w:rStyle w:val="Hipervnculo"/>
                <w:rFonts w:ascii="Tahoma" w:hAnsi="Tahoma" w:cs="Tahoma"/>
                <w:noProof/>
              </w:rPr>
              <w:t>iesgo</w:t>
            </w:r>
            <w:r w:rsidR="006D7BBD">
              <w:rPr>
                <w:noProof/>
                <w:webHidden/>
              </w:rPr>
              <w:tab/>
            </w:r>
            <w:r w:rsidR="006D7BBD">
              <w:rPr>
                <w:noProof/>
                <w:webHidden/>
              </w:rPr>
              <w:fldChar w:fldCharType="begin"/>
            </w:r>
            <w:r w:rsidR="006D7BBD">
              <w:rPr>
                <w:noProof/>
                <w:webHidden/>
              </w:rPr>
              <w:instrText xml:space="preserve"> PAGEREF _Toc508787952 \h </w:instrText>
            </w:r>
            <w:r w:rsidR="006D7BBD">
              <w:rPr>
                <w:noProof/>
                <w:webHidden/>
              </w:rPr>
            </w:r>
            <w:r w:rsidR="006D7BBD">
              <w:rPr>
                <w:noProof/>
                <w:webHidden/>
              </w:rPr>
              <w:fldChar w:fldCharType="separate"/>
            </w:r>
            <w:r w:rsidR="00BE725E">
              <w:rPr>
                <w:noProof/>
                <w:webHidden/>
              </w:rPr>
              <w:t>22</w:t>
            </w:r>
            <w:r w:rsidR="006D7BBD">
              <w:rPr>
                <w:noProof/>
                <w:webHidden/>
              </w:rPr>
              <w:fldChar w:fldCharType="end"/>
            </w:r>
          </w:hyperlink>
        </w:p>
        <w:p w14:paraId="1EFD6031" w14:textId="506FB515" w:rsidR="006D7BBD" w:rsidRDefault="005C370A">
          <w:pPr>
            <w:pStyle w:val="TDC3"/>
            <w:rPr>
              <w:rFonts w:eastAsiaTheme="minorEastAsia" w:cstheme="minorBidi"/>
              <w:i w:val="0"/>
              <w:iCs w:val="0"/>
              <w:noProof/>
              <w:sz w:val="22"/>
              <w:szCs w:val="22"/>
            </w:rPr>
          </w:pPr>
          <w:hyperlink w:anchor="_Toc508787953" w:history="1">
            <w:r w:rsidR="006D7BBD" w:rsidRPr="007C7FFA">
              <w:rPr>
                <w:rStyle w:val="Hipervnculo"/>
                <w:rFonts w:ascii="Tahoma" w:hAnsi="Tahoma" w:cs="Tahoma"/>
                <w:noProof/>
              </w:rPr>
              <w:t>2.</w:t>
            </w:r>
            <w:r w:rsidR="006D7BBD">
              <w:rPr>
                <w:rFonts w:eastAsiaTheme="minorEastAsia" w:cstheme="minorBidi"/>
                <w:i w:val="0"/>
                <w:iCs w:val="0"/>
                <w:noProof/>
                <w:sz w:val="22"/>
                <w:szCs w:val="22"/>
              </w:rPr>
              <w:tab/>
            </w:r>
            <w:r w:rsidR="006D7BBD" w:rsidRPr="007C7FFA">
              <w:rPr>
                <w:rStyle w:val="Hipervnculo"/>
                <w:rFonts w:ascii="Tahoma" w:hAnsi="Tahoma" w:cs="Tahoma"/>
                <w:noProof/>
              </w:rPr>
              <w:t>To</w:t>
            </w:r>
            <w:r w:rsidR="006D7BBD" w:rsidRPr="007C7FFA">
              <w:rPr>
                <w:rStyle w:val="Hipervnculo"/>
                <w:rFonts w:ascii="Tahoma" w:hAnsi="Tahoma" w:cs="Tahoma"/>
                <w:noProof/>
                <w:spacing w:val="1"/>
              </w:rPr>
              <w:t>l</w:t>
            </w:r>
            <w:r w:rsidR="006D7BBD" w:rsidRPr="007C7FFA">
              <w:rPr>
                <w:rStyle w:val="Hipervnculo"/>
                <w:rFonts w:ascii="Tahoma" w:hAnsi="Tahoma" w:cs="Tahoma"/>
                <w:noProof/>
                <w:spacing w:val="-1"/>
              </w:rPr>
              <w:t>er</w:t>
            </w:r>
            <w:r w:rsidR="006D7BBD" w:rsidRPr="007C7FFA">
              <w:rPr>
                <w:rStyle w:val="Hipervnculo"/>
                <w:rFonts w:ascii="Tahoma" w:hAnsi="Tahoma" w:cs="Tahoma"/>
                <w:noProof/>
              </w:rPr>
              <w:t>a</w:t>
            </w:r>
            <w:r w:rsidR="006D7BBD" w:rsidRPr="007C7FFA">
              <w:rPr>
                <w:rStyle w:val="Hipervnculo"/>
                <w:rFonts w:ascii="Tahoma" w:hAnsi="Tahoma" w:cs="Tahoma"/>
                <w:noProof/>
                <w:spacing w:val="1"/>
              </w:rPr>
              <w:t>n</w:t>
            </w:r>
            <w:r w:rsidR="006D7BBD" w:rsidRPr="007C7FFA">
              <w:rPr>
                <w:rStyle w:val="Hipervnculo"/>
                <w:rFonts w:ascii="Tahoma" w:hAnsi="Tahoma" w:cs="Tahoma"/>
                <w:noProof/>
                <w:spacing w:val="-1"/>
              </w:rPr>
              <w:t>c</w:t>
            </w:r>
            <w:r w:rsidR="006D7BBD" w:rsidRPr="007C7FFA">
              <w:rPr>
                <w:rStyle w:val="Hipervnculo"/>
                <w:rFonts w:ascii="Tahoma" w:hAnsi="Tahoma" w:cs="Tahoma"/>
                <w:noProof/>
              </w:rPr>
              <w:t>ia</w:t>
            </w:r>
            <w:r w:rsidR="006D7BBD" w:rsidRPr="007C7FFA">
              <w:rPr>
                <w:rStyle w:val="Hipervnculo"/>
                <w:rFonts w:ascii="Tahoma" w:hAnsi="Tahoma" w:cs="Tahoma"/>
                <w:noProof/>
                <w:spacing w:val="1"/>
              </w:rPr>
              <w:t xml:space="preserve"> </w:t>
            </w:r>
            <w:r w:rsidR="006D7BBD" w:rsidRPr="007C7FFA">
              <w:rPr>
                <w:rStyle w:val="Hipervnculo"/>
                <w:rFonts w:ascii="Tahoma" w:hAnsi="Tahoma" w:cs="Tahoma"/>
                <w:noProof/>
              </w:rPr>
              <w:t>a</w:t>
            </w:r>
            <w:r w:rsidR="006D7BBD" w:rsidRPr="007C7FFA">
              <w:rPr>
                <w:rStyle w:val="Hipervnculo"/>
                <w:rFonts w:ascii="Tahoma" w:hAnsi="Tahoma" w:cs="Tahoma"/>
                <w:noProof/>
                <w:spacing w:val="1"/>
              </w:rPr>
              <w:t xml:space="preserve"> </w:t>
            </w:r>
            <w:r w:rsidR="006D7BBD" w:rsidRPr="007C7FFA">
              <w:rPr>
                <w:rStyle w:val="Hipervnculo"/>
                <w:rFonts w:ascii="Tahoma" w:hAnsi="Tahoma" w:cs="Tahoma"/>
                <w:noProof/>
                <w:spacing w:val="-1"/>
              </w:rPr>
              <w:t>r</w:t>
            </w:r>
            <w:r w:rsidR="006D7BBD" w:rsidRPr="007C7FFA">
              <w:rPr>
                <w:rStyle w:val="Hipervnculo"/>
                <w:rFonts w:ascii="Tahoma" w:hAnsi="Tahoma" w:cs="Tahoma"/>
                <w:noProof/>
              </w:rPr>
              <w:t>iesgos espe</w:t>
            </w:r>
            <w:r w:rsidR="006D7BBD" w:rsidRPr="007C7FFA">
              <w:rPr>
                <w:rStyle w:val="Hipervnculo"/>
                <w:rFonts w:ascii="Tahoma" w:hAnsi="Tahoma" w:cs="Tahoma"/>
                <w:noProof/>
                <w:spacing w:val="-1"/>
              </w:rPr>
              <w:t>c</w:t>
            </w:r>
            <w:r w:rsidR="006D7BBD" w:rsidRPr="007C7FFA">
              <w:rPr>
                <w:rStyle w:val="Hipervnculo"/>
                <w:rFonts w:ascii="Tahoma" w:hAnsi="Tahoma" w:cs="Tahoma"/>
                <w:noProof/>
              </w:rPr>
              <w:t>í</w:t>
            </w:r>
            <w:r w:rsidR="006D7BBD" w:rsidRPr="007C7FFA">
              <w:rPr>
                <w:rStyle w:val="Hipervnculo"/>
                <w:rFonts w:ascii="Tahoma" w:hAnsi="Tahoma" w:cs="Tahoma"/>
                <w:noProof/>
                <w:spacing w:val="2"/>
              </w:rPr>
              <w:t>f</w:t>
            </w:r>
            <w:r w:rsidR="006D7BBD" w:rsidRPr="007C7FFA">
              <w:rPr>
                <w:rStyle w:val="Hipervnculo"/>
                <w:rFonts w:ascii="Tahoma" w:hAnsi="Tahoma" w:cs="Tahoma"/>
                <w:noProof/>
              </w:rPr>
              <w:t>icos</w:t>
            </w:r>
            <w:r w:rsidR="006D7BBD">
              <w:rPr>
                <w:noProof/>
                <w:webHidden/>
              </w:rPr>
              <w:tab/>
            </w:r>
            <w:r w:rsidR="006D7BBD">
              <w:rPr>
                <w:noProof/>
                <w:webHidden/>
              </w:rPr>
              <w:fldChar w:fldCharType="begin"/>
            </w:r>
            <w:r w:rsidR="006D7BBD">
              <w:rPr>
                <w:noProof/>
                <w:webHidden/>
              </w:rPr>
              <w:instrText xml:space="preserve"> PAGEREF _Toc508787953 \h </w:instrText>
            </w:r>
            <w:r w:rsidR="006D7BBD">
              <w:rPr>
                <w:noProof/>
                <w:webHidden/>
              </w:rPr>
            </w:r>
            <w:r w:rsidR="006D7BBD">
              <w:rPr>
                <w:noProof/>
                <w:webHidden/>
              </w:rPr>
              <w:fldChar w:fldCharType="separate"/>
            </w:r>
            <w:r w:rsidR="00BE725E">
              <w:rPr>
                <w:noProof/>
                <w:webHidden/>
              </w:rPr>
              <w:t>23</w:t>
            </w:r>
            <w:r w:rsidR="006D7BBD">
              <w:rPr>
                <w:noProof/>
                <w:webHidden/>
              </w:rPr>
              <w:fldChar w:fldCharType="end"/>
            </w:r>
          </w:hyperlink>
        </w:p>
        <w:p w14:paraId="795FED5F" w14:textId="7D3DD4D2" w:rsidR="006D7BBD" w:rsidRDefault="005C370A">
          <w:pPr>
            <w:pStyle w:val="TDC3"/>
            <w:rPr>
              <w:rFonts w:eastAsiaTheme="minorEastAsia" w:cstheme="minorBidi"/>
              <w:i w:val="0"/>
              <w:iCs w:val="0"/>
              <w:noProof/>
              <w:sz w:val="22"/>
              <w:szCs w:val="22"/>
            </w:rPr>
          </w:pPr>
          <w:hyperlink w:anchor="_Toc508787954" w:history="1">
            <w:r w:rsidR="006D7BBD" w:rsidRPr="007C7FFA">
              <w:rPr>
                <w:rStyle w:val="Hipervnculo"/>
                <w:rFonts w:ascii="Tahoma" w:hAnsi="Tahoma" w:cs="Tahoma"/>
                <w:noProof/>
              </w:rPr>
              <w:t>3.</w:t>
            </w:r>
            <w:r w:rsidR="006D7BBD">
              <w:rPr>
                <w:rFonts w:eastAsiaTheme="minorEastAsia" w:cstheme="minorBidi"/>
                <w:i w:val="0"/>
                <w:iCs w:val="0"/>
                <w:noProof/>
                <w:sz w:val="22"/>
                <w:szCs w:val="22"/>
              </w:rPr>
              <w:tab/>
            </w:r>
            <w:r w:rsidR="006D7BBD" w:rsidRPr="007C7FFA">
              <w:rPr>
                <w:rStyle w:val="Hipervnculo"/>
                <w:rFonts w:ascii="Tahoma" w:hAnsi="Tahoma" w:cs="Tahoma"/>
                <w:noProof/>
                <w:spacing w:val="-1"/>
              </w:rPr>
              <w:t>Mec</w:t>
            </w:r>
            <w:r w:rsidR="006D7BBD" w:rsidRPr="007C7FFA">
              <w:rPr>
                <w:rStyle w:val="Hipervnculo"/>
                <w:rFonts w:ascii="Tahoma" w:hAnsi="Tahoma" w:cs="Tahoma"/>
                <w:noProof/>
              </w:rPr>
              <w:t>a</w:t>
            </w:r>
            <w:r w:rsidR="006D7BBD" w:rsidRPr="007C7FFA">
              <w:rPr>
                <w:rStyle w:val="Hipervnculo"/>
                <w:rFonts w:ascii="Tahoma" w:hAnsi="Tahoma" w:cs="Tahoma"/>
                <w:noProof/>
                <w:spacing w:val="1"/>
              </w:rPr>
              <w:t>n</w:t>
            </w:r>
            <w:r w:rsidR="006D7BBD" w:rsidRPr="007C7FFA">
              <w:rPr>
                <w:rStyle w:val="Hipervnculo"/>
                <w:rFonts w:ascii="Tahoma" w:hAnsi="Tahoma" w:cs="Tahoma"/>
                <w:noProof/>
              </w:rPr>
              <w:t>i</w:t>
            </w:r>
            <w:r w:rsidR="006D7BBD" w:rsidRPr="007C7FFA">
              <w:rPr>
                <w:rStyle w:val="Hipervnculo"/>
                <w:rFonts w:ascii="Tahoma" w:hAnsi="Tahoma" w:cs="Tahoma"/>
                <w:noProof/>
                <w:spacing w:val="3"/>
              </w:rPr>
              <w:t>s</w:t>
            </w:r>
            <w:r w:rsidR="006D7BBD" w:rsidRPr="007C7FFA">
              <w:rPr>
                <w:rStyle w:val="Hipervnculo"/>
                <w:rFonts w:ascii="Tahoma" w:hAnsi="Tahoma" w:cs="Tahoma"/>
                <w:noProof/>
                <w:spacing w:val="-3"/>
              </w:rPr>
              <w:t>m</w:t>
            </w:r>
            <w:r w:rsidR="006D7BBD" w:rsidRPr="007C7FFA">
              <w:rPr>
                <w:rStyle w:val="Hipervnculo"/>
                <w:rFonts w:ascii="Tahoma" w:hAnsi="Tahoma" w:cs="Tahoma"/>
                <w:noProof/>
              </w:rPr>
              <w:t xml:space="preserve">o </w:t>
            </w:r>
            <w:r w:rsidR="006D7BBD" w:rsidRPr="007C7FFA">
              <w:rPr>
                <w:rStyle w:val="Hipervnculo"/>
                <w:rFonts w:ascii="Tahoma" w:hAnsi="Tahoma" w:cs="Tahoma"/>
                <w:noProof/>
                <w:spacing w:val="1"/>
              </w:rPr>
              <w:t>d</w:t>
            </w:r>
            <w:r w:rsidR="006D7BBD" w:rsidRPr="007C7FFA">
              <w:rPr>
                <w:rStyle w:val="Hipervnculo"/>
                <w:rFonts w:ascii="Tahoma" w:hAnsi="Tahoma" w:cs="Tahoma"/>
                <w:noProof/>
              </w:rPr>
              <w:t>e s</w:t>
            </w:r>
            <w:r w:rsidR="006D7BBD" w:rsidRPr="007C7FFA">
              <w:rPr>
                <w:rStyle w:val="Hipervnculo"/>
                <w:rFonts w:ascii="Tahoma" w:hAnsi="Tahoma" w:cs="Tahoma"/>
                <w:noProof/>
                <w:spacing w:val="1"/>
              </w:rPr>
              <w:t>up</w:t>
            </w:r>
            <w:r w:rsidR="006D7BBD" w:rsidRPr="007C7FFA">
              <w:rPr>
                <w:rStyle w:val="Hipervnculo"/>
                <w:rFonts w:ascii="Tahoma" w:hAnsi="Tahoma" w:cs="Tahoma"/>
                <w:noProof/>
                <w:spacing w:val="-1"/>
              </w:rPr>
              <w:t>er</w:t>
            </w:r>
            <w:r w:rsidR="006D7BBD" w:rsidRPr="007C7FFA">
              <w:rPr>
                <w:rStyle w:val="Hipervnculo"/>
                <w:rFonts w:ascii="Tahoma" w:hAnsi="Tahoma" w:cs="Tahoma"/>
                <w:noProof/>
              </w:rPr>
              <w:t>vis</w:t>
            </w:r>
            <w:r w:rsidR="006D7BBD" w:rsidRPr="007C7FFA">
              <w:rPr>
                <w:rStyle w:val="Hipervnculo"/>
                <w:rFonts w:ascii="Tahoma" w:hAnsi="Tahoma" w:cs="Tahoma"/>
                <w:noProof/>
                <w:spacing w:val="1"/>
              </w:rPr>
              <w:t>i</w:t>
            </w:r>
            <w:r w:rsidR="006D7BBD" w:rsidRPr="007C7FFA">
              <w:rPr>
                <w:rStyle w:val="Hipervnculo"/>
                <w:rFonts w:ascii="Tahoma" w:hAnsi="Tahoma" w:cs="Tahoma"/>
                <w:noProof/>
              </w:rPr>
              <w:t>ón</w:t>
            </w:r>
            <w:r w:rsidR="006D7BBD" w:rsidRPr="007C7FFA">
              <w:rPr>
                <w:rStyle w:val="Hipervnculo"/>
                <w:rFonts w:ascii="Tahoma" w:hAnsi="Tahoma" w:cs="Tahoma"/>
                <w:noProof/>
                <w:spacing w:val="1"/>
              </w:rPr>
              <w:t xml:space="preserve"> </w:t>
            </w:r>
            <w:r w:rsidR="006D7BBD" w:rsidRPr="007C7FFA">
              <w:rPr>
                <w:rStyle w:val="Hipervnculo"/>
                <w:rFonts w:ascii="Tahoma" w:hAnsi="Tahoma" w:cs="Tahoma"/>
                <w:noProof/>
              </w:rPr>
              <w:t xml:space="preserve">y/o </w:t>
            </w:r>
            <w:r w:rsidR="006D7BBD" w:rsidRPr="007C7FFA">
              <w:rPr>
                <w:rStyle w:val="Hipervnculo"/>
                <w:rFonts w:ascii="Tahoma" w:hAnsi="Tahoma" w:cs="Tahoma"/>
                <w:noProof/>
                <w:spacing w:val="-3"/>
              </w:rPr>
              <w:t>m</w:t>
            </w:r>
            <w:r w:rsidR="006D7BBD" w:rsidRPr="007C7FFA">
              <w:rPr>
                <w:rStyle w:val="Hipervnculo"/>
                <w:rFonts w:ascii="Tahoma" w:hAnsi="Tahoma" w:cs="Tahoma"/>
                <w:noProof/>
              </w:rPr>
              <w:t>o</w:t>
            </w:r>
            <w:r w:rsidR="006D7BBD" w:rsidRPr="007C7FFA">
              <w:rPr>
                <w:rStyle w:val="Hipervnculo"/>
                <w:rFonts w:ascii="Tahoma" w:hAnsi="Tahoma" w:cs="Tahoma"/>
                <w:noProof/>
                <w:spacing w:val="1"/>
              </w:rPr>
              <w:t>d</w:t>
            </w:r>
            <w:r w:rsidR="006D7BBD" w:rsidRPr="007C7FFA">
              <w:rPr>
                <w:rStyle w:val="Hipervnculo"/>
                <w:rFonts w:ascii="Tahoma" w:hAnsi="Tahoma" w:cs="Tahoma"/>
                <w:noProof/>
              </w:rPr>
              <w:t>i</w:t>
            </w:r>
            <w:r w:rsidR="006D7BBD" w:rsidRPr="007C7FFA">
              <w:rPr>
                <w:rStyle w:val="Hipervnculo"/>
                <w:rFonts w:ascii="Tahoma" w:hAnsi="Tahoma" w:cs="Tahoma"/>
                <w:noProof/>
                <w:spacing w:val="2"/>
              </w:rPr>
              <w:t>f</w:t>
            </w:r>
            <w:r w:rsidR="006D7BBD" w:rsidRPr="007C7FFA">
              <w:rPr>
                <w:rStyle w:val="Hipervnculo"/>
                <w:rFonts w:ascii="Tahoma" w:hAnsi="Tahoma" w:cs="Tahoma"/>
                <w:noProof/>
              </w:rPr>
              <w:t>ica</w:t>
            </w:r>
            <w:r w:rsidR="006D7BBD" w:rsidRPr="007C7FFA">
              <w:rPr>
                <w:rStyle w:val="Hipervnculo"/>
                <w:rFonts w:ascii="Tahoma" w:hAnsi="Tahoma" w:cs="Tahoma"/>
                <w:noProof/>
                <w:spacing w:val="-1"/>
              </w:rPr>
              <w:t>c</w:t>
            </w:r>
            <w:r w:rsidR="006D7BBD" w:rsidRPr="007C7FFA">
              <w:rPr>
                <w:rStyle w:val="Hipervnculo"/>
                <w:rFonts w:ascii="Tahoma" w:hAnsi="Tahoma" w:cs="Tahoma"/>
                <w:noProof/>
              </w:rPr>
              <w:t>ión</w:t>
            </w:r>
            <w:r w:rsidR="006D7BBD">
              <w:rPr>
                <w:noProof/>
                <w:webHidden/>
              </w:rPr>
              <w:tab/>
            </w:r>
            <w:r w:rsidR="006D7BBD">
              <w:rPr>
                <w:noProof/>
                <w:webHidden/>
              </w:rPr>
              <w:fldChar w:fldCharType="begin"/>
            </w:r>
            <w:r w:rsidR="006D7BBD">
              <w:rPr>
                <w:noProof/>
                <w:webHidden/>
              </w:rPr>
              <w:instrText xml:space="preserve"> PAGEREF _Toc508787954 \h </w:instrText>
            </w:r>
            <w:r w:rsidR="006D7BBD">
              <w:rPr>
                <w:noProof/>
                <w:webHidden/>
              </w:rPr>
            </w:r>
            <w:r w:rsidR="006D7BBD">
              <w:rPr>
                <w:noProof/>
                <w:webHidden/>
              </w:rPr>
              <w:fldChar w:fldCharType="separate"/>
            </w:r>
            <w:r w:rsidR="00BE725E">
              <w:rPr>
                <w:noProof/>
                <w:webHidden/>
              </w:rPr>
              <w:t>25</w:t>
            </w:r>
            <w:r w:rsidR="006D7BBD">
              <w:rPr>
                <w:noProof/>
                <w:webHidden/>
              </w:rPr>
              <w:fldChar w:fldCharType="end"/>
            </w:r>
          </w:hyperlink>
        </w:p>
        <w:p w14:paraId="702250D7" w14:textId="3957F46B" w:rsidR="006D7BBD" w:rsidRDefault="005C370A">
          <w:pPr>
            <w:pStyle w:val="TDC2"/>
            <w:rPr>
              <w:rFonts w:eastAsiaTheme="minorEastAsia" w:cstheme="minorBidi"/>
              <w:smallCaps w:val="0"/>
              <w:noProof/>
              <w:sz w:val="22"/>
              <w:szCs w:val="22"/>
            </w:rPr>
          </w:pPr>
          <w:hyperlink w:anchor="_Toc508787955" w:history="1">
            <w:r w:rsidR="006D7BBD" w:rsidRPr="007C7FFA">
              <w:rPr>
                <w:rStyle w:val="Hipervnculo"/>
                <w:rFonts w:ascii="Tahoma" w:hAnsi="Tahoma" w:cs="Tahoma"/>
                <w:noProof/>
              </w:rPr>
              <w:t>D.</w:t>
            </w:r>
            <w:r w:rsidR="006D7BBD">
              <w:rPr>
                <w:rFonts w:eastAsiaTheme="minorEastAsia" w:cstheme="minorBidi"/>
                <w:smallCaps w:val="0"/>
                <w:noProof/>
                <w:sz w:val="22"/>
                <w:szCs w:val="22"/>
              </w:rPr>
              <w:tab/>
            </w:r>
            <w:r w:rsidR="006D7BBD" w:rsidRPr="007C7FFA">
              <w:rPr>
                <w:rStyle w:val="Hipervnculo"/>
                <w:rFonts w:ascii="Tahoma" w:hAnsi="Tahoma" w:cs="Tahoma"/>
                <w:noProof/>
              </w:rPr>
              <w:t>Reportes de Riesgo.</w:t>
            </w:r>
            <w:r w:rsidR="006D7BBD">
              <w:rPr>
                <w:noProof/>
                <w:webHidden/>
              </w:rPr>
              <w:tab/>
            </w:r>
            <w:r w:rsidR="006D7BBD">
              <w:rPr>
                <w:noProof/>
                <w:webHidden/>
              </w:rPr>
              <w:fldChar w:fldCharType="begin"/>
            </w:r>
            <w:r w:rsidR="006D7BBD">
              <w:rPr>
                <w:noProof/>
                <w:webHidden/>
              </w:rPr>
              <w:instrText xml:space="preserve"> PAGEREF _Toc508787955 \h </w:instrText>
            </w:r>
            <w:r w:rsidR="006D7BBD">
              <w:rPr>
                <w:noProof/>
                <w:webHidden/>
              </w:rPr>
            </w:r>
            <w:r w:rsidR="006D7BBD">
              <w:rPr>
                <w:noProof/>
                <w:webHidden/>
              </w:rPr>
              <w:fldChar w:fldCharType="separate"/>
            </w:r>
            <w:r w:rsidR="00BE725E">
              <w:rPr>
                <w:noProof/>
                <w:webHidden/>
              </w:rPr>
              <w:t>26</w:t>
            </w:r>
            <w:r w:rsidR="006D7BBD">
              <w:rPr>
                <w:noProof/>
                <w:webHidden/>
              </w:rPr>
              <w:fldChar w:fldCharType="end"/>
            </w:r>
          </w:hyperlink>
        </w:p>
        <w:p w14:paraId="6F8447B5" w14:textId="3D5C7D33" w:rsidR="006D7BBD" w:rsidRDefault="005C370A">
          <w:pPr>
            <w:pStyle w:val="TDC1"/>
            <w:rPr>
              <w:rFonts w:asciiTheme="minorHAnsi" w:eastAsiaTheme="minorEastAsia" w:hAnsiTheme="minorHAnsi" w:cstheme="minorBidi"/>
              <w:bCs w:val="0"/>
              <w:sz w:val="22"/>
              <w:szCs w:val="22"/>
            </w:rPr>
          </w:pPr>
          <w:hyperlink w:anchor="_Toc508787956" w:history="1">
            <w:r w:rsidR="006D7BBD" w:rsidRPr="007C7FFA">
              <w:rPr>
                <w:rStyle w:val="Hipervnculo"/>
                <w:rFonts w:ascii="Tahoma" w:hAnsi="Tahoma" w:cs="Tahoma"/>
              </w:rPr>
              <w:t>8.</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Políticas generales de las Inversiones</w:t>
            </w:r>
            <w:r w:rsidR="006D7BBD">
              <w:rPr>
                <w:webHidden/>
              </w:rPr>
              <w:tab/>
            </w:r>
            <w:r w:rsidR="006D7BBD">
              <w:rPr>
                <w:webHidden/>
              </w:rPr>
              <w:fldChar w:fldCharType="begin"/>
            </w:r>
            <w:r w:rsidR="006D7BBD">
              <w:rPr>
                <w:webHidden/>
              </w:rPr>
              <w:instrText xml:space="preserve"> PAGEREF _Toc508787956 \h </w:instrText>
            </w:r>
            <w:r w:rsidR="006D7BBD">
              <w:rPr>
                <w:webHidden/>
              </w:rPr>
            </w:r>
            <w:r w:rsidR="006D7BBD">
              <w:rPr>
                <w:webHidden/>
              </w:rPr>
              <w:fldChar w:fldCharType="separate"/>
            </w:r>
            <w:r w:rsidR="00BE725E">
              <w:rPr>
                <w:webHidden/>
              </w:rPr>
              <w:t>29</w:t>
            </w:r>
            <w:r w:rsidR="006D7BBD">
              <w:rPr>
                <w:webHidden/>
              </w:rPr>
              <w:fldChar w:fldCharType="end"/>
            </w:r>
          </w:hyperlink>
        </w:p>
        <w:p w14:paraId="40BFD17B" w14:textId="31E63853" w:rsidR="006D7BBD" w:rsidRDefault="005C370A">
          <w:pPr>
            <w:pStyle w:val="TDC3"/>
            <w:rPr>
              <w:rFonts w:eastAsiaTheme="minorEastAsia" w:cstheme="minorBidi"/>
              <w:i w:val="0"/>
              <w:iCs w:val="0"/>
              <w:noProof/>
              <w:sz w:val="22"/>
              <w:szCs w:val="22"/>
            </w:rPr>
          </w:pPr>
          <w:hyperlink w:anchor="_Toc508787957" w:history="1">
            <w:r w:rsidR="006D7BBD" w:rsidRPr="007C7FFA">
              <w:rPr>
                <w:rStyle w:val="Hipervnculo"/>
                <w:rFonts w:ascii="Tahoma" w:hAnsi="Tahoma" w:cs="Tahoma"/>
                <w:noProof/>
              </w:rPr>
              <w:t>a.</w:t>
            </w:r>
            <w:r w:rsidR="006D7BBD">
              <w:rPr>
                <w:rFonts w:eastAsiaTheme="minorEastAsia" w:cstheme="minorBidi"/>
                <w:i w:val="0"/>
                <w:iCs w:val="0"/>
                <w:noProof/>
                <w:sz w:val="22"/>
                <w:szCs w:val="22"/>
              </w:rPr>
              <w:tab/>
            </w:r>
            <w:r w:rsidR="006D7BBD" w:rsidRPr="007C7FFA">
              <w:rPr>
                <w:rStyle w:val="Hipervnculo"/>
                <w:rFonts w:ascii="Tahoma" w:hAnsi="Tahoma" w:cs="Tahoma"/>
                <w:noProof/>
              </w:rPr>
              <w:t>Política de inversiones y estructuración del portafolio de inversiones</w:t>
            </w:r>
            <w:r w:rsidR="006D7BBD">
              <w:rPr>
                <w:noProof/>
                <w:webHidden/>
              </w:rPr>
              <w:tab/>
            </w:r>
            <w:r w:rsidR="006D7BBD">
              <w:rPr>
                <w:noProof/>
                <w:webHidden/>
              </w:rPr>
              <w:fldChar w:fldCharType="begin"/>
            </w:r>
            <w:r w:rsidR="006D7BBD">
              <w:rPr>
                <w:noProof/>
                <w:webHidden/>
              </w:rPr>
              <w:instrText xml:space="preserve"> PAGEREF _Toc508787957 \h </w:instrText>
            </w:r>
            <w:r w:rsidR="006D7BBD">
              <w:rPr>
                <w:noProof/>
                <w:webHidden/>
              </w:rPr>
            </w:r>
            <w:r w:rsidR="006D7BBD">
              <w:rPr>
                <w:noProof/>
                <w:webHidden/>
              </w:rPr>
              <w:fldChar w:fldCharType="separate"/>
            </w:r>
            <w:r w:rsidR="00BE725E">
              <w:rPr>
                <w:noProof/>
                <w:webHidden/>
              </w:rPr>
              <w:t>30</w:t>
            </w:r>
            <w:r w:rsidR="006D7BBD">
              <w:rPr>
                <w:noProof/>
                <w:webHidden/>
              </w:rPr>
              <w:fldChar w:fldCharType="end"/>
            </w:r>
          </w:hyperlink>
        </w:p>
        <w:p w14:paraId="19D436B9" w14:textId="222155A3" w:rsidR="006D7BBD" w:rsidRDefault="005C370A">
          <w:pPr>
            <w:pStyle w:val="TDC3"/>
            <w:rPr>
              <w:rFonts w:eastAsiaTheme="minorEastAsia" w:cstheme="minorBidi"/>
              <w:i w:val="0"/>
              <w:iCs w:val="0"/>
              <w:noProof/>
              <w:sz w:val="22"/>
              <w:szCs w:val="22"/>
            </w:rPr>
          </w:pPr>
          <w:hyperlink w:anchor="_Toc508787958" w:history="1">
            <w:r w:rsidR="006D7BBD" w:rsidRPr="007C7FFA">
              <w:rPr>
                <w:rStyle w:val="Hipervnculo"/>
                <w:rFonts w:ascii="Tahoma" w:hAnsi="Tahoma" w:cs="Tahoma"/>
                <w:noProof/>
              </w:rPr>
              <w:t>b.</w:t>
            </w:r>
            <w:r w:rsidR="006D7BBD">
              <w:rPr>
                <w:rFonts w:eastAsiaTheme="minorEastAsia" w:cstheme="minorBidi"/>
                <w:i w:val="0"/>
                <w:iCs w:val="0"/>
                <w:noProof/>
                <w:sz w:val="22"/>
                <w:szCs w:val="22"/>
              </w:rPr>
              <w:tab/>
            </w:r>
            <w:r w:rsidR="006D7BBD" w:rsidRPr="007C7FFA">
              <w:rPr>
                <w:rStyle w:val="Hipervnculo"/>
                <w:rFonts w:ascii="Tahoma" w:hAnsi="Tahoma" w:cs="Tahoma"/>
                <w:noProof/>
              </w:rPr>
              <w:t>Otras prácticas de gestión aplicables</w:t>
            </w:r>
            <w:r w:rsidR="006D7BBD">
              <w:rPr>
                <w:noProof/>
                <w:webHidden/>
              </w:rPr>
              <w:tab/>
            </w:r>
            <w:r w:rsidR="006D7BBD">
              <w:rPr>
                <w:noProof/>
                <w:webHidden/>
              </w:rPr>
              <w:fldChar w:fldCharType="begin"/>
            </w:r>
            <w:r w:rsidR="006D7BBD">
              <w:rPr>
                <w:noProof/>
                <w:webHidden/>
              </w:rPr>
              <w:instrText xml:space="preserve"> PAGEREF _Toc508787958 \h </w:instrText>
            </w:r>
            <w:r w:rsidR="006D7BBD">
              <w:rPr>
                <w:noProof/>
                <w:webHidden/>
              </w:rPr>
            </w:r>
            <w:r w:rsidR="006D7BBD">
              <w:rPr>
                <w:noProof/>
                <w:webHidden/>
              </w:rPr>
              <w:fldChar w:fldCharType="separate"/>
            </w:r>
            <w:r w:rsidR="00BE725E">
              <w:rPr>
                <w:noProof/>
                <w:webHidden/>
              </w:rPr>
              <w:t>30</w:t>
            </w:r>
            <w:r w:rsidR="006D7BBD">
              <w:rPr>
                <w:noProof/>
                <w:webHidden/>
              </w:rPr>
              <w:fldChar w:fldCharType="end"/>
            </w:r>
          </w:hyperlink>
        </w:p>
        <w:p w14:paraId="7D442547" w14:textId="4EC66429" w:rsidR="006D7BBD" w:rsidRDefault="005C370A">
          <w:pPr>
            <w:pStyle w:val="TDC3"/>
            <w:rPr>
              <w:rFonts w:eastAsiaTheme="minorEastAsia" w:cstheme="minorBidi"/>
              <w:i w:val="0"/>
              <w:iCs w:val="0"/>
              <w:noProof/>
              <w:sz w:val="22"/>
              <w:szCs w:val="22"/>
            </w:rPr>
          </w:pPr>
          <w:hyperlink w:anchor="_Toc508787959" w:history="1">
            <w:r w:rsidR="006D7BBD" w:rsidRPr="007C7FFA">
              <w:rPr>
                <w:rStyle w:val="Hipervnculo"/>
                <w:rFonts w:ascii="Times New Roman" w:hAnsi="Times New Roman"/>
                <w:noProof/>
              </w:rPr>
              <w:t>•</w:t>
            </w:r>
            <w:r w:rsidR="006D7BBD">
              <w:rPr>
                <w:rFonts w:eastAsiaTheme="minorEastAsia" w:cstheme="minorBidi"/>
                <w:i w:val="0"/>
                <w:iCs w:val="0"/>
                <w:noProof/>
                <w:sz w:val="22"/>
                <w:szCs w:val="22"/>
              </w:rPr>
              <w:tab/>
            </w:r>
            <w:r w:rsidR="006D7BBD" w:rsidRPr="007C7FFA">
              <w:rPr>
                <w:rStyle w:val="Hipervnculo"/>
                <w:rFonts w:ascii="Tahoma" w:hAnsi="Tahoma" w:cs="Tahoma"/>
                <w:noProof/>
              </w:rPr>
              <w:t>Derivados</w:t>
            </w:r>
            <w:r w:rsidR="006D7BBD">
              <w:rPr>
                <w:noProof/>
                <w:webHidden/>
              </w:rPr>
              <w:tab/>
            </w:r>
            <w:r w:rsidR="006D7BBD">
              <w:rPr>
                <w:noProof/>
                <w:webHidden/>
              </w:rPr>
              <w:fldChar w:fldCharType="begin"/>
            </w:r>
            <w:r w:rsidR="006D7BBD">
              <w:rPr>
                <w:noProof/>
                <w:webHidden/>
              </w:rPr>
              <w:instrText xml:space="preserve"> PAGEREF _Toc508787959 \h </w:instrText>
            </w:r>
            <w:r w:rsidR="006D7BBD">
              <w:rPr>
                <w:noProof/>
                <w:webHidden/>
              </w:rPr>
            </w:r>
            <w:r w:rsidR="006D7BBD">
              <w:rPr>
                <w:noProof/>
                <w:webHidden/>
              </w:rPr>
              <w:fldChar w:fldCharType="separate"/>
            </w:r>
            <w:r w:rsidR="00BE725E">
              <w:rPr>
                <w:noProof/>
                <w:webHidden/>
              </w:rPr>
              <w:t>30</w:t>
            </w:r>
            <w:r w:rsidR="006D7BBD">
              <w:rPr>
                <w:noProof/>
                <w:webHidden/>
              </w:rPr>
              <w:fldChar w:fldCharType="end"/>
            </w:r>
          </w:hyperlink>
        </w:p>
        <w:p w14:paraId="3A571F56" w14:textId="307E466B" w:rsidR="006D7BBD" w:rsidRDefault="005C370A">
          <w:pPr>
            <w:pStyle w:val="TDC3"/>
            <w:rPr>
              <w:rFonts w:eastAsiaTheme="minorEastAsia" w:cstheme="minorBidi"/>
              <w:i w:val="0"/>
              <w:iCs w:val="0"/>
              <w:noProof/>
              <w:sz w:val="22"/>
              <w:szCs w:val="22"/>
            </w:rPr>
          </w:pPr>
          <w:hyperlink w:anchor="_Toc508787960" w:history="1">
            <w:r w:rsidR="006D7BBD" w:rsidRPr="007C7FFA">
              <w:rPr>
                <w:rStyle w:val="Hipervnculo"/>
                <w:rFonts w:ascii="Times New Roman" w:hAnsi="Times New Roman"/>
                <w:noProof/>
              </w:rPr>
              <w:t>•</w:t>
            </w:r>
            <w:r w:rsidR="006D7BBD">
              <w:rPr>
                <w:rFonts w:eastAsiaTheme="minorEastAsia" w:cstheme="minorBidi"/>
                <w:i w:val="0"/>
                <w:iCs w:val="0"/>
                <w:noProof/>
                <w:sz w:val="22"/>
                <w:szCs w:val="22"/>
              </w:rPr>
              <w:tab/>
            </w:r>
            <w:r w:rsidR="006D7BBD" w:rsidRPr="007C7FFA">
              <w:rPr>
                <w:rStyle w:val="Hipervnculo"/>
                <w:rFonts w:ascii="Tahoma" w:hAnsi="Tahoma" w:cs="Tahoma"/>
                <w:noProof/>
              </w:rPr>
              <w:t>Mandatos</w:t>
            </w:r>
            <w:r w:rsidR="006D7BBD">
              <w:rPr>
                <w:noProof/>
                <w:webHidden/>
              </w:rPr>
              <w:tab/>
            </w:r>
            <w:r w:rsidR="006D7BBD">
              <w:rPr>
                <w:noProof/>
                <w:webHidden/>
              </w:rPr>
              <w:fldChar w:fldCharType="begin"/>
            </w:r>
            <w:r w:rsidR="006D7BBD">
              <w:rPr>
                <w:noProof/>
                <w:webHidden/>
              </w:rPr>
              <w:instrText xml:space="preserve"> PAGEREF _Toc508787960 \h </w:instrText>
            </w:r>
            <w:r w:rsidR="006D7BBD">
              <w:rPr>
                <w:noProof/>
                <w:webHidden/>
              </w:rPr>
            </w:r>
            <w:r w:rsidR="006D7BBD">
              <w:rPr>
                <w:noProof/>
                <w:webHidden/>
              </w:rPr>
              <w:fldChar w:fldCharType="separate"/>
            </w:r>
            <w:r w:rsidR="00BE725E">
              <w:rPr>
                <w:noProof/>
                <w:webHidden/>
              </w:rPr>
              <w:t>30</w:t>
            </w:r>
            <w:r w:rsidR="006D7BBD">
              <w:rPr>
                <w:noProof/>
                <w:webHidden/>
              </w:rPr>
              <w:fldChar w:fldCharType="end"/>
            </w:r>
          </w:hyperlink>
        </w:p>
        <w:p w14:paraId="3B59FA8A" w14:textId="434A7BB5" w:rsidR="006D7BBD" w:rsidRDefault="005C370A">
          <w:pPr>
            <w:pStyle w:val="TDC3"/>
            <w:rPr>
              <w:rFonts w:eastAsiaTheme="minorEastAsia" w:cstheme="minorBidi"/>
              <w:i w:val="0"/>
              <w:iCs w:val="0"/>
              <w:noProof/>
              <w:sz w:val="22"/>
              <w:szCs w:val="22"/>
            </w:rPr>
          </w:pPr>
          <w:hyperlink w:anchor="_Toc508787961" w:history="1">
            <w:r w:rsidR="006D7BBD" w:rsidRPr="007C7FFA">
              <w:rPr>
                <w:rStyle w:val="Hipervnculo"/>
                <w:rFonts w:ascii="Times New Roman" w:hAnsi="Times New Roman"/>
                <w:noProof/>
              </w:rPr>
              <w:t>•</w:t>
            </w:r>
            <w:r w:rsidR="006D7BBD">
              <w:rPr>
                <w:rFonts w:eastAsiaTheme="minorEastAsia" w:cstheme="minorBidi"/>
                <w:i w:val="0"/>
                <w:iCs w:val="0"/>
                <w:noProof/>
                <w:sz w:val="22"/>
                <w:szCs w:val="22"/>
              </w:rPr>
              <w:tab/>
            </w:r>
            <w:r w:rsidR="006D7BBD" w:rsidRPr="007C7FFA">
              <w:rPr>
                <w:rStyle w:val="Hipervnculo"/>
                <w:rFonts w:ascii="Tahoma" w:hAnsi="Tahoma" w:cs="Tahoma"/>
                <w:noProof/>
              </w:rPr>
              <w:t>Préstamo de Valores</w:t>
            </w:r>
            <w:r w:rsidR="006D7BBD">
              <w:rPr>
                <w:noProof/>
                <w:webHidden/>
              </w:rPr>
              <w:tab/>
            </w:r>
            <w:r w:rsidR="006D7BBD">
              <w:rPr>
                <w:noProof/>
                <w:webHidden/>
              </w:rPr>
              <w:fldChar w:fldCharType="begin"/>
            </w:r>
            <w:r w:rsidR="006D7BBD">
              <w:rPr>
                <w:noProof/>
                <w:webHidden/>
              </w:rPr>
              <w:instrText xml:space="preserve"> PAGEREF _Toc508787961 \h </w:instrText>
            </w:r>
            <w:r w:rsidR="006D7BBD">
              <w:rPr>
                <w:noProof/>
                <w:webHidden/>
              </w:rPr>
            </w:r>
            <w:r w:rsidR="006D7BBD">
              <w:rPr>
                <w:noProof/>
                <w:webHidden/>
              </w:rPr>
              <w:fldChar w:fldCharType="separate"/>
            </w:r>
            <w:r w:rsidR="00BE725E">
              <w:rPr>
                <w:noProof/>
                <w:webHidden/>
              </w:rPr>
              <w:t>30</w:t>
            </w:r>
            <w:r w:rsidR="006D7BBD">
              <w:rPr>
                <w:noProof/>
                <w:webHidden/>
              </w:rPr>
              <w:fldChar w:fldCharType="end"/>
            </w:r>
          </w:hyperlink>
        </w:p>
        <w:p w14:paraId="05ED40E0" w14:textId="7C36BFED" w:rsidR="006D7BBD" w:rsidRDefault="005C370A">
          <w:pPr>
            <w:pStyle w:val="TDC1"/>
            <w:rPr>
              <w:rFonts w:asciiTheme="minorHAnsi" w:eastAsiaTheme="minorEastAsia" w:hAnsiTheme="minorHAnsi" w:cstheme="minorBidi"/>
              <w:bCs w:val="0"/>
              <w:sz w:val="22"/>
              <w:szCs w:val="22"/>
            </w:rPr>
          </w:pPr>
          <w:hyperlink w:anchor="_Toc508787962" w:history="1">
            <w:r w:rsidR="006D7BBD" w:rsidRPr="007C7FFA">
              <w:rPr>
                <w:rStyle w:val="Hipervnculo"/>
                <w:rFonts w:ascii="Tahoma" w:hAnsi="Tahoma" w:cs="Tahoma"/>
              </w:rPr>
              <w:t>9.</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De las operaciones de compra y venta de activos objeto de inversión</w:t>
            </w:r>
            <w:r w:rsidR="006D7BBD">
              <w:rPr>
                <w:webHidden/>
              </w:rPr>
              <w:tab/>
            </w:r>
            <w:r w:rsidR="006D7BBD">
              <w:rPr>
                <w:webHidden/>
              </w:rPr>
              <w:fldChar w:fldCharType="begin"/>
            </w:r>
            <w:r w:rsidR="006D7BBD">
              <w:rPr>
                <w:webHidden/>
              </w:rPr>
              <w:instrText xml:space="preserve"> PAGEREF _Toc508787962 \h </w:instrText>
            </w:r>
            <w:r w:rsidR="006D7BBD">
              <w:rPr>
                <w:webHidden/>
              </w:rPr>
            </w:r>
            <w:r w:rsidR="006D7BBD">
              <w:rPr>
                <w:webHidden/>
              </w:rPr>
              <w:fldChar w:fldCharType="separate"/>
            </w:r>
            <w:r w:rsidR="00BE725E">
              <w:rPr>
                <w:webHidden/>
              </w:rPr>
              <w:t>31</w:t>
            </w:r>
            <w:r w:rsidR="006D7BBD">
              <w:rPr>
                <w:webHidden/>
              </w:rPr>
              <w:fldChar w:fldCharType="end"/>
            </w:r>
          </w:hyperlink>
        </w:p>
        <w:p w14:paraId="79DE8273" w14:textId="20FC15FB" w:rsidR="006D7BBD" w:rsidRDefault="005C370A">
          <w:pPr>
            <w:pStyle w:val="TDC3"/>
            <w:rPr>
              <w:rFonts w:eastAsiaTheme="minorEastAsia" w:cstheme="minorBidi"/>
              <w:i w:val="0"/>
              <w:iCs w:val="0"/>
              <w:noProof/>
              <w:sz w:val="22"/>
              <w:szCs w:val="22"/>
            </w:rPr>
          </w:pPr>
          <w:hyperlink w:anchor="_Toc508787963" w:history="1">
            <w:r w:rsidR="006D7BBD" w:rsidRPr="007C7FFA">
              <w:rPr>
                <w:rStyle w:val="Hipervnculo"/>
                <w:rFonts w:ascii="Tahoma" w:hAnsi="Tahoma" w:cs="Tahoma"/>
                <w:noProof/>
              </w:rPr>
              <w:t>a.</w:t>
            </w:r>
            <w:r w:rsidR="006D7BBD">
              <w:rPr>
                <w:rFonts w:eastAsiaTheme="minorEastAsia" w:cstheme="minorBidi"/>
                <w:i w:val="0"/>
                <w:iCs w:val="0"/>
                <w:noProof/>
                <w:sz w:val="22"/>
                <w:szCs w:val="22"/>
              </w:rPr>
              <w:tab/>
            </w:r>
            <w:r w:rsidR="006D7BBD" w:rsidRPr="007C7FFA">
              <w:rPr>
                <w:rStyle w:val="Hipervnculo"/>
                <w:rFonts w:ascii="Tahoma" w:hAnsi="Tahoma" w:cs="Tahoma"/>
                <w:noProof/>
              </w:rPr>
              <w:t>Política de Mejor ejecución</w:t>
            </w:r>
            <w:r w:rsidR="006D7BBD">
              <w:rPr>
                <w:noProof/>
                <w:webHidden/>
              </w:rPr>
              <w:tab/>
            </w:r>
            <w:r w:rsidR="006D7BBD">
              <w:rPr>
                <w:noProof/>
                <w:webHidden/>
              </w:rPr>
              <w:fldChar w:fldCharType="begin"/>
            </w:r>
            <w:r w:rsidR="006D7BBD">
              <w:rPr>
                <w:noProof/>
                <w:webHidden/>
              </w:rPr>
              <w:instrText xml:space="preserve"> PAGEREF _Toc508787963 \h </w:instrText>
            </w:r>
            <w:r w:rsidR="006D7BBD">
              <w:rPr>
                <w:noProof/>
                <w:webHidden/>
              </w:rPr>
            </w:r>
            <w:r w:rsidR="006D7BBD">
              <w:rPr>
                <w:noProof/>
                <w:webHidden/>
              </w:rPr>
              <w:fldChar w:fldCharType="separate"/>
            </w:r>
            <w:r w:rsidR="00BE725E">
              <w:rPr>
                <w:noProof/>
                <w:webHidden/>
              </w:rPr>
              <w:t>31</w:t>
            </w:r>
            <w:r w:rsidR="006D7BBD">
              <w:rPr>
                <w:noProof/>
                <w:webHidden/>
              </w:rPr>
              <w:fldChar w:fldCharType="end"/>
            </w:r>
          </w:hyperlink>
        </w:p>
        <w:p w14:paraId="683F7501" w14:textId="25975A12" w:rsidR="006D7BBD" w:rsidRDefault="005C370A">
          <w:pPr>
            <w:pStyle w:val="TDC3"/>
            <w:rPr>
              <w:rFonts w:eastAsiaTheme="minorEastAsia" w:cstheme="minorBidi"/>
              <w:i w:val="0"/>
              <w:iCs w:val="0"/>
              <w:noProof/>
              <w:sz w:val="22"/>
              <w:szCs w:val="22"/>
            </w:rPr>
          </w:pPr>
          <w:hyperlink w:anchor="_Toc508787964" w:history="1">
            <w:r w:rsidR="006D7BBD" w:rsidRPr="007C7FFA">
              <w:rPr>
                <w:rStyle w:val="Hipervnculo"/>
                <w:rFonts w:ascii="Tahoma" w:hAnsi="Tahoma" w:cs="Tahoma"/>
                <w:noProof/>
              </w:rPr>
              <w:t>b.</w:t>
            </w:r>
            <w:r w:rsidR="006D7BBD">
              <w:rPr>
                <w:rFonts w:eastAsiaTheme="minorEastAsia" w:cstheme="minorBidi"/>
                <w:i w:val="0"/>
                <w:iCs w:val="0"/>
                <w:noProof/>
                <w:sz w:val="22"/>
                <w:szCs w:val="22"/>
              </w:rPr>
              <w:tab/>
            </w:r>
            <w:r w:rsidR="006D7BBD" w:rsidRPr="007C7FFA">
              <w:rPr>
                <w:rStyle w:val="Hipervnculo"/>
                <w:rFonts w:ascii="Tahoma" w:hAnsi="Tahoma" w:cs="Tahoma"/>
                <w:noProof/>
              </w:rPr>
              <w:t>Política de traspasos Tesorería – Fanvit</w:t>
            </w:r>
            <w:r w:rsidR="006D7BBD">
              <w:rPr>
                <w:noProof/>
                <w:webHidden/>
              </w:rPr>
              <w:tab/>
            </w:r>
            <w:r w:rsidR="006D7BBD">
              <w:rPr>
                <w:noProof/>
                <w:webHidden/>
              </w:rPr>
              <w:fldChar w:fldCharType="begin"/>
            </w:r>
            <w:r w:rsidR="006D7BBD">
              <w:rPr>
                <w:noProof/>
                <w:webHidden/>
              </w:rPr>
              <w:instrText xml:space="preserve"> PAGEREF _Toc508787964 \h </w:instrText>
            </w:r>
            <w:r w:rsidR="006D7BBD">
              <w:rPr>
                <w:noProof/>
                <w:webHidden/>
              </w:rPr>
            </w:r>
            <w:r w:rsidR="006D7BBD">
              <w:rPr>
                <w:noProof/>
                <w:webHidden/>
              </w:rPr>
              <w:fldChar w:fldCharType="separate"/>
            </w:r>
            <w:r w:rsidR="00BE725E">
              <w:rPr>
                <w:noProof/>
                <w:webHidden/>
              </w:rPr>
              <w:t>31</w:t>
            </w:r>
            <w:r w:rsidR="006D7BBD">
              <w:rPr>
                <w:noProof/>
                <w:webHidden/>
              </w:rPr>
              <w:fldChar w:fldCharType="end"/>
            </w:r>
          </w:hyperlink>
        </w:p>
        <w:p w14:paraId="657891AF" w14:textId="22CBBAB4" w:rsidR="006D7BBD" w:rsidRDefault="005C370A">
          <w:pPr>
            <w:pStyle w:val="TDC3"/>
            <w:rPr>
              <w:rFonts w:eastAsiaTheme="minorEastAsia" w:cstheme="minorBidi"/>
              <w:i w:val="0"/>
              <w:iCs w:val="0"/>
              <w:noProof/>
              <w:sz w:val="22"/>
              <w:szCs w:val="22"/>
            </w:rPr>
          </w:pPr>
          <w:hyperlink w:anchor="_Toc508787965" w:history="1">
            <w:r w:rsidR="006D7BBD" w:rsidRPr="007C7FFA">
              <w:rPr>
                <w:rStyle w:val="Hipervnculo"/>
                <w:rFonts w:ascii="Tahoma" w:hAnsi="Tahoma" w:cs="Tahoma"/>
                <w:noProof/>
              </w:rPr>
              <w:t>c.</w:t>
            </w:r>
            <w:r w:rsidR="006D7BBD">
              <w:rPr>
                <w:rFonts w:eastAsiaTheme="minorEastAsia" w:cstheme="minorBidi"/>
                <w:i w:val="0"/>
                <w:iCs w:val="0"/>
                <w:noProof/>
                <w:sz w:val="22"/>
                <w:szCs w:val="22"/>
              </w:rPr>
              <w:tab/>
            </w:r>
            <w:r w:rsidR="006D7BBD" w:rsidRPr="007C7FFA">
              <w:rPr>
                <w:rStyle w:val="Hipervnculo"/>
                <w:rFonts w:ascii="Tahoma" w:hAnsi="Tahoma" w:cs="Tahoma"/>
                <w:noProof/>
              </w:rPr>
              <w:t>Alineación del Control Interno</w:t>
            </w:r>
            <w:r w:rsidR="006D7BBD">
              <w:rPr>
                <w:noProof/>
                <w:webHidden/>
              </w:rPr>
              <w:tab/>
            </w:r>
            <w:r w:rsidR="006D7BBD">
              <w:rPr>
                <w:noProof/>
                <w:webHidden/>
              </w:rPr>
              <w:fldChar w:fldCharType="begin"/>
            </w:r>
            <w:r w:rsidR="006D7BBD">
              <w:rPr>
                <w:noProof/>
                <w:webHidden/>
              </w:rPr>
              <w:instrText xml:space="preserve"> PAGEREF _Toc508787965 \h </w:instrText>
            </w:r>
            <w:r w:rsidR="006D7BBD">
              <w:rPr>
                <w:noProof/>
                <w:webHidden/>
              </w:rPr>
            </w:r>
            <w:r w:rsidR="006D7BBD">
              <w:rPr>
                <w:noProof/>
                <w:webHidden/>
              </w:rPr>
              <w:fldChar w:fldCharType="separate"/>
            </w:r>
            <w:r w:rsidR="00BE725E">
              <w:rPr>
                <w:noProof/>
                <w:webHidden/>
              </w:rPr>
              <w:t>31</w:t>
            </w:r>
            <w:r w:rsidR="006D7BBD">
              <w:rPr>
                <w:noProof/>
                <w:webHidden/>
              </w:rPr>
              <w:fldChar w:fldCharType="end"/>
            </w:r>
          </w:hyperlink>
        </w:p>
        <w:p w14:paraId="5D79DD1C" w14:textId="6020F162" w:rsidR="006D7BBD" w:rsidRDefault="005C370A">
          <w:pPr>
            <w:pStyle w:val="TDC3"/>
            <w:rPr>
              <w:rFonts w:eastAsiaTheme="minorEastAsia" w:cstheme="minorBidi"/>
              <w:i w:val="0"/>
              <w:iCs w:val="0"/>
              <w:noProof/>
              <w:sz w:val="22"/>
              <w:szCs w:val="22"/>
            </w:rPr>
          </w:pPr>
          <w:hyperlink w:anchor="_Toc508787966" w:history="1">
            <w:r w:rsidR="006D7BBD" w:rsidRPr="007C7FFA">
              <w:rPr>
                <w:rStyle w:val="Hipervnculo"/>
                <w:rFonts w:ascii="Tahoma" w:hAnsi="Tahoma" w:cs="Tahoma"/>
                <w:noProof/>
              </w:rPr>
              <w:t>d.</w:t>
            </w:r>
            <w:r w:rsidR="006D7BBD">
              <w:rPr>
                <w:rFonts w:eastAsiaTheme="minorEastAsia" w:cstheme="minorBidi"/>
                <w:i w:val="0"/>
                <w:iCs w:val="0"/>
                <w:noProof/>
                <w:sz w:val="22"/>
                <w:szCs w:val="22"/>
              </w:rPr>
              <w:tab/>
            </w:r>
            <w:r w:rsidR="006D7BBD" w:rsidRPr="007C7FFA">
              <w:rPr>
                <w:rStyle w:val="Hipervnculo"/>
                <w:rFonts w:ascii="Tahoma" w:hAnsi="Tahoma" w:cs="Tahoma"/>
                <w:noProof/>
              </w:rPr>
              <w:t>Normas de valuación</w:t>
            </w:r>
            <w:r w:rsidR="006D7BBD">
              <w:rPr>
                <w:noProof/>
                <w:webHidden/>
              </w:rPr>
              <w:tab/>
            </w:r>
            <w:r w:rsidR="006D7BBD">
              <w:rPr>
                <w:noProof/>
                <w:webHidden/>
              </w:rPr>
              <w:fldChar w:fldCharType="begin"/>
            </w:r>
            <w:r w:rsidR="006D7BBD">
              <w:rPr>
                <w:noProof/>
                <w:webHidden/>
              </w:rPr>
              <w:instrText xml:space="preserve"> PAGEREF _Toc508787966 \h </w:instrText>
            </w:r>
            <w:r w:rsidR="006D7BBD">
              <w:rPr>
                <w:noProof/>
                <w:webHidden/>
              </w:rPr>
            </w:r>
            <w:r w:rsidR="006D7BBD">
              <w:rPr>
                <w:noProof/>
                <w:webHidden/>
              </w:rPr>
              <w:fldChar w:fldCharType="separate"/>
            </w:r>
            <w:r w:rsidR="00BE725E">
              <w:rPr>
                <w:noProof/>
                <w:webHidden/>
              </w:rPr>
              <w:t>32</w:t>
            </w:r>
            <w:r w:rsidR="006D7BBD">
              <w:rPr>
                <w:noProof/>
                <w:webHidden/>
              </w:rPr>
              <w:fldChar w:fldCharType="end"/>
            </w:r>
          </w:hyperlink>
        </w:p>
        <w:p w14:paraId="272462A6" w14:textId="2721A8FF" w:rsidR="006D7BBD" w:rsidRDefault="005C370A">
          <w:pPr>
            <w:pStyle w:val="TDC1"/>
            <w:rPr>
              <w:rFonts w:asciiTheme="minorHAnsi" w:eastAsiaTheme="minorEastAsia" w:hAnsiTheme="minorHAnsi" w:cstheme="minorBidi"/>
              <w:bCs w:val="0"/>
              <w:sz w:val="22"/>
              <w:szCs w:val="22"/>
            </w:rPr>
          </w:pPr>
          <w:hyperlink w:anchor="_Toc508787967" w:history="1">
            <w:r w:rsidR="006D7BBD" w:rsidRPr="007C7FFA">
              <w:rPr>
                <w:rStyle w:val="Hipervnculo"/>
                <w:rFonts w:ascii="Tahoma" w:hAnsi="Tahoma" w:cs="Tahoma"/>
              </w:rPr>
              <w:t>10.</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Procedimientos contables</w:t>
            </w:r>
            <w:r w:rsidR="006D7BBD">
              <w:rPr>
                <w:webHidden/>
              </w:rPr>
              <w:tab/>
            </w:r>
            <w:r w:rsidR="006D7BBD">
              <w:rPr>
                <w:webHidden/>
              </w:rPr>
              <w:fldChar w:fldCharType="begin"/>
            </w:r>
            <w:r w:rsidR="006D7BBD">
              <w:rPr>
                <w:webHidden/>
              </w:rPr>
              <w:instrText xml:space="preserve"> PAGEREF _Toc508787967 \h </w:instrText>
            </w:r>
            <w:r w:rsidR="006D7BBD">
              <w:rPr>
                <w:webHidden/>
              </w:rPr>
            </w:r>
            <w:r w:rsidR="006D7BBD">
              <w:rPr>
                <w:webHidden/>
              </w:rPr>
              <w:fldChar w:fldCharType="separate"/>
            </w:r>
            <w:r w:rsidR="00BE725E">
              <w:rPr>
                <w:webHidden/>
              </w:rPr>
              <w:t>32</w:t>
            </w:r>
            <w:r w:rsidR="006D7BBD">
              <w:rPr>
                <w:webHidden/>
              </w:rPr>
              <w:fldChar w:fldCharType="end"/>
            </w:r>
          </w:hyperlink>
        </w:p>
        <w:p w14:paraId="39E94E3A" w14:textId="7B30559C" w:rsidR="006D7BBD" w:rsidRDefault="005C370A">
          <w:pPr>
            <w:pStyle w:val="TDC1"/>
            <w:rPr>
              <w:rFonts w:asciiTheme="minorHAnsi" w:eastAsiaTheme="minorEastAsia" w:hAnsiTheme="minorHAnsi" w:cstheme="minorBidi"/>
              <w:bCs w:val="0"/>
              <w:sz w:val="22"/>
              <w:szCs w:val="22"/>
            </w:rPr>
          </w:pPr>
          <w:hyperlink w:anchor="_Toc508787968" w:history="1">
            <w:r w:rsidR="006D7BBD" w:rsidRPr="007C7FFA">
              <w:rPr>
                <w:rStyle w:val="Hipervnculo"/>
                <w:rFonts w:ascii="Tahoma" w:hAnsi="Tahoma" w:cs="Tahoma"/>
              </w:rPr>
              <w:t>11.</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Proveedores relacionados con la gestión de las inversiones</w:t>
            </w:r>
            <w:r w:rsidR="006D7BBD">
              <w:rPr>
                <w:webHidden/>
              </w:rPr>
              <w:tab/>
            </w:r>
            <w:r w:rsidR="006D7BBD">
              <w:rPr>
                <w:webHidden/>
              </w:rPr>
              <w:fldChar w:fldCharType="begin"/>
            </w:r>
            <w:r w:rsidR="006D7BBD">
              <w:rPr>
                <w:webHidden/>
              </w:rPr>
              <w:instrText xml:space="preserve"> PAGEREF _Toc508787968 \h </w:instrText>
            </w:r>
            <w:r w:rsidR="006D7BBD">
              <w:rPr>
                <w:webHidden/>
              </w:rPr>
            </w:r>
            <w:r w:rsidR="006D7BBD">
              <w:rPr>
                <w:webHidden/>
              </w:rPr>
              <w:fldChar w:fldCharType="separate"/>
            </w:r>
            <w:r w:rsidR="00BE725E">
              <w:rPr>
                <w:webHidden/>
              </w:rPr>
              <w:t>32</w:t>
            </w:r>
            <w:r w:rsidR="006D7BBD">
              <w:rPr>
                <w:webHidden/>
              </w:rPr>
              <w:fldChar w:fldCharType="end"/>
            </w:r>
          </w:hyperlink>
        </w:p>
        <w:p w14:paraId="466ACB54" w14:textId="30534062" w:rsidR="006D7BBD" w:rsidRDefault="005C370A">
          <w:pPr>
            <w:pStyle w:val="TDC3"/>
            <w:rPr>
              <w:rFonts w:eastAsiaTheme="minorEastAsia" w:cstheme="minorBidi"/>
              <w:i w:val="0"/>
              <w:iCs w:val="0"/>
              <w:noProof/>
              <w:sz w:val="22"/>
              <w:szCs w:val="22"/>
            </w:rPr>
          </w:pPr>
          <w:hyperlink w:anchor="_Toc508787969" w:history="1">
            <w:r w:rsidR="006D7BBD" w:rsidRPr="007C7FFA">
              <w:rPr>
                <w:rStyle w:val="Hipervnculo"/>
                <w:rFonts w:ascii="Tahoma" w:hAnsi="Tahoma" w:cs="Tahoma"/>
                <w:noProof/>
              </w:rPr>
              <w:t>a.</w:t>
            </w:r>
            <w:r w:rsidR="006D7BBD">
              <w:rPr>
                <w:rFonts w:eastAsiaTheme="minorEastAsia" w:cstheme="minorBidi"/>
                <w:i w:val="0"/>
                <w:iCs w:val="0"/>
                <w:noProof/>
                <w:sz w:val="22"/>
                <w:szCs w:val="22"/>
              </w:rPr>
              <w:tab/>
            </w:r>
            <w:r w:rsidR="006D7BBD" w:rsidRPr="007C7FFA">
              <w:rPr>
                <w:rStyle w:val="Hipervnculo"/>
                <w:rFonts w:ascii="Tahoma" w:hAnsi="Tahoma" w:cs="Tahoma"/>
                <w:noProof/>
              </w:rPr>
              <w:t>Custodio</w:t>
            </w:r>
            <w:r w:rsidR="006D7BBD">
              <w:rPr>
                <w:noProof/>
                <w:webHidden/>
              </w:rPr>
              <w:tab/>
            </w:r>
            <w:r w:rsidR="006D7BBD">
              <w:rPr>
                <w:noProof/>
                <w:webHidden/>
              </w:rPr>
              <w:fldChar w:fldCharType="begin"/>
            </w:r>
            <w:r w:rsidR="006D7BBD">
              <w:rPr>
                <w:noProof/>
                <w:webHidden/>
              </w:rPr>
              <w:instrText xml:space="preserve"> PAGEREF _Toc508787969 \h </w:instrText>
            </w:r>
            <w:r w:rsidR="006D7BBD">
              <w:rPr>
                <w:noProof/>
                <w:webHidden/>
              </w:rPr>
            </w:r>
            <w:r w:rsidR="006D7BBD">
              <w:rPr>
                <w:noProof/>
                <w:webHidden/>
              </w:rPr>
              <w:fldChar w:fldCharType="separate"/>
            </w:r>
            <w:r w:rsidR="00BE725E">
              <w:rPr>
                <w:noProof/>
                <w:webHidden/>
              </w:rPr>
              <w:t>32</w:t>
            </w:r>
            <w:r w:rsidR="006D7BBD">
              <w:rPr>
                <w:noProof/>
                <w:webHidden/>
              </w:rPr>
              <w:fldChar w:fldCharType="end"/>
            </w:r>
          </w:hyperlink>
        </w:p>
        <w:p w14:paraId="0A074191" w14:textId="2E884E76" w:rsidR="006D7BBD" w:rsidRDefault="005C370A">
          <w:pPr>
            <w:pStyle w:val="TDC3"/>
            <w:rPr>
              <w:rFonts w:eastAsiaTheme="minorEastAsia" w:cstheme="minorBidi"/>
              <w:i w:val="0"/>
              <w:iCs w:val="0"/>
              <w:noProof/>
              <w:sz w:val="22"/>
              <w:szCs w:val="22"/>
            </w:rPr>
          </w:pPr>
          <w:hyperlink w:anchor="_Toc508787970" w:history="1">
            <w:r w:rsidR="006D7BBD" w:rsidRPr="007C7FFA">
              <w:rPr>
                <w:rStyle w:val="Hipervnculo"/>
                <w:rFonts w:ascii="Tahoma" w:hAnsi="Tahoma" w:cs="Tahoma"/>
                <w:noProof/>
              </w:rPr>
              <w:t>b.</w:t>
            </w:r>
            <w:r w:rsidR="006D7BBD">
              <w:rPr>
                <w:rFonts w:eastAsiaTheme="minorEastAsia" w:cstheme="minorBidi"/>
                <w:i w:val="0"/>
                <w:iCs w:val="0"/>
                <w:noProof/>
                <w:sz w:val="22"/>
                <w:szCs w:val="22"/>
              </w:rPr>
              <w:tab/>
            </w:r>
            <w:r w:rsidR="006D7BBD" w:rsidRPr="007C7FFA">
              <w:rPr>
                <w:rStyle w:val="Hipervnculo"/>
                <w:rFonts w:ascii="Tahoma" w:hAnsi="Tahoma" w:cs="Tahoma"/>
                <w:noProof/>
              </w:rPr>
              <w:t>Sociedad Valuadora</w:t>
            </w:r>
            <w:r w:rsidR="006D7BBD">
              <w:rPr>
                <w:noProof/>
                <w:webHidden/>
              </w:rPr>
              <w:tab/>
            </w:r>
            <w:r w:rsidR="006D7BBD">
              <w:rPr>
                <w:noProof/>
                <w:webHidden/>
              </w:rPr>
              <w:fldChar w:fldCharType="begin"/>
            </w:r>
            <w:r w:rsidR="006D7BBD">
              <w:rPr>
                <w:noProof/>
                <w:webHidden/>
              </w:rPr>
              <w:instrText xml:space="preserve"> PAGEREF _Toc508787970 \h </w:instrText>
            </w:r>
            <w:r w:rsidR="006D7BBD">
              <w:rPr>
                <w:noProof/>
                <w:webHidden/>
              </w:rPr>
            </w:r>
            <w:r w:rsidR="006D7BBD">
              <w:rPr>
                <w:noProof/>
                <w:webHidden/>
              </w:rPr>
              <w:fldChar w:fldCharType="separate"/>
            </w:r>
            <w:r w:rsidR="00BE725E">
              <w:rPr>
                <w:noProof/>
                <w:webHidden/>
              </w:rPr>
              <w:t>33</w:t>
            </w:r>
            <w:r w:rsidR="006D7BBD">
              <w:rPr>
                <w:noProof/>
                <w:webHidden/>
              </w:rPr>
              <w:fldChar w:fldCharType="end"/>
            </w:r>
          </w:hyperlink>
        </w:p>
        <w:p w14:paraId="536B084E" w14:textId="590AC2EF" w:rsidR="006D7BBD" w:rsidRDefault="005C370A">
          <w:pPr>
            <w:pStyle w:val="TDC3"/>
            <w:rPr>
              <w:rFonts w:eastAsiaTheme="minorEastAsia" w:cstheme="minorBidi"/>
              <w:i w:val="0"/>
              <w:iCs w:val="0"/>
              <w:noProof/>
              <w:sz w:val="22"/>
              <w:szCs w:val="22"/>
            </w:rPr>
          </w:pPr>
          <w:hyperlink w:anchor="_Toc508787971" w:history="1">
            <w:r w:rsidR="006D7BBD" w:rsidRPr="007C7FFA">
              <w:rPr>
                <w:rStyle w:val="Hipervnculo"/>
                <w:rFonts w:ascii="Tahoma" w:hAnsi="Tahoma" w:cs="Tahoma"/>
                <w:noProof/>
              </w:rPr>
              <w:t>c.</w:t>
            </w:r>
            <w:r w:rsidR="006D7BBD">
              <w:rPr>
                <w:rFonts w:eastAsiaTheme="minorEastAsia" w:cstheme="minorBidi"/>
                <w:i w:val="0"/>
                <w:iCs w:val="0"/>
                <w:noProof/>
                <w:sz w:val="22"/>
                <w:szCs w:val="22"/>
              </w:rPr>
              <w:tab/>
            </w:r>
            <w:r w:rsidR="006D7BBD" w:rsidRPr="007C7FFA">
              <w:rPr>
                <w:rStyle w:val="Hipervnculo"/>
                <w:rFonts w:ascii="Tahoma" w:hAnsi="Tahoma" w:cs="Tahoma"/>
                <w:noProof/>
              </w:rPr>
              <w:t>Sistema de Gestión de Inversiones</w:t>
            </w:r>
            <w:r w:rsidR="006D7BBD">
              <w:rPr>
                <w:noProof/>
                <w:webHidden/>
              </w:rPr>
              <w:tab/>
            </w:r>
            <w:r w:rsidR="006D7BBD">
              <w:rPr>
                <w:noProof/>
                <w:webHidden/>
              </w:rPr>
              <w:fldChar w:fldCharType="begin"/>
            </w:r>
            <w:r w:rsidR="006D7BBD">
              <w:rPr>
                <w:noProof/>
                <w:webHidden/>
              </w:rPr>
              <w:instrText xml:space="preserve"> PAGEREF _Toc508787971 \h </w:instrText>
            </w:r>
            <w:r w:rsidR="006D7BBD">
              <w:rPr>
                <w:noProof/>
                <w:webHidden/>
              </w:rPr>
            </w:r>
            <w:r w:rsidR="006D7BBD">
              <w:rPr>
                <w:noProof/>
                <w:webHidden/>
              </w:rPr>
              <w:fldChar w:fldCharType="separate"/>
            </w:r>
            <w:r w:rsidR="00BE725E">
              <w:rPr>
                <w:noProof/>
                <w:webHidden/>
              </w:rPr>
              <w:t>34</w:t>
            </w:r>
            <w:r w:rsidR="006D7BBD">
              <w:rPr>
                <w:noProof/>
                <w:webHidden/>
              </w:rPr>
              <w:fldChar w:fldCharType="end"/>
            </w:r>
          </w:hyperlink>
        </w:p>
        <w:p w14:paraId="4C2A6DC1" w14:textId="50E41B17" w:rsidR="006D7BBD" w:rsidRDefault="005C370A">
          <w:pPr>
            <w:pStyle w:val="TDC3"/>
            <w:rPr>
              <w:rFonts w:eastAsiaTheme="minorEastAsia" w:cstheme="minorBidi"/>
              <w:i w:val="0"/>
              <w:iCs w:val="0"/>
              <w:noProof/>
              <w:sz w:val="22"/>
              <w:szCs w:val="22"/>
            </w:rPr>
          </w:pPr>
          <w:hyperlink w:anchor="_Toc508787972" w:history="1">
            <w:r w:rsidR="006D7BBD" w:rsidRPr="007C7FFA">
              <w:rPr>
                <w:rStyle w:val="Hipervnculo"/>
                <w:rFonts w:ascii="Tahoma" w:hAnsi="Tahoma" w:cs="Tahoma"/>
                <w:noProof/>
              </w:rPr>
              <w:t>d.</w:t>
            </w:r>
            <w:r w:rsidR="006D7BBD">
              <w:rPr>
                <w:rFonts w:eastAsiaTheme="minorEastAsia" w:cstheme="minorBidi"/>
                <w:i w:val="0"/>
                <w:iCs w:val="0"/>
                <w:noProof/>
                <w:sz w:val="22"/>
                <w:szCs w:val="22"/>
              </w:rPr>
              <w:tab/>
            </w:r>
            <w:r w:rsidR="006D7BBD" w:rsidRPr="007C7FFA">
              <w:rPr>
                <w:rStyle w:val="Hipervnculo"/>
                <w:rFonts w:ascii="Tahoma" w:hAnsi="Tahoma" w:cs="Tahoma"/>
                <w:noProof/>
              </w:rPr>
              <w:t>Otros proveedores</w:t>
            </w:r>
            <w:r w:rsidR="006D7BBD">
              <w:rPr>
                <w:noProof/>
                <w:webHidden/>
              </w:rPr>
              <w:tab/>
            </w:r>
            <w:r w:rsidR="006D7BBD">
              <w:rPr>
                <w:noProof/>
                <w:webHidden/>
              </w:rPr>
              <w:fldChar w:fldCharType="begin"/>
            </w:r>
            <w:r w:rsidR="006D7BBD">
              <w:rPr>
                <w:noProof/>
                <w:webHidden/>
              </w:rPr>
              <w:instrText xml:space="preserve"> PAGEREF _Toc508787972 \h </w:instrText>
            </w:r>
            <w:r w:rsidR="006D7BBD">
              <w:rPr>
                <w:noProof/>
                <w:webHidden/>
              </w:rPr>
            </w:r>
            <w:r w:rsidR="006D7BBD">
              <w:rPr>
                <w:noProof/>
                <w:webHidden/>
              </w:rPr>
              <w:fldChar w:fldCharType="separate"/>
            </w:r>
            <w:r w:rsidR="00BE725E">
              <w:rPr>
                <w:noProof/>
                <w:webHidden/>
              </w:rPr>
              <w:t>34</w:t>
            </w:r>
            <w:r w:rsidR="006D7BBD">
              <w:rPr>
                <w:noProof/>
                <w:webHidden/>
              </w:rPr>
              <w:fldChar w:fldCharType="end"/>
            </w:r>
          </w:hyperlink>
        </w:p>
        <w:p w14:paraId="12C161A7" w14:textId="6A2DCBE5" w:rsidR="006D7BBD" w:rsidRDefault="005C370A">
          <w:pPr>
            <w:pStyle w:val="TDC1"/>
            <w:rPr>
              <w:rFonts w:asciiTheme="minorHAnsi" w:eastAsiaTheme="minorEastAsia" w:hAnsiTheme="minorHAnsi" w:cstheme="minorBidi"/>
              <w:bCs w:val="0"/>
              <w:sz w:val="22"/>
              <w:szCs w:val="22"/>
            </w:rPr>
          </w:pPr>
          <w:hyperlink w:anchor="_Toc508787973" w:history="1">
            <w:r w:rsidR="006D7BBD" w:rsidRPr="007C7FFA">
              <w:rPr>
                <w:rStyle w:val="Hipervnculo"/>
                <w:rFonts w:ascii="Tahoma" w:hAnsi="Tahoma" w:cs="Tahoma"/>
              </w:rPr>
              <w:t>12.</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Plan de contingencia y recuperación de desastres</w:t>
            </w:r>
            <w:r w:rsidR="006D7BBD">
              <w:rPr>
                <w:webHidden/>
              </w:rPr>
              <w:tab/>
            </w:r>
            <w:r w:rsidR="006D7BBD">
              <w:rPr>
                <w:webHidden/>
              </w:rPr>
              <w:fldChar w:fldCharType="begin"/>
            </w:r>
            <w:r w:rsidR="006D7BBD">
              <w:rPr>
                <w:webHidden/>
              </w:rPr>
              <w:instrText xml:space="preserve"> PAGEREF _Toc508787973 \h </w:instrText>
            </w:r>
            <w:r w:rsidR="006D7BBD">
              <w:rPr>
                <w:webHidden/>
              </w:rPr>
            </w:r>
            <w:r w:rsidR="006D7BBD">
              <w:rPr>
                <w:webHidden/>
              </w:rPr>
              <w:fldChar w:fldCharType="separate"/>
            </w:r>
            <w:r w:rsidR="00BE725E">
              <w:rPr>
                <w:webHidden/>
              </w:rPr>
              <w:t>34</w:t>
            </w:r>
            <w:r w:rsidR="006D7BBD">
              <w:rPr>
                <w:webHidden/>
              </w:rPr>
              <w:fldChar w:fldCharType="end"/>
            </w:r>
          </w:hyperlink>
        </w:p>
        <w:p w14:paraId="1FCC03A9" w14:textId="22372F19" w:rsidR="006D7BBD" w:rsidRDefault="005C370A">
          <w:pPr>
            <w:pStyle w:val="TDC1"/>
            <w:rPr>
              <w:rFonts w:asciiTheme="minorHAnsi" w:eastAsiaTheme="minorEastAsia" w:hAnsiTheme="minorHAnsi" w:cstheme="minorBidi"/>
              <w:bCs w:val="0"/>
              <w:sz w:val="22"/>
              <w:szCs w:val="22"/>
            </w:rPr>
          </w:pPr>
          <w:hyperlink w:anchor="_Toc508787974" w:history="1">
            <w:r w:rsidR="006D7BBD" w:rsidRPr="007C7FFA">
              <w:rPr>
                <w:rStyle w:val="Hipervnculo"/>
                <w:rFonts w:ascii="Tahoma" w:hAnsi="Tahoma" w:cs="Tahoma"/>
              </w:rPr>
              <w:t>13.</w:t>
            </w:r>
            <w:r w:rsidR="006D7BBD">
              <w:rPr>
                <w:rFonts w:asciiTheme="minorHAnsi" w:eastAsiaTheme="minorEastAsia" w:hAnsiTheme="minorHAnsi" w:cstheme="minorBidi"/>
                <w:bCs w:val="0"/>
                <w:sz w:val="22"/>
                <w:szCs w:val="22"/>
              </w:rPr>
              <w:tab/>
            </w:r>
            <w:r w:rsidR="006D7BBD" w:rsidRPr="007C7FFA">
              <w:rPr>
                <w:rStyle w:val="Hipervnculo"/>
                <w:rFonts w:ascii="Tahoma" w:hAnsi="Tahoma" w:cs="Tahoma"/>
              </w:rPr>
              <w:t>Revisiones y aprobaciones</w:t>
            </w:r>
            <w:r w:rsidR="006D7BBD">
              <w:rPr>
                <w:webHidden/>
              </w:rPr>
              <w:tab/>
            </w:r>
            <w:r w:rsidR="006D7BBD">
              <w:rPr>
                <w:webHidden/>
              </w:rPr>
              <w:fldChar w:fldCharType="begin"/>
            </w:r>
            <w:r w:rsidR="006D7BBD">
              <w:rPr>
                <w:webHidden/>
              </w:rPr>
              <w:instrText xml:space="preserve"> PAGEREF _Toc508787974 \h </w:instrText>
            </w:r>
            <w:r w:rsidR="006D7BBD">
              <w:rPr>
                <w:webHidden/>
              </w:rPr>
            </w:r>
            <w:r w:rsidR="006D7BBD">
              <w:rPr>
                <w:webHidden/>
              </w:rPr>
              <w:fldChar w:fldCharType="separate"/>
            </w:r>
            <w:r w:rsidR="00BE725E">
              <w:rPr>
                <w:webHidden/>
              </w:rPr>
              <w:t>34</w:t>
            </w:r>
            <w:r w:rsidR="006D7BBD">
              <w:rPr>
                <w:webHidden/>
              </w:rPr>
              <w:fldChar w:fldCharType="end"/>
            </w:r>
          </w:hyperlink>
        </w:p>
        <w:p w14:paraId="7FDE9A1D" w14:textId="7445D61F" w:rsidR="00495BE0" w:rsidRPr="00FE4C3A" w:rsidRDefault="00495BE0">
          <w:pPr>
            <w:rPr>
              <w:rFonts w:ascii="Tahoma" w:hAnsi="Tahoma" w:cs="Tahoma"/>
            </w:rPr>
          </w:pPr>
          <w:r w:rsidRPr="00FE4C3A">
            <w:rPr>
              <w:rFonts w:ascii="Tahoma" w:hAnsi="Tahoma" w:cs="Tahoma"/>
              <w:b/>
              <w:bCs/>
              <w:lang w:val="es-ES"/>
            </w:rPr>
            <w:fldChar w:fldCharType="end"/>
          </w:r>
        </w:p>
      </w:sdtContent>
    </w:sdt>
    <w:p w14:paraId="19CB401A" w14:textId="77777777" w:rsidR="00495BE0" w:rsidRPr="00482661" w:rsidRDefault="00495BE0" w:rsidP="008210A8">
      <w:pPr>
        <w:rPr>
          <w:rFonts w:ascii="Tahoma" w:hAnsi="Tahoma" w:cs="Tahoma"/>
          <w:b/>
        </w:rPr>
      </w:pPr>
    </w:p>
    <w:p w14:paraId="78BEC107" w14:textId="643F0D3B" w:rsidR="00C22F70" w:rsidRDefault="00495BE0">
      <w:pPr>
        <w:pStyle w:val="Ttulo1"/>
        <w:numPr>
          <w:ilvl w:val="0"/>
          <w:numId w:val="22"/>
        </w:numPr>
        <w:spacing w:before="0" w:after="240"/>
        <w:ind w:left="357" w:hanging="357"/>
        <w:jc w:val="both"/>
        <w:rPr>
          <w:rFonts w:ascii="Tahoma" w:hAnsi="Tahoma" w:cs="Tahoma"/>
          <w:sz w:val="22"/>
          <w:szCs w:val="22"/>
          <w:u w:val="none"/>
        </w:rPr>
      </w:pPr>
      <w:r w:rsidRPr="0014558A">
        <w:rPr>
          <w:rFonts w:ascii="Tahoma" w:hAnsi="Tahoma" w:cs="Tahoma"/>
        </w:rPr>
        <w:br w:type="page"/>
      </w:r>
      <w:bookmarkStart w:id="2" w:name="_Toc508787922"/>
      <w:r w:rsidR="00806C0C" w:rsidRPr="005E44CF">
        <w:rPr>
          <w:rFonts w:ascii="Tahoma" w:hAnsi="Tahoma" w:cs="Tahoma"/>
          <w:sz w:val="22"/>
          <w:szCs w:val="22"/>
          <w:u w:val="none"/>
        </w:rPr>
        <w:lastRenderedPageBreak/>
        <w:t xml:space="preserve">Glosario de </w:t>
      </w:r>
      <w:r w:rsidR="001C3F17" w:rsidRPr="005E44CF">
        <w:rPr>
          <w:rFonts w:ascii="Tahoma" w:hAnsi="Tahoma" w:cs="Tahoma"/>
          <w:sz w:val="22"/>
          <w:szCs w:val="22"/>
          <w:u w:val="none"/>
        </w:rPr>
        <w:t>t</w:t>
      </w:r>
      <w:r w:rsidR="008155CA" w:rsidRPr="005E44CF">
        <w:rPr>
          <w:rFonts w:ascii="Tahoma" w:hAnsi="Tahoma" w:cs="Tahoma"/>
          <w:sz w:val="22"/>
          <w:szCs w:val="22"/>
          <w:u w:val="none"/>
        </w:rPr>
        <w:t>érminos</w:t>
      </w:r>
      <w:bookmarkEnd w:id="2"/>
    </w:p>
    <w:p w14:paraId="61EB85B2" w14:textId="7C1B8B62" w:rsidR="00C22F70" w:rsidRPr="00B92158" w:rsidRDefault="00C22F70" w:rsidP="00BE725E">
      <w:pPr>
        <w:jc w:val="both"/>
        <w:rPr>
          <w:rFonts w:ascii="Tahoma" w:hAnsi="Tahoma" w:cs="Tahoma"/>
        </w:rPr>
      </w:pPr>
      <w:r>
        <w:rPr>
          <w:rFonts w:ascii="Tahoma" w:hAnsi="Tahoma" w:cs="Tahoma"/>
          <w:lang w:eastAsia="es-MX"/>
        </w:rPr>
        <w:t>Para los efectos del presente Marco de Gestión</w:t>
      </w:r>
      <w:r w:rsidR="00BB01E0">
        <w:rPr>
          <w:rFonts w:ascii="Tahoma" w:hAnsi="Tahoma" w:cs="Tahoma"/>
          <w:lang w:eastAsia="es-MX"/>
        </w:rPr>
        <w:t>, además de las definiciones señaladas en la normatividad aplicable interna y externa se entenderá por:</w:t>
      </w:r>
    </w:p>
    <w:p w14:paraId="5AD24A49" w14:textId="29C97C7D" w:rsidR="008210A8" w:rsidRPr="005E44CF" w:rsidRDefault="008210A8" w:rsidP="00FE4C3A">
      <w:pPr>
        <w:spacing w:after="160" w:line="240" w:lineRule="auto"/>
        <w:jc w:val="both"/>
        <w:rPr>
          <w:rFonts w:ascii="Tahoma" w:hAnsi="Tahoma" w:cs="Tahoma"/>
        </w:rPr>
      </w:pPr>
      <w:r w:rsidRPr="005E44CF">
        <w:rPr>
          <w:rFonts w:ascii="Tahoma" w:hAnsi="Tahoma" w:cs="Tahoma"/>
          <w:b/>
          <w:bCs/>
        </w:rPr>
        <w:t>Activos Objeto de Inversión</w:t>
      </w:r>
      <w:r w:rsidRPr="00B92158">
        <w:rPr>
          <w:rFonts w:ascii="Tahoma" w:hAnsi="Tahoma" w:cs="Tahoma"/>
          <w:bCs/>
        </w:rPr>
        <w:t>,</w:t>
      </w:r>
      <w:r w:rsidRPr="005E44CF">
        <w:rPr>
          <w:rFonts w:ascii="Tahoma" w:hAnsi="Tahoma" w:cs="Tahoma"/>
          <w:b/>
          <w:bCs/>
        </w:rPr>
        <w:t xml:space="preserve"> </w:t>
      </w:r>
      <w:r w:rsidR="00373C7E" w:rsidRPr="005E44CF">
        <w:rPr>
          <w:rFonts w:ascii="Tahoma" w:hAnsi="Tahoma" w:cs="Tahoma"/>
        </w:rPr>
        <w:t>i</w:t>
      </w:r>
      <w:r w:rsidR="00CE42C3" w:rsidRPr="005E44CF">
        <w:rPr>
          <w:rFonts w:ascii="Tahoma" w:hAnsi="Tahoma" w:cs="Tahoma"/>
        </w:rPr>
        <w:t xml:space="preserve">nstrumentos, </w:t>
      </w:r>
      <w:r w:rsidR="00373C7E" w:rsidRPr="005E44CF">
        <w:rPr>
          <w:rFonts w:ascii="Tahoma" w:hAnsi="Tahoma" w:cs="Tahoma"/>
        </w:rPr>
        <w:t>d</w:t>
      </w:r>
      <w:r w:rsidR="00CE42C3" w:rsidRPr="005E44CF">
        <w:rPr>
          <w:rFonts w:ascii="Tahoma" w:hAnsi="Tahoma" w:cs="Tahoma"/>
        </w:rPr>
        <w:t xml:space="preserve">ivisas, </w:t>
      </w:r>
      <w:r w:rsidR="00373C7E" w:rsidRPr="005E44CF">
        <w:rPr>
          <w:rFonts w:ascii="Tahoma" w:hAnsi="Tahoma" w:cs="Tahoma"/>
        </w:rPr>
        <w:t>v</w:t>
      </w:r>
      <w:r w:rsidR="00CE42C3" w:rsidRPr="005E44CF">
        <w:rPr>
          <w:rFonts w:ascii="Tahoma" w:hAnsi="Tahoma" w:cs="Tahoma"/>
        </w:rPr>
        <w:t xml:space="preserve">alores </w:t>
      </w:r>
      <w:r w:rsidR="00373C7E" w:rsidRPr="005E44CF">
        <w:rPr>
          <w:rFonts w:ascii="Tahoma" w:hAnsi="Tahoma" w:cs="Tahoma"/>
        </w:rPr>
        <w:t>e</w:t>
      </w:r>
      <w:r w:rsidR="00CE42C3" w:rsidRPr="005E44CF">
        <w:rPr>
          <w:rFonts w:ascii="Tahoma" w:hAnsi="Tahoma" w:cs="Tahoma"/>
        </w:rPr>
        <w:t xml:space="preserve">xtranjeros, </w:t>
      </w:r>
      <w:r w:rsidR="00373C7E" w:rsidRPr="005E44CF">
        <w:rPr>
          <w:rFonts w:ascii="Tahoma" w:hAnsi="Tahoma" w:cs="Tahoma"/>
        </w:rPr>
        <w:t>c</w:t>
      </w:r>
      <w:r w:rsidR="00CE42C3" w:rsidRPr="005E44CF">
        <w:rPr>
          <w:rFonts w:ascii="Tahoma" w:hAnsi="Tahoma" w:cs="Tahoma"/>
        </w:rPr>
        <w:t xml:space="preserve">omponentes de </w:t>
      </w:r>
      <w:r w:rsidR="00373C7E" w:rsidRPr="005E44CF">
        <w:rPr>
          <w:rFonts w:ascii="Tahoma" w:hAnsi="Tahoma" w:cs="Tahoma"/>
        </w:rPr>
        <w:t>r</w:t>
      </w:r>
      <w:r w:rsidR="00CE42C3" w:rsidRPr="005E44CF">
        <w:rPr>
          <w:rFonts w:ascii="Tahoma" w:hAnsi="Tahoma" w:cs="Tahoma"/>
        </w:rPr>
        <w:t xml:space="preserve">enta </w:t>
      </w:r>
      <w:r w:rsidR="00373C7E" w:rsidRPr="005E44CF">
        <w:rPr>
          <w:rFonts w:ascii="Tahoma" w:hAnsi="Tahoma" w:cs="Tahoma"/>
        </w:rPr>
        <w:t>v</w:t>
      </w:r>
      <w:r w:rsidR="00CE42C3" w:rsidRPr="005E44CF">
        <w:rPr>
          <w:rFonts w:ascii="Tahoma" w:hAnsi="Tahoma" w:cs="Tahoma"/>
        </w:rPr>
        <w:t xml:space="preserve">ariable, </w:t>
      </w:r>
      <w:r w:rsidR="00373C7E" w:rsidRPr="005E44CF">
        <w:rPr>
          <w:rFonts w:ascii="Tahoma" w:hAnsi="Tahoma" w:cs="Tahoma"/>
        </w:rPr>
        <w:t>e</w:t>
      </w:r>
      <w:r w:rsidR="00CE42C3" w:rsidRPr="005E44CF">
        <w:rPr>
          <w:rFonts w:ascii="Tahoma" w:hAnsi="Tahoma" w:cs="Tahoma"/>
        </w:rPr>
        <w:t xml:space="preserve">structuras </w:t>
      </w:r>
      <w:r w:rsidR="00373C7E" w:rsidRPr="005E44CF">
        <w:rPr>
          <w:rFonts w:ascii="Tahoma" w:hAnsi="Tahoma" w:cs="Tahoma"/>
        </w:rPr>
        <w:t>v</w:t>
      </w:r>
      <w:r w:rsidR="00CE42C3" w:rsidRPr="005E44CF">
        <w:rPr>
          <w:rFonts w:ascii="Tahoma" w:hAnsi="Tahoma" w:cs="Tahoma"/>
        </w:rPr>
        <w:t xml:space="preserve">inculadas a </w:t>
      </w:r>
      <w:r w:rsidR="00373C7E" w:rsidRPr="005E44CF">
        <w:rPr>
          <w:rFonts w:ascii="Tahoma" w:hAnsi="Tahoma" w:cs="Tahoma"/>
        </w:rPr>
        <w:t>s</w:t>
      </w:r>
      <w:r w:rsidR="00CE42C3" w:rsidRPr="005E44CF">
        <w:rPr>
          <w:rFonts w:ascii="Tahoma" w:hAnsi="Tahoma" w:cs="Tahoma"/>
        </w:rPr>
        <w:t xml:space="preserve">ubyacentes, </w:t>
      </w:r>
      <w:r w:rsidR="00373C7E" w:rsidRPr="005E44CF">
        <w:rPr>
          <w:rFonts w:ascii="Tahoma" w:hAnsi="Tahoma" w:cs="Tahoma"/>
        </w:rPr>
        <w:t>m</w:t>
      </w:r>
      <w:r w:rsidR="00CE42C3" w:rsidRPr="005E44CF">
        <w:rPr>
          <w:rFonts w:ascii="Tahoma" w:hAnsi="Tahoma" w:cs="Tahoma"/>
        </w:rPr>
        <w:t xml:space="preserve">ercancías y operaciones con </w:t>
      </w:r>
      <w:r w:rsidR="00373C7E" w:rsidRPr="005E44CF">
        <w:rPr>
          <w:rFonts w:ascii="Tahoma" w:hAnsi="Tahoma" w:cs="Tahoma"/>
        </w:rPr>
        <w:t>d</w:t>
      </w:r>
      <w:r w:rsidR="00CE42C3" w:rsidRPr="005E44CF">
        <w:rPr>
          <w:rFonts w:ascii="Tahoma" w:hAnsi="Tahoma" w:cs="Tahoma"/>
        </w:rPr>
        <w:t>erivados, reportos y préstamos de valores</w:t>
      </w:r>
      <w:r w:rsidR="0028020C" w:rsidRPr="005E44CF">
        <w:rPr>
          <w:rFonts w:ascii="Tahoma" w:hAnsi="Tahoma" w:cs="Tahoma"/>
        </w:rPr>
        <w:t>.</w:t>
      </w:r>
    </w:p>
    <w:p w14:paraId="5078C828" w14:textId="4E425BFE" w:rsidR="008210A8" w:rsidRDefault="008210A8" w:rsidP="006345E6">
      <w:pPr>
        <w:spacing w:after="160" w:line="240" w:lineRule="auto"/>
        <w:jc w:val="both"/>
        <w:rPr>
          <w:rFonts w:ascii="Tahoma" w:hAnsi="Tahoma" w:cs="Tahoma"/>
        </w:rPr>
      </w:pPr>
      <w:r w:rsidRPr="005E44CF">
        <w:rPr>
          <w:rFonts w:ascii="Tahoma" w:hAnsi="Tahoma" w:cs="Tahoma"/>
          <w:b/>
          <w:bCs/>
        </w:rPr>
        <w:t>A</w:t>
      </w:r>
      <w:r w:rsidRPr="005E44CF">
        <w:rPr>
          <w:rFonts w:ascii="Tahoma" w:hAnsi="Tahoma" w:cs="Tahoma"/>
          <w:b/>
          <w:bCs/>
          <w:spacing w:val="1"/>
        </w:rPr>
        <w:t>f</w:t>
      </w:r>
      <w:r w:rsidRPr="005E44CF">
        <w:rPr>
          <w:rFonts w:ascii="Tahoma" w:hAnsi="Tahoma" w:cs="Tahoma"/>
          <w:b/>
          <w:bCs/>
        </w:rPr>
        <w:t>o</w:t>
      </w:r>
      <w:r w:rsidRPr="005E44CF">
        <w:rPr>
          <w:rFonts w:ascii="Tahoma" w:hAnsi="Tahoma" w:cs="Tahoma"/>
          <w:b/>
          <w:bCs/>
          <w:spacing w:val="-1"/>
        </w:rPr>
        <w:t>r</w:t>
      </w:r>
      <w:r w:rsidRPr="005E44CF">
        <w:rPr>
          <w:rFonts w:ascii="Tahoma" w:hAnsi="Tahoma" w:cs="Tahoma"/>
          <w:b/>
          <w:bCs/>
        </w:rPr>
        <w:t>e</w:t>
      </w:r>
      <w:r w:rsidRPr="005E44CF">
        <w:rPr>
          <w:rFonts w:ascii="Tahoma" w:hAnsi="Tahoma" w:cs="Tahoma"/>
          <w:b/>
          <w:bCs/>
          <w:spacing w:val="2"/>
        </w:rPr>
        <w:t xml:space="preserve"> </w:t>
      </w:r>
      <w:r w:rsidRPr="005E44CF">
        <w:rPr>
          <w:rFonts w:ascii="Tahoma" w:hAnsi="Tahoma" w:cs="Tahoma"/>
          <w:b/>
          <w:bCs/>
        </w:rPr>
        <w:t>o</w:t>
      </w:r>
      <w:r w:rsidRPr="005E44CF">
        <w:rPr>
          <w:rFonts w:ascii="Tahoma" w:hAnsi="Tahoma" w:cs="Tahoma"/>
          <w:b/>
          <w:bCs/>
          <w:spacing w:val="3"/>
        </w:rPr>
        <w:t xml:space="preserve"> </w:t>
      </w:r>
      <w:r w:rsidRPr="005E44CF">
        <w:rPr>
          <w:rFonts w:ascii="Tahoma" w:hAnsi="Tahoma" w:cs="Tahoma"/>
          <w:b/>
          <w:bCs/>
        </w:rPr>
        <w:t>A</w:t>
      </w:r>
      <w:r w:rsidRPr="005E44CF">
        <w:rPr>
          <w:rFonts w:ascii="Tahoma" w:hAnsi="Tahoma" w:cs="Tahoma"/>
          <w:b/>
          <w:bCs/>
          <w:spacing w:val="1"/>
        </w:rPr>
        <w:t>f</w:t>
      </w:r>
      <w:r w:rsidRPr="005E44CF">
        <w:rPr>
          <w:rFonts w:ascii="Tahoma" w:hAnsi="Tahoma" w:cs="Tahoma"/>
          <w:b/>
          <w:bCs/>
        </w:rPr>
        <w:t>o</w:t>
      </w:r>
      <w:r w:rsidRPr="005E44CF">
        <w:rPr>
          <w:rFonts w:ascii="Tahoma" w:hAnsi="Tahoma" w:cs="Tahoma"/>
          <w:b/>
          <w:bCs/>
          <w:spacing w:val="-1"/>
        </w:rPr>
        <w:t>re</w:t>
      </w:r>
      <w:r w:rsidRPr="005E44CF">
        <w:rPr>
          <w:rFonts w:ascii="Tahoma" w:hAnsi="Tahoma" w:cs="Tahoma"/>
          <w:b/>
          <w:bCs/>
          <w:spacing w:val="1"/>
        </w:rPr>
        <w:t>s</w:t>
      </w:r>
      <w:r w:rsidRPr="005E44CF">
        <w:rPr>
          <w:rFonts w:ascii="Tahoma" w:hAnsi="Tahoma" w:cs="Tahoma"/>
        </w:rPr>
        <w:t>,</w:t>
      </w:r>
      <w:r w:rsidRPr="005E44CF">
        <w:rPr>
          <w:rFonts w:ascii="Tahoma" w:hAnsi="Tahoma" w:cs="Tahoma"/>
          <w:spacing w:val="3"/>
        </w:rPr>
        <w:t xml:space="preserve"> </w:t>
      </w:r>
      <w:r w:rsidRPr="005E44CF">
        <w:rPr>
          <w:rFonts w:ascii="Tahoma" w:hAnsi="Tahoma" w:cs="Tahoma"/>
          <w:spacing w:val="-1"/>
        </w:rPr>
        <w:t>a</w:t>
      </w:r>
      <w:r w:rsidRPr="005E44CF">
        <w:rPr>
          <w:rFonts w:ascii="Tahoma" w:hAnsi="Tahoma" w:cs="Tahoma"/>
        </w:rPr>
        <w:t>dm</w:t>
      </w:r>
      <w:r w:rsidRPr="005E44CF">
        <w:rPr>
          <w:rFonts w:ascii="Tahoma" w:hAnsi="Tahoma" w:cs="Tahoma"/>
          <w:spacing w:val="1"/>
        </w:rPr>
        <w:t>i</w:t>
      </w:r>
      <w:r w:rsidRPr="005E44CF">
        <w:rPr>
          <w:rFonts w:ascii="Tahoma" w:hAnsi="Tahoma" w:cs="Tahoma"/>
        </w:rPr>
        <w:t>nis</w:t>
      </w:r>
      <w:r w:rsidRPr="005E44CF">
        <w:rPr>
          <w:rFonts w:ascii="Tahoma" w:hAnsi="Tahoma" w:cs="Tahoma"/>
          <w:spacing w:val="1"/>
        </w:rPr>
        <w:t>t</w:t>
      </w:r>
      <w:r w:rsidRPr="005E44CF">
        <w:rPr>
          <w:rFonts w:ascii="Tahoma" w:hAnsi="Tahoma" w:cs="Tahoma"/>
        </w:rPr>
        <w:t>r</w:t>
      </w:r>
      <w:r w:rsidRPr="005E44CF">
        <w:rPr>
          <w:rFonts w:ascii="Tahoma" w:hAnsi="Tahoma" w:cs="Tahoma"/>
          <w:spacing w:val="-2"/>
        </w:rPr>
        <w:t>a</w:t>
      </w:r>
      <w:r w:rsidRPr="005E44CF">
        <w:rPr>
          <w:rFonts w:ascii="Tahoma" w:hAnsi="Tahoma" w:cs="Tahoma"/>
        </w:rPr>
        <w:t>do</w:t>
      </w:r>
      <w:r w:rsidRPr="005E44CF">
        <w:rPr>
          <w:rFonts w:ascii="Tahoma" w:hAnsi="Tahoma" w:cs="Tahoma"/>
          <w:spacing w:val="1"/>
        </w:rPr>
        <w:t>r</w:t>
      </w:r>
      <w:r w:rsidRPr="005E44CF">
        <w:rPr>
          <w:rFonts w:ascii="Tahoma" w:hAnsi="Tahoma" w:cs="Tahoma"/>
          <w:spacing w:val="-1"/>
        </w:rPr>
        <w:t>a</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fond</w:t>
      </w:r>
      <w:r w:rsidRPr="005E44CF">
        <w:rPr>
          <w:rFonts w:ascii="Tahoma" w:hAnsi="Tahoma" w:cs="Tahoma"/>
          <w:spacing w:val="-1"/>
        </w:rPr>
        <w:t>o</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spacing w:val="1"/>
        </w:rPr>
        <w:t>r</w:t>
      </w:r>
      <w:r w:rsidRPr="005E44CF">
        <w:rPr>
          <w:rFonts w:ascii="Tahoma" w:hAnsi="Tahoma" w:cs="Tahoma"/>
        </w:rPr>
        <w:t>a</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rPr>
        <w:t>r</w:t>
      </w:r>
      <w:r w:rsidRPr="005E44CF">
        <w:rPr>
          <w:rFonts w:ascii="Tahoma" w:hAnsi="Tahoma" w:cs="Tahoma"/>
          <w:spacing w:val="-2"/>
        </w:rPr>
        <w:t>e</w:t>
      </w:r>
      <w:r w:rsidRPr="005E44CF">
        <w:rPr>
          <w:rFonts w:ascii="Tahoma" w:hAnsi="Tahoma" w:cs="Tahoma"/>
        </w:rPr>
        <w:t>t</w:t>
      </w:r>
      <w:r w:rsidRPr="005E44CF">
        <w:rPr>
          <w:rFonts w:ascii="Tahoma" w:hAnsi="Tahoma" w:cs="Tahoma"/>
          <w:spacing w:val="1"/>
        </w:rPr>
        <w:t>i</w:t>
      </w:r>
      <w:r w:rsidRPr="005E44CF">
        <w:rPr>
          <w:rFonts w:ascii="Tahoma" w:hAnsi="Tahoma" w:cs="Tahoma"/>
        </w:rPr>
        <w:t>r</w:t>
      </w:r>
      <w:r w:rsidRPr="005E44CF">
        <w:rPr>
          <w:rFonts w:ascii="Tahoma" w:hAnsi="Tahoma" w:cs="Tahoma"/>
          <w:spacing w:val="2"/>
        </w:rPr>
        <w:t>o</w:t>
      </w:r>
      <w:r w:rsidRPr="005E44CF">
        <w:rPr>
          <w:rFonts w:ascii="Tahoma" w:hAnsi="Tahoma" w:cs="Tahoma"/>
        </w:rPr>
        <w:t>,</w:t>
      </w:r>
      <w:r w:rsidRPr="005E44CF">
        <w:rPr>
          <w:rFonts w:ascii="Tahoma" w:hAnsi="Tahoma" w:cs="Tahoma"/>
          <w:spacing w:val="3"/>
        </w:rPr>
        <w:t xml:space="preserve"> </w:t>
      </w:r>
      <w:r w:rsidRPr="005E44CF">
        <w:rPr>
          <w:rFonts w:ascii="Tahoma" w:hAnsi="Tahoma" w:cs="Tahoma"/>
          <w:spacing w:val="2"/>
        </w:rPr>
        <w:t>p</w:t>
      </w:r>
      <w:r w:rsidRPr="005E44CF">
        <w:rPr>
          <w:rFonts w:ascii="Tahoma" w:hAnsi="Tahoma" w:cs="Tahoma"/>
        </w:rPr>
        <w:t>revis</w:t>
      </w:r>
      <w:r w:rsidRPr="005E44CF">
        <w:rPr>
          <w:rFonts w:ascii="Tahoma" w:hAnsi="Tahoma" w:cs="Tahoma"/>
          <w:spacing w:val="1"/>
        </w:rPr>
        <w:t>t</w:t>
      </w:r>
      <w:r w:rsidRPr="005E44CF">
        <w:rPr>
          <w:rFonts w:ascii="Tahoma" w:hAnsi="Tahoma" w:cs="Tahoma"/>
          <w:spacing w:val="-1"/>
        </w:rPr>
        <w:t>a</w:t>
      </w:r>
      <w:r w:rsidRPr="005E44CF">
        <w:rPr>
          <w:rFonts w:ascii="Tahoma" w:hAnsi="Tahoma" w:cs="Tahoma"/>
        </w:rPr>
        <w:t>s</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3"/>
        </w:rPr>
        <w:t xml:space="preserve"> </w:t>
      </w:r>
      <w:r w:rsidRPr="005E44CF">
        <w:rPr>
          <w:rFonts w:ascii="Tahoma" w:hAnsi="Tahoma" w:cs="Tahoma"/>
        </w:rPr>
        <w:t>la</w:t>
      </w:r>
      <w:r w:rsidRPr="005E44CF">
        <w:rPr>
          <w:rFonts w:ascii="Tahoma" w:hAnsi="Tahoma" w:cs="Tahoma"/>
          <w:spacing w:val="4"/>
        </w:rPr>
        <w:t xml:space="preserve"> </w:t>
      </w:r>
      <w:r w:rsidRPr="005E44CF">
        <w:rPr>
          <w:rFonts w:ascii="Tahoma" w:hAnsi="Tahoma" w:cs="Tahoma"/>
          <w:spacing w:val="-3"/>
        </w:rPr>
        <w:t>L</w:t>
      </w:r>
      <w:r w:rsidRPr="005E44CF">
        <w:rPr>
          <w:rFonts w:ascii="Tahoma" w:hAnsi="Tahoma" w:cs="Tahoma"/>
          <w:spacing w:val="4"/>
        </w:rPr>
        <w:t>e</w:t>
      </w:r>
      <w:r w:rsidRPr="005E44CF">
        <w:rPr>
          <w:rFonts w:ascii="Tahoma" w:hAnsi="Tahoma" w:cs="Tahoma"/>
        </w:rPr>
        <w:t xml:space="preserve">y </w:t>
      </w:r>
      <w:r w:rsidRPr="005E44CF">
        <w:rPr>
          <w:rFonts w:ascii="Tahoma" w:hAnsi="Tahoma" w:cs="Tahoma"/>
          <w:spacing w:val="2"/>
        </w:rPr>
        <w:t>d</w:t>
      </w:r>
      <w:r w:rsidRPr="005E44CF">
        <w:rPr>
          <w:rFonts w:ascii="Tahoma" w:hAnsi="Tahoma" w:cs="Tahoma"/>
        </w:rPr>
        <w:t xml:space="preserve">e los </w:t>
      </w:r>
      <w:r w:rsidRPr="005E44CF">
        <w:rPr>
          <w:rFonts w:ascii="Tahoma" w:hAnsi="Tahoma" w:cs="Tahoma"/>
          <w:spacing w:val="1"/>
        </w:rPr>
        <w:t>S</w:t>
      </w:r>
      <w:r w:rsidRPr="005E44CF">
        <w:rPr>
          <w:rFonts w:ascii="Tahoma" w:hAnsi="Tahoma" w:cs="Tahoma"/>
        </w:rPr>
        <w:t>is</w:t>
      </w:r>
      <w:r w:rsidRPr="005E44CF">
        <w:rPr>
          <w:rFonts w:ascii="Tahoma" w:hAnsi="Tahoma" w:cs="Tahoma"/>
          <w:spacing w:val="1"/>
        </w:rPr>
        <w:t>t</w:t>
      </w:r>
      <w:r w:rsidRPr="005E44CF">
        <w:rPr>
          <w:rFonts w:ascii="Tahoma" w:hAnsi="Tahoma" w:cs="Tahoma"/>
          <w:spacing w:val="-1"/>
        </w:rPr>
        <w:t>e</w:t>
      </w:r>
      <w:r w:rsidRPr="005E44CF">
        <w:rPr>
          <w:rFonts w:ascii="Tahoma" w:hAnsi="Tahoma" w:cs="Tahoma"/>
        </w:rPr>
        <w:t>mas de</w:t>
      </w:r>
      <w:r w:rsidRPr="005E44CF">
        <w:rPr>
          <w:rFonts w:ascii="Tahoma" w:hAnsi="Tahoma" w:cs="Tahoma"/>
          <w:spacing w:val="-1"/>
        </w:rPr>
        <w:t xml:space="preserve"> </w:t>
      </w:r>
      <w:r w:rsidRPr="005E44CF">
        <w:rPr>
          <w:rFonts w:ascii="Tahoma" w:hAnsi="Tahoma" w:cs="Tahoma"/>
        </w:rPr>
        <w:t>Aho</w:t>
      </w:r>
      <w:r w:rsidRPr="005E44CF">
        <w:rPr>
          <w:rFonts w:ascii="Tahoma" w:hAnsi="Tahoma" w:cs="Tahoma"/>
          <w:spacing w:val="-1"/>
        </w:rPr>
        <w:t>r</w:t>
      </w:r>
      <w:r w:rsidRPr="005E44CF">
        <w:rPr>
          <w:rFonts w:ascii="Tahoma" w:hAnsi="Tahoma" w:cs="Tahoma"/>
        </w:rPr>
        <w:t xml:space="preserve">ro </w:t>
      </w:r>
      <w:r w:rsidRPr="005E44CF">
        <w:rPr>
          <w:rFonts w:ascii="Tahoma" w:hAnsi="Tahoma" w:cs="Tahoma"/>
          <w:spacing w:val="1"/>
        </w:rPr>
        <w:t>p</w:t>
      </w:r>
      <w:r w:rsidRPr="005E44CF">
        <w:rPr>
          <w:rFonts w:ascii="Tahoma" w:hAnsi="Tahoma" w:cs="Tahoma"/>
          <w:spacing w:val="-1"/>
        </w:rPr>
        <w:t>a</w:t>
      </w:r>
      <w:r w:rsidRPr="005E44CF">
        <w:rPr>
          <w:rFonts w:ascii="Tahoma" w:hAnsi="Tahoma" w:cs="Tahoma"/>
        </w:rPr>
        <w:t>ra</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 xml:space="preserve">l </w:t>
      </w:r>
      <w:r w:rsidRPr="005E44CF">
        <w:rPr>
          <w:rFonts w:ascii="Tahoma" w:hAnsi="Tahoma" w:cs="Tahoma"/>
          <w:spacing w:val="1"/>
        </w:rPr>
        <w:t>R</w:t>
      </w:r>
      <w:r w:rsidRPr="005E44CF">
        <w:rPr>
          <w:rFonts w:ascii="Tahoma" w:hAnsi="Tahoma" w:cs="Tahoma"/>
          <w:spacing w:val="-1"/>
        </w:rPr>
        <w:t>e</w:t>
      </w:r>
      <w:r w:rsidRPr="005E44CF">
        <w:rPr>
          <w:rFonts w:ascii="Tahoma" w:hAnsi="Tahoma" w:cs="Tahoma"/>
        </w:rPr>
        <w:t>t</w:t>
      </w:r>
      <w:r w:rsidRPr="005E44CF">
        <w:rPr>
          <w:rFonts w:ascii="Tahoma" w:hAnsi="Tahoma" w:cs="Tahoma"/>
          <w:spacing w:val="1"/>
        </w:rPr>
        <w:t>i</w:t>
      </w:r>
      <w:r w:rsidRPr="005E44CF">
        <w:rPr>
          <w:rFonts w:ascii="Tahoma" w:hAnsi="Tahoma" w:cs="Tahoma"/>
        </w:rPr>
        <w:t>r</w:t>
      </w:r>
      <w:r w:rsidRPr="005E44CF">
        <w:rPr>
          <w:rFonts w:ascii="Tahoma" w:hAnsi="Tahoma" w:cs="Tahoma"/>
          <w:spacing w:val="1"/>
        </w:rPr>
        <w:t>o</w:t>
      </w:r>
      <w:r w:rsidRPr="005E44CF">
        <w:rPr>
          <w:rFonts w:ascii="Tahoma" w:hAnsi="Tahoma" w:cs="Tahoma"/>
        </w:rPr>
        <w:t>.</w:t>
      </w:r>
    </w:p>
    <w:p w14:paraId="696904D2" w14:textId="22F07F9E" w:rsidR="00BB01E0" w:rsidRPr="005E44CF" w:rsidRDefault="00BB01E0" w:rsidP="005E1468">
      <w:pPr>
        <w:spacing w:after="160" w:line="240" w:lineRule="auto"/>
        <w:jc w:val="both"/>
        <w:rPr>
          <w:rFonts w:ascii="Tahoma" w:hAnsi="Tahoma" w:cs="Tahoma"/>
        </w:rPr>
      </w:pPr>
      <w:r w:rsidRPr="005E44CF">
        <w:rPr>
          <w:rFonts w:ascii="Tahoma" w:hAnsi="Tahoma" w:cs="Tahoma"/>
          <w:b/>
        </w:rPr>
        <w:t>Ap</w:t>
      </w:r>
      <w:r>
        <w:rPr>
          <w:rFonts w:ascii="Tahoma" w:hAnsi="Tahoma" w:cs="Tahoma"/>
          <w:b/>
        </w:rPr>
        <w:t>etito al Riesgo</w:t>
      </w:r>
      <w:r w:rsidRPr="005E44CF">
        <w:rPr>
          <w:rFonts w:ascii="Tahoma" w:hAnsi="Tahoma" w:cs="Tahoma"/>
        </w:rPr>
        <w:t xml:space="preserve">, </w:t>
      </w:r>
      <w:r w:rsidR="005E1468">
        <w:rPr>
          <w:rFonts w:ascii="Tahoma" w:eastAsia="MS Mincho" w:hAnsi="Tahoma" w:cs="Tahoma"/>
        </w:rPr>
        <w:t>n</w:t>
      </w:r>
      <w:r w:rsidR="005E1468" w:rsidRPr="005E1468">
        <w:rPr>
          <w:rFonts w:ascii="Tahoma" w:eastAsia="MS Mincho" w:hAnsi="Tahoma" w:cs="Tahoma"/>
        </w:rPr>
        <w:t xml:space="preserve">ivel de riesgo que </w:t>
      </w:r>
      <w:r w:rsidR="00613147">
        <w:rPr>
          <w:rFonts w:ascii="Tahoma" w:eastAsia="MS Mincho" w:hAnsi="Tahoma" w:cs="Tahoma"/>
        </w:rPr>
        <w:t xml:space="preserve">la institución </w:t>
      </w:r>
      <w:r w:rsidR="005E1468" w:rsidRPr="005E1468">
        <w:rPr>
          <w:rFonts w:ascii="Tahoma" w:eastAsia="MS Mincho" w:hAnsi="Tahoma" w:cs="Tahoma"/>
        </w:rPr>
        <w:t>está dispuest</w:t>
      </w:r>
      <w:r w:rsidR="00613147">
        <w:rPr>
          <w:rFonts w:ascii="Tahoma" w:eastAsia="MS Mincho" w:hAnsi="Tahoma" w:cs="Tahoma"/>
        </w:rPr>
        <w:t>a</w:t>
      </w:r>
      <w:r w:rsidR="005E1468" w:rsidRPr="005E1468">
        <w:rPr>
          <w:rFonts w:ascii="Tahoma" w:eastAsia="MS Mincho" w:hAnsi="Tahoma" w:cs="Tahoma"/>
        </w:rPr>
        <w:t xml:space="preserve"> a asumir,</w:t>
      </w:r>
      <w:r w:rsidR="00613147">
        <w:rPr>
          <w:rFonts w:ascii="Tahoma" w:eastAsia="MS Mincho" w:hAnsi="Tahoma" w:cs="Tahoma"/>
        </w:rPr>
        <w:t xml:space="preserve"> </w:t>
      </w:r>
      <w:r w:rsidR="005E1468" w:rsidRPr="005E1468">
        <w:rPr>
          <w:rFonts w:ascii="Tahoma" w:eastAsia="MS Mincho" w:hAnsi="Tahoma" w:cs="Tahoma"/>
        </w:rPr>
        <w:t xml:space="preserve">previamente decidido y dentro de su capacidad de riesgo, </w:t>
      </w:r>
      <w:bookmarkStart w:id="3" w:name="_Hlk508727755"/>
      <w:r w:rsidR="005E1468" w:rsidRPr="005E1468">
        <w:rPr>
          <w:rFonts w:ascii="Tahoma" w:eastAsia="MS Mincho" w:hAnsi="Tahoma" w:cs="Tahoma"/>
        </w:rPr>
        <w:t>a fin de lograr sus</w:t>
      </w:r>
      <w:r w:rsidR="00613147">
        <w:rPr>
          <w:rFonts w:ascii="Tahoma" w:eastAsia="MS Mincho" w:hAnsi="Tahoma" w:cs="Tahoma"/>
        </w:rPr>
        <w:t xml:space="preserve"> </w:t>
      </w:r>
      <w:r w:rsidR="005E1468" w:rsidRPr="005E1468">
        <w:rPr>
          <w:rFonts w:ascii="Tahoma" w:eastAsia="MS Mincho" w:hAnsi="Tahoma" w:cs="Tahoma"/>
        </w:rPr>
        <w:t>objetivos estratégicos</w:t>
      </w:r>
      <w:bookmarkEnd w:id="3"/>
      <w:r w:rsidR="005E1468" w:rsidRPr="005E1468">
        <w:rPr>
          <w:rFonts w:ascii="Tahoma" w:eastAsia="MS Mincho" w:hAnsi="Tahoma" w:cs="Tahoma"/>
        </w:rPr>
        <w:t xml:space="preserve"> y plan de negocio</w:t>
      </w:r>
      <w:r w:rsidR="00613147">
        <w:rPr>
          <w:rStyle w:val="Refdenotaalpie"/>
          <w:rFonts w:ascii="Tahoma" w:eastAsia="MS Mincho" w:hAnsi="Tahoma" w:cs="Tahoma"/>
        </w:rPr>
        <w:footnoteReference w:id="1"/>
      </w:r>
      <w:r w:rsidR="00613147">
        <w:rPr>
          <w:rFonts w:ascii="Tahoma" w:eastAsia="MS Mincho" w:hAnsi="Tahoma" w:cs="Tahoma"/>
        </w:rPr>
        <w:t>.</w:t>
      </w:r>
    </w:p>
    <w:p w14:paraId="5083428B" w14:textId="3D386E83" w:rsidR="008210A8" w:rsidRPr="005E44CF" w:rsidRDefault="008210A8" w:rsidP="005E44CF">
      <w:pPr>
        <w:spacing w:after="160" w:line="240" w:lineRule="auto"/>
        <w:jc w:val="both"/>
        <w:rPr>
          <w:rFonts w:ascii="Tahoma" w:hAnsi="Tahoma" w:cs="Tahoma"/>
        </w:rPr>
      </w:pPr>
      <w:r w:rsidRPr="005E44CF">
        <w:rPr>
          <w:rFonts w:ascii="Tahoma" w:hAnsi="Tahoma" w:cs="Tahoma"/>
          <w:b/>
        </w:rPr>
        <w:t>Aportaciones Futuras</w:t>
      </w:r>
      <w:r w:rsidRPr="005E44CF">
        <w:rPr>
          <w:rFonts w:ascii="Tahoma" w:hAnsi="Tahoma" w:cs="Tahoma"/>
        </w:rPr>
        <w:t xml:space="preserve">, </w:t>
      </w:r>
      <w:r w:rsidRPr="005E44CF">
        <w:rPr>
          <w:rFonts w:ascii="Tahoma" w:eastAsia="MS Mincho" w:hAnsi="Tahoma" w:cs="Tahoma"/>
        </w:rPr>
        <w:t xml:space="preserve">cualesquiera aportaciones o contribuciones, ya sea en numerario o de cualquier otra manera, que realice el Fideicomitente-Fideicomisario en Primer Lugar para el cumplimiento de los fines del Contrato de Fideicomiso incluyendo, sin limitar, </w:t>
      </w:r>
      <w:r w:rsidRPr="005E44CF">
        <w:rPr>
          <w:rFonts w:ascii="Tahoma" w:eastAsia="MS Mincho" w:hAnsi="Tahoma" w:cs="Tahoma"/>
          <w:lang w:eastAsia="es-ES"/>
        </w:rPr>
        <w:t>los recursos de la cuenta bancaria que será abierta en alguna institución de banca múltiple a nombre del Fideicomiso del FANVIT, la cual será aportada de manera íntegra al Patrimonio del Fideicomiso</w:t>
      </w:r>
      <w:r w:rsidRPr="005E44CF">
        <w:rPr>
          <w:rFonts w:ascii="Tahoma" w:eastAsia="MS Mincho" w:hAnsi="Tahoma" w:cs="Tahoma"/>
        </w:rPr>
        <w:t>.</w:t>
      </w:r>
    </w:p>
    <w:p w14:paraId="54CA27B4" w14:textId="76C0A128" w:rsidR="008210A8" w:rsidRPr="005E44CF" w:rsidRDefault="008210A8" w:rsidP="005E44CF">
      <w:pPr>
        <w:spacing w:after="160" w:line="240" w:lineRule="auto"/>
        <w:jc w:val="both"/>
        <w:rPr>
          <w:rFonts w:ascii="Tahoma" w:hAnsi="Tahoma" w:cs="Tahoma"/>
        </w:rPr>
      </w:pPr>
      <w:r w:rsidRPr="005E44CF">
        <w:rPr>
          <w:rFonts w:ascii="Tahoma" w:hAnsi="Tahoma" w:cs="Tahoma"/>
          <w:b/>
        </w:rPr>
        <w:t>Aportación Inicial</w:t>
      </w:r>
      <w:r w:rsidRPr="005E44CF">
        <w:rPr>
          <w:rFonts w:ascii="Tahoma" w:hAnsi="Tahoma" w:cs="Tahoma"/>
        </w:rPr>
        <w:t xml:space="preserve">, </w:t>
      </w:r>
      <w:r w:rsidRPr="005E44CF">
        <w:rPr>
          <w:rFonts w:ascii="Tahoma" w:eastAsia="MS Mincho" w:hAnsi="Tahoma" w:cs="Tahoma"/>
        </w:rPr>
        <w:t xml:space="preserve">la cantidad equivalente en </w:t>
      </w:r>
      <w:r w:rsidR="00BC16D5" w:rsidRPr="005E44CF">
        <w:rPr>
          <w:rFonts w:ascii="Tahoma" w:eastAsia="MS Mincho" w:hAnsi="Tahoma" w:cs="Tahoma"/>
        </w:rPr>
        <w:t>p</w:t>
      </w:r>
      <w:r w:rsidRPr="005E44CF">
        <w:rPr>
          <w:rFonts w:ascii="Tahoma" w:eastAsia="MS Mincho" w:hAnsi="Tahoma" w:cs="Tahoma"/>
        </w:rPr>
        <w:t>esos a $1,000.00 (</w:t>
      </w:r>
      <w:proofErr w:type="gramStart"/>
      <w:r w:rsidRPr="005E44CF">
        <w:rPr>
          <w:rFonts w:ascii="Tahoma" w:eastAsia="MS Mincho" w:hAnsi="Tahoma" w:cs="Tahoma"/>
        </w:rPr>
        <w:t xml:space="preserve">un mil </w:t>
      </w:r>
      <w:r w:rsidR="00BC16D5" w:rsidRPr="005E44CF">
        <w:rPr>
          <w:rFonts w:ascii="Tahoma" w:eastAsia="MS Mincho" w:hAnsi="Tahoma" w:cs="Tahoma"/>
        </w:rPr>
        <w:t>p</w:t>
      </w:r>
      <w:r w:rsidRPr="005E44CF">
        <w:rPr>
          <w:rFonts w:ascii="Tahoma" w:eastAsia="MS Mincho" w:hAnsi="Tahoma" w:cs="Tahoma"/>
        </w:rPr>
        <w:t>esos</w:t>
      </w:r>
      <w:proofErr w:type="gramEnd"/>
      <w:r w:rsidRPr="005E44CF">
        <w:rPr>
          <w:rFonts w:ascii="Tahoma" w:eastAsia="MS Mincho" w:hAnsi="Tahoma" w:cs="Tahoma"/>
        </w:rPr>
        <w:t xml:space="preserve"> 00/100 MN), que aportará el Fideicomitente-Fideicomisario en </w:t>
      </w:r>
      <w:r w:rsidR="00BC16D5" w:rsidRPr="005E44CF">
        <w:rPr>
          <w:rFonts w:ascii="Tahoma" w:eastAsia="MS Mincho" w:hAnsi="Tahoma" w:cs="Tahoma"/>
        </w:rPr>
        <w:t>p</w:t>
      </w:r>
      <w:r w:rsidRPr="005E44CF">
        <w:rPr>
          <w:rFonts w:ascii="Tahoma" w:eastAsia="MS Mincho" w:hAnsi="Tahoma" w:cs="Tahoma"/>
        </w:rPr>
        <w:t xml:space="preserve">rimer </w:t>
      </w:r>
      <w:r w:rsidR="00BC16D5" w:rsidRPr="005E44CF">
        <w:rPr>
          <w:rFonts w:ascii="Tahoma" w:eastAsia="MS Mincho" w:hAnsi="Tahoma" w:cs="Tahoma"/>
        </w:rPr>
        <w:t>l</w:t>
      </w:r>
      <w:r w:rsidRPr="005E44CF">
        <w:rPr>
          <w:rFonts w:ascii="Tahoma" w:eastAsia="MS Mincho" w:hAnsi="Tahoma" w:cs="Tahoma"/>
        </w:rPr>
        <w:t>ugar al Patrimonio del Fideicomiso en la fecha de firma del Contrato de Fideicomiso.</w:t>
      </w:r>
    </w:p>
    <w:p w14:paraId="39F9D147" w14:textId="7E585F85" w:rsidR="008210A8" w:rsidRPr="005E44CF" w:rsidRDefault="008210A8">
      <w:pPr>
        <w:spacing w:after="160" w:line="240" w:lineRule="auto"/>
        <w:jc w:val="both"/>
        <w:rPr>
          <w:rFonts w:ascii="Tahoma" w:hAnsi="Tahoma" w:cs="Tahoma"/>
        </w:rPr>
      </w:pPr>
      <w:r w:rsidRPr="005E44CF">
        <w:rPr>
          <w:rFonts w:ascii="Tahoma" w:hAnsi="Tahoma" w:cs="Tahoma"/>
          <w:b/>
          <w:bCs/>
        </w:rPr>
        <w:t>B</w:t>
      </w:r>
      <w:r w:rsidRPr="005E44CF">
        <w:rPr>
          <w:rFonts w:ascii="Tahoma" w:hAnsi="Tahoma" w:cs="Tahoma"/>
          <w:b/>
          <w:bCs/>
          <w:spacing w:val="-1"/>
        </w:rPr>
        <w:t>M</w:t>
      </w:r>
      <w:r w:rsidRPr="005E44CF">
        <w:rPr>
          <w:rFonts w:ascii="Tahoma" w:hAnsi="Tahoma" w:cs="Tahoma"/>
          <w:b/>
          <w:bCs/>
        </w:rPr>
        <w:t>V</w:t>
      </w:r>
      <w:r w:rsidRPr="005E44CF">
        <w:rPr>
          <w:rFonts w:ascii="Tahoma" w:hAnsi="Tahoma" w:cs="Tahoma"/>
        </w:rPr>
        <w:t>, acrónimo de</w:t>
      </w:r>
      <w:r w:rsidRPr="005E44CF">
        <w:rPr>
          <w:rFonts w:ascii="Tahoma" w:hAnsi="Tahoma" w:cs="Tahoma"/>
          <w:spacing w:val="-1"/>
        </w:rPr>
        <w:t xml:space="preserve"> </w:t>
      </w:r>
      <w:r w:rsidRPr="005E44CF">
        <w:rPr>
          <w:rFonts w:ascii="Tahoma" w:hAnsi="Tahoma" w:cs="Tahoma"/>
          <w:spacing w:val="-2"/>
        </w:rPr>
        <w:t>B</w:t>
      </w:r>
      <w:r w:rsidRPr="005E44CF">
        <w:rPr>
          <w:rFonts w:ascii="Tahoma" w:hAnsi="Tahoma" w:cs="Tahoma"/>
        </w:rPr>
        <w:t>olsa</w:t>
      </w:r>
      <w:r w:rsidRPr="005E44CF">
        <w:rPr>
          <w:rFonts w:ascii="Tahoma" w:hAnsi="Tahoma" w:cs="Tahoma"/>
          <w:spacing w:val="2"/>
        </w:rPr>
        <w:t xml:space="preserve"> </w:t>
      </w:r>
      <w:r w:rsidRPr="005E44CF">
        <w:rPr>
          <w:rFonts w:ascii="Tahoma" w:hAnsi="Tahoma" w:cs="Tahoma"/>
        </w:rPr>
        <w:t>Me</w:t>
      </w:r>
      <w:r w:rsidRPr="005E44CF">
        <w:rPr>
          <w:rFonts w:ascii="Tahoma" w:hAnsi="Tahoma" w:cs="Tahoma"/>
          <w:spacing w:val="1"/>
        </w:rPr>
        <w:t>x</w:t>
      </w:r>
      <w:r w:rsidRPr="005E44CF">
        <w:rPr>
          <w:rFonts w:ascii="Tahoma" w:hAnsi="Tahoma" w:cs="Tahoma"/>
        </w:rPr>
        <w:t>ic</w:t>
      </w:r>
      <w:r w:rsidRPr="005E44CF">
        <w:rPr>
          <w:rFonts w:ascii="Tahoma" w:hAnsi="Tahoma" w:cs="Tahoma"/>
          <w:spacing w:val="-1"/>
        </w:rPr>
        <w:t>a</w:t>
      </w:r>
      <w:r w:rsidRPr="005E44CF">
        <w:rPr>
          <w:rFonts w:ascii="Tahoma" w:hAnsi="Tahoma" w:cs="Tahoma"/>
        </w:rPr>
        <w:t>na</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rPr>
        <w:t>lo</w:t>
      </w:r>
      <w:r w:rsidRPr="005E44CF">
        <w:rPr>
          <w:rFonts w:ascii="Tahoma" w:hAnsi="Tahoma" w:cs="Tahoma"/>
          <w:spacing w:val="2"/>
        </w:rPr>
        <w:t>r</w:t>
      </w:r>
      <w:r w:rsidRPr="005E44CF">
        <w:rPr>
          <w:rFonts w:ascii="Tahoma" w:hAnsi="Tahoma" w:cs="Tahoma"/>
          <w:spacing w:val="-1"/>
        </w:rPr>
        <w:t>e</w:t>
      </w:r>
      <w:r w:rsidRPr="005E44CF">
        <w:rPr>
          <w:rFonts w:ascii="Tahoma" w:hAnsi="Tahoma" w:cs="Tahoma"/>
          <w:spacing w:val="2"/>
        </w:rPr>
        <w:t>s</w:t>
      </w:r>
      <w:r w:rsidRPr="005E44CF">
        <w:rPr>
          <w:rFonts w:ascii="Tahoma" w:hAnsi="Tahoma" w:cs="Tahoma"/>
        </w:rPr>
        <w:t xml:space="preserve">, </w:t>
      </w:r>
      <w:r w:rsidRPr="005E44CF">
        <w:rPr>
          <w:rFonts w:ascii="Tahoma" w:hAnsi="Tahoma" w:cs="Tahoma"/>
          <w:spacing w:val="1"/>
        </w:rPr>
        <w:t>S</w:t>
      </w:r>
      <w:r w:rsidRPr="005E44CF">
        <w:rPr>
          <w:rFonts w:ascii="Tahoma" w:hAnsi="Tahoma" w:cs="Tahoma"/>
        </w:rPr>
        <w:t>.A.</w:t>
      </w:r>
      <w:r w:rsidRPr="005E44CF">
        <w:rPr>
          <w:rFonts w:ascii="Tahoma" w:hAnsi="Tahoma" w:cs="Tahoma"/>
          <w:spacing w:val="-2"/>
        </w:rPr>
        <w:t>B</w:t>
      </w:r>
      <w:r w:rsidRPr="005E44CF">
        <w:rPr>
          <w:rFonts w:ascii="Tahoma" w:hAnsi="Tahoma" w:cs="Tahoma"/>
        </w:rPr>
        <w:t>. de</w:t>
      </w:r>
      <w:r w:rsidRPr="005E44CF">
        <w:rPr>
          <w:rFonts w:ascii="Tahoma" w:hAnsi="Tahoma" w:cs="Tahoma"/>
          <w:spacing w:val="-1"/>
        </w:rPr>
        <w:t xml:space="preserve"> </w:t>
      </w:r>
      <w:r w:rsidRPr="005E44CF">
        <w:rPr>
          <w:rFonts w:ascii="Tahoma" w:hAnsi="Tahoma" w:cs="Tahoma"/>
        </w:rPr>
        <w:t>C.V.</w:t>
      </w:r>
    </w:p>
    <w:p w14:paraId="179094A3" w14:textId="7BC2D9FD" w:rsidR="008210A8" w:rsidRPr="005E44CF" w:rsidRDefault="008210A8">
      <w:pPr>
        <w:spacing w:after="160" w:line="240" w:lineRule="auto"/>
        <w:jc w:val="both"/>
        <w:rPr>
          <w:rFonts w:ascii="Tahoma" w:hAnsi="Tahoma" w:cs="Tahoma"/>
        </w:rPr>
      </w:pPr>
      <w:r w:rsidRPr="005E44CF">
        <w:rPr>
          <w:rFonts w:ascii="Tahoma" w:hAnsi="Tahoma" w:cs="Tahoma"/>
          <w:b/>
          <w:bCs/>
        </w:rPr>
        <w:t>Ca</w:t>
      </w:r>
      <w:r w:rsidRPr="005E44CF">
        <w:rPr>
          <w:rFonts w:ascii="Tahoma" w:hAnsi="Tahoma" w:cs="Tahoma"/>
          <w:b/>
          <w:bCs/>
          <w:spacing w:val="-1"/>
        </w:rPr>
        <w:t>r</w:t>
      </w:r>
      <w:r w:rsidRPr="005E44CF">
        <w:rPr>
          <w:rFonts w:ascii="Tahoma" w:hAnsi="Tahoma" w:cs="Tahoma"/>
          <w:b/>
          <w:bCs/>
        </w:rPr>
        <w:t>te</w:t>
      </w:r>
      <w:r w:rsidRPr="005E44CF">
        <w:rPr>
          <w:rFonts w:ascii="Tahoma" w:hAnsi="Tahoma" w:cs="Tahoma"/>
          <w:b/>
          <w:bCs/>
          <w:spacing w:val="-1"/>
        </w:rPr>
        <w:t>r</w:t>
      </w:r>
      <w:r w:rsidRPr="005E44CF">
        <w:rPr>
          <w:rFonts w:ascii="Tahoma" w:hAnsi="Tahoma" w:cs="Tahoma"/>
          <w:b/>
          <w:bCs/>
        </w:rPr>
        <w:t>a(s)</w:t>
      </w:r>
      <w:r w:rsidRPr="005E44CF">
        <w:rPr>
          <w:rFonts w:ascii="Tahoma" w:hAnsi="Tahoma" w:cs="Tahoma"/>
          <w:b/>
          <w:bCs/>
          <w:spacing w:val="1"/>
        </w:rPr>
        <w:t xml:space="preserve"> d</w:t>
      </w:r>
      <w:r w:rsidRPr="005E44CF">
        <w:rPr>
          <w:rFonts w:ascii="Tahoma" w:hAnsi="Tahoma" w:cs="Tahoma"/>
          <w:b/>
          <w:bCs/>
        </w:rPr>
        <w:t>e I</w:t>
      </w:r>
      <w:r w:rsidRPr="005E44CF">
        <w:rPr>
          <w:rFonts w:ascii="Tahoma" w:hAnsi="Tahoma" w:cs="Tahoma"/>
          <w:b/>
          <w:bCs/>
          <w:spacing w:val="1"/>
        </w:rPr>
        <w:t>n</w:t>
      </w:r>
      <w:r w:rsidRPr="005E44CF">
        <w:rPr>
          <w:rFonts w:ascii="Tahoma" w:hAnsi="Tahoma" w:cs="Tahoma"/>
          <w:b/>
          <w:bCs/>
        </w:rPr>
        <w:t>v</w:t>
      </w:r>
      <w:r w:rsidRPr="005E44CF">
        <w:rPr>
          <w:rFonts w:ascii="Tahoma" w:hAnsi="Tahoma" w:cs="Tahoma"/>
          <w:b/>
          <w:bCs/>
          <w:spacing w:val="-1"/>
        </w:rPr>
        <w:t>er</w:t>
      </w:r>
      <w:r w:rsidRPr="005E44CF">
        <w:rPr>
          <w:rFonts w:ascii="Tahoma" w:hAnsi="Tahoma" w:cs="Tahoma"/>
          <w:b/>
          <w:bCs/>
        </w:rPr>
        <w:t>sió</w:t>
      </w:r>
      <w:r w:rsidRPr="005E44CF">
        <w:rPr>
          <w:rFonts w:ascii="Tahoma" w:hAnsi="Tahoma" w:cs="Tahoma"/>
          <w:b/>
          <w:bCs/>
          <w:spacing w:val="3"/>
        </w:rPr>
        <w:t>n</w:t>
      </w:r>
      <w:r w:rsidRPr="005E44CF">
        <w:rPr>
          <w:rFonts w:ascii="Tahoma" w:hAnsi="Tahoma" w:cs="Tahoma"/>
          <w:b/>
          <w:bCs/>
        </w:rPr>
        <w:t>,</w:t>
      </w:r>
      <w:r w:rsidRPr="005E44CF">
        <w:rPr>
          <w:rFonts w:ascii="Tahoma" w:hAnsi="Tahoma" w:cs="Tahoma"/>
          <w:b/>
          <w:bCs/>
          <w:spacing w:val="2"/>
        </w:rPr>
        <w:t xml:space="preserve"> </w:t>
      </w:r>
      <w:r w:rsidRPr="005E44CF">
        <w:rPr>
          <w:rFonts w:ascii="Tahoma" w:hAnsi="Tahoma" w:cs="Tahoma"/>
          <w:spacing w:val="-1"/>
        </w:rPr>
        <w:t>c</w:t>
      </w:r>
      <w:r w:rsidRPr="005E44CF">
        <w:rPr>
          <w:rFonts w:ascii="Tahoma" w:hAnsi="Tahoma" w:cs="Tahoma"/>
        </w:rPr>
        <w:t>onjun</w:t>
      </w:r>
      <w:r w:rsidRPr="005E44CF">
        <w:rPr>
          <w:rFonts w:ascii="Tahoma" w:hAnsi="Tahoma" w:cs="Tahoma"/>
          <w:spacing w:val="1"/>
        </w:rPr>
        <w:t>t</w:t>
      </w:r>
      <w:r w:rsidRPr="005E44CF">
        <w:rPr>
          <w:rFonts w:ascii="Tahoma" w:hAnsi="Tahoma" w:cs="Tahoma"/>
        </w:rPr>
        <w:t>o</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2"/>
        </w:rPr>
        <w:t xml:space="preserve"> </w:t>
      </w:r>
      <w:r w:rsidR="00470D89" w:rsidRPr="005E44CF">
        <w:rPr>
          <w:rFonts w:ascii="Tahoma" w:hAnsi="Tahoma" w:cs="Tahoma"/>
        </w:rPr>
        <w:t>valores</w:t>
      </w:r>
      <w:r w:rsidR="008C076D" w:rsidRPr="005E44CF">
        <w:rPr>
          <w:rFonts w:ascii="Tahoma" w:hAnsi="Tahoma" w:cs="Tahoma"/>
        </w:rPr>
        <w:t xml:space="preserve"> </w:t>
      </w:r>
      <w:r w:rsidRPr="005E44CF">
        <w:rPr>
          <w:rFonts w:ascii="Tahoma" w:hAnsi="Tahoma" w:cs="Tahoma"/>
        </w:rPr>
        <w:t>s</w:t>
      </w:r>
      <w:r w:rsidRPr="005E44CF">
        <w:rPr>
          <w:rFonts w:ascii="Tahoma" w:hAnsi="Tahoma" w:cs="Tahoma"/>
          <w:spacing w:val="-1"/>
        </w:rPr>
        <w:t>e</w:t>
      </w:r>
      <w:r w:rsidRPr="005E44CF">
        <w:rPr>
          <w:rFonts w:ascii="Tahoma" w:hAnsi="Tahoma" w:cs="Tahoma"/>
        </w:rPr>
        <w:t>le</w:t>
      </w:r>
      <w:r w:rsidRPr="005E44CF">
        <w:rPr>
          <w:rFonts w:ascii="Tahoma" w:hAnsi="Tahoma" w:cs="Tahoma"/>
          <w:spacing w:val="1"/>
        </w:rPr>
        <w:t>c</w:t>
      </w:r>
      <w:r w:rsidRPr="005E44CF">
        <w:rPr>
          <w:rFonts w:ascii="Tahoma" w:hAnsi="Tahoma" w:cs="Tahoma"/>
          <w:spacing w:val="-1"/>
        </w:rPr>
        <w:t>c</w:t>
      </w:r>
      <w:r w:rsidRPr="005E44CF">
        <w:rPr>
          <w:rFonts w:ascii="Tahoma" w:hAnsi="Tahoma" w:cs="Tahoma"/>
        </w:rPr>
        <w:t>ionados</w:t>
      </w:r>
      <w:r w:rsidRPr="005E44CF">
        <w:rPr>
          <w:rFonts w:ascii="Tahoma" w:hAnsi="Tahoma" w:cs="Tahoma"/>
          <w:spacing w:val="4"/>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w:t>
      </w:r>
      <w:r w:rsidRPr="005E44CF">
        <w:rPr>
          <w:rFonts w:ascii="Tahoma" w:hAnsi="Tahoma" w:cs="Tahoma"/>
          <w:spacing w:val="1"/>
        </w:rPr>
        <w:t xml:space="preserve"> </w:t>
      </w:r>
      <w:r w:rsidRPr="005E44CF">
        <w:rPr>
          <w:rFonts w:ascii="Tahoma" w:hAnsi="Tahoma" w:cs="Tahoma"/>
        </w:rPr>
        <w:t>s</w:t>
      </w:r>
      <w:r w:rsidRPr="005E44CF">
        <w:rPr>
          <w:rFonts w:ascii="Tahoma" w:hAnsi="Tahoma" w:cs="Tahoma"/>
          <w:spacing w:val="-1"/>
        </w:rPr>
        <w:t>e</w:t>
      </w:r>
      <w:r w:rsidRPr="005E44CF">
        <w:rPr>
          <w:rFonts w:ascii="Tahoma" w:hAnsi="Tahoma" w:cs="Tahoma"/>
        </w:rPr>
        <w:t>r</w:t>
      </w:r>
      <w:r w:rsidRPr="005E44CF">
        <w:rPr>
          <w:rFonts w:ascii="Tahoma" w:hAnsi="Tahoma" w:cs="Tahoma"/>
          <w:spacing w:val="1"/>
        </w:rPr>
        <w:t xml:space="preserve"> </w:t>
      </w:r>
      <w:r w:rsidR="006E611F" w:rsidRPr="005E44CF">
        <w:rPr>
          <w:rFonts w:ascii="Tahoma" w:hAnsi="Tahoma" w:cs="Tahoma"/>
        </w:rPr>
        <w:t>propósito</w:t>
      </w:r>
      <w:r w:rsidR="006E611F" w:rsidRPr="005E44CF">
        <w:rPr>
          <w:rFonts w:ascii="Tahoma" w:hAnsi="Tahoma" w:cs="Tahoma"/>
          <w:spacing w:val="1"/>
        </w:rPr>
        <w:t xml:space="preserve"> </w:t>
      </w:r>
      <w:r w:rsidRPr="005E44CF">
        <w:rPr>
          <w:rFonts w:ascii="Tahoma" w:hAnsi="Tahoma" w:cs="Tahoma"/>
        </w:rPr>
        <w:t>de inv</w:t>
      </w:r>
      <w:r w:rsidRPr="005E44CF">
        <w:rPr>
          <w:rFonts w:ascii="Tahoma" w:hAnsi="Tahoma" w:cs="Tahoma"/>
          <w:spacing w:val="-1"/>
        </w:rPr>
        <w:t>e</w:t>
      </w:r>
      <w:r w:rsidRPr="005E44CF">
        <w:rPr>
          <w:rFonts w:ascii="Tahoma" w:hAnsi="Tahoma" w:cs="Tahoma"/>
        </w:rPr>
        <w:t>rsión</w:t>
      </w:r>
      <w:r w:rsidRPr="005E44CF">
        <w:rPr>
          <w:rFonts w:ascii="Tahoma" w:hAnsi="Tahoma" w:cs="Tahoma"/>
          <w:spacing w:val="1"/>
        </w:rPr>
        <w:t xml:space="preserve"> </w:t>
      </w:r>
      <w:r w:rsidRPr="005E44CF">
        <w:rPr>
          <w:rFonts w:ascii="Tahoma" w:hAnsi="Tahoma" w:cs="Tahoma"/>
        </w:rPr>
        <w:t>de los</w:t>
      </w:r>
      <w:r w:rsidRPr="005E44CF">
        <w:rPr>
          <w:rFonts w:ascii="Tahoma" w:hAnsi="Tahoma" w:cs="Tahoma"/>
          <w:spacing w:val="1"/>
        </w:rPr>
        <w:t xml:space="preserve"> </w:t>
      </w:r>
      <w:r w:rsidR="000015C9" w:rsidRPr="005E44CF">
        <w:rPr>
          <w:rFonts w:ascii="Tahoma" w:hAnsi="Tahoma" w:cs="Tahoma"/>
          <w:spacing w:val="1"/>
        </w:rPr>
        <w:t>R</w:t>
      </w:r>
      <w:r w:rsidRPr="005E44CF">
        <w:rPr>
          <w:rFonts w:ascii="Tahoma" w:hAnsi="Tahoma" w:cs="Tahoma"/>
          <w:spacing w:val="1"/>
        </w:rPr>
        <w:t>e</w:t>
      </w:r>
      <w:r w:rsidRPr="005E44CF">
        <w:rPr>
          <w:rFonts w:ascii="Tahoma" w:hAnsi="Tahoma" w:cs="Tahoma"/>
          <w:spacing w:val="-1"/>
        </w:rPr>
        <w:t>c</w:t>
      </w:r>
      <w:r w:rsidRPr="005E44CF">
        <w:rPr>
          <w:rFonts w:ascii="Tahoma" w:hAnsi="Tahoma" w:cs="Tahoma"/>
        </w:rPr>
        <w:t>u</w:t>
      </w:r>
      <w:r w:rsidRPr="005E44CF">
        <w:rPr>
          <w:rFonts w:ascii="Tahoma" w:hAnsi="Tahoma" w:cs="Tahoma"/>
          <w:spacing w:val="-1"/>
        </w:rPr>
        <w:t>r</w:t>
      </w:r>
      <w:r w:rsidRPr="005E44CF">
        <w:rPr>
          <w:rFonts w:ascii="Tahoma" w:hAnsi="Tahoma" w:cs="Tahoma"/>
        </w:rPr>
        <w:t>s</w:t>
      </w:r>
      <w:r w:rsidRPr="005E44CF">
        <w:rPr>
          <w:rFonts w:ascii="Tahoma" w:hAnsi="Tahoma" w:cs="Tahoma"/>
          <w:spacing w:val="2"/>
        </w:rPr>
        <w:t>o</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1"/>
        </w:rPr>
        <w:t xml:space="preserve"> F</w:t>
      </w:r>
      <w:r w:rsidRPr="005E44CF">
        <w:rPr>
          <w:rFonts w:ascii="Tahoma" w:hAnsi="Tahoma" w:cs="Tahoma"/>
        </w:rPr>
        <w:t>A</w:t>
      </w:r>
      <w:r w:rsidRPr="005E44CF">
        <w:rPr>
          <w:rFonts w:ascii="Tahoma" w:hAnsi="Tahoma" w:cs="Tahoma"/>
          <w:spacing w:val="-1"/>
        </w:rPr>
        <w:t>N</w:t>
      </w:r>
      <w:r w:rsidRPr="005E44CF">
        <w:rPr>
          <w:rFonts w:ascii="Tahoma" w:hAnsi="Tahoma" w:cs="Tahoma"/>
          <w:spacing w:val="2"/>
        </w:rPr>
        <w:t>V</w:t>
      </w:r>
      <w:r w:rsidRPr="005E44CF">
        <w:rPr>
          <w:rFonts w:ascii="Tahoma" w:hAnsi="Tahoma" w:cs="Tahoma"/>
          <w:spacing w:val="-3"/>
        </w:rPr>
        <w:t>I</w:t>
      </w:r>
      <w:r w:rsidRPr="005E44CF">
        <w:rPr>
          <w:rFonts w:ascii="Tahoma" w:hAnsi="Tahoma" w:cs="Tahoma"/>
        </w:rPr>
        <w:t>T</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2"/>
        </w:rPr>
        <w:t xml:space="preserve"> </w:t>
      </w:r>
      <w:r w:rsidRPr="005E44CF">
        <w:rPr>
          <w:rFonts w:ascii="Tahoma" w:hAnsi="Tahoma" w:cs="Tahoma"/>
          <w:spacing w:val="-1"/>
        </w:rPr>
        <w:t>ac</w:t>
      </w:r>
      <w:r w:rsidRPr="005E44CF">
        <w:rPr>
          <w:rFonts w:ascii="Tahoma" w:hAnsi="Tahoma" w:cs="Tahoma"/>
          <w:spacing w:val="2"/>
        </w:rPr>
        <w:t>u</w:t>
      </w:r>
      <w:r w:rsidRPr="005E44CF">
        <w:rPr>
          <w:rFonts w:ascii="Tahoma" w:hAnsi="Tahoma" w:cs="Tahoma"/>
          <w:spacing w:val="-1"/>
        </w:rPr>
        <w:t>e</w:t>
      </w:r>
      <w:r w:rsidRPr="005E44CF">
        <w:rPr>
          <w:rFonts w:ascii="Tahoma" w:hAnsi="Tahoma" w:cs="Tahoma"/>
        </w:rPr>
        <w:t>r</w:t>
      </w:r>
      <w:r w:rsidRPr="005E44CF">
        <w:rPr>
          <w:rFonts w:ascii="Tahoma" w:hAnsi="Tahoma" w:cs="Tahoma"/>
          <w:spacing w:val="1"/>
        </w:rPr>
        <w:t>d</w:t>
      </w:r>
      <w:r w:rsidRPr="005E44CF">
        <w:rPr>
          <w:rFonts w:ascii="Tahoma" w:hAnsi="Tahoma" w:cs="Tahoma"/>
        </w:rPr>
        <w:t>o</w:t>
      </w:r>
      <w:r w:rsidRPr="005E44CF">
        <w:rPr>
          <w:rFonts w:ascii="Tahoma" w:hAnsi="Tahoma" w:cs="Tahoma"/>
          <w:spacing w:val="1"/>
        </w:rPr>
        <w:t xml:space="preserve"> </w:t>
      </w:r>
      <w:r w:rsidRPr="005E44CF">
        <w:rPr>
          <w:rFonts w:ascii="Tahoma" w:hAnsi="Tahoma" w:cs="Tahoma"/>
        </w:rPr>
        <w:t>a los</w:t>
      </w:r>
      <w:r w:rsidRPr="005E44CF">
        <w:rPr>
          <w:rFonts w:ascii="Tahoma" w:hAnsi="Tahoma" w:cs="Tahoma"/>
          <w:spacing w:val="4"/>
        </w:rPr>
        <w:t xml:space="preserve"> </w:t>
      </w:r>
      <w:r w:rsidRPr="005E44CF">
        <w:rPr>
          <w:rFonts w:ascii="Tahoma" w:hAnsi="Tahoma" w:cs="Tahoma"/>
          <w:spacing w:val="-1"/>
        </w:rPr>
        <w:t>c</w:t>
      </w:r>
      <w:r w:rsidRPr="005E44CF">
        <w:rPr>
          <w:rFonts w:ascii="Tahoma" w:hAnsi="Tahoma" w:cs="Tahoma"/>
        </w:rPr>
        <w:t>rite</w:t>
      </w:r>
      <w:r w:rsidRPr="005E44CF">
        <w:rPr>
          <w:rFonts w:ascii="Tahoma" w:hAnsi="Tahoma" w:cs="Tahoma"/>
          <w:spacing w:val="-1"/>
        </w:rPr>
        <w:t>r</w:t>
      </w:r>
      <w:r w:rsidRPr="005E44CF">
        <w:rPr>
          <w:rFonts w:ascii="Tahoma" w:hAnsi="Tahoma" w:cs="Tahoma"/>
        </w:rPr>
        <w:t>ios</w:t>
      </w:r>
      <w:r w:rsidRPr="005E44CF">
        <w:rPr>
          <w:rFonts w:ascii="Tahoma" w:hAnsi="Tahoma" w:cs="Tahoma"/>
          <w:spacing w:val="4"/>
        </w:rPr>
        <w:t xml:space="preserve"> </w:t>
      </w:r>
      <w:r w:rsidRPr="005E44CF">
        <w:rPr>
          <w:rFonts w:ascii="Tahoma" w:hAnsi="Tahoma" w:cs="Tahoma"/>
          <w:spacing w:val="-1"/>
        </w:rPr>
        <w:t>e</w:t>
      </w:r>
      <w:r w:rsidRPr="005E44CF">
        <w:rPr>
          <w:rFonts w:ascii="Tahoma" w:hAnsi="Tahoma" w:cs="Tahoma"/>
        </w:rPr>
        <w:t>stabl</w:t>
      </w:r>
      <w:r w:rsidRPr="005E44CF">
        <w:rPr>
          <w:rFonts w:ascii="Tahoma" w:hAnsi="Tahoma" w:cs="Tahoma"/>
          <w:spacing w:val="-1"/>
        </w:rPr>
        <w:t>ec</w:t>
      </w:r>
      <w:r w:rsidRPr="005E44CF">
        <w:rPr>
          <w:rFonts w:ascii="Tahoma" w:hAnsi="Tahoma" w:cs="Tahoma"/>
          <w:spacing w:val="3"/>
        </w:rPr>
        <w:t>i</w:t>
      </w:r>
      <w:r w:rsidRPr="005E44CF">
        <w:rPr>
          <w:rFonts w:ascii="Tahoma" w:hAnsi="Tahoma" w:cs="Tahoma"/>
        </w:rPr>
        <w:t>dos</w:t>
      </w:r>
      <w:r w:rsidRPr="005E44CF">
        <w:rPr>
          <w:rFonts w:ascii="Tahoma" w:hAnsi="Tahoma" w:cs="Tahoma"/>
          <w:spacing w:val="7"/>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3"/>
        </w:rPr>
        <w:t xml:space="preserve"> </w:t>
      </w:r>
      <w:r w:rsidRPr="005E44CF">
        <w:rPr>
          <w:rFonts w:ascii="Tahoma" w:hAnsi="Tahoma" w:cs="Tahoma"/>
        </w:rPr>
        <w:t>p</w:t>
      </w:r>
      <w:r w:rsidRPr="005E44CF">
        <w:rPr>
          <w:rFonts w:ascii="Tahoma" w:hAnsi="Tahoma" w:cs="Tahoma"/>
          <w:spacing w:val="-1"/>
        </w:rPr>
        <w:t>re</w:t>
      </w:r>
      <w:r w:rsidRPr="005E44CF">
        <w:rPr>
          <w:rFonts w:ascii="Tahoma" w:hAnsi="Tahoma" w:cs="Tahoma"/>
          <w:spacing w:val="2"/>
        </w:rPr>
        <w:t>s</w:t>
      </w:r>
      <w:r w:rsidRPr="005E44CF">
        <w:rPr>
          <w:rFonts w:ascii="Tahoma" w:hAnsi="Tahoma" w:cs="Tahoma"/>
          <w:spacing w:val="-1"/>
        </w:rPr>
        <w:t>e</w:t>
      </w:r>
      <w:r w:rsidRPr="005E44CF">
        <w:rPr>
          <w:rFonts w:ascii="Tahoma" w:hAnsi="Tahoma" w:cs="Tahoma"/>
        </w:rPr>
        <w:t>nte M</w:t>
      </w:r>
      <w:r w:rsidR="009B54B8" w:rsidRPr="005E44CF">
        <w:rPr>
          <w:rFonts w:ascii="Tahoma" w:hAnsi="Tahoma" w:cs="Tahoma"/>
        </w:rPr>
        <w:t xml:space="preserve">arco de </w:t>
      </w:r>
      <w:r w:rsidRPr="005E44CF">
        <w:rPr>
          <w:rFonts w:ascii="Tahoma" w:hAnsi="Tahoma" w:cs="Tahoma"/>
          <w:spacing w:val="-1"/>
        </w:rPr>
        <w:t>G</w:t>
      </w:r>
      <w:r w:rsidR="009B54B8" w:rsidRPr="005E44CF">
        <w:rPr>
          <w:rFonts w:ascii="Tahoma" w:hAnsi="Tahoma" w:cs="Tahoma"/>
          <w:spacing w:val="-1"/>
        </w:rPr>
        <w:t>estión</w:t>
      </w:r>
      <w:r w:rsidRPr="005E44CF">
        <w:rPr>
          <w:rFonts w:ascii="Tahoma" w:hAnsi="Tahoma" w:cs="Tahoma"/>
        </w:rPr>
        <w:t>.</w:t>
      </w:r>
    </w:p>
    <w:p w14:paraId="6AED015C" w14:textId="49789E3C" w:rsidR="008210A8" w:rsidRPr="005E44CF" w:rsidRDefault="008210A8">
      <w:pPr>
        <w:spacing w:after="160" w:line="240" w:lineRule="auto"/>
        <w:jc w:val="both"/>
        <w:rPr>
          <w:rFonts w:ascii="Tahoma" w:hAnsi="Tahoma" w:cs="Tahoma"/>
        </w:rPr>
      </w:pPr>
      <w:proofErr w:type="spellStart"/>
      <w:r w:rsidRPr="005E44CF">
        <w:rPr>
          <w:rFonts w:ascii="Tahoma" w:hAnsi="Tahoma" w:cs="Tahoma"/>
          <w:b/>
          <w:bCs/>
        </w:rPr>
        <w:t>C</w:t>
      </w:r>
      <w:r w:rsidRPr="005E44CF">
        <w:rPr>
          <w:rFonts w:ascii="Tahoma" w:hAnsi="Tahoma" w:cs="Tahoma"/>
          <w:b/>
          <w:bCs/>
          <w:spacing w:val="-2"/>
        </w:rPr>
        <w:t>K</w:t>
      </w:r>
      <w:r w:rsidRPr="005E44CF">
        <w:rPr>
          <w:rFonts w:ascii="Tahoma" w:hAnsi="Tahoma" w:cs="Tahoma"/>
          <w:b/>
          <w:bCs/>
          <w:spacing w:val="2"/>
        </w:rPr>
        <w:t>D</w:t>
      </w:r>
      <w:r w:rsidRPr="005E44CF">
        <w:rPr>
          <w:rFonts w:ascii="Tahoma" w:hAnsi="Tahoma" w:cs="Tahoma"/>
          <w:b/>
          <w:bCs/>
        </w:rPr>
        <w:t>s</w:t>
      </w:r>
      <w:proofErr w:type="spellEnd"/>
      <w:r w:rsidRPr="005E44CF">
        <w:rPr>
          <w:rFonts w:ascii="Tahoma" w:hAnsi="Tahoma" w:cs="Tahoma"/>
        </w:rPr>
        <w:t>,</w:t>
      </w:r>
      <w:r w:rsidRPr="005E44CF">
        <w:rPr>
          <w:rFonts w:ascii="Tahoma" w:hAnsi="Tahoma" w:cs="Tahoma"/>
          <w:spacing w:val="5"/>
        </w:rPr>
        <w:t xml:space="preserve"> </w:t>
      </w:r>
      <w:r w:rsidRPr="005E44CF">
        <w:rPr>
          <w:rFonts w:ascii="Tahoma" w:hAnsi="Tahoma" w:cs="Tahoma"/>
          <w:spacing w:val="-1"/>
        </w:rPr>
        <w:t>ce</w:t>
      </w:r>
      <w:r w:rsidRPr="005E44CF">
        <w:rPr>
          <w:rFonts w:ascii="Tahoma" w:hAnsi="Tahoma" w:cs="Tahoma"/>
          <w:spacing w:val="1"/>
        </w:rPr>
        <w:t>r</w:t>
      </w:r>
      <w:r w:rsidRPr="005E44CF">
        <w:rPr>
          <w:rFonts w:ascii="Tahoma" w:hAnsi="Tahoma" w:cs="Tahoma"/>
        </w:rPr>
        <w:t>t</w:t>
      </w:r>
      <w:r w:rsidRPr="005E44CF">
        <w:rPr>
          <w:rFonts w:ascii="Tahoma" w:hAnsi="Tahoma" w:cs="Tahoma"/>
          <w:spacing w:val="1"/>
        </w:rPr>
        <w:t>i</w:t>
      </w:r>
      <w:r w:rsidRPr="005E44CF">
        <w:rPr>
          <w:rFonts w:ascii="Tahoma" w:hAnsi="Tahoma" w:cs="Tahoma"/>
        </w:rPr>
        <w:t>fi</w:t>
      </w:r>
      <w:r w:rsidRPr="005E44CF">
        <w:rPr>
          <w:rFonts w:ascii="Tahoma" w:hAnsi="Tahoma" w:cs="Tahoma"/>
          <w:spacing w:val="-1"/>
        </w:rPr>
        <w:t>ca</w:t>
      </w:r>
      <w:r w:rsidRPr="005E44CF">
        <w:rPr>
          <w:rFonts w:ascii="Tahoma" w:hAnsi="Tahoma" w:cs="Tahoma"/>
        </w:rPr>
        <w:t>dos</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spacing w:val="-1"/>
        </w:rPr>
        <w:t>ca</w:t>
      </w:r>
      <w:r w:rsidRPr="005E44CF">
        <w:rPr>
          <w:rFonts w:ascii="Tahoma" w:hAnsi="Tahoma" w:cs="Tahoma"/>
        </w:rPr>
        <w:t>pi</w:t>
      </w:r>
      <w:r w:rsidRPr="005E44CF">
        <w:rPr>
          <w:rFonts w:ascii="Tahoma" w:hAnsi="Tahoma" w:cs="Tahoma"/>
          <w:spacing w:val="1"/>
        </w:rPr>
        <w:t>t</w:t>
      </w:r>
      <w:r w:rsidRPr="005E44CF">
        <w:rPr>
          <w:rFonts w:ascii="Tahoma" w:hAnsi="Tahoma" w:cs="Tahoma"/>
          <w:spacing w:val="-1"/>
        </w:rPr>
        <w:t>a</w:t>
      </w:r>
      <w:r w:rsidRPr="005E44CF">
        <w:rPr>
          <w:rFonts w:ascii="Tahoma" w:hAnsi="Tahoma" w:cs="Tahoma"/>
        </w:rPr>
        <w:t>l</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1"/>
        </w:rPr>
        <w:t>a</w:t>
      </w:r>
      <w:r w:rsidRPr="005E44CF">
        <w:rPr>
          <w:rFonts w:ascii="Tahoma" w:hAnsi="Tahoma" w:cs="Tahoma"/>
        </w:rPr>
        <w:t>r</w:t>
      </w:r>
      <w:r w:rsidRPr="005E44CF">
        <w:rPr>
          <w:rFonts w:ascii="Tahoma" w:hAnsi="Tahoma" w:cs="Tahoma"/>
          <w:spacing w:val="-1"/>
        </w:rPr>
        <w:t>r</w:t>
      </w:r>
      <w:r w:rsidRPr="005E44CF">
        <w:rPr>
          <w:rFonts w:ascii="Tahoma" w:hAnsi="Tahoma" w:cs="Tahoma"/>
        </w:rPr>
        <w:t>ol</w:t>
      </w:r>
      <w:r w:rsidRPr="005E44CF">
        <w:rPr>
          <w:rFonts w:ascii="Tahoma" w:hAnsi="Tahoma" w:cs="Tahoma"/>
          <w:spacing w:val="1"/>
        </w:rPr>
        <w:t>l</w:t>
      </w:r>
      <w:r w:rsidRPr="005E44CF">
        <w:rPr>
          <w:rFonts w:ascii="Tahoma" w:hAnsi="Tahoma" w:cs="Tahoma"/>
          <w:spacing w:val="4"/>
        </w:rPr>
        <w:t>o</w:t>
      </w:r>
      <w:r w:rsidRPr="005E44CF">
        <w:rPr>
          <w:rFonts w:ascii="Tahoma" w:hAnsi="Tahoma" w:cs="Tahoma"/>
        </w:rPr>
        <w:t>,</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d</w:t>
      </w:r>
      <w:r w:rsidRPr="005E44CF">
        <w:rPr>
          <w:rFonts w:ascii="Tahoma" w:hAnsi="Tahoma" w:cs="Tahoma"/>
          <w:spacing w:val="-1"/>
        </w:rPr>
        <w:t>ec</w:t>
      </w:r>
      <w:r w:rsidRPr="005E44CF">
        <w:rPr>
          <w:rFonts w:ascii="Tahoma" w:hAnsi="Tahoma" w:cs="Tahoma"/>
        </w:rPr>
        <w:t>ir,</w:t>
      </w:r>
      <w:r w:rsidRPr="005E44CF">
        <w:rPr>
          <w:rFonts w:ascii="Tahoma" w:hAnsi="Tahoma" w:cs="Tahoma"/>
          <w:spacing w:val="4"/>
        </w:rPr>
        <w:t xml:space="preserve"> </w:t>
      </w:r>
      <w:r w:rsidRPr="005E44CF">
        <w:rPr>
          <w:rFonts w:ascii="Tahoma" w:hAnsi="Tahoma" w:cs="Tahoma"/>
          <w:spacing w:val="1"/>
        </w:rPr>
        <w:t>l</w:t>
      </w:r>
      <w:r w:rsidRPr="005E44CF">
        <w:rPr>
          <w:rFonts w:ascii="Tahoma" w:hAnsi="Tahoma" w:cs="Tahoma"/>
        </w:rPr>
        <w:t>os</w:t>
      </w:r>
      <w:r w:rsidRPr="005E44CF">
        <w:rPr>
          <w:rFonts w:ascii="Tahoma" w:hAnsi="Tahoma" w:cs="Tahoma"/>
          <w:spacing w:val="34"/>
        </w:rPr>
        <w:t xml:space="preserve"> </w:t>
      </w:r>
      <w:r w:rsidRPr="005E44CF">
        <w:rPr>
          <w:rFonts w:ascii="Tahoma" w:hAnsi="Tahoma" w:cs="Tahoma"/>
        </w:rPr>
        <w:t>t</w:t>
      </w:r>
      <w:r w:rsidRPr="005E44CF">
        <w:rPr>
          <w:rFonts w:ascii="Tahoma" w:hAnsi="Tahoma" w:cs="Tahoma"/>
          <w:spacing w:val="1"/>
        </w:rPr>
        <w:t>í</w:t>
      </w:r>
      <w:r w:rsidRPr="005E44CF">
        <w:rPr>
          <w:rFonts w:ascii="Tahoma" w:hAnsi="Tahoma" w:cs="Tahoma"/>
        </w:rPr>
        <w:t>tu</w:t>
      </w:r>
      <w:r w:rsidRPr="005E44CF">
        <w:rPr>
          <w:rFonts w:ascii="Tahoma" w:hAnsi="Tahoma" w:cs="Tahoma"/>
          <w:spacing w:val="1"/>
        </w:rPr>
        <w:t>l</w:t>
      </w:r>
      <w:r w:rsidRPr="005E44CF">
        <w:rPr>
          <w:rFonts w:ascii="Tahoma" w:hAnsi="Tahoma" w:cs="Tahoma"/>
        </w:rPr>
        <w:t>os</w:t>
      </w:r>
      <w:r w:rsidRPr="005E44CF">
        <w:rPr>
          <w:rFonts w:ascii="Tahoma" w:hAnsi="Tahoma" w:cs="Tahoma"/>
          <w:spacing w:val="35"/>
        </w:rPr>
        <w:t xml:space="preserve"> </w:t>
      </w:r>
      <w:r w:rsidRPr="005E44CF">
        <w:rPr>
          <w:rFonts w:ascii="Tahoma" w:hAnsi="Tahoma" w:cs="Tahoma"/>
        </w:rPr>
        <w:t>fidu</w:t>
      </w:r>
      <w:r w:rsidRPr="005E44CF">
        <w:rPr>
          <w:rFonts w:ascii="Tahoma" w:hAnsi="Tahoma" w:cs="Tahoma"/>
          <w:spacing w:val="-1"/>
        </w:rPr>
        <w:t>c</w:t>
      </w:r>
      <w:r w:rsidRPr="005E44CF">
        <w:rPr>
          <w:rFonts w:ascii="Tahoma" w:hAnsi="Tahoma" w:cs="Tahoma"/>
        </w:rPr>
        <w:t>ia</w:t>
      </w:r>
      <w:r w:rsidRPr="005E44CF">
        <w:rPr>
          <w:rFonts w:ascii="Tahoma" w:hAnsi="Tahoma" w:cs="Tahoma"/>
          <w:spacing w:val="-1"/>
        </w:rPr>
        <w:t>r</w:t>
      </w:r>
      <w:r w:rsidRPr="005E44CF">
        <w:rPr>
          <w:rFonts w:ascii="Tahoma" w:hAnsi="Tahoma" w:cs="Tahoma"/>
        </w:rPr>
        <w:t>ios</w:t>
      </w:r>
      <w:r w:rsidRPr="005E44CF">
        <w:rPr>
          <w:rFonts w:ascii="Tahoma" w:hAnsi="Tahoma" w:cs="Tahoma"/>
          <w:spacing w:val="34"/>
        </w:rPr>
        <w:t xml:space="preserve"> </w:t>
      </w:r>
      <w:r w:rsidRPr="005E44CF">
        <w:rPr>
          <w:rFonts w:ascii="Tahoma" w:hAnsi="Tahoma" w:cs="Tahoma"/>
        </w:rPr>
        <w:t>que se d</w:t>
      </w:r>
      <w:r w:rsidRPr="005E44CF">
        <w:rPr>
          <w:rFonts w:ascii="Tahoma" w:hAnsi="Tahoma" w:cs="Tahoma"/>
          <w:spacing w:val="-1"/>
        </w:rPr>
        <w:t>e</w:t>
      </w:r>
      <w:r w:rsidRPr="005E44CF">
        <w:rPr>
          <w:rFonts w:ascii="Tahoma" w:hAnsi="Tahoma" w:cs="Tahoma"/>
        </w:rPr>
        <w:t>st</w:t>
      </w:r>
      <w:r w:rsidRPr="005E44CF">
        <w:rPr>
          <w:rFonts w:ascii="Tahoma" w:hAnsi="Tahoma" w:cs="Tahoma"/>
          <w:spacing w:val="1"/>
        </w:rPr>
        <w:t>i</w:t>
      </w:r>
      <w:r w:rsidRPr="005E44CF">
        <w:rPr>
          <w:rFonts w:ascii="Tahoma" w:hAnsi="Tahoma" w:cs="Tahoma"/>
        </w:rPr>
        <w:t>n</w:t>
      </w:r>
      <w:r w:rsidRPr="005E44CF">
        <w:rPr>
          <w:rFonts w:ascii="Tahoma" w:hAnsi="Tahoma" w:cs="Tahoma"/>
          <w:spacing w:val="-1"/>
        </w:rPr>
        <w:t>e</w:t>
      </w:r>
      <w:r w:rsidRPr="005E44CF">
        <w:rPr>
          <w:rFonts w:ascii="Tahoma" w:hAnsi="Tahoma" w:cs="Tahoma"/>
        </w:rPr>
        <w:t>n a la</w:t>
      </w:r>
      <w:r w:rsidRPr="005E44CF">
        <w:rPr>
          <w:rFonts w:ascii="Tahoma" w:hAnsi="Tahoma" w:cs="Tahoma"/>
          <w:spacing w:val="1"/>
        </w:rPr>
        <w:t xml:space="preserve"> </w:t>
      </w:r>
      <w:r w:rsidRPr="005E44CF">
        <w:rPr>
          <w:rFonts w:ascii="Tahoma" w:hAnsi="Tahoma" w:cs="Tahoma"/>
        </w:rPr>
        <w:t>inv</w:t>
      </w:r>
      <w:r w:rsidRPr="005E44CF">
        <w:rPr>
          <w:rFonts w:ascii="Tahoma" w:hAnsi="Tahoma" w:cs="Tahoma"/>
          <w:spacing w:val="2"/>
        </w:rPr>
        <w:t>e</w:t>
      </w:r>
      <w:r w:rsidRPr="005E44CF">
        <w:rPr>
          <w:rFonts w:ascii="Tahoma" w:hAnsi="Tahoma" w:cs="Tahoma"/>
        </w:rPr>
        <w:t>rs</w:t>
      </w:r>
      <w:r w:rsidRPr="005E44CF">
        <w:rPr>
          <w:rFonts w:ascii="Tahoma" w:hAnsi="Tahoma" w:cs="Tahoma"/>
          <w:spacing w:val="2"/>
        </w:rPr>
        <w:t>i</w:t>
      </w:r>
      <w:r w:rsidRPr="005E44CF">
        <w:rPr>
          <w:rFonts w:ascii="Tahoma" w:hAnsi="Tahoma" w:cs="Tahoma"/>
        </w:rPr>
        <w:t>ón</w:t>
      </w:r>
      <w:r w:rsidRPr="005E44CF">
        <w:rPr>
          <w:rFonts w:ascii="Tahoma" w:hAnsi="Tahoma" w:cs="Tahoma"/>
          <w:spacing w:val="6"/>
        </w:rPr>
        <w:t xml:space="preserve"> </w:t>
      </w:r>
      <w:r w:rsidRPr="005E44CF">
        <w:rPr>
          <w:rFonts w:ascii="Tahoma" w:hAnsi="Tahoma" w:cs="Tahoma"/>
        </w:rPr>
        <w:t xml:space="preserve">o </w:t>
      </w:r>
      <w:r w:rsidRPr="005E44CF">
        <w:rPr>
          <w:rFonts w:ascii="Tahoma" w:hAnsi="Tahoma" w:cs="Tahoma"/>
          <w:spacing w:val="-1"/>
        </w:rPr>
        <w:t>a</w:t>
      </w:r>
      <w:r w:rsidRPr="005E44CF">
        <w:rPr>
          <w:rFonts w:ascii="Tahoma" w:hAnsi="Tahoma" w:cs="Tahoma"/>
        </w:rPr>
        <w:t>l</w:t>
      </w:r>
      <w:r w:rsidRPr="005E44CF">
        <w:rPr>
          <w:rFonts w:ascii="Tahoma" w:hAnsi="Tahoma" w:cs="Tahoma"/>
          <w:spacing w:val="5"/>
        </w:rPr>
        <w:t xml:space="preserve"> </w:t>
      </w:r>
      <w:r w:rsidRPr="005E44CF">
        <w:rPr>
          <w:rFonts w:ascii="Tahoma" w:hAnsi="Tahoma" w:cs="Tahoma"/>
        </w:rPr>
        <w:t>fin</w:t>
      </w:r>
      <w:r w:rsidRPr="005E44CF">
        <w:rPr>
          <w:rFonts w:ascii="Tahoma" w:hAnsi="Tahoma" w:cs="Tahoma"/>
          <w:spacing w:val="-1"/>
        </w:rPr>
        <w:t>a</w:t>
      </w:r>
      <w:r w:rsidRPr="005E44CF">
        <w:rPr>
          <w:rFonts w:ascii="Tahoma" w:hAnsi="Tahoma" w:cs="Tahoma"/>
        </w:rPr>
        <w:t>n</w:t>
      </w:r>
      <w:r w:rsidRPr="005E44CF">
        <w:rPr>
          <w:rFonts w:ascii="Tahoma" w:hAnsi="Tahoma" w:cs="Tahoma"/>
          <w:spacing w:val="-3"/>
        </w:rPr>
        <w:t>c</w:t>
      </w:r>
      <w:r w:rsidRPr="005E44CF">
        <w:rPr>
          <w:rFonts w:ascii="Tahoma" w:hAnsi="Tahoma" w:cs="Tahoma"/>
        </w:rPr>
        <w:t>i</w:t>
      </w:r>
      <w:r w:rsidRPr="005E44CF">
        <w:rPr>
          <w:rFonts w:ascii="Tahoma" w:hAnsi="Tahoma" w:cs="Tahoma"/>
          <w:spacing w:val="-3"/>
        </w:rPr>
        <w:t>a</w:t>
      </w:r>
      <w:r w:rsidRPr="005E44CF">
        <w:rPr>
          <w:rFonts w:ascii="Tahoma" w:hAnsi="Tahoma" w:cs="Tahoma"/>
        </w:rPr>
        <w:t>m</w:t>
      </w:r>
      <w:r w:rsidRPr="005E44CF">
        <w:rPr>
          <w:rFonts w:ascii="Tahoma" w:hAnsi="Tahoma" w:cs="Tahoma"/>
          <w:spacing w:val="1"/>
        </w:rPr>
        <w:t>i</w:t>
      </w:r>
      <w:r w:rsidRPr="005E44CF">
        <w:rPr>
          <w:rFonts w:ascii="Tahoma" w:hAnsi="Tahoma" w:cs="Tahoma"/>
          <w:spacing w:val="-3"/>
        </w:rPr>
        <w:t>e</w:t>
      </w:r>
      <w:r w:rsidRPr="005E44CF">
        <w:rPr>
          <w:rFonts w:ascii="Tahoma" w:hAnsi="Tahoma" w:cs="Tahoma"/>
        </w:rPr>
        <w:t>n</w:t>
      </w:r>
      <w:r w:rsidRPr="005E44CF">
        <w:rPr>
          <w:rFonts w:ascii="Tahoma" w:hAnsi="Tahoma" w:cs="Tahoma"/>
          <w:spacing w:val="1"/>
        </w:rPr>
        <w:t>t</w:t>
      </w:r>
      <w:r w:rsidRPr="005E44CF">
        <w:rPr>
          <w:rFonts w:ascii="Tahoma" w:hAnsi="Tahoma" w:cs="Tahoma"/>
        </w:rPr>
        <w:t>o de l</w:t>
      </w:r>
      <w:r w:rsidRPr="005E44CF">
        <w:rPr>
          <w:rFonts w:ascii="Tahoma" w:hAnsi="Tahoma" w:cs="Tahoma"/>
          <w:spacing w:val="-1"/>
        </w:rPr>
        <w:t>a</w:t>
      </w:r>
      <w:r w:rsidRPr="005E44CF">
        <w:rPr>
          <w:rFonts w:ascii="Tahoma" w:hAnsi="Tahoma" w:cs="Tahoma"/>
        </w:rPr>
        <w:t>s</w:t>
      </w:r>
      <w:r w:rsidRPr="005E44CF">
        <w:rPr>
          <w:rFonts w:ascii="Tahoma" w:hAnsi="Tahoma" w:cs="Tahoma"/>
          <w:spacing w:val="5"/>
        </w:rPr>
        <w:t xml:space="preserve"> </w:t>
      </w:r>
      <w:r w:rsidRPr="005E44CF">
        <w:rPr>
          <w:rFonts w:ascii="Tahoma" w:hAnsi="Tahoma" w:cs="Tahoma"/>
          <w:spacing w:val="-1"/>
        </w:rPr>
        <w:t>ac</w:t>
      </w:r>
      <w:r w:rsidRPr="005E44CF">
        <w:rPr>
          <w:rFonts w:ascii="Tahoma" w:hAnsi="Tahoma" w:cs="Tahoma"/>
          <w:spacing w:val="-2"/>
        </w:rPr>
        <w:t>t</w:t>
      </w:r>
      <w:r w:rsidRPr="005E44CF">
        <w:rPr>
          <w:rFonts w:ascii="Tahoma" w:hAnsi="Tahoma" w:cs="Tahoma"/>
        </w:rPr>
        <w:t>i</w:t>
      </w:r>
      <w:r w:rsidRPr="005E44CF">
        <w:rPr>
          <w:rFonts w:ascii="Tahoma" w:hAnsi="Tahoma" w:cs="Tahoma"/>
          <w:spacing w:val="-2"/>
        </w:rPr>
        <w:t>v</w:t>
      </w:r>
      <w:r w:rsidRPr="005E44CF">
        <w:rPr>
          <w:rFonts w:ascii="Tahoma" w:hAnsi="Tahoma" w:cs="Tahoma"/>
        </w:rPr>
        <w:t>id</w:t>
      </w:r>
      <w:r w:rsidRPr="005E44CF">
        <w:rPr>
          <w:rFonts w:ascii="Tahoma" w:hAnsi="Tahoma" w:cs="Tahoma"/>
          <w:spacing w:val="-3"/>
        </w:rPr>
        <w:t>a</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o</w:t>
      </w:r>
      <w:r w:rsidRPr="005E44CF">
        <w:rPr>
          <w:rFonts w:ascii="Tahoma" w:hAnsi="Tahoma" w:cs="Tahoma"/>
          <w:spacing w:val="31"/>
        </w:rPr>
        <w:t xml:space="preserve"> </w:t>
      </w:r>
      <w:r w:rsidRPr="005E44CF">
        <w:rPr>
          <w:rFonts w:ascii="Tahoma" w:hAnsi="Tahoma" w:cs="Tahoma"/>
        </w:rPr>
        <w:t>p</w:t>
      </w:r>
      <w:r w:rsidRPr="005E44CF">
        <w:rPr>
          <w:rFonts w:ascii="Tahoma" w:hAnsi="Tahoma" w:cs="Tahoma"/>
          <w:spacing w:val="-3"/>
        </w:rPr>
        <w:t>r</w:t>
      </w:r>
      <w:r w:rsidRPr="005E44CF">
        <w:rPr>
          <w:rFonts w:ascii="Tahoma" w:hAnsi="Tahoma" w:cs="Tahoma"/>
          <w:spacing w:val="2"/>
        </w:rPr>
        <w:t>o</w:t>
      </w:r>
      <w:r w:rsidRPr="005E44CF">
        <w:rPr>
          <w:rFonts w:ascii="Tahoma" w:hAnsi="Tahoma" w:cs="Tahoma"/>
          <w:spacing w:val="-7"/>
        </w:rPr>
        <w:t>y</w:t>
      </w:r>
      <w:r w:rsidRPr="005E44CF">
        <w:rPr>
          <w:rFonts w:ascii="Tahoma" w:hAnsi="Tahoma" w:cs="Tahoma"/>
          <w:spacing w:val="-1"/>
        </w:rPr>
        <w:t>ec</w:t>
      </w:r>
      <w:r w:rsidRPr="005E44CF">
        <w:rPr>
          <w:rFonts w:ascii="Tahoma" w:hAnsi="Tahoma" w:cs="Tahoma"/>
        </w:rPr>
        <w:t>t</w:t>
      </w:r>
      <w:r w:rsidRPr="005E44CF">
        <w:rPr>
          <w:rFonts w:ascii="Tahoma" w:hAnsi="Tahoma" w:cs="Tahoma"/>
          <w:spacing w:val="1"/>
        </w:rPr>
        <w:t>o</w:t>
      </w:r>
      <w:r w:rsidRPr="005E44CF">
        <w:rPr>
          <w:rFonts w:ascii="Tahoma" w:hAnsi="Tahoma" w:cs="Tahoma"/>
        </w:rPr>
        <w:t>s</w:t>
      </w:r>
      <w:r w:rsidRPr="005E44CF">
        <w:rPr>
          <w:rFonts w:ascii="Tahoma" w:hAnsi="Tahoma" w:cs="Tahoma"/>
          <w:spacing w:val="5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nt</w:t>
      </w:r>
      <w:r w:rsidRPr="005E44CF">
        <w:rPr>
          <w:rFonts w:ascii="Tahoma" w:hAnsi="Tahoma" w:cs="Tahoma"/>
          <w:spacing w:val="-1"/>
        </w:rPr>
        <w:t>r</w:t>
      </w:r>
      <w:r w:rsidRPr="005E44CF">
        <w:rPr>
          <w:rFonts w:ascii="Tahoma" w:hAnsi="Tahoma" w:cs="Tahoma"/>
        </w:rPr>
        <w:t>o</w:t>
      </w:r>
      <w:r w:rsidRPr="005E44CF">
        <w:rPr>
          <w:rFonts w:ascii="Tahoma" w:hAnsi="Tahoma" w:cs="Tahoma"/>
          <w:spacing w:val="50"/>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 te</w:t>
      </w:r>
      <w:r w:rsidRPr="005E44CF">
        <w:rPr>
          <w:rFonts w:ascii="Tahoma" w:hAnsi="Tahoma" w:cs="Tahoma"/>
          <w:spacing w:val="-1"/>
        </w:rPr>
        <w:t>rr</w:t>
      </w:r>
      <w:r w:rsidRPr="005E44CF">
        <w:rPr>
          <w:rFonts w:ascii="Tahoma" w:hAnsi="Tahoma" w:cs="Tahoma"/>
        </w:rPr>
        <w:t>i</w:t>
      </w:r>
      <w:r w:rsidRPr="005E44CF">
        <w:rPr>
          <w:rFonts w:ascii="Tahoma" w:hAnsi="Tahoma" w:cs="Tahoma"/>
          <w:spacing w:val="-1"/>
        </w:rPr>
        <w:t>t</w:t>
      </w:r>
      <w:r w:rsidRPr="005E44CF">
        <w:rPr>
          <w:rFonts w:ascii="Tahoma" w:hAnsi="Tahoma" w:cs="Tahoma"/>
        </w:rPr>
        <w:t>o</w:t>
      </w:r>
      <w:r w:rsidRPr="005E44CF">
        <w:rPr>
          <w:rFonts w:ascii="Tahoma" w:hAnsi="Tahoma" w:cs="Tahoma"/>
          <w:spacing w:val="-1"/>
        </w:rPr>
        <w:t>r</w:t>
      </w:r>
      <w:r w:rsidRPr="005E44CF">
        <w:rPr>
          <w:rFonts w:ascii="Tahoma" w:hAnsi="Tahoma" w:cs="Tahoma"/>
        </w:rPr>
        <w:t>io</w:t>
      </w:r>
      <w:r w:rsidRPr="005E44CF">
        <w:rPr>
          <w:rFonts w:ascii="Tahoma" w:hAnsi="Tahoma" w:cs="Tahoma"/>
          <w:spacing w:val="17"/>
        </w:rPr>
        <w:t xml:space="preserve"> </w:t>
      </w:r>
      <w:r w:rsidRPr="005E44CF">
        <w:rPr>
          <w:rFonts w:ascii="Tahoma" w:hAnsi="Tahoma" w:cs="Tahoma"/>
        </w:rPr>
        <w:t>n</w:t>
      </w:r>
      <w:r w:rsidRPr="005E44CF">
        <w:rPr>
          <w:rFonts w:ascii="Tahoma" w:hAnsi="Tahoma" w:cs="Tahoma"/>
          <w:spacing w:val="-1"/>
        </w:rPr>
        <w:t>a</w:t>
      </w:r>
      <w:r w:rsidRPr="005E44CF">
        <w:rPr>
          <w:rFonts w:ascii="Tahoma" w:hAnsi="Tahoma" w:cs="Tahoma"/>
          <w:spacing w:val="-3"/>
        </w:rPr>
        <w:t>c</w:t>
      </w:r>
      <w:r w:rsidRPr="005E44CF">
        <w:rPr>
          <w:rFonts w:ascii="Tahoma" w:hAnsi="Tahoma" w:cs="Tahoma"/>
        </w:rPr>
        <w:t>ion</w:t>
      </w:r>
      <w:r w:rsidRPr="005E44CF">
        <w:rPr>
          <w:rFonts w:ascii="Tahoma" w:hAnsi="Tahoma" w:cs="Tahoma"/>
          <w:spacing w:val="-1"/>
        </w:rPr>
        <w:t>a</w:t>
      </w:r>
      <w:r w:rsidRPr="005E44CF">
        <w:rPr>
          <w:rFonts w:ascii="Tahoma" w:hAnsi="Tahoma" w:cs="Tahoma"/>
        </w:rPr>
        <w:t>l,</w:t>
      </w:r>
      <w:r w:rsidRPr="005E44CF">
        <w:rPr>
          <w:rFonts w:ascii="Tahoma" w:hAnsi="Tahoma" w:cs="Tahoma"/>
          <w:spacing w:val="17"/>
        </w:rPr>
        <w:t xml:space="preserve"> </w:t>
      </w:r>
      <w:r w:rsidRPr="005E44CF">
        <w:rPr>
          <w:rFonts w:ascii="Tahoma" w:hAnsi="Tahoma" w:cs="Tahoma"/>
        </w:rPr>
        <w:t>de</w:t>
      </w:r>
      <w:r w:rsidRPr="005E44CF">
        <w:rPr>
          <w:rFonts w:ascii="Tahoma" w:hAnsi="Tahoma" w:cs="Tahoma"/>
          <w:spacing w:val="18"/>
        </w:rPr>
        <w:t xml:space="preserve"> </w:t>
      </w:r>
      <w:r w:rsidRPr="005E44CF">
        <w:rPr>
          <w:rFonts w:ascii="Tahoma" w:hAnsi="Tahoma" w:cs="Tahoma"/>
          <w:spacing w:val="-2"/>
        </w:rPr>
        <w:t>u</w:t>
      </w:r>
      <w:r w:rsidRPr="005E44CF">
        <w:rPr>
          <w:rFonts w:ascii="Tahoma" w:hAnsi="Tahoma" w:cs="Tahoma"/>
          <w:spacing w:val="1"/>
        </w:rPr>
        <w:t>n</w:t>
      </w:r>
      <w:r w:rsidRPr="005E44CF">
        <w:rPr>
          <w:rFonts w:ascii="Tahoma" w:hAnsi="Tahoma" w:cs="Tahoma"/>
        </w:rPr>
        <w:t>a</w:t>
      </w:r>
      <w:r w:rsidRPr="005E44CF">
        <w:rPr>
          <w:rFonts w:ascii="Tahoma" w:hAnsi="Tahoma" w:cs="Tahoma"/>
          <w:spacing w:val="18"/>
        </w:rPr>
        <w:t xml:space="preserve"> </w:t>
      </w:r>
      <w:r w:rsidRPr="005E44CF">
        <w:rPr>
          <w:rFonts w:ascii="Tahoma" w:hAnsi="Tahoma" w:cs="Tahoma"/>
        </w:rPr>
        <w:t>o</w:t>
      </w:r>
      <w:r w:rsidRPr="005E44CF">
        <w:rPr>
          <w:rFonts w:ascii="Tahoma" w:hAnsi="Tahoma" w:cs="Tahoma"/>
          <w:spacing w:val="19"/>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spacing w:val="-3"/>
        </w:rPr>
        <w:t>r</w:t>
      </w:r>
      <w:r w:rsidRPr="005E44CF">
        <w:rPr>
          <w:rFonts w:ascii="Tahoma" w:hAnsi="Tahoma" w:cs="Tahoma"/>
        </w:rPr>
        <w:t>ias</w:t>
      </w:r>
      <w:r w:rsidRPr="005E44CF">
        <w:rPr>
          <w:rFonts w:ascii="Tahoma" w:hAnsi="Tahoma" w:cs="Tahoma"/>
          <w:spacing w:val="19"/>
        </w:rPr>
        <w:t xml:space="preserve"> </w:t>
      </w:r>
      <w:r w:rsidRPr="005E44CF">
        <w:rPr>
          <w:rFonts w:ascii="Tahoma" w:hAnsi="Tahoma" w:cs="Tahoma"/>
        </w:rPr>
        <w:t>so</w:t>
      </w:r>
      <w:r w:rsidRPr="005E44CF">
        <w:rPr>
          <w:rFonts w:ascii="Tahoma" w:hAnsi="Tahoma" w:cs="Tahoma"/>
          <w:spacing w:val="-3"/>
        </w:rPr>
        <w:t>c</w:t>
      </w:r>
      <w:r w:rsidRPr="005E44CF">
        <w:rPr>
          <w:rFonts w:ascii="Tahoma" w:hAnsi="Tahoma" w:cs="Tahoma"/>
        </w:rPr>
        <w:t>i</w:t>
      </w:r>
      <w:r w:rsidRPr="005E44CF">
        <w:rPr>
          <w:rFonts w:ascii="Tahoma" w:hAnsi="Tahoma" w:cs="Tahoma"/>
          <w:spacing w:val="-1"/>
        </w:rPr>
        <w:t>e</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3"/>
        </w:rPr>
        <w:t>e</w:t>
      </w:r>
      <w:r w:rsidRPr="005E44CF">
        <w:rPr>
          <w:rFonts w:ascii="Tahoma" w:hAnsi="Tahoma" w:cs="Tahoma"/>
        </w:rPr>
        <w:t>s,</w:t>
      </w:r>
      <w:r w:rsidRPr="005E44CF">
        <w:rPr>
          <w:rFonts w:ascii="Tahoma" w:hAnsi="Tahoma" w:cs="Tahoma"/>
          <w:spacing w:val="17"/>
        </w:rPr>
        <w:t xml:space="preserve"> </w:t>
      </w:r>
      <w:r w:rsidRPr="005E44CF">
        <w:rPr>
          <w:rFonts w:ascii="Tahoma" w:hAnsi="Tahoma" w:cs="Tahoma"/>
          <w:spacing w:val="-1"/>
        </w:rPr>
        <w:t>e</w:t>
      </w:r>
      <w:r w:rsidRPr="005E44CF">
        <w:rPr>
          <w:rFonts w:ascii="Tahoma" w:hAnsi="Tahoma" w:cs="Tahoma"/>
          <w:spacing w:val="1"/>
        </w:rPr>
        <w:t>m</w:t>
      </w:r>
      <w:r w:rsidRPr="005E44CF">
        <w:rPr>
          <w:rFonts w:ascii="Tahoma" w:hAnsi="Tahoma" w:cs="Tahoma"/>
        </w:rPr>
        <w:t>i</w:t>
      </w:r>
      <w:r w:rsidRPr="005E44CF">
        <w:rPr>
          <w:rFonts w:ascii="Tahoma" w:hAnsi="Tahoma" w:cs="Tahoma"/>
          <w:spacing w:val="-1"/>
        </w:rPr>
        <w:t>t</w:t>
      </w:r>
      <w:r w:rsidRPr="005E44CF">
        <w:rPr>
          <w:rFonts w:ascii="Tahoma" w:hAnsi="Tahoma" w:cs="Tahoma"/>
        </w:rPr>
        <w:t>i</w:t>
      </w:r>
      <w:r w:rsidRPr="005E44CF">
        <w:rPr>
          <w:rFonts w:ascii="Tahoma" w:hAnsi="Tahoma" w:cs="Tahoma"/>
          <w:spacing w:val="-2"/>
        </w:rPr>
        <w:t>d</w:t>
      </w:r>
      <w:r w:rsidRPr="005E44CF">
        <w:rPr>
          <w:rFonts w:ascii="Tahoma" w:hAnsi="Tahoma" w:cs="Tahoma"/>
        </w:rPr>
        <w:t>os</w:t>
      </w:r>
      <w:r w:rsidRPr="005E44CF">
        <w:rPr>
          <w:rFonts w:ascii="Tahoma" w:hAnsi="Tahoma" w:cs="Tahoma"/>
          <w:spacing w:val="19"/>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20"/>
        </w:rPr>
        <w:t xml:space="preserve"> </w:t>
      </w:r>
      <w:r w:rsidRPr="005E44CF">
        <w:rPr>
          <w:rFonts w:ascii="Tahoma" w:hAnsi="Tahoma" w:cs="Tahoma"/>
          <w:spacing w:val="-3"/>
        </w:rPr>
        <w:t>a</w:t>
      </w:r>
      <w:r w:rsidRPr="005E44CF">
        <w:rPr>
          <w:rFonts w:ascii="Tahoma" w:hAnsi="Tahoma" w:cs="Tahoma"/>
        </w:rPr>
        <w:t>mp</w:t>
      </w:r>
      <w:r w:rsidRPr="005E44CF">
        <w:rPr>
          <w:rFonts w:ascii="Tahoma" w:hAnsi="Tahoma" w:cs="Tahoma"/>
          <w:spacing w:val="-1"/>
        </w:rPr>
        <w:t>ar</w:t>
      </w:r>
      <w:r w:rsidRPr="005E44CF">
        <w:rPr>
          <w:rFonts w:ascii="Tahoma" w:hAnsi="Tahoma" w:cs="Tahoma"/>
        </w:rPr>
        <w:t>o</w:t>
      </w:r>
      <w:r w:rsidRPr="005E44CF">
        <w:rPr>
          <w:rFonts w:ascii="Tahoma" w:hAnsi="Tahoma" w:cs="Tahoma"/>
          <w:spacing w:val="17"/>
        </w:rPr>
        <w:t xml:space="preserve"> </w:t>
      </w:r>
      <w:r w:rsidRPr="005E44CF">
        <w:rPr>
          <w:rFonts w:ascii="Tahoma" w:hAnsi="Tahoma" w:cs="Tahoma"/>
        </w:rPr>
        <w:t>de</w:t>
      </w:r>
      <w:r w:rsidRPr="005E44CF">
        <w:rPr>
          <w:rFonts w:ascii="Tahoma" w:hAnsi="Tahoma" w:cs="Tahoma"/>
          <w:spacing w:val="18"/>
        </w:rPr>
        <w:t xml:space="preserve"> </w:t>
      </w:r>
      <w:r w:rsidRPr="005E44CF">
        <w:rPr>
          <w:rFonts w:ascii="Tahoma" w:hAnsi="Tahoma" w:cs="Tahoma"/>
          <w:spacing w:val="-2"/>
        </w:rPr>
        <w:t>l</w:t>
      </w:r>
      <w:r w:rsidRPr="005E44CF">
        <w:rPr>
          <w:rFonts w:ascii="Tahoma" w:hAnsi="Tahoma" w:cs="Tahoma"/>
          <w:spacing w:val="-1"/>
        </w:rPr>
        <w:t>a</w:t>
      </w:r>
      <w:r w:rsidRPr="005E44CF">
        <w:rPr>
          <w:rFonts w:ascii="Tahoma" w:hAnsi="Tahoma" w:cs="Tahoma"/>
        </w:rPr>
        <w:t xml:space="preserve">s </w:t>
      </w:r>
      <w:r w:rsidRPr="005E44CF">
        <w:rPr>
          <w:rFonts w:ascii="Tahoma" w:hAnsi="Tahoma" w:cs="Tahoma"/>
          <w:spacing w:val="-2"/>
        </w:rPr>
        <w:t>d</w:t>
      </w:r>
      <w:r w:rsidRPr="005E44CF">
        <w:rPr>
          <w:rFonts w:ascii="Tahoma" w:hAnsi="Tahoma" w:cs="Tahoma"/>
          <w:spacing w:val="1"/>
        </w:rPr>
        <w:t>i</w:t>
      </w:r>
      <w:r w:rsidRPr="005E44CF">
        <w:rPr>
          <w:rFonts w:ascii="Tahoma" w:hAnsi="Tahoma" w:cs="Tahoma"/>
        </w:rPr>
        <w:t>sp</w:t>
      </w:r>
      <w:r w:rsidRPr="005E44CF">
        <w:rPr>
          <w:rFonts w:ascii="Tahoma" w:hAnsi="Tahoma" w:cs="Tahoma"/>
          <w:spacing w:val="-2"/>
        </w:rPr>
        <w:t>os</w:t>
      </w:r>
      <w:r w:rsidRPr="005E44CF">
        <w:rPr>
          <w:rFonts w:ascii="Tahoma" w:hAnsi="Tahoma" w:cs="Tahoma"/>
        </w:rPr>
        <w:t>ici</w:t>
      </w:r>
      <w:r w:rsidRPr="005E44CF">
        <w:rPr>
          <w:rFonts w:ascii="Tahoma" w:hAnsi="Tahoma" w:cs="Tahoma"/>
          <w:spacing w:val="-2"/>
        </w:rPr>
        <w:t>o</w:t>
      </w:r>
      <w:r w:rsidRPr="005E44CF">
        <w:rPr>
          <w:rFonts w:ascii="Tahoma" w:hAnsi="Tahoma" w:cs="Tahoma"/>
        </w:rPr>
        <w:t>n</w:t>
      </w:r>
      <w:r w:rsidRPr="005E44CF">
        <w:rPr>
          <w:rFonts w:ascii="Tahoma" w:hAnsi="Tahoma" w:cs="Tahoma"/>
          <w:spacing w:val="-1"/>
        </w:rPr>
        <w:t>e</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 xml:space="preserve">de </w:t>
      </w:r>
      <w:r w:rsidRPr="005E44CF">
        <w:rPr>
          <w:rFonts w:ascii="Tahoma" w:hAnsi="Tahoma" w:cs="Tahoma"/>
          <w:spacing w:val="-1"/>
        </w:rPr>
        <w:t>ca</w:t>
      </w:r>
      <w:r w:rsidRPr="005E44CF">
        <w:rPr>
          <w:rFonts w:ascii="Tahoma" w:hAnsi="Tahoma" w:cs="Tahoma"/>
        </w:rPr>
        <w:t>r</w:t>
      </w:r>
      <w:r w:rsidRPr="005E44CF">
        <w:rPr>
          <w:rFonts w:ascii="Tahoma" w:hAnsi="Tahoma" w:cs="Tahoma"/>
          <w:spacing w:val="-2"/>
        </w:rPr>
        <w:t>á</w:t>
      </w:r>
      <w:r w:rsidRPr="005E44CF">
        <w:rPr>
          <w:rFonts w:ascii="Tahoma" w:hAnsi="Tahoma" w:cs="Tahoma"/>
          <w:spacing w:val="-1"/>
        </w:rPr>
        <w:t>c</w:t>
      </w:r>
      <w:r w:rsidRPr="005E44CF">
        <w:rPr>
          <w:rFonts w:ascii="Tahoma" w:hAnsi="Tahoma" w:cs="Tahoma"/>
        </w:rPr>
        <w:t>t</w:t>
      </w:r>
      <w:r w:rsidRPr="005E44CF">
        <w:rPr>
          <w:rFonts w:ascii="Tahoma" w:hAnsi="Tahoma" w:cs="Tahoma"/>
          <w:spacing w:val="-1"/>
        </w:rPr>
        <w:t>e</w:t>
      </w:r>
      <w:r w:rsidRPr="005E44CF">
        <w:rPr>
          <w:rFonts w:ascii="Tahoma" w:hAnsi="Tahoma" w:cs="Tahoma"/>
        </w:rPr>
        <w:t>r</w:t>
      </w:r>
      <w:r w:rsidRPr="005E44CF">
        <w:rPr>
          <w:rFonts w:ascii="Tahoma" w:hAnsi="Tahoma" w:cs="Tahoma"/>
          <w:spacing w:val="4"/>
        </w:rPr>
        <w:t xml:space="preserve"> </w:t>
      </w:r>
      <w:r w:rsidRPr="005E44CF">
        <w:rPr>
          <w:rFonts w:ascii="Tahoma" w:hAnsi="Tahoma" w:cs="Tahoma"/>
          <w:spacing w:val="-2"/>
        </w:rPr>
        <w:t>g</w:t>
      </w:r>
      <w:r w:rsidRPr="005E44CF">
        <w:rPr>
          <w:rFonts w:ascii="Tahoma" w:hAnsi="Tahoma" w:cs="Tahoma"/>
          <w:spacing w:val="-1"/>
        </w:rPr>
        <w:t>e</w:t>
      </w:r>
      <w:r w:rsidRPr="005E44CF">
        <w:rPr>
          <w:rFonts w:ascii="Tahoma" w:hAnsi="Tahoma" w:cs="Tahoma"/>
        </w:rPr>
        <w:t>n</w:t>
      </w:r>
      <w:r w:rsidRPr="005E44CF">
        <w:rPr>
          <w:rFonts w:ascii="Tahoma" w:hAnsi="Tahoma" w:cs="Tahoma"/>
          <w:spacing w:val="-1"/>
        </w:rPr>
        <w:t>era</w:t>
      </w:r>
      <w:r w:rsidRPr="005E44CF">
        <w:rPr>
          <w:rFonts w:ascii="Tahoma" w:hAnsi="Tahoma" w:cs="Tahoma"/>
        </w:rPr>
        <w:t>l</w:t>
      </w:r>
      <w:r w:rsidRPr="005E44CF">
        <w:rPr>
          <w:rFonts w:ascii="Tahoma" w:hAnsi="Tahoma" w:cs="Tahoma"/>
          <w:spacing w:val="6"/>
        </w:rPr>
        <w:t xml:space="preserve"> </w:t>
      </w:r>
      <w:r w:rsidRPr="005E44CF">
        <w:rPr>
          <w:rFonts w:ascii="Tahoma" w:hAnsi="Tahoma" w:cs="Tahoma"/>
          <w:spacing w:val="-1"/>
        </w:rPr>
        <w:t>a</w:t>
      </w:r>
      <w:r w:rsidRPr="005E44CF">
        <w:rPr>
          <w:rFonts w:ascii="Tahoma" w:hAnsi="Tahoma" w:cs="Tahoma"/>
        </w:rPr>
        <w:t>pli</w:t>
      </w:r>
      <w:r w:rsidRPr="005E44CF">
        <w:rPr>
          <w:rFonts w:ascii="Tahoma" w:hAnsi="Tahoma" w:cs="Tahoma"/>
          <w:spacing w:val="-1"/>
        </w:rPr>
        <w:t>ca</w:t>
      </w:r>
      <w:r w:rsidRPr="005E44CF">
        <w:rPr>
          <w:rFonts w:ascii="Tahoma" w:hAnsi="Tahoma" w:cs="Tahoma"/>
          <w:spacing w:val="-2"/>
        </w:rPr>
        <w:t>b</w:t>
      </w:r>
      <w:r w:rsidRPr="005E44CF">
        <w:rPr>
          <w:rFonts w:ascii="Tahoma" w:hAnsi="Tahoma" w:cs="Tahoma"/>
          <w:spacing w:val="-1"/>
        </w:rPr>
        <w:t>le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a</w:t>
      </w:r>
      <w:r w:rsidRPr="005E44CF">
        <w:rPr>
          <w:rFonts w:ascii="Tahoma" w:hAnsi="Tahoma" w:cs="Tahoma"/>
          <w:spacing w:val="4"/>
        </w:rPr>
        <w:t xml:space="preserve"> </w:t>
      </w:r>
      <w:r w:rsidRPr="005E44CF">
        <w:rPr>
          <w:rFonts w:ascii="Tahoma" w:hAnsi="Tahoma" w:cs="Tahoma"/>
        </w:rPr>
        <w:t>l</w:t>
      </w:r>
      <w:r w:rsidRPr="005E44CF">
        <w:rPr>
          <w:rFonts w:ascii="Tahoma" w:hAnsi="Tahoma" w:cs="Tahoma"/>
          <w:spacing w:val="-1"/>
        </w:rPr>
        <w:t>a</w:t>
      </w:r>
      <w:r w:rsidRPr="005E44CF">
        <w:rPr>
          <w:rFonts w:ascii="Tahoma" w:hAnsi="Tahoma" w:cs="Tahoma"/>
        </w:rPr>
        <w:t>s</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spacing w:val="-2"/>
        </w:rPr>
        <w:t>m</w:t>
      </w:r>
      <w:r w:rsidRPr="005E44CF">
        <w:rPr>
          <w:rFonts w:ascii="Tahoma" w:hAnsi="Tahoma" w:cs="Tahoma"/>
        </w:rPr>
        <w:t>iso</w:t>
      </w:r>
      <w:r w:rsidRPr="005E44CF">
        <w:rPr>
          <w:rFonts w:ascii="Tahoma" w:hAnsi="Tahoma" w:cs="Tahoma"/>
          <w:spacing w:val="-1"/>
        </w:rPr>
        <w:t>ra</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spacing w:val="-2"/>
        </w:rPr>
        <w:t>l</w:t>
      </w:r>
      <w:r w:rsidRPr="005E44CF">
        <w:rPr>
          <w:rFonts w:ascii="Tahoma" w:hAnsi="Tahoma" w:cs="Tahoma"/>
        </w:rPr>
        <w:t>o</w:t>
      </w:r>
      <w:r w:rsidRPr="005E44CF">
        <w:rPr>
          <w:rFonts w:ascii="Tahoma" w:hAnsi="Tahoma" w:cs="Tahoma"/>
          <w:spacing w:val="-1"/>
        </w:rPr>
        <w:t>re</w:t>
      </w:r>
      <w:r w:rsidRPr="005E44CF">
        <w:rPr>
          <w:rFonts w:ascii="Tahoma" w:hAnsi="Tahoma" w:cs="Tahoma"/>
        </w:rPr>
        <w:t>s</w:t>
      </w:r>
      <w:r w:rsidRPr="005E44CF">
        <w:rPr>
          <w:rFonts w:ascii="Tahoma" w:hAnsi="Tahoma" w:cs="Tahoma"/>
          <w:spacing w:val="8"/>
        </w:rPr>
        <w:t xml:space="preserve"> </w:t>
      </w:r>
      <w:r w:rsidRPr="005E44CF">
        <w:rPr>
          <w:rFonts w:ascii="Tahoma" w:hAnsi="Tahoma" w:cs="Tahoma"/>
        </w:rPr>
        <w:t>y a</w:t>
      </w:r>
      <w:r w:rsidRPr="005E44CF">
        <w:rPr>
          <w:rFonts w:ascii="Tahoma" w:hAnsi="Tahoma" w:cs="Tahoma"/>
          <w:spacing w:val="4"/>
        </w:rPr>
        <w:t xml:space="preserve"> </w:t>
      </w:r>
      <w:r w:rsidRPr="005E44CF">
        <w:rPr>
          <w:rFonts w:ascii="Tahoma" w:hAnsi="Tahoma" w:cs="Tahoma"/>
        </w:rPr>
        <w:t>otros</w:t>
      </w:r>
      <w:r w:rsidRPr="005E44CF">
        <w:rPr>
          <w:rFonts w:ascii="Tahoma" w:hAnsi="Tahoma" w:cs="Tahoma"/>
          <w:spacing w:val="3"/>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spacing w:val="-3"/>
        </w:rPr>
        <w:t>r</w:t>
      </w:r>
      <w:r w:rsidRPr="005E44CF">
        <w:rPr>
          <w:rFonts w:ascii="Tahoma" w:hAnsi="Tahoma" w:cs="Tahoma"/>
        </w:rPr>
        <w:t>t</w:t>
      </w:r>
      <w:r w:rsidRPr="005E44CF">
        <w:rPr>
          <w:rFonts w:ascii="Tahoma" w:hAnsi="Tahoma" w:cs="Tahoma"/>
          <w:spacing w:val="1"/>
        </w:rPr>
        <w:t>i</w:t>
      </w:r>
      <w:r w:rsidRPr="005E44CF">
        <w:rPr>
          <w:rFonts w:ascii="Tahoma" w:hAnsi="Tahoma" w:cs="Tahoma"/>
          <w:spacing w:val="-1"/>
        </w:rPr>
        <w:t>c</w:t>
      </w:r>
      <w:r w:rsidRPr="005E44CF">
        <w:rPr>
          <w:rFonts w:ascii="Tahoma" w:hAnsi="Tahoma" w:cs="Tahoma"/>
        </w:rPr>
        <w:t>ip</w:t>
      </w:r>
      <w:r w:rsidRPr="005E44CF">
        <w:rPr>
          <w:rFonts w:ascii="Tahoma" w:hAnsi="Tahoma" w:cs="Tahoma"/>
          <w:spacing w:val="-1"/>
        </w:rPr>
        <w:t>a</w:t>
      </w:r>
      <w:r w:rsidRPr="005E44CF">
        <w:rPr>
          <w:rFonts w:ascii="Tahoma" w:hAnsi="Tahoma" w:cs="Tahoma"/>
          <w:spacing w:val="-2"/>
        </w:rPr>
        <w:t>n</w:t>
      </w:r>
      <w:r w:rsidRPr="005E44CF">
        <w:rPr>
          <w:rFonts w:ascii="Tahoma" w:hAnsi="Tahoma" w:cs="Tahoma"/>
        </w:rPr>
        <w:t>tes</w:t>
      </w:r>
      <w:r w:rsidRPr="005E44CF">
        <w:rPr>
          <w:rFonts w:ascii="Tahoma" w:hAnsi="Tahoma" w:cs="Tahoma"/>
          <w:spacing w:val="5"/>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1"/>
        </w:rPr>
        <w:t xml:space="preserve"> </w:t>
      </w:r>
      <w:r w:rsidRPr="005E44CF">
        <w:rPr>
          <w:rFonts w:ascii="Tahoma" w:hAnsi="Tahoma" w:cs="Tahoma"/>
        </w:rPr>
        <w:t>me</w:t>
      </w:r>
      <w:r w:rsidRPr="005E44CF">
        <w:rPr>
          <w:rFonts w:ascii="Tahoma" w:hAnsi="Tahoma" w:cs="Tahoma"/>
          <w:spacing w:val="-1"/>
        </w:rPr>
        <w:t>rca</w:t>
      </w:r>
      <w:r w:rsidRPr="005E44CF">
        <w:rPr>
          <w:rFonts w:ascii="Tahoma" w:hAnsi="Tahoma" w:cs="Tahoma"/>
        </w:rPr>
        <w:t>do</w:t>
      </w:r>
      <w:r w:rsidRPr="005E44CF">
        <w:rPr>
          <w:rFonts w:ascii="Tahoma" w:hAnsi="Tahoma" w:cs="Tahoma"/>
          <w:spacing w:val="3"/>
        </w:rPr>
        <w:t xml:space="preserve"> </w:t>
      </w:r>
      <w:r w:rsidRPr="005E44CF">
        <w:rPr>
          <w:rFonts w:ascii="Tahoma" w:hAnsi="Tahoma" w:cs="Tahoma"/>
        </w:rPr>
        <w:t>de v</w:t>
      </w:r>
      <w:r w:rsidRPr="005E44CF">
        <w:rPr>
          <w:rFonts w:ascii="Tahoma" w:hAnsi="Tahoma" w:cs="Tahoma"/>
          <w:spacing w:val="-1"/>
        </w:rPr>
        <w:t>a</w:t>
      </w:r>
      <w:r w:rsidRPr="005E44CF">
        <w:rPr>
          <w:rFonts w:ascii="Tahoma" w:hAnsi="Tahoma" w:cs="Tahoma"/>
        </w:rPr>
        <w:t>lo</w:t>
      </w:r>
      <w:r w:rsidRPr="005E44CF">
        <w:rPr>
          <w:rFonts w:ascii="Tahoma" w:hAnsi="Tahoma" w:cs="Tahoma"/>
          <w:spacing w:val="-1"/>
        </w:rPr>
        <w:t>re</w:t>
      </w:r>
      <w:r w:rsidRPr="005E44CF">
        <w:rPr>
          <w:rFonts w:ascii="Tahoma" w:hAnsi="Tahoma" w:cs="Tahoma"/>
        </w:rPr>
        <w:t>s</w:t>
      </w:r>
      <w:r w:rsidRPr="005E44CF">
        <w:rPr>
          <w:rFonts w:ascii="Tahoma" w:hAnsi="Tahoma" w:cs="Tahoma"/>
          <w:spacing w:val="4"/>
        </w:rPr>
        <w:t xml:space="preserve"> </w:t>
      </w:r>
      <w:r w:rsidRPr="005E44CF">
        <w:rPr>
          <w:rFonts w:ascii="Tahoma" w:hAnsi="Tahoma" w:cs="Tahoma"/>
          <w:spacing w:val="-3"/>
        </w:rPr>
        <w:t>e</w:t>
      </w:r>
      <w:r w:rsidRPr="005E44CF">
        <w:rPr>
          <w:rFonts w:ascii="Tahoma" w:hAnsi="Tahoma" w:cs="Tahoma"/>
        </w:rPr>
        <w:t>xp</w:t>
      </w:r>
      <w:r w:rsidRPr="005E44CF">
        <w:rPr>
          <w:rFonts w:ascii="Tahoma" w:hAnsi="Tahoma" w:cs="Tahoma"/>
          <w:spacing w:val="-1"/>
        </w:rPr>
        <w:t>e</w:t>
      </w:r>
      <w:r w:rsidRPr="005E44CF">
        <w:rPr>
          <w:rFonts w:ascii="Tahoma" w:hAnsi="Tahoma" w:cs="Tahoma"/>
          <w:spacing w:val="-2"/>
        </w:rPr>
        <w:t>d</w:t>
      </w:r>
      <w:r w:rsidRPr="005E44CF">
        <w:rPr>
          <w:rFonts w:ascii="Tahoma" w:hAnsi="Tahoma" w:cs="Tahoma"/>
        </w:rPr>
        <w:t>id</w:t>
      </w:r>
      <w:r w:rsidRPr="005E44CF">
        <w:rPr>
          <w:rFonts w:ascii="Tahoma" w:hAnsi="Tahoma" w:cs="Tahoma"/>
          <w:spacing w:val="-1"/>
        </w:rPr>
        <w:t>a</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por</w:t>
      </w:r>
      <w:r w:rsidRPr="005E44CF">
        <w:rPr>
          <w:rFonts w:ascii="Tahoma" w:hAnsi="Tahoma" w:cs="Tahoma"/>
          <w:spacing w:val="3"/>
        </w:rPr>
        <w:t xml:space="preserve"> </w:t>
      </w:r>
      <w:r w:rsidRPr="005E44CF">
        <w:rPr>
          <w:rFonts w:ascii="Tahoma" w:hAnsi="Tahoma" w:cs="Tahoma"/>
        </w:rPr>
        <w:t>la CN</w:t>
      </w:r>
      <w:r w:rsidRPr="005E44CF">
        <w:rPr>
          <w:rFonts w:ascii="Tahoma" w:hAnsi="Tahoma" w:cs="Tahoma"/>
          <w:spacing w:val="-2"/>
        </w:rPr>
        <w:t>B</w:t>
      </w:r>
      <w:r w:rsidRPr="005E44CF">
        <w:rPr>
          <w:rFonts w:ascii="Tahoma" w:hAnsi="Tahoma" w:cs="Tahoma"/>
        </w:rPr>
        <w:t>V,</w:t>
      </w:r>
      <w:r w:rsidRPr="005E44CF">
        <w:rPr>
          <w:rFonts w:ascii="Tahoma" w:hAnsi="Tahoma" w:cs="Tahoma"/>
          <w:spacing w:val="4"/>
        </w:rPr>
        <w:t xml:space="preserve"> </w:t>
      </w:r>
      <w:r w:rsidRPr="005E44CF">
        <w:rPr>
          <w:rFonts w:ascii="Tahoma" w:hAnsi="Tahoma" w:cs="Tahoma"/>
        </w:rPr>
        <w:t>in</w:t>
      </w:r>
      <w:r w:rsidRPr="005E44CF">
        <w:rPr>
          <w:rFonts w:ascii="Tahoma" w:hAnsi="Tahoma" w:cs="Tahoma"/>
          <w:spacing w:val="-1"/>
        </w:rPr>
        <w:t>c</w:t>
      </w:r>
      <w:r w:rsidRPr="005E44CF">
        <w:rPr>
          <w:rFonts w:ascii="Tahoma" w:hAnsi="Tahoma" w:cs="Tahoma"/>
        </w:rPr>
        <w:t>lu</w:t>
      </w:r>
      <w:r w:rsidRPr="005E44CF">
        <w:rPr>
          <w:rFonts w:ascii="Tahoma" w:hAnsi="Tahoma" w:cs="Tahoma"/>
          <w:spacing w:val="1"/>
        </w:rPr>
        <w:t>i</w:t>
      </w:r>
      <w:r w:rsidRPr="005E44CF">
        <w:rPr>
          <w:rFonts w:ascii="Tahoma" w:hAnsi="Tahoma" w:cs="Tahoma"/>
          <w:spacing w:val="-2"/>
        </w:rPr>
        <w:t>d</w:t>
      </w:r>
      <w:r w:rsidRPr="005E44CF">
        <w:rPr>
          <w:rFonts w:ascii="Tahoma" w:hAnsi="Tahoma" w:cs="Tahoma"/>
        </w:rPr>
        <w:t>os</w:t>
      </w:r>
      <w:r w:rsidRPr="005E44CF">
        <w:rPr>
          <w:rFonts w:ascii="Tahoma" w:hAnsi="Tahoma" w:cs="Tahoma"/>
          <w:spacing w:val="4"/>
        </w:rPr>
        <w:t xml:space="preserve"> </w:t>
      </w:r>
      <w:r w:rsidRPr="005E44CF">
        <w:rPr>
          <w:rFonts w:ascii="Tahoma" w:hAnsi="Tahoma" w:cs="Tahoma"/>
          <w:spacing w:val="-1"/>
        </w:rPr>
        <w:t>a</w:t>
      </w:r>
      <w:r w:rsidRPr="005E44CF">
        <w:rPr>
          <w:rFonts w:ascii="Tahoma" w:hAnsi="Tahoma" w:cs="Tahoma"/>
        </w:rPr>
        <w:t>qu</w:t>
      </w:r>
      <w:r w:rsidRPr="005E44CF">
        <w:rPr>
          <w:rFonts w:ascii="Tahoma" w:hAnsi="Tahoma" w:cs="Tahoma"/>
          <w:spacing w:val="-1"/>
        </w:rPr>
        <w:t>é</w:t>
      </w:r>
      <w:r w:rsidRPr="005E44CF">
        <w:rPr>
          <w:rFonts w:ascii="Tahoma" w:hAnsi="Tahoma" w:cs="Tahoma"/>
        </w:rPr>
        <w:t>l</w:t>
      </w:r>
      <w:r w:rsidRPr="005E44CF">
        <w:rPr>
          <w:rFonts w:ascii="Tahoma" w:hAnsi="Tahoma" w:cs="Tahoma"/>
          <w:spacing w:val="-2"/>
        </w:rPr>
        <w:t>lo</w:t>
      </w:r>
      <w:r w:rsidRPr="005E44CF">
        <w:rPr>
          <w:rFonts w:ascii="Tahoma" w:hAnsi="Tahoma" w:cs="Tahoma"/>
        </w:rPr>
        <w:t>s</w:t>
      </w:r>
      <w:r w:rsidRPr="005E44CF">
        <w:rPr>
          <w:rFonts w:ascii="Tahoma" w:hAnsi="Tahoma" w:cs="Tahoma"/>
          <w:spacing w:val="4"/>
        </w:rPr>
        <w:t xml:space="preserve"> </w:t>
      </w:r>
      <w:r w:rsidRPr="005E44CF">
        <w:rPr>
          <w:rFonts w:ascii="Tahoma" w:hAnsi="Tahoma" w:cs="Tahoma"/>
        </w:rPr>
        <w:t>que</w:t>
      </w:r>
      <w:r w:rsidRPr="005E44CF">
        <w:rPr>
          <w:rFonts w:ascii="Tahoma" w:hAnsi="Tahoma" w:cs="Tahoma"/>
          <w:spacing w:val="3"/>
        </w:rPr>
        <w:t xml:space="preserve"> </w:t>
      </w:r>
      <w:r w:rsidRPr="005E44CF">
        <w:rPr>
          <w:rFonts w:ascii="Tahoma" w:hAnsi="Tahoma" w:cs="Tahoma"/>
          <w:spacing w:val="1"/>
        </w:rPr>
        <w:t>i</w:t>
      </w:r>
      <w:r w:rsidRPr="005E44CF">
        <w:rPr>
          <w:rFonts w:ascii="Tahoma" w:hAnsi="Tahoma" w:cs="Tahoma"/>
        </w:rPr>
        <w:t>n</w:t>
      </w:r>
      <w:r w:rsidRPr="005E44CF">
        <w:rPr>
          <w:rFonts w:ascii="Tahoma" w:hAnsi="Tahoma" w:cs="Tahoma"/>
          <w:spacing w:val="-2"/>
        </w:rPr>
        <w:t>v</w:t>
      </w:r>
      <w:r w:rsidRPr="005E44CF">
        <w:rPr>
          <w:rFonts w:ascii="Tahoma" w:hAnsi="Tahoma" w:cs="Tahoma"/>
        </w:rPr>
        <w:t>i</w:t>
      </w:r>
      <w:r w:rsidRPr="005E44CF">
        <w:rPr>
          <w:rFonts w:ascii="Tahoma" w:hAnsi="Tahoma" w:cs="Tahoma"/>
          <w:spacing w:val="-1"/>
        </w:rPr>
        <w:t>e</w:t>
      </w:r>
      <w:r w:rsidRPr="005E44CF">
        <w:rPr>
          <w:rFonts w:ascii="Tahoma" w:hAnsi="Tahoma" w:cs="Tahoma"/>
        </w:rPr>
        <w:t>rt</w:t>
      </w:r>
      <w:r w:rsidRPr="005E44CF">
        <w:rPr>
          <w:rFonts w:ascii="Tahoma" w:hAnsi="Tahoma" w:cs="Tahoma"/>
          <w:spacing w:val="-1"/>
        </w:rPr>
        <w:t>a</w:t>
      </w:r>
      <w:r w:rsidRPr="005E44CF">
        <w:rPr>
          <w:rFonts w:ascii="Tahoma" w:hAnsi="Tahoma" w:cs="Tahoma"/>
        </w:rPr>
        <w:t>n</w:t>
      </w:r>
      <w:r w:rsidRPr="005E44CF">
        <w:rPr>
          <w:rFonts w:ascii="Tahoma" w:hAnsi="Tahoma" w:cs="Tahoma"/>
          <w:spacing w:val="4"/>
        </w:rPr>
        <w:t xml:space="preserve"> </w:t>
      </w:r>
      <w:r w:rsidRPr="005E44CF">
        <w:rPr>
          <w:rFonts w:ascii="Tahoma" w:hAnsi="Tahoma" w:cs="Tahoma"/>
        </w:rPr>
        <w:t>o</w:t>
      </w:r>
      <w:r w:rsidRPr="005E44CF">
        <w:rPr>
          <w:rFonts w:ascii="Tahoma" w:hAnsi="Tahoma" w:cs="Tahoma"/>
          <w:spacing w:val="4"/>
        </w:rPr>
        <w:t xml:space="preserve"> </w:t>
      </w:r>
      <w:r w:rsidRPr="005E44CF">
        <w:rPr>
          <w:rFonts w:ascii="Tahoma" w:hAnsi="Tahoma" w:cs="Tahoma"/>
          <w:spacing w:val="-3"/>
        </w:rPr>
        <w:t>f</w:t>
      </w:r>
      <w:r w:rsidRPr="005E44CF">
        <w:rPr>
          <w:rFonts w:ascii="Tahoma" w:hAnsi="Tahoma" w:cs="Tahoma"/>
        </w:rPr>
        <w:t>in</w:t>
      </w:r>
      <w:r w:rsidRPr="005E44CF">
        <w:rPr>
          <w:rFonts w:ascii="Tahoma" w:hAnsi="Tahoma" w:cs="Tahoma"/>
          <w:spacing w:val="-1"/>
        </w:rPr>
        <w:t>a</w:t>
      </w:r>
      <w:r w:rsidRPr="005E44CF">
        <w:rPr>
          <w:rFonts w:ascii="Tahoma" w:hAnsi="Tahoma" w:cs="Tahoma"/>
        </w:rPr>
        <w:t>n</w:t>
      </w:r>
      <w:r w:rsidRPr="005E44CF">
        <w:rPr>
          <w:rFonts w:ascii="Tahoma" w:hAnsi="Tahoma" w:cs="Tahoma"/>
          <w:spacing w:val="-1"/>
        </w:rPr>
        <w:t>c</w:t>
      </w:r>
      <w:r w:rsidRPr="005E44CF">
        <w:rPr>
          <w:rFonts w:ascii="Tahoma" w:hAnsi="Tahoma" w:cs="Tahoma"/>
        </w:rPr>
        <w:t>i</w:t>
      </w:r>
      <w:r w:rsidRPr="005E44CF">
        <w:rPr>
          <w:rFonts w:ascii="Tahoma" w:hAnsi="Tahoma" w:cs="Tahoma"/>
          <w:spacing w:val="-3"/>
        </w:rPr>
        <w:t>e</w:t>
      </w:r>
      <w:r w:rsidRPr="005E44CF">
        <w:rPr>
          <w:rFonts w:ascii="Tahoma" w:hAnsi="Tahoma" w:cs="Tahoma"/>
        </w:rPr>
        <w:t>n</w:t>
      </w:r>
      <w:r w:rsidRPr="005E44CF">
        <w:rPr>
          <w:rFonts w:ascii="Tahoma" w:hAnsi="Tahoma" w:cs="Tahoma"/>
          <w:spacing w:val="6"/>
        </w:rPr>
        <w:t xml:space="preserve"> </w:t>
      </w:r>
      <w:r w:rsidRPr="005E44CF">
        <w:rPr>
          <w:rFonts w:ascii="Tahoma" w:hAnsi="Tahoma" w:cs="Tahoma"/>
        </w:rPr>
        <w:t>la</w:t>
      </w:r>
      <w:r w:rsidRPr="005E44CF">
        <w:rPr>
          <w:rFonts w:ascii="Tahoma" w:hAnsi="Tahoma" w:cs="Tahoma"/>
          <w:spacing w:val="3"/>
        </w:rPr>
        <w:t xml:space="preserve"> </w:t>
      </w:r>
      <w:r w:rsidRPr="005E44CF">
        <w:rPr>
          <w:rFonts w:ascii="Tahoma" w:hAnsi="Tahoma" w:cs="Tahoma"/>
          <w:spacing w:val="-1"/>
        </w:rPr>
        <w:t>a</w:t>
      </w:r>
      <w:r w:rsidRPr="005E44CF">
        <w:rPr>
          <w:rFonts w:ascii="Tahoma" w:hAnsi="Tahoma" w:cs="Tahoma"/>
        </w:rPr>
        <w:t>dq</w:t>
      </w:r>
      <w:r w:rsidRPr="005E44CF">
        <w:rPr>
          <w:rFonts w:ascii="Tahoma" w:hAnsi="Tahoma" w:cs="Tahoma"/>
          <w:spacing w:val="-2"/>
        </w:rPr>
        <w:t>u</w:t>
      </w:r>
      <w:r w:rsidRPr="005E44CF">
        <w:rPr>
          <w:rFonts w:ascii="Tahoma" w:hAnsi="Tahoma" w:cs="Tahoma"/>
        </w:rPr>
        <w:t>i</w:t>
      </w:r>
      <w:r w:rsidRPr="005E44CF">
        <w:rPr>
          <w:rFonts w:ascii="Tahoma" w:hAnsi="Tahoma" w:cs="Tahoma"/>
          <w:spacing w:val="-2"/>
        </w:rPr>
        <w:t>s</w:t>
      </w:r>
      <w:r w:rsidRPr="005E44CF">
        <w:rPr>
          <w:rFonts w:ascii="Tahoma" w:hAnsi="Tahoma" w:cs="Tahoma"/>
        </w:rPr>
        <w:t>i</w:t>
      </w:r>
      <w:r w:rsidRPr="005E44CF">
        <w:rPr>
          <w:rFonts w:ascii="Tahoma" w:hAnsi="Tahoma" w:cs="Tahoma"/>
          <w:spacing w:val="-1"/>
        </w:rPr>
        <w:t>c</w:t>
      </w:r>
      <w:r w:rsidRPr="005E44CF">
        <w:rPr>
          <w:rFonts w:ascii="Tahoma" w:hAnsi="Tahoma" w:cs="Tahoma"/>
        </w:rPr>
        <w:t>ión</w:t>
      </w:r>
      <w:r w:rsidRPr="005E44CF">
        <w:rPr>
          <w:rFonts w:ascii="Tahoma" w:hAnsi="Tahoma" w:cs="Tahoma"/>
          <w:spacing w:val="4"/>
        </w:rPr>
        <w:t xml:space="preserve"> </w:t>
      </w:r>
      <w:r w:rsidRPr="005E44CF">
        <w:rPr>
          <w:rFonts w:ascii="Tahoma" w:hAnsi="Tahoma" w:cs="Tahoma"/>
        </w:rPr>
        <w:t xml:space="preserve">de </w:t>
      </w:r>
      <w:r w:rsidRPr="005E44CF">
        <w:rPr>
          <w:rFonts w:ascii="Tahoma" w:hAnsi="Tahoma" w:cs="Tahoma"/>
          <w:spacing w:val="-1"/>
        </w:rPr>
        <w:t>ca</w:t>
      </w:r>
      <w:r w:rsidRPr="005E44CF">
        <w:rPr>
          <w:rFonts w:ascii="Tahoma" w:hAnsi="Tahoma" w:cs="Tahoma"/>
        </w:rPr>
        <w:t>pi</w:t>
      </w:r>
      <w:r w:rsidRPr="005E44CF">
        <w:rPr>
          <w:rFonts w:ascii="Tahoma" w:hAnsi="Tahoma" w:cs="Tahoma"/>
          <w:spacing w:val="1"/>
        </w:rPr>
        <w:t>t</w:t>
      </w:r>
      <w:r w:rsidRPr="005E44CF">
        <w:rPr>
          <w:rFonts w:ascii="Tahoma" w:hAnsi="Tahoma" w:cs="Tahoma"/>
          <w:spacing w:val="-3"/>
        </w:rPr>
        <w:t>a</w:t>
      </w:r>
      <w:r w:rsidRPr="005E44CF">
        <w:rPr>
          <w:rFonts w:ascii="Tahoma" w:hAnsi="Tahoma" w:cs="Tahoma"/>
        </w:rPr>
        <w:t>l</w:t>
      </w:r>
      <w:r w:rsidRPr="005E44CF">
        <w:rPr>
          <w:rFonts w:ascii="Tahoma" w:hAnsi="Tahoma" w:cs="Tahoma"/>
          <w:spacing w:val="20"/>
        </w:rPr>
        <w:t xml:space="preserve"> </w:t>
      </w:r>
      <w:r w:rsidRPr="005E44CF">
        <w:rPr>
          <w:rFonts w:ascii="Tahoma" w:hAnsi="Tahoma" w:cs="Tahoma"/>
        </w:rPr>
        <w:t>so</w:t>
      </w:r>
      <w:r w:rsidRPr="005E44CF">
        <w:rPr>
          <w:rFonts w:ascii="Tahoma" w:hAnsi="Tahoma" w:cs="Tahoma"/>
          <w:spacing w:val="-1"/>
        </w:rPr>
        <w:t>c</w:t>
      </w:r>
      <w:r w:rsidRPr="005E44CF">
        <w:rPr>
          <w:rFonts w:ascii="Tahoma" w:hAnsi="Tahoma" w:cs="Tahoma"/>
        </w:rPr>
        <w:t>ial</w:t>
      </w:r>
      <w:r w:rsidRPr="005E44CF">
        <w:rPr>
          <w:rFonts w:ascii="Tahoma" w:hAnsi="Tahoma" w:cs="Tahoma"/>
          <w:spacing w:val="22"/>
        </w:rPr>
        <w:t xml:space="preserve"> </w:t>
      </w:r>
      <w:r w:rsidRPr="005E44CF">
        <w:rPr>
          <w:rFonts w:ascii="Tahoma" w:hAnsi="Tahoma" w:cs="Tahoma"/>
        </w:rPr>
        <w:t>de</w:t>
      </w:r>
      <w:r w:rsidRPr="005E44CF">
        <w:rPr>
          <w:rFonts w:ascii="Tahoma" w:hAnsi="Tahoma" w:cs="Tahoma"/>
          <w:spacing w:val="18"/>
        </w:rPr>
        <w:t xml:space="preserve"> </w:t>
      </w:r>
      <w:r w:rsidRPr="005E44CF">
        <w:rPr>
          <w:rFonts w:ascii="Tahoma" w:hAnsi="Tahoma" w:cs="Tahoma"/>
          <w:spacing w:val="-2"/>
        </w:rPr>
        <w:t>s</w:t>
      </w:r>
      <w:r w:rsidRPr="005E44CF">
        <w:rPr>
          <w:rFonts w:ascii="Tahoma" w:hAnsi="Tahoma" w:cs="Tahoma"/>
        </w:rPr>
        <w:t>o</w:t>
      </w:r>
      <w:r w:rsidRPr="005E44CF">
        <w:rPr>
          <w:rFonts w:ascii="Tahoma" w:hAnsi="Tahoma" w:cs="Tahoma"/>
          <w:spacing w:val="-1"/>
        </w:rPr>
        <w:t>c</w:t>
      </w:r>
      <w:r w:rsidRPr="005E44CF">
        <w:rPr>
          <w:rFonts w:ascii="Tahoma" w:hAnsi="Tahoma" w:cs="Tahoma"/>
        </w:rPr>
        <w:t>i</w:t>
      </w:r>
      <w:r w:rsidRPr="005E44CF">
        <w:rPr>
          <w:rFonts w:ascii="Tahoma" w:hAnsi="Tahoma" w:cs="Tahoma"/>
          <w:spacing w:val="-3"/>
        </w:rPr>
        <w:t>e</w:t>
      </w:r>
      <w:r w:rsidRPr="005E44CF">
        <w:rPr>
          <w:rFonts w:ascii="Tahoma" w:hAnsi="Tahoma" w:cs="Tahoma"/>
        </w:rPr>
        <w:t>d</w:t>
      </w:r>
      <w:r w:rsidRPr="005E44CF">
        <w:rPr>
          <w:rFonts w:ascii="Tahoma" w:hAnsi="Tahoma" w:cs="Tahoma"/>
          <w:spacing w:val="-3"/>
        </w:rPr>
        <w:t>a</w:t>
      </w:r>
      <w:r w:rsidRPr="005E44CF">
        <w:rPr>
          <w:rFonts w:ascii="Tahoma" w:hAnsi="Tahoma" w:cs="Tahoma"/>
        </w:rPr>
        <w:t>des m</w:t>
      </w:r>
      <w:r w:rsidRPr="005E44CF">
        <w:rPr>
          <w:rFonts w:ascii="Tahoma" w:hAnsi="Tahoma" w:cs="Tahoma"/>
          <w:spacing w:val="-3"/>
        </w:rPr>
        <w:t>e</w:t>
      </w:r>
      <w:r w:rsidRPr="005E44CF">
        <w:rPr>
          <w:rFonts w:ascii="Tahoma" w:hAnsi="Tahoma" w:cs="Tahoma"/>
        </w:rPr>
        <w:t>xic</w:t>
      </w:r>
      <w:r w:rsidRPr="005E44CF">
        <w:rPr>
          <w:rFonts w:ascii="Tahoma" w:hAnsi="Tahoma" w:cs="Tahoma"/>
          <w:spacing w:val="-4"/>
        </w:rPr>
        <w:t>a</w:t>
      </w:r>
      <w:r w:rsidRPr="005E44CF">
        <w:rPr>
          <w:rFonts w:ascii="Tahoma" w:hAnsi="Tahoma" w:cs="Tahoma"/>
        </w:rPr>
        <w:t>n</w:t>
      </w:r>
      <w:r w:rsidRPr="005E44CF">
        <w:rPr>
          <w:rFonts w:ascii="Tahoma" w:hAnsi="Tahoma" w:cs="Tahoma"/>
          <w:spacing w:val="-1"/>
        </w:rPr>
        <w:t>a</w:t>
      </w:r>
      <w:r w:rsidRPr="005E44CF">
        <w:rPr>
          <w:rFonts w:ascii="Tahoma" w:hAnsi="Tahoma" w:cs="Tahoma"/>
        </w:rPr>
        <w:t xml:space="preserve">s </w:t>
      </w:r>
      <w:r w:rsidRPr="005E44CF">
        <w:rPr>
          <w:rFonts w:ascii="Tahoma" w:hAnsi="Tahoma" w:cs="Tahoma"/>
          <w:spacing w:val="-1"/>
        </w:rPr>
        <w:t>c</w:t>
      </w:r>
      <w:r w:rsidRPr="005E44CF">
        <w:rPr>
          <w:rFonts w:ascii="Tahoma" w:hAnsi="Tahoma" w:cs="Tahoma"/>
          <w:spacing w:val="2"/>
        </w:rPr>
        <w:t>u</w:t>
      </w:r>
      <w:r w:rsidRPr="005E44CF">
        <w:rPr>
          <w:rFonts w:ascii="Tahoma" w:hAnsi="Tahoma" w:cs="Tahoma"/>
          <w:spacing w:val="-7"/>
        </w:rPr>
        <w:t>y</w:t>
      </w:r>
      <w:r w:rsidRPr="005E44CF">
        <w:rPr>
          <w:rFonts w:ascii="Tahoma" w:hAnsi="Tahoma" w:cs="Tahoma"/>
          <w:spacing w:val="-1"/>
        </w:rPr>
        <w:t>a</w:t>
      </w:r>
      <w:r w:rsidRPr="005E44CF">
        <w:rPr>
          <w:rFonts w:ascii="Tahoma" w:hAnsi="Tahoma" w:cs="Tahoma"/>
        </w:rPr>
        <w:t>s</w:t>
      </w:r>
      <w:r w:rsidRPr="005E44CF">
        <w:rPr>
          <w:rFonts w:ascii="Tahoma" w:hAnsi="Tahoma" w:cs="Tahoma"/>
          <w:spacing w:val="20"/>
        </w:rPr>
        <w:t xml:space="preserve"> </w:t>
      </w:r>
      <w:r w:rsidRPr="005E44CF">
        <w:rPr>
          <w:rFonts w:ascii="Tahoma" w:hAnsi="Tahoma" w:cs="Tahoma"/>
          <w:spacing w:val="-1"/>
        </w:rPr>
        <w:t>acc</w:t>
      </w:r>
      <w:r w:rsidRPr="005E44CF">
        <w:rPr>
          <w:rFonts w:ascii="Tahoma" w:hAnsi="Tahoma" w:cs="Tahoma"/>
          <w:spacing w:val="1"/>
        </w:rPr>
        <w:t>i</w:t>
      </w:r>
      <w:r w:rsidRPr="005E44CF">
        <w:rPr>
          <w:rFonts w:ascii="Tahoma" w:hAnsi="Tahoma" w:cs="Tahoma"/>
        </w:rPr>
        <w:t>on</w:t>
      </w:r>
      <w:r w:rsidRPr="005E44CF">
        <w:rPr>
          <w:rFonts w:ascii="Tahoma" w:hAnsi="Tahoma" w:cs="Tahoma"/>
          <w:spacing w:val="-1"/>
        </w:rPr>
        <w:t>e</w:t>
      </w:r>
      <w:r w:rsidRPr="005E44CF">
        <w:rPr>
          <w:rFonts w:ascii="Tahoma" w:hAnsi="Tahoma" w:cs="Tahoma"/>
        </w:rPr>
        <w:t>s</w:t>
      </w:r>
      <w:r w:rsidRPr="005E44CF">
        <w:rPr>
          <w:rFonts w:ascii="Tahoma" w:hAnsi="Tahoma" w:cs="Tahoma"/>
          <w:spacing w:val="17"/>
        </w:rPr>
        <w:t xml:space="preserve"> </w:t>
      </w:r>
      <w:r w:rsidRPr="005E44CF">
        <w:rPr>
          <w:rFonts w:ascii="Tahoma" w:hAnsi="Tahoma" w:cs="Tahoma"/>
        </w:rPr>
        <w:t>se</w:t>
      </w:r>
      <w:r w:rsidRPr="005E44CF">
        <w:rPr>
          <w:rFonts w:ascii="Tahoma" w:hAnsi="Tahoma" w:cs="Tahoma"/>
          <w:spacing w:val="18"/>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c</w:t>
      </w:r>
      <w:r w:rsidRPr="005E44CF">
        <w:rPr>
          <w:rFonts w:ascii="Tahoma" w:hAnsi="Tahoma" w:cs="Tahoma"/>
        </w:rPr>
        <w:t>u</w:t>
      </w:r>
      <w:r w:rsidRPr="005E44CF">
        <w:rPr>
          <w:rFonts w:ascii="Tahoma" w:hAnsi="Tahoma" w:cs="Tahoma"/>
          <w:spacing w:val="-1"/>
        </w:rPr>
        <w:t>e</w:t>
      </w:r>
      <w:r w:rsidRPr="005E44CF">
        <w:rPr>
          <w:rFonts w:ascii="Tahoma" w:hAnsi="Tahoma" w:cs="Tahoma"/>
          <w:spacing w:val="-2"/>
        </w:rPr>
        <w:t>n</w:t>
      </w:r>
      <w:r w:rsidRPr="005E44CF">
        <w:rPr>
          <w:rFonts w:ascii="Tahoma" w:hAnsi="Tahoma" w:cs="Tahoma"/>
        </w:rPr>
        <w:t>tr</w:t>
      </w:r>
      <w:r w:rsidRPr="005E44CF">
        <w:rPr>
          <w:rFonts w:ascii="Tahoma" w:hAnsi="Tahoma" w:cs="Tahoma"/>
          <w:spacing w:val="-1"/>
        </w:rPr>
        <w:t>e</w:t>
      </w:r>
      <w:r w:rsidRPr="005E44CF">
        <w:rPr>
          <w:rFonts w:ascii="Tahoma" w:hAnsi="Tahoma" w:cs="Tahoma"/>
        </w:rPr>
        <w:t>n</w:t>
      </w:r>
      <w:r w:rsidRPr="005E44CF">
        <w:rPr>
          <w:rFonts w:ascii="Tahoma" w:hAnsi="Tahoma" w:cs="Tahoma"/>
          <w:spacing w:val="19"/>
        </w:rPr>
        <w:t xml:space="preserve"> </w:t>
      </w:r>
      <w:r w:rsidRPr="005E44CF">
        <w:rPr>
          <w:rFonts w:ascii="Tahoma" w:hAnsi="Tahoma" w:cs="Tahoma"/>
          <w:spacing w:val="-1"/>
        </w:rPr>
        <w:t>c</w:t>
      </w:r>
      <w:r w:rsidRPr="005E44CF">
        <w:rPr>
          <w:rFonts w:ascii="Tahoma" w:hAnsi="Tahoma" w:cs="Tahoma"/>
        </w:rPr>
        <w:t>o</w:t>
      </w:r>
      <w:r w:rsidRPr="005E44CF">
        <w:rPr>
          <w:rFonts w:ascii="Tahoma" w:hAnsi="Tahoma" w:cs="Tahoma"/>
          <w:spacing w:val="-2"/>
        </w:rPr>
        <w:t>ti</w:t>
      </w:r>
      <w:r w:rsidRPr="005E44CF">
        <w:rPr>
          <w:rFonts w:ascii="Tahoma" w:hAnsi="Tahoma" w:cs="Tahoma"/>
          <w:spacing w:val="1"/>
        </w:rPr>
        <w:t>z</w:t>
      </w:r>
      <w:r w:rsidRPr="005E44CF">
        <w:rPr>
          <w:rFonts w:ascii="Tahoma" w:hAnsi="Tahoma" w:cs="Tahoma"/>
          <w:spacing w:val="-1"/>
        </w:rPr>
        <w:t>a</w:t>
      </w:r>
      <w:r w:rsidRPr="005E44CF">
        <w:rPr>
          <w:rFonts w:ascii="Tahoma" w:hAnsi="Tahoma" w:cs="Tahoma"/>
          <w:spacing w:val="1"/>
        </w:rPr>
        <w:t>d</w:t>
      </w:r>
      <w:r w:rsidRPr="005E44CF">
        <w:rPr>
          <w:rFonts w:ascii="Tahoma" w:hAnsi="Tahoma" w:cs="Tahoma"/>
          <w:spacing w:val="-1"/>
        </w:rPr>
        <w:t>a</w:t>
      </w:r>
      <w:r w:rsidRPr="005E44CF">
        <w:rPr>
          <w:rFonts w:ascii="Tahoma" w:hAnsi="Tahoma" w:cs="Tahoma"/>
        </w:rPr>
        <w:t>s</w:t>
      </w:r>
      <w:r w:rsidRPr="005E44CF">
        <w:rPr>
          <w:rFonts w:ascii="Tahoma" w:hAnsi="Tahoma" w:cs="Tahoma"/>
          <w:spacing w:val="20"/>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9"/>
        </w:rPr>
        <w:t xml:space="preserve"> </w:t>
      </w:r>
      <w:r w:rsidRPr="005E44CF">
        <w:rPr>
          <w:rFonts w:ascii="Tahoma" w:hAnsi="Tahoma" w:cs="Tahoma"/>
        </w:rPr>
        <w:t>la</w:t>
      </w:r>
      <w:r w:rsidRPr="005E44CF">
        <w:rPr>
          <w:rFonts w:ascii="Tahoma" w:hAnsi="Tahoma" w:cs="Tahoma"/>
          <w:spacing w:val="18"/>
        </w:rPr>
        <w:t xml:space="preserve"> Bolsa Mexicana de Valores, S.A.B. de C.V. (la “</w:t>
      </w:r>
      <w:r w:rsidRPr="005E44CF">
        <w:rPr>
          <w:rFonts w:ascii="Tahoma" w:hAnsi="Tahoma" w:cs="Tahoma"/>
          <w:spacing w:val="-2"/>
        </w:rPr>
        <w:t>B</w:t>
      </w:r>
      <w:r w:rsidRPr="005E44CF">
        <w:rPr>
          <w:rFonts w:ascii="Tahoma" w:hAnsi="Tahoma" w:cs="Tahoma"/>
        </w:rPr>
        <w:t xml:space="preserve">MV”), </w:t>
      </w:r>
      <w:r w:rsidRPr="005E44CF">
        <w:rPr>
          <w:rFonts w:ascii="Tahoma" w:hAnsi="Tahoma" w:cs="Tahoma"/>
          <w:spacing w:val="-1"/>
        </w:rPr>
        <w:t>e</w:t>
      </w:r>
      <w:r w:rsidRPr="005E44CF">
        <w:rPr>
          <w:rFonts w:ascii="Tahoma" w:hAnsi="Tahoma" w:cs="Tahoma"/>
          <w:spacing w:val="2"/>
        </w:rPr>
        <w:t>x</w:t>
      </w:r>
      <w:r w:rsidRPr="005E44CF">
        <w:rPr>
          <w:rFonts w:ascii="Tahoma" w:hAnsi="Tahoma" w:cs="Tahoma"/>
          <w:spacing w:val="-1"/>
        </w:rPr>
        <w:t>ce</w:t>
      </w:r>
      <w:r w:rsidRPr="005E44CF">
        <w:rPr>
          <w:rFonts w:ascii="Tahoma" w:hAnsi="Tahoma" w:cs="Tahoma"/>
          <w:spacing w:val="-2"/>
        </w:rPr>
        <w:t>p</w:t>
      </w:r>
      <w:r w:rsidRPr="005E44CF">
        <w:rPr>
          <w:rFonts w:ascii="Tahoma" w:hAnsi="Tahoma" w:cs="Tahoma"/>
          <w:spacing w:val="1"/>
        </w:rPr>
        <w:t>t</w:t>
      </w:r>
      <w:r w:rsidRPr="005E44CF">
        <w:rPr>
          <w:rFonts w:ascii="Tahoma" w:hAnsi="Tahoma" w:cs="Tahoma"/>
        </w:rPr>
        <w:t>o</w:t>
      </w:r>
      <w:r w:rsidRPr="005E44CF">
        <w:rPr>
          <w:rFonts w:ascii="Tahoma" w:hAnsi="Tahoma" w:cs="Tahoma"/>
          <w:spacing w:val="-2"/>
        </w:rPr>
        <w:t xml:space="preserve"> </w:t>
      </w:r>
      <w:r w:rsidRPr="005E44CF">
        <w:rPr>
          <w:rFonts w:ascii="Tahoma" w:hAnsi="Tahoma" w:cs="Tahoma"/>
        </w:rPr>
        <w:t>l</w:t>
      </w:r>
      <w:r w:rsidRPr="005E44CF">
        <w:rPr>
          <w:rFonts w:ascii="Tahoma" w:hAnsi="Tahoma" w:cs="Tahoma"/>
          <w:spacing w:val="-1"/>
        </w:rPr>
        <w:t>a</w:t>
      </w:r>
      <w:r w:rsidRPr="005E44CF">
        <w:rPr>
          <w:rFonts w:ascii="Tahoma" w:hAnsi="Tahoma" w:cs="Tahoma"/>
        </w:rPr>
        <w:t xml:space="preserve">s </w:t>
      </w:r>
      <w:r w:rsidRPr="005E44CF">
        <w:rPr>
          <w:rFonts w:ascii="Tahoma" w:hAnsi="Tahoma" w:cs="Tahoma"/>
          <w:spacing w:val="-1"/>
        </w:rPr>
        <w:t>re</w:t>
      </w:r>
      <w:r w:rsidRPr="005E44CF">
        <w:rPr>
          <w:rFonts w:ascii="Tahoma" w:hAnsi="Tahoma" w:cs="Tahoma"/>
          <w:spacing w:val="-2"/>
        </w:rPr>
        <w:t>g</w:t>
      </w:r>
      <w:r w:rsidRPr="005E44CF">
        <w:rPr>
          <w:rFonts w:ascii="Tahoma" w:hAnsi="Tahoma" w:cs="Tahoma"/>
        </w:rPr>
        <w:t>ul</w:t>
      </w:r>
      <w:r w:rsidRPr="005E44CF">
        <w:rPr>
          <w:rFonts w:ascii="Tahoma" w:hAnsi="Tahoma" w:cs="Tahoma"/>
          <w:spacing w:val="-1"/>
        </w:rPr>
        <w:t>a</w:t>
      </w:r>
      <w:r w:rsidRPr="005E44CF">
        <w:rPr>
          <w:rFonts w:ascii="Tahoma" w:hAnsi="Tahoma" w:cs="Tahoma"/>
        </w:rPr>
        <w:t>d</w:t>
      </w:r>
      <w:r w:rsidRPr="005E44CF">
        <w:rPr>
          <w:rFonts w:ascii="Tahoma" w:hAnsi="Tahoma" w:cs="Tahoma"/>
          <w:spacing w:val="-1"/>
        </w:rPr>
        <w:t>a</w:t>
      </w:r>
      <w:r w:rsidRPr="005E44CF">
        <w:rPr>
          <w:rFonts w:ascii="Tahoma" w:hAnsi="Tahoma" w:cs="Tahoma"/>
        </w:rPr>
        <w:t xml:space="preserve">s </w:t>
      </w:r>
      <w:r w:rsidRPr="005E44CF">
        <w:rPr>
          <w:rFonts w:ascii="Tahoma" w:hAnsi="Tahoma" w:cs="Tahoma"/>
          <w:spacing w:val="-2"/>
        </w:rPr>
        <w:t>p</w:t>
      </w:r>
      <w:r w:rsidRPr="005E44CF">
        <w:rPr>
          <w:rFonts w:ascii="Tahoma" w:hAnsi="Tahoma" w:cs="Tahoma"/>
          <w:spacing w:val="1"/>
        </w:rPr>
        <w:t>o</w:t>
      </w:r>
      <w:r w:rsidRPr="005E44CF">
        <w:rPr>
          <w:rFonts w:ascii="Tahoma" w:hAnsi="Tahoma" w:cs="Tahoma"/>
        </w:rPr>
        <w:t>r</w:t>
      </w:r>
      <w:r w:rsidRPr="005E44CF">
        <w:rPr>
          <w:rFonts w:ascii="Tahoma" w:hAnsi="Tahoma" w:cs="Tahoma"/>
          <w:spacing w:val="-1"/>
        </w:rPr>
        <w:t xml:space="preserve"> </w:t>
      </w:r>
      <w:r w:rsidRPr="005E44CF">
        <w:rPr>
          <w:rFonts w:ascii="Tahoma" w:hAnsi="Tahoma" w:cs="Tahoma"/>
        </w:rPr>
        <w:t>la</w:t>
      </w:r>
      <w:r w:rsidRPr="005E44CF">
        <w:rPr>
          <w:rFonts w:ascii="Tahoma" w:hAnsi="Tahoma" w:cs="Tahoma"/>
          <w:spacing w:val="-1"/>
        </w:rPr>
        <w:t xml:space="preserve"> </w:t>
      </w:r>
      <w:r w:rsidRPr="005E44CF">
        <w:rPr>
          <w:rFonts w:ascii="Tahoma" w:hAnsi="Tahoma" w:cs="Tahoma"/>
          <w:spacing w:val="-3"/>
        </w:rPr>
        <w:t>L</w:t>
      </w:r>
      <w:r w:rsidRPr="005E44CF">
        <w:rPr>
          <w:rFonts w:ascii="Tahoma" w:hAnsi="Tahoma" w:cs="Tahoma"/>
          <w:spacing w:val="4"/>
        </w:rPr>
        <w:t>e</w:t>
      </w:r>
      <w:r w:rsidRPr="005E44CF">
        <w:rPr>
          <w:rFonts w:ascii="Tahoma" w:hAnsi="Tahoma" w:cs="Tahoma"/>
        </w:rPr>
        <w:t>y</w:t>
      </w:r>
      <w:r w:rsidRPr="005E44CF">
        <w:rPr>
          <w:rFonts w:ascii="Tahoma" w:hAnsi="Tahoma" w:cs="Tahoma"/>
          <w:spacing w:val="-7"/>
        </w:rPr>
        <w:t xml:space="preserve"> </w:t>
      </w:r>
      <w:r w:rsidRPr="005E44CF">
        <w:rPr>
          <w:rFonts w:ascii="Tahoma" w:hAnsi="Tahoma" w:cs="Tahoma"/>
          <w:spacing w:val="2"/>
        </w:rPr>
        <w:t>d</w:t>
      </w:r>
      <w:r w:rsidRPr="005E44CF">
        <w:rPr>
          <w:rFonts w:ascii="Tahoma" w:hAnsi="Tahoma" w:cs="Tahoma"/>
        </w:rPr>
        <w:t>e</w:t>
      </w:r>
      <w:r w:rsidRPr="005E44CF">
        <w:rPr>
          <w:rFonts w:ascii="Tahoma" w:hAnsi="Tahoma" w:cs="Tahoma"/>
          <w:spacing w:val="-1"/>
        </w:rPr>
        <w:t xml:space="preserve"> </w:t>
      </w:r>
      <w:r w:rsidRPr="005E44CF">
        <w:rPr>
          <w:rFonts w:ascii="Tahoma" w:hAnsi="Tahoma" w:cs="Tahoma"/>
          <w:spacing w:val="1"/>
        </w:rPr>
        <w:t>S</w:t>
      </w:r>
      <w:r w:rsidRPr="005E44CF">
        <w:rPr>
          <w:rFonts w:ascii="Tahoma" w:hAnsi="Tahoma" w:cs="Tahoma"/>
        </w:rPr>
        <w:t>o</w:t>
      </w:r>
      <w:r w:rsidRPr="005E44CF">
        <w:rPr>
          <w:rFonts w:ascii="Tahoma" w:hAnsi="Tahoma" w:cs="Tahoma"/>
          <w:spacing w:val="-1"/>
        </w:rPr>
        <w:t>c</w:t>
      </w:r>
      <w:r w:rsidRPr="005E44CF">
        <w:rPr>
          <w:rFonts w:ascii="Tahoma" w:hAnsi="Tahoma" w:cs="Tahoma"/>
          <w:spacing w:val="1"/>
        </w:rPr>
        <w:t>i</w:t>
      </w:r>
      <w:r w:rsidRPr="005E44CF">
        <w:rPr>
          <w:rFonts w:ascii="Tahoma" w:hAnsi="Tahoma" w:cs="Tahoma"/>
          <w:spacing w:val="-3"/>
        </w:rPr>
        <w:t>e</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1"/>
        </w:rPr>
        <w:t>e</w:t>
      </w:r>
      <w:r w:rsidRPr="005E44CF">
        <w:rPr>
          <w:rFonts w:ascii="Tahoma" w:hAnsi="Tahoma" w:cs="Tahoma"/>
        </w:rPr>
        <w:t>s de</w:t>
      </w:r>
      <w:r w:rsidRPr="005E44CF">
        <w:rPr>
          <w:rFonts w:ascii="Tahoma" w:hAnsi="Tahoma" w:cs="Tahoma"/>
          <w:spacing w:val="-3"/>
        </w:rPr>
        <w:t xml:space="preserve">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rsión.</w:t>
      </w:r>
    </w:p>
    <w:p w14:paraId="5AEEE9D2" w14:textId="2136B39B" w:rsidR="008210A8" w:rsidRPr="005E44CF" w:rsidRDefault="004A5D72">
      <w:pPr>
        <w:spacing w:after="160" w:line="240" w:lineRule="auto"/>
        <w:jc w:val="both"/>
        <w:rPr>
          <w:rFonts w:ascii="Tahoma" w:hAnsi="Tahoma" w:cs="Tahoma"/>
        </w:rPr>
      </w:pPr>
      <w:r>
        <w:rPr>
          <w:rFonts w:ascii="Tahoma" w:hAnsi="Tahoma" w:cs="Tahoma"/>
          <w:b/>
          <w:bCs/>
        </w:rPr>
        <w:t xml:space="preserve">Clase de Activo, </w:t>
      </w:r>
      <w:r w:rsidRPr="005E44CF">
        <w:rPr>
          <w:rFonts w:ascii="Tahoma" w:hAnsi="Tahoma" w:cs="Tahoma"/>
          <w:bCs/>
          <w:spacing w:val="-2"/>
        </w:rPr>
        <w:t>entiéndase activos objeto de inversión</w:t>
      </w:r>
      <w:r>
        <w:rPr>
          <w:rFonts w:ascii="Tahoma" w:hAnsi="Tahoma" w:cs="Tahoma"/>
          <w:bCs/>
          <w:spacing w:val="-2"/>
        </w:rPr>
        <w:t xml:space="preserve">. </w:t>
      </w:r>
      <w:r w:rsidR="008210A8" w:rsidRPr="005E44CF">
        <w:rPr>
          <w:rFonts w:ascii="Tahoma" w:hAnsi="Tahoma" w:cs="Tahoma"/>
          <w:b/>
          <w:bCs/>
        </w:rPr>
        <w:t>C</w:t>
      </w:r>
      <w:r w:rsidR="008210A8" w:rsidRPr="005E44CF">
        <w:rPr>
          <w:rFonts w:ascii="Tahoma" w:hAnsi="Tahoma" w:cs="Tahoma"/>
          <w:b/>
          <w:bCs/>
          <w:spacing w:val="-1"/>
        </w:rPr>
        <w:t>N</w:t>
      </w:r>
      <w:r w:rsidR="008210A8" w:rsidRPr="005E44CF">
        <w:rPr>
          <w:rFonts w:ascii="Tahoma" w:hAnsi="Tahoma" w:cs="Tahoma"/>
          <w:b/>
          <w:bCs/>
        </w:rPr>
        <w:t>BV</w:t>
      </w:r>
      <w:r w:rsidR="008210A8" w:rsidRPr="005E44CF">
        <w:rPr>
          <w:rFonts w:ascii="Tahoma" w:hAnsi="Tahoma" w:cs="Tahoma"/>
        </w:rPr>
        <w:t>, acrónimo de</w:t>
      </w:r>
      <w:r w:rsidR="008210A8" w:rsidRPr="005E44CF">
        <w:rPr>
          <w:rFonts w:ascii="Tahoma" w:hAnsi="Tahoma" w:cs="Tahoma"/>
          <w:spacing w:val="-1"/>
        </w:rPr>
        <w:t xml:space="preserve"> </w:t>
      </w:r>
      <w:r w:rsidR="008210A8" w:rsidRPr="005E44CF">
        <w:rPr>
          <w:rFonts w:ascii="Tahoma" w:hAnsi="Tahoma" w:cs="Tahoma"/>
        </w:rPr>
        <w:t>la Comis</w:t>
      </w:r>
      <w:r w:rsidR="008210A8" w:rsidRPr="005E44CF">
        <w:rPr>
          <w:rFonts w:ascii="Tahoma" w:hAnsi="Tahoma" w:cs="Tahoma"/>
          <w:spacing w:val="1"/>
        </w:rPr>
        <w:t>i</w:t>
      </w:r>
      <w:r w:rsidR="008210A8" w:rsidRPr="005E44CF">
        <w:rPr>
          <w:rFonts w:ascii="Tahoma" w:hAnsi="Tahoma" w:cs="Tahoma"/>
        </w:rPr>
        <w:t>ón N</w:t>
      </w:r>
      <w:r w:rsidR="008210A8" w:rsidRPr="005E44CF">
        <w:rPr>
          <w:rFonts w:ascii="Tahoma" w:hAnsi="Tahoma" w:cs="Tahoma"/>
          <w:spacing w:val="-1"/>
        </w:rPr>
        <w:t>ac</w:t>
      </w:r>
      <w:r w:rsidR="008210A8" w:rsidRPr="005E44CF">
        <w:rPr>
          <w:rFonts w:ascii="Tahoma" w:hAnsi="Tahoma" w:cs="Tahoma"/>
        </w:rPr>
        <w:t>ional B</w:t>
      </w:r>
      <w:r w:rsidR="008210A8" w:rsidRPr="005E44CF">
        <w:rPr>
          <w:rFonts w:ascii="Tahoma" w:hAnsi="Tahoma" w:cs="Tahoma"/>
          <w:spacing w:val="-1"/>
        </w:rPr>
        <w:t>a</w:t>
      </w:r>
      <w:r w:rsidR="008210A8" w:rsidRPr="005E44CF">
        <w:rPr>
          <w:rFonts w:ascii="Tahoma" w:hAnsi="Tahoma" w:cs="Tahoma"/>
        </w:rPr>
        <w:t>n</w:t>
      </w:r>
      <w:r w:rsidR="008210A8" w:rsidRPr="005E44CF">
        <w:rPr>
          <w:rFonts w:ascii="Tahoma" w:hAnsi="Tahoma" w:cs="Tahoma"/>
          <w:spacing w:val="1"/>
        </w:rPr>
        <w:t>c</w:t>
      </w:r>
      <w:r w:rsidR="008210A8" w:rsidRPr="005E44CF">
        <w:rPr>
          <w:rFonts w:ascii="Tahoma" w:hAnsi="Tahoma" w:cs="Tahoma"/>
          <w:spacing w:val="-1"/>
        </w:rPr>
        <w:t>a</w:t>
      </w:r>
      <w:r w:rsidR="008210A8" w:rsidRPr="005E44CF">
        <w:rPr>
          <w:rFonts w:ascii="Tahoma" w:hAnsi="Tahoma" w:cs="Tahoma"/>
        </w:rPr>
        <w:t>ria</w:t>
      </w:r>
      <w:r w:rsidR="008210A8" w:rsidRPr="005E44CF">
        <w:rPr>
          <w:rFonts w:ascii="Tahoma" w:hAnsi="Tahoma" w:cs="Tahoma"/>
          <w:spacing w:val="3"/>
        </w:rPr>
        <w:t xml:space="preserve"> </w:t>
      </w:r>
      <w:r w:rsidR="008210A8" w:rsidRPr="005E44CF">
        <w:rPr>
          <w:rFonts w:ascii="Tahoma" w:hAnsi="Tahoma" w:cs="Tahoma"/>
        </w:rPr>
        <w:t>y</w:t>
      </w:r>
      <w:r w:rsidR="008210A8" w:rsidRPr="005E44CF">
        <w:rPr>
          <w:rFonts w:ascii="Tahoma" w:hAnsi="Tahoma" w:cs="Tahoma"/>
          <w:spacing w:val="-2"/>
        </w:rPr>
        <w:t xml:space="preserve"> </w:t>
      </w:r>
      <w:r w:rsidR="008210A8" w:rsidRPr="005E44CF">
        <w:rPr>
          <w:rFonts w:ascii="Tahoma" w:hAnsi="Tahoma" w:cs="Tahoma"/>
        </w:rPr>
        <w:t>de</w:t>
      </w:r>
      <w:r w:rsidR="008210A8" w:rsidRPr="005E44CF">
        <w:rPr>
          <w:rFonts w:ascii="Tahoma" w:hAnsi="Tahoma" w:cs="Tahoma"/>
          <w:spacing w:val="-1"/>
        </w:rPr>
        <w:t xml:space="preserve"> </w:t>
      </w:r>
      <w:r w:rsidR="008210A8" w:rsidRPr="005E44CF">
        <w:rPr>
          <w:rFonts w:ascii="Tahoma" w:hAnsi="Tahoma" w:cs="Tahoma"/>
        </w:rPr>
        <w:t>V</w:t>
      </w:r>
      <w:r w:rsidR="008210A8" w:rsidRPr="005E44CF">
        <w:rPr>
          <w:rFonts w:ascii="Tahoma" w:hAnsi="Tahoma" w:cs="Tahoma"/>
          <w:spacing w:val="-1"/>
        </w:rPr>
        <w:t>a</w:t>
      </w:r>
      <w:r w:rsidR="008210A8" w:rsidRPr="005E44CF">
        <w:rPr>
          <w:rFonts w:ascii="Tahoma" w:hAnsi="Tahoma" w:cs="Tahoma"/>
        </w:rPr>
        <w:t>lor</w:t>
      </w:r>
      <w:r w:rsidR="008210A8" w:rsidRPr="005E44CF">
        <w:rPr>
          <w:rFonts w:ascii="Tahoma" w:hAnsi="Tahoma" w:cs="Tahoma"/>
          <w:spacing w:val="-1"/>
        </w:rPr>
        <w:t>e</w:t>
      </w:r>
      <w:r w:rsidR="008210A8" w:rsidRPr="005E44CF">
        <w:rPr>
          <w:rFonts w:ascii="Tahoma" w:hAnsi="Tahoma" w:cs="Tahoma"/>
        </w:rPr>
        <w:t>s.</w:t>
      </w:r>
    </w:p>
    <w:p w14:paraId="06840C06" w14:textId="10667C75" w:rsidR="003B3AC8" w:rsidRPr="005E44CF" w:rsidRDefault="008210A8">
      <w:pPr>
        <w:spacing w:after="160" w:line="240" w:lineRule="auto"/>
        <w:jc w:val="both"/>
        <w:rPr>
          <w:rFonts w:ascii="Tahoma" w:hAnsi="Tahoma" w:cs="Tahoma"/>
          <w:spacing w:val="6"/>
        </w:rPr>
      </w:pPr>
      <w:r w:rsidRPr="005E44CF">
        <w:rPr>
          <w:rFonts w:ascii="Tahoma" w:hAnsi="Tahoma" w:cs="Tahoma"/>
          <w:b/>
          <w:bCs/>
        </w:rPr>
        <w:t>C</w:t>
      </w:r>
      <w:r w:rsidRPr="005E44CF">
        <w:rPr>
          <w:rFonts w:ascii="Tahoma" w:hAnsi="Tahoma" w:cs="Tahoma"/>
          <w:b/>
          <w:bCs/>
          <w:spacing w:val="2"/>
        </w:rPr>
        <w:t>o</w:t>
      </w:r>
      <w:r w:rsidRPr="005E44CF">
        <w:rPr>
          <w:rFonts w:ascii="Tahoma" w:hAnsi="Tahoma" w:cs="Tahoma"/>
          <w:b/>
          <w:bCs/>
          <w:spacing w:val="-3"/>
        </w:rPr>
        <w:t>m</w:t>
      </w:r>
      <w:r w:rsidRPr="005E44CF">
        <w:rPr>
          <w:rFonts w:ascii="Tahoma" w:hAnsi="Tahoma" w:cs="Tahoma"/>
          <w:b/>
          <w:bCs/>
        </w:rPr>
        <w:t xml:space="preserve">ité </w:t>
      </w:r>
      <w:r w:rsidRPr="005E44CF">
        <w:rPr>
          <w:rFonts w:ascii="Tahoma" w:hAnsi="Tahoma" w:cs="Tahoma"/>
          <w:b/>
          <w:bCs/>
          <w:spacing w:val="1"/>
        </w:rPr>
        <w:t>d</w:t>
      </w:r>
      <w:r w:rsidRPr="005E44CF">
        <w:rPr>
          <w:rFonts w:ascii="Tahoma" w:hAnsi="Tahoma" w:cs="Tahoma"/>
          <w:b/>
          <w:bCs/>
        </w:rPr>
        <w:t>e</w:t>
      </w:r>
      <w:r w:rsidRPr="005E44CF">
        <w:rPr>
          <w:rFonts w:ascii="Tahoma" w:hAnsi="Tahoma" w:cs="Tahoma"/>
          <w:b/>
          <w:bCs/>
          <w:spacing w:val="3"/>
        </w:rPr>
        <w:t xml:space="preserve"> </w:t>
      </w:r>
      <w:r w:rsidRPr="005E44CF">
        <w:rPr>
          <w:rFonts w:ascii="Tahoma" w:hAnsi="Tahoma" w:cs="Tahoma"/>
          <w:b/>
          <w:bCs/>
        </w:rPr>
        <w:t>I</w:t>
      </w:r>
      <w:r w:rsidRPr="005E44CF">
        <w:rPr>
          <w:rFonts w:ascii="Tahoma" w:hAnsi="Tahoma" w:cs="Tahoma"/>
          <w:b/>
          <w:bCs/>
          <w:spacing w:val="1"/>
        </w:rPr>
        <w:t>n</w:t>
      </w:r>
      <w:r w:rsidRPr="005E44CF">
        <w:rPr>
          <w:rFonts w:ascii="Tahoma" w:hAnsi="Tahoma" w:cs="Tahoma"/>
          <w:b/>
          <w:bCs/>
        </w:rPr>
        <w:t>v</w:t>
      </w:r>
      <w:r w:rsidRPr="005E44CF">
        <w:rPr>
          <w:rFonts w:ascii="Tahoma" w:hAnsi="Tahoma" w:cs="Tahoma"/>
          <w:b/>
          <w:bCs/>
          <w:spacing w:val="1"/>
        </w:rPr>
        <w:t>e</w:t>
      </w:r>
      <w:r w:rsidRPr="005E44CF">
        <w:rPr>
          <w:rFonts w:ascii="Tahoma" w:hAnsi="Tahoma" w:cs="Tahoma"/>
          <w:b/>
          <w:bCs/>
          <w:spacing w:val="-1"/>
        </w:rPr>
        <w:t>r</w:t>
      </w:r>
      <w:r w:rsidRPr="005E44CF">
        <w:rPr>
          <w:rFonts w:ascii="Tahoma" w:hAnsi="Tahoma" w:cs="Tahoma"/>
          <w:b/>
          <w:bCs/>
        </w:rPr>
        <w:t>sio</w:t>
      </w:r>
      <w:r w:rsidRPr="005E44CF">
        <w:rPr>
          <w:rFonts w:ascii="Tahoma" w:hAnsi="Tahoma" w:cs="Tahoma"/>
          <w:b/>
          <w:bCs/>
          <w:spacing w:val="1"/>
        </w:rPr>
        <w:t>n</w:t>
      </w:r>
      <w:r w:rsidRPr="005E44CF">
        <w:rPr>
          <w:rFonts w:ascii="Tahoma" w:hAnsi="Tahoma" w:cs="Tahoma"/>
          <w:b/>
          <w:bCs/>
          <w:spacing w:val="-1"/>
        </w:rPr>
        <w:t>e</w:t>
      </w:r>
      <w:r w:rsidRPr="005E44CF">
        <w:rPr>
          <w:rFonts w:ascii="Tahoma" w:hAnsi="Tahoma" w:cs="Tahoma"/>
          <w:b/>
          <w:bCs/>
        </w:rPr>
        <w:t xml:space="preserve">s, </w:t>
      </w:r>
      <w:r w:rsidR="00081778" w:rsidRPr="005E44CF">
        <w:rPr>
          <w:rFonts w:ascii="Tahoma" w:hAnsi="Tahoma" w:cs="Tahoma"/>
          <w:spacing w:val="-1"/>
        </w:rPr>
        <w:t>e</w:t>
      </w:r>
      <w:r w:rsidRPr="005E44CF">
        <w:rPr>
          <w:rFonts w:ascii="Tahoma" w:hAnsi="Tahoma" w:cs="Tahoma"/>
        </w:rPr>
        <w:t>l ó</w:t>
      </w:r>
      <w:r w:rsidRPr="005E44CF">
        <w:rPr>
          <w:rFonts w:ascii="Tahoma" w:hAnsi="Tahoma" w:cs="Tahoma"/>
          <w:spacing w:val="1"/>
        </w:rPr>
        <w:t>r</w:t>
      </w:r>
      <w:r w:rsidRPr="005E44CF">
        <w:rPr>
          <w:rFonts w:ascii="Tahoma" w:hAnsi="Tahoma" w:cs="Tahoma"/>
        </w:rPr>
        <w:t>g</w:t>
      </w:r>
      <w:r w:rsidRPr="005E44CF">
        <w:rPr>
          <w:rFonts w:ascii="Tahoma" w:hAnsi="Tahoma" w:cs="Tahoma"/>
          <w:spacing w:val="-1"/>
        </w:rPr>
        <w:t>a</w:t>
      </w:r>
      <w:r w:rsidRPr="005E44CF">
        <w:rPr>
          <w:rFonts w:ascii="Tahoma" w:hAnsi="Tahoma" w:cs="Tahoma"/>
        </w:rPr>
        <w:t>no</w:t>
      </w:r>
      <w:r w:rsidRPr="005E44CF">
        <w:rPr>
          <w:rFonts w:ascii="Tahoma" w:hAnsi="Tahoma" w:cs="Tahoma"/>
          <w:spacing w:val="4"/>
        </w:rPr>
        <w:t xml:space="preserve"> </w:t>
      </w:r>
      <w:r w:rsidRPr="005E44CF">
        <w:rPr>
          <w:rFonts w:ascii="Tahoma" w:hAnsi="Tahoma" w:cs="Tahoma"/>
          <w:spacing w:val="1"/>
        </w:rPr>
        <w:t>re</w:t>
      </w:r>
      <w:r w:rsidRPr="005E44CF">
        <w:rPr>
          <w:rFonts w:ascii="Tahoma" w:hAnsi="Tahoma" w:cs="Tahoma"/>
          <w:spacing w:val="-1"/>
        </w:rPr>
        <w:t>c</w:t>
      </w:r>
      <w:r w:rsidRPr="005E44CF">
        <w:rPr>
          <w:rFonts w:ascii="Tahoma" w:hAnsi="Tahoma" w:cs="Tahoma"/>
        </w:rPr>
        <w:t>tor</w:t>
      </w:r>
      <w:r w:rsidRPr="005E44CF">
        <w:rPr>
          <w:rFonts w:ascii="Tahoma" w:hAnsi="Tahoma" w:cs="Tahoma"/>
          <w:spacing w:val="9"/>
        </w:rPr>
        <w:t xml:space="preserve"> </w:t>
      </w:r>
      <w:r w:rsidRPr="005E44CF">
        <w:rPr>
          <w:rFonts w:ascii="Tahoma" w:hAnsi="Tahoma" w:cs="Tahoma"/>
        </w:rPr>
        <w:t xml:space="preserve">y </w:t>
      </w:r>
      <w:r w:rsidRPr="005E44CF">
        <w:rPr>
          <w:rFonts w:ascii="Tahoma" w:hAnsi="Tahoma" w:cs="Tahoma"/>
          <w:spacing w:val="-1"/>
        </w:rPr>
        <w:t>e</w:t>
      </w:r>
      <w:r w:rsidRPr="005E44CF">
        <w:rPr>
          <w:rFonts w:ascii="Tahoma" w:hAnsi="Tahoma" w:cs="Tahoma"/>
          <w:spacing w:val="2"/>
        </w:rPr>
        <w:t>n</w:t>
      </w:r>
      <w:r w:rsidRPr="005E44CF">
        <w:rPr>
          <w:rFonts w:ascii="Tahoma" w:hAnsi="Tahoma" w:cs="Tahoma"/>
          <w:spacing w:val="-1"/>
        </w:rPr>
        <w:t>ca</w:t>
      </w:r>
      <w:r w:rsidRPr="005E44CF">
        <w:rPr>
          <w:rFonts w:ascii="Tahoma" w:hAnsi="Tahoma" w:cs="Tahoma"/>
          <w:spacing w:val="1"/>
        </w:rPr>
        <w:t>r</w:t>
      </w:r>
      <w:r w:rsidRPr="005E44CF">
        <w:rPr>
          <w:rFonts w:ascii="Tahoma" w:hAnsi="Tahoma" w:cs="Tahoma"/>
        </w:rPr>
        <w:t>g</w:t>
      </w:r>
      <w:r w:rsidRPr="005E44CF">
        <w:rPr>
          <w:rFonts w:ascii="Tahoma" w:hAnsi="Tahoma" w:cs="Tahoma"/>
          <w:spacing w:val="-1"/>
        </w:rPr>
        <w:t>a</w:t>
      </w:r>
      <w:r w:rsidRPr="005E44CF">
        <w:rPr>
          <w:rFonts w:ascii="Tahoma" w:hAnsi="Tahoma" w:cs="Tahoma"/>
        </w:rPr>
        <w:t xml:space="preserve">do de </w:t>
      </w:r>
      <w:r w:rsidRPr="005E44CF">
        <w:rPr>
          <w:rFonts w:ascii="Tahoma" w:hAnsi="Tahoma" w:cs="Tahoma"/>
          <w:spacing w:val="-1"/>
        </w:rPr>
        <w:t>e</w:t>
      </w:r>
      <w:r w:rsidRPr="005E44CF">
        <w:rPr>
          <w:rFonts w:ascii="Tahoma" w:hAnsi="Tahoma" w:cs="Tahoma"/>
          <w:spacing w:val="2"/>
        </w:rPr>
        <w:t>s</w:t>
      </w:r>
      <w:r w:rsidRPr="005E44CF">
        <w:rPr>
          <w:rFonts w:ascii="Tahoma" w:hAnsi="Tahoma" w:cs="Tahoma"/>
        </w:rPr>
        <w:t>tabl</w:t>
      </w:r>
      <w:r w:rsidRPr="005E44CF">
        <w:rPr>
          <w:rFonts w:ascii="Tahoma" w:hAnsi="Tahoma" w:cs="Tahoma"/>
          <w:spacing w:val="-1"/>
        </w:rPr>
        <w:t>ece</w:t>
      </w:r>
      <w:r w:rsidRPr="005E44CF">
        <w:rPr>
          <w:rFonts w:ascii="Tahoma" w:hAnsi="Tahoma" w:cs="Tahoma"/>
        </w:rPr>
        <w:t>r</w:t>
      </w:r>
      <w:r w:rsidRPr="005E44CF">
        <w:rPr>
          <w:rFonts w:ascii="Tahoma" w:hAnsi="Tahoma" w:cs="Tahoma"/>
          <w:spacing w:val="6"/>
        </w:rPr>
        <w:t xml:space="preserve"> </w:t>
      </w:r>
      <w:r w:rsidR="003B3AC8" w:rsidRPr="005E44CF">
        <w:rPr>
          <w:rFonts w:ascii="Tahoma" w:hAnsi="Tahoma" w:cs="Tahoma"/>
          <w:spacing w:val="6"/>
        </w:rPr>
        <w:t xml:space="preserve">el ordenamiento normativo del cual </w:t>
      </w:r>
      <w:r w:rsidR="00995CAA" w:rsidRPr="005E44CF">
        <w:rPr>
          <w:rFonts w:ascii="Tahoma" w:hAnsi="Tahoma" w:cs="Tahoma"/>
          <w:spacing w:val="6"/>
        </w:rPr>
        <w:t>emanan</w:t>
      </w:r>
      <w:r w:rsidR="003B3AC8" w:rsidRPr="005E44CF">
        <w:rPr>
          <w:rFonts w:ascii="Tahoma" w:hAnsi="Tahoma" w:cs="Tahoma"/>
          <w:spacing w:val="6"/>
        </w:rPr>
        <w:t xml:space="preserve"> las acciones, políticas, directrices y controles necesarios para que Instituto del Fondo Nacional de la Vivienda para los Trabajadores (“Infonavit” o el “Instituto”):</w:t>
      </w:r>
    </w:p>
    <w:p w14:paraId="148ED5B5" w14:textId="448D63E2" w:rsidR="003B3AC8" w:rsidRPr="005E44CF" w:rsidRDefault="003B3AC8" w:rsidP="00B92158">
      <w:pPr>
        <w:pStyle w:val="Prrafodelista"/>
        <w:numPr>
          <w:ilvl w:val="0"/>
          <w:numId w:val="67"/>
        </w:numPr>
        <w:autoSpaceDE w:val="0"/>
        <w:autoSpaceDN w:val="0"/>
        <w:adjustRightInd w:val="0"/>
        <w:spacing w:after="0" w:line="240" w:lineRule="auto"/>
        <w:ind w:left="357" w:hanging="357"/>
        <w:contextualSpacing w:val="0"/>
        <w:jc w:val="both"/>
        <w:rPr>
          <w:rFonts w:ascii="Tahoma" w:hAnsi="Tahoma" w:cs="Tahoma"/>
          <w:color w:val="000000"/>
        </w:rPr>
      </w:pPr>
      <w:r w:rsidRPr="00B92158">
        <w:rPr>
          <w:rFonts w:ascii="Tahoma" w:hAnsi="Tahoma" w:cs="Tahoma"/>
          <w:color w:val="000000"/>
        </w:rPr>
        <w:lastRenderedPageBreak/>
        <w:t xml:space="preserve">Invierta los recursos excedentes de conformidad con el tercer párrafo del artículo 43 de su Ley, en tanto se aplican a los fines señalados en el artículo 42 de dicha Ley, garantizando en todo momento que el Infonavit cuente con los recursos requeridos para atender las necesidades de vivienda de los trabajadores, e </w:t>
      </w:r>
    </w:p>
    <w:p w14:paraId="65791F44" w14:textId="47774224" w:rsidR="003B3AC8" w:rsidRPr="00B92158" w:rsidRDefault="003B3AC8" w:rsidP="00B92158">
      <w:pPr>
        <w:pStyle w:val="Prrafodelista"/>
        <w:numPr>
          <w:ilvl w:val="0"/>
          <w:numId w:val="67"/>
        </w:numPr>
        <w:autoSpaceDE w:val="0"/>
        <w:autoSpaceDN w:val="0"/>
        <w:adjustRightInd w:val="0"/>
        <w:spacing w:after="160" w:line="240" w:lineRule="auto"/>
        <w:ind w:left="357" w:hanging="357"/>
        <w:contextualSpacing w:val="0"/>
        <w:jc w:val="both"/>
        <w:rPr>
          <w:rFonts w:ascii="Tahoma" w:hAnsi="Tahoma" w:cs="Tahoma"/>
          <w:color w:val="000000"/>
        </w:rPr>
      </w:pPr>
      <w:r w:rsidRPr="00B92158">
        <w:rPr>
          <w:rFonts w:ascii="Tahoma" w:hAnsi="Tahoma" w:cs="Tahoma"/>
          <w:color w:val="000000"/>
        </w:rPr>
        <w:t>Invierta y administre cualesquiera otros recursos cuya administración se encuentre a su cargo, procurando la protección y obtención de mejores rendimientos de dichos recursos, en beneficio del Fondo Nacional de la Vivienda</w:t>
      </w:r>
      <w:r w:rsidRPr="005E44CF">
        <w:rPr>
          <w:rFonts w:ascii="Tahoma" w:hAnsi="Tahoma" w:cs="Tahoma"/>
          <w:color w:val="000000"/>
        </w:rPr>
        <w:t>.</w:t>
      </w:r>
    </w:p>
    <w:p w14:paraId="41067AD8" w14:textId="77777777" w:rsidR="008210A8" w:rsidRPr="005E44CF" w:rsidRDefault="008210A8" w:rsidP="00FE4C3A">
      <w:pPr>
        <w:spacing w:after="160" w:line="240" w:lineRule="auto"/>
        <w:jc w:val="both"/>
        <w:rPr>
          <w:rFonts w:ascii="Tahoma" w:hAnsi="Tahoma" w:cs="Tahoma"/>
        </w:rPr>
      </w:pPr>
    </w:p>
    <w:p w14:paraId="1F83066F" w14:textId="603BA703" w:rsidR="008210A8" w:rsidRPr="005E44CF" w:rsidRDefault="008210A8" w:rsidP="005E44CF">
      <w:pPr>
        <w:spacing w:after="160" w:line="240" w:lineRule="auto"/>
        <w:jc w:val="both"/>
        <w:rPr>
          <w:rFonts w:ascii="Tahoma" w:hAnsi="Tahoma" w:cs="Tahoma"/>
        </w:rPr>
      </w:pPr>
      <w:r w:rsidRPr="005E44CF">
        <w:rPr>
          <w:rFonts w:ascii="Tahoma" w:hAnsi="Tahoma" w:cs="Tahoma"/>
          <w:b/>
          <w:bCs/>
        </w:rPr>
        <w:t>CONSAR</w:t>
      </w:r>
      <w:r w:rsidRPr="005E44CF">
        <w:rPr>
          <w:rFonts w:ascii="Tahoma" w:hAnsi="Tahoma" w:cs="Tahoma"/>
        </w:rPr>
        <w:t>, acrónimo de</w:t>
      </w:r>
      <w:r w:rsidRPr="005E44CF">
        <w:rPr>
          <w:rFonts w:ascii="Tahoma" w:hAnsi="Tahoma" w:cs="Tahoma"/>
          <w:spacing w:val="-1"/>
        </w:rPr>
        <w:t xml:space="preserve"> </w:t>
      </w:r>
      <w:r w:rsidRPr="005E44CF">
        <w:rPr>
          <w:rFonts w:ascii="Tahoma" w:hAnsi="Tahoma" w:cs="Tahoma"/>
        </w:rPr>
        <w:t xml:space="preserve">la </w:t>
      </w:r>
      <w:r w:rsidRPr="005E44CF">
        <w:rPr>
          <w:rFonts w:ascii="Tahoma" w:hAnsi="Tahoma" w:cs="Tahoma"/>
          <w:spacing w:val="2"/>
        </w:rPr>
        <w:t>C</w:t>
      </w:r>
      <w:r w:rsidRPr="005E44CF">
        <w:rPr>
          <w:rFonts w:ascii="Tahoma" w:hAnsi="Tahoma" w:cs="Tahoma"/>
        </w:rPr>
        <w:t>om</w:t>
      </w:r>
      <w:r w:rsidRPr="005E44CF">
        <w:rPr>
          <w:rFonts w:ascii="Tahoma" w:hAnsi="Tahoma" w:cs="Tahoma"/>
          <w:spacing w:val="1"/>
        </w:rPr>
        <w:t>i</w:t>
      </w:r>
      <w:r w:rsidRPr="005E44CF">
        <w:rPr>
          <w:rFonts w:ascii="Tahoma" w:hAnsi="Tahoma" w:cs="Tahoma"/>
        </w:rPr>
        <w:t>sión N</w:t>
      </w:r>
      <w:r w:rsidRPr="005E44CF">
        <w:rPr>
          <w:rFonts w:ascii="Tahoma" w:hAnsi="Tahoma" w:cs="Tahoma"/>
          <w:spacing w:val="-1"/>
        </w:rPr>
        <w:t>ac</w:t>
      </w:r>
      <w:r w:rsidRPr="005E44CF">
        <w:rPr>
          <w:rFonts w:ascii="Tahoma" w:hAnsi="Tahoma" w:cs="Tahoma"/>
        </w:rPr>
        <w:t>ional d</w:t>
      </w:r>
      <w:r w:rsidRPr="005E44CF">
        <w:rPr>
          <w:rFonts w:ascii="Tahoma" w:hAnsi="Tahoma" w:cs="Tahoma"/>
          <w:spacing w:val="-1"/>
        </w:rPr>
        <w:t>e</w:t>
      </w:r>
      <w:r w:rsidRPr="005E44CF">
        <w:rPr>
          <w:rFonts w:ascii="Tahoma" w:hAnsi="Tahoma" w:cs="Tahoma"/>
        </w:rPr>
        <w:t xml:space="preserve">l </w:t>
      </w:r>
      <w:r w:rsidRPr="005E44CF">
        <w:rPr>
          <w:rFonts w:ascii="Tahoma" w:hAnsi="Tahoma" w:cs="Tahoma"/>
          <w:spacing w:val="1"/>
        </w:rPr>
        <w:t>S</w:t>
      </w:r>
      <w:r w:rsidRPr="005E44CF">
        <w:rPr>
          <w:rFonts w:ascii="Tahoma" w:hAnsi="Tahoma" w:cs="Tahoma"/>
        </w:rPr>
        <w:t>is</w:t>
      </w:r>
      <w:r w:rsidRPr="005E44CF">
        <w:rPr>
          <w:rFonts w:ascii="Tahoma" w:hAnsi="Tahoma" w:cs="Tahoma"/>
          <w:spacing w:val="1"/>
        </w:rPr>
        <w:t>t</w:t>
      </w:r>
      <w:r w:rsidRPr="005E44CF">
        <w:rPr>
          <w:rFonts w:ascii="Tahoma" w:hAnsi="Tahoma" w:cs="Tahoma"/>
          <w:spacing w:val="-1"/>
        </w:rPr>
        <w:t>e</w:t>
      </w:r>
      <w:r w:rsidRPr="005E44CF">
        <w:rPr>
          <w:rFonts w:ascii="Tahoma" w:hAnsi="Tahoma" w:cs="Tahoma"/>
        </w:rPr>
        <w:t>ma de</w:t>
      </w:r>
      <w:r w:rsidRPr="005E44CF">
        <w:rPr>
          <w:rFonts w:ascii="Tahoma" w:hAnsi="Tahoma" w:cs="Tahoma"/>
          <w:spacing w:val="-1"/>
        </w:rPr>
        <w:t xml:space="preserve"> </w:t>
      </w:r>
      <w:r w:rsidRPr="005E44CF">
        <w:rPr>
          <w:rFonts w:ascii="Tahoma" w:hAnsi="Tahoma" w:cs="Tahoma"/>
        </w:rPr>
        <w:t>Aho</w:t>
      </w:r>
      <w:r w:rsidRPr="005E44CF">
        <w:rPr>
          <w:rFonts w:ascii="Tahoma" w:hAnsi="Tahoma" w:cs="Tahoma"/>
          <w:spacing w:val="1"/>
        </w:rPr>
        <w:t>r</w:t>
      </w:r>
      <w:r w:rsidRPr="005E44CF">
        <w:rPr>
          <w:rFonts w:ascii="Tahoma" w:hAnsi="Tahoma" w:cs="Tahoma"/>
        </w:rPr>
        <w:t>ro p</w:t>
      </w:r>
      <w:r w:rsidRPr="005E44CF">
        <w:rPr>
          <w:rFonts w:ascii="Tahoma" w:hAnsi="Tahoma" w:cs="Tahoma"/>
          <w:spacing w:val="-2"/>
        </w:rPr>
        <w:t>a</w:t>
      </w:r>
      <w:r w:rsidRPr="005E44CF">
        <w:rPr>
          <w:rFonts w:ascii="Tahoma" w:hAnsi="Tahoma" w:cs="Tahoma"/>
          <w:spacing w:val="1"/>
        </w:rPr>
        <w:t>r</w:t>
      </w:r>
      <w:r w:rsidRPr="005E44CF">
        <w:rPr>
          <w:rFonts w:ascii="Tahoma" w:hAnsi="Tahoma" w:cs="Tahoma"/>
        </w:rPr>
        <w:t>a</w:t>
      </w:r>
      <w:r w:rsidRPr="005E44CF">
        <w:rPr>
          <w:rFonts w:ascii="Tahoma" w:hAnsi="Tahoma" w:cs="Tahoma"/>
          <w:spacing w:val="-1"/>
        </w:rPr>
        <w:t xml:space="preserve"> e</w:t>
      </w:r>
      <w:r w:rsidRPr="005E44CF">
        <w:rPr>
          <w:rFonts w:ascii="Tahoma" w:hAnsi="Tahoma" w:cs="Tahoma"/>
        </w:rPr>
        <w:t xml:space="preserve">l </w:t>
      </w:r>
      <w:r w:rsidRPr="005E44CF">
        <w:rPr>
          <w:rFonts w:ascii="Tahoma" w:hAnsi="Tahoma" w:cs="Tahoma"/>
          <w:spacing w:val="3"/>
        </w:rPr>
        <w:t>R</w:t>
      </w:r>
      <w:r w:rsidRPr="005E44CF">
        <w:rPr>
          <w:rFonts w:ascii="Tahoma" w:hAnsi="Tahoma" w:cs="Tahoma"/>
          <w:spacing w:val="-1"/>
        </w:rPr>
        <w:t>e</w:t>
      </w:r>
      <w:r w:rsidRPr="005E44CF">
        <w:rPr>
          <w:rFonts w:ascii="Tahoma" w:hAnsi="Tahoma" w:cs="Tahoma"/>
        </w:rPr>
        <w:t>t</w:t>
      </w:r>
      <w:r w:rsidRPr="005E44CF">
        <w:rPr>
          <w:rFonts w:ascii="Tahoma" w:hAnsi="Tahoma" w:cs="Tahoma"/>
          <w:spacing w:val="1"/>
        </w:rPr>
        <w:t>i</w:t>
      </w:r>
      <w:r w:rsidRPr="005E44CF">
        <w:rPr>
          <w:rFonts w:ascii="Tahoma" w:hAnsi="Tahoma" w:cs="Tahoma"/>
        </w:rPr>
        <w:t>ro.</w:t>
      </w:r>
    </w:p>
    <w:p w14:paraId="61707F48" w14:textId="247B4E97" w:rsidR="00A63592" w:rsidRPr="005E44CF" w:rsidRDefault="00A63592" w:rsidP="005E44CF">
      <w:pPr>
        <w:spacing w:after="160" w:line="240" w:lineRule="auto"/>
        <w:jc w:val="both"/>
        <w:rPr>
          <w:rFonts w:ascii="Tahoma" w:hAnsi="Tahoma" w:cs="Tahoma"/>
        </w:rPr>
      </w:pPr>
      <w:r w:rsidRPr="005E44CF">
        <w:rPr>
          <w:rFonts w:ascii="Tahoma" w:hAnsi="Tahoma" w:cs="Tahoma"/>
          <w:b/>
          <w:bCs/>
        </w:rPr>
        <w:t>C</w:t>
      </w:r>
      <w:r w:rsidR="006E611F" w:rsidRPr="005E44CF">
        <w:rPr>
          <w:rFonts w:ascii="Tahoma" w:hAnsi="Tahoma" w:cs="Tahoma"/>
          <w:b/>
          <w:bCs/>
        </w:rPr>
        <w:t>omponente de Renta Variable</w:t>
      </w:r>
      <w:r w:rsidRPr="005E44CF">
        <w:rPr>
          <w:rFonts w:ascii="Tahoma" w:hAnsi="Tahoma" w:cs="Tahoma"/>
        </w:rPr>
        <w:t>, instrumentos de renta variable y valores extranjeros de renta variable con los que se obtenga exposición a activos accionarios autorizados a través de vehículos que confieran derechos sobre los mismos, acciones o derivados.</w:t>
      </w:r>
    </w:p>
    <w:p w14:paraId="42C7C0C2" w14:textId="24FBB979" w:rsidR="00912A13" w:rsidRPr="005E44CF" w:rsidRDefault="008210A8">
      <w:pPr>
        <w:spacing w:after="160" w:line="240" w:lineRule="auto"/>
        <w:jc w:val="both"/>
        <w:rPr>
          <w:rFonts w:ascii="Tahoma" w:hAnsi="Tahoma" w:cs="Tahoma"/>
          <w:bCs/>
        </w:rPr>
      </w:pPr>
      <w:r w:rsidRPr="005E44CF">
        <w:rPr>
          <w:rFonts w:ascii="Tahoma" w:hAnsi="Tahoma" w:cs="Tahoma"/>
          <w:b/>
          <w:bCs/>
        </w:rPr>
        <w:t xml:space="preserve">CUOEF, </w:t>
      </w:r>
      <w:r w:rsidRPr="005E44CF">
        <w:rPr>
          <w:rFonts w:ascii="Tahoma" w:hAnsi="Tahoma" w:cs="Tahoma"/>
          <w:bCs/>
        </w:rPr>
        <w:t>a las Disposiciones de Carácter General Aplicables a los Organismos de Fomento y Entidades de Fomento, emitidas por la CNBV, publicadas en el Diario Oficial de la Federación el 1 de diciembre de 2014</w:t>
      </w:r>
      <w:r w:rsidR="009E0AEE" w:rsidRPr="005E44CF">
        <w:rPr>
          <w:rFonts w:ascii="Tahoma" w:hAnsi="Tahoma" w:cs="Tahoma"/>
          <w:bCs/>
        </w:rPr>
        <w:t xml:space="preserve"> y modificaciones</w:t>
      </w:r>
      <w:r w:rsidR="00FB57DE" w:rsidRPr="005E44CF">
        <w:rPr>
          <w:rFonts w:ascii="Tahoma" w:hAnsi="Tahoma" w:cs="Tahoma"/>
          <w:bCs/>
        </w:rPr>
        <w:t xml:space="preserve"> y adiciones</w:t>
      </w:r>
      <w:r w:rsidRPr="005E44CF">
        <w:rPr>
          <w:rFonts w:ascii="Tahoma" w:hAnsi="Tahoma" w:cs="Tahoma"/>
          <w:bCs/>
        </w:rPr>
        <w:t>.</w:t>
      </w:r>
    </w:p>
    <w:p w14:paraId="5C6126E7" w14:textId="21899EB1" w:rsidR="00EF1B4E" w:rsidRPr="005E44CF" w:rsidRDefault="00EF1B4E">
      <w:pPr>
        <w:spacing w:after="160" w:line="240" w:lineRule="auto"/>
        <w:jc w:val="both"/>
        <w:rPr>
          <w:rFonts w:ascii="Tahoma" w:hAnsi="Tahoma" w:cs="Tahoma"/>
        </w:rPr>
      </w:pPr>
      <w:r w:rsidRPr="005E44CF">
        <w:rPr>
          <w:rFonts w:ascii="Tahoma" w:hAnsi="Tahoma" w:cs="Tahoma"/>
          <w:b/>
          <w:bCs/>
        </w:rPr>
        <w:t>Cu</w:t>
      </w:r>
      <w:r w:rsidRPr="005E44CF">
        <w:rPr>
          <w:rFonts w:ascii="Tahoma" w:hAnsi="Tahoma" w:cs="Tahoma"/>
          <w:b/>
          <w:bCs/>
          <w:spacing w:val="-3"/>
        </w:rPr>
        <w:t>e</w:t>
      </w:r>
      <w:r w:rsidRPr="005E44CF">
        <w:rPr>
          <w:rFonts w:ascii="Tahoma" w:hAnsi="Tahoma" w:cs="Tahoma"/>
          <w:b/>
          <w:bCs/>
          <w:spacing w:val="1"/>
        </w:rPr>
        <w:t>n</w:t>
      </w:r>
      <w:r w:rsidRPr="005E44CF">
        <w:rPr>
          <w:rFonts w:ascii="Tahoma" w:hAnsi="Tahoma" w:cs="Tahoma"/>
          <w:b/>
          <w:bCs/>
        </w:rPr>
        <w:t>t</w:t>
      </w:r>
      <w:r w:rsidRPr="005E44CF">
        <w:rPr>
          <w:rFonts w:ascii="Tahoma" w:hAnsi="Tahoma" w:cs="Tahoma"/>
          <w:b/>
          <w:bCs/>
          <w:spacing w:val="-3"/>
        </w:rPr>
        <w:t>a</w:t>
      </w:r>
      <w:r w:rsidRPr="005E44CF">
        <w:rPr>
          <w:rFonts w:ascii="Tahoma" w:hAnsi="Tahoma" w:cs="Tahoma"/>
          <w:b/>
          <w:bCs/>
        </w:rPr>
        <w:t>s</w:t>
      </w:r>
      <w:r w:rsidRPr="005E44CF">
        <w:rPr>
          <w:rFonts w:ascii="Tahoma" w:hAnsi="Tahoma" w:cs="Tahoma"/>
          <w:b/>
          <w:bCs/>
          <w:spacing w:val="14"/>
        </w:rPr>
        <w:t xml:space="preserve"> </w:t>
      </w:r>
      <w:r w:rsidRPr="005E44CF">
        <w:rPr>
          <w:rFonts w:ascii="Tahoma" w:hAnsi="Tahoma" w:cs="Tahoma"/>
          <w:b/>
          <w:bCs/>
          <w:spacing w:val="1"/>
        </w:rPr>
        <w:t>d</w:t>
      </w:r>
      <w:r w:rsidRPr="005E44CF">
        <w:rPr>
          <w:rFonts w:ascii="Tahoma" w:hAnsi="Tahoma" w:cs="Tahoma"/>
          <w:b/>
          <w:bCs/>
          <w:spacing w:val="-3"/>
        </w:rPr>
        <w:t>e</w:t>
      </w:r>
      <w:r w:rsidRPr="005E44CF">
        <w:rPr>
          <w:rFonts w:ascii="Tahoma" w:hAnsi="Tahoma" w:cs="Tahoma"/>
          <w:b/>
          <w:bCs/>
        </w:rPr>
        <w:t>l</w:t>
      </w:r>
      <w:r w:rsidRPr="005E44CF">
        <w:rPr>
          <w:rFonts w:ascii="Tahoma" w:hAnsi="Tahoma" w:cs="Tahoma"/>
          <w:b/>
          <w:bCs/>
          <w:spacing w:val="15"/>
        </w:rPr>
        <w:t xml:space="preserve"> </w:t>
      </w:r>
      <w:r w:rsidRPr="005E44CF">
        <w:rPr>
          <w:rFonts w:ascii="Tahoma" w:hAnsi="Tahoma" w:cs="Tahoma"/>
          <w:b/>
          <w:bCs/>
          <w:spacing w:val="-3"/>
        </w:rPr>
        <w:t>F</w:t>
      </w:r>
      <w:r w:rsidRPr="005E44CF">
        <w:rPr>
          <w:rFonts w:ascii="Tahoma" w:hAnsi="Tahoma" w:cs="Tahoma"/>
          <w:b/>
          <w:bCs/>
          <w:spacing w:val="-2"/>
        </w:rPr>
        <w:t>i</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i</w:t>
      </w:r>
      <w:r w:rsidRPr="005E44CF">
        <w:rPr>
          <w:rFonts w:ascii="Tahoma" w:hAnsi="Tahoma" w:cs="Tahoma"/>
          <w:b/>
          <w:bCs/>
          <w:spacing w:val="-3"/>
        </w:rPr>
        <w:t>c</w:t>
      </w:r>
      <w:r w:rsidRPr="005E44CF">
        <w:rPr>
          <w:rFonts w:ascii="Tahoma" w:hAnsi="Tahoma" w:cs="Tahoma"/>
          <w:b/>
          <w:bCs/>
        </w:rPr>
        <w:t>o</w:t>
      </w:r>
      <w:r w:rsidRPr="005E44CF">
        <w:rPr>
          <w:rFonts w:ascii="Tahoma" w:hAnsi="Tahoma" w:cs="Tahoma"/>
          <w:b/>
          <w:bCs/>
          <w:spacing w:val="-3"/>
        </w:rPr>
        <w:t>m</w:t>
      </w:r>
      <w:r w:rsidRPr="005E44CF">
        <w:rPr>
          <w:rFonts w:ascii="Tahoma" w:hAnsi="Tahoma" w:cs="Tahoma"/>
          <w:b/>
          <w:bCs/>
        </w:rPr>
        <w:t>i</w:t>
      </w:r>
      <w:r w:rsidRPr="005E44CF">
        <w:rPr>
          <w:rFonts w:ascii="Tahoma" w:hAnsi="Tahoma" w:cs="Tahoma"/>
          <w:b/>
          <w:bCs/>
          <w:spacing w:val="-2"/>
        </w:rPr>
        <w:t>s</w:t>
      </w:r>
      <w:r w:rsidRPr="005E44CF">
        <w:rPr>
          <w:rFonts w:ascii="Tahoma" w:hAnsi="Tahoma" w:cs="Tahoma"/>
          <w:b/>
          <w:bCs/>
          <w:spacing w:val="2"/>
        </w:rPr>
        <w:t>o</w:t>
      </w:r>
      <w:r w:rsidRPr="005E44CF">
        <w:rPr>
          <w:rFonts w:ascii="Tahoma" w:hAnsi="Tahoma" w:cs="Tahoma"/>
        </w:rPr>
        <w:t>,</w:t>
      </w:r>
      <w:r w:rsidRPr="005E44CF">
        <w:rPr>
          <w:rFonts w:ascii="Tahoma" w:hAnsi="Tahoma" w:cs="Tahoma"/>
          <w:spacing w:val="14"/>
        </w:rPr>
        <w:t xml:space="preserve"> </w:t>
      </w:r>
      <w:r w:rsidRPr="005E44CF">
        <w:rPr>
          <w:rFonts w:ascii="Tahoma" w:hAnsi="Tahoma" w:cs="Tahoma"/>
        </w:rPr>
        <w:t>las</w:t>
      </w:r>
      <w:r w:rsidRPr="005E44CF">
        <w:rPr>
          <w:rFonts w:ascii="Tahoma" w:hAnsi="Tahoma" w:cs="Tahoma"/>
          <w:spacing w:val="15"/>
        </w:rPr>
        <w:t xml:space="preserve"> </w:t>
      </w:r>
      <w:r w:rsidRPr="005E44CF">
        <w:rPr>
          <w:rFonts w:ascii="Tahoma" w:hAnsi="Tahoma" w:cs="Tahoma"/>
          <w:spacing w:val="-3"/>
        </w:rPr>
        <w:t>c</w:t>
      </w:r>
      <w:r w:rsidRPr="005E44CF">
        <w:rPr>
          <w:rFonts w:ascii="Tahoma" w:hAnsi="Tahoma" w:cs="Tahoma"/>
        </w:rPr>
        <w:t>u</w:t>
      </w:r>
      <w:r w:rsidRPr="005E44CF">
        <w:rPr>
          <w:rFonts w:ascii="Tahoma" w:hAnsi="Tahoma" w:cs="Tahoma"/>
          <w:spacing w:val="-1"/>
        </w:rPr>
        <w:t>e</w:t>
      </w:r>
      <w:r w:rsidRPr="005E44CF">
        <w:rPr>
          <w:rFonts w:ascii="Tahoma" w:hAnsi="Tahoma" w:cs="Tahoma"/>
          <w:spacing w:val="-2"/>
        </w:rPr>
        <w:t>n</w:t>
      </w:r>
      <w:r w:rsidRPr="005E44CF">
        <w:rPr>
          <w:rFonts w:ascii="Tahoma" w:hAnsi="Tahoma" w:cs="Tahoma"/>
        </w:rPr>
        <w:t>tas</w:t>
      </w:r>
      <w:r w:rsidRPr="005E44CF">
        <w:rPr>
          <w:rFonts w:ascii="Tahoma" w:hAnsi="Tahoma" w:cs="Tahoma"/>
          <w:spacing w:val="12"/>
        </w:rPr>
        <w:t xml:space="preserve"> </w:t>
      </w:r>
      <w:r w:rsidRPr="005E44CF">
        <w:rPr>
          <w:rFonts w:ascii="Tahoma" w:hAnsi="Tahoma" w:cs="Tahoma"/>
          <w:spacing w:val="-1"/>
        </w:rPr>
        <w:t>que sean abiertas</w:t>
      </w:r>
      <w:r w:rsidRPr="005E44CF">
        <w:rPr>
          <w:rFonts w:ascii="Tahoma" w:hAnsi="Tahoma" w:cs="Tahoma"/>
          <w:spacing w:val="14"/>
        </w:rPr>
        <w:t xml:space="preserve"> </w:t>
      </w:r>
      <w:r w:rsidRPr="005E44CF">
        <w:rPr>
          <w:rFonts w:ascii="Tahoma" w:hAnsi="Tahoma" w:cs="Tahoma"/>
          <w:spacing w:val="-1"/>
        </w:rPr>
        <w:t>c</w:t>
      </w:r>
      <w:r w:rsidRPr="005E44CF">
        <w:rPr>
          <w:rFonts w:ascii="Tahoma" w:hAnsi="Tahoma" w:cs="Tahoma"/>
        </w:rPr>
        <w:t>on</w:t>
      </w:r>
      <w:r w:rsidRPr="005E44CF">
        <w:rPr>
          <w:rFonts w:ascii="Tahoma" w:hAnsi="Tahoma" w:cs="Tahoma"/>
          <w:spacing w:val="12"/>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s</w:t>
      </w:r>
      <w:r w:rsidRPr="005E44CF">
        <w:rPr>
          <w:rFonts w:ascii="Tahoma" w:hAnsi="Tahoma" w:cs="Tahoma"/>
          <w:spacing w:val="-2"/>
        </w:rPr>
        <w:t>ti</w:t>
      </w:r>
      <w:r w:rsidRPr="005E44CF">
        <w:rPr>
          <w:rFonts w:ascii="Tahoma" w:hAnsi="Tahoma" w:cs="Tahoma"/>
        </w:rPr>
        <w:t>tu</w:t>
      </w:r>
      <w:r w:rsidRPr="005E44CF">
        <w:rPr>
          <w:rFonts w:ascii="Tahoma" w:hAnsi="Tahoma" w:cs="Tahoma"/>
          <w:spacing w:val="-3"/>
        </w:rPr>
        <w:t>c</w:t>
      </w:r>
      <w:r w:rsidRPr="005E44CF">
        <w:rPr>
          <w:rFonts w:ascii="Tahoma" w:hAnsi="Tahoma" w:cs="Tahoma"/>
          <w:spacing w:val="-2"/>
        </w:rPr>
        <w:t>i</w:t>
      </w:r>
      <w:r w:rsidRPr="005E44CF">
        <w:rPr>
          <w:rFonts w:ascii="Tahoma" w:hAnsi="Tahoma" w:cs="Tahoma"/>
        </w:rPr>
        <w:t>on</w:t>
      </w:r>
      <w:r w:rsidRPr="005E44CF">
        <w:rPr>
          <w:rFonts w:ascii="Tahoma" w:hAnsi="Tahoma" w:cs="Tahoma"/>
          <w:spacing w:val="-1"/>
        </w:rPr>
        <w:t>e</w:t>
      </w:r>
      <w:r w:rsidRPr="005E44CF">
        <w:rPr>
          <w:rFonts w:ascii="Tahoma" w:hAnsi="Tahoma" w:cs="Tahoma"/>
        </w:rPr>
        <w:t>s</w:t>
      </w:r>
      <w:r w:rsidRPr="005E44CF">
        <w:rPr>
          <w:rFonts w:ascii="Tahoma" w:hAnsi="Tahoma" w:cs="Tahoma"/>
          <w:spacing w:val="14"/>
        </w:rPr>
        <w:t xml:space="preserve"> </w:t>
      </w:r>
      <w:r w:rsidRPr="005E44CF">
        <w:rPr>
          <w:rFonts w:ascii="Tahoma" w:hAnsi="Tahoma" w:cs="Tahoma"/>
          <w:spacing w:val="-3"/>
        </w:rPr>
        <w:t>f</w:t>
      </w:r>
      <w:r w:rsidRPr="005E44CF">
        <w:rPr>
          <w:rFonts w:ascii="Tahoma" w:hAnsi="Tahoma" w:cs="Tahoma"/>
        </w:rPr>
        <w:t>in</w:t>
      </w:r>
      <w:r w:rsidRPr="005E44CF">
        <w:rPr>
          <w:rFonts w:ascii="Tahoma" w:hAnsi="Tahoma" w:cs="Tahoma"/>
          <w:spacing w:val="-3"/>
        </w:rPr>
        <w:t>a</w:t>
      </w:r>
      <w:r w:rsidRPr="005E44CF">
        <w:rPr>
          <w:rFonts w:ascii="Tahoma" w:hAnsi="Tahoma" w:cs="Tahoma"/>
        </w:rPr>
        <w:t>n</w:t>
      </w:r>
      <w:r w:rsidRPr="005E44CF">
        <w:rPr>
          <w:rFonts w:ascii="Tahoma" w:hAnsi="Tahoma" w:cs="Tahoma"/>
          <w:spacing w:val="-1"/>
        </w:rPr>
        <w:t>c</w:t>
      </w:r>
      <w:r w:rsidRPr="005E44CF">
        <w:rPr>
          <w:rFonts w:ascii="Tahoma" w:hAnsi="Tahoma" w:cs="Tahoma"/>
        </w:rPr>
        <w:t>i</w:t>
      </w:r>
      <w:r w:rsidRPr="005E44CF">
        <w:rPr>
          <w:rFonts w:ascii="Tahoma" w:hAnsi="Tahoma" w:cs="Tahoma"/>
          <w:spacing w:val="-3"/>
        </w:rPr>
        <w:t>e</w:t>
      </w:r>
      <w:r w:rsidRPr="005E44CF">
        <w:rPr>
          <w:rFonts w:ascii="Tahoma" w:hAnsi="Tahoma" w:cs="Tahoma"/>
        </w:rPr>
        <w:t>r</w:t>
      </w:r>
      <w:r w:rsidRPr="005E44CF">
        <w:rPr>
          <w:rFonts w:ascii="Tahoma" w:hAnsi="Tahoma" w:cs="Tahoma"/>
          <w:spacing w:val="-2"/>
        </w:rPr>
        <w:t>a</w:t>
      </w:r>
      <w:r w:rsidRPr="005E44CF">
        <w:rPr>
          <w:rFonts w:ascii="Tahoma" w:hAnsi="Tahoma" w:cs="Tahoma"/>
        </w:rPr>
        <w:t>s</w:t>
      </w:r>
      <w:r w:rsidRPr="005E44CF">
        <w:rPr>
          <w:rFonts w:ascii="Tahoma" w:hAnsi="Tahoma" w:cs="Tahoma"/>
          <w:spacing w:val="17"/>
        </w:rPr>
        <w:t xml:space="preserve"> </w:t>
      </w:r>
      <w:r w:rsidRPr="005E44CF">
        <w:rPr>
          <w:rFonts w:ascii="Tahoma" w:hAnsi="Tahoma" w:cs="Tahoma"/>
          <w:spacing w:val="-2"/>
        </w:rPr>
        <w:t>p</w:t>
      </w:r>
      <w:r w:rsidRPr="005E44CF">
        <w:rPr>
          <w:rFonts w:ascii="Tahoma" w:hAnsi="Tahoma" w:cs="Tahoma"/>
        </w:rPr>
        <w:t xml:space="preserve">or </w:t>
      </w:r>
      <w:r w:rsidRPr="005E44CF">
        <w:rPr>
          <w:rFonts w:ascii="Tahoma" w:hAnsi="Tahoma" w:cs="Tahoma"/>
          <w:spacing w:val="-1"/>
        </w:rPr>
        <w:t>e</w:t>
      </w:r>
      <w:r w:rsidRPr="005E44CF">
        <w:rPr>
          <w:rFonts w:ascii="Tahoma" w:hAnsi="Tahoma" w:cs="Tahoma"/>
        </w:rPr>
        <w:t xml:space="preserve">l </w:t>
      </w:r>
      <w:r w:rsidR="00F72D78" w:rsidRPr="005E44CF">
        <w:rPr>
          <w:rFonts w:ascii="Tahoma" w:hAnsi="Tahoma" w:cs="Tahoma"/>
        </w:rPr>
        <w:t>F</w:t>
      </w:r>
      <w:r w:rsidRPr="005E44CF">
        <w:rPr>
          <w:rFonts w:ascii="Tahoma" w:hAnsi="Tahoma" w:cs="Tahoma"/>
        </w:rPr>
        <w:t>id</w:t>
      </w:r>
      <w:r w:rsidRPr="005E44CF">
        <w:rPr>
          <w:rFonts w:ascii="Tahoma" w:hAnsi="Tahoma" w:cs="Tahoma"/>
          <w:spacing w:val="-3"/>
        </w:rPr>
        <w:t>e</w:t>
      </w:r>
      <w:r w:rsidRPr="005E44CF">
        <w:rPr>
          <w:rFonts w:ascii="Tahoma" w:hAnsi="Tahoma" w:cs="Tahoma"/>
        </w:rPr>
        <w:t>ic</w:t>
      </w:r>
      <w:r w:rsidRPr="005E44CF">
        <w:rPr>
          <w:rFonts w:ascii="Tahoma" w:hAnsi="Tahoma" w:cs="Tahoma"/>
          <w:spacing w:val="-3"/>
        </w:rPr>
        <w:t>o</w:t>
      </w:r>
      <w:r w:rsidRPr="005E44CF">
        <w:rPr>
          <w:rFonts w:ascii="Tahoma" w:hAnsi="Tahoma" w:cs="Tahoma"/>
        </w:rPr>
        <w:t>m</w:t>
      </w:r>
      <w:r w:rsidRPr="005E44CF">
        <w:rPr>
          <w:rFonts w:ascii="Tahoma" w:hAnsi="Tahoma" w:cs="Tahoma"/>
          <w:spacing w:val="-1"/>
        </w:rPr>
        <w:t>i</w:t>
      </w:r>
      <w:r w:rsidRPr="005E44CF">
        <w:rPr>
          <w:rFonts w:ascii="Tahoma" w:hAnsi="Tahoma" w:cs="Tahoma"/>
        </w:rPr>
        <w:t>s</w:t>
      </w:r>
      <w:r w:rsidRPr="005E44CF">
        <w:rPr>
          <w:rFonts w:ascii="Tahoma" w:hAnsi="Tahoma" w:cs="Tahoma"/>
          <w:spacing w:val="-2"/>
        </w:rPr>
        <w:t>o</w:t>
      </w:r>
      <w:r w:rsidRPr="005E44CF">
        <w:rPr>
          <w:rFonts w:ascii="Tahoma" w:hAnsi="Tahoma" w:cs="Tahoma"/>
        </w:rPr>
        <w:t>.</w:t>
      </w:r>
    </w:p>
    <w:p w14:paraId="5805F2AD" w14:textId="58FACEC8" w:rsidR="008210A8" w:rsidRPr="005E44CF" w:rsidRDefault="008210A8">
      <w:pPr>
        <w:spacing w:after="160" w:line="240" w:lineRule="auto"/>
        <w:jc w:val="both"/>
        <w:rPr>
          <w:rFonts w:ascii="Tahoma" w:hAnsi="Tahoma" w:cs="Tahoma"/>
        </w:rPr>
      </w:pPr>
      <w:r w:rsidRPr="005E44CF">
        <w:rPr>
          <w:rFonts w:ascii="Tahoma" w:hAnsi="Tahoma" w:cs="Tahoma"/>
          <w:b/>
          <w:bCs/>
        </w:rPr>
        <w:t>Custo</w:t>
      </w:r>
      <w:r w:rsidRPr="005E44CF">
        <w:rPr>
          <w:rFonts w:ascii="Tahoma" w:hAnsi="Tahoma" w:cs="Tahoma"/>
          <w:b/>
          <w:bCs/>
          <w:spacing w:val="1"/>
        </w:rPr>
        <w:t>d</w:t>
      </w:r>
      <w:r w:rsidRPr="005E44CF">
        <w:rPr>
          <w:rFonts w:ascii="Tahoma" w:hAnsi="Tahoma" w:cs="Tahoma"/>
          <w:b/>
          <w:bCs/>
        </w:rPr>
        <w:t>i</w:t>
      </w:r>
      <w:r w:rsidRPr="005E44CF">
        <w:rPr>
          <w:rFonts w:ascii="Tahoma" w:hAnsi="Tahoma" w:cs="Tahoma"/>
          <w:b/>
          <w:bCs/>
          <w:spacing w:val="1"/>
        </w:rPr>
        <w:t>o</w:t>
      </w:r>
      <w:r w:rsidRPr="005E44CF">
        <w:rPr>
          <w:rFonts w:ascii="Tahoma" w:hAnsi="Tahoma" w:cs="Tahoma"/>
        </w:rPr>
        <w:t>,</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rPr>
        <w:t>nt</w:t>
      </w:r>
      <w:r w:rsidRPr="005E44CF">
        <w:rPr>
          <w:rFonts w:ascii="Tahoma" w:hAnsi="Tahoma" w:cs="Tahoma"/>
          <w:spacing w:val="1"/>
        </w:rPr>
        <w:t>i</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c</w:t>
      </w:r>
      <w:r w:rsidRPr="005E44CF">
        <w:rPr>
          <w:rFonts w:ascii="Tahoma" w:hAnsi="Tahoma" w:cs="Tahoma"/>
          <w:spacing w:val="-1"/>
        </w:rPr>
        <w:t>a</w:t>
      </w:r>
      <w:r w:rsidRPr="005E44CF">
        <w:rPr>
          <w:rFonts w:ascii="Tahoma" w:hAnsi="Tahoma" w:cs="Tahoma"/>
          <w:spacing w:val="1"/>
        </w:rPr>
        <w:t>r</w:t>
      </w:r>
      <w:r w:rsidRPr="005E44CF">
        <w:rPr>
          <w:rFonts w:ascii="Tahoma" w:hAnsi="Tahoma" w:cs="Tahoma"/>
          <w:spacing w:val="-2"/>
        </w:rPr>
        <w:t>g</w:t>
      </w:r>
      <w:r w:rsidRPr="005E44CF">
        <w:rPr>
          <w:rFonts w:ascii="Tahoma" w:hAnsi="Tahoma" w:cs="Tahoma"/>
          <w:spacing w:val="-1"/>
        </w:rPr>
        <w:t>a</w:t>
      </w:r>
      <w:r w:rsidRPr="005E44CF">
        <w:rPr>
          <w:rFonts w:ascii="Tahoma" w:hAnsi="Tahoma" w:cs="Tahoma"/>
          <w:spacing w:val="2"/>
        </w:rPr>
        <w:t>d</w:t>
      </w:r>
      <w:r w:rsidRPr="005E44CF">
        <w:rPr>
          <w:rFonts w:ascii="Tahoma" w:hAnsi="Tahoma" w:cs="Tahoma"/>
        </w:rPr>
        <w:t>a</w:t>
      </w:r>
      <w:r w:rsidRPr="005E44CF">
        <w:rPr>
          <w:rFonts w:ascii="Tahoma" w:hAnsi="Tahoma" w:cs="Tahoma"/>
          <w:spacing w:val="4"/>
        </w:rPr>
        <w:t xml:space="preserve"> </w:t>
      </w:r>
      <w:r w:rsidR="004E00E5" w:rsidRPr="005E44CF">
        <w:rPr>
          <w:rFonts w:ascii="Tahoma" w:hAnsi="Tahoma" w:cs="Tahoma"/>
          <w:spacing w:val="4"/>
        </w:rPr>
        <w:t xml:space="preserve">del resguardo de los recursos del </w:t>
      </w:r>
      <w:proofErr w:type="spellStart"/>
      <w:r w:rsidR="004E00E5" w:rsidRPr="005E44CF">
        <w:rPr>
          <w:rFonts w:ascii="Tahoma" w:hAnsi="Tahoma" w:cs="Tahoma"/>
          <w:spacing w:val="4"/>
        </w:rPr>
        <w:t>Fanvit</w:t>
      </w:r>
      <w:proofErr w:type="spellEnd"/>
      <w:r w:rsidR="004E00E5" w:rsidRPr="005E44CF">
        <w:rPr>
          <w:rFonts w:ascii="Tahoma" w:hAnsi="Tahoma" w:cs="Tahoma"/>
          <w:spacing w:val="4"/>
        </w:rPr>
        <w:t xml:space="preserve"> y del registro y liquidación de </w:t>
      </w:r>
      <w:r w:rsidR="00ED3F8B" w:rsidRPr="005E44CF">
        <w:rPr>
          <w:rFonts w:ascii="Tahoma" w:hAnsi="Tahoma" w:cs="Tahoma"/>
          <w:spacing w:val="4"/>
        </w:rPr>
        <w:t xml:space="preserve">las operaciones que se lleven a cabo en </w:t>
      </w:r>
      <w:r w:rsidR="00FB57DE" w:rsidRPr="005E44CF">
        <w:rPr>
          <w:rFonts w:ascii="Tahoma" w:hAnsi="Tahoma" w:cs="Tahoma"/>
          <w:spacing w:val="4"/>
        </w:rPr>
        <w:t xml:space="preserve">de la guarda de activos, liquidación, confirmación y reporte de operaciones </w:t>
      </w:r>
      <w:r w:rsidRPr="005E44CF">
        <w:rPr>
          <w:rFonts w:ascii="Tahoma" w:hAnsi="Tahoma" w:cs="Tahoma"/>
        </w:rPr>
        <w:t>que</w:t>
      </w:r>
      <w:r w:rsidRPr="005E44CF">
        <w:rPr>
          <w:rFonts w:ascii="Tahoma" w:hAnsi="Tahoma" w:cs="Tahoma"/>
          <w:spacing w:val="4"/>
        </w:rPr>
        <w:t xml:space="preserve"> </w:t>
      </w:r>
      <w:r w:rsidRPr="005E44CF">
        <w:rPr>
          <w:rFonts w:ascii="Tahoma" w:hAnsi="Tahoma" w:cs="Tahoma"/>
        </w:rPr>
        <w:t>se</w:t>
      </w:r>
      <w:r w:rsidRPr="005E44CF">
        <w:rPr>
          <w:rFonts w:ascii="Tahoma" w:hAnsi="Tahoma" w:cs="Tahoma"/>
          <w:spacing w:val="4"/>
        </w:rPr>
        <w:t xml:space="preserve"> </w:t>
      </w:r>
      <w:r w:rsidRPr="005E44CF">
        <w:rPr>
          <w:rFonts w:ascii="Tahoma" w:hAnsi="Tahoma" w:cs="Tahoma"/>
          <w:spacing w:val="3"/>
        </w:rPr>
        <w:t>l</w:t>
      </w:r>
      <w:r w:rsidRPr="005E44CF">
        <w:rPr>
          <w:rFonts w:ascii="Tahoma" w:hAnsi="Tahoma" w:cs="Tahoma"/>
        </w:rPr>
        <w:t>lev</w:t>
      </w:r>
      <w:r w:rsidRPr="005E44CF">
        <w:rPr>
          <w:rFonts w:ascii="Tahoma" w:hAnsi="Tahoma" w:cs="Tahoma"/>
          <w:spacing w:val="-1"/>
        </w:rPr>
        <w:t>e</w:t>
      </w:r>
      <w:r w:rsidRPr="005E44CF">
        <w:rPr>
          <w:rFonts w:ascii="Tahoma" w:hAnsi="Tahoma" w:cs="Tahoma"/>
        </w:rPr>
        <w:t>n</w:t>
      </w:r>
      <w:r w:rsidRPr="005E44CF">
        <w:rPr>
          <w:rFonts w:ascii="Tahoma" w:hAnsi="Tahoma" w:cs="Tahoma"/>
          <w:spacing w:val="5"/>
        </w:rPr>
        <w:t xml:space="preserve"> </w:t>
      </w:r>
      <w:r w:rsidRPr="005E44CF">
        <w:rPr>
          <w:rFonts w:ascii="Tahoma" w:hAnsi="Tahoma" w:cs="Tahoma"/>
        </w:rPr>
        <w:t>a</w:t>
      </w:r>
      <w:r w:rsidRPr="005E44CF">
        <w:rPr>
          <w:rFonts w:ascii="Tahoma" w:hAnsi="Tahoma" w:cs="Tahoma"/>
          <w:spacing w:val="4"/>
        </w:rPr>
        <w:t xml:space="preserve"> </w:t>
      </w:r>
      <w:r w:rsidRPr="005E44CF">
        <w:rPr>
          <w:rFonts w:ascii="Tahoma" w:hAnsi="Tahoma" w:cs="Tahoma"/>
          <w:spacing w:val="1"/>
        </w:rPr>
        <w:t>c</w:t>
      </w:r>
      <w:r w:rsidRPr="005E44CF">
        <w:rPr>
          <w:rFonts w:ascii="Tahoma" w:hAnsi="Tahoma" w:cs="Tahoma"/>
          <w:spacing w:val="-1"/>
        </w:rPr>
        <w:t>a</w:t>
      </w:r>
      <w:r w:rsidRPr="005E44CF">
        <w:rPr>
          <w:rFonts w:ascii="Tahoma" w:hAnsi="Tahoma" w:cs="Tahoma"/>
        </w:rPr>
        <w:t>bo</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5"/>
        </w:rPr>
        <w:t xml:space="preserve"> </w:t>
      </w:r>
      <w:r w:rsidRPr="005E44CF">
        <w:rPr>
          <w:rFonts w:ascii="Tahoma" w:hAnsi="Tahoma" w:cs="Tahoma"/>
        </w:rPr>
        <w:t>l</w:t>
      </w:r>
      <w:r w:rsidRPr="005E44CF">
        <w:rPr>
          <w:rFonts w:ascii="Tahoma" w:hAnsi="Tahoma" w:cs="Tahoma"/>
          <w:spacing w:val="4"/>
        </w:rPr>
        <w:t>a</w:t>
      </w:r>
      <w:r w:rsidRPr="005E44CF">
        <w:rPr>
          <w:rFonts w:ascii="Tahoma" w:hAnsi="Tahoma" w:cs="Tahoma"/>
        </w:rPr>
        <w:t>s</w:t>
      </w:r>
      <w:r w:rsidRPr="005E44CF">
        <w:rPr>
          <w:rFonts w:ascii="Tahoma" w:hAnsi="Tahoma" w:cs="Tahoma"/>
          <w:spacing w:val="6"/>
        </w:rPr>
        <w:t xml:space="preserve"> </w:t>
      </w:r>
      <w:r w:rsidRPr="005E44CF">
        <w:rPr>
          <w:rFonts w:ascii="Tahoma" w:hAnsi="Tahoma" w:cs="Tahoma"/>
          <w:spacing w:val="-1"/>
        </w:rPr>
        <w:t>C</w:t>
      </w:r>
      <w:r w:rsidRPr="005E44CF">
        <w:rPr>
          <w:rFonts w:ascii="Tahoma" w:hAnsi="Tahoma" w:cs="Tahoma"/>
          <w:spacing w:val="2"/>
        </w:rPr>
        <w:t>u</w:t>
      </w:r>
      <w:r w:rsidRPr="005E44CF">
        <w:rPr>
          <w:rFonts w:ascii="Tahoma" w:hAnsi="Tahoma" w:cs="Tahoma"/>
          <w:spacing w:val="-1"/>
        </w:rPr>
        <w:t>e</w:t>
      </w:r>
      <w:r w:rsidRPr="005E44CF">
        <w:rPr>
          <w:rFonts w:ascii="Tahoma" w:hAnsi="Tahoma" w:cs="Tahoma"/>
          <w:spacing w:val="2"/>
        </w:rPr>
        <w:t>n</w:t>
      </w:r>
      <w:r w:rsidRPr="005E44CF">
        <w:rPr>
          <w:rFonts w:ascii="Tahoma" w:hAnsi="Tahoma" w:cs="Tahoma"/>
        </w:rPr>
        <w:t>tas</w:t>
      </w:r>
      <w:r w:rsidRPr="005E44CF">
        <w:rPr>
          <w:rFonts w:ascii="Tahoma" w:hAnsi="Tahoma" w:cs="Tahoma"/>
          <w:spacing w:val="6"/>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6"/>
        </w:rPr>
        <w:t xml:space="preserve"> </w:t>
      </w:r>
      <w:r w:rsidRPr="005E44CF">
        <w:rPr>
          <w:rFonts w:ascii="Tahoma" w:hAnsi="Tahoma" w:cs="Tahoma"/>
          <w:spacing w:val="-1"/>
        </w:rPr>
        <w:t>F</w:t>
      </w:r>
      <w:r w:rsidRPr="005E44CF">
        <w:rPr>
          <w:rFonts w:ascii="Tahoma" w:hAnsi="Tahoma" w:cs="Tahoma"/>
        </w:rPr>
        <w:t>idei</w:t>
      </w:r>
      <w:r w:rsidRPr="005E44CF">
        <w:rPr>
          <w:rFonts w:ascii="Tahoma" w:hAnsi="Tahoma" w:cs="Tahoma"/>
          <w:spacing w:val="-1"/>
        </w:rPr>
        <w:t>c</w:t>
      </w:r>
      <w:r w:rsidRPr="005E44CF">
        <w:rPr>
          <w:rFonts w:ascii="Tahoma" w:hAnsi="Tahoma" w:cs="Tahoma"/>
        </w:rPr>
        <w:t>om</w:t>
      </w:r>
      <w:r w:rsidRPr="005E44CF">
        <w:rPr>
          <w:rFonts w:ascii="Tahoma" w:hAnsi="Tahoma" w:cs="Tahoma"/>
          <w:spacing w:val="1"/>
        </w:rPr>
        <w:t>i</w:t>
      </w:r>
      <w:r w:rsidRPr="005E44CF">
        <w:rPr>
          <w:rFonts w:ascii="Tahoma" w:hAnsi="Tahoma" w:cs="Tahoma"/>
        </w:rPr>
        <w:t>so del FANVIT</w:t>
      </w:r>
      <w:r w:rsidR="00FB57DE" w:rsidRPr="005E44CF">
        <w:rPr>
          <w:rFonts w:ascii="Tahoma" w:hAnsi="Tahoma" w:cs="Tahoma"/>
          <w:spacing w:val="4"/>
        </w:rPr>
        <w:t>, cobranza de derechos surgidos de la compra de activos y registro de las posiciones de la Cartera de Inversión de las Cuentas del Fideicomiso del FANVIT en cuentas segregadas</w:t>
      </w:r>
      <w:r w:rsidRPr="005E44CF">
        <w:rPr>
          <w:rFonts w:ascii="Tahoma" w:hAnsi="Tahoma" w:cs="Tahoma"/>
        </w:rPr>
        <w:t>.</w:t>
      </w:r>
    </w:p>
    <w:p w14:paraId="48D097C8" w14:textId="76974EBC" w:rsidR="008210A8" w:rsidRPr="005E44CF" w:rsidRDefault="008210A8" w:rsidP="0035625A">
      <w:pPr>
        <w:spacing w:after="160" w:line="240" w:lineRule="auto"/>
        <w:jc w:val="both"/>
        <w:rPr>
          <w:rFonts w:ascii="Tahoma" w:hAnsi="Tahoma" w:cs="Tahoma"/>
        </w:rPr>
      </w:pPr>
      <w:proofErr w:type="spellStart"/>
      <w:r w:rsidRPr="005E44CF">
        <w:rPr>
          <w:rFonts w:ascii="Tahoma" w:hAnsi="Tahoma" w:cs="Tahoma"/>
          <w:b/>
          <w:bCs/>
        </w:rPr>
        <w:t>C</w:t>
      </w:r>
      <w:r w:rsidRPr="005E44CF">
        <w:rPr>
          <w:rFonts w:ascii="Tahoma" w:hAnsi="Tahoma" w:cs="Tahoma"/>
          <w:b/>
          <w:bCs/>
          <w:spacing w:val="-1"/>
        </w:rPr>
        <w:t>V</w:t>
      </w:r>
      <w:r w:rsidRPr="005E44CF">
        <w:rPr>
          <w:rFonts w:ascii="Tahoma" w:hAnsi="Tahoma" w:cs="Tahoma"/>
          <w:b/>
          <w:bCs/>
        </w:rPr>
        <w:t>a</w:t>
      </w:r>
      <w:r w:rsidRPr="005E44CF">
        <w:rPr>
          <w:rFonts w:ascii="Tahoma" w:hAnsi="Tahoma" w:cs="Tahoma"/>
          <w:b/>
          <w:bCs/>
          <w:spacing w:val="-1"/>
        </w:rPr>
        <w:t>R</w:t>
      </w:r>
      <w:proofErr w:type="spellEnd"/>
      <w:r w:rsidRPr="005E44CF">
        <w:rPr>
          <w:rFonts w:ascii="Tahoma" w:hAnsi="Tahoma" w:cs="Tahoma"/>
          <w:b/>
          <w:bCs/>
        </w:rPr>
        <w:t>,</w:t>
      </w:r>
      <w:r w:rsidRPr="005E44CF">
        <w:rPr>
          <w:rFonts w:ascii="Tahoma" w:hAnsi="Tahoma" w:cs="Tahoma"/>
          <w:b/>
          <w:bCs/>
          <w:spacing w:val="2"/>
        </w:rPr>
        <w:t xml:space="preserve"> </w:t>
      </w:r>
      <w:r w:rsidRPr="005E44CF">
        <w:rPr>
          <w:rFonts w:ascii="Tahoma" w:hAnsi="Tahoma" w:cs="Tahoma"/>
          <w:spacing w:val="-1"/>
        </w:rPr>
        <w:t>ac</w:t>
      </w:r>
      <w:r w:rsidRPr="005E44CF">
        <w:rPr>
          <w:rFonts w:ascii="Tahoma" w:hAnsi="Tahoma" w:cs="Tahoma"/>
        </w:rPr>
        <w:t>r</w:t>
      </w:r>
      <w:r w:rsidRPr="005E44CF">
        <w:rPr>
          <w:rFonts w:ascii="Tahoma" w:hAnsi="Tahoma" w:cs="Tahoma"/>
          <w:spacing w:val="1"/>
        </w:rPr>
        <w:t>ó</w:t>
      </w:r>
      <w:r w:rsidRPr="005E44CF">
        <w:rPr>
          <w:rFonts w:ascii="Tahoma" w:hAnsi="Tahoma" w:cs="Tahoma"/>
        </w:rPr>
        <w:t>ni</w:t>
      </w:r>
      <w:r w:rsidRPr="005E44CF">
        <w:rPr>
          <w:rFonts w:ascii="Tahoma" w:hAnsi="Tahoma" w:cs="Tahoma"/>
          <w:spacing w:val="1"/>
        </w:rPr>
        <w:t>m</w:t>
      </w:r>
      <w:r w:rsidRPr="005E44CF">
        <w:rPr>
          <w:rFonts w:ascii="Tahoma" w:hAnsi="Tahoma" w:cs="Tahoma"/>
        </w:rPr>
        <w:t>o</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in</w:t>
      </w:r>
      <w:r w:rsidRPr="005E44CF">
        <w:rPr>
          <w:rFonts w:ascii="Tahoma" w:hAnsi="Tahoma" w:cs="Tahoma"/>
          <w:spacing w:val="-2"/>
        </w:rPr>
        <w:t>g</w:t>
      </w:r>
      <w:r w:rsidRPr="005E44CF">
        <w:rPr>
          <w:rFonts w:ascii="Tahoma" w:hAnsi="Tahoma" w:cs="Tahoma"/>
        </w:rPr>
        <w:t>lés</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proofErr w:type="spellStart"/>
      <w:r w:rsidRPr="005E44CF">
        <w:rPr>
          <w:rFonts w:ascii="Tahoma" w:hAnsi="Tahoma" w:cs="Tahoma"/>
          <w:i/>
        </w:rPr>
        <w:t>Cond</w:t>
      </w:r>
      <w:r w:rsidRPr="005E44CF">
        <w:rPr>
          <w:rFonts w:ascii="Tahoma" w:hAnsi="Tahoma" w:cs="Tahoma"/>
          <w:i/>
          <w:spacing w:val="-2"/>
        </w:rPr>
        <w:t>i</w:t>
      </w:r>
      <w:r w:rsidRPr="005E44CF">
        <w:rPr>
          <w:rFonts w:ascii="Tahoma" w:hAnsi="Tahoma" w:cs="Tahoma"/>
          <w:i/>
        </w:rPr>
        <w:t>t</w:t>
      </w:r>
      <w:r w:rsidRPr="005E44CF">
        <w:rPr>
          <w:rFonts w:ascii="Tahoma" w:hAnsi="Tahoma" w:cs="Tahoma"/>
          <w:i/>
          <w:spacing w:val="1"/>
        </w:rPr>
        <w:t>i</w:t>
      </w:r>
      <w:r w:rsidRPr="005E44CF">
        <w:rPr>
          <w:rFonts w:ascii="Tahoma" w:hAnsi="Tahoma" w:cs="Tahoma"/>
          <w:i/>
        </w:rPr>
        <w:t>on</w:t>
      </w:r>
      <w:r w:rsidRPr="005E44CF">
        <w:rPr>
          <w:rFonts w:ascii="Tahoma" w:hAnsi="Tahoma" w:cs="Tahoma"/>
          <w:i/>
          <w:spacing w:val="-1"/>
        </w:rPr>
        <w:t>a</w:t>
      </w:r>
      <w:r w:rsidRPr="005E44CF">
        <w:rPr>
          <w:rFonts w:ascii="Tahoma" w:hAnsi="Tahoma" w:cs="Tahoma"/>
          <w:i/>
        </w:rPr>
        <w:t>l</w:t>
      </w:r>
      <w:proofErr w:type="spellEnd"/>
      <w:r w:rsidRPr="005E44CF">
        <w:rPr>
          <w:rFonts w:ascii="Tahoma" w:hAnsi="Tahoma" w:cs="Tahoma"/>
          <w:i/>
          <w:spacing w:val="2"/>
        </w:rPr>
        <w:t xml:space="preserve"> </w:t>
      </w:r>
      <w:proofErr w:type="spellStart"/>
      <w:r w:rsidRPr="005E44CF">
        <w:rPr>
          <w:rFonts w:ascii="Tahoma" w:hAnsi="Tahoma" w:cs="Tahoma"/>
          <w:i/>
        </w:rPr>
        <w:t>V</w:t>
      </w:r>
      <w:r w:rsidRPr="005E44CF">
        <w:rPr>
          <w:rFonts w:ascii="Tahoma" w:hAnsi="Tahoma" w:cs="Tahoma"/>
          <w:i/>
          <w:spacing w:val="-1"/>
        </w:rPr>
        <w:t>a</w:t>
      </w:r>
      <w:r w:rsidRPr="005E44CF">
        <w:rPr>
          <w:rFonts w:ascii="Tahoma" w:hAnsi="Tahoma" w:cs="Tahoma"/>
          <w:i/>
        </w:rPr>
        <w:t>lue</w:t>
      </w:r>
      <w:proofErr w:type="spellEnd"/>
      <w:r w:rsidRPr="005E44CF">
        <w:rPr>
          <w:rFonts w:ascii="Tahoma" w:hAnsi="Tahoma" w:cs="Tahoma"/>
          <w:i/>
          <w:spacing w:val="1"/>
        </w:rPr>
        <w:t xml:space="preserve"> </w:t>
      </w:r>
      <w:r w:rsidRPr="005E44CF">
        <w:rPr>
          <w:rFonts w:ascii="Tahoma" w:hAnsi="Tahoma" w:cs="Tahoma"/>
          <w:i/>
          <w:spacing w:val="-1"/>
        </w:rPr>
        <w:t>a</w:t>
      </w:r>
      <w:r w:rsidRPr="005E44CF">
        <w:rPr>
          <w:rFonts w:ascii="Tahoma" w:hAnsi="Tahoma" w:cs="Tahoma"/>
          <w:i/>
        </w:rPr>
        <w:t>t</w:t>
      </w:r>
      <w:r w:rsidRPr="005E44CF">
        <w:rPr>
          <w:rFonts w:ascii="Tahoma" w:hAnsi="Tahoma" w:cs="Tahoma"/>
          <w:i/>
          <w:spacing w:val="2"/>
        </w:rPr>
        <w:t xml:space="preserve"> </w:t>
      </w:r>
      <w:proofErr w:type="spellStart"/>
      <w:r w:rsidRPr="005E44CF">
        <w:rPr>
          <w:rFonts w:ascii="Tahoma" w:hAnsi="Tahoma" w:cs="Tahoma"/>
          <w:i/>
        </w:rPr>
        <w:t>Risk</w:t>
      </w:r>
      <w:proofErr w:type="spellEnd"/>
      <w:r w:rsidR="0014365B" w:rsidRPr="005E44CF">
        <w:rPr>
          <w:rFonts w:ascii="Tahoma" w:hAnsi="Tahoma" w:cs="Tahoma"/>
        </w:rPr>
        <w:t>, es</w:t>
      </w:r>
      <w:r w:rsidRPr="005E44CF">
        <w:rPr>
          <w:rFonts w:ascii="Tahoma" w:hAnsi="Tahoma" w:cs="Tahoma"/>
          <w:spacing w:val="1"/>
        </w:rPr>
        <w:t xml:space="preserve"> </w:t>
      </w:r>
      <w:r w:rsidR="0035625A">
        <w:rPr>
          <w:rFonts w:ascii="Tahoma" w:hAnsi="Tahoma" w:cs="Tahoma"/>
          <w:spacing w:val="1"/>
        </w:rPr>
        <w:t xml:space="preserve">al </w:t>
      </w:r>
      <w:r w:rsidR="0035625A" w:rsidRPr="0035625A">
        <w:rPr>
          <w:rFonts w:ascii="Tahoma" w:hAnsi="Tahoma" w:cs="Tahoma"/>
          <w:spacing w:val="-1"/>
        </w:rPr>
        <w:t>promedio simple de las minusvalías o pérdidas del Activo Administrado por la</w:t>
      </w:r>
      <w:r w:rsidR="0035625A">
        <w:rPr>
          <w:rFonts w:ascii="Tahoma" w:hAnsi="Tahoma" w:cs="Tahoma"/>
          <w:spacing w:val="-1"/>
        </w:rPr>
        <w:t xml:space="preserve"> institución</w:t>
      </w:r>
      <w:r w:rsidR="0035625A" w:rsidRPr="0035625A">
        <w:rPr>
          <w:rFonts w:ascii="Tahoma" w:hAnsi="Tahoma" w:cs="Tahoma"/>
          <w:spacing w:val="-1"/>
        </w:rPr>
        <w:t>, condicionado a que exceda el Valor en Riesgo</w:t>
      </w:r>
      <w:r w:rsidRPr="005E44CF">
        <w:rPr>
          <w:rFonts w:ascii="Tahoma" w:hAnsi="Tahoma" w:cs="Tahoma"/>
        </w:rPr>
        <w:t>.</w:t>
      </w:r>
    </w:p>
    <w:p w14:paraId="281EBE31" w14:textId="0A6176D2" w:rsidR="008210A8" w:rsidRPr="005E44CF" w:rsidRDefault="008210A8">
      <w:pPr>
        <w:spacing w:after="160" w:line="240" w:lineRule="auto"/>
        <w:jc w:val="both"/>
        <w:rPr>
          <w:rFonts w:ascii="Tahoma" w:hAnsi="Tahoma" w:cs="Tahoma"/>
        </w:rPr>
      </w:pPr>
      <w:r w:rsidRPr="005E44CF">
        <w:rPr>
          <w:rFonts w:ascii="Tahoma" w:hAnsi="Tahoma" w:cs="Tahoma"/>
          <w:b/>
          <w:bCs/>
        </w:rPr>
        <w:t>D</w:t>
      </w:r>
      <w:r w:rsidRPr="005E44CF">
        <w:rPr>
          <w:rFonts w:ascii="Tahoma" w:hAnsi="Tahoma" w:cs="Tahoma"/>
          <w:b/>
          <w:bCs/>
          <w:spacing w:val="-1"/>
        </w:rPr>
        <w:t>er</w:t>
      </w:r>
      <w:r w:rsidRPr="005E44CF">
        <w:rPr>
          <w:rFonts w:ascii="Tahoma" w:hAnsi="Tahoma" w:cs="Tahoma"/>
          <w:b/>
          <w:bCs/>
        </w:rPr>
        <w:t>iv</w:t>
      </w:r>
      <w:r w:rsidRPr="005E44CF">
        <w:rPr>
          <w:rFonts w:ascii="Tahoma" w:hAnsi="Tahoma" w:cs="Tahoma"/>
          <w:b/>
          <w:bCs/>
          <w:spacing w:val="-2"/>
        </w:rPr>
        <w:t>a</w:t>
      </w:r>
      <w:r w:rsidRPr="005E44CF">
        <w:rPr>
          <w:rFonts w:ascii="Tahoma" w:hAnsi="Tahoma" w:cs="Tahoma"/>
          <w:b/>
          <w:bCs/>
          <w:spacing w:val="-1"/>
        </w:rPr>
        <w:t>d</w:t>
      </w:r>
      <w:r w:rsidRPr="005E44CF">
        <w:rPr>
          <w:rFonts w:ascii="Tahoma" w:hAnsi="Tahoma" w:cs="Tahoma"/>
          <w:b/>
          <w:bCs/>
        </w:rPr>
        <w:t>os</w:t>
      </w:r>
      <w:r w:rsidRPr="005E44CF">
        <w:rPr>
          <w:rFonts w:ascii="Tahoma" w:hAnsi="Tahoma" w:cs="Tahoma"/>
        </w:rPr>
        <w:t>,</w:t>
      </w:r>
      <w:r w:rsidRPr="005E44CF">
        <w:rPr>
          <w:rFonts w:ascii="Tahoma" w:hAnsi="Tahoma" w:cs="Tahoma"/>
          <w:spacing w:val="12"/>
        </w:rPr>
        <w:t xml:space="preserve"> </w:t>
      </w:r>
      <w:r w:rsidR="00C7750A" w:rsidRPr="005E44CF">
        <w:rPr>
          <w:rFonts w:ascii="Tahoma" w:hAnsi="Tahoma" w:cs="Tahoma"/>
        </w:rPr>
        <w:t xml:space="preserve">a las operaciones a futuro, las operaciones adelantadas (Forward), las operaciones de opción, las operaciones de intercambio (Swaps), las operaciones de derivados de </w:t>
      </w:r>
      <w:r w:rsidR="00005C60" w:rsidRPr="005E44CF">
        <w:rPr>
          <w:rFonts w:ascii="Tahoma" w:hAnsi="Tahoma" w:cs="Tahoma"/>
        </w:rPr>
        <w:t>c</w:t>
      </w:r>
      <w:r w:rsidR="00C7750A" w:rsidRPr="005E44CF">
        <w:rPr>
          <w:rFonts w:ascii="Tahoma" w:hAnsi="Tahoma" w:cs="Tahoma"/>
        </w:rPr>
        <w:t>rédito, o a cualquier combinación de estas, así como aquellas otras que, en su caso, el Banco de México autorice</w:t>
      </w:r>
      <w:r w:rsidRPr="005E44CF">
        <w:rPr>
          <w:rFonts w:ascii="Tahoma" w:hAnsi="Tahoma" w:cs="Tahoma"/>
        </w:rPr>
        <w:t>.</w:t>
      </w:r>
    </w:p>
    <w:p w14:paraId="61F4453C" w14:textId="2BC96593" w:rsidR="008210A8" w:rsidRPr="005E44CF" w:rsidRDefault="008210A8">
      <w:pPr>
        <w:spacing w:after="160" w:line="240" w:lineRule="auto"/>
        <w:jc w:val="both"/>
        <w:rPr>
          <w:rFonts w:ascii="Tahoma" w:hAnsi="Tahoma" w:cs="Tahoma"/>
        </w:rPr>
      </w:pPr>
      <w:r w:rsidRPr="005E44CF">
        <w:rPr>
          <w:rFonts w:ascii="Tahoma" w:hAnsi="Tahoma" w:cs="Tahoma"/>
          <w:b/>
        </w:rPr>
        <w:t>Día Hábil</w:t>
      </w:r>
      <w:r w:rsidRPr="005E44CF">
        <w:rPr>
          <w:rFonts w:ascii="Tahoma" w:hAnsi="Tahoma" w:cs="Tahoma"/>
        </w:rPr>
        <w:t xml:space="preserve">, </w:t>
      </w:r>
      <w:r w:rsidR="00005C60" w:rsidRPr="005E44CF">
        <w:rPr>
          <w:rFonts w:ascii="Tahoma" w:hAnsi="Tahoma" w:cs="Tahoma"/>
        </w:rPr>
        <w:t xml:space="preserve">a los días en que las Instituciones no estén obligadas a cerrar sus puertas ni a suspender operaciones, en términos de las disposiciones de carácter general que, para tal efecto, emita la </w:t>
      </w:r>
      <w:r w:rsidR="00FB57DE" w:rsidRPr="005E44CF">
        <w:rPr>
          <w:rFonts w:ascii="Tahoma" w:hAnsi="Tahoma" w:cs="Tahoma"/>
        </w:rPr>
        <w:t>CNBV</w:t>
      </w:r>
      <w:r w:rsidRPr="005E44CF">
        <w:rPr>
          <w:rFonts w:ascii="Tahoma" w:hAnsi="Tahoma" w:cs="Tahoma"/>
        </w:rPr>
        <w:t>.</w:t>
      </w:r>
    </w:p>
    <w:p w14:paraId="6ECFD7CF" w14:textId="3E8A5B0D" w:rsidR="008210A8" w:rsidRPr="005E44CF" w:rsidRDefault="008210A8">
      <w:pPr>
        <w:spacing w:after="160" w:line="240" w:lineRule="auto"/>
        <w:jc w:val="both"/>
        <w:rPr>
          <w:rFonts w:ascii="Tahoma" w:hAnsi="Tahoma" w:cs="Tahoma"/>
        </w:rPr>
      </w:pPr>
      <w:r w:rsidRPr="005E44CF">
        <w:rPr>
          <w:rFonts w:ascii="Tahoma" w:hAnsi="Tahoma" w:cs="Tahoma"/>
          <w:b/>
        </w:rPr>
        <w:t>Divisas</w:t>
      </w:r>
      <w:r w:rsidRPr="005E44CF">
        <w:rPr>
          <w:rFonts w:ascii="Tahoma" w:hAnsi="Tahoma" w:cs="Tahoma"/>
        </w:rPr>
        <w:t xml:space="preserve">, </w:t>
      </w:r>
      <w:r w:rsidR="00C7750A" w:rsidRPr="005E44CF">
        <w:rPr>
          <w:rFonts w:ascii="Tahoma" w:hAnsi="Tahoma" w:cs="Tahoma"/>
        </w:rPr>
        <w:t>a las monedas de curso legal pertenecientes a una soberanía monetaria distinta a los Estados Unidos Mexicanos, como los dólares</w:t>
      </w:r>
      <w:r w:rsidR="0014365B" w:rsidRPr="005E44CF">
        <w:rPr>
          <w:rFonts w:ascii="Tahoma" w:hAnsi="Tahoma" w:cs="Tahoma"/>
        </w:rPr>
        <w:t xml:space="preserve"> americanos</w:t>
      </w:r>
      <w:r w:rsidR="00C7750A" w:rsidRPr="005E44CF">
        <w:rPr>
          <w:rFonts w:ascii="Tahoma" w:hAnsi="Tahoma" w:cs="Tahoma"/>
        </w:rPr>
        <w:t xml:space="preserve">, euros, yenes, </w:t>
      </w:r>
      <w:r w:rsidR="0014365B" w:rsidRPr="005E44CF">
        <w:rPr>
          <w:rFonts w:ascii="Tahoma" w:hAnsi="Tahoma" w:cs="Tahoma"/>
        </w:rPr>
        <w:t xml:space="preserve">así como </w:t>
      </w:r>
      <w:r w:rsidR="00C7750A" w:rsidRPr="005E44CF">
        <w:rPr>
          <w:rFonts w:ascii="Tahoma" w:hAnsi="Tahoma" w:cs="Tahoma"/>
        </w:rPr>
        <w:t>las monedas de los Países Elegibles para Inversiones que el GTI y Comité de Inversiones del Instituto determine, considerando la seguridad de las inversiones y el desarrollo de los mercados</w:t>
      </w:r>
      <w:r w:rsidR="00081778" w:rsidRPr="005E44CF">
        <w:rPr>
          <w:rFonts w:ascii="Tahoma" w:hAnsi="Tahoma" w:cs="Tahoma"/>
        </w:rPr>
        <w:t>.</w:t>
      </w:r>
    </w:p>
    <w:p w14:paraId="4BF09B0A" w14:textId="467245C4" w:rsidR="007E4AFD" w:rsidRPr="005E44CF" w:rsidRDefault="007E4AFD">
      <w:pPr>
        <w:spacing w:after="160" w:line="240" w:lineRule="auto"/>
        <w:jc w:val="both"/>
        <w:rPr>
          <w:rFonts w:ascii="Tahoma" w:hAnsi="Tahoma" w:cs="Tahoma"/>
        </w:rPr>
      </w:pPr>
      <w:r w:rsidRPr="005E44CF">
        <w:rPr>
          <w:rFonts w:ascii="Tahoma" w:hAnsi="Tahoma" w:cs="Tahoma"/>
          <w:b/>
        </w:rPr>
        <w:t>Dólares</w:t>
      </w:r>
      <w:r w:rsidRPr="005E44CF">
        <w:rPr>
          <w:rFonts w:ascii="Tahoma" w:hAnsi="Tahoma" w:cs="Tahoma"/>
        </w:rPr>
        <w:t>, moneda de curso legal en los Estados Unidos de América</w:t>
      </w:r>
    </w:p>
    <w:p w14:paraId="5E21E868" w14:textId="0C40A2D1" w:rsidR="008210A8" w:rsidRPr="005E44CF" w:rsidRDefault="008210A8">
      <w:pPr>
        <w:spacing w:after="160" w:line="240" w:lineRule="auto"/>
        <w:jc w:val="both"/>
        <w:rPr>
          <w:rFonts w:ascii="Tahoma" w:hAnsi="Tahoma" w:cs="Tahoma"/>
          <w:bCs/>
        </w:rPr>
      </w:pPr>
      <w:r w:rsidRPr="005E44CF">
        <w:rPr>
          <w:rFonts w:ascii="Tahoma" w:hAnsi="Tahoma" w:cs="Tahoma"/>
          <w:b/>
          <w:bCs/>
        </w:rPr>
        <w:t>Estrategia de Inversión</w:t>
      </w:r>
      <w:r w:rsidRPr="005E44CF">
        <w:rPr>
          <w:rFonts w:ascii="Tahoma" w:hAnsi="Tahoma" w:cs="Tahoma"/>
          <w:bCs/>
        </w:rPr>
        <w:t>, a las políticas definidas por el Comité de Inversi</w:t>
      </w:r>
      <w:r w:rsidR="00DB0134" w:rsidRPr="005E44CF">
        <w:rPr>
          <w:rFonts w:ascii="Tahoma" w:hAnsi="Tahoma" w:cs="Tahoma"/>
          <w:bCs/>
        </w:rPr>
        <w:t>ones</w:t>
      </w:r>
      <w:r w:rsidRPr="005E44CF">
        <w:rPr>
          <w:rFonts w:ascii="Tahoma" w:hAnsi="Tahoma" w:cs="Tahoma"/>
          <w:bCs/>
        </w:rPr>
        <w:t xml:space="preserve">, referentes a la compra o venta de Activos Objeto de Inversión y a la composición agregada de la </w:t>
      </w:r>
      <w:r w:rsidRPr="005E44CF">
        <w:rPr>
          <w:rFonts w:ascii="Tahoma" w:hAnsi="Tahoma" w:cs="Tahoma"/>
          <w:bCs/>
        </w:rPr>
        <w:lastRenderedPageBreak/>
        <w:t>cartera de inversión, conforme a las políticas en materia de administración de riesgos que defina y que apruebe el Comité de Riesgos.</w:t>
      </w:r>
    </w:p>
    <w:p w14:paraId="57D2167D" w14:textId="27B3AABC" w:rsidR="00E101E2" w:rsidRPr="005E44CF" w:rsidRDefault="00E101E2">
      <w:pPr>
        <w:pStyle w:val="Default"/>
        <w:spacing w:after="160"/>
        <w:jc w:val="both"/>
        <w:rPr>
          <w:rFonts w:ascii="Tahoma" w:eastAsiaTheme="minorHAnsi" w:hAnsi="Tahoma" w:cs="Tahoma"/>
          <w:sz w:val="22"/>
          <w:szCs w:val="22"/>
          <w:lang w:eastAsia="en-US"/>
        </w:rPr>
      </w:pPr>
      <w:r w:rsidRPr="00B92158">
        <w:rPr>
          <w:rFonts w:ascii="Tahoma" w:hAnsi="Tahoma" w:cs="Tahoma"/>
          <w:b/>
          <w:bCs/>
          <w:sz w:val="22"/>
          <w:szCs w:val="22"/>
        </w:rPr>
        <w:t>Estructuras vinculadas a subyacentes</w:t>
      </w:r>
      <w:r w:rsidRPr="00B92158">
        <w:rPr>
          <w:rFonts w:ascii="Tahoma" w:hAnsi="Tahoma" w:cs="Tahoma"/>
          <w:bCs/>
          <w:sz w:val="22"/>
          <w:szCs w:val="22"/>
        </w:rPr>
        <w:t xml:space="preserve">, </w:t>
      </w:r>
      <w:r w:rsidRPr="00B92158">
        <w:rPr>
          <w:rFonts w:ascii="Tahoma" w:eastAsiaTheme="minorHAnsi" w:hAnsi="Tahoma" w:cs="Tahoma"/>
          <w:sz w:val="22"/>
          <w:szCs w:val="22"/>
          <w:lang w:eastAsia="en-US"/>
        </w:rPr>
        <w:t xml:space="preserve">a los activos que cumplan con las siguientes características: </w:t>
      </w:r>
    </w:p>
    <w:p w14:paraId="31B5A59C" w14:textId="6040A5DE" w:rsidR="00E101E2" w:rsidRPr="00EF3F35" w:rsidRDefault="00E101E2" w:rsidP="00B92158">
      <w:pPr>
        <w:pStyle w:val="Default"/>
        <w:numPr>
          <w:ilvl w:val="0"/>
          <w:numId w:val="65"/>
        </w:numPr>
        <w:ind w:left="357" w:hanging="357"/>
        <w:jc w:val="both"/>
        <w:rPr>
          <w:rFonts w:ascii="Tahoma" w:hAnsi="Tahoma" w:cs="Tahoma"/>
        </w:rPr>
      </w:pPr>
      <w:r w:rsidRPr="00B92158">
        <w:rPr>
          <w:rFonts w:ascii="Tahoma" w:hAnsi="Tahoma" w:cs="Tahoma"/>
          <w:sz w:val="22"/>
          <w:szCs w:val="22"/>
        </w:rPr>
        <w:t>Ser ofertados mediante un mecanismo de oferta pública en algún País Elegible para Inversiones;</w:t>
      </w:r>
    </w:p>
    <w:p w14:paraId="797FCD86" w14:textId="77777777" w:rsidR="00E101E2" w:rsidRPr="00EF3F35" w:rsidRDefault="00E101E2" w:rsidP="00B92158">
      <w:pPr>
        <w:pStyle w:val="Default"/>
        <w:numPr>
          <w:ilvl w:val="0"/>
          <w:numId w:val="65"/>
        </w:numPr>
        <w:ind w:left="357" w:hanging="357"/>
        <w:jc w:val="both"/>
        <w:rPr>
          <w:rFonts w:ascii="Tahoma" w:hAnsi="Tahoma" w:cs="Tahoma"/>
        </w:rPr>
      </w:pPr>
      <w:r w:rsidRPr="00B92158">
        <w:rPr>
          <w:rFonts w:ascii="Tahoma" w:hAnsi="Tahoma" w:cs="Tahoma"/>
          <w:sz w:val="22"/>
          <w:szCs w:val="22"/>
        </w:rPr>
        <w:t>Tener una estructura de pago de flujos a los inversionistas integrada por los siguientes dos componentes:</w:t>
      </w:r>
    </w:p>
    <w:p w14:paraId="046CF950" w14:textId="2BC5DB1D" w:rsidR="00E101E2" w:rsidRPr="00EF3F35" w:rsidRDefault="00E101E2" w:rsidP="00B92158">
      <w:pPr>
        <w:pStyle w:val="Default"/>
        <w:numPr>
          <w:ilvl w:val="1"/>
          <w:numId w:val="66"/>
        </w:numPr>
        <w:ind w:left="714" w:hanging="357"/>
        <w:jc w:val="both"/>
        <w:rPr>
          <w:rFonts w:ascii="Tahoma" w:hAnsi="Tahoma" w:cs="Tahoma"/>
        </w:rPr>
      </w:pPr>
      <w:r w:rsidRPr="00B92158">
        <w:rPr>
          <w:rFonts w:ascii="Tahoma" w:hAnsi="Tahoma" w:cs="Tahoma"/>
          <w:sz w:val="22"/>
          <w:szCs w:val="22"/>
        </w:rPr>
        <w:t>Un bono cupón cero no subordinado, o en su caso un pago con estructura financiera similar a éste, a través del cual se devuelve al inversionista en la fecha de vencimiento del título el monto invertido. Este componente puede estar denominado en pesos, Unidades de Inversión o Divisas y puede ser emitido por Emisores Nacionales o Extranjeros.</w:t>
      </w:r>
    </w:p>
    <w:p w14:paraId="63A52E01" w14:textId="069D85B8" w:rsidR="00E101E2" w:rsidRPr="00B92158" w:rsidRDefault="00E101E2" w:rsidP="00B92158">
      <w:pPr>
        <w:pStyle w:val="Default"/>
        <w:numPr>
          <w:ilvl w:val="1"/>
          <w:numId w:val="66"/>
        </w:numPr>
        <w:ind w:left="714" w:hanging="357"/>
        <w:jc w:val="both"/>
        <w:rPr>
          <w:rFonts w:ascii="Tahoma" w:hAnsi="Tahoma" w:cs="Tahoma"/>
        </w:rPr>
      </w:pPr>
      <w:r w:rsidRPr="00B92158">
        <w:rPr>
          <w:rFonts w:ascii="Tahoma" w:hAnsi="Tahoma" w:cs="Tahoma"/>
          <w:sz w:val="22"/>
          <w:szCs w:val="22"/>
        </w:rPr>
        <w:t>El pago de cupones, cuyo valor esté vinculado a Divisas, Unidades de Inversión, pesos, tasas de interés reales o nominales, el índice nacional de precios al consumidor, Mercancías, Componentes de Renta Variable, FIBRAS o una combinación de las anteriores. El valor de los cupones en ningún caso podrá ser negativo. Dicho valor podrá determinarse a través de Derivados autorizados.</w:t>
      </w:r>
    </w:p>
    <w:p w14:paraId="23BE635B" w14:textId="6232DD2D" w:rsidR="00E101E2" w:rsidRPr="00EF3F35" w:rsidRDefault="00E101E2" w:rsidP="00B92158">
      <w:pPr>
        <w:pStyle w:val="Default"/>
        <w:numPr>
          <w:ilvl w:val="0"/>
          <w:numId w:val="65"/>
        </w:numPr>
        <w:ind w:left="357" w:hanging="357"/>
        <w:jc w:val="both"/>
        <w:rPr>
          <w:rFonts w:ascii="Tahoma" w:hAnsi="Tahoma" w:cs="Tahoma"/>
        </w:rPr>
      </w:pPr>
      <w:r w:rsidRPr="00B92158">
        <w:rPr>
          <w:rFonts w:ascii="Tahoma" w:hAnsi="Tahoma" w:cs="Tahoma"/>
          <w:sz w:val="22"/>
          <w:szCs w:val="22"/>
        </w:rPr>
        <w:t>En su caso, la estructura de pago de flujos al inversionista puede ofrecer un vencimiento no definido, a cien años o a un plazo mayor a éste;</w:t>
      </w:r>
    </w:p>
    <w:p w14:paraId="59F64F55" w14:textId="77111E8F" w:rsidR="00E101E2" w:rsidRPr="00EF3F35" w:rsidRDefault="00E101E2" w:rsidP="00B92158">
      <w:pPr>
        <w:pStyle w:val="Default"/>
        <w:numPr>
          <w:ilvl w:val="0"/>
          <w:numId w:val="65"/>
        </w:numPr>
        <w:ind w:left="357" w:hanging="357"/>
        <w:jc w:val="both"/>
        <w:rPr>
          <w:rFonts w:ascii="Tahoma" w:hAnsi="Tahoma" w:cs="Tahoma"/>
        </w:rPr>
      </w:pPr>
      <w:r w:rsidRPr="00B92158">
        <w:rPr>
          <w:rFonts w:ascii="Tahoma" w:hAnsi="Tahoma" w:cs="Tahoma"/>
          <w:sz w:val="22"/>
          <w:szCs w:val="22"/>
        </w:rPr>
        <w:t xml:space="preserve">Contar con las calificaciones crediticias previstas en las </w:t>
      </w:r>
      <w:r w:rsidR="00820529" w:rsidRPr="00B92158">
        <w:rPr>
          <w:rFonts w:ascii="Tahoma" w:hAnsi="Tahoma" w:cs="Tahoma"/>
          <w:sz w:val="22"/>
          <w:szCs w:val="22"/>
        </w:rPr>
        <w:t>disposiciones de carácter general que establecen el régimen de inversión al que deberán sujetarse las sociedades de inversión especializadas de fondos para el retiro</w:t>
      </w:r>
      <w:r w:rsidRPr="00B92158">
        <w:rPr>
          <w:rFonts w:ascii="Tahoma" w:hAnsi="Tahoma" w:cs="Tahoma"/>
          <w:sz w:val="22"/>
          <w:szCs w:val="22"/>
        </w:rPr>
        <w:t xml:space="preserve">, y </w:t>
      </w:r>
    </w:p>
    <w:p w14:paraId="7605B9E4" w14:textId="791D061E" w:rsidR="00E101E2" w:rsidRPr="00B92158" w:rsidRDefault="00E101E2" w:rsidP="00B92158">
      <w:pPr>
        <w:pStyle w:val="Default"/>
        <w:numPr>
          <w:ilvl w:val="0"/>
          <w:numId w:val="65"/>
        </w:numPr>
        <w:spacing w:after="160"/>
        <w:ind w:left="357" w:hanging="357"/>
        <w:jc w:val="both"/>
        <w:rPr>
          <w:rFonts w:ascii="Tahoma" w:hAnsi="Tahoma" w:cs="Tahoma"/>
        </w:rPr>
      </w:pPr>
      <w:r w:rsidRPr="00B92158">
        <w:rPr>
          <w:rFonts w:ascii="Tahoma" w:hAnsi="Tahoma" w:cs="Tahoma"/>
          <w:sz w:val="22"/>
          <w:szCs w:val="22"/>
        </w:rPr>
        <w:t>El instrumento podrá requerir al inversionista únicamente la aportación del monto de inversión inicial y no deberá requerir a éste la administración ni la aportación de garantías.</w:t>
      </w:r>
    </w:p>
    <w:p w14:paraId="1DA81AE9" w14:textId="04266E65" w:rsidR="00D6792E" w:rsidRPr="005E44CF" w:rsidRDefault="008210A8" w:rsidP="00FE4C3A">
      <w:pPr>
        <w:spacing w:after="160" w:line="240" w:lineRule="auto"/>
        <w:jc w:val="both"/>
        <w:rPr>
          <w:rFonts w:ascii="Tahoma" w:hAnsi="Tahoma" w:cs="Tahoma"/>
          <w:bCs/>
          <w:spacing w:val="-3"/>
        </w:rPr>
      </w:pPr>
      <w:r w:rsidRPr="005E44CF">
        <w:rPr>
          <w:rFonts w:ascii="Tahoma" w:hAnsi="Tahoma" w:cs="Tahoma"/>
          <w:b/>
          <w:bCs/>
          <w:spacing w:val="-3"/>
        </w:rPr>
        <w:t>Factor de Riesgo:</w:t>
      </w:r>
      <w:r w:rsidRPr="005E44CF">
        <w:rPr>
          <w:rFonts w:ascii="Tahoma" w:hAnsi="Tahoma" w:cs="Tahoma"/>
          <w:bCs/>
          <w:spacing w:val="-3"/>
        </w:rPr>
        <w:t xml:space="preserve"> </w:t>
      </w:r>
      <w:r w:rsidR="00BC7898" w:rsidRPr="00B92158">
        <w:rPr>
          <w:rFonts w:ascii="Tahoma" w:hAnsi="Tahoma" w:cs="Tahoma"/>
        </w:rPr>
        <w:t>a la variable económica u operativa</w:t>
      </w:r>
      <w:r w:rsidR="00BC7898" w:rsidRPr="005E44CF">
        <w:rPr>
          <w:rFonts w:ascii="Tahoma" w:hAnsi="Tahoma" w:cs="Tahoma"/>
        </w:rPr>
        <w:t>s</w:t>
      </w:r>
      <w:r w:rsidR="00BC7898" w:rsidRPr="00B92158">
        <w:rPr>
          <w:rFonts w:ascii="Tahoma" w:hAnsi="Tahoma" w:cs="Tahoma"/>
        </w:rPr>
        <w:t xml:space="preserve"> cuyo movimiento por sí sola o en combinación con otras variables</w:t>
      </w:r>
      <w:r w:rsidR="00BC7898" w:rsidRPr="005E44CF">
        <w:rPr>
          <w:rFonts w:ascii="Tahoma" w:hAnsi="Tahoma" w:cs="Tahoma"/>
          <w:bCs/>
          <w:spacing w:val="-3"/>
        </w:rPr>
        <w:t xml:space="preserve"> (tipo de cambio, tasas de interés, volatilidades, inflación</w:t>
      </w:r>
      <w:r w:rsidR="00B0100D" w:rsidRPr="005E44CF">
        <w:rPr>
          <w:rFonts w:ascii="Tahoma" w:hAnsi="Tahoma" w:cs="Tahoma"/>
          <w:bCs/>
          <w:spacing w:val="-3"/>
        </w:rPr>
        <w:t xml:space="preserve"> y demás variables</w:t>
      </w:r>
      <w:r w:rsidR="00BC7898" w:rsidRPr="005E44CF">
        <w:rPr>
          <w:rFonts w:ascii="Tahoma" w:hAnsi="Tahoma" w:cs="Tahoma"/>
          <w:bCs/>
          <w:spacing w:val="-3"/>
        </w:rPr>
        <w:t>)</w:t>
      </w:r>
      <w:r w:rsidR="00BC7898" w:rsidRPr="00B92158">
        <w:rPr>
          <w:rFonts w:ascii="Tahoma" w:hAnsi="Tahoma" w:cs="Tahoma"/>
        </w:rPr>
        <w:t xml:space="preserve">, tiene el potencial de generar cambios sobre </w:t>
      </w:r>
      <w:r w:rsidR="00BC7898" w:rsidRPr="005E44CF">
        <w:rPr>
          <w:rFonts w:ascii="Tahoma" w:hAnsi="Tahoma" w:cs="Tahoma"/>
        </w:rPr>
        <w:t>los precios de los activos objeto de inversión</w:t>
      </w:r>
      <w:r w:rsidR="00BC7898" w:rsidRPr="00B92158">
        <w:rPr>
          <w:rFonts w:ascii="Tahoma" w:hAnsi="Tahoma" w:cs="Tahoma"/>
        </w:rPr>
        <w:t>.</w:t>
      </w:r>
    </w:p>
    <w:p w14:paraId="5A09AB73" w14:textId="5165D84E" w:rsidR="00CC5A9D" w:rsidRPr="005E44CF" w:rsidRDefault="00CC5A9D" w:rsidP="00FE4C3A">
      <w:pPr>
        <w:spacing w:after="160" w:line="240" w:lineRule="auto"/>
        <w:jc w:val="both"/>
        <w:rPr>
          <w:rFonts w:ascii="Tahoma" w:hAnsi="Tahoma" w:cs="Tahoma"/>
        </w:rPr>
      </w:pPr>
      <w:r w:rsidRPr="005E44CF">
        <w:rPr>
          <w:rFonts w:ascii="Tahoma" w:hAnsi="Tahoma" w:cs="Tahoma"/>
          <w:b/>
          <w:bCs/>
          <w:spacing w:val="-3"/>
        </w:rPr>
        <w:t xml:space="preserve">FANVIT, </w:t>
      </w:r>
      <w:r w:rsidRPr="005E44CF">
        <w:rPr>
          <w:rFonts w:ascii="Tahoma" w:hAnsi="Tahoma" w:cs="Tahoma"/>
        </w:rPr>
        <w:t>Fondo de Apoyo a las Necesidades de Vivienda de los Trabajadores establecido por el Instituto.</w:t>
      </w:r>
    </w:p>
    <w:p w14:paraId="7567CA58" w14:textId="19104FC7" w:rsidR="008210A8" w:rsidRPr="005E44CF" w:rsidRDefault="008210A8" w:rsidP="005E44CF">
      <w:pPr>
        <w:spacing w:after="160" w:line="240" w:lineRule="auto"/>
        <w:jc w:val="both"/>
        <w:rPr>
          <w:rFonts w:ascii="Tahoma" w:hAnsi="Tahoma" w:cs="Tahoma"/>
        </w:rPr>
      </w:pPr>
      <w:r w:rsidRPr="005E44CF">
        <w:rPr>
          <w:rFonts w:ascii="Tahoma" w:hAnsi="Tahoma" w:cs="Tahoma"/>
          <w:b/>
          <w:bCs/>
          <w:spacing w:val="-3"/>
        </w:rPr>
        <w:t>F</w:t>
      </w:r>
      <w:r w:rsidRPr="005E44CF">
        <w:rPr>
          <w:rFonts w:ascii="Tahoma" w:hAnsi="Tahoma" w:cs="Tahoma"/>
          <w:b/>
          <w:bCs/>
        </w:rPr>
        <w:t>I</w:t>
      </w:r>
      <w:r w:rsidRPr="005E44CF">
        <w:rPr>
          <w:rFonts w:ascii="Tahoma" w:hAnsi="Tahoma" w:cs="Tahoma"/>
          <w:b/>
          <w:bCs/>
          <w:spacing w:val="1"/>
        </w:rPr>
        <w:t>B</w:t>
      </w:r>
      <w:r w:rsidRPr="005E44CF">
        <w:rPr>
          <w:rFonts w:ascii="Tahoma" w:hAnsi="Tahoma" w:cs="Tahoma"/>
          <w:b/>
          <w:bCs/>
        </w:rPr>
        <w:t>R</w:t>
      </w:r>
      <w:r w:rsidRPr="005E44CF">
        <w:rPr>
          <w:rFonts w:ascii="Tahoma" w:hAnsi="Tahoma" w:cs="Tahoma"/>
          <w:b/>
          <w:bCs/>
          <w:spacing w:val="-3"/>
        </w:rPr>
        <w:t>A</w:t>
      </w:r>
      <w:r w:rsidRPr="005E44CF">
        <w:rPr>
          <w:rFonts w:ascii="Tahoma" w:hAnsi="Tahoma" w:cs="Tahoma"/>
          <w:b/>
          <w:bCs/>
          <w:spacing w:val="1"/>
        </w:rPr>
        <w:t>S</w:t>
      </w:r>
      <w:r w:rsidRPr="005E44CF">
        <w:rPr>
          <w:rFonts w:ascii="Tahoma" w:hAnsi="Tahoma" w:cs="Tahoma"/>
        </w:rPr>
        <w:t>,</w:t>
      </w:r>
      <w:r w:rsidRPr="005E44CF">
        <w:rPr>
          <w:rFonts w:ascii="Tahoma" w:hAnsi="Tahoma" w:cs="Tahoma"/>
          <w:spacing w:val="1"/>
        </w:rPr>
        <w:t xml:space="preserve"> </w:t>
      </w:r>
      <w:r w:rsidRPr="005E44CF">
        <w:rPr>
          <w:rFonts w:ascii="Tahoma" w:hAnsi="Tahoma" w:cs="Tahoma"/>
        </w:rPr>
        <w:t>t</w:t>
      </w:r>
      <w:r w:rsidRPr="005E44CF">
        <w:rPr>
          <w:rFonts w:ascii="Tahoma" w:hAnsi="Tahoma" w:cs="Tahoma"/>
          <w:spacing w:val="-1"/>
        </w:rPr>
        <w:t>í</w:t>
      </w:r>
      <w:r w:rsidRPr="005E44CF">
        <w:rPr>
          <w:rFonts w:ascii="Tahoma" w:hAnsi="Tahoma" w:cs="Tahoma"/>
        </w:rPr>
        <w:t>t</w:t>
      </w:r>
      <w:r w:rsidRPr="005E44CF">
        <w:rPr>
          <w:rFonts w:ascii="Tahoma" w:hAnsi="Tahoma" w:cs="Tahoma"/>
          <w:spacing w:val="-2"/>
        </w:rPr>
        <w:t>u</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o</w:t>
      </w:r>
      <w:r w:rsidRPr="005E44CF">
        <w:rPr>
          <w:rFonts w:ascii="Tahoma" w:hAnsi="Tahoma" w:cs="Tahoma"/>
          <w:spacing w:val="3"/>
        </w:rPr>
        <w:t xml:space="preserve"> </w:t>
      </w:r>
      <w:r w:rsidR="006E611F" w:rsidRPr="005E44CF">
        <w:rPr>
          <w:rFonts w:ascii="Tahoma" w:hAnsi="Tahoma" w:cs="Tahoma"/>
          <w:spacing w:val="1"/>
        </w:rPr>
        <w:t>v</w:t>
      </w:r>
      <w:r w:rsidRPr="005E44CF">
        <w:rPr>
          <w:rFonts w:ascii="Tahoma" w:hAnsi="Tahoma" w:cs="Tahoma"/>
          <w:spacing w:val="-3"/>
        </w:rPr>
        <w:t>a</w:t>
      </w:r>
      <w:r w:rsidRPr="005E44CF">
        <w:rPr>
          <w:rFonts w:ascii="Tahoma" w:hAnsi="Tahoma" w:cs="Tahoma"/>
        </w:rPr>
        <w:t>l</w:t>
      </w:r>
      <w:r w:rsidRPr="005E44CF">
        <w:rPr>
          <w:rFonts w:ascii="Tahoma" w:hAnsi="Tahoma" w:cs="Tahoma"/>
          <w:spacing w:val="-2"/>
        </w:rPr>
        <w:t>o</w:t>
      </w:r>
      <w:r w:rsidRPr="005E44CF">
        <w:rPr>
          <w:rFonts w:ascii="Tahoma" w:hAnsi="Tahoma" w:cs="Tahoma"/>
        </w:rPr>
        <w:t>r</w:t>
      </w:r>
      <w:r w:rsidRPr="005E44CF">
        <w:rPr>
          <w:rFonts w:ascii="Tahoma" w:hAnsi="Tahoma" w:cs="Tahoma"/>
          <w:spacing w:val="-2"/>
        </w:rPr>
        <w:t>e</w:t>
      </w:r>
      <w:r w:rsidRPr="005E44CF">
        <w:rPr>
          <w:rFonts w:ascii="Tahoma" w:hAnsi="Tahoma" w:cs="Tahoma"/>
        </w:rPr>
        <w:t>s</w:t>
      </w:r>
      <w:r w:rsidRPr="005E44CF">
        <w:rPr>
          <w:rFonts w:ascii="Tahoma" w:hAnsi="Tahoma" w:cs="Tahoma"/>
          <w:spacing w:val="3"/>
        </w:rPr>
        <w:t xml:space="preserve"> </w:t>
      </w:r>
      <w:r w:rsidRPr="005E44CF">
        <w:rPr>
          <w:rFonts w:ascii="Tahoma" w:hAnsi="Tahoma" w:cs="Tahoma"/>
          <w:spacing w:val="-3"/>
        </w:rPr>
        <w:t>e</w:t>
      </w:r>
      <w:r w:rsidRPr="005E44CF">
        <w:rPr>
          <w:rFonts w:ascii="Tahoma" w:hAnsi="Tahoma" w:cs="Tahoma"/>
        </w:rPr>
        <w:t>m</w:t>
      </w:r>
      <w:r w:rsidRPr="005E44CF">
        <w:rPr>
          <w:rFonts w:ascii="Tahoma" w:hAnsi="Tahoma" w:cs="Tahoma"/>
          <w:spacing w:val="-1"/>
        </w:rPr>
        <w:t>i</w:t>
      </w:r>
      <w:r w:rsidRPr="005E44CF">
        <w:rPr>
          <w:rFonts w:ascii="Tahoma" w:hAnsi="Tahoma" w:cs="Tahoma"/>
          <w:spacing w:val="-2"/>
        </w:rPr>
        <w:t>t</w:t>
      </w:r>
      <w:r w:rsidRPr="005E44CF">
        <w:rPr>
          <w:rFonts w:ascii="Tahoma" w:hAnsi="Tahoma" w:cs="Tahoma"/>
        </w:rPr>
        <w:t>i</w:t>
      </w:r>
      <w:r w:rsidRPr="005E44CF">
        <w:rPr>
          <w:rFonts w:ascii="Tahoma" w:hAnsi="Tahoma" w:cs="Tahoma"/>
          <w:spacing w:val="-2"/>
        </w:rPr>
        <w:t>d</w:t>
      </w:r>
      <w:r w:rsidRPr="005E44CF">
        <w:rPr>
          <w:rFonts w:ascii="Tahoma" w:hAnsi="Tahoma" w:cs="Tahoma"/>
        </w:rPr>
        <w:t>os</w:t>
      </w:r>
      <w:r w:rsidRPr="005E44CF">
        <w:rPr>
          <w:rFonts w:ascii="Tahoma" w:hAnsi="Tahoma" w:cs="Tahoma"/>
          <w:spacing w:val="4"/>
        </w:rPr>
        <w:t xml:space="preserve"> </w:t>
      </w:r>
      <w:r w:rsidRPr="005E44CF">
        <w:rPr>
          <w:rFonts w:ascii="Tahoma" w:hAnsi="Tahoma" w:cs="Tahoma"/>
          <w:spacing w:val="-2"/>
        </w:rPr>
        <w:t>p</w:t>
      </w:r>
      <w:r w:rsidRPr="005E44CF">
        <w:rPr>
          <w:rFonts w:ascii="Tahoma" w:hAnsi="Tahoma" w:cs="Tahoma"/>
        </w:rPr>
        <w:t>or</w:t>
      </w:r>
      <w:r w:rsidRPr="005E44CF">
        <w:rPr>
          <w:rFonts w:ascii="Tahoma" w:hAnsi="Tahoma" w:cs="Tahoma"/>
          <w:spacing w:val="2"/>
        </w:rPr>
        <w:t xml:space="preserve"> </w:t>
      </w:r>
      <w:r w:rsidRPr="005E44CF">
        <w:rPr>
          <w:rFonts w:ascii="Tahoma" w:hAnsi="Tahoma" w:cs="Tahoma"/>
        </w:rPr>
        <w:t>f</w:t>
      </w:r>
      <w:r w:rsidRPr="005E44CF">
        <w:rPr>
          <w:rFonts w:ascii="Tahoma" w:hAnsi="Tahoma" w:cs="Tahoma"/>
          <w:spacing w:val="-3"/>
        </w:rPr>
        <w:t>i</w:t>
      </w:r>
      <w:r w:rsidRPr="005E44CF">
        <w:rPr>
          <w:rFonts w:ascii="Tahoma" w:hAnsi="Tahoma" w:cs="Tahoma"/>
        </w:rPr>
        <w:t>d</w:t>
      </w:r>
      <w:r w:rsidRPr="005E44CF">
        <w:rPr>
          <w:rFonts w:ascii="Tahoma" w:hAnsi="Tahoma" w:cs="Tahoma"/>
          <w:spacing w:val="-3"/>
        </w:rPr>
        <w:t>e</w:t>
      </w:r>
      <w:r w:rsidRPr="005E44CF">
        <w:rPr>
          <w:rFonts w:ascii="Tahoma" w:hAnsi="Tahoma" w:cs="Tahoma"/>
        </w:rPr>
        <w:t>ic</w:t>
      </w:r>
      <w:r w:rsidRPr="005E44CF">
        <w:rPr>
          <w:rFonts w:ascii="Tahoma" w:hAnsi="Tahoma" w:cs="Tahoma"/>
          <w:spacing w:val="-3"/>
        </w:rPr>
        <w:t>o</w:t>
      </w:r>
      <w:r w:rsidRPr="005E44CF">
        <w:rPr>
          <w:rFonts w:ascii="Tahoma" w:hAnsi="Tahoma" w:cs="Tahoma"/>
        </w:rPr>
        <w:t>m</w:t>
      </w:r>
      <w:r w:rsidRPr="005E44CF">
        <w:rPr>
          <w:rFonts w:ascii="Tahoma" w:hAnsi="Tahoma" w:cs="Tahoma"/>
          <w:spacing w:val="-1"/>
        </w:rPr>
        <w:t>i</w:t>
      </w:r>
      <w:r w:rsidRPr="005E44CF">
        <w:rPr>
          <w:rFonts w:ascii="Tahoma" w:hAnsi="Tahoma" w:cs="Tahoma"/>
        </w:rPr>
        <w:t>s</w:t>
      </w:r>
      <w:r w:rsidRPr="005E44CF">
        <w:rPr>
          <w:rFonts w:ascii="Tahoma" w:hAnsi="Tahoma" w:cs="Tahoma"/>
          <w:spacing w:val="-2"/>
        </w:rPr>
        <w:t>o</w:t>
      </w:r>
      <w:r w:rsidRPr="005E44CF">
        <w:rPr>
          <w:rFonts w:ascii="Tahoma" w:hAnsi="Tahoma" w:cs="Tahoma"/>
        </w:rPr>
        <w:t>s</w:t>
      </w:r>
      <w:r w:rsidRPr="005E44CF">
        <w:rPr>
          <w:rFonts w:ascii="Tahoma" w:hAnsi="Tahoma" w:cs="Tahoma"/>
          <w:spacing w:val="4"/>
        </w:rPr>
        <w:t xml:space="preserve"> </w:t>
      </w:r>
      <w:r w:rsidRPr="005E44CF">
        <w:rPr>
          <w:rFonts w:ascii="Tahoma" w:hAnsi="Tahoma" w:cs="Tahoma"/>
        </w:rPr>
        <w:t xml:space="preserve">de </w:t>
      </w:r>
      <w:r w:rsidRPr="005E44CF">
        <w:rPr>
          <w:rFonts w:ascii="Tahoma" w:hAnsi="Tahoma" w:cs="Tahoma"/>
          <w:spacing w:val="-2"/>
        </w:rPr>
        <w:t>i</w:t>
      </w:r>
      <w:r w:rsidRPr="005E44CF">
        <w:rPr>
          <w:rFonts w:ascii="Tahoma" w:hAnsi="Tahoma" w:cs="Tahoma"/>
        </w:rPr>
        <w:t>nv</w:t>
      </w:r>
      <w:r w:rsidRPr="005E44CF">
        <w:rPr>
          <w:rFonts w:ascii="Tahoma" w:hAnsi="Tahoma" w:cs="Tahoma"/>
          <w:spacing w:val="-1"/>
        </w:rPr>
        <w:t>e</w:t>
      </w:r>
      <w:r w:rsidRPr="005E44CF">
        <w:rPr>
          <w:rFonts w:ascii="Tahoma" w:hAnsi="Tahoma" w:cs="Tahoma"/>
        </w:rPr>
        <w:t>r</w:t>
      </w:r>
      <w:r w:rsidRPr="005E44CF">
        <w:rPr>
          <w:rFonts w:ascii="Tahoma" w:hAnsi="Tahoma" w:cs="Tahoma"/>
          <w:spacing w:val="-3"/>
        </w:rPr>
        <w:t>s</w:t>
      </w:r>
      <w:r w:rsidRPr="005E44CF">
        <w:rPr>
          <w:rFonts w:ascii="Tahoma" w:hAnsi="Tahoma" w:cs="Tahoma"/>
          <w:spacing w:val="-2"/>
        </w:rPr>
        <w:t>i</w:t>
      </w:r>
      <w:r w:rsidRPr="005E44CF">
        <w:rPr>
          <w:rFonts w:ascii="Tahoma" w:hAnsi="Tahoma" w:cs="Tahoma"/>
        </w:rPr>
        <w:t>ón</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 xml:space="preserve"> </w:t>
      </w:r>
      <w:r w:rsidRPr="005E44CF">
        <w:rPr>
          <w:rFonts w:ascii="Tahoma" w:hAnsi="Tahoma" w:cs="Tahoma"/>
        </w:rPr>
        <w:t>bi</w:t>
      </w:r>
      <w:r w:rsidRPr="005E44CF">
        <w:rPr>
          <w:rFonts w:ascii="Tahoma" w:hAnsi="Tahoma" w:cs="Tahoma"/>
          <w:spacing w:val="-3"/>
        </w:rPr>
        <w:t>e</w:t>
      </w:r>
      <w:r w:rsidRPr="005E44CF">
        <w:rPr>
          <w:rFonts w:ascii="Tahoma" w:hAnsi="Tahoma" w:cs="Tahoma"/>
        </w:rPr>
        <w:t>n</w:t>
      </w:r>
      <w:r w:rsidRPr="005E44CF">
        <w:rPr>
          <w:rFonts w:ascii="Tahoma" w:hAnsi="Tahoma" w:cs="Tahoma"/>
          <w:spacing w:val="-1"/>
        </w:rPr>
        <w:t>e</w:t>
      </w:r>
      <w:r w:rsidRPr="005E44CF">
        <w:rPr>
          <w:rFonts w:ascii="Tahoma" w:hAnsi="Tahoma" w:cs="Tahoma"/>
        </w:rPr>
        <w:t>s r</w:t>
      </w:r>
      <w:r w:rsidRPr="005E44CF">
        <w:rPr>
          <w:rFonts w:ascii="Tahoma" w:hAnsi="Tahoma" w:cs="Tahoma"/>
          <w:spacing w:val="-2"/>
        </w:rPr>
        <w:t>a</w:t>
      </w:r>
      <w:r w:rsidRPr="005E44CF">
        <w:rPr>
          <w:rFonts w:ascii="Tahoma" w:hAnsi="Tahoma" w:cs="Tahoma"/>
        </w:rPr>
        <w:t>íc</w:t>
      </w:r>
      <w:r w:rsidRPr="005E44CF">
        <w:rPr>
          <w:rFonts w:ascii="Tahoma" w:hAnsi="Tahoma" w:cs="Tahoma"/>
          <w:spacing w:val="-1"/>
        </w:rPr>
        <w:t>e</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que se d</w:t>
      </w:r>
      <w:r w:rsidRPr="005E44CF">
        <w:rPr>
          <w:rFonts w:ascii="Tahoma" w:hAnsi="Tahoma" w:cs="Tahoma"/>
          <w:spacing w:val="-1"/>
        </w:rPr>
        <w:t>e</w:t>
      </w:r>
      <w:r w:rsidRPr="005E44CF">
        <w:rPr>
          <w:rFonts w:ascii="Tahoma" w:hAnsi="Tahoma" w:cs="Tahoma"/>
          <w:spacing w:val="-2"/>
        </w:rPr>
        <w:t>d</w:t>
      </w:r>
      <w:r w:rsidRPr="005E44CF">
        <w:rPr>
          <w:rFonts w:ascii="Tahoma" w:hAnsi="Tahoma" w:cs="Tahoma"/>
        </w:rPr>
        <w:t>i</w:t>
      </w:r>
      <w:r w:rsidRPr="005E44CF">
        <w:rPr>
          <w:rFonts w:ascii="Tahoma" w:hAnsi="Tahoma" w:cs="Tahoma"/>
          <w:spacing w:val="-2"/>
        </w:rPr>
        <w:t>q</w:t>
      </w:r>
      <w:r w:rsidRPr="005E44CF">
        <w:rPr>
          <w:rFonts w:ascii="Tahoma" w:hAnsi="Tahoma" w:cs="Tahoma"/>
        </w:rPr>
        <w:t>u</w:t>
      </w:r>
      <w:r w:rsidRPr="005E44CF">
        <w:rPr>
          <w:rFonts w:ascii="Tahoma" w:hAnsi="Tahoma" w:cs="Tahoma"/>
          <w:spacing w:val="-1"/>
        </w:rPr>
        <w:t>e</w:t>
      </w:r>
      <w:r w:rsidRPr="005E44CF">
        <w:rPr>
          <w:rFonts w:ascii="Tahoma" w:hAnsi="Tahoma" w:cs="Tahoma"/>
        </w:rPr>
        <w:t>n</w:t>
      </w:r>
      <w:r w:rsidRPr="005E44CF">
        <w:rPr>
          <w:rFonts w:ascii="Tahoma" w:hAnsi="Tahoma" w:cs="Tahoma"/>
          <w:spacing w:val="1"/>
        </w:rPr>
        <w:t xml:space="preserve"> </w:t>
      </w:r>
      <w:r w:rsidRPr="005E44CF">
        <w:rPr>
          <w:rFonts w:ascii="Tahoma" w:hAnsi="Tahoma" w:cs="Tahoma"/>
        </w:rPr>
        <w:t>a</w:t>
      </w:r>
      <w:r w:rsidRPr="005E44CF">
        <w:rPr>
          <w:rFonts w:ascii="Tahoma" w:hAnsi="Tahoma" w:cs="Tahoma"/>
          <w:spacing w:val="2"/>
        </w:rPr>
        <w:t xml:space="preserve"> </w:t>
      </w:r>
      <w:r w:rsidRPr="005E44CF">
        <w:rPr>
          <w:rFonts w:ascii="Tahoma" w:hAnsi="Tahoma" w:cs="Tahoma"/>
        </w:rPr>
        <w:t>la</w:t>
      </w:r>
      <w:r w:rsidRPr="005E44CF">
        <w:rPr>
          <w:rFonts w:ascii="Tahoma" w:hAnsi="Tahoma" w:cs="Tahoma"/>
          <w:spacing w:val="3"/>
        </w:rPr>
        <w:t xml:space="preserve"> </w:t>
      </w:r>
      <w:r w:rsidRPr="005E44CF">
        <w:rPr>
          <w:rFonts w:ascii="Tahoma" w:hAnsi="Tahoma" w:cs="Tahoma"/>
          <w:spacing w:val="-3"/>
        </w:rPr>
        <w:t>a</w:t>
      </w:r>
      <w:r w:rsidRPr="005E44CF">
        <w:rPr>
          <w:rFonts w:ascii="Tahoma" w:hAnsi="Tahoma" w:cs="Tahoma"/>
        </w:rPr>
        <w:t>dq</w:t>
      </w:r>
      <w:r w:rsidRPr="005E44CF">
        <w:rPr>
          <w:rFonts w:ascii="Tahoma" w:hAnsi="Tahoma" w:cs="Tahoma"/>
          <w:spacing w:val="-2"/>
        </w:rPr>
        <w:t>ui</w:t>
      </w:r>
      <w:r w:rsidRPr="005E44CF">
        <w:rPr>
          <w:rFonts w:ascii="Tahoma" w:hAnsi="Tahoma" w:cs="Tahoma"/>
        </w:rPr>
        <w:t>si</w:t>
      </w:r>
      <w:r w:rsidRPr="005E44CF">
        <w:rPr>
          <w:rFonts w:ascii="Tahoma" w:hAnsi="Tahoma" w:cs="Tahoma"/>
          <w:spacing w:val="-3"/>
        </w:rPr>
        <w:t>c</w:t>
      </w:r>
      <w:r w:rsidRPr="005E44CF">
        <w:rPr>
          <w:rFonts w:ascii="Tahoma" w:hAnsi="Tahoma" w:cs="Tahoma"/>
        </w:rPr>
        <w:t>i</w:t>
      </w:r>
      <w:r w:rsidRPr="005E44CF">
        <w:rPr>
          <w:rFonts w:ascii="Tahoma" w:hAnsi="Tahoma" w:cs="Tahoma"/>
          <w:spacing w:val="-2"/>
        </w:rPr>
        <w:t>ó</w:t>
      </w:r>
      <w:r w:rsidRPr="005E44CF">
        <w:rPr>
          <w:rFonts w:ascii="Tahoma" w:hAnsi="Tahoma" w:cs="Tahoma"/>
        </w:rPr>
        <w:t>n</w:t>
      </w:r>
      <w:r w:rsidRPr="005E44CF">
        <w:rPr>
          <w:rFonts w:ascii="Tahoma" w:hAnsi="Tahoma" w:cs="Tahoma"/>
          <w:spacing w:val="3"/>
        </w:rPr>
        <w:t xml:space="preserve"> </w:t>
      </w:r>
      <w:r w:rsidRPr="005E44CF">
        <w:rPr>
          <w:rFonts w:ascii="Tahoma" w:hAnsi="Tahoma" w:cs="Tahoma"/>
        </w:rPr>
        <w:t>o</w:t>
      </w:r>
      <w:r w:rsidRPr="005E44CF">
        <w:rPr>
          <w:rFonts w:ascii="Tahoma" w:hAnsi="Tahoma" w:cs="Tahoma"/>
          <w:spacing w:val="3"/>
        </w:rPr>
        <w:t xml:space="preserve"> </w:t>
      </w:r>
      <w:r w:rsidRPr="005E44CF">
        <w:rPr>
          <w:rFonts w:ascii="Tahoma" w:hAnsi="Tahoma" w:cs="Tahoma"/>
          <w:spacing w:val="-3"/>
        </w:rPr>
        <w:t>c</w:t>
      </w:r>
      <w:r w:rsidRPr="005E44CF">
        <w:rPr>
          <w:rFonts w:ascii="Tahoma" w:hAnsi="Tahoma" w:cs="Tahoma"/>
        </w:rPr>
        <w:t>o</w:t>
      </w:r>
      <w:r w:rsidRPr="005E44CF">
        <w:rPr>
          <w:rFonts w:ascii="Tahoma" w:hAnsi="Tahoma" w:cs="Tahoma"/>
          <w:spacing w:val="-2"/>
        </w:rPr>
        <w:t>ns</w:t>
      </w:r>
      <w:r w:rsidRPr="005E44CF">
        <w:rPr>
          <w:rFonts w:ascii="Tahoma" w:hAnsi="Tahoma" w:cs="Tahoma"/>
        </w:rPr>
        <w:t>tru</w:t>
      </w:r>
      <w:r w:rsidRPr="005E44CF">
        <w:rPr>
          <w:rFonts w:ascii="Tahoma" w:hAnsi="Tahoma" w:cs="Tahoma"/>
          <w:spacing w:val="-1"/>
        </w:rPr>
        <w:t>c</w:t>
      </w:r>
      <w:r w:rsidRPr="005E44CF">
        <w:rPr>
          <w:rFonts w:ascii="Tahoma" w:hAnsi="Tahoma" w:cs="Tahoma"/>
          <w:spacing w:val="-3"/>
        </w:rPr>
        <w:t>c</w:t>
      </w:r>
      <w:r w:rsidRPr="005E44CF">
        <w:rPr>
          <w:rFonts w:ascii="Tahoma" w:hAnsi="Tahoma" w:cs="Tahoma"/>
        </w:rPr>
        <w:t>i</w:t>
      </w:r>
      <w:r w:rsidRPr="005E44CF">
        <w:rPr>
          <w:rFonts w:ascii="Tahoma" w:hAnsi="Tahoma" w:cs="Tahoma"/>
          <w:spacing w:val="-2"/>
        </w:rPr>
        <w:t>ó</w:t>
      </w:r>
      <w:r w:rsidRPr="005E44CF">
        <w:rPr>
          <w:rFonts w:ascii="Tahoma" w:hAnsi="Tahoma" w:cs="Tahoma"/>
        </w:rPr>
        <w:t>n</w:t>
      </w:r>
      <w:r w:rsidRPr="005E44CF">
        <w:rPr>
          <w:rFonts w:ascii="Tahoma" w:hAnsi="Tahoma" w:cs="Tahoma"/>
          <w:spacing w:val="3"/>
        </w:rPr>
        <w:t xml:space="preserve"> </w:t>
      </w:r>
      <w:r w:rsidRPr="005E44CF">
        <w:rPr>
          <w:rFonts w:ascii="Tahoma" w:hAnsi="Tahoma" w:cs="Tahoma"/>
        </w:rPr>
        <w:t xml:space="preserve">de </w:t>
      </w:r>
      <w:r w:rsidRPr="005E44CF">
        <w:rPr>
          <w:rFonts w:ascii="Tahoma" w:hAnsi="Tahoma" w:cs="Tahoma"/>
          <w:spacing w:val="-2"/>
        </w:rPr>
        <w:t>b</w:t>
      </w:r>
      <w:r w:rsidRPr="005E44CF">
        <w:rPr>
          <w:rFonts w:ascii="Tahoma" w:hAnsi="Tahoma" w:cs="Tahoma"/>
        </w:rPr>
        <w:t>ien</w:t>
      </w:r>
      <w:r w:rsidRPr="005E44CF">
        <w:rPr>
          <w:rFonts w:ascii="Tahoma" w:hAnsi="Tahoma" w:cs="Tahoma"/>
          <w:spacing w:val="-4"/>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spacing w:val="-2"/>
        </w:rPr>
        <w:t>i</w:t>
      </w:r>
      <w:r w:rsidRPr="005E44CF">
        <w:rPr>
          <w:rFonts w:ascii="Tahoma" w:hAnsi="Tahoma" w:cs="Tahoma"/>
        </w:rPr>
        <w:t>n</w:t>
      </w:r>
      <w:r w:rsidRPr="005E44CF">
        <w:rPr>
          <w:rFonts w:ascii="Tahoma" w:hAnsi="Tahoma" w:cs="Tahoma"/>
          <w:spacing w:val="-2"/>
        </w:rPr>
        <w:t>mu</w:t>
      </w:r>
      <w:r w:rsidRPr="005E44CF">
        <w:rPr>
          <w:rFonts w:ascii="Tahoma" w:hAnsi="Tahoma" w:cs="Tahoma"/>
          <w:spacing w:val="-1"/>
        </w:rPr>
        <w:t>e</w:t>
      </w:r>
      <w:r w:rsidRPr="005E44CF">
        <w:rPr>
          <w:rFonts w:ascii="Tahoma" w:hAnsi="Tahoma" w:cs="Tahoma"/>
        </w:rPr>
        <w:t>bl</w:t>
      </w:r>
      <w:r w:rsidRPr="005E44CF">
        <w:rPr>
          <w:rFonts w:ascii="Tahoma" w:hAnsi="Tahoma" w:cs="Tahoma"/>
          <w:spacing w:val="-3"/>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 xml:space="preserve"> </w:t>
      </w:r>
      <w:r w:rsidRPr="005E44CF">
        <w:rPr>
          <w:rFonts w:ascii="Tahoma" w:hAnsi="Tahoma" w:cs="Tahoma"/>
        </w:rPr>
        <w:t>te</w:t>
      </w:r>
      <w:r w:rsidRPr="005E44CF">
        <w:rPr>
          <w:rFonts w:ascii="Tahoma" w:hAnsi="Tahoma" w:cs="Tahoma"/>
          <w:spacing w:val="-1"/>
        </w:rPr>
        <w:t>r</w:t>
      </w:r>
      <w:r w:rsidRPr="005E44CF">
        <w:rPr>
          <w:rFonts w:ascii="Tahoma" w:hAnsi="Tahoma" w:cs="Tahoma"/>
          <w:spacing w:val="-3"/>
        </w:rPr>
        <w:t>r</w:t>
      </w:r>
      <w:r w:rsidRPr="005E44CF">
        <w:rPr>
          <w:rFonts w:ascii="Tahoma" w:hAnsi="Tahoma" w:cs="Tahoma"/>
          <w:spacing w:val="-2"/>
        </w:rPr>
        <w:t>i</w:t>
      </w:r>
      <w:r w:rsidRPr="005E44CF">
        <w:rPr>
          <w:rFonts w:ascii="Tahoma" w:hAnsi="Tahoma" w:cs="Tahoma"/>
        </w:rPr>
        <w:t>to</w:t>
      </w:r>
      <w:r w:rsidRPr="005E44CF">
        <w:rPr>
          <w:rFonts w:ascii="Tahoma" w:hAnsi="Tahoma" w:cs="Tahoma"/>
          <w:spacing w:val="-3"/>
        </w:rPr>
        <w:t>r</w:t>
      </w:r>
      <w:r w:rsidRPr="005E44CF">
        <w:rPr>
          <w:rFonts w:ascii="Tahoma" w:hAnsi="Tahoma" w:cs="Tahoma"/>
        </w:rPr>
        <w:t>io n</w:t>
      </w:r>
      <w:r w:rsidRPr="005E44CF">
        <w:rPr>
          <w:rFonts w:ascii="Tahoma" w:hAnsi="Tahoma" w:cs="Tahoma"/>
          <w:spacing w:val="-1"/>
        </w:rPr>
        <w:t>ac</w:t>
      </w:r>
      <w:r w:rsidRPr="005E44CF">
        <w:rPr>
          <w:rFonts w:ascii="Tahoma" w:hAnsi="Tahoma" w:cs="Tahoma"/>
          <w:spacing w:val="-2"/>
        </w:rPr>
        <w:t>i</w:t>
      </w:r>
      <w:r w:rsidRPr="005E44CF">
        <w:rPr>
          <w:rFonts w:ascii="Tahoma" w:hAnsi="Tahoma" w:cs="Tahoma"/>
        </w:rPr>
        <w:t>on</w:t>
      </w:r>
      <w:r w:rsidRPr="005E44CF">
        <w:rPr>
          <w:rFonts w:ascii="Tahoma" w:hAnsi="Tahoma" w:cs="Tahoma"/>
          <w:spacing w:val="-3"/>
        </w:rPr>
        <w:t>a</w:t>
      </w:r>
      <w:r w:rsidRPr="005E44CF">
        <w:rPr>
          <w:rFonts w:ascii="Tahoma" w:hAnsi="Tahoma" w:cs="Tahoma"/>
        </w:rPr>
        <w:t>l</w:t>
      </w:r>
      <w:r w:rsidRPr="005E44CF">
        <w:rPr>
          <w:rFonts w:ascii="Tahoma" w:hAnsi="Tahoma" w:cs="Tahoma"/>
          <w:spacing w:val="4"/>
        </w:rPr>
        <w:t xml:space="preserve"> </w:t>
      </w:r>
      <w:r w:rsidRPr="005E44CF">
        <w:rPr>
          <w:rFonts w:ascii="Tahoma" w:hAnsi="Tahoma" w:cs="Tahoma"/>
        </w:rPr>
        <w:t>que</w:t>
      </w:r>
      <w:r w:rsidRPr="005E44CF">
        <w:rPr>
          <w:rFonts w:ascii="Tahoma" w:hAnsi="Tahoma" w:cs="Tahoma"/>
          <w:spacing w:val="2"/>
        </w:rPr>
        <w:t xml:space="preserve"> </w:t>
      </w:r>
      <w:r w:rsidRPr="005E44CF">
        <w:rPr>
          <w:rFonts w:ascii="Tahoma" w:hAnsi="Tahoma" w:cs="Tahoma"/>
        </w:rPr>
        <w:t>se d</w:t>
      </w:r>
      <w:r w:rsidRPr="005E44CF">
        <w:rPr>
          <w:rFonts w:ascii="Tahoma" w:hAnsi="Tahoma" w:cs="Tahoma"/>
          <w:spacing w:val="-1"/>
        </w:rPr>
        <w:t>e</w:t>
      </w:r>
      <w:r w:rsidRPr="005E44CF">
        <w:rPr>
          <w:rFonts w:ascii="Tahoma" w:hAnsi="Tahoma" w:cs="Tahoma"/>
          <w:spacing w:val="-2"/>
        </w:rPr>
        <w:t>s</w:t>
      </w:r>
      <w:r w:rsidRPr="005E44CF">
        <w:rPr>
          <w:rFonts w:ascii="Tahoma" w:hAnsi="Tahoma" w:cs="Tahoma"/>
        </w:rPr>
        <w:t>t</w:t>
      </w:r>
      <w:r w:rsidRPr="005E44CF">
        <w:rPr>
          <w:rFonts w:ascii="Tahoma" w:hAnsi="Tahoma" w:cs="Tahoma"/>
          <w:spacing w:val="-1"/>
        </w:rPr>
        <w:t>i</w:t>
      </w:r>
      <w:r w:rsidRPr="005E44CF">
        <w:rPr>
          <w:rFonts w:ascii="Tahoma" w:hAnsi="Tahoma" w:cs="Tahoma"/>
        </w:rPr>
        <w:t>n</w:t>
      </w:r>
      <w:r w:rsidRPr="005E44CF">
        <w:rPr>
          <w:rFonts w:ascii="Tahoma" w:hAnsi="Tahoma" w:cs="Tahoma"/>
          <w:spacing w:val="-1"/>
        </w:rPr>
        <w:t>e</w:t>
      </w:r>
      <w:r w:rsidRPr="005E44CF">
        <w:rPr>
          <w:rFonts w:ascii="Tahoma" w:hAnsi="Tahoma" w:cs="Tahoma"/>
        </w:rPr>
        <w:t>n</w:t>
      </w:r>
      <w:r w:rsidRPr="005E44CF">
        <w:rPr>
          <w:rFonts w:ascii="Tahoma" w:hAnsi="Tahoma" w:cs="Tahoma"/>
          <w:spacing w:val="1"/>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4"/>
        </w:rPr>
        <w:t xml:space="preserve"> </w:t>
      </w:r>
      <w:r w:rsidRPr="005E44CF">
        <w:rPr>
          <w:rFonts w:ascii="Tahoma" w:hAnsi="Tahoma" w:cs="Tahoma"/>
          <w:spacing w:val="-1"/>
        </w:rPr>
        <w:t>a</w:t>
      </w:r>
      <w:r w:rsidRPr="005E44CF">
        <w:rPr>
          <w:rFonts w:ascii="Tahoma" w:hAnsi="Tahoma" w:cs="Tahoma"/>
        </w:rPr>
        <w:t>r</w:t>
      </w:r>
      <w:r w:rsidRPr="005E44CF">
        <w:rPr>
          <w:rFonts w:ascii="Tahoma" w:hAnsi="Tahoma" w:cs="Tahoma"/>
          <w:spacing w:val="-1"/>
        </w:rPr>
        <w:t>re</w:t>
      </w:r>
      <w:r w:rsidRPr="005E44CF">
        <w:rPr>
          <w:rFonts w:ascii="Tahoma" w:hAnsi="Tahoma" w:cs="Tahoma"/>
        </w:rPr>
        <w:t>nd</w:t>
      </w:r>
      <w:r w:rsidRPr="005E44CF">
        <w:rPr>
          <w:rFonts w:ascii="Tahoma" w:hAnsi="Tahoma" w:cs="Tahoma"/>
          <w:spacing w:val="-3"/>
        </w:rPr>
        <w:t>a</w:t>
      </w:r>
      <w:r w:rsidRPr="005E44CF">
        <w:rPr>
          <w:rFonts w:ascii="Tahoma" w:hAnsi="Tahoma" w:cs="Tahoma"/>
        </w:rPr>
        <w:t>m</w:t>
      </w:r>
      <w:r w:rsidRPr="005E44CF">
        <w:rPr>
          <w:rFonts w:ascii="Tahoma" w:hAnsi="Tahoma" w:cs="Tahoma"/>
          <w:spacing w:val="-1"/>
        </w:rPr>
        <w:t>ie</w:t>
      </w:r>
      <w:r w:rsidRPr="005E44CF">
        <w:rPr>
          <w:rFonts w:ascii="Tahoma" w:hAnsi="Tahoma" w:cs="Tahoma"/>
          <w:spacing w:val="-2"/>
        </w:rPr>
        <w:t>n</w:t>
      </w:r>
      <w:r w:rsidRPr="005E44CF">
        <w:rPr>
          <w:rFonts w:ascii="Tahoma" w:hAnsi="Tahoma" w:cs="Tahoma"/>
        </w:rPr>
        <w:t>to</w:t>
      </w:r>
      <w:r w:rsidRPr="005E44CF">
        <w:rPr>
          <w:rFonts w:ascii="Tahoma" w:hAnsi="Tahoma" w:cs="Tahoma"/>
          <w:spacing w:val="4"/>
        </w:rPr>
        <w:t xml:space="preserve"> </w:t>
      </w:r>
      <w:r w:rsidRPr="005E44CF">
        <w:rPr>
          <w:rFonts w:ascii="Tahoma" w:hAnsi="Tahoma" w:cs="Tahoma"/>
        </w:rPr>
        <w:t>o</w:t>
      </w:r>
      <w:r w:rsidRPr="005E44CF">
        <w:rPr>
          <w:rFonts w:ascii="Tahoma" w:hAnsi="Tahoma" w:cs="Tahoma"/>
          <w:spacing w:val="3"/>
        </w:rPr>
        <w:t xml:space="preserve"> </w:t>
      </w:r>
      <w:r w:rsidRPr="005E44CF">
        <w:rPr>
          <w:rFonts w:ascii="Tahoma" w:hAnsi="Tahoma" w:cs="Tahoma"/>
        </w:rPr>
        <w:t>a</w:t>
      </w:r>
      <w:r w:rsidRPr="005E44CF">
        <w:rPr>
          <w:rFonts w:ascii="Tahoma" w:hAnsi="Tahoma" w:cs="Tahoma"/>
          <w:spacing w:val="2"/>
        </w:rPr>
        <w:t xml:space="preserve"> </w:t>
      </w:r>
      <w:r w:rsidRPr="005E44CF">
        <w:rPr>
          <w:rFonts w:ascii="Tahoma" w:hAnsi="Tahoma" w:cs="Tahoma"/>
        </w:rPr>
        <w:t xml:space="preserve">la </w:t>
      </w:r>
      <w:r w:rsidRPr="005E44CF">
        <w:rPr>
          <w:rFonts w:ascii="Tahoma" w:hAnsi="Tahoma" w:cs="Tahoma"/>
          <w:spacing w:val="-1"/>
        </w:rPr>
        <w:t>a</w:t>
      </w:r>
      <w:r w:rsidRPr="005E44CF">
        <w:rPr>
          <w:rFonts w:ascii="Tahoma" w:hAnsi="Tahoma" w:cs="Tahoma"/>
        </w:rPr>
        <w:t>dq</w:t>
      </w:r>
      <w:r w:rsidRPr="005E44CF">
        <w:rPr>
          <w:rFonts w:ascii="Tahoma" w:hAnsi="Tahoma" w:cs="Tahoma"/>
          <w:spacing w:val="-2"/>
        </w:rPr>
        <w:t>u</w:t>
      </w:r>
      <w:r w:rsidRPr="005E44CF">
        <w:rPr>
          <w:rFonts w:ascii="Tahoma" w:hAnsi="Tahoma" w:cs="Tahoma"/>
        </w:rPr>
        <w:t>i</w:t>
      </w:r>
      <w:r w:rsidRPr="005E44CF">
        <w:rPr>
          <w:rFonts w:ascii="Tahoma" w:hAnsi="Tahoma" w:cs="Tahoma"/>
          <w:spacing w:val="-2"/>
        </w:rPr>
        <w:t>s</w:t>
      </w:r>
      <w:r w:rsidRPr="005E44CF">
        <w:rPr>
          <w:rFonts w:ascii="Tahoma" w:hAnsi="Tahoma" w:cs="Tahoma"/>
        </w:rPr>
        <w:t>ic</w:t>
      </w:r>
      <w:r w:rsidRPr="005E44CF">
        <w:rPr>
          <w:rFonts w:ascii="Tahoma" w:hAnsi="Tahoma" w:cs="Tahoma"/>
          <w:spacing w:val="-2"/>
        </w:rPr>
        <w:t>i</w:t>
      </w:r>
      <w:r w:rsidRPr="005E44CF">
        <w:rPr>
          <w:rFonts w:ascii="Tahoma" w:hAnsi="Tahoma" w:cs="Tahoma"/>
        </w:rPr>
        <w:t>ón</w:t>
      </w:r>
      <w:r w:rsidRPr="005E44CF">
        <w:rPr>
          <w:rFonts w:ascii="Tahoma" w:hAnsi="Tahoma" w:cs="Tahoma"/>
          <w:spacing w:val="3"/>
        </w:rPr>
        <w:t xml:space="preserve"> </w:t>
      </w:r>
      <w:r w:rsidRPr="005E44CF">
        <w:rPr>
          <w:rFonts w:ascii="Tahoma" w:hAnsi="Tahoma" w:cs="Tahoma"/>
        </w:rPr>
        <w:t>d</w:t>
      </w:r>
      <w:r w:rsidRPr="005E44CF">
        <w:rPr>
          <w:rFonts w:ascii="Tahoma" w:hAnsi="Tahoma" w:cs="Tahoma"/>
          <w:spacing w:val="-3"/>
        </w:rPr>
        <w:t>e</w:t>
      </w:r>
      <w:r w:rsidRPr="005E44CF">
        <w:rPr>
          <w:rFonts w:ascii="Tahoma" w:hAnsi="Tahoma" w:cs="Tahoma"/>
        </w:rPr>
        <w:t>l</w:t>
      </w:r>
      <w:r w:rsidRPr="005E44CF">
        <w:rPr>
          <w:rFonts w:ascii="Tahoma" w:hAnsi="Tahoma" w:cs="Tahoma"/>
          <w:spacing w:val="4"/>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r</w:t>
      </w:r>
      <w:r w:rsidRPr="005E44CF">
        <w:rPr>
          <w:rFonts w:ascii="Tahoma" w:hAnsi="Tahoma" w:cs="Tahoma"/>
          <w:spacing w:val="-2"/>
        </w:rPr>
        <w:t>e</w:t>
      </w:r>
      <w:r w:rsidRPr="005E44CF">
        <w:rPr>
          <w:rFonts w:ascii="Tahoma" w:hAnsi="Tahoma" w:cs="Tahoma"/>
          <w:spacing w:val="-3"/>
        </w:rPr>
        <w:t>c</w:t>
      </w:r>
      <w:r w:rsidRPr="005E44CF">
        <w:rPr>
          <w:rFonts w:ascii="Tahoma" w:hAnsi="Tahoma" w:cs="Tahoma"/>
        </w:rPr>
        <w:t>ho</w:t>
      </w:r>
      <w:r w:rsidRPr="005E44CF">
        <w:rPr>
          <w:rFonts w:ascii="Tahoma" w:hAnsi="Tahoma" w:cs="Tahoma"/>
          <w:spacing w:val="1"/>
        </w:rPr>
        <w:t xml:space="preserve"> </w:t>
      </w:r>
      <w:r w:rsidRPr="005E44CF">
        <w:rPr>
          <w:rFonts w:ascii="Tahoma" w:hAnsi="Tahoma" w:cs="Tahoma"/>
        </w:rPr>
        <w:t>a</w:t>
      </w:r>
      <w:r w:rsidRPr="005E44CF">
        <w:rPr>
          <w:rFonts w:ascii="Tahoma" w:hAnsi="Tahoma" w:cs="Tahoma"/>
          <w:spacing w:val="2"/>
        </w:rPr>
        <w:t xml:space="preserve"> </w:t>
      </w:r>
      <w:r w:rsidRPr="005E44CF">
        <w:rPr>
          <w:rFonts w:ascii="Tahoma" w:hAnsi="Tahoma" w:cs="Tahoma"/>
        </w:rPr>
        <w:t>p</w:t>
      </w:r>
      <w:r w:rsidRPr="005E44CF">
        <w:rPr>
          <w:rFonts w:ascii="Tahoma" w:hAnsi="Tahoma" w:cs="Tahoma"/>
          <w:spacing w:val="-1"/>
        </w:rPr>
        <w:t>e</w:t>
      </w:r>
      <w:r w:rsidRPr="005E44CF">
        <w:rPr>
          <w:rFonts w:ascii="Tahoma" w:hAnsi="Tahoma" w:cs="Tahoma"/>
        </w:rPr>
        <w:t>r</w:t>
      </w:r>
      <w:r w:rsidRPr="005E44CF">
        <w:rPr>
          <w:rFonts w:ascii="Tahoma" w:hAnsi="Tahoma" w:cs="Tahoma"/>
          <w:spacing w:val="-2"/>
        </w:rPr>
        <w:t>c</w:t>
      </w:r>
      <w:r w:rsidRPr="005E44CF">
        <w:rPr>
          <w:rFonts w:ascii="Tahoma" w:hAnsi="Tahoma" w:cs="Tahoma"/>
        </w:rPr>
        <w:t>i</w:t>
      </w:r>
      <w:r w:rsidRPr="005E44CF">
        <w:rPr>
          <w:rFonts w:ascii="Tahoma" w:hAnsi="Tahoma" w:cs="Tahoma"/>
          <w:spacing w:val="-2"/>
        </w:rPr>
        <w:t>b</w:t>
      </w:r>
      <w:r w:rsidRPr="005E44CF">
        <w:rPr>
          <w:rFonts w:ascii="Tahoma" w:hAnsi="Tahoma" w:cs="Tahoma"/>
        </w:rPr>
        <w:t>ir</w:t>
      </w:r>
      <w:r w:rsidRPr="005E44CF">
        <w:rPr>
          <w:rFonts w:ascii="Tahoma" w:hAnsi="Tahoma" w:cs="Tahoma"/>
          <w:spacing w:val="3"/>
        </w:rPr>
        <w:t xml:space="preserve"> </w:t>
      </w:r>
      <w:r w:rsidRPr="005E44CF">
        <w:rPr>
          <w:rFonts w:ascii="Tahoma" w:hAnsi="Tahoma" w:cs="Tahoma"/>
          <w:spacing w:val="-2"/>
        </w:rPr>
        <w:t>i</w:t>
      </w:r>
      <w:r w:rsidRPr="005E44CF">
        <w:rPr>
          <w:rFonts w:ascii="Tahoma" w:hAnsi="Tahoma" w:cs="Tahoma"/>
        </w:rPr>
        <w:t>n</w:t>
      </w:r>
      <w:r w:rsidRPr="005E44CF">
        <w:rPr>
          <w:rFonts w:ascii="Tahoma" w:hAnsi="Tahoma" w:cs="Tahoma"/>
          <w:spacing w:val="-2"/>
        </w:rPr>
        <w:t>g</w:t>
      </w:r>
      <w:r w:rsidRPr="005E44CF">
        <w:rPr>
          <w:rFonts w:ascii="Tahoma" w:hAnsi="Tahoma" w:cs="Tahoma"/>
        </w:rPr>
        <w:t>r</w:t>
      </w:r>
      <w:r w:rsidRPr="005E44CF">
        <w:rPr>
          <w:rFonts w:ascii="Tahoma" w:hAnsi="Tahoma" w:cs="Tahoma"/>
          <w:spacing w:val="-2"/>
        </w:rPr>
        <w:t>e</w:t>
      </w:r>
      <w:r w:rsidRPr="005E44CF">
        <w:rPr>
          <w:rFonts w:ascii="Tahoma" w:hAnsi="Tahoma" w:cs="Tahoma"/>
        </w:rPr>
        <w:t>s</w:t>
      </w:r>
      <w:r w:rsidRPr="005E44CF">
        <w:rPr>
          <w:rFonts w:ascii="Tahoma" w:hAnsi="Tahoma" w:cs="Tahoma"/>
          <w:spacing w:val="-2"/>
        </w:rPr>
        <w:t>o</w:t>
      </w:r>
      <w:r w:rsidRPr="005E44CF">
        <w:rPr>
          <w:rFonts w:ascii="Tahoma" w:hAnsi="Tahoma" w:cs="Tahoma"/>
        </w:rPr>
        <w:t>s p</w:t>
      </w:r>
      <w:r w:rsidRPr="005E44CF">
        <w:rPr>
          <w:rFonts w:ascii="Tahoma" w:hAnsi="Tahoma" w:cs="Tahoma"/>
          <w:spacing w:val="-1"/>
        </w:rPr>
        <w:t>r</w:t>
      </w:r>
      <w:r w:rsidRPr="005E44CF">
        <w:rPr>
          <w:rFonts w:ascii="Tahoma" w:hAnsi="Tahoma" w:cs="Tahoma"/>
        </w:rPr>
        <w:t>ov</w:t>
      </w:r>
      <w:r w:rsidRPr="005E44CF">
        <w:rPr>
          <w:rFonts w:ascii="Tahoma" w:hAnsi="Tahoma" w:cs="Tahoma"/>
          <w:spacing w:val="-3"/>
        </w:rPr>
        <w:t>e</w:t>
      </w:r>
      <w:r w:rsidRPr="005E44CF">
        <w:rPr>
          <w:rFonts w:ascii="Tahoma" w:hAnsi="Tahoma" w:cs="Tahoma"/>
        </w:rPr>
        <w:t>ni</w:t>
      </w:r>
      <w:r w:rsidRPr="005E44CF">
        <w:rPr>
          <w:rFonts w:ascii="Tahoma" w:hAnsi="Tahoma" w:cs="Tahoma"/>
          <w:spacing w:val="-3"/>
        </w:rPr>
        <w:t>e</w:t>
      </w:r>
      <w:r w:rsidRPr="005E44CF">
        <w:rPr>
          <w:rFonts w:ascii="Tahoma" w:hAnsi="Tahoma" w:cs="Tahoma"/>
          <w:spacing w:val="-2"/>
        </w:rPr>
        <w:t>n</w:t>
      </w:r>
      <w:r w:rsidRPr="005E44CF">
        <w:rPr>
          <w:rFonts w:ascii="Tahoma" w:hAnsi="Tahoma" w:cs="Tahoma"/>
        </w:rPr>
        <w:t>tes</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2"/>
        </w:rPr>
        <w:t xml:space="preserve"> </w:t>
      </w:r>
      <w:r w:rsidRPr="005E44CF">
        <w:rPr>
          <w:rFonts w:ascii="Tahoma" w:hAnsi="Tahoma" w:cs="Tahoma"/>
          <w:spacing w:val="-1"/>
        </w:rPr>
        <w:t>a</w:t>
      </w:r>
      <w:r w:rsidRPr="005E44CF">
        <w:rPr>
          <w:rFonts w:ascii="Tahoma" w:hAnsi="Tahoma" w:cs="Tahoma"/>
        </w:rPr>
        <w:t>r</w:t>
      </w:r>
      <w:r w:rsidRPr="005E44CF">
        <w:rPr>
          <w:rFonts w:ascii="Tahoma" w:hAnsi="Tahoma" w:cs="Tahoma"/>
          <w:spacing w:val="-1"/>
        </w:rPr>
        <w:t>re</w:t>
      </w:r>
      <w:r w:rsidRPr="005E44CF">
        <w:rPr>
          <w:rFonts w:ascii="Tahoma" w:hAnsi="Tahoma" w:cs="Tahoma"/>
          <w:spacing w:val="-2"/>
        </w:rPr>
        <w:t>n</w:t>
      </w:r>
      <w:r w:rsidRPr="005E44CF">
        <w:rPr>
          <w:rFonts w:ascii="Tahoma" w:hAnsi="Tahoma" w:cs="Tahoma"/>
        </w:rPr>
        <w:t>d</w:t>
      </w:r>
      <w:r w:rsidRPr="005E44CF">
        <w:rPr>
          <w:rFonts w:ascii="Tahoma" w:hAnsi="Tahoma" w:cs="Tahoma"/>
          <w:spacing w:val="-3"/>
        </w:rPr>
        <w:t>a</w:t>
      </w:r>
      <w:r w:rsidRPr="005E44CF">
        <w:rPr>
          <w:rFonts w:ascii="Tahoma" w:hAnsi="Tahoma" w:cs="Tahoma"/>
        </w:rPr>
        <w:t>m</w:t>
      </w:r>
      <w:r w:rsidRPr="005E44CF">
        <w:rPr>
          <w:rFonts w:ascii="Tahoma" w:hAnsi="Tahoma" w:cs="Tahoma"/>
          <w:spacing w:val="1"/>
        </w:rPr>
        <w:t>i</w:t>
      </w:r>
      <w:r w:rsidRPr="005E44CF">
        <w:rPr>
          <w:rFonts w:ascii="Tahoma" w:hAnsi="Tahoma" w:cs="Tahoma"/>
          <w:spacing w:val="-3"/>
        </w:rPr>
        <w:t>e</w:t>
      </w:r>
      <w:r w:rsidRPr="005E44CF">
        <w:rPr>
          <w:rFonts w:ascii="Tahoma" w:hAnsi="Tahoma" w:cs="Tahoma"/>
        </w:rPr>
        <w:t>n</w:t>
      </w:r>
      <w:r w:rsidRPr="005E44CF">
        <w:rPr>
          <w:rFonts w:ascii="Tahoma" w:hAnsi="Tahoma" w:cs="Tahoma"/>
          <w:spacing w:val="-2"/>
        </w:rPr>
        <w:t>t</w:t>
      </w:r>
      <w:r w:rsidRPr="005E44CF">
        <w:rPr>
          <w:rFonts w:ascii="Tahoma" w:hAnsi="Tahoma" w:cs="Tahoma"/>
        </w:rPr>
        <w:t>o</w:t>
      </w:r>
      <w:r w:rsidRPr="005E44CF">
        <w:rPr>
          <w:rFonts w:ascii="Tahoma" w:hAnsi="Tahoma" w:cs="Tahoma"/>
          <w:spacing w:val="4"/>
        </w:rPr>
        <w:t xml:space="preserve"> </w:t>
      </w:r>
      <w:r w:rsidRPr="005E44CF">
        <w:rPr>
          <w:rFonts w:ascii="Tahoma" w:hAnsi="Tahoma" w:cs="Tahoma"/>
          <w:spacing w:val="-2"/>
        </w:rPr>
        <w:t>d</w:t>
      </w:r>
      <w:r w:rsidRPr="005E44CF">
        <w:rPr>
          <w:rFonts w:ascii="Tahoma" w:hAnsi="Tahoma" w:cs="Tahoma"/>
        </w:rPr>
        <w:t>e</w:t>
      </w:r>
      <w:r w:rsidRPr="005E44CF">
        <w:rPr>
          <w:rFonts w:ascii="Tahoma" w:hAnsi="Tahoma" w:cs="Tahoma"/>
          <w:spacing w:val="3"/>
        </w:rPr>
        <w:t xml:space="preserve"> </w:t>
      </w:r>
      <w:r w:rsidRPr="005E44CF">
        <w:rPr>
          <w:rFonts w:ascii="Tahoma" w:hAnsi="Tahoma" w:cs="Tahoma"/>
          <w:spacing w:val="-2"/>
        </w:rPr>
        <w:t>d</w:t>
      </w:r>
      <w:r w:rsidRPr="005E44CF">
        <w:rPr>
          <w:rFonts w:ascii="Tahoma" w:hAnsi="Tahoma" w:cs="Tahoma"/>
        </w:rPr>
        <w:t>ic</w:t>
      </w:r>
      <w:r w:rsidRPr="005E44CF">
        <w:rPr>
          <w:rFonts w:ascii="Tahoma" w:hAnsi="Tahoma" w:cs="Tahoma"/>
          <w:spacing w:val="-3"/>
        </w:rPr>
        <w:t>h</w:t>
      </w:r>
      <w:r w:rsidRPr="005E44CF">
        <w:rPr>
          <w:rFonts w:ascii="Tahoma" w:hAnsi="Tahoma" w:cs="Tahoma"/>
        </w:rPr>
        <w:t>os</w:t>
      </w:r>
      <w:r w:rsidRPr="005E44CF">
        <w:rPr>
          <w:rFonts w:ascii="Tahoma" w:hAnsi="Tahoma" w:cs="Tahoma"/>
          <w:spacing w:val="2"/>
        </w:rPr>
        <w:t xml:space="preserve"> </w:t>
      </w:r>
      <w:r w:rsidRPr="005E44CF">
        <w:rPr>
          <w:rFonts w:ascii="Tahoma" w:hAnsi="Tahoma" w:cs="Tahoma"/>
          <w:spacing w:val="-2"/>
        </w:rPr>
        <w:t>b</w:t>
      </w:r>
      <w:r w:rsidRPr="005E44CF">
        <w:rPr>
          <w:rFonts w:ascii="Tahoma" w:hAnsi="Tahoma" w:cs="Tahoma"/>
        </w:rPr>
        <w:t>ien</w:t>
      </w:r>
      <w:r w:rsidRPr="005E44CF">
        <w:rPr>
          <w:rFonts w:ascii="Tahoma" w:hAnsi="Tahoma" w:cs="Tahoma"/>
          <w:spacing w:val="-4"/>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spacing w:val="-1"/>
        </w:rPr>
        <w:t>a</w:t>
      </w:r>
      <w:r w:rsidRPr="005E44CF">
        <w:rPr>
          <w:rFonts w:ascii="Tahoma" w:hAnsi="Tahoma" w:cs="Tahoma"/>
        </w:rPr>
        <w:t>sí</w:t>
      </w:r>
      <w:r w:rsidRPr="005E44CF">
        <w:rPr>
          <w:rFonts w:ascii="Tahoma" w:hAnsi="Tahoma" w:cs="Tahoma"/>
          <w:spacing w:val="2"/>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mo</w:t>
      </w:r>
      <w:r w:rsidRPr="005E44CF">
        <w:rPr>
          <w:rFonts w:ascii="Tahoma" w:hAnsi="Tahoma" w:cs="Tahoma"/>
          <w:spacing w:val="2"/>
        </w:rPr>
        <w:t xml:space="preserve"> </w:t>
      </w:r>
      <w:r w:rsidRPr="005E44CF">
        <w:rPr>
          <w:rFonts w:ascii="Tahoma" w:hAnsi="Tahoma" w:cs="Tahoma"/>
        </w:rPr>
        <w:t>a</w:t>
      </w:r>
      <w:r w:rsidRPr="005E44CF">
        <w:rPr>
          <w:rFonts w:ascii="Tahoma" w:hAnsi="Tahoma" w:cs="Tahoma"/>
          <w:spacing w:val="3"/>
        </w:rPr>
        <w:t xml:space="preserve"> </w:t>
      </w:r>
      <w:r w:rsidRPr="005E44CF">
        <w:rPr>
          <w:rFonts w:ascii="Tahoma" w:hAnsi="Tahoma" w:cs="Tahoma"/>
          <w:spacing w:val="-2"/>
        </w:rPr>
        <w:t>o</w:t>
      </w:r>
      <w:r w:rsidRPr="005E44CF">
        <w:rPr>
          <w:rFonts w:ascii="Tahoma" w:hAnsi="Tahoma" w:cs="Tahoma"/>
        </w:rPr>
        <w:t>t</w:t>
      </w:r>
      <w:r w:rsidRPr="005E44CF">
        <w:rPr>
          <w:rFonts w:ascii="Tahoma" w:hAnsi="Tahoma" w:cs="Tahoma"/>
          <w:spacing w:val="-2"/>
        </w:rPr>
        <w:t>o</w:t>
      </w:r>
      <w:r w:rsidRPr="005E44CF">
        <w:rPr>
          <w:rFonts w:ascii="Tahoma" w:hAnsi="Tahoma" w:cs="Tahoma"/>
        </w:rPr>
        <w:t>r</w:t>
      </w:r>
      <w:r w:rsidRPr="005E44CF">
        <w:rPr>
          <w:rFonts w:ascii="Tahoma" w:hAnsi="Tahoma" w:cs="Tahoma"/>
          <w:spacing w:val="-3"/>
        </w:rPr>
        <w:t>g</w:t>
      </w:r>
      <w:r w:rsidRPr="005E44CF">
        <w:rPr>
          <w:rFonts w:ascii="Tahoma" w:hAnsi="Tahoma" w:cs="Tahoma"/>
          <w:spacing w:val="-1"/>
        </w:rPr>
        <w:t>a</w:t>
      </w:r>
      <w:r w:rsidRPr="005E44CF">
        <w:rPr>
          <w:rFonts w:ascii="Tahoma" w:hAnsi="Tahoma" w:cs="Tahoma"/>
        </w:rPr>
        <w:t>r</w:t>
      </w:r>
      <w:r w:rsidRPr="005E44CF">
        <w:rPr>
          <w:rFonts w:ascii="Tahoma" w:hAnsi="Tahoma" w:cs="Tahoma"/>
          <w:spacing w:val="3"/>
        </w:rPr>
        <w:t xml:space="preserve"> </w:t>
      </w:r>
      <w:r w:rsidRPr="005E44CF">
        <w:rPr>
          <w:rFonts w:ascii="Tahoma" w:hAnsi="Tahoma" w:cs="Tahoma"/>
        </w:rPr>
        <w:t>f</w:t>
      </w:r>
      <w:r w:rsidRPr="005E44CF">
        <w:rPr>
          <w:rFonts w:ascii="Tahoma" w:hAnsi="Tahoma" w:cs="Tahoma"/>
          <w:spacing w:val="-3"/>
        </w:rPr>
        <w:t>i</w:t>
      </w:r>
      <w:r w:rsidRPr="005E44CF">
        <w:rPr>
          <w:rFonts w:ascii="Tahoma" w:hAnsi="Tahoma" w:cs="Tahoma"/>
        </w:rPr>
        <w:t>n</w:t>
      </w:r>
      <w:r w:rsidRPr="005E44CF">
        <w:rPr>
          <w:rFonts w:ascii="Tahoma" w:hAnsi="Tahoma" w:cs="Tahoma"/>
          <w:spacing w:val="-1"/>
        </w:rPr>
        <w:t>a</w:t>
      </w:r>
      <w:r w:rsidRPr="005E44CF">
        <w:rPr>
          <w:rFonts w:ascii="Tahoma" w:hAnsi="Tahoma" w:cs="Tahoma"/>
          <w:spacing w:val="-2"/>
        </w:rPr>
        <w:t>n</w:t>
      </w:r>
      <w:r w:rsidRPr="005E44CF">
        <w:rPr>
          <w:rFonts w:ascii="Tahoma" w:hAnsi="Tahoma" w:cs="Tahoma"/>
          <w:spacing w:val="-1"/>
        </w:rPr>
        <w:t>c</w:t>
      </w:r>
      <w:r w:rsidRPr="005E44CF">
        <w:rPr>
          <w:rFonts w:ascii="Tahoma" w:hAnsi="Tahoma" w:cs="Tahoma"/>
        </w:rPr>
        <w:t>ia</w:t>
      </w:r>
      <w:r w:rsidRPr="005E44CF">
        <w:rPr>
          <w:rFonts w:ascii="Tahoma" w:hAnsi="Tahoma" w:cs="Tahoma"/>
          <w:spacing w:val="-2"/>
        </w:rPr>
        <w:t>m</w:t>
      </w:r>
      <w:r w:rsidRPr="005E44CF">
        <w:rPr>
          <w:rFonts w:ascii="Tahoma" w:hAnsi="Tahoma" w:cs="Tahoma"/>
        </w:rPr>
        <w:t>ie</w:t>
      </w:r>
      <w:r w:rsidRPr="005E44CF">
        <w:rPr>
          <w:rFonts w:ascii="Tahoma" w:hAnsi="Tahoma" w:cs="Tahoma"/>
          <w:spacing w:val="-3"/>
        </w:rPr>
        <w:t>n</w:t>
      </w:r>
      <w:r w:rsidRPr="005E44CF">
        <w:rPr>
          <w:rFonts w:ascii="Tahoma" w:hAnsi="Tahoma" w:cs="Tahoma"/>
        </w:rPr>
        <w:t>to</w:t>
      </w:r>
      <w:r w:rsidRPr="005E44CF">
        <w:rPr>
          <w:rFonts w:ascii="Tahoma" w:hAnsi="Tahoma" w:cs="Tahoma"/>
          <w:spacing w:val="6"/>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 xml:space="preserve">ra </w:t>
      </w:r>
      <w:r w:rsidRPr="005E44CF">
        <w:rPr>
          <w:rFonts w:ascii="Tahoma" w:hAnsi="Tahoma" w:cs="Tahoma"/>
          <w:spacing w:val="-1"/>
        </w:rPr>
        <w:t>e</w:t>
      </w:r>
      <w:r w:rsidRPr="005E44CF">
        <w:rPr>
          <w:rFonts w:ascii="Tahoma" w:hAnsi="Tahoma" w:cs="Tahoma"/>
          <w:spacing w:val="-2"/>
        </w:rPr>
        <w:t>s</w:t>
      </w:r>
      <w:r w:rsidRPr="005E44CF">
        <w:rPr>
          <w:rFonts w:ascii="Tahoma" w:hAnsi="Tahoma" w:cs="Tahoma"/>
        </w:rPr>
        <w:t>os fin</w:t>
      </w:r>
      <w:r w:rsidRPr="005E44CF">
        <w:rPr>
          <w:rFonts w:ascii="Tahoma" w:hAnsi="Tahoma" w:cs="Tahoma"/>
          <w:spacing w:val="-4"/>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que</w:t>
      </w:r>
      <w:r w:rsidRPr="005E44CF">
        <w:rPr>
          <w:rFonts w:ascii="Tahoma" w:hAnsi="Tahoma" w:cs="Tahoma"/>
          <w:spacing w:val="6"/>
        </w:rPr>
        <w:t xml:space="preserve"> </w:t>
      </w:r>
      <w:r w:rsidRPr="005E44CF">
        <w:rPr>
          <w:rFonts w:ascii="Tahoma" w:hAnsi="Tahoma" w:cs="Tahoma"/>
          <w:spacing w:val="-3"/>
        </w:rPr>
        <w:t>c</w:t>
      </w:r>
      <w:r w:rsidRPr="005E44CF">
        <w:rPr>
          <w:rFonts w:ascii="Tahoma" w:hAnsi="Tahoma" w:cs="Tahoma"/>
        </w:rPr>
        <w:t>u</w:t>
      </w:r>
      <w:r w:rsidRPr="005E44CF">
        <w:rPr>
          <w:rFonts w:ascii="Tahoma" w:hAnsi="Tahoma" w:cs="Tahoma"/>
          <w:spacing w:val="-2"/>
        </w:rPr>
        <w:t>m</w:t>
      </w:r>
      <w:r w:rsidRPr="005E44CF">
        <w:rPr>
          <w:rFonts w:ascii="Tahoma" w:hAnsi="Tahoma" w:cs="Tahoma"/>
        </w:rPr>
        <w:t>pl</w:t>
      </w:r>
      <w:r w:rsidRPr="005E44CF">
        <w:rPr>
          <w:rFonts w:ascii="Tahoma" w:hAnsi="Tahoma" w:cs="Tahoma"/>
          <w:spacing w:val="-3"/>
        </w:rPr>
        <w:t>a</w:t>
      </w:r>
      <w:r w:rsidRPr="005E44CF">
        <w:rPr>
          <w:rFonts w:ascii="Tahoma" w:hAnsi="Tahoma" w:cs="Tahoma"/>
        </w:rPr>
        <w:t>n</w:t>
      </w:r>
      <w:r w:rsidRPr="005E44CF">
        <w:rPr>
          <w:rFonts w:ascii="Tahoma" w:hAnsi="Tahoma" w:cs="Tahoma"/>
          <w:spacing w:val="7"/>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n</w:t>
      </w:r>
      <w:r w:rsidRPr="005E44CF">
        <w:rPr>
          <w:rFonts w:ascii="Tahoma" w:hAnsi="Tahoma" w:cs="Tahoma"/>
          <w:spacing w:val="7"/>
        </w:rPr>
        <w:t xml:space="preserve"> </w:t>
      </w:r>
      <w:r w:rsidRPr="005E44CF">
        <w:rPr>
          <w:rFonts w:ascii="Tahoma" w:hAnsi="Tahoma" w:cs="Tahoma"/>
          <w:spacing w:val="-2"/>
        </w:rPr>
        <w:t>l</w:t>
      </w:r>
      <w:r w:rsidRPr="005E44CF">
        <w:rPr>
          <w:rFonts w:ascii="Tahoma" w:hAnsi="Tahoma" w:cs="Tahoma"/>
        </w:rPr>
        <w:t>o</w:t>
      </w:r>
      <w:r w:rsidRPr="005E44CF">
        <w:rPr>
          <w:rFonts w:ascii="Tahoma" w:hAnsi="Tahoma" w:cs="Tahoma"/>
          <w:spacing w:val="7"/>
        </w:rPr>
        <w:t xml:space="preserve"> </w:t>
      </w:r>
      <w:r w:rsidRPr="005E44CF">
        <w:rPr>
          <w:rFonts w:ascii="Tahoma" w:hAnsi="Tahoma" w:cs="Tahoma"/>
        </w:rPr>
        <w:t>p</w:t>
      </w:r>
      <w:r w:rsidRPr="005E44CF">
        <w:rPr>
          <w:rFonts w:ascii="Tahoma" w:hAnsi="Tahoma" w:cs="Tahoma"/>
          <w:spacing w:val="-1"/>
        </w:rPr>
        <w:t>re</w:t>
      </w:r>
      <w:r w:rsidRPr="005E44CF">
        <w:rPr>
          <w:rFonts w:ascii="Tahoma" w:hAnsi="Tahoma" w:cs="Tahoma"/>
          <w:spacing w:val="-2"/>
        </w:rPr>
        <w:t>vi</w:t>
      </w:r>
      <w:r w:rsidRPr="005E44CF">
        <w:rPr>
          <w:rFonts w:ascii="Tahoma" w:hAnsi="Tahoma" w:cs="Tahoma"/>
        </w:rPr>
        <w:t>s</w:t>
      </w:r>
      <w:r w:rsidRPr="005E44CF">
        <w:rPr>
          <w:rFonts w:ascii="Tahoma" w:hAnsi="Tahoma" w:cs="Tahoma"/>
          <w:spacing w:val="-2"/>
        </w:rPr>
        <w:t>t</w:t>
      </w:r>
      <w:r w:rsidRPr="005E44CF">
        <w:rPr>
          <w:rFonts w:ascii="Tahoma" w:hAnsi="Tahoma" w:cs="Tahoma"/>
        </w:rPr>
        <w:t>o</w:t>
      </w:r>
      <w:r w:rsidRPr="005E44CF">
        <w:rPr>
          <w:rFonts w:ascii="Tahoma" w:hAnsi="Tahoma" w:cs="Tahoma"/>
          <w:spacing w:val="7"/>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5"/>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10"/>
        </w:rPr>
        <w:t xml:space="preserve"> </w:t>
      </w:r>
      <w:r w:rsidRPr="005E44CF">
        <w:rPr>
          <w:rFonts w:ascii="Tahoma" w:hAnsi="Tahoma" w:cs="Tahoma"/>
        </w:rPr>
        <w:t>A</w:t>
      </w:r>
      <w:r w:rsidRPr="005E44CF">
        <w:rPr>
          <w:rFonts w:ascii="Tahoma" w:hAnsi="Tahoma" w:cs="Tahoma"/>
          <w:spacing w:val="-4"/>
        </w:rPr>
        <w:t>r</w:t>
      </w:r>
      <w:r w:rsidRPr="005E44CF">
        <w:rPr>
          <w:rFonts w:ascii="Tahoma" w:hAnsi="Tahoma" w:cs="Tahoma"/>
          <w:spacing w:val="-2"/>
        </w:rPr>
        <w:t>t</w:t>
      </w:r>
      <w:r w:rsidRPr="005E44CF">
        <w:rPr>
          <w:rFonts w:ascii="Tahoma" w:hAnsi="Tahoma" w:cs="Tahoma"/>
        </w:rPr>
        <w:t>íc</w:t>
      </w:r>
      <w:r w:rsidRPr="005E44CF">
        <w:rPr>
          <w:rFonts w:ascii="Tahoma" w:hAnsi="Tahoma" w:cs="Tahoma"/>
          <w:spacing w:val="-3"/>
        </w:rPr>
        <w:t>u</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8"/>
        </w:rPr>
        <w:t xml:space="preserve"> </w:t>
      </w:r>
      <w:r w:rsidR="008578F3" w:rsidRPr="005E44CF">
        <w:rPr>
          <w:rFonts w:ascii="Tahoma" w:hAnsi="Tahoma" w:cs="Tahoma"/>
          <w:spacing w:val="8"/>
        </w:rPr>
        <w:t>187</w:t>
      </w:r>
      <w:r w:rsidRPr="005E44CF">
        <w:rPr>
          <w:rFonts w:ascii="Tahoma" w:hAnsi="Tahoma" w:cs="Tahoma"/>
          <w:spacing w:val="10"/>
        </w:rPr>
        <w:t xml:space="preserve"> </w:t>
      </w:r>
      <w:r w:rsidRPr="005E44CF">
        <w:rPr>
          <w:rFonts w:ascii="Tahoma" w:hAnsi="Tahoma" w:cs="Tahoma"/>
        </w:rPr>
        <w:t xml:space="preserve">y </w:t>
      </w:r>
      <w:r w:rsidR="008578F3" w:rsidRPr="005E44CF">
        <w:rPr>
          <w:rFonts w:ascii="Tahoma" w:hAnsi="Tahoma" w:cs="Tahoma"/>
        </w:rPr>
        <w:t>188</w:t>
      </w:r>
      <w:r w:rsidRPr="005E44CF">
        <w:rPr>
          <w:rFonts w:ascii="Tahoma" w:hAnsi="Tahoma" w:cs="Tahoma"/>
          <w:spacing w:val="7"/>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la</w:t>
      </w:r>
      <w:r w:rsidRPr="005E44CF">
        <w:rPr>
          <w:rFonts w:ascii="Tahoma" w:hAnsi="Tahoma" w:cs="Tahoma"/>
          <w:spacing w:val="7"/>
        </w:rPr>
        <w:t xml:space="preserve"> </w:t>
      </w:r>
      <w:r w:rsidRPr="005E44CF">
        <w:rPr>
          <w:rFonts w:ascii="Tahoma" w:hAnsi="Tahoma" w:cs="Tahoma"/>
          <w:spacing w:val="-5"/>
        </w:rPr>
        <w:t>L</w:t>
      </w:r>
      <w:r w:rsidRPr="005E44CF">
        <w:rPr>
          <w:rFonts w:ascii="Tahoma" w:hAnsi="Tahoma" w:cs="Tahoma"/>
          <w:spacing w:val="1"/>
        </w:rPr>
        <w:t>e</w:t>
      </w:r>
      <w:r w:rsidRPr="005E44CF">
        <w:rPr>
          <w:rFonts w:ascii="Tahoma" w:hAnsi="Tahoma" w:cs="Tahoma"/>
        </w:rPr>
        <w:t>y</w:t>
      </w:r>
      <w:r w:rsidRPr="005E44CF">
        <w:rPr>
          <w:rFonts w:ascii="Tahoma" w:hAnsi="Tahoma" w:cs="Tahoma"/>
          <w:spacing w:val="3"/>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8"/>
        </w:rPr>
        <w:t xml:space="preserve"> </w:t>
      </w:r>
      <w:r w:rsidRPr="005E44CF">
        <w:rPr>
          <w:rFonts w:ascii="Tahoma" w:hAnsi="Tahoma" w:cs="Tahoma"/>
          <w:spacing w:val="-6"/>
        </w:rPr>
        <w:t>I</w:t>
      </w:r>
      <w:r w:rsidRPr="005E44CF">
        <w:rPr>
          <w:rFonts w:ascii="Tahoma" w:hAnsi="Tahoma" w:cs="Tahoma"/>
        </w:rPr>
        <w:t>mpues</w:t>
      </w:r>
      <w:r w:rsidRPr="005E44CF">
        <w:rPr>
          <w:rFonts w:ascii="Tahoma" w:hAnsi="Tahoma" w:cs="Tahoma"/>
          <w:spacing w:val="-2"/>
        </w:rPr>
        <w:t>t</w:t>
      </w:r>
      <w:r w:rsidRPr="005E44CF">
        <w:rPr>
          <w:rFonts w:ascii="Tahoma" w:hAnsi="Tahoma" w:cs="Tahoma"/>
        </w:rPr>
        <w:t>o</w:t>
      </w:r>
      <w:r w:rsidRPr="005E44CF">
        <w:rPr>
          <w:rFonts w:ascii="Tahoma" w:hAnsi="Tahoma" w:cs="Tahoma"/>
          <w:spacing w:val="7"/>
        </w:rPr>
        <w:t xml:space="preserve"> </w:t>
      </w:r>
      <w:r w:rsidRPr="005E44CF">
        <w:rPr>
          <w:rFonts w:ascii="Tahoma" w:hAnsi="Tahoma" w:cs="Tahoma"/>
          <w:spacing w:val="-2"/>
        </w:rPr>
        <w:t>s</w:t>
      </w:r>
      <w:r w:rsidRPr="005E44CF">
        <w:rPr>
          <w:rFonts w:ascii="Tahoma" w:hAnsi="Tahoma" w:cs="Tahoma"/>
        </w:rPr>
        <w:t>obre</w:t>
      </w:r>
      <w:r w:rsidRPr="005E44CF">
        <w:rPr>
          <w:rFonts w:ascii="Tahoma" w:hAnsi="Tahoma" w:cs="Tahoma"/>
          <w:spacing w:val="3"/>
        </w:rPr>
        <w:t xml:space="preserve"> </w:t>
      </w:r>
      <w:r w:rsidRPr="005E44CF">
        <w:rPr>
          <w:rFonts w:ascii="Tahoma" w:hAnsi="Tahoma" w:cs="Tahoma"/>
          <w:spacing w:val="-2"/>
        </w:rPr>
        <w:t>l</w:t>
      </w:r>
      <w:r w:rsidRPr="005E44CF">
        <w:rPr>
          <w:rFonts w:ascii="Tahoma" w:hAnsi="Tahoma" w:cs="Tahoma"/>
        </w:rPr>
        <w:t>a R</w:t>
      </w:r>
      <w:r w:rsidRPr="005E44CF">
        <w:rPr>
          <w:rFonts w:ascii="Tahoma" w:hAnsi="Tahoma" w:cs="Tahoma"/>
          <w:spacing w:val="-1"/>
        </w:rPr>
        <w:t>e</w:t>
      </w:r>
      <w:r w:rsidRPr="005E44CF">
        <w:rPr>
          <w:rFonts w:ascii="Tahoma" w:hAnsi="Tahoma" w:cs="Tahoma"/>
          <w:spacing w:val="-2"/>
        </w:rPr>
        <w:t>n</w:t>
      </w:r>
      <w:r w:rsidRPr="005E44CF">
        <w:rPr>
          <w:rFonts w:ascii="Tahoma" w:hAnsi="Tahoma" w:cs="Tahoma"/>
        </w:rPr>
        <w:t>ta.</w:t>
      </w:r>
    </w:p>
    <w:p w14:paraId="59738975" w14:textId="77CF8798" w:rsidR="008210A8" w:rsidRPr="005E44CF" w:rsidRDefault="008210A8" w:rsidP="005E44CF">
      <w:pPr>
        <w:spacing w:after="160" w:line="240" w:lineRule="auto"/>
        <w:jc w:val="both"/>
        <w:rPr>
          <w:rFonts w:ascii="Tahoma" w:hAnsi="Tahoma" w:cs="Tahoma"/>
        </w:rPr>
      </w:pPr>
      <w:r w:rsidRPr="005E44CF">
        <w:rPr>
          <w:rFonts w:ascii="Tahoma" w:hAnsi="Tahoma" w:cs="Tahoma"/>
          <w:b/>
          <w:bCs/>
          <w:spacing w:val="-3"/>
        </w:rPr>
        <w:t>F</w:t>
      </w:r>
      <w:r w:rsidRPr="005E44CF">
        <w:rPr>
          <w:rFonts w:ascii="Tahoma" w:hAnsi="Tahoma" w:cs="Tahoma"/>
          <w:b/>
          <w:bCs/>
        </w:rPr>
        <w:t>i</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i</w:t>
      </w:r>
      <w:r w:rsidRPr="005E44CF">
        <w:rPr>
          <w:rFonts w:ascii="Tahoma" w:hAnsi="Tahoma" w:cs="Tahoma"/>
          <w:b/>
          <w:bCs/>
          <w:spacing w:val="-3"/>
        </w:rPr>
        <w:t>c</w:t>
      </w:r>
      <w:r w:rsidRPr="005E44CF">
        <w:rPr>
          <w:rFonts w:ascii="Tahoma" w:hAnsi="Tahoma" w:cs="Tahoma"/>
          <w:b/>
          <w:bCs/>
        </w:rPr>
        <w:t>o</w:t>
      </w:r>
      <w:r w:rsidRPr="005E44CF">
        <w:rPr>
          <w:rFonts w:ascii="Tahoma" w:hAnsi="Tahoma" w:cs="Tahoma"/>
          <w:b/>
          <w:bCs/>
          <w:spacing w:val="-3"/>
        </w:rPr>
        <w:t>m</w:t>
      </w:r>
      <w:r w:rsidRPr="005E44CF">
        <w:rPr>
          <w:rFonts w:ascii="Tahoma" w:hAnsi="Tahoma" w:cs="Tahoma"/>
          <w:b/>
          <w:bCs/>
        </w:rPr>
        <w:t>i</w:t>
      </w:r>
      <w:r w:rsidRPr="005E44CF">
        <w:rPr>
          <w:rFonts w:ascii="Tahoma" w:hAnsi="Tahoma" w:cs="Tahoma"/>
          <w:b/>
          <w:bCs/>
          <w:spacing w:val="-2"/>
        </w:rPr>
        <w:t>s</w:t>
      </w:r>
      <w:r w:rsidRPr="005E44CF">
        <w:rPr>
          <w:rFonts w:ascii="Tahoma" w:hAnsi="Tahoma" w:cs="Tahoma"/>
          <w:b/>
          <w:bCs/>
        </w:rPr>
        <w:t>o</w:t>
      </w:r>
      <w:r w:rsidRPr="005E44CF">
        <w:rPr>
          <w:rFonts w:ascii="Tahoma" w:hAnsi="Tahoma" w:cs="Tahoma"/>
          <w:b/>
          <w:bCs/>
          <w:spacing w:val="33"/>
        </w:rPr>
        <w:t xml:space="preserve"> </w:t>
      </w:r>
      <w:r w:rsidRPr="005E44CF">
        <w:rPr>
          <w:rFonts w:ascii="Tahoma" w:hAnsi="Tahoma" w:cs="Tahoma"/>
          <w:b/>
          <w:bCs/>
        </w:rPr>
        <w:t>o</w:t>
      </w:r>
      <w:r w:rsidRPr="005E44CF">
        <w:rPr>
          <w:rFonts w:ascii="Tahoma" w:hAnsi="Tahoma" w:cs="Tahoma"/>
          <w:b/>
          <w:bCs/>
          <w:spacing w:val="33"/>
        </w:rPr>
        <w:t xml:space="preserve"> </w:t>
      </w:r>
      <w:r w:rsidRPr="005E44CF">
        <w:rPr>
          <w:rFonts w:ascii="Tahoma" w:hAnsi="Tahoma" w:cs="Tahoma"/>
          <w:b/>
          <w:bCs/>
          <w:spacing w:val="-3"/>
        </w:rPr>
        <w:t>F</w:t>
      </w:r>
      <w:r w:rsidRPr="005E44CF">
        <w:rPr>
          <w:rFonts w:ascii="Tahoma" w:hAnsi="Tahoma" w:cs="Tahoma"/>
          <w:b/>
          <w:bCs/>
        </w:rPr>
        <w:t>i</w:t>
      </w:r>
      <w:r w:rsidRPr="005E44CF">
        <w:rPr>
          <w:rFonts w:ascii="Tahoma" w:hAnsi="Tahoma" w:cs="Tahoma"/>
          <w:b/>
          <w:bCs/>
          <w:spacing w:val="1"/>
        </w:rPr>
        <w:t>d</w:t>
      </w:r>
      <w:r w:rsidRPr="005E44CF">
        <w:rPr>
          <w:rFonts w:ascii="Tahoma" w:hAnsi="Tahoma" w:cs="Tahoma"/>
          <w:b/>
          <w:bCs/>
          <w:spacing w:val="-3"/>
        </w:rPr>
        <w:t>e</w:t>
      </w:r>
      <w:r w:rsidRPr="005E44CF">
        <w:rPr>
          <w:rFonts w:ascii="Tahoma" w:hAnsi="Tahoma" w:cs="Tahoma"/>
          <w:b/>
          <w:bCs/>
        </w:rPr>
        <w:t>ic</w:t>
      </w:r>
      <w:r w:rsidRPr="005E44CF">
        <w:rPr>
          <w:rFonts w:ascii="Tahoma" w:hAnsi="Tahoma" w:cs="Tahoma"/>
          <w:b/>
          <w:bCs/>
          <w:spacing w:val="-3"/>
        </w:rPr>
        <w:t>om</w:t>
      </w:r>
      <w:r w:rsidRPr="005E44CF">
        <w:rPr>
          <w:rFonts w:ascii="Tahoma" w:hAnsi="Tahoma" w:cs="Tahoma"/>
          <w:b/>
          <w:bCs/>
        </w:rPr>
        <w:t>iso</w:t>
      </w:r>
      <w:r w:rsidRPr="005E44CF">
        <w:rPr>
          <w:rFonts w:ascii="Tahoma" w:hAnsi="Tahoma" w:cs="Tahoma"/>
          <w:b/>
          <w:bCs/>
          <w:spacing w:val="34"/>
        </w:rPr>
        <w:t xml:space="preserve"> </w:t>
      </w:r>
      <w:r w:rsidRPr="005E44CF">
        <w:rPr>
          <w:rFonts w:ascii="Tahoma" w:hAnsi="Tahoma" w:cs="Tahoma"/>
          <w:b/>
          <w:bCs/>
        </w:rPr>
        <w:t>del FANVIT</w:t>
      </w:r>
      <w:r w:rsidRPr="005E44CF">
        <w:rPr>
          <w:rFonts w:ascii="Tahoma" w:hAnsi="Tahoma" w:cs="Tahoma"/>
        </w:rPr>
        <w:t>,</w:t>
      </w:r>
      <w:r w:rsidRPr="005E44CF">
        <w:rPr>
          <w:rFonts w:ascii="Tahoma" w:hAnsi="Tahoma" w:cs="Tahoma"/>
          <w:spacing w:val="33"/>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ntr</w:t>
      </w:r>
      <w:r w:rsidRPr="005E44CF">
        <w:rPr>
          <w:rFonts w:ascii="Tahoma" w:hAnsi="Tahoma" w:cs="Tahoma"/>
          <w:spacing w:val="-4"/>
        </w:rPr>
        <w:t>a</w:t>
      </w:r>
      <w:r w:rsidRPr="005E44CF">
        <w:rPr>
          <w:rFonts w:ascii="Tahoma" w:hAnsi="Tahoma" w:cs="Tahoma"/>
        </w:rPr>
        <w:t>to</w:t>
      </w:r>
      <w:r w:rsidRPr="005E44CF">
        <w:rPr>
          <w:rFonts w:ascii="Tahoma" w:hAnsi="Tahoma" w:cs="Tahoma"/>
          <w:spacing w:val="31"/>
        </w:rPr>
        <w:t xml:space="preserve"> </w:t>
      </w:r>
      <w:r w:rsidRPr="005E44CF">
        <w:rPr>
          <w:rFonts w:ascii="Tahoma" w:hAnsi="Tahoma" w:cs="Tahoma"/>
        </w:rPr>
        <w:t>de</w:t>
      </w:r>
      <w:r w:rsidRPr="005E44CF">
        <w:rPr>
          <w:rFonts w:ascii="Tahoma" w:hAnsi="Tahoma" w:cs="Tahoma"/>
          <w:spacing w:val="32"/>
        </w:rPr>
        <w:t xml:space="preserve"> </w:t>
      </w:r>
      <w:r w:rsidRPr="005E44CF">
        <w:rPr>
          <w:rFonts w:ascii="Tahoma" w:hAnsi="Tahoma" w:cs="Tahoma"/>
        </w:rPr>
        <w:t xml:space="preserve">Fideicomiso de Administración F/80715 </w:t>
      </w:r>
      <w:r w:rsidR="0082454C" w:rsidRPr="005E44CF">
        <w:rPr>
          <w:rFonts w:ascii="Tahoma" w:hAnsi="Tahoma" w:cs="Tahoma"/>
        </w:rPr>
        <w:t xml:space="preserve">del Fondo de Apoyo a las Necesidades de Vivienda de los Trabajadores encargado de la gestión de los recursos del </w:t>
      </w:r>
      <w:proofErr w:type="spellStart"/>
      <w:r w:rsidR="0082454C" w:rsidRPr="005E44CF">
        <w:rPr>
          <w:rFonts w:ascii="Tahoma" w:hAnsi="Tahoma" w:cs="Tahoma"/>
        </w:rPr>
        <w:t>Fanvit</w:t>
      </w:r>
      <w:proofErr w:type="spellEnd"/>
      <w:r w:rsidR="0082454C" w:rsidRPr="005E44CF">
        <w:rPr>
          <w:rFonts w:ascii="Tahoma" w:hAnsi="Tahoma" w:cs="Tahoma"/>
        </w:rPr>
        <w:t xml:space="preserve">, celebrado </w:t>
      </w:r>
      <w:r w:rsidR="00B0100D" w:rsidRPr="005E44CF">
        <w:rPr>
          <w:rFonts w:ascii="Tahoma" w:hAnsi="Tahoma" w:cs="Tahoma"/>
        </w:rPr>
        <w:t>el</w:t>
      </w:r>
      <w:r w:rsidR="00CC5A9D" w:rsidRPr="005E44CF">
        <w:rPr>
          <w:rFonts w:ascii="Tahoma" w:hAnsi="Tahoma" w:cs="Tahoma"/>
        </w:rPr>
        <w:t xml:space="preserve"> 1 de julio de 2014</w:t>
      </w:r>
      <w:r w:rsidR="0082454C" w:rsidRPr="005E44CF">
        <w:rPr>
          <w:rFonts w:ascii="Tahoma" w:hAnsi="Tahoma" w:cs="Tahoma"/>
        </w:rPr>
        <w:t xml:space="preserve"> entre</w:t>
      </w:r>
      <w:r w:rsidR="00CC5A9D" w:rsidRPr="005E44CF">
        <w:rPr>
          <w:rFonts w:ascii="Tahoma" w:hAnsi="Tahoma" w:cs="Tahoma"/>
        </w:rPr>
        <w:t xml:space="preserve"> el Instituto en su carácter de Fideicomitente – Fideicomisario en Primer Lugar </w:t>
      </w:r>
      <w:r w:rsidR="0082454C" w:rsidRPr="005E44CF">
        <w:rPr>
          <w:rFonts w:ascii="Tahoma" w:hAnsi="Tahoma" w:cs="Tahoma"/>
        </w:rPr>
        <w:t xml:space="preserve">y </w:t>
      </w:r>
      <w:r w:rsidR="00CC5A9D" w:rsidRPr="005E44CF">
        <w:rPr>
          <w:rFonts w:ascii="Tahoma" w:hAnsi="Tahoma" w:cs="Tahoma"/>
        </w:rPr>
        <w:t xml:space="preserve">Nacional Financiera, Sociedad Nacional de Crédito, División Fiduciaria; </w:t>
      </w:r>
      <w:r w:rsidRPr="005E44CF">
        <w:rPr>
          <w:rFonts w:ascii="Tahoma" w:hAnsi="Tahoma" w:cs="Tahoma"/>
          <w:spacing w:val="-1"/>
        </w:rPr>
        <w:t>e</w:t>
      </w:r>
      <w:r w:rsidRPr="005E44CF">
        <w:rPr>
          <w:rFonts w:ascii="Tahoma" w:hAnsi="Tahoma" w:cs="Tahoma"/>
        </w:rPr>
        <w:t>n</w:t>
      </w:r>
      <w:r w:rsidRPr="005E44CF">
        <w:rPr>
          <w:rFonts w:ascii="Tahoma" w:hAnsi="Tahoma" w:cs="Tahoma"/>
          <w:spacing w:val="-1"/>
        </w:rPr>
        <w:t>c</w:t>
      </w:r>
      <w:r w:rsidRPr="005E44CF">
        <w:rPr>
          <w:rFonts w:ascii="Tahoma" w:hAnsi="Tahoma" w:cs="Tahoma"/>
          <w:spacing w:val="-3"/>
        </w:rPr>
        <w:t>a</w:t>
      </w:r>
      <w:r w:rsidRPr="005E44CF">
        <w:rPr>
          <w:rFonts w:ascii="Tahoma" w:hAnsi="Tahoma" w:cs="Tahoma"/>
        </w:rPr>
        <w:t>r</w:t>
      </w:r>
      <w:r w:rsidRPr="005E44CF">
        <w:rPr>
          <w:rFonts w:ascii="Tahoma" w:hAnsi="Tahoma" w:cs="Tahoma"/>
          <w:spacing w:val="-3"/>
        </w:rPr>
        <w:t>g</w:t>
      </w:r>
      <w:r w:rsidRPr="005E44CF">
        <w:rPr>
          <w:rFonts w:ascii="Tahoma" w:hAnsi="Tahoma" w:cs="Tahoma"/>
          <w:spacing w:val="-1"/>
        </w:rPr>
        <w:t>a</w:t>
      </w:r>
      <w:r w:rsidRPr="005E44CF">
        <w:rPr>
          <w:rFonts w:ascii="Tahoma" w:hAnsi="Tahoma" w:cs="Tahoma"/>
        </w:rPr>
        <w:t>do</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la</w:t>
      </w:r>
      <w:r w:rsidRPr="005E44CF">
        <w:rPr>
          <w:rFonts w:ascii="Tahoma" w:hAnsi="Tahoma" w:cs="Tahoma"/>
          <w:spacing w:val="1"/>
        </w:rPr>
        <w:t xml:space="preserve"> </w:t>
      </w:r>
      <w:r w:rsidRPr="005E44CF">
        <w:rPr>
          <w:rFonts w:ascii="Tahoma" w:hAnsi="Tahoma" w:cs="Tahoma"/>
          <w:spacing w:val="-1"/>
        </w:rPr>
        <w:t>gestión</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R</w:t>
      </w:r>
      <w:r w:rsidRPr="005E44CF">
        <w:rPr>
          <w:rFonts w:ascii="Tahoma" w:hAnsi="Tahoma" w:cs="Tahoma"/>
          <w:spacing w:val="-1"/>
        </w:rPr>
        <w:t>e</w:t>
      </w:r>
      <w:r w:rsidRPr="005E44CF">
        <w:rPr>
          <w:rFonts w:ascii="Tahoma" w:hAnsi="Tahoma" w:cs="Tahoma"/>
          <w:spacing w:val="-3"/>
        </w:rPr>
        <w:t>c</w:t>
      </w:r>
      <w:r w:rsidRPr="005E44CF">
        <w:rPr>
          <w:rFonts w:ascii="Tahoma" w:hAnsi="Tahoma" w:cs="Tahoma"/>
        </w:rPr>
        <w:t>u</w:t>
      </w:r>
      <w:r w:rsidRPr="005E44CF">
        <w:rPr>
          <w:rFonts w:ascii="Tahoma" w:hAnsi="Tahoma" w:cs="Tahoma"/>
          <w:spacing w:val="-3"/>
        </w:rPr>
        <w:t>r</w:t>
      </w:r>
      <w:r w:rsidRPr="005E44CF">
        <w:rPr>
          <w:rFonts w:ascii="Tahoma" w:hAnsi="Tahoma" w:cs="Tahoma"/>
        </w:rPr>
        <w:t>sos del FANVIT.</w:t>
      </w:r>
    </w:p>
    <w:p w14:paraId="37CA3E49" w14:textId="6E335F41" w:rsidR="008210A8" w:rsidRPr="005E44CF" w:rsidRDefault="008210A8">
      <w:pPr>
        <w:spacing w:after="160" w:line="240" w:lineRule="auto"/>
        <w:jc w:val="both"/>
        <w:rPr>
          <w:rFonts w:ascii="Tahoma" w:hAnsi="Tahoma" w:cs="Tahoma"/>
        </w:rPr>
      </w:pPr>
      <w:r w:rsidRPr="005E44CF">
        <w:rPr>
          <w:rFonts w:ascii="Tahoma" w:hAnsi="Tahoma" w:cs="Tahoma"/>
          <w:b/>
          <w:bCs/>
          <w:spacing w:val="-3"/>
        </w:rPr>
        <w:lastRenderedPageBreak/>
        <w:t>F</w:t>
      </w:r>
      <w:r w:rsidRPr="005E44CF">
        <w:rPr>
          <w:rFonts w:ascii="Tahoma" w:hAnsi="Tahoma" w:cs="Tahoma"/>
          <w:b/>
          <w:bCs/>
        </w:rPr>
        <w:t>i</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i</w:t>
      </w:r>
      <w:r w:rsidRPr="005E44CF">
        <w:rPr>
          <w:rFonts w:ascii="Tahoma" w:hAnsi="Tahoma" w:cs="Tahoma"/>
          <w:b/>
          <w:bCs/>
          <w:spacing w:val="-3"/>
        </w:rPr>
        <w:t>c</w:t>
      </w:r>
      <w:r w:rsidRPr="005E44CF">
        <w:rPr>
          <w:rFonts w:ascii="Tahoma" w:hAnsi="Tahoma" w:cs="Tahoma"/>
          <w:b/>
          <w:bCs/>
        </w:rPr>
        <w:t>o</w:t>
      </w:r>
      <w:r w:rsidRPr="005E44CF">
        <w:rPr>
          <w:rFonts w:ascii="Tahoma" w:hAnsi="Tahoma" w:cs="Tahoma"/>
          <w:b/>
          <w:bCs/>
          <w:spacing w:val="-3"/>
        </w:rPr>
        <w:t>m</w:t>
      </w:r>
      <w:r w:rsidRPr="005E44CF">
        <w:rPr>
          <w:rFonts w:ascii="Tahoma" w:hAnsi="Tahoma" w:cs="Tahoma"/>
          <w:b/>
          <w:bCs/>
        </w:rPr>
        <w:t>it</w:t>
      </w:r>
      <w:r w:rsidRPr="005E44CF">
        <w:rPr>
          <w:rFonts w:ascii="Tahoma" w:hAnsi="Tahoma" w:cs="Tahoma"/>
          <w:b/>
          <w:bCs/>
          <w:spacing w:val="-4"/>
        </w:rPr>
        <w:t>e</w:t>
      </w:r>
      <w:r w:rsidRPr="005E44CF">
        <w:rPr>
          <w:rFonts w:ascii="Tahoma" w:hAnsi="Tahoma" w:cs="Tahoma"/>
          <w:b/>
          <w:bCs/>
          <w:spacing w:val="1"/>
        </w:rPr>
        <w:t>n</w:t>
      </w:r>
      <w:r w:rsidRPr="005E44CF">
        <w:rPr>
          <w:rFonts w:ascii="Tahoma" w:hAnsi="Tahoma" w:cs="Tahoma"/>
          <w:b/>
          <w:bCs/>
        </w:rPr>
        <w:t>t</w:t>
      </w:r>
      <w:r w:rsidRPr="005E44CF">
        <w:rPr>
          <w:rFonts w:ascii="Tahoma" w:hAnsi="Tahoma" w:cs="Tahoma"/>
          <w:b/>
          <w:bCs/>
          <w:spacing w:val="-1"/>
        </w:rPr>
        <w:t>e-</w:t>
      </w:r>
      <w:r w:rsidRPr="005E44CF">
        <w:rPr>
          <w:rFonts w:ascii="Tahoma" w:hAnsi="Tahoma" w:cs="Tahoma"/>
          <w:b/>
          <w:bCs/>
          <w:spacing w:val="-3"/>
        </w:rPr>
        <w:t>F</w:t>
      </w:r>
      <w:r w:rsidRPr="005E44CF">
        <w:rPr>
          <w:rFonts w:ascii="Tahoma" w:hAnsi="Tahoma" w:cs="Tahoma"/>
          <w:b/>
          <w:bCs/>
          <w:spacing w:val="-2"/>
        </w:rPr>
        <w:t>i</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i</w:t>
      </w:r>
      <w:r w:rsidRPr="005E44CF">
        <w:rPr>
          <w:rFonts w:ascii="Tahoma" w:hAnsi="Tahoma" w:cs="Tahoma"/>
          <w:b/>
          <w:bCs/>
          <w:spacing w:val="-3"/>
        </w:rPr>
        <w:t>c</w:t>
      </w:r>
      <w:r w:rsidRPr="005E44CF">
        <w:rPr>
          <w:rFonts w:ascii="Tahoma" w:hAnsi="Tahoma" w:cs="Tahoma"/>
          <w:b/>
          <w:bCs/>
          <w:spacing w:val="-2"/>
        </w:rPr>
        <w:t>o</w:t>
      </w:r>
      <w:r w:rsidRPr="005E44CF">
        <w:rPr>
          <w:rFonts w:ascii="Tahoma" w:hAnsi="Tahoma" w:cs="Tahoma"/>
          <w:b/>
          <w:bCs/>
          <w:spacing w:val="-3"/>
        </w:rPr>
        <w:t>m</w:t>
      </w:r>
      <w:r w:rsidRPr="005E44CF">
        <w:rPr>
          <w:rFonts w:ascii="Tahoma" w:hAnsi="Tahoma" w:cs="Tahoma"/>
          <w:b/>
          <w:bCs/>
        </w:rPr>
        <w:t>isar</w:t>
      </w:r>
      <w:r w:rsidRPr="005E44CF">
        <w:rPr>
          <w:rFonts w:ascii="Tahoma" w:hAnsi="Tahoma" w:cs="Tahoma"/>
          <w:b/>
          <w:bCs/>
          <w:spacing w:val="-2"/>
        </w:rPr>
        <w:t>i</w:t>
      </w:r>
      <w:r w:rsidRPr="005E44CF">
        <w:rPr>
          <w:rFonts w:ascii="Tahoma" w:hAnsi="Tahoma" w:cs="Tahoma"/>
          <w:b/>
          <w:bCs/>
          <w:spacing w:val="1"/>
        </w:rPr>
        <w:t>o</w:t>
      </w:r>
      <w:r w:rsidRPr="005E44CF">
        <w:rPr>
          <w:rFonts w:ascii="Tahoma" w:hAnsi="Tahoma" w:cs="Tahoma"/>
        </w:rPr>
        <w:t>,</w:t>
      </w:r>
      <w:r w:rsidRPr="005E44CF">
        <w:rPr>
          <w:rFonts w:ascii="Tahoma" w:hAnsi="Tahoma" w:cs="Tahoma"/>
          <w:spacing w:val="1"/>
        </w:rPr>
        <w:t xml:space="preserve"> </w:t>
      </w:r>
      <w:r w:rsidRPr="005E44CF">
        <w:rPr>
          <w:rFonts w:ascii="Tahoma" w:hAnsi="Tahoma" w:cs="Tahoma"/>
          <w:spacing w:val="-6"/>
        </w:rPr>
        <w:t>I</w:t>
      </w:r>
      <w:r w:rsidRPr="005E44CF">
        <w:rPr>
          <w:rFonts w:ascii="Tahoma" w:hAnsi="Tahoma" w:cs="Tahoma"/>
        </w:rPr>
        <w:t>NFON</w:t>
      </w:r>
      <w:r w:rsidRPr="005E44CF">
        <w:rPr>
          <w:rFonts w:ascii="Tahoma" w:hAnsi="Tahoma" w:cs="Tahoma"/>
          <w:spacing w:val="-1"/>
        </w:rPr>
        <w:t>A</w:t>
      </w:r>
      <w:r w:rsidRPr="005E44CF">
        <w:rPr>
          <w:rFonts w:ascii="Tahoma" w:hAnsi="Tahoma" w:cs="Tahoma"/>
        </w:rPr>
        <w:t>V</w:t>
      </w:r>
      <w:r w:rsidRPr="005E44CF">
        <w:rPr>
          <w:rFonts w:ascii="Tahoma" w:hAnsi="Tahoma" w:cs="Tahoma"/>
          <w:spacing w:val="-6"/>
        </w:rPr>
        <w:t>I</w:t>
      </w:r>
      <w:r w:rsidRPr="005E44CF">
        <w:rPr>
          <w:rFonts w:ascii="Tahoma" w:hAnsi="Tahoma" w:cs="Tahoma"/>
          <w:spacing w:val="1"/>
        </w:rPr>
        <w:t>T</w:t>
      </w:r>
      <w:r w:rsidRPr="005E44CF">
        <w:rPr>
          <w:rFonts w:ascii="Tahoma" w:hAnsi="Tahoma" w:cs="Tahoma"/>
        </w:rPr>
        <w:t>,</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spacing w:val="2"/>
        </w:rPr>
        <w:t>x</w:t>
      </w:r>
      <w:r w:rsidRPr="005E44CF">
        <w:rPr>
          <w:rFonts w:ascii="Tahoma" w:hAnsi="Tahoma" w:cs="Tahoma"/>
          <w:spacing w:val="-3"/>
        </w:rPr>
        <w:t>c</w:t>
      </w:r>
      <w:r w:rsidRPr="005E44CF">
        <w:rPr>
          <w:rFonts w:ascii="Tahoma" w:hAnsi="Tahoma" w:cs="Tahoma"/>
        </w:rPr>
        <w:t>l</w:t>
      </w:r>
      <w:r w:rsidRPr="005E44CF">
        <w:rPr>
          <w:rFonts w:ascii="Tahoma" w:hAnsi="Tahoma" w:cs="Tahoma"/>
          <w:spacing w:val="-2"/>
        </w:rPr>
        <w:t>us</w:t>
      </w:r>
      <w:r w:rsidRPr="005E44CF">
        <w:rPr>
          <w:rFonts w:ascii="Tahoma" w:hAnsi="Tahoma" w:cs="Tahoma"/>
        </w:rPr>
        <w:t>iv</w:t>
      </w:r>
      <w:r w:rsidRPr="005E44CF">
        <w:rPr>
          <w:rFonts w:ascii="Tahoma" w:hAnsi="Tahoma" w:cs="Tahoma"/>
          <w:spacing w:val="-3"/>
        </w:rPr>
        <w:t>a</w:t>
      </w:r>
      <w:r w:rsidRPr="005E44CF">
        <w:rPr>
          <w:rFonts w:ascii="Tahoma" w:hAnsi="Tahoma" w:cs="Tahoma"/>
        </w:rPr>
        <w:t>me</w:t>
      </w:r>
      <w:r w:rsidRPr="005E44CF">
        <w:rPr>
          <w:rFonts w:ascii="Tahoma" w:hAnsi="Tahoma" w:cs="Tahoma"/>
          <w:spacing w:val="-3"/>
        </w:rPr>
        <w:t>n</w:t>
      </w:r>
      <w:r w:rsidRPr="005E44CF">
        <w:rPr>
          <w:rFonts w:ascii="Tahoma" w:hAnsi="Tahoma" w:cs="Tahoma"/>
          <w:spacing w:val="-2"/>
        </w:rPr>
        <w:t>t</w:t>
      </w:r>
      <w:r w:rsidRPr="005E44CF">
        <w:rPr>
          <w:rFonts w:ascii="Tahoma" w:hAnsi="Tahoma" w:cs="Tahoma"/>
        </w:rPr>
        <w:t>e</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3"/>
        </w:rPr>
        <w:t xml:space="preserve"> </w:t>
      </w:r>
      <w:r w:rsidRPr="005E44CF">
        <w:rPr>
          <w:rFonts w:ascii="Tahoma" w:hAnsi="Tahoma" w:cs="Tahoma"/>
          <w:spacing w:val="-2"/>
        </w:rPr>
        <w:t>s</w:t>
      </w:r>
      <w:r w:rsidRPr="005E44CF">
        <w:rPr>
          <w:rFonts w:ascii="Tahoma" w:hAnsi="Tahoma" w:cs="Tahoma"/>
        </w:rPr>
        <w:t>u</w:t>
      </w:r>
      <w:r w:rsidRPr="005E44CF">
        <w:rPr>
          <w:rFonts w:ascii="Tahoma" w:hAnsi="Tahoma" w:cs="Tahoma"/>
          <w:spacing w:val="3"/>
        </w:rPr>
        <w:t xml:space="preserve"> </w:t>
      </w:r>
      <w:r w:rsidRPr="005E44CF">
        <w:rPr>
          <w:rFonts w:ascii="Tahoma" w:hAnsi="Tahoma" w:cs="Tahoma"/>
          <w:spacing w:val="-1"/>
        </w:rPr>
        <w:t>ca</w:t>
      </w:r>
      <w:r w:rsidRPr="005E44CF">
        <w:rPr>
          <w:rFonts w:ascii="Tahoma" w:hAnsi="Tahoma" w:cs="Tahoma"/>
        </w:rPr>
        <w:t>r</w:t>
      </w:r>
      <w:r w:rsidRPr="005E44CF">
        <w:rPr>
          <w:rFonts w:ascii="Tahoma" w:hAnsi="Tahoma" w:cs="Tahoma"/>
          <w:spacing w:val="-2"/>
        </w:rPr>
        <w:t>á</w:t>
      </w:r>
      <w:r w:rsidRPr="005E44CF">
        <w:rPr>
          <w:rFonts w:ascii="Tahoma" w:hAnsi="Tahoma" w:cs="Tahoma"/>
          <w:spacing w:val="-3"/>
        </w:rPr>
        <w:t>c</w:t>
      </w:r>
      <w:r w:rsidRPr="005E44CF">
        <w:rPr>
          <w:rFonts w:ascii="Tahoma" w:hAnsi="Tahoma" w:cs="Tahoma"/>
        </w:rPr>
        <w:t>ter de fid</w:t>
      </w:r>
      <w:r w:rsidRPr="005E44CF">
        <w:rPr>
          <w:rFonts w:ascii="Tahoma" w:hAnsi="Tahoma" w:cs="Tahoma"/>
          <w:spacing w:val="-4"/>
        </w:rPr>
        <w:t>e</w:t>
      </w:r>
      <w:r w:rsidRPr="005E44CF">
        <w:rPr>
          <w:rFonts w:ascii="Tahoma" w:hAnsi="Tahoma" w:cs="Tahoma"/>
        </w:rPr>
        <w:t>ic</w:t>
      </w:r>
      <w:r w:rsidRPr="005E44CF">
        <w:rPr>
          <w:rFonts w:ascii="Tahoma" w:hAnsi="Tahoma" w:cs="Tahoma"/>
          <w:spacing w:val="-3"/>
        </w:rPr>
        <w:t>o</w:t>
      </w:r>
      <w:r w:rsidRPr="005E44CF">
        <w:rPr>
          <w:rFonts w:ascii="Tahoma" w:hAnsi="Tahoma" w:cs="Tahoma"/>
          <w:spacing w:val="-2"/>
        </w:rPr>
        <w:t>m</w:t>
      </w:r>
      <w:r w:rsidRPr="005E44CF">
        <w:rPr>
          <w:rFonts w:ascii="Tahoma" w:hAnsi="Tahoma" w:cs="Tahoma"/>
        </w:rPr>
        <w:t>i</w:t>
      </w:r>
      <w:r w:rsidRPr="005E44CF">
        <w:rPr>
          <w:rFonts w:ascii="Tahoma" w:hAnsi="Tahoma" w:cs="Tahoma"/>
          <w:spacing w:val="1"/>
        </w:rPr>
        <w:t>t</w:t>
      </w:r>
      <w:r w:rsidRPr="005E44CF">
        <w:rPr>
          <w:rFonts w:ascii="Tahoma" w:hAnsi="Tahoma" w:cs="Tahoma"/>
          <w:spacing w:val="-3"/>
        </w:rPr>
        <w:t>e</w:t>
      </w:r>
      <w:r w:rsidRPr="005E44CF">
        <w:rPr>
          <w:rFonts w:ascii="Tahoma" w:hAnsi="Tahoma" w:cs="Tahoma"/>
        </w:rPr>
        <w:t>nte</w:t>
      </w:r>
      <w:r w:rsidRPr="005E44CF">
        <w:rPr>
          <w:rFonts w:ascii="Tahoma" w:hAnsi="Tahoma" w:cs="Tahoma"/>
          <w:spacing w:val="-1"/>
        </w:rPr>
        <w:t xml:space="preserve"> </w:t>
      </w:r>
      <w:r w:rsidRPr="005E44CF">
        <w:rPr>
          <w:rFonts w:ascii="Tahoma" w:hAnsi="Tahoma" w:cs="Tahoma"/>
        </w:rPr>
        <w:t>y</w:t>
      </w:r>
      <w:r w:rsidRPr="005E44CF">
        <w:rPr>
          <w:rFonts w:ascii="Tahoma" w:hAnsi="Tahoma" w:cs="Tahoma"/>
          <w:spacing w:val="-7"/>
        </w:rPr>
        <w:t xml:space="preserve"> </w:t>
      </w:r>
      <w:r w:rsidRPr="005E44CF">
        <w:rPr>
          <w:rFonts w:ascii="Tahoma" w:hAnsi="Tahoma" w:cs="Tahoma"/>
          <w:spacing w:val="-1"/>
        </w:rPr>
        <w:t>f</w:t>
      </w:r>
      <w:r w:rsidRPr="005E44CF">
        <w:rPr>
          <w:rFonts w:ascii="Tahoma" w:hAnsi="Tahoma" w:cs="Tahoma"/>
        </w:rPr>
        <w:t>idei</w:t>
      </w:r>
      <w:r w:rsidRPr="005E44CF">
        <w:rPr>
          <w:rFonts w:ascii="Tahoma" w:hAnsi="Tahoma" w:cs="Tahoma"/>
          <w:spacing w:val="-3"/>
        </w:rPr>
        <w:t>c</w:t>
      </w:r>
      <w:r w:rsidRPr="005E44CF">
        <w:rPr>
          <w:rFonts w:ascii="Tahoma" w:hAnsi="Tahoma" w:cs="Tahoma"/>
        </w:rPr>
        <w:t>o</w:t>
      </w:r>
      <w:r w:rsidRPr="005E44CF">
        <w:rPr>
          <w:rFonts w:ascii="Tahoma" w:hAnsi="Tahoma" w:cs="Tahoma"/>
          <w:spacing w:val="-2"/>
        </w:rPr>
        <w:t>m</w:t>
      </w:r>
      <w:r w:rsidRPr="005E44CF">
        <w:rPr>
          <w:rFonts w:ascii="Tahoma" w:hAnsi="Tahoma" w:cs="Tahoma"/>
        </w:rPr>
        <w:t>isa</w:t>
      </w:r>
      <w:r w:rsidRPr="005E44CF">
        <w:rPr>
          <w:rFonts w:ascii="Tahoma" w:hAnsi="Tahoma" w:cs="Tahoma"/>
          <w:spacing w:val="-3"/>
        </w:rPr>
        <w:t>r</w:t>
      </w:r>
      <w:r w:rsidRPr="005E44CF">
        <w:rPr>
          <w:rFonts w:ascii="Tahoma" w:hAnsi="Tahoma" w:cs="Tahoma"/>
        </w:rPr>
        <w:t>io</w:t>
      </w:r>
      <w:r w:rsidRPr="005E44CF">
        <w:rPr>
          <w:rFonts w:ascii="Tahoma" w:hAnsi="Tahoma" w:cs="Tahoma"/>
          <w:spacing w:val="-2"/>
        </w:rPr>
        <w:t xml:space="preserve"> </w:t>
      </w:r>
      <w:r w:rsidRPr="005E44CF">
        <w:rPr>
          <w:rFonts w:ascii="Tahoma" w:hAnsi="Tahoma" w:cs="Tahoma"/>
        </w:rPr>
        <w:t>b</w:t>
      </w:r>
      <w:r w:rsidRPr="005E44CF">
        <w:rPr>
          <w:rFonts w:ascii="Tahoma" w:hAnsi="Tahoma" w:cs="Tahoma"/>
          <w:spacing w:val="-3"/>
        </w:rPr>
        <w:t>a</w:t>
      </w:r>
      <w:r w:rsidRPr="005E44CF">
        <w:rPr>
          <w:rFonts w:ascii="Tahoma" w:hAnsi="Tahoma" w:cs="Tahoma"/>
        </w:rPr>
        <w:t>jo</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2"/>
        </w:rPr>
        <w:t xml:space="preserve"> </w:t>
      </w:r>
      <w:r w:rsidR="00CC5A9D" w:rsidRPr="005E44CF">
        <w:rPr>
          <w:rFonts w:ascii="Tahoma" w:hAnsi="Tahoma" w:cs="Tahoma"/>
          <w:spacing w:val="-2"/>
        </w:rPr>
        <w:t>F</w:t>
      </w:r>
      <w:r w:rsidRPr="005E44CF">
        <w:rPr>
          <w:rFonts w:ascii="Tahoma" w:hAnsi="Tahoma" w:cs="Tahoma"/>
          <w:spacing w:val="-2"/>
        </w:rPr>
        <w:t>i</w:t>
      </w:r>
      <w:r w:rsidRPr="005E44CF">
        <w:rPr>
          <w:rFonts w:ascii="Tahoma" w:hAnsi="Tahoma" w:cs="Tahoma"/>
        </w:rPr>
        <w:t>d</w:t>
      </w:r>
      <w:r w:rsidRPr="005E44CF">
        <w:rPr>
          <w:rFonts w:ascii="Tahoma" w:hAnsi="Tahoma" w:cs="Tahoma"/>
          <w:spacing w:val="-1"/>
        </w:rPr>
        <w:t>e</w:t>
      </w:r>
      <w:r w:rsidRPr="005E44CF">
        <w:rPr>
          <w:rFonts w:ascii="Tahoma" w:hAnsi="Tahoma" w:cs="Tahoma"/>
        </w:rPr>
        <w:t>i</w:t>
      </w:r>
      <w:r w:rsidRPr="005E44CF">
        <w:rPr>
          <w:rFonts w:ascii="Tahoma" w:hAnsi="Tahoma" w:cs="Tahoma"/>
          <w:spacing w:val="-3"/>
        </w:rPr>
        <w:t>c</w:t>
      </w:r>
      <w:r w:rsidRPr="005E44CF">
        <w:rPr>
          <w:rFonts w:ascii="Tahoma" w:hAnsi="Tahoma" w:cs="Tahoma"/>
        </w:rPr>
        <w:t>o</w:t>
      </w:r>
      <w:r w:rsidRPr="005E44CF">
        <w:rPr>
          <w:rFonts w:ascii="Tahoma" w:hAnsi="Tahoma" w:cs="Tahoma"/>
          <w:spacing w:val="-2"/>
        </w:rPr>
        <w:t>m</w:t>
      </w:r>
      <w:r w:rsidRPr="005E44CF">
        <w:rPr>
          <w:rFonts w:ascii="Tahoma" w:hAnsi="Tahoma" w:cs="Tahoma"/>
        </w:rPr>
        <w:t>i</w:t>
      </w:r>
      <w:r w:rsidRPr="005E44CF">
        <w:rPr>
          <w:rFonts w:ascii="Tahoma" w:hAnsi="Tahoma" w:cs="Tahoma"/>
          <w:spacing w:val="-2"/>
        </w:rPr>
        <w:t>s</w:t>
      </w:r>
      <w:r w:rsidRPr="005E44CF">
        <w:rPr>
          <w:rFonts w:ascii="Tahoma" w:hAnsi="Tahoma" w:cs="Tahoma"/>
          <w:spacing w:val="1"/>
        </w:rPr>
        <w:t>o</w:t>
      </w:r>
      <w:r w:rsidRPr="005E44CF">
        <w:rPr>
          <w:rFonts w:ascii="Tahoma" w:hAnsi="Tahoma" w:cs="Tahoma"/>
        </w:rPr>
        <w:t>.</w:t>
      </w:r>
    </w:p>
    <w:p w14:paraId="5AAA86D3" w14:textId="101E1165" w:rsidR="008210A8" w:rsidRPr="005E44CF" w:rsidRDefault="008210A8">
      <w:pPr>
        <w:spacing w:after="160" w:line="240" w:lineRule="auto"/>
        <w:jc w:val="both"/>
        <w:rPr>
          <w:rFonts w:ascii="Tahoma" w:hAnsi="Tahoma" w:cs="Tahoma"/>
        </w:rPr>
      </w:pPr>
      <w:r w:rsidRPr="005E44CF">
        <w:rPr>
          <w:rFonts w:ascii="Tahoma" w:hAnsi="Tahoma" w:cs="Tahoma"/>
          <w:b/>
          <w:bCs/>
          <w:spacing w:val="-3"/>
        </w:rPr>
        <w:t>F</w:t>
      </w:r>
      <w:r w:rsidRPr="005E44CF">
        <w:rPr>
          <w:rFonts w:ascii="Tahoma" w:hAnsi="Tahoma" w:cs="Tahoma"/>
          <w:b/>
          <w:bCs/>
        </w:rPr>
        <w:t>i</w:t>
      </w:r>
      <w:r w:rsidRPr="005E44CF">
        <w:rPr>
          <w:rFonts w:ascii="Tahoma" w:hAnsi="Tahoma" w:cs="Tahoma"/>
          <w:b/>
          <w:bCs/>
          <w:spacing w:val="-1"/>
        </w:rPr>
        <w:t>d</w:t>
      </w:r>
      <w:r w:rsidRPr="005E44CF">
        <w:rPr>
          <w:rFonts w:ascii="Tahoma" w:hAnsi="Tahoma" w:cs="Tahoma"/>
          <w:b/>
          <w:bCs/>
          <w:spacing w:val="1"/>
        </w:rPr>
        <w:t>u</w:t>
      </w:r>
      <w:r w:rsidRPr="005E44CF">
        <w:rPr>
          <w:rFonts w:ascii="Tahoma" w:hAnsi="Tahoma" w:cs="Tahoma"/>
          <w:b/>
          <w:bCs/>
          <w:spacing w:val="-1"/>
        </w:rPr>
        <w:t>c</w:t>
      </w:r>
      <w:r w:rsidRPr="005E44CF">
        <w:rPr>
          <w:rFonts w:ascii="Tahoma" w:hAnsi="Tahoma" w:cs="Tahoma"/>
          <w:b/>
          <w:bCs/>
          <w:spacing w:val="-2"/>
        </w:rPr>
        <w:t>i</w:t>
      </w:r>
      <w:r w:rsidRPr="005E44CF">
        <w:rPr>
          <w:rFonts w:ascii="Tahoma" w:hAnsi="Tahoma" w:cs="Tahoma"/>
          <w:b/>
          <w:bCs/>
        </w:rPr>
        <w:t>a</w:t>
      </w:r>
      <w:r w:rsidRPr="005E44CF">
        <w:rPr>
          <w:rFonts w:ascii="Tahoma" w:hAnsi="Tahoma" w:cs="Tahoma"/>
          <w:b/>
          <w:bCs/>
          <w:spacing w:val="-1"/>
        </w:rPr>
        <w:t>r</w:t>
      </w:r>
      <w:r w:rsidRPr="005E44CF">
        <w:rPr>
          <w:rFonts w:ascii="Tahoma" w:hAnsi="Tahoma" w:cs="Tahoma"/>
          <w:b/>
          <w:bCs/>
          <w:spacing w:val="-2"/>
        </w:rPr>
        <w:t>i</w:t>
      </w:r>
      <w:r w:rsidRPr="005E44CF">
        <w:rPr>
          <w:rFonts w:ascii="Tahoma" w:hAnsi="Tahoma" w:cs="Tahoma"/>
          <w:b/>
          <w:bCs/>
        </w:rPr>
        <w:t>o,</w:t>
      </w:r>
      <w:r w:rsidRPr="005E44CF">
        <w:rPr>
          <w:rFonts w:ascii="Tahoma" w:hAnsi="Tahoma" w:cs="Tahoma"/>
          <w:b/>
          <w:bCs/>
          <w:spacing w:val="55"/>
        </w:rPr>
        <w:t xml:space="preserve"> </w:t>
      </w:r>
      <w:r w:rsidRPr="005E44CF">
        <w:rPr>
          <w:rFonts w:ascii="Tahoma" w:hAnsi="Tahoma" w:cs="Tahoma"/>
        </w:rPr>
        <w:t>ins</w:t>
      </w:r>
      <w:r w:rsidRPr="005E44CF">
        <w:rPr>
          <w:rFonts w:ascii="Tahoma" w:hAnsi="Tahoma" w:cs="Tahoma"/>
          <w:spacing w:val="1"/>
        </w:rPr>
        <w:t>t</w:t>
      </w:r>
      <w:r w:rsidRPr="005E44CF">
        <w:rPr>
          <w:rFonts w:ascii="Tahoma" w:hAnsi="Tahoma" w:cs="Tahoma"/>
        </w:rPr>
        <w:t>i</w:t>
      </w:r>
      <w:r w:rsidRPr="005E44CF">
        <w:rPr>
          <w:rFonts w:ascii="Tahoma" w:hAnsi="Tahoma" w:cs="Tahoma"/>
          <w:spacing w:val="1"/>
        </w:rPr>
        <w:t>t</w:t>
      </w:r>
      <w:r w:rsidRPr="005E44CF">
        <w:rPr>
          <w:rFonts w:ascii="Tahoma" w:hAnsi="Tahoma" w:cs="Tahoma"/>
        </w:rPr>
        <w:t>u</w:t>
      </w:r>
      <w:r w:rsidRPr="005E44CF">
        <w:rPr>
          <w:rFonts w:ascii="Tahoma" w:hAnsi="Tahoma" w:cs="Tahoma"/>
          <w:spacing w:val="-1"/>
        </w:rPr>
        <w:t>c</w:t>
      </w:r>
      <w:r w:rsidRPr="005E44CF">
        <w:rPr>
          <w:rFonts w:ascii="Tahoma" w:hAnsi="Tahoma" w:cs="Tahoma"/>
        </w:rPr>
        <w:t>ión</w:t>
      </w:r>
      <w:r w:rsidRPr="005E44CF">
        <w:rPr>
          <w:rFonts w:ascii="Tahoma" w:hAnsi="Tahoma" w:cs="Tahoma"/>
          <w:spacing w:val="58"/>
        </w:rPr>
        <w:t xml:space="preserve"> </w:t>
      </w:r>
      <w:r w:rsidRPr="005E44CF">
        <w:rPr>
          <w:rFonts w:ascii="Tahoma" w:hAnsi="Tahoma" w:cs="Tahoma"/>
        </w:rPr>
        <w:t>de</w:t>
      </w:r>
      <w:r w:rsidRPr="005E44CF">
        <w:rPr>
          <w:rFonts w:ascii="Tahoma" w:hAnsi="Tahoma" w:cs="Tahoma"/>
          <w:spacing w:val="57"/>
        </w:rPr>
        <w:t xml:space="preserve"> </w:t>
      </w:r>
      <w:r w:rsidRPr="005E44CF">
        <w:rPr>
          <w:rFonts w:ascii="Tahoma" w:hAnsi="Tahoma" w:cs="Tahoma"/>
          <w:spacing w:val="-1"/>
        </w:rPr>
        <w:t>c</w:t>
      </w:r>
      <w:r w:rsidRPr="005E44CF">
        <w:rPr>
          <w:rFonts w:ascii="Tahoma" w:hAnsi="Tahoma" w:cs="Tahoma"/>
        </w:rPr>
        <w:t>r</w:t>
      </w:r>
      <w:r w:rsidRPr="005E44CF">
        <w:rPr>
          <w:rFonts w:ascii="Tahoma" w:hAnsi="Tahoma" w:cs="Tahoma"/>
          <w:spacing w:val="-2"/>
        </w:rPr>
        <w:t>é</w:t>
      </w:r>
      <w:r w:rsidRPr="005E44CF">
        <w:rPr>
          <w:rFonts w:ascii="Tahoma" w:hAnsi="Tahoma" w:cs="Tahoma"/>
        </w:rPr>
        <w:t>di</w:t>
      </w:r>
      <w:r w:rsidRPr="005E44CF">
        <w:rPr>
          <w:rFonts w:ascii="Tahoma" w:hAnsi="Tahoma" w:cs="Tahoma"/>
          <w:spacing w:val="1"/>
        </w:rPr>
        <w:t>t</w:t>
      </w:r>
      <w:r w:rsidRPr="005E44CF">
        <w:rPr>
          <w:rFonts w:ascii="Tahoma" w:hAnsi="Tahoma" w:cs="Tahoma"/>
        </w:rPr>
        <w:t>o</w:t>
      </w:r>
      <w:r w:rsidRPr="005E44CF">
        <w:rPr>
          <w:rFonts w:ascii="Tahoma" w:hAnsi="Tahoma" w:cs="Tahoma"/>
          <w:spacing w:val="57"/>
        </w:rPr>
        <w:t xml:space="preserve"> </w:t>
      </w:r>
      <w:r w:rsidRPr="005E44CF">
        <w:rPr>
          <w:rFonts w:ascii="Tahoma" w:hAnsi="Tahoma" w:cs="Tahoma"/>
          <w:spacing w:val="2"/>
        </w:rPr>
        <w:t>d</w:t>
      </w:r>
      <w:r w:rsidRPr="005E44CF">
        <w:rPr>
          <w:rFonts w:ascii="Tahoma" w:hAnsi="Tahoma" w:cs="Tahoma"/>
        </w:rPr>
        <w:t>e</w:t>
      </w:r>
      <w:r w:rsidRPr="005E44CF">
        <w:rPr>
          <w:rFonts w:ascii="Tahoma" w:hAnsi="Tahoma" w:cs="Tahoma"/>
          <w:spacing w:val="56"/>
        </w:rPr>
        <w:t xml:space="preserve"> </w:t>
      </w:r>
      <w:r w:rsidRPr="005E44CF">
        <w:rPr>
          <w:rFonts w:ascii="Tahoma" w:hAnsi="Tahoma" w:cs="Tahoma"/>
        </w:rPr>
        <w:t>re</w:t>
      </w:r>
      <w:r w:rsidRPr="005E44CF">
        <w:rPr>
          <w:rFonts w:ascii="Tahoma" w:hAnsi="Tahoma" w:cs="Tahoma"/>
          <w:spacing w:val="-1"/>
        </w:rPr>
        <w:t>c</w:t>
      </w:r>
      <w:r w:rsidRPr="005E44CF">
        <w:rPr>
          <w:rFonts w:ascii="Tahoma" w:hAnsi="Tahoma" w:cs="Tahoma"/>
        </w:rPr>
        <w:t>ono</w:t>
      </w:r>
      <w:r w:rsidRPr="005E44CF">
        <w:rPr>
          <w:rFonts w:ascii="Tahoma" w:hAnsi="Tahoma" w:cs="Tahoma"/>
          <w:spacing w:val="-1"/>
        </w:rPr>
        <w:t>c</w:t>
      </w:r>
      <w:r w:rsidRPr="005E44CF">
        <w:rPr>
          <w:rFonts w:ascii="Tahoma" w:hAnsi="Tahoma" w:cs="Tahoma"/>
        </w:rPr>
        <w:t>ida</w:t>
      </w:r>
      <w:r w:rsidRPr="005E44CF">
        <w:rPr>
          <w:rFonts w:ascii="Tahoma" w:hAnsi="Tahoma" w:cs="Tahoma"/>
          <w:spacing w:val="59"/>
        </w:rPr>
        <w:t xml:space="preserve"> </w:t>
      </w:r>
      <w:r w:rsidRPr="005E44CF">
        <w:rPr>
          <w:rFonts w:ascii="Tahoma" w:hAnsi="Tahoma" w:cs="Tahoma"/>
          <w:spacing w:val="-1"/>
        </w:rPr>
        <w:t>e</w:t>
      </w:r>
      <w:r w:rsidRPr="005E44CF">
        <w:rPr>
          <w:rFonts w:ascii="Tahoma" w:hAnsi="Tahoma" w:cs="Tahoma"/>
          <w:spacing w:val="2"/>
        </w:rPr>
        <w:t>x</w:t>
      </w:r>
      <w:r w:rsidRPr="005E44CF">
        <w:rPr>
          <w:rFonts w:ascii="Tahoma" w:hAnsi="Tahoma" w:cs="Tahoma"/>
        </w:rPr>
        <w:t>p</w:t>
      </w:r>
      <w:r w:rsidRPr="005E44CF">
        <w:rPr>
          <w:rFonts w:ascii="Tahoma" w:hAnsi="Tahoma" w:cs="Tahoma"/>
          <w:spacing w:val="-1"/>
        </w:rPr>
        <w:t>e</w:t>
      </w:r>
      <w:r w:rsidRPr="005E44CF">
        <w:rPr>
          <w:rFonts w:ascii="Tahoma" w:hAnsi="Tahoma" w:cs="Tahoma"/>
        </w:rPr>
        <w:t>ri</w:t>
      </w:r>
      <w:r w:rsidRPr="005E44CF">
        <w:rPr>
          <w:rFonts w:ascii="Tahoma" w:hAnsi="Tahoma" w:cs="Tahoma"/>
          <w:spacing w:val="-1"/>
        </w:rPr>
        <w:t>e</w:t>
      </w:r>
      <w:r w:rsidRPr="005E44CF">
        <w:rPr>
          <w:rFonts w:ascii="Tahoma" w:hAnsi="Tahoma" w:cs="Tahoma"/>
        </w:rPr>
        <w:t>n</w:t>
      </w:r>
      <w:r w:rsidRPr="005E44CF">
        <w:rPr>
          <w:rFonts w:ascii="Tahoma" w:hAnsi="Tahoma" w:cs="Tahoma"/>
          <w:spacing w:val="-1"/>
        </w:rPr>
        <w:t>c</w:t>
      </w:r>
      <w:r w:rsidRPr="005E44CF">
        <w:rPr>
          <w:rFonts w:ascii="Tahoma" w:hAnsi="Tahoma" w:cs="Tahoma"/>
          <w:spacing w:val="3"/>
        </w:rPr>
        <w:t>i</w:t>
      </w:r>
      <w:r w:rsidRPr="005E44CF">
        <w:rPr>
          <w:rFonts w:ascii="Tahoma" w:hAnsi="Tahoma" w:cs="Tahoma"/>
        </w:rPr>
        <w:t>a</w:t>
      </w:r>
      <w:r w:rsidRPr="005E44CF">
        <w:rPr>
          <w:rFonts w:ascii="Tahoma" w:hAnsi="Tahoma" w:cs="Tahoma"/>
          <w:spacing w:val="56"/>
        </w:rPr>
        <w:t xml:space="preserve"> </w:t>
      </w:r>
      <w:r w:rsidRPr="005E44CF">
        <w:rPr>
          <w:rFonts w:ascii="Tahoma" w:hAnsi="Tahoma" w:cs="Tahoma"/>
          <w:spacing w:val="-1"/>
        </w:rPr>
        <w:t>e</w:t>
      </w:r>
      <w:r w:rsidRPr="005E44CF">
        <w:rPr>
          <w:rFonts w:ascii="Tahoma" w:hAnsi="Tahoma" w:cs="Tahoma"/>
        </w:rPr>
        <w:t xml:space="preserve">n </w:t>
      </w:r>
      <w:r w:rsidRPr="005E44CF">
        <w:rPr>
          <w:rFonts w:ascii="Tahoma" w:hAnsi="Tahoma" w:cs="Tahoma"/>
          <w:spacing w:val="-1"/>
        </w:rPr>
        <w:t>e</w:t>
      </w:r>
      <w:r w:rsidRPr="005E44CF">
        <w:rPr>
          <w:rFonts w:ascii="Tahoma" w:hAnsi="Tahoma" w:cs="Tahoma"/>
        </w:rPr>
        <w:t>sta</w:t>
      </w:r>
      <w:r w:rsidRPr="005E44CF">
        <w:rPr>
          <w:rFonts w:ascii="Tahoma" w:hAnsi="Tahoma" w:cs="Tahoma"/>
          <w:spacing w:val="57"/>
        </w:rPr>
        <w:t xml:space="preserve"> </w:t>
      </w:r>
      <w:r w:rsidRPr="005E44CF">
        <w:rPr>
          <w:rFonts w:ascii="Tahoma" w:hAnsi="Tahoma" w:cs="Tahoma"/>
        </w:rPr>
        <w:t>mat</w:t>
      </w:r>
      <w:r w:rsidRPr="005E44CF">
        <w:rPr>
          <w:rFonts w:ascii="Tahoma" w:hAnsi="Tahoma" w:cs="Tahoma"/>
          <w:spacing w:val="1"/>
        </w:rPr>
        <w:t>e</w:t>
      </w:r>
      <w:r w:rsidRPr="005E44CF">
        <w:rPr>
          <w:rFonts w:ascii="Tahoma" w:hAnsi="Tahoma" w:cs="Tahoma"/>
        </w:rPr>
        <w:t>ri</w:t>
      </w:r>
      <w:r w:rsidRPr="005E44CF">
        <w:rPr>
          <w:rFonts w:ascii="Tahoma" w:hAnsi="Tahoma" w:cs="Tahoma"/>
          <w:spacing w:val="-1"/>
        </w:rPr>
        <w:t>a</w:t>
      </w:r>
      <w:r w:rsidRPr="005E44CF">
        <w:rPr>
          <w:rFonts w:ascii="Tahoma" w:hAnsi="Tahoma" w:cs="Tahoma"/>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2"/>
        </w:rPr>
        <w:t>e</w:t>
      </w:r>
      <w:r w:rsidRPr="005E44CF">
        <w:rPr>
          <w:rFonts w:ascii="Tahoma" w:hAnsi="Tahoma" w:cs="Tahoma"/>
          <w:spacing w:val="-2"/>
        </w:rPr>
        <w:t>g</w:t>
      </w:r>
      <w:r w:rsidRPr="005E44CF">
        <w:rPr>
          <w:rFonts w:ascii="Tahoma" w:hAnsi="Tahoma" w:cs="Tahoma"/>
        </w:rPr>
        <w:t>ida</w:t>
      </w:r>
      <w:r w:rsidRPr="005E44CF">
        <w:rPr>
          <w:rFonts w:ascii="Tahoma" w:hAnsi="Tahoma" w:cs="Tahoma"/>
          <w:spacing w:val="26"/>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w:t>
      </w:r>
      <w:r w:rsidRPr="005E44CF">
        <w:rPr>
          <w:rFonts w:ascii="Tahoma" w:hAnsi="Tahoma" w:cs="Tahoma"/>
          <w:spacing w:val="27"/>
        </w:rPr>
        <w:t xml:space="preserve"> </w:t>
      </w:r>
      <w:r w:rsidRPr="005E44CF">
        <w:rPr>
          <w:rFonts w:ascii="Tahoma" w:hAnsi="Tahoma" w:cs="Tahoma"/>
          <w:spacing w:val="-1"/>
        </w:rPr>
        <w:t>ac</w:t>
      </w:r>
      <w:r w:rsidRPr="005E44CF">
        <w:rPr>
          <w:rFonts w:ascii="Tahoma" w:hAnsi="Tahoma" w:cs="Tahoma"/>
        </w:rPr>
        <w:t>tuar</w:t>
      </w:r>
      <w:r w:rsidRPr="005E44CF">
        <w:rPr>
          <w:rFonts w:ascii="Tahoma" w:hAnsi="Tahoma" w:cs="Tahoma"/>
          <w:spacing w:val="25"/>
        </w:rPr>
        <w:t xml:space="preserve"> </w:t>
      </w:r>
      <w:r w:rsidRPr="005E44CF">
        <w:rPr>
          <w:rFonts w:ascii="Tahoma" w:hAnsi="Tahoma" w:cs="Tahoma"/>
          <w:spacing w:val="-1"/>
        </w:rPr>
        <w:t>c</w:t>
      </w:r>
      <w:r w:rsidRPr="005E44CF">
        <w:rPr>
          <w:rFonts w:ascii="Tahoma" w:hAnsi="Tahoma" w:cs="Tahoma"/>
        </w:rPr>
        <w:t>o</w:t>
      </w:r>
      <w:r w:rsidRPr="005E44CF">
        <w:rPr>
          <w:rFonts w:ascii="Tahoma" w:hAnsi="Tahoma" w:cs="Tahoma"/>
          <w:spacing w:val="3"/>
        </w:rPr>
        <w:t>m</w:t>
      </w:r>
      <w:r w:rsidRPr="005E44CF">
        <w:rPr>
          <w:rFonts w:ascii="Tahoma" w:hAnsi="Tahoma" w:cs="Tahoma"/>
        </w:rPr>
        <w:t>o</w:t>
      </w:r>
      <w:r w:rsidRPr="005E44CF">
        <w:rPr>
          <w:rFonts w:ascii="Tahoma" w:hAnsi="Tahoma" w:cs="Tahoma"/>
          <w:spacing w:val="26"/>
        </w:rPr>
        <w:t xml:space="preserve"> </w:t>
      </w:r>
      <w:r w:rsidRPr="005E44CF">
        <w:rPr>
          <w:rFonts w:ascii="Tahoma" w:hAnsi="Tahoma" w:cs="Tahoma"/>
        </w:rPr>
        <w:t>fidu</w:t>
      </w:r>
      <w:r w:rsidRPr="005E44CF">
        <w:rPr>
          <w:rFonts w:ascii="Tahoma" w:hAnsi="Tahoma" w:cs="Tahoma"/>
          <w:spacing w:val="-1"/>
        </w:rPr>
        <w:t>c</w:t>
      </w:r>
      <w:r w:rsidRPr="005E44CF">
        <w:rPr>
          <w:rFonts w:ascii="Tahoma" w:hAnsi="Tahoma" w:cs="Tahoma"/>
        </w:rPr>
        <w:t>ia</w:t>
      </w:r>
      <w:r w:rsidRPr="005E44CF">
        <w:rPr>
          <w:rFonts w:ascii="Tahoma" w:hAnsi="Tahoma" w:cs="Tahoma"/>
          <w:spacing w:val="-1"/>
        </w:rPr>
        <w:t>r</w:t>
      </w:r>
      <w:r w:rsidRPr="005E44CF">
        <w:rPr>
          <w:rFonts w:ascii="Tahoma" w:hAnsi="Tahoma" w:cs="Tahoma"/>
        </w:rPr>
        <w:t>io</w:t>
      </w:r>
      <w:r w:rsidRPr="005E44CF">
        <w:rPr>
          <w:rFonts w:ascii="Tahoma" w:hAnsi="Tahoma" w:cs="Tahoma"/>
          <w:spacing w:val="27"/>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27"/>
        </w:rPr>
        <w:t xml:space="preserve"> </w:t>
      </w:r>
      <w:r w:rsidR="00F72D78" w:rsidRPr="005E44CF">
        <w:rPr>
          <w:rFonts w:ascii="Tahoma" w:hAnsi="Tahoma" w:cs="Tahoma"/>
          <w:spacing w:val="27"/>
        </w:rPr>
        <w:t>F</w:t>
      </w:r>
      <w:r w:rsidRPr="005E44CF">
        <w:rPr>
          <w:rFonts w:ascii="Tahoma" w:hAnsi="Tahoma" w:cs="Tahoma"/>
        </w:rPr>
        <w:t>idei</w:t>
      </w:r>
      <w:r w:rsidRPr="005E44CF">
        <w:rPr>
          <w:rFonts w:ascii="Tahoma" w:hAnsi="Tahoma" w:cs="Tahoma"/>
          <w:spacing w:val="-1"/>
        </w:rPr>
        <w:t>c</w:t>
      </w:r>
      <w:r w:rsidRPr="005E44CF">
        <w:rPr>
          <w:rFonts w:ascii="Tahoma" w:hAnsi="Tahoma" w:cs="Tahoma"/>
          <w:spacing w:val="2"/>
        </w:rPr>
        <w:t>o</w:t>
      </w:r>
      <w:r w:rsidRPr="005E44CF">
        <w:rPr>
          <w:rFonts w:ascii="Tahoma" w:hAnsi="Tahoma" w:cs="Tahoma"/>
        </w:rPr>
        <w:t>m</w:t>
      </w:r>
      <w:r w:rsidRPr="005E44CF">
        <w:rPr>
          <w:rFonts w:ascii="Tahoma" w:hAnsi="Tahoma" w:cs="Tahoma"/>
          <w:spacing w:val="1"/>
        </w:rPr>
        <w:t>i</w:t>
      </w:r>
      <w:r w:rsidRPr="005E44CF">
        <w:rPr>
          <w:rFonts w:ascii="Tahoma" w:hAnsi="Tahoma" w:cs="Tahoma"/>
        </w:rPr>
        <w:t xml:space="preserve">so conforme a lo establecido en el </w:t>
      </w:r>
      <w:r w:rsidR="00CC5A9D" w:rsidRPr="005E44CF">
        <w:rPr>
          <w:rFonts w:ascii="Tahoma" w:hAnsi="Tahoma" w:cs="Tahoma"/>
        </w:rPr>
        <w:t xml:space="preserve">presente </w:t>
      </w:r>
      <w:r w:rsidRPr="005E44CF">
        <w:rPr>
          <w:rFonts w:ascii="Tahoma" w:hAnsi="Tahoma" w:cs="Tahoma"/>
        </w:rPr>
        <w:t>M</w:t>
      </w:r>
      <w:r w:rsidR="00CC5A9D" w:rsidRPr="005E44CF">
        <w:rPr>
          <w:rFonts w:ascii="Tahoma" w:hAnsi="Tahoma" w:cs="Tahoma"/>
        </w:rPr>
        <w:t xml:space="preserve">arco de </w:t>
      </w:r>
      <w:r w:rsidRPr="005E44CF">
        <w:rPr>
          <w:rFonts w:ascii="Tahoma" w:hAnsi="Tahoma" w:cs="Tahoma"/>
        </w:rPr>
        <w:t>G</w:t>
      </w:r>
      <w:r w:rsidR="00CC5A9D" w:rsidRPr="005E44CF">
        <w:rPr>
          <w:rFonts w:ascii="Tahoma" w:hAnsi="Tahoma" w:cs="Tahoma"/>
        </w:rPr>
        <w:t>estión</w:t>
      </w:r>
      <w:r w:rsidRPr="005E44CF">
        <w:rPr>
          <w:rFonts w:ascii="Tahoma" w:hAnsi="Tahoma" w:cs="Tahoma"/>
        </w:rPr>
        <w:t>.</w:t>
      </w:r>
    </w:p>
    <w:p w14:paraId="25750417" w14:textId="3DFE86EB" w:rsidR="00024353" w:rsidRPr="005E44CF" w:rsidRDefault="008210A8">
      <w:pPr>
        <w:spacing w:after="160" w:line="240" w:lineRule="auto"/>
        <w:jc w:val="both"/>
        <w:rPr>
          <w:rFonts w:ascii="Tahoma" w:hAnsi="Tahoma" w:cs="Tahoma"/>
        </w:rPr>
      </w:pPr>
      <w:r w:rsidRPr="005E44CF">
        <w:rPr>
          <w:rFonts w:ascii="Tahoma" w:hAnsi="Tahoma" w:cs="Tahoma"/>
          <w:b/>
          <w:bCs/>
          <w:spacing w:val="-3"/>
        </w:rPr>
        <w:t>F</w:t>
      </w:r>
      <w:r w:rsidRPr="005E44CF">
        <w:rPr>
          <w:rFonts w:ascii="Tahoma" w:hAnsi="Tahoma" w:cs="Tahoma"/>
          <w:b/>
          <w:bCs/>
        </w:rPr>
        <w:t>o</w:t>
      </w:r>
      <w:r w:rsidRPr="005E44CF">
        <w:rPr>
          <w:rFonts w:ascii="Tahoma" w:hAnsi="Tahoma" w:cs="Tahoma"/>
          <w:b/>
          <w:bCs/>
          <w:spacing w:val="1"/>
        </w:rPr>
        <w:t>n</w:t>
      </w:r>
      <w:r w:rsidRPr="005E44CF">
        <w:rPr>
          <w:rFonts w:ascii="Tahoma" w:hAnsi="Tahoma" w:cs="Tahoma"/>
          <w:b/>
          <w:bCs/>
          <w:spacing w:val="-1"/>
        </w:rPr>
        <w:t>d</w:t>
      </w:r>
      <w:r w:rsidRPr="005E44CF">
        <w:rPr>
          <w:rFonts w:ascii="Tahoma" w:hAnsi="Tahoma" w:cs="Tahoma"/>
          <w:b/>
          <w:bCs/>
        </w:rPr>
        <w:t xml:space="preserve">os </w:t>
      </w:r>
      <w:r w:rsidRPr="005E44CF">
        <w:rPr>
          <w:rFonts w:ascii="Tahoma" w:hAnsi="Tahoma" w:cs="Tahoma"/>
          <w:b/>
          <w:bCs/>
          <w:spacing w:val="-3"/>
        </w:rPr>
        <w:t>M</w:t>
      </w:r>
      <w:r w:rsidRPr="005E44CF">
        <w:rPr>
          <w:rFonts w:ascii="Tahoma" w:hAnsi="Tahoma" w:cs="Tahoma"/>
          <w:b/>
          <w:bCs/>
          <w:spacing w:val="1"/>
        </w:rPr>
        <w:t>u</w:t>
      </w:r>
      <w:r w:rsidRPr="005E44CF">
        <w:rPr>
          <w:rFonts w:ascii="Tahoma" w:hAnsi="Tahoma" w:cs="Tahoma"/>
          <w:b/>
          <w:bCs/>
          <w:spacing w:val="-3"/>
        </w:rPr>
        <w:t>t</w:t>
      </w:r>
      <w:r w:rsidRPr="005E44CF">
        <w:rPr>
          <w:rFonts w:ascii="Tahoma" w:hAnsi="Tahoma" w:cs="Tahoma"/>
          <w:b/>
          <w:bCs/>
          <w:spacing w:val="1"/>
        </w:rPr>
        <w:t>u</w:t>
      </w:r>
      <w:r w:rsidRPr="005E44CF">
        <w:rPr>
          <w:rFonts w:ascii="Tahoma" w:hAnsi="Tahoma" w:cs="Tahoma"/>
          <w:b/>
          <w:bCs/>
          <w:spacing w:val="-2"/>
        </w:rPr>
        <w:t>o</w:t>
      </w:r>
      <w:r w:rsidRPr="005E44CF">
        <w:rPr>
          <w:rFonts w:ascii="Tahoma" w:hAnsi="Tahoma" w:cs="Tahoma"/>
          <w:b/>
          <w:bCs/>
          <w:spacing w:val="1"/>
        </w:rPr>
        <w:t>s</w:t>
      </w:r>
      <w:r w:rsidRPr="005E44CF">
        <w:rPr>
          <w:rFonts w:ascii="Tahoma" w:hAnsi="Tahoma" w:cs="Tahoma"/>
        </w:rPr>
        <w:t xml:space="preserve">, </w:t>
      </w:r>
      <w:r w:rsidRPr="005E44CF">
        <w:rPr>
          <w:rFonts w:ascii="Tahoma" w:hAnsi="Tahoma" w:cs="Tahoma"/>
          <w:spacing w:val="-1"/>
        </w:rPr>
        <w:t>e</w:t>
      </w:r>
      <w:r w:rsidRPr="005E44CF">
        <w:rPr>
          <w:rFonts w:ascii="Tahoma" w:hAnsi="Tahoma" w:cs="Tahoma"/>
          <w:spacing w:val="-2"/>
        </w:rPr>
        <w:t>nt</w:t>
      </w:r>
      <w:r w:rsidRPr="005E44CF">
        <w:rPr>
          <w:rFonts w:ascii="Tahoma" w:hAnsi="Tahoma" w:cs="Tahoma"/>
        </w:rPr>
        <w:t>id</w:t>
      </w:r>
      <w:r w:rsidRPr="005E44CF">
        <w:rPr>
          <w:rFonts w:ascii="Tahoma" w:hAnsi="Tahoma" w:cs="Tahoma"/>
          <w:spacing w:val="-3"/>
        </w:rPr>
        <w:t>a</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n</w:t>
      </w:r>
      <w:r w:rsidRPr="005E44CF">
        <w:rPr>
          <w:rFonts w:ascii="Tahoma" w:hAnsi="Tahoma" w:cs="Tahoma"/>
          <w:spacing w:val="-3"/>
        </w:rPr>
        <w:t>a</w:t>
      </w:r>
      <w:r w:rsidRPr="005E44CF">
        <w:rPr>
          <w:rFonts w:ascii="Tahoma" w:hAnsi="Tahoma" w:cs="Tahoma"/>
          <w:spacing w:val="-1"/>
        </w:rPr>
        <w:t>c</w:t>
      </w:r>
      <w:r w:rsidRPr="005E44CF">
        <w:rPr>
          <w:rFonts w:ascii="Tahoma" w:hAnsi="Tahoma" w:cs="Tahoma"/>
          <w:spacing w:val="-2"/>
        </w:rPr>
        <w:t>i</w:t>
      </w:r>
      <w:r w:rsidRPr="005E44CF">
        <w:rPr>
          <w:rFonts w:ascii="Tahoma" w:hAnsi="Tahoma" w:cs="Tahoma"/>
        </w:rPr>
        <w:t>on</w:t>
      </w:r>
      <w:r w:rsidRPr="005E44CF">
        <w:rPr>
          <w:rFonts w:ascii="Tahoma" w:hAnsi="Tahoma" w:cs="Tahoma"/>
          <w:spacing w:val="-1"/>
        </w:rPr>
        <w:t>a</w:t>
      </w:r>
      <w:r w:rsidRPr="005E44CF">
        <w:rPr>
          <w:rFonts w:ascii="Tahoma" w:hAnsi="Tahoma" w:cs="Tahoma"/>
          <w:spacing w:val="-2"/>
        </w:rPr>
        <w:t>l</w:t>
      </w:r>
      <w:r w:rsidRPr="005E44CF">
        <w:rPr>
          <w:rFonts w:ascii="Tahoma" w:hAnsi="Tahoma" w:cs="Tahoma"/>
          <w:spacing w:val="-1"/>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o</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xtr</w:t>
      </w:r>
      <w:r w:rsidRPr="005E44CF">
        <w:rPr>
          <w:rFonts w:ascii="Tahoma" w:hAnsi="Tahoma" w:cs="Tahoma"/>
          <w:spacing w:val="-4"/>
        </w:rPr>
        <w:t>a</w:t>
      </w:r>
      <w:r w:rsidRPr="005E44CF">
        <w:rPr>
          <w:rFonts w:ascii="Tahoma" w:hAnsi="Tahoma" w:cs="Tahoma"/>
        </w:rPr>
        <w:t>n</w:t>
      </w:r>
      <w:r w:rsidRPr="005E44CF">
        <w:rPr>
          <w:rFonts w:ascii="Tahoma" w:hAnsi="Tahoma" w:cs="Tahoma"/>
          <w:spacing w:val="-2"/>
        </w:rPr>
        <w:t>j</w:t>
      </w:r>
      <w:r w:rsidRPr="005E44CF">
        <w:rPr>
          <w:rFonts w:ascii="Tahoma" w:hAnsi="Tahoma" w:cs="Tahoma"/>
          <w:spacing w:val="-1"/>
        </w:rPr>
        <w:t>e</w:t>
      </w:r>
      <w:r w:rsidRPr="005E44CF">
        <w:rPr>
          <w:rFonts w:ascii="Tahoma" w:hAnsi="Tahoma" w:cs="Tahoma"/>
        </w:rPr>
        <w:t>r</w:t>
      </w:r>
      <w:r w:rsidRPr="005E44CF">
        <w:rPr>
          <w:rFonts w:ascii="Tahoma" w:hAnsi="Tahoma" w:cs="Tahoma"/>
          <w:spacing w:val="-2"/>
        </w:rPr>
        <w:t>as</w:t>
      </w:r>
      <w:r w:rsidRPr="005E44CF">
        <w:rPr>
          <w:rFonts w:ascii="Tahoma" w:hAnsi="Tahoma" w:cs="Tahoma"/>
        </w:rPr>
        <w:t>,</w:t>
      </w:r>
      <w:r w:rsidRPr="005E44CF">
        <w:rPr>
          <w:rFonts w:ascii="Tahoma" w:hAnsi="Tahoma" w:cs="Tahoma"/>
          <w:spacing w:val="2"/>
        </w:rPr>
        <w:t xml:space="preserve"> </w:t>
      </w:r>
      <w:r w:rsidRPr="005E44CF">
        <w:rPr>
          <w:rFonts w:ascii="Tahoma" w:hAnsi="Tahoma" w:cs="Tahoma"/>
          <w:spacing w:val="-2"/>
        </w:rPr>
        <w:t>q</w:t>
      </w:r>
      <w:r w:rsidRPr="005E44CF">
        <w:rPr>
          <w:rFonts w:ascii="Tahoma" w:hAnsi="Tahoma" w:cs="Tahoma"/>
        </w:rPr>
        <w:t>ue</w:t>
      </w:r>
      <w:r w:rsidRPr="005E44CF">
        <w:rPr>
          <w:rFonts w:ascii="Tahoma" w:hAnsi="Tahoma" w:cs="Tahoma"/>
          <w:spacing w:val="1"/>
        </w:rPr>
        <w:t xml:space="preserve"> </w:t>
      </w:r>
      <w:r w:rsidRPr="005E44CF">
        <w:rPr>
          <w:rFonts w:ascii="Tahoma" w:hAnsi="Tahoma" w:cs="Tahoma"/>
        </w:rPr>
        <w:t>se</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3"/>
        </w:rPr>
        <w:t>c</w:t>
      </w:r>
      <w:r w:rsidRPr="005E44CF">
        <w:rPr>
          <w:rFonts w:ascii="Tahoma" w:hAnsi="Tahoma" w:cs="Tahoma"/>
        </w:rPr>
        <w:t>u</w:t>
      </w:r>
      <w:r w:rsidRPr="005E44CF">
        <w:rPr>
          <w:rFonts w:ascii="Tahoma" w:hAnsi="Tahoma" w:cs="Tahoma"/>
          <w:spacing w:val="-1"/>
        </w:rPr>
        <w:t>e</w:t>
      </w:r>
      <w:r w:rsidRPr="005E44CF">
        <w:rPr>
          <w:rFonts w:ascii="Tahoma" w:hAnsi="Tahoma" w:cs="Tahoma"/>
          <w:spacing w:val="-2"/>
        </w:rPr>
        <w:t>n</w:t>
      </w:r>
      <w:r w:rsidRPr="005E44CF">
        <w:rPr>
          <w:rFonts w:ascii="Tahoma" w:hAnsi="Tahoma" w:cs="Tahoma"/>
        </w:rPr>
        <w:t>tr</w:t>
      </w:r>
      <w:r w:rsidRPr="005E44CF">
        <w:rPr>
          <w:rFonts w:ascii="Tahoma" w:hAnsi="Tahoma" w:cs="Tahoma"/>
          <w:spacing w:val="-1"/>
        </w:rPr>
        <w:t>e</w:t>
      </w:r>
      <w:r w:rsidRPr="005E44CF">
        <w:rPr>
          <w:rFonts w:ascii="Tahoma" w:hAnsi="Tahoma" w:cs="Tahoma"/>
        </w:rPr>
        <w:t>n r</w:t>
      </w:r>
      <w:r w:rsidRPr="005E44CF">
        <w:rPr>
          <w:rFonts w:ascii="Tahoma" w:hAnsi="Tahoma" w:cs="Tahoma"/>
          <w:spacing w:val="-2"/>
        </w:rPr>
        <w:t>eg</w:t>
      </w:r>
      <w:r w:rsidRPr="005E44CF">
        <w:rPr>
          <w:rFonts w:ascii="Tahoma" w:hAnsi="Tahoma" w:cs="Tahoma"/>
        </w:rPr>
        <w:t>is</w:t>
      </w:r>
      <w:r w:rsidRPr="005E44CF">
        <w:rPr>
          <w:rFonts w:ascii="Tahoma" w:hAnsi="Tahoma" w:cs="Tahoma"/>
          <w:spacing w:val="1"/>
        </w:rPr>
        <w:t>t</w:t>
      </w:r>
      <w:r w:rsidRPr="005E44CF">
        <w:rPr>
          <w:rFonts w:ascii="Tahoma" w:hAnsi="Tahoma" w:cs="Tahoma"/>
        </w:rPr>
        <w:t>r</w:t>
      </w:r>
      <w:r w:rsidRPr="005E44CF">
        <w:rPr>
          <w:rFonts w:ascii="Tahoma" w:hAnsi="Tahoma" w:cs="Tahoma"/>
          <w:spacing w:val="-4"/>
        </w:rPr>
        <w:t>a</w:t>
      </w:r>
      <w:r w:rsidRPr="005E44CF">
        <w:rPr>
          <w:rFonts w:ascii="Tahoma" w:hAnsi="Tahoma" w:cs="Tahoma"/>
        </w:rPr>
        <w:t>d</w:t>
      </w:r>
      <w:r w:rsidRPr="005E44CF">
        <w:rPr>
          <w:rFonts w:ascii="Tahoma" w:hAnsi="Tahoma" w:cs="Tahoma"/>
          <w:spacing w:val="-1"/>
        </w:rPr>
        <w:t>a</w:t>
      </w:r>
      <w:r w:rsidRPr="005E44CF">
        <w:rPr>
          <w:rFonts w:ascii="Tahoma" w:hAnsi="Tahoma" w:cs="Tahoma"/>
          <w:spacing w:val="-2"/>
        </w:rPr>
        <w:t>s</w:t>
      </w:r>
      <w:r w:rsidRPr="005E44CF">
        <w:rPr>
          <w:rFonts w:ascii="Tahoma" w:hAnsi="Tahoma" w:cs="Tahoma"/>
        </w:rPr>
        <w:t>,</w:t>
      </w:r>
      <w:r w:rsidRPr="005E44CF">
        <w:rPr>
          <w:rFonts w:ascii="Tahoma" w:hAnsi="Tahoma" w:cs="Tahoma"/>
          <w:spacing w:val="7"/>
        </w:rPr>
        <w:t xml:space="preserve"> </w:t>
      </w:r>
      <w:r w:rsidRPr="005E44CF">
        <w:rPr>
          <w:rFonts w:ascii="Tahoma" w:hAnsi="Tahoma" w:cs="Tahoma"/>
        </w:rPr>
        <w:t>r</w:t>
      </w:r>
      <w:r w:rsidRPr="005E44CF">
        <w:rPr>
          <w:rFonts w:ascii="Tahoma" w:hAnsi="Tahoma" w:cs="Tahoma"/>
          <w:spacing w:val="-2"/>
        </w:rPr>
        <w:t>eg</w:t>
      </w:r>
      <w:r w:rsidRPr="005E44CF">
        <w:rPr>
          <w:rFonts w:ascii="Tahoma" w:hAnsi="Tahoma" w:cs="Tahoma"/>
        </w:rPr>
        <w:t>ul</w:t>
      </w:r>
      <w:r w:rsidRPr="005E44CF">
        <w:rPr>
          <w:rFonts w:ascii="Tahoma" w:hAnsi="Tahoma" w:cs="Tahoma"/>
          <w:spacing w:val="-3"/>
        </w:rPr>
        <w:t>a</w:t>
      </w:r>
      <w:r w:rsidRPr="005E44CF">
        <w:rPr>
          <w:rFonts w:ascii="Tahoma" w:hAnsi="Tahoma" w:cs="Tahoma"/>
        </w:rPr>
        <w:t>d</w:t>
      </w:r>
      <w:r w:rsidRPr="005E44CF">
        <w:rPr>
          <w:rFonts w:ascii="Tahoma" w:hAnsi="Tahoma" w:cs="Tahoma"/>
          <w:spacing w:val="-1"/>
        </w:rPr>
        <w:t>a</w:t>
      </w:r>
      <w:r w:rsidRPr="005E44CF">
        <w:rPr>
          <w:rFonts w:ascii="Tahoma" w:hAnsi="Tahoma" w:cs="Tahoma"/>
        </w:rPr>
        <w:t>s</w:t>
      </w:r>
      <w:r w:rsidRPr="005E44CF">
        <w:rPr>
          <w:rFonts w:ascii="Tahoma" w:hAnsi="Tahoma" w:cs="Tahoma"/>
          <w:spacing w:val="8"/>
        </w:rPr>
        <w:t xml:space="preserve"> </w:t>
      </w:r>
      <w:r w:rsidRPr="005E44CF">
        <w:rPr>
          <w:rFonts w:ascii="Tahoma" w:hAnsi="Tahoma" w:cs="Tahoma"/>
        </w:rPr>
        <w:t xml:space="preserve">y </w:t>
      </w:r>
      <w:r w:rsidRPr="005E44CF">
        <w:rPr>
          <w:rFonts w:ascii="Tahoma" w:hAnsi="Tahoma" w:cs="Tahoma"/>
          <w:spacing w:val="2"/>
        </w:rPr>
        <w:t>s</w:t>
      </w:r>
      <w:r w:rsidRPr="005E44CF">
        <w:rPr>
          <w:rFonts w:ascii="Tahoma" w:hAnsi="Tahoma" w:cs="Tahoma"/>
        </w:rPr>
        <w:t>up</w:t>
      </w:r>
      <w:r w:rsidRPr="005E44CF">
        <w:rPr>
          <w:rFonts w:ascii="Tahoma" w:hAnsi="Tahoma" w:cs="Tahoma"/>
          <w:spacing w:val="-1"/>
        </w:rPr>
        <w:t>e</w:t>
      </w:r>
      <w:r w:rsidRPr="005E44CF">
        <w:rPr>
          <w:rFonts w:ascii="Tahoma" w:hAnsi="Tahoma" w:cs="Tahoma"/>
        </w:rPr>
        <w:t>r</w:t>
      </w:r>
      <w:r w:rsidRPr="005E44CF">
        <w:rPr>
          <w:rFonts w:ascii="Tahoma" w:hAnsi="Tahoma" w:cs="Tahoma"/>
          <w:spacing w:val="-3"/>
        </w:rPr>
        <w:t>v</w:t>
      </w:r>
      <w:r w:rsidRPr="005E44CF">
        <w:rPr>
          <w:rFonts w:ascii="Tahoma" w:hAnsi="Tahoma" w:cs="Tahoma"/>
          <w:spacing w:val="-2"/>
        </w:rPr>
        <w:t>i</w:t>
      </w:r>
      <w:r w:rsidRPr="005E44CF">
        <w:rPr>
          <w:rFonts w:ascii="Tahoma" w:hAnsi="Tahoma" w:cs="Tahoma"/>
        </w:rPr>
        <w:t>s</w:t>
      </w:r>
      <w:r w:rsidRPr="005E44CF">
        <w:rPr>
          <w:rFonts w:ascii="Tahoma" w:hAnsi="Tahoma" w:cs="Tahoma"/>
          <w:spacing w:val="-1"/>
        </w:rPr>
        <w:t>a</w:t>
      </w:r>
      <w:r w:rsidRPr="005E44CF">
        <w:rPr>
          <w:rFonts w:ascii="Tahoma" w:hAnsi="Tahoma" w:cs="Tahoma"/>
        </w:rPr>
        <w:t>d</w:t>
      </w:r>
      <w:r w:rsidRPr="005E44CF">
        <w:rPr>
          <w:rFonts w:ascii="Tahoma" w:hAnsi="Tahoma" w:cs="Tahoma"/>
          <w:spacing w:val="-1"/>
        </w:rPr>
        <w:t>a</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por</w:t>
      </w:r>
      <w:r w:rsidRPr="005E44CF">
        <w:rPr>
          <w:rFonts w:ascii="Tahoma" w:hAnsi="Tahoma" w:cs="Tahoma"/>
          <w:spacing w:val="4"/>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2"/>
        </w:rPr>
        <w:t>g</w:t>
      </w:r>
      <w:r w:rsidRPr="005E44CF">
        <w:rPr>
          <w:rFonts w:ascii="Tahoma" w:hAnsi="Tahoma" w:cs="Tahoma"/>
        </w:rPr>
        <w:t>una</w:t>
      </w:r>
      <w:r w:rsidRPr="005E44CF">
        <w:rPr>
          <w:rFonts w:ascii="Tahoma" w:hAnsi="Tahoma" w:cs="Tahoma"/>
          <w:spacing w:val="6"/>
        </w:rPr>
        <w:t xml:space="preserve"> </w:t>
      </w:r>
      <w:r w:rsidRPr="005E44CF">
        <w:rPr>
          <w:rFonts w:ascii="Tahoma" w:hAnsi="Tahoma" w:cs="Tahoma"/>
          <w:spacing w:val="-3"/>
        </w:rPr>
        <w:t>a</w:t>
      </w:r>
      <w:r w:rsidRPr="005E44CF">
        <w:rPr>
          <w:rFonts w:ascii="Tahoma" w:hAnsi="Tahoma" w:cs="Tahoma"/>
        </w:rPr>
        <w:t>ut</w:t>
      </w:r>
      <w:r w:rsidRPr="005E44CF">
        <w:rPr>
          <w:rFonts w:ascii="Tahoma" w:hAnsi="Tahoma" w:cs="Tahoma"/>
          <w:spacing w:val="-2"/>
        </w:rPr>
        <w:t>o</w:t>
      </w:r>
      <w:r w:rsidRPr="005E44CF">
        <w:rPr>
          <w:rFonts w:ascii="Tahoma" w:hAnsi="Tahoma" w:cs="Tahoma"/>
        </w:rPr>
        <w:t>r</w:t>
      </w:r>
      <w:r w:rsidRPr="005E44CF">
        <w:rPr>
          <w:rFonts w:ascii="Tahoma" w:hAnsi="Tahoma" w:cs="Tahoma"/>
          <w:spacing w:val="-3"/>
        </w:rPr>
        <w:t>i</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5"/>
        </w:rPr>
        <w:t xml:space="preserve"> </w:t>
      </w:r>
      <w:r w:rsidRPr="005E44CF">
        <w:rPr>
          <w:rFonts w:ascii="Tahoma" w:hAnsi="Tahoma" w:cs="Tahoma"/>
        </w:rPr>
        <w:t>p</w:t>
      </w:r>
      <w:r w:rsidRPr="005E44CF">
        <w:rPr>
          <w:rFonts w:ascii="Tahoma" w:hAnsi="Tahoma" w:cs="Tahoma"/>
          <w:spacing w:val="-1"/>
        </w:rPr>
        <w:t>e</w:t>
      </w:r>
      <w:r w:rsidRPr="005E44CF">
        <w:rPr>
          <w:rFonts w:ascii="Tahoma" w:hAnsi="Tahoma" w:cs="Tahoma"/>
        </w:rPr>
        <w:t>rt</w:t>
      </w:r>
      <w:r w:rsidRPr="005E44CF">
        <w:rPr>
          <w:rFonts w:ascii="Tahoma" w:hAnsi="Tahoma" w:cs="Tahoma"/>
          <w:spacing w:val="-4"/>
        </w:rPr>
        <w:t>e</w:t>
      </w:r>
      <w:r w:rsidRPr="005E44CF">
        <w:rPr>
          <w:rFonts w:ascii="Tahoma" w:hAnsi="Tahoma" w:cs="Tahoma"/>
        </w:rPr>
        <w:t>n</w:t>
      </w:r>
      <w:r w:rsidRPr="005E44CF">
        <w:rPr>
          <w:rFonts w:ascii="Tahoma" w:hAnsi="Tahoma" w:cs="Tahoma"/>
          <w:spacing w:val="-1"/>
        </w:rPr>
        <w:t>ec</w:t>
      </w:r>
      <w:r w:rsidRPr="005E44CF">
        <w:rPr>
          <w:rFonts w:ascii="Tahoma" w:hAnsi="Tahoma" w:cs="Tahoma"/>
        </w:rPr>
        <w:t>i</w:t>
      </w:r>
      <w:r w:rsidRPr="005E44CF">
        <w:rPr>
          <w:rFonts w:ascii="Tahoma" w:hAnsi="Tahoma" w:cs="Tahoma"/>
          <w:spacing w:val="-3"/>
        </w:rPr>
        <w:t>e</w:t>
      </w:r>
      <w:r w:rsidRPr="005E44CF">
        <w:rPr>
          <w:rFonts w:ascii="Tahoma" w:hAnsi="Tahoma" w:cs="Tahoma"/>
        </w:rPr>
        <w:t>n</w:t>
      </w:r>
      <w:r w:rsidRPr="005E44CF">
        <w:rPr>
          <w:rFonts w:ascii="Tahoma" w:hAnsi="Tahoma" w:cs="Tahoma"/>
          <w:spacing w:val="-2"/>
        </w:rPr>
        <w:t>t</w:t>
      </w:r>
      <w:r w:rsidRPr="005E44CF">
        <w:rPr>
          <w:rFonts w:ascii="Tahoma" w:hAnsi="Tahoma" w:cs="Tahoma"/>
        </w:rPr>
        <w:t>e</w:t>
      </w:r>
      <w:r w:rsidRPr="005E44CF">
        <w:rPr>
          <w:rFonts w:ascii="Tahoma" w:hAnsi="Tahoma" w:cs="Tahoma"/>
          <w:spacing w:val="6"/>
        </w:rPr>
        <w:t xml:space="preserve"> </w:t>
      </w:r>
      <w:r w:rsidRPr="005E44CF">
        <w:rPr>
          <w:rFonts w:ascii="Tahoma" w:hAnsi="Tahoma" w:cs="Tahoma"/>
        </w:rPr>
        <w:t>a</w:t>
      </w:r>
      <w:r w:rsidRPr="005E44CF">
        <w:rPr>
          <w:rFonts w:ascii="Tahoma" w:hAnsi="Tahoma" w:cs="Tahoma"/>
          <w:spacing w:val="6"/>
        </w:rPr>
        <w:t xml:space="preserve"> </w:t>
      </w:r>
      <w:r w:rsidRPr="005E44CF">
        <w:rPr>
          <w:rFonts w:ascii="Tahoma" w:hAnsi="Tahoma" w:cs="Tahoma"/>
          <w:spacing w:val="-2"/>
        </w:rPr>
        <w:t>l</w:t>
      </w:r>
      <w:r w:rsidRPr="005E44CF">
        <w:rPr>
          <w:rFonts w:ascii="Tahoma" w:hAnsi="Tahoma" w:cs="Tahoma"/>
        </w:rPr>
        <w:t>os</w:t>
      </w:r>
      <w:r w:rsidRPr="005E44CF">
        <w:rPr>
          <w:rFonts w:ascii="Tahoma" w:hAnsi="Tahoma" w:cs="Tahoma"/>
          <w:spacing w:val="5"/>
        </w:rPr>
        <w:t xml:space="preserve"> </w:t>
      </w:r>
      <w:r w:rsidRPr="005E44CF">
        <w:rPr>
          <w:rFonts w:ascii="Tahoma" w:hAnsi="Tahoma" w:cs="Tahoma"/>
          <w:spacing w:val="1"/>
        </w:rPr>
        <w:t>P</w:t>
      </w:r>
      <w:r w:rsidRPr="005E44CF">
        <w:rPr>
          <w:rFonts w:ascii="Tahoma" w:hAnsi="Tahoma" w:cs="Tahoma"/>
          <w:spacing w:val="-1"/>
        </w:rPr>
        <w:t>a</w:t>
      </w:r>
      <w:r w:rsidRPr="005E44CF">
        <w:rPr>
          <w:rFonts w:ascii="Tahoma" w:hAnsi="Tahoma" w:cs="Tahoma"/>
          <w:spacing w:val="-2"/>
        </w:rPr>
        <w:t>í</w:t>
      </w:r>
      <w:r w:rsidRPr="005E44CF">
        <w:rPr>
          <w:rFonts w:ascii="Tahoma" w:hAnsi="Tahoma" w:cs="Tahoma"/>
        </w:rPr>
        <w:t>s</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Ele</w:t>
      </w:r>
      <w:r w:rsidRPr="005E44CF">
        <w:rPr>
          <w:rFonts w:ascii="Tahoma" w:hAnsi="Tahoma" w:cs="Tahoma"/>
          <w:spacing w:val="-3"/>
        </w:rPr>
        <w:t>g</w:t>
      </w:r>
      <w:r w:rsidRPr="005E44CF">
        <w:rPr>
          <w:rFonts w:ascii="Tahoma" w:hAnsi="Tahoma" w:cs="Tahoma"/>
          <w:spacing w:val="-2"/>
        </w:rPr>
        <w:t>ib</w:t>
      </w:r>
      <w:r w:rsidRPr="005E44CF">
        <w:rPr>
          <w:rFonts w:ascii="Tahoma" w:hAnsi="Tahoma" w:cs="Tahoma"/>
        </w:rPr>
        <w:t>l</w:t>
      </w:r>
      <w:r w:rsidRPr="005E44CF">
        <w:rPr>
          <w:rFonts w:ascii="Tahoma" w:hAnsi="Tahoma" w:cs="Tahoma"/>
          <w:spacing w:val="-3"/>
        </w:rPr>
        <w:t>e</w:t>
      </w:r>
      <w:r w:rsidRPr="005E44CF">
        <w:rPr>
          <w:rFonts w:ascii="Tahoma" w:hAnsi="Tahoma" w:cs="Tahoma"/>
        </w:rPr>
        <w:t>s p</w:t>
      </w:r>
      <w:r w:rsidRPr="005E44CF">
        <w:rPr>
          <w:rFonts w:ascii="Tahoma" w:hAnsi="Tahoma" w:cs="Tahoma"/>
          <w:spacing w:val="-1"/>
        </w:rPr>
        <w:t>a</w:t>
      </w:r>
      <w:r w:rsidRPr="005E44CF">
        <w:rPr>
          <w:rFonts w:ascii="Tahoma" w:hAnsi="Tahoma" w:cs="Tahoma"/>
        </w:rPr>
        <w:t>ra</w:t>
      </w:r>
      <w:r w:rsidRPr="005E44CF">
        <w:rPr>
          <w:rFonts w:ascii="Tahoma" w:hAnsi="Tahoma" w:cs="Tahoma"/>
          <w:spacing w:val="3"/>
        </w:rPr>
        <w:t xml:space="preserve">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w:t>
      </w:r>
      <w:r w:rsidRPr="005E44CF">
        <w:rPr>
          <w:rFonts w:ascii="Tahoma" w:hAnsi="Tahoma" w:cs="Tahoma"/>
          <w:spacing w:val="-2"/>
        </w:rPr>
        <w:t>i</w:t>
      </w:r>
      <w:r w:rsidRPr="005E44CF">
        <w:rPr>
          <w:rFonts w:ascii="Tahoma" w:hAnsi="Tahoma" w:cs="Tahoma"/>
        </w:rPr>
        <w:t>on</w:t>
      </w:r>
      <w:r w:rsidRPr="005E44CF">
        <w:rPr>
          <w:rFonts w:ascii="Tahoma" w:hAnsi="Tahoma" w:cs="Tahoma"/>
          <w:spacing w:val="-3"/>
        </w:rPr>
        <w:t>e</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que</w:t>
      </w:r>
      <w:r w:rsidRPr="005E44CF">
        <w:rPr>
          <w:rFonts w:ascii="Tahoma" w:hAnsi="Tahoma" w:cs="Tahoma"/>
          <w:spacing w:val="1"/>
        </w:rPr>
        <w:t xml:space="preserve"> </w:t>
      </w:r>
      <w:r w:rsidRPr="005E44CF">
        <w:rPr>
          <w:rFonts w:ascii="Tahoma" w:hAnsi="Tahoma" w:cs="Tahoma"/>
          <w:spacing w:val="-1"/>
        </w:rPr>
        <w:t>c</w:t>
      </w:r>
      <w:r w:rsidRPr="005E44CF">
        <w:rPr>
          <w:rFonts w:ascii="Tahoma" w:hAnsi="Tahoma" w:cs="Tahoma"/>
          <w:spacing w:val="-2"/>
        </w:rPr>
        <w:t>u</w:t>
      </w:r>
      <w:r w:rsidRPr="005E44CF">
        <w:rPr>
          <w:rFonts w:ascii="Tahoma" w:hAnsi="Tahoma" w:cs="Tahoma"/>
        </w:rPr>
        <w:t>m</w:t>
      </w:r>
      <w:r w:rsidRPr="005E44CF">
        <w:rPr>
          <w:rFonts w:ascii="Tahoma" w:hAnsi="Tahoma" w:cs="Tahoma"/>
          <w:spacing w:val="-2"/>
        </w:rPr>
        <w:t>p</w:t>
      </w:r>
      <w:r w:rsidRPr="005E44CF">
        <w:rPr>
          <w:rFonts w:ascii="Tahoma" w:hAnsi="Tahoma" w:cs="Tahoma"/>
        </w:rPr>
        <w:t>lan</w:t>
      </w:r>
      <w:r w:rsidRPr="005E44CF">
        <w:rPr>
          <w:rFonts w:ascii="Tahoma" w:hAnsi="Tahoma" w:cs="Tahoma"/>
          <w:spacing w:val="2"/>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la</w:t>
      </w:r>
      <w:r w:rsidRPr="005E44CF">
        <w:rPr>
          <w:rFonts w:ascii="Tahoma" w:hAnsi="Tahoma" w:cs="Tahoma"/>
          <w:spacing w:val="2"/>
        </w:rPr>
        <w:t xml:space="preserve"> </w:t>
      </w:r>
      <w:r w:rsidRPr="005E44CF">
        <w:rPr>
          <w:rFonts w:ascii="Tahoma" w:hAnsi="Tahoma" w:cs="Tahoma"/>
        </w:rPr>
        <w:t>r</w:t>
      </w:r>
      <w:r w:rsidRPr="005E44CF">
        <w:rPr>
          <w:rFonts w:ascii="Tahoma" w:hAnsi="Tahoma" w:cs="Tahoma"/>
          <w:spacing w:val="-2"/>
        </w:rPr>
        <w:t>eg</w:t>
      </w:r>
      <w:r w:rsidRPr="005E44CF">
        <w:rPr>
          <w:rFonts w:ascii="Tahoma" w:hAnsi="Tahoma" w:cs="Tahoma"/>
        </w:rPr>
        <w:t>ula</w:t>
      </w:r>
      <w:r w:rsidRPr="005E44CF">
        <w:rPr>
          <w:rFonts w:ascii="Tahoma" w:hAnsi="Tahoma" w:cs="Tahoma"/>
          <w:spacing w:val="-4"/>
        </w:rPr>
        <w:t>c</w:t>
      </w:r>
      <w:r w:rsidRPr="005E44CF">
        <w:rPr>
          <w:rFonts w:ascii="Tahoma" w:hAnsi="Tahoma" w:cs="Tahoma"/>
        </w:rPr>
        <w:t>i</w:t>
      </w:r>
      <w:r w:rsidRPr="005E44CF">
        <w:rPr>
          <w:rFonts w:ascii="Tahoma" w:hAnsi="Tahoma" w:cs="Tahoma"/>
          <w:spacing w:val="-2"/>
        </w:rPr>
        <w:t>ó</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su</w:t>
      </w:r>
      <w:r w:rsidRPr="005E44CF">
        <w:rPr>
          <w:rFonts w:ascii="Tahoma" w:hAnsi="Tahoma" w:cs="Tahoma"/>
          <w:spacing w:val="3"/>
        </w:rPr>
        <w:t xml:space="preserve"> </w:t>
      </w:r>
      <w:r w:rsidRPr="005E44CF">
        <w:rPr>
          <w:rFonts w:ascii="Tahoma" w:hAnsi="Tahoma" w:cs="Tahoma"/>
        </w:rPr>
        <w:t>p</w:t>
      </w:r>
      <w:r w:rsidRPr="005E44CF">
        <w:rPr>
          <w:rFonts w:ascii="Tahoma" w:hAnsi="Tahoma" w:cs="Tahoma"/>
          <w:spacing w:val="-3"/>
        </w:rPr>
        <w:t>a</w:t>
      </w:r>
      <w:r w:rsidRPr="005E44CF">
        <w:rPr>
          <w:rFonts w:ascii="Tahoma" w:hAnsi="Tahoma" w:cs="Tahoma"/>
        </w:rPr>
        <w:t>ís</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o</w:t>
      </w:r>
      <w:r w:rsidRPr="005E44CF">
        <w:rPr>
          <w:rFonts w:ascii="Tahoma" w:hAnsi="Tahoma" w:cs="Tahoma"/>
          <w:spacing w:val="-3"/>
        </w:rPr>
        <w:t>r</w:t>
      </w:r>
      <w:r w:rsidRPr="005E44CF">
        <w:rPr>
          <w:rFonts w:ascii="Tahoma" w:hAnsi="Tahoma" w:cs="Tahoma"/>
        </w:rPr>
        <w:t>i</w:t>
      </w:r>
      <w:r w:rsidRPr="005E44CF">
        <w:rPr>
          <w:rFonts w:ascii="Tahoma" w:hAnsi="Tahoma" w:cs="Tahoma"/>
          <w:spacing w:val="-2"/>
        </w:rPr>
        <w:t>g</w:t>
      </w:r>
      <w:r w:rsidRPr="005E44CF">
        <w:rPr>
          <w:rFonts w:ascii="Tahoma" w:hAnsi="Tahoma" w:cs="Tahoma"/>
          <w:spacing w:val="-1"/>
        </w:rPr>
        <w:t>e</w:t>
      </w:r>
      <w:r w:rsidRPr="005E44CF">
        <w:rPr>
          <w:rFonts w:ascii="Tahoma" w:hAnsi="Tahoma" w:cs="Tahoma"/>
        </w:rPr>
        <w:t>n</w:t>
      </w:r>
      <w:r w:rsidR="00024353" w:rsidRPr="005E44CF">
        <w:rPr>
          <w:rFonts w:ascii="Tahoma" w:hAnsi="Tahoma" w:cs="Tahoma"/>
        </w:rPr>
        <w:t>.</w:t>
      </w:r>
      <w:r w:rsidR="004A528E" w:rsidRPr="005E44CF">
        <w:rPr>
          <w:rFonts w:ascii="Tahoma" w:hAnsi="Tahoma" w:cs="Tahoma"/>
        </w:rPr>
        <w:t xml:space="preserve"> </w:t>
      </w:r>
    </w:p>
    <w:p w14:paraId="45FC6D28" w14:textId="49E7EF8D" w:rsidR="008210A8" w:rsidRPr="005E44CF" w:rsidRDefault="008210A8">
      <w:pPr>
        <w:spacing w:after="160" w:line="240" w:lineRule="auto"/>
        <w:jc w:val="both"/>
        <w:rPr>
          <w:rFonts w:ascii="Tahoma" w:hAnsi="Tahoma" w:cs="Tahoma"/>
        </w:rPr>
      </w:pPr>
      <w:r w:rsidRPr="005E44CF">
        <w:rPr>
          <w:rFonts w:ascii="Tahoma" w:hAnsi="Tahoma" w:cs="Tahoma"/>
          <w:b/>
          <w:bCs/>
          <w:i/>
          <w:spacing w:val="-3"/>
        </w:rPr>
        <w:t>F</w:t>
      </w:r>
      <w:r w:rsidRPr="005E44CF">
        <w:rPr>
          <w:rFonts w:ascii="Tahoma" w:hAnsi="Tahoma" w:cs="Tahoma"/>
          <w:b/>
          <w:bCs/>
          <w:i/>
          <w:spacing w:val="-1"/>
        </w:rPr>
        <w:t>r</w:t>
      </w:r>
      <w:r w:rsidRPr="005E44CF">
        <w:rPr>
          <w:rFonts w:ascii="Tahoma" w:hAnsi="Tahoma" w:cs="Tahoma"/>
          <w:b/>
          <w:bCs/>
          <w:i/>
        </w:rPr>
        <w:t>o</w:t>
      </w:r>
      <w:r w:rsidRPr="005E44CF">
        <w:rPr>
          <w:rFonts w:ascii="Tahoma" w:hAnsi="Tahoma" w:cs="Tahoma"/>
          <w:b/>
          <w:bCs/>
          <w:i/>
          <w:spacing w:val="1"/>
        </w:rPr>
        <w:t>n</w:t>
      </w:r>
      <w:r w:rsidRPr="005E44CF">
        <w:rPr>
          <w:rFonts w:ascii="Tahoma" w:hAnsi="Tahoma" w:cs="Tahoma"/>
          <w:b/>
          <w:bCs/>
          <w:i/>
        </w:rPr>
        <w:t>t</w:t>
      </w:r>
      <w:r w:rsidRPr="005E44CF">
        <w:rPr>
          <w:rFonts w:ascii="Tahoma" w:hAnsi="Tahoma" w:cs="Tahoma"/>
          <w:b/>
          <w:bCs/>
          <w:i/>
          <w:spacing w:val="-3"/>
        </w:rPr>
        <w:t xml:space="preserve"> </w:t>
      </w:r>
      <w:r w:rsidRPr="005E44CF">
        <w:rPr>
          <w:rFonts w:ascii="Tahoma" w:hAnsi="Tahoma" w:cs="Tahoma"/>
          <w:b/>
          <w:bCs/>
          <w:i/>
          <w:spacing w:val="-2"/>
        </w:rPr>
        <w:t>O</w:t>
      </w:r>
      <w:r w:rsidRPr="005E44CF">
        <w:rPr>
          <w:rFonts w:ascii="Tahoma" w:hAnsi="Tahoma" w:cs="Tahoma"/>
          <w:b/>
          <w:bCs/>
          <w:i/>
        </w:rPr>
        <w:t>f</w:t>
      </w:r>
      <w:r w:rsidRPr="005E44CF">
        <w:rPr>
          <w:rFonts w:ascii="Tahoma" w:hAnsi="Tahoma" w:cs="Tahoma"/>
          <w:b/>
          <w:bCs/>
          <w:i/>
          <w:spacing w:val="-1"/>
        </w:rPr>
        <w:t>f</w:t>
      </w:r>
      <w:r w:rsidRPr="005E44CF">
        <w:rPr>
          <w:rFonts w:ascii="Tahoma" w:hAnsi="Tahoma" w:cs="Tahoma"/>
          <w:b/>
          <w:bCs/>
          <w:i/>
        </w:rPr>
        <w:t>ic</w:t>
      </w:r>
      <w:r w:rsidRPr="005E44CF">
        <w:rPr>
          <w:rFonts w:ascii="Tahoma" w:hAnsi="Tahoma" w:cs="Tahoma"/>
          <w:b/>
          <w:bCs/>
          <w:i/>
          <w:spacing w:val="-1"/>
        </w:rPr>
        <w:t>e</w:t>
      </w:r>
      <w:r w:rsidRPr="005E44CF">
        <w:rPr>
          <w:rFonts w:ascii="Tahoma" w:hAnsi="Tahoma" w:cs="Tahoma"/>
        </w:rPr>
        <w:t>,</w:t>
      </w:r>
      <w:r w:rsidRPr="005E44CF">
        <w:rPr>
          <w:rFonts w:ascii="Tahoma" w:hAnsi="Tahoma" w:cs="Tahoma"/>
          <w:spacing w:val="-2"/>
        </w:rPr>
        <w:t xml:space="preserve"> </w:t>
      </w:r>
      <w:r w:rsidRPr="005E44CF">
        <w:rPr>
          <w:rFonts w:ascii="Tahoma" w:hAnsi="Tahoma" w:cs="Tahoma"/>
        </w:rPr>
        <w:t>área</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una</w:t>
      </w:r>
      <w:r w:rsidRPr="005E44CF">
        <w:rPr>
          <w:rFonts w:ascii="Tahoma" w:hAnsi="Tahoma" w:cs="Tahoma"/>
          <w:spacing w:val="-3"/>
        </w:rPr>
        <w:t xml:space="preserve"> </w:t>
      </w:r>
      <w:r w:rsidRPr="005E44CF">
        <w:rPr>
          <w:rFonts w:ascii="Tahoma" w:hAnsi="Tahoma" w:cs="Tahoma"/>
          <w:spacing w:val="-1"/>
        </w:rPr>
        <w:t>institución financiera</w:t>
      </w:r>
      <w:r w:rsidRPr="005E44CF">
        <w:rPr>
          <w:rFonts w:ascii="Tahoma" w:hAnsi="Tahoma" w:cs="Tahoma"/>
        </w:rPr>
        <w:t xml:space="preserve"> </w:t>
      </w:r>
      <w:r w:rsidRPr="005E44CF">
        <w:rPr>
          <w:rFonts w:ascii="Tahoma" w:hAnsi="Tahoma" w:cs="Tahoma"/>
          <w:spacing w:val="-3"/>
        </w:rPr>
        <w:t>e</w:t>
      </w:r>
      <w:r w:rsidRPr="005E44CF">
        <w:rPr>
          <w:rFonts w:ascii="Tahoma" w:hAnsi="Tahoma" w:cs="Tahoma"/>
        </w:rPr>
        <w:t>n</w:t>
      </w:r>
      <w:r w:rsidRPr="005E44CF">
        <w:rPr>
          <w:rFonts w:ascii="Tahoma" w:hAnsi="Tahoma" w:cs="Tahoma"/>
          <w:spacing w:val="-1"/>
        </w:rPr>
        <w:t>ca</w:t>
      </w:r>
      <w:r w:rsidRPr="005E44CF">
        <w:rPr>
          <w:rFonts w:ascii="Tahoma" w:hAnsi="Tahoma" w:cs="Tahoma"/>
        </w:rPr>
        <w:t>r</w:t>
      </w:r>
      <w:r w:rsidRPr="005E44CF">
        <w:rPr>
          <w:rFonts w:ascii="Tahoma" w:hAnsi="Tahoma" w:cs="Tahoma"/>
          <w:spacing w:val="-3"/>
        </w:rPr>
        <w:t>g</w:t>
      </w:r>
      <w:r w:rsidRPr="005E44CF">
        <w:rPr>
          <w:rFonts w:ascii="Tahoma" w:hAnsi="Tahoma" w:cs="Tahoma"/>
          <w:spacing w:val="-1"/>
        </w:rPr>
        <w:t>a</w:t>
      </w:r>
      <w:r w:rsidRPr="005E44CF">
        <w:rPr>
          <w:rFonts w:ascii="Tahoma" w:hAnsi="Tahoma" w:cs="Tahoma"/>
        </w:rPr>
        <w:t>da</w:t>
      </w:r>
      <w:r w:rsidRPr="005E44CF">
        <w:rPr>
          <w:rFonts w:ascii="Tahoma" w:hAnsi="Tahoma" w:cs="Tahoma"/>
          <w:spacing w:val="-2"/>
        </w:rPr>
        <w:t xml:space="preserve"> </w:t>
      </w:r>
      <w:r w:rsidRPr="005E44CF">
        <w:rPr>
          <w:rFonts w:ascii="Tahoma" w:hAnsi="Tahoma" w:cs="Tahoma"/>
        </w:rPr>
        <w:t>de busc</w:t>
      </w:r>
      <w:r w:rsidRPr="005E44CF">
        <w:rPr>
          <w:rFonts w:ascii="Tahoma" w:hAnsi="Tahoma" w:cs="Tahoma"/>
          <w:spacing w:val="-2"/>
        </w:rPr>
        <w:t>a</w:t>
      </w:r>
      <w:r w:rsidRPr="005E44CF">
        <w:rPr>
          <w:rFonts w:ascii="Tahoma" w:hAnsi="Tahoma" w:cs="Tahoma"/>
        </w:rPr>
        <w:t>r</w:t>
      </w:r>
      <w:r w:rsidRPr="005E44CF">
        <w:rPr>
          <w:rFonts w:ascii="Tahoma" w:hAnsi="Tahoma" w:cs="Tahoma"/>
          <w:spacing w:val="4"/>
        </w:rPr>
        <w:t xml:space="preserve"> </w:t>
      </w:r>
      <w:r w:rsidRPr="005E44CF">
        <w:rPr>
          <w:rFonts w:ascii="Tahoma" w:hAnsi="Tahoma" w:cs="Tahoma"/>
        </w:rPr>
        <w:t xml:space="preserve">y </w:t>
      </w:r>
      <w:r w:rsidRPr="005E44CF">
        <w:rPr>
          <w:rFonts w:ascii="Tahoma" w:hAnsi="Tahoma" w:cs="Tahoma"/>
          <w:spacing w:val="-1"/>
        </w:rPr>
        <w:t>e</w:t>
      </w:r>
      <w:r w:rsidRPr="005E44CF">
        <w:rPr>
          <w:rFonts w:ascii="Tahoma" w:hAnsi="Tahoma" w:cs="Tahoma"/>
        </w:rPr>
        <w:t>je</w:t>
      </w:r>
      <w:r w:rsidRPr="005E44CF">
        <w:rPr>
          <w:rFonts w:ascii="Tahoma" w:hAnsi="Tahoma" w:cs="Tahoma"/>
          <w:spacing w:val="-1"/>
        </w:rPr>
        <w:t>c</w:t>
      </w:r>
      <w:r w:rsidRPr="005E44CF">
        <w:rPr>
          <w:rFonts w:ascii="Tahoma" w:hAnsi="Tahoma" w:cs="Tahoma"/>
        </w:rPr>
        <w:t>utar</w:t>
      </w:r>
      <w:r w:rsidRPr="005E44CF">
        <w:rPr>
          <w:rFonts w:ascii="Tahoma" w:hAnsi="Tahoma" w:cs="Tahoma"/>
          <w:spacing w:val="3"/>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3"/>
        </w:rPr>
        <w:t xml:space="preserve"> </w:t>
      </w:r>
      <w:r w:rsidRPr="005E44CF">
        <w:rPr>
          <w:rFonts w:ascii="Tahoma" w:hAnsi="Tahoma" w:cs="Tahoma"/>
        </w:rPr>
        <w:t>m</w:t>
      </w:r>
      <w:r w:rsidRPr="005E44CF">
        <w:rPr>
          <w:rFonts w:ascii="Tahoma" w:hAnsi="Tahoma" w:cs="Tahoma"/>
          <w:spacing w:val="-3"/>
        </w:rPr>
        <w:t>e</w:t>
      </w:r>
      <w:r w:rsidRPr="005E44CF">
        <w:rPr>
          <w:rFonts w:ascii="Tahoma" w:hAnsi="Tahoma" w:cs="Tahoma"/>
        </w:rPr>
        <w:t>jor</w:t>
      </w:r>
      <w:r w:rsidRPr="005E44CF">
        <w:rPr>
          <w:rFonts w:ascii="Tahoma" w:hAnsi="Tahoma" w:cs="Tahoma"/>
          <w:spacing w:val="4"/>
        </w:rPr>
        <w:t xml:space="preserve"> </w:t>
      </w:r>
      <w:r w:rsidRPr="005E44CF">
        <w:rPr>
          <w:rFonts w:ascii="Tahoma" w:hAnsi="Tahoma" w:cs="Tahoma"/>
        </w:rPr>
        <w:t>p</w:t>
      </w:r>
      <w:r w:rsidRPr="005E44CF">
        <w:rPr>
          <w:rFonts w:ascii="Tahoma" w:hAnsi="Tahoma" w:cs="Tahoma"/>
          <w:spacing w:val="-1"/>
        </w:rPr>
        <w:t>re</w:t>
      </w:r>
      <w:r w:rsidRPr="005E44CF">
        <w:rPr>
          <w:rFonts w:ascii="Tahoma" w:hAnsi="Tahoma" w:cs="Tahoma"/>
          <w:spacing w:val="-3"/>
        </w:rPr>
        <w:t>c</w:t>
      </w:r>
      <w:r w:rsidRPr="005E44CF">
        <w:rPr>
          <w:rFonts w:ascii="Tahoma" w:hAnsi="Tahoma" w:cs="Tahoma"/>
        </w:rPr>
        <w:t>io</w:t>
      </w:r>
      <w:r w:rsidRPr="005E44CF">
        <w:rPr>
          <w:rFonts w:ascii="Tahoma" w:hAnsi="Tahoma" w:cs="Tahoma"/>
          <w:spacing w:val="3"/>
        </w:rPr>
        <w:t xml:space="preserve"> </w:t>
      </w:r>
      <w:r w:rsidRPr="005E44CF">
        <w:rPr>
          <w:rFonts w:ascii="Tahoma" w:hAnsi="Tahoma" w:cs="Tahoma"/>
        </w:rPr>
        <w:t>las</w:t>
      </w:r>
      <w:r w:rsidRPr="005E44CF">
        <w:rPr>
          <w:rFonts w:ascii="Tahoma" w:hAnsi="Tahoma" w:cs="Tahoma"/>
          <w:spacing w:val="4"/>
        </w:rPr>
        <w:t xml:space="preserve"> </w:t>
      </w:r>
      <w:r w:rsidRPr="005E44CF">
        <w:rPr>
          <w:rFonts w:ascii="Tahoma" w:hAnsi="Tahoma" w:cs="Tahoma"/>
          <w:spacing w:val="-2"/>
        </w:rPr>
        <w:t>o</w:t>
      </w:r>
      <w:r w:rsidRPr="005E44CF">
        <w:rPr>
          <w:rFonts w:ascii="Tahoma" w:hAnsi="Tahoma" w:cs="Tahoma"/>
        </w:rPr>
        <w:t>p</w:t>
      </w:r>
      <w:r w:rsidRPr="005E44CF">
        <w:rPr>
          <w:rFonts w:ascii="Tahoma" w:hAnsi="Tahoma" w:cs="Tahoma"/>
          <w:spacing w:val="-1"/>
        </w:rPr>
        <w:t>e</w:t>
      </w:r>
      <w:r w:rsidRPr="005E44CF">
        <w:rPr>
          <w:rFonts w:ascii="Tahoma" w:hAnsi="Tahoma" w:cs="Tahoma"/>
        </w:rPr>
        <w:t>r</w:t>
      </w:r>
      <w:r w:rsidRPr="005E44CF">
        <w:rPr>
          <w:rFonts w:ascii="Tahoma" w:hAnsi="Tahoma" w:cs="Tahoma"/>
          <w:spacing w:val="-2"/>
        </w:rPr>
        <w:t>a</w:t>
      </w:r>
      <w:r w:rsidRPr="005E44CF">
        <w:rPr>
          <w:rFonts w:ascii="Tahoma" w:hAnsi="Tahoma" w:cs="Tahoma"/>
          <w:spacing w:val="-1"/>
        </w:rPr>
        <w:t>c</w:t>
      </w:r>
      <w:r w:rsidRPr="005E44CF">
        <w:rPr>
          <w:rFonts w:ascii="Tahoma" w:hAnsi="Tahoma" w:cs="Tahoma"/>
          <w:spacing w:val="-2"/>
        </w:rPr>
        <w:t>i</w:t>
      </w:r>
      <w:r w:rsidRPr="005E44CF">
        <w:rPr>
          <w:rFonts w:ascii="Tahoma" w:hAnsi="Tahoma" w:cs="Tahoma"/>
        </w:rPr>
        <w:t>o</w:t>
      </w:r>
      <w:r w:rsidRPr="005E44CF">
        <w:rPr>
          <w:rFonts w:ascii="Tahoma" w:hAnsi="Tahoma" w:cs="Tahoma"/>
          <w:spacing w:val="-2"/>
        </w:rPr>
        <w:t>n</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spacing w:val="-1"/>
        </w:rPr>
        <w:t>c</w:t>
      </w:r>
      <w:r w:rsidRPr="005E44CF">
        <w:rPr>
          <w:rFonts w:ascii="Tahoma" w:hAnsi="Tahoma" w:cs="Tahoma"/>
        </w:rPr>
        <w:t>o</w:t>
      </w:r>
      <w:r w:rsidRPr="005E44CF">
        <w:rPr>
          <w:rFonts w:ascii="Tahoma" w:hAnsi="Tahoma" w:cs="Tahoma"/>
          <w:spacing w:val="-2"/>
        </w:rPr>
        <w:t>m</w:t>
      </w:r>
      <w:r w:rsidRPr="005E44CF">
        <w:rPr>
          <w:rFonts w:ascii="Tahoma" w:hAnsi="Tahoma" w:cs="Tahoma"/>
        </w:rPr>
        <w:t>p</w:t>
      </w:r>
      <w:r w:rsidRPr="005E44CF">
        <w:rPr>
          <w:rFonts w:ascii="Tahoma" w:hAnsi="Tahoma" w:cs="Tahoma"/>
          <w:spacing w:val="-1"/>
        </w:rPr>
        <w:t>r</w:t>
      </w:r>
      <w:r w:rsidRPr="005E44CF">
        <w:rPr>
          <w:rFonts w:ascii="Tahoma" w:hAnsi="Tahoma" w:cs="Tahoma"/>
        </w:rPr>
        <w:t>a</w:t>
      </w:r>
      <w:r w:rsidRPr="005E44CF">
        <w:rPr>
          <w:rFonts w:ascii="Tahoma" w:hAnsi="Tahoma" w:cs="Tahoma"/>
          <w:spacing w:val="6"/>
        </w:rPr>
        <w:t xml:space="preserve"> </w:t>
      </w:r>
      <w:r w:rsidRPr="005E44CF">
        <w:rPr>
          <w:rFonts w:ascii="Tahoma" w:hAnsi="Tahoma" w:cs="Tahoma"/>
        </w:rPr>
        <w:t>y v</w:t>
      </w:r>
      <w:r w:rsidRPr="005E44CF">
        <w:rPr>
          <w:rFonts w:ascii="Tahoma" w:hAnsi="Tahoma" w:cs="Tahoma"/>
          <w:spacing w:val="-1"/>
        </w:rPr>
        <w:t>e</w:t>
      </w:r>
      <w:r w:rsidRPr="005E44CF">
        <w:rPr>
          <w:rFonts w:ascii="Tahoma" w:hAnsi="Tahoma" w:cs="Tahoma"/>
        </w:rPr>
        <w:t>nta</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10"/>
        </w:rPr>
        <w:t xml:space="preserve"> </w:t>
      </w:r>
      <w:r w:rsidR="00541C76" w:rsidRPr="005E44CF">
        <w:rPr>
          <w:rFonts w:ascii="Tahoma" w:hAnsi="Tahoma" w:cs="Tahoma"/>
        </w:rPr>
        <w:t>valores</w:t>
      </w:r>
      <w:r w:rsidR="006E611F" w:rsidRPr="005E44CF">
        <w:rPr>
          <w:rFonts w:ascii="Tahoma" w:hAnsi="Tahoma" w:cs="Tahoma"/>
          <w:spacing w:val="5"/>
        </w:rPr>
        <w:t xml:space="preserve"> </w:t>
      </w:r>
      <w:r w:rsidRPr="005E44CF">
        <w:rPr>
          <w:rFonts w:ascii="Tahoma" w:hAnsi="Tahoma" w:cs="Tahoma"/>
          <w:spacing w:val="-2"/>
        </w:rPr>
        <w:t>q</w:t>
      </w:r>
      <w:r w:rsidRPr="005E44CF">
        <w:rPr>
          <w:rFonts w:ascii="Tahoma" w:hAnsi="Tahoma" w:cs="Tahoma"/>
        </w:rPr>
        <w:t xml:space="preserve">ue </w:t>
      </w:r>
      <w:r w:rsidRPr="005E44CF">
        <w:rPr>
          <w:rFonts w:ascii="Tahoma" w:hAnsi="Tahoma" w:cs="Tahoma"/>
          <w:spacing w:val="-1"/>
        </w:rPr>
        <w:t>c</w:t>
      </w:r>
      <w:r w:rsidRPr="005E44CF">
        <w:rPr>
          <w:rFonts w:ascii="Tahoma" w:hAnsi="Tahoma" w:cs="Tahoma"/>
        </w:rPr>
        <w:t>onfo</w:t>
      </w:r>
      <w:r w:rsidRPr="005E44CF">
        <w:rPr>
          <w:rFonts w:ascii="Tahoma" w:hAnsi="Tahoma" w:cs="Tahoma"/>
          <w:spacing w:val="-4"/>
        </w:rPr>
        <w:t>r</w:t>
      </w:r>
      <w:r w:rsidRPr="005E44CF">
        <w:rPr>
          <w:rFonts w:ascii="Tahoma" w:hAnsi="Tahoma" w:cs="Tahoma"/>
        </w:rPr>
        <w:t>m</w:t>
      </w:r>
      <w:r w:rsidRPr="005E44CF">
        <w:rPr>
          <w:rFonts w:ascii="Tahoma" w:hAnsi="Tahoma" w:cs="Tahoma"/>
          <w:spacing w:val="-3"/>
        </w:rPr>
        <w:t>a</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 xml:space="preserve">la </w:t>
      </w:r>
      <w:r w:rsidRPr="005E44CF">
        <w:rPr>
          <w:rFonts w:ascii="Tahoma" w:hAnsi="Tahoma" w:cs="Tahoma"/>
          <w:spacing w:val="-1"/>
        </w:rPr>
        <w:t>ca</w:t>
      </w:r>
      <w:r w:rsidRPr="005E44CF">
        <w:rPr>
          <w:rFonts w:ascii="Tahoma" w:hAnsi="Tahoma" w:cs="Tahoma"/>
          <w:spacing w:val="-3"/>
        </w:rPr>
        <w:t>r</w:t>
      </w:r>
      <w:r w:rsidRPr="005E44CF">
        <w:rPr>
          <w:rFonts w:ascii="Tahoma" w:hAnsi="Tahoma" w:cs="Tahoma"/>
        </w:rPr>
        <w:t>te</w:t>
      </w:r>
      <w:r w:rsidRPr="005E44CF">
        <w:rPr>
          <w:rFonts w:ascii="Tahoma" w:hAnsi="Tahoma" w:cs="Tahoma"/>
          <w:spacing w:val="-1"/>
        </w:rPr>
        <w:t>ra</w:t>
      </w:r>
      <w:r w:rsidRPr="005E44CF">
        <w:rPr>
          <w:rFonts w:ascii="Tahoma" w:hAnsi="Tahoma" w:cs="Tahoma"/>
        </w:rPr>
        <w:t>.</w:t>
      </w:r>
    </w:p>
    <w:p w14:paraId="606B0E8D" w14:textId="3F25B7BF" w:rsidR="008210A8" w:rsidRPr="005E44CF" w:rsidRDefault="008210A8">
      <w:pPr>
        <w:spacing w:after="160" w:line="240" w:lineRule="auto"/>
        <w:jc w:val="both"/>
        <w:rPr>
          <w:rFonts w:ascii="Tahoma" w:hAnsi="Tahoma" w:cs="Tahoma"/>
        </w:rPr>
      </w:pPr>
      <w:r w:rsidRPr="005E44CF">
        <w:rPr>
          <w:rFonts w:ascii="Tahoma" w:hAnsi="Tahoma" w:cs="Tahoma"/>
          <w:b/>
          <w:bCs/>
          <w:spacing w:val="-2"/>
        </w:rPr>
        <w:t>G</w:t>
      </w:r>
      <w:r w:rsidRPr="005E44CF">
        <w:rPr>
          <w:rFonts w:ascii="Tahoma" w:hAnsi="Tahoma" w:cs="Tahoma"/>
          <w:b/>
          <w:bCs/>
        </w:rPr>
        <w:t>TI</w:t>
      </w:r>
      <w:r w:rsidRPr="005E44CF">
        <w:rPr>
          <w:rFonts w:ascii="Tahoma" w:hAnsi="Tahoma" w:cs="Tahoma"/>
        </w:rPr>
        <w:t>,</w:t>
      </w:r>
      <w:r w:rsidRPr="005E44CF">
        <w:rPr>
          <w:rFonts w:ascii="Tahoma" w:hAnsi="Tahoma" w:cs="Tahoma"/>
          <w:spacing w:val="-2"/>
        </w:rPr>
        <w:t xml:space="preserve"> </w:t>
      </w:r>
      <w:r w:rsidRPr="005E44CF">
        <w:rPr>
          <w:rFonts w:ascii="Tahoma" w:hAnsi="Tahoma" w:cs="Tahoma"/>
        </w:rPr>
        <w:t>acrónimo de Grupo de Trabajo de Inversión, y es el conjunto de funcionarios pertenecientes a la Administración</w:t>
      </w:r>
      <w:r w:rsidR="008D0239" w:rsidRPr="005E44CF">
        <w:rPr>
          <w:rFonts w:ascii="Tahoma" w:hAnsi="Tahoma" w:cs="Tahoma"/>
        </w:rPr>
        <w:t xml:space="preserve"> y miembros expertos</w:t>
      </w:r>
      <w:r w:rsidRPr="005E44CF">
        <w:rPr>
          <w:rFonts w:ascii="Tahoma" w:hAnsi="Tahoma" w:cs="Tahoma"/>
        </w:rPr>
        <w:t xml:space="preserve"> al cual la propia Administración ha encomendado que en su conjunto supervisen, monitoreen y gestionen el funcionamiento del FANVIT</w:t>
      </w:r>
      <w:r w:rsidR="001A4D14" w:rsidRPr="005E44CF">
        <w:rPr>
          <w:rFonts w:ascii="Tahoma" w:hAnsi="Tahoma" w:cs="Tahoma"/>
        </w:rPr>
        <w:t>.</w:t>
      </w:r>
    </w:p>
    <w:p w14:paraId="499C9AAF" w14:textId="2506F281" w:rsidR="008210A8" w:rsidRPr="005E44CF" w:rsidRDefault="008210A8">
      <w:pPr>
        <w:spacing w:after="160" w:line="240" w:lineRule="auto"/>
        <w:jc w:val="both"/>
        <w:rPr>
          <w:rFonts w:ascii="Tahoma" w:hAnsi="Tahoma" w:cs="Tahoma"/>
        </w:rPr>
      </w:pPr>
      <w:r w:rsidRPr="005E44CF">
        <w:rPr>
          <w:rFonts w:ascii="Tahoma" w:hAnsi="Tahoma" w:cs="Tahoma"/>
          <w:b/>
        </w:rPr>
        <w:t>Honorarios</w:t>
      </w:r>
      <w:r w:rsidRPr="005E44CF">
        <w:rPr>
          <w:rFonts w:ascii="Tahoma" w:hAnsi="Tahoma" w:cs="Tahoma"/>
        </w:rPr>
        <w:t>, montos que los prestadores de servicios tengan derecho a recibir conforme al contrato de prestación de servicios.</w:t>
      </w:r>
    </w:p>
    <w:p w14:paraId="63F4A9E0" w14:textId="77777777" w:rsidR="008210A8" w:rsidRPr="005E44CF" w:rsidRDefault="008210A8">
      <w:pPr>
        <w:spacing w:after="160" w:line="240" w:lineRule="auto"/>
        <w:jc w:val="both"/>
        <w:rPr>
          <w:rFonts w:ascii="Tahoma" w:hAnsi="Tahoma" w:cs="Tahoma"/>
        </w:rPr>
      </w:pPr>
      <w:r w:rsidRPr="005E44CF">
        <w:rPr>
          <w:rFonts w:ascii="Tahoma" w:hAnsi="Tahoma" w:cs="Tahoma"/>
          <w:b/>
          <w:bCs/>
        </w:rPr>
        <w:t>INE</w:t>
      </w:r>
      <w:r w:rsidRPr="005E44CF">
        <w:rPr>
          <w:rFonts w:ascii="Tahoma" w:hAnsi="Tahoma" w:cs="Tahoma"/>
          <w:b/>
          <w:bCs/>
          <w:spacing w:val="-4"/>
        </w:rPr>
        <w:t>G</w:t>
      </w:r>
      <w:r w:rsidRPr="005E44CF">
        <w:rPr>
          <w:rFonts w:ascii="Tahoma" w:hAnsi="Tahoma" w:cs="Tahoma"/>
          <w:b/>
          <w:bCs/>
        </w:rPr>
        <w:t>I</w:t>
      </w:r>
      <w:r w:rsidRPr="005E44CF">
        <w:rPr>
          <w:rFonts w:ascii="Tahoma" w:hAnsi="Tahoma" w:cs="Tahoma"/>
        </w:rPr>
        <w:t>,</w:t>
      </w:r>
      <w:r w:rsidRPr="005E44CF">
        <w:rPr>
          <w:rFonts w:ascii="Tahoma" w:hAnsi="Tahoma" w:cs="Tahoma"/>
          <w:spacing w:val="-2"/>
        </w:rPr>
        <w:t xml:space="preserve"> </w:t>
      </w:r>
      <w:r w:rsidRPr="005E44CF">
        <w:rPr>
          <w:rFonts w:ascii="Tahoma" w:hAnsi="Tahoma" w:cs="Tahoma"/>
        </w:rPr>
        <w:t>acrónimo</w:t>
      </w:r>
      <w:r w:rsidRPr="005E44CF">
        <w:rPr>
          <w:rFonts w:ascii="Tahoma" w:hAnsi="Tahoma" w:cs="Tahoma"/>
          <w:spacing w:val="-1"/>
        </w:rPr>
        <w:t xml:space="preserve"> d</w:t>
      </w:r>
      <w:r w:rsidRPr="005E44CF">
        <w:rPr>
          <w:rFonts w:ascii="Tahoma" w:hAnsi="Tahoma" w:cs="Tahoma"/>
          <w:spacing w:val="-3"/>
        </w:rPr>
        <w:t>e</w:t>
      </w:r>
      <w:r w:rsidRPr="005E44CF">
        <w:rPr>
          <w:rFonts w:ascii="Tahoma" w:hAnsi="Tahoma" w:cs="Tahoma"/>
        </w:rPr>
        <w:t xml:space="preserve">l </w:t>
      </w:r>
      <w:r w:rsidRPr="005E44CF">
        <w:rPr>
          <w:rFonts w:ascii="Tahoma" w:hAnsi="Tahoma" w:cs="Tahoma"/>
          <w:spacing w:val="-5"/>
        </w:rPr>
        <w:t>I</w:t>
      </w:r>
      <w:r w:rsidRPr="005E44CF">
        <w:rPr>
          <w:rFonts w:ascii="Tahoma" w:hAnsi="Tahoma" w:cs="Tahoma"/>
        </w:rPr>
        <w:t>ns</w:t>
      </w:r>
      <w:r w:rsidRPr="005E44CF">
        <w:rPr>
          <w:rFonts w:ascii="Tahoma" w:hAnsi="Tahoma" w:cs="Tahoma"/>
          <w:spacing w:val="-2"/>
        </w:rPr>
        <w:t>t</w:t>
      </w:r>
      <w:r w:rsidRPr="005E44CF">
        <w:rPr>
          <w:rFonts w:ascii="Tahoma" w:hAnsi="Tahoma" w:cs="Tahoma"/>
        </w:rPr>
        <w:t>i</w:t>
      </w:r>
      <w:r w:rsidRPr="005E44CF">
        <w:rPr>
          <w:rFonts w:ascii="Tahoma" w:hAnsi="Tahoma" w:cs="Tahoma"/>
          <w:spacing w:val="-1"/>
        </w:rPr>
        <w:t>t</w:t>
      </w:r>
      <w:r w:rsidRPr="005E44CF">
        <w:rPr>
          <w:rFonts w:ascii="Tahoma" w:hAnsi="Tahoma" w:cs="Tahoma"/>
        </w:rPr>
        <w:t>uto</w:t>
      </w:r>
      <w:r w:rsidRPr="005E44CF">
        <w:rPr>
          <w:rFonts w:ascii="Tahoma" w:hAnsi="Tahoma" w:cs="Tahoma"/>
          <w:spacing w:val="-2"/>
        </w:rPr>
        <w:t xml:space="preserve"> </w:t>
      </w:r>
      <w:r w:rsidRPr="005E44CF">
        <w:rPr>
          <w:rFonts w:ascii="Tahoma" w:hAnsi="Tahoma" w:cs="Tahoma"/>
        </w:rPr>
        <w:t>N</w:t>
      </w:r>
      <w:r w:rsidRPr="005E44CF">
        <w:rPr>
          <w:rFonts w:ascii="Tahoma" w:hAnsi="Tahoma" w:cs="Tahoma"/>
          <w:spacing w:val="-1"/>
        </w:rPr>
        <w:t>a</w:t>
      </w:r>
      <w:r w:rsidRPr="005E44CF">
        <w:rPr>
          <w:rFonts w:ascii="Tahoma" w:hAnsi="Tahoma" w:cs="Tahoma"/>
          <w:spacing w:val="-3"/>
        </w:rPr>
        <w:t>c</w:t>
      </w:r>
      <w:r w:rsidRPr="005E44CF">
        <w:rPr>
          <w:rFonts w:ascii="Tahoma" w:hAnsi="Tahoma" w:cs="Tahoma"/>
        </w:rPr>
        <w:t>i</w:t>
      </w:r>
      <w:r w:rsidRPr="005E44CF">
        <w:rPr>
          <w:rFonts w:ascii="Tahoma" w:hAnsi="Tahoma" w:cs="Tahoma"/>
          <w:spacing w:val="-2"/>
        </w:rPr>
        <w:t>o</w:t>
      </w:r>
      <w:r w:rsidRPr="005E44CF">
        <w:rPr>
          <w:rFonts w:ascii="Tahoma" w:hAnsi="Tahoma" w:cs="Tahoma"/>
        </w:rPr>
        <w:t>n</w:t>
      </w:r>
      <w:r w:rsidRPr="005E44CF">
        <w:rPr>
          <w:rFonts w:ascii="Tahoma" w:hAnsi="Tahoma" w:cs="Tahoma"/>
          <w:spacing w:val="-1"/>
        </w:rPr>
        <w:t>a</w:t>
      </w:r>
      <w:r w:rsidRPr="005E44CF">
        <w:rPr>
          <w:rFonts w:ascii="Tahoma" w:hAnsi="Tahoma" w:cs="Tahoma"/>
        </w:rPr>
        <w:t>l</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E</w:t>
      </w:r>
      <w:r w:rsidRPr="005E44CF">
        <w:rPr>
          <w:rFonts w:ascii="Tahoma" w:hAnsi="Tahoma" w:cs="Tahoma"/>
          <w:spacing w:val="-2"/>
        </w:rPr>
        <w:t>s</w:t>
      </w:r>
      <w:r w:rsidRPr="005E44CF">
        <w:rPr>
          <w:rFonts w:ascii="Tahoma" w:hAnsi="Tahoma" w:cs="Tahoma"/>
        </w:rPr>
        <w:t>ta</w:t>
      </w:r>
      <w:r w:rsidRPr="005E44CF">
        <w:rPr>
          <w:rFonts w:ascii="Tahoma" w:hAnsi="Tahoma" w:cs="Tahoma"/>
          <w:spacing w:val="-3"/>
        </w:rPr>
        <w:t>d</w:t>
      </w:r>
      <w:r w:rsidRPr="005E44CF">
        <w:rPr>
          <w:rFonts w:ascii="Tahoma" w:hAnsi="Tahoma" w:cs="Tahoma"/>
          <w:spacing w:val="-2"/>
        </w:rPr>
        <w:t>í</w:t>
      </w:r>
      <w:r w:rsidRPr="005E44CF">
        <w:rPr>
          <w:rFonts w:ascii="Tahoma" w:hAnsi="Tahoma" w:cs="Tahoma"/>
        </w:rPr>
        <w:t>s</w:t>
      </w:r>
      <w:r w:rsidRPr="005E44CF">
        <w:rPr>
          <w:rFonts w:ascii="Tahoma" w:hAnsi="Tahoma" w:cs="Tahoma"/>
          <w:spacing w:val="-2"/>
        </w:rPr>
        <w:t>ti</w:t>
      </w:r>
      <w:r w:rsidRPr="005E44CF">
        <w:rPr>
          <w:rFonts w:ascii="Tahoma" w:hAnsi="Tahoma" w:cs="Tahoma"/>
          <w:spacing w:val="-1"/>
        </w:rPr>
        <w:t>c</w:t>
      </w:r>
      <w:r w:rsidRPr="005E44CF">
        <w:rPr>
          <w:rFonts w:ascii="Tahoma" w:hAnsi="Tahoma" w:cs="Tahoma"/>
        </w:rPr>
        <w:t>a</w:t>
      </w:r>
      <w:r w:rsidRPr="005E44CF">
        <w:rPr>
          <w:rFonts w:ascii="Tahoma" w:hAnsi="Tahoma" w:cs="Tahoma"/>
          <w:spacing w:val="1"/>
        </w:rPr>
        <w:t xml:space="preserve"> </w:t>
      </w:r>
      <w:r w:rsidRPr="005E44CF">
        <w:rPr>
          <w:rFonts w:ascii="Tahoma" w:hAnsi="Tahoma" w:cs="Tahoma"/>
        </w:rPr>
        <w:t>y</w:t>
      </w:r>
      <w:r w:rsidRPr="005E44CF">
        <w:rPr>
          <w:rFonts w:ascii="Tahoma" w:hAnsi="Tahoma" w:cs="Tahoma"/>
          <w:spacing w:val="-7"/>
        </w:rPr>
        <w:t xml:space="preserve"> </w:t>
      </w:r>
      <w:r w:rsidRPr="005E44CF">
        <w:rPr>
          <w:rFonts w:ascii="Tahoma" w:hAnsi="Tahoma" w:cs="Tahoma"/>
        </w:rPr>
        <w:t>G</w:t>
      </w:r>
      <w:r w:rsidRPr="005E44CF">
        <w:rPr>
          <w:rFonts w:ascii="Tahoma" w:hAnsi="Tahoma" w:cs="Tahoma"/>
          <w:spacing w:val="-1"/>
        </w:rPr>
        <w:t>e</w:t>
      </w:r>
      <w:r w:rsidRPr="005E44CF">
        <w:rPr>
          <w:rFonts w:ascii="Tahoma" w:hAnsi="Tahoma" w:cs="Tahoma"/>
        </w:rPr>
        <w:t>o</w:t>
      </w:r>
      <w:r w:rsidRPr="005E44CF">
        <w:rPr>
          <w:rFonts w:ascii="Tahoma" w:hAnsi="Tahoma" w:cs="Tahoma"/>
          <w:spacing w:val="-2"/>
        </w:rPr>
        <w:t>g</w:t>
      </w:r>
      <w:r w:rsidRPr="005E44CF">
        <w:rPr>
          <w:rFonts w:ascii="Tahoma" w:hAnsi="Tahoma" w:cs="Tahoma"/>
        </w:rPr>
        <w:t>r</w:t>
      </w:r>
      <w:r w:rsidRPr="005E44CF">
        <w:rPr>
          <w:rFonts w:ascii="Tahoma" w:hAnsi="Tahoma" w:cs="Tahoma"/>
          <w:spacing w:val="-2"/>
        </w:rPr>
        <w:t>a</w:t>
      </w:r>
      <w:r w:rsidRPr="005E44CF">
        <w:rPr>
          <w:rFonts w:ascii="Tahoma" w:hAnsi="Tahoma" w:cs="Tahoma"/>
        </w:rPr>
        <w:t>fí</w:t>
      </w:r>
      <w:r w:rsidRPr="005E44CF">
        <w:rPr>
          <w:rFonts w:ascii="Tahoma" w:hAnsi="Tahoma" w:cs="Tahoma"/>
          <w:spacing w:val="-1"/>
        </w:rPr>
        <w:t>a e Informática</w:t>
      </w:r>
      <w:r w:rsidRPr="005E44CF">
        <w:rPr>
          <w:rFonts w:ascii="Tahoma" w:hAnsi="Tahoma" w:cs="Tahoma"/>
        </w:rPr>
        <w:t>.</w:t>
      </w:r>
    </w:p>
    <w:p w14:paraId="1588B36D" w14:textId="4D750FDF" w:rsidR="008210A8" w:rsidRPr="005E44CF" w:rsidRDefault="008210A8">
      <w:pPr>
        <w:spacing w:after="160" w:line="240" w:lineRule="auto"/>
        <w:jc w:val="both"/>
        <w:rPr>
          <w:rFonts w:ascii="Tahoma" w:hAnsi="Tahoma" w:cs="Tahoma"/>
        </w:rPr>
      </w:pPr>
      <w:r w:rsidRPr="005E44CF">
        <w:rPr>
          <w:rFonts w:ascii="Tahoma" w:hAnsi="Tahoma" w:cs="Tahoma"/>
          <w:b/>
          <w:bCs/>
        </w:rPr>
        <w:t>IN</w:t>
      </w:r>
      <w:r w:rsidRPr="005E44CF">
        <w:rPr>
          <w:rFonts w:ascii="Tahoma" w:hAnsi="Tahoma" w:cs="Tahoma"/>
          <w:b/>
          <w:bCs/>
          <w:spacing w:val="-3"/>
        </w:rPr>
        <w:t>F</w:t>
      </w:r>
      <w:r w:rsidRPr="005E44CF">
        <w:rPr>
          <w:rFonts w:ascii="Tahoma" w:hAnsi="Tahoma" w:cs="Tahoma"/>
          <w:b/>
          <w:bCs/>
        </w:rPr>
        <w:t>ONA</w:t>
      </w:r>
      <w:r w:rsidRPr="005E44CF">
        <w:rPr>
          <w:rFonts w:ascii="Tahoma" w:hAnsi="Tahoma" w:cs="Tahoma"/>
          <w:b/>
          <w:bCs/>
          <w:spacing w:val="-3"/>
        </w:rPr>
        <w:t>V</w:t>
      </w:r>
      <w:r w:rsidRPr="005E44CF">
        <w:rPr>
          <w:rFonts w:ascii="Tahoma" w:hAnsi="Tahoma" w:cs="Tahoma"/>
          <w:b/>
          <w:bCs/>
        </w:rPr>
        <w:t>IT</w:t>
      </w:r>
      <w:r w:rsidRPr="005E44CF">
        <w:rPr>
          <w:rFonts w:ascii="Tahoma" w:hAnsi="Tahoma" w:cs="Tahoma"/>
          <w:b/>
          <w:bCs/>
          <w:spacing w:val="10"/>
        </w:rPr>
        <w:t xml:space="preserve"> </w:t>
      </w:r>
      <w:r w:rsidRPr="005E44CF">
        <w:rPr>
          <w:rFonts w:ascii="Tahoma" w:hAnsi="Tahoma" w:cs="Tahoma"/>
          <w:b/>
          <w:bCs/>
        </w:rPr>
        <w:t>o</w:t>
      </w:r>
      <w:r w:rsidRPr="005E44CF">
        <w:rPr>
          <w:rFonts w:ascii="Tahoma" w:hAnsi="Tahoma" w:cs="Tahoma"/>
          <w:b/>
          <w:bCs/>
          <w:spacing w:val="9"/>
        </w:rPr>
        <w:t xml:space="preserve"> </w:t>
      </w:r>
      <w:r w:rsidRPr="005E44CF">
        <w:rPr>
          <w:rFonts w:ascii="Tahoma" w:hAnsi="Tahoma" w:cs="Tahoma"/>
          <w:b/>
          <w:bCs/>
          <w:spacing w:val="-1"/>
        </w:rPr>
        <w:t>e</w:t>
      </w:r>
      <w:r w:rsidRPr="005E44CF">
        <w:rPr>
          <w:rFonts w:ascii="Tahoma" w:hAnsi="Tahoma" w:cs="Tahoma"/>
          <w:b/>
          <w:bCs/>
        </w:rPr>
        <w:t>l</w:t>
      </w:r>
      <w:r w:rsidRPr="005E44CF">
        <w:rPr>
          <w:rFonts w:ascii="Tahoma" w:hAnsi="Tahoma" w:cs="Tahoma"/>
          <w:b/>
          <w:bCs/>
          <w:spacing w:val="10"/>
        </w:rPr>
        <w:t xml:space="preserve"> </w:t>
      </w:r>
      <w:r w:rsidRPr="005E44CF">
        <w:rPr>
          <w:rFonts w:ascii="Tahoma" w:hAnsi="Tahoma" w:cs="Tahoma"/>
          <w:b/>
          <w:bCs/>
          <w:spacing w:val="-2"/>
        </w:rPr>
        <w:t>I</w:t>
      </w:r>
      <w:r w:rsidRPr="005E44CF">
        <w:rPr>
          <w:rFonts w:ascii="Tahoma" w:hAnsi="Tahoma" w:cs="Tahoma"/>
          <w:b/>
          <w:bCs/>
          <w:spacing w:val="1"/>
        </w:rPr>
        <w:t>n</w:t>
      </w:r>
      <w:r w:rsidRPr="005E44CF">
        <w:rPr>
          <w:rFonts w:ascii="Tahoma" w:hAnsi="Tahoma" w:cs="Tahoma"/>
          <w:b/>
          <w:bCs/>
        </w:rPr>
        <w:t>s</w:t>
      </w:r>
      <w:r w:rsidRPr="005E44CF">
        <w:rPr>
          <w:rFonts w:ascii="Tahoma" w:hAnsi="Tahoma" w:cs="Tahoma"/>
          <w:b/>
          <w:bCs/>
          <w:spacing w:val="-3"/>
        </w:rPr>
        <w:t>t</w:t>
      </w:r>
      <w:r w:rsidRPr="005E44CF">
        <w:rPr>
          <w:rFonts w:ascii="Tahoma" w:hAnsi="Tahoma" w:cs="Tahoma"/>
          <w:b/>
          <w:bCs/>
        </w:rPr>
        <w:t>i</w:t>
      </w:r>
      <w:r w:rsidRPr="005E44CF">
        <w:rPr>
          <w:rFonts w:ascii="Tahoma" w:hAnsi="Tahoma" w:cs="Tahoma"/>
          <w:b/>
          <w:bCs/>
          <w:spacing w:val="-3"/>
        </w:rPr>
        <w:t>t</w:t>
      </w:r>
      <w:r w:rsidRPr="005E44CF">
        <w:rPr>
          <w:rFonts w:ascii="Tahoma" w:hAnsi="Tahoma" w:cs="Tahoma"/>
          <w:b/>
          <w:bCs/>
          <w:spacing w:val="1"/>
        </w:rPr>
        <w:t>u</w:t>
      </w:r>
      <w:r w:rsidRPr="005E44CF">
        <w:rPr>
          <w:rFonts w:ascii="Tahoma" w:hAnsi="Tahoma" w:cs="Tahoma"/>
          <w:b/>
          <w:bCs/>
        </w:rPr>
        <w:t>t</w:t>
      </w:r>
      <w:r w:rsidRPr="005E44CF">
        <w:rPr>
          <w:rFonts w:ascii="Tahoma" w:hAnsi="Tahoma" w:cs="Tahoma"/>
          <w:b/>
          <w:bCs/>
          <w:spacing w:val="-1"/>
        </w:rPr>
        <w:t>o</w:t>
      </w:r>
      <w:r w:rsidRPr="005E44CF">
        <w:rPr>
          <w:rFonts w:ascii="Tahoma" w:hAnsi="Tahoma" w:cs="Tahoma"/>
        </w:rPr>
        <w:t>,</w:t>
      </w:r>
      <w:r w:rsidRPr="005E44CF">
        <w:rPr>
          <w:rFonts w:ascii="Tahoma" w:hAnsi="Tahoma" w:cs="Tahoma"/>
          <w:spacing w:val="9"/>
        </w:rPr>
        <w:t xml:space="preserve"> </w:t>
      </w:r>
      <w:r w:rsidRPr="005E44CF">
        <w:rPr>
          <w:rFonts w:ascii="Tahoma" w:hAnsi="Tahoma" w:cs="Tahoma"/>
        </w:rPr>
        <w:t>acrónimo</w:t>
      </w:r>
      <w:r w:rsidRPr="005E44CF">
        <w:rPr>
          <w:rFonts w:ascii="Tahoma" w:hAnsi="Tahoma" w:cs="Tahoma"/>
          <w:spacing w:val="8"/>
        </w:rPr>
        <w:t xml:space="preserve"> d</w:t>
      </w:r>
      <w:r w:rsidRPr="005E44CF">
        <w:rPr>
          <w:rFonts w:ascii="Tahoma" w:hAnsi="Tahoma" w:cs="Tahoma"/>
          <w:spacing w:val="-1"/>
        </w:rPr>
        <w:t>e</w:t>
      </w:r>
      <w:r w:rsidRPr="005E44CF">
        <w:rPr>
          <w:rFonts w:ascii="Tahoma" w:hAnsi="Tahoma" w:cs="Tahoma"/>
        </w:rPr>
        <w:t>l</w:t>
      </w:r>
      <w:r w:rsidRPr="005E44CF">
        <w:rPr>
          <w:rFonts w:ascii="Tahoma" w:hAnsi="Tahoma" w:cs="Tahoma"/>
          <w:spacing w:val="10"/>
        </w:rPr>
        <w:t xml:space="preserve"> </w:t>
      </w:r>
      <w:r w:rsidRPr="005E44CF">
        <w:rPr>
          <w:rFonts w:ascii="Tahoma" w:hAnsi="Tahoma" w:cs="Tahoma"/>
          <w:spacing w:val="-6"/>
        </w:rPr>
        <w:t>I</w:t>
      </w:r>
      <w:r w:rsidRPr="005E44CF">
        <w:rPr>
          <w:rFonts w:ascii="Tahoma" w:hAnsi="Tahoma" w:cs="Tahoma"/>
        </w:rPr>
        <w:t>nst</w:t>
      </w:r>
      <w:r w:rsidRPr="005E44CF">
        <w:rPr>
          <w:rFonts w:ascii="Tahoma" w:hAnsi="Tahoma" w:cs="Tahoma"/>
          <w:spacing w:val="-1"/>
        </w:rPr>
        <w:t>i</w:t>
      </w:r>
      <w:r w:rsidRPr="005E44CF">
        <w:rPr>
          <w:rFonts w:ascii="Tahoma" w:hAnsi="Tahoma" w:cs="Tahoma"/>
        </w:rPr>
        <w:t>t</w:t>
      </w:r>
      <w:r w:rsidRPr="005E44CF">
        <w:rPr>
          <w:rFonts w:ascii="Tahoma" w:hAnsi="Tahoma" w:cs="Tahoma"/>
          <w:spacing w:val="-2"/>
        </w:rPr>
        <w:t>u</w:t>
      </w:r>
      <w:r w:rsidRPr="005E44CF">
        <w:rPr>
          <w:rFonts w:ascii="Tahoma" w:hAnsi="Tahoma" w:cs="Tahoma"/>
        </w:rPr>
        <w:t>to</w:t>
      </w:r>
      <w:r w:rsidRPr="005E44CF">
        <w:rPr>
          <w:rFonts w:ascii="Tahoma" w:hAnsi="Tahoma" w:cs="Tahoma"/>
          <w:spacing w:val="7"/>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12"/>
        </w:rPr>
        <w:t xml:space="preserve"> </w:t>
      </w:r>
      <w:r w:rsidRPr="005E44CF">
        <w:rPr>
          <w:rFonts w:ascii="Tahoma" w:hAnsi="Tahoma" w:cs="Tahoma"/>
          <w:spacing w:val="-4"/>
        </w:rPr>
        <w:t>F</w:t>
      </w:r>
      <w:r w:rsidRPr="005E44CF">
        <w:rPr>
          <w:rFonts w:ascii="Tahoma" w:hAnsi="Tahoma" w:cs="Tahoma"/>
        </w:rPr>
        <w:t>on</w:t>
      </w:r>
      <w:r w:rsidRPr="005E44CF">
        <w:rPr>
          <w:rFonts w:ascii="Tahoma" w:hAnsi="Tahoma" w:cs="Tahoma"/>
          <w:spacing w:val="-2"/>
        </w:rPr>
        <w:t>d</w:t>
      </w:r>
      <w:r w:rsidRPr="005E44CF">
        <w:rPr>
          <w:rFonts w:ascii="Tahoma" w:hAnsi="Tahoma" w:cs="Tahoma"/>
        </w:rPr>
        <w:t>o</w:t>
      </w:r>
      <w:r w:rsidRPr="005E44CF">
        <w:rPr>
          <w:rFonts w:ascii="Tahoma" w:hAnsi="Tahoma" w:cs="Tahoma"/>
          <w:spacing w:val="12"/>
        </w:rPr>
        <w:t xml:space="preserve"> </w:t>
      </w:r>
      <w:r w:rsidRPr="005E44CF">
        <w:rPr>
          <w:rFonts w:ascii="Tahoma" w:hAnsi="Tahoma" w:cs="Tahoma"/>
        </w:rPr>
        <w:t>N</w:t>
      </w:r>
      <w:r w:rsidRPr="005E44CF">
        <w:rPr>
          <w:rFonts w:ascii="Tahoma" w:hAnsi="Tahoma" w:cs="Tahoma"/>
          <w:spacing w:val="-1"/>
        </w:rPr>
        <w:t>a</w:t>
      </w:r>
      <w:r w:rsidRPr="005E44CF">
        <w:rPr>
          <w:rFonts w:ascii="Tahoma" w:hAnsi="Tahoma" w:cs="Tahoma"/>
          <w:spacing w:val="-3"/>
        </w:rPr>
        <w:t>c</w:t>
      </w:r>
      <w:r w:rsidRPr="005E44CF">
        <w:rPr>
          <w:rFonts w:ascii="Tahoma" w:hAnsi="Tahoma" w:cs="Tahoma"/>
          <w:spacing w:val="-2"/>
        </w:rPr>
        <w:t>i</w:t>
      </w:r>
      <w:r w:rsidRPr="005E44CF">
        <w:rPr>
          <w:rFonts w:ascii="Tahoma" w:hAnsi="Tahoma" w:cs="Tahoma"/>
        </w:rPr>
        <w:t>on</w:t>
      </w:r>
      <w:r w:rsidRPr="005E44CF">
        <w:rPr>
          <w:rFonts w:ascii="Tahoma" w:hAnsi="Tahoma" w:cs="Tahoma"/>
          <w:spacing w:val="-3"/>
        </w:rPr>
        <w:t>a</w:t>
      </w:r>
      <w:r w:rsidRPr="005E44CF">
        <w:rPr>
          <w:rFonts w:ascii="Tahoma" w:hAnsi="Tahoma" w:cs="Tahoma"/>
        </w:rPr>
        <w:t>l</w:t>
      </w:r>
      <w:r w:rsidRPr="005E44CF">
        <w:rPr>
          <w:rFonts w:ascii="Tahoma" w:hAnsi="Tahoma" w:cs="Tahoma"/>
          <w:spacing w:val="12"/>
        </w:rPr>
        <w:t xml:space="preserve"> </w:t>
      </w:r>
      <w:r w:rsidRPr="005E44CF">
        <w:rPr>
          <w:rFonts w:ascii="Tahoma" w:hAnsi="Tahoma" w:cs="Tahoma"/>
        </w:rPr>
        <w:t>de</w:t>
      </w:r>
      <w:r w:rsidRPr="005E44CF">
        <w:rPr>
          <w:rFonts w:ascii="Tahoma" w:hAnsi="Tahoma" w:cs="Tahoma"/>
          <w:spacing w:val="8"/>
        </w:rPr>
        <w:t xml:space="preserve"> </w:t>
      </w:r>
      <w:r w:rsidRPr="005E44CF">
        <w:rPr>
          <w:rFonts w:ascii="Tahoma" w:hAnsi="Tahoma" w:cs="Tahoma"/>
        </w:rPr>
        <w:t>la</w:t>
      </w:r>
      <w:r w:rsidRPr="005E44CF">
        <w:rPr>
          <w:rFonts w:ascii="Tahoma" w:hAnsi="Tahoma" w:cs="Tahoma"/>
          <w:spacing w:val="9"/>
        </w:rPr>
        <w:t xml:space="preserve"> </w:t>
      </w:r>
      <w:r w:rsidRPr="005E44CF">
        <w:rPr>
          <w:rFonts w:ascii="Tahoma" w:hAnsi="Tahoma" w:cs="Tahoma"/>
        </w:rPr>
        <w:t>V</w:t>
      </w:r>
      <w:r w:rsidRPr="005E44CF">
        <w:rPr>
          <w:rFonts w:ascii="Tahoma" w:hAnsi="Tahoma" w:cs="Tahoma"/>
          <w:spacing w:val="-2"/>
        </w:rPr>
        <w:t>i</w:t>
      </w:r>
      <w:r w:rsidRPr="005E44CF">
        <w:rPr>
          <w:rFonts w:ascii="Tahoma" w:hAnsi="Tahoma" w:cs="Tahoma"/>
        </w:rPr>
        <w:t>vi</w:t>
      </w:r>
      <w:r w:rsidRPr="005E44CF">
        <w:rPr>
          <w:rFonts w:ascii="Tahoma" w:hAnsi="Tahoma" w:cs="Tahoma"/>
          <w:spacing w:val="-3"/>
        </w:rPr>
        <w:t>e</w:t>
      </w:r>
      <w:r w:rsidRPr="005E44CF">
        <w:rPr>
          <w:rFonts w:ascii="Tahoma" w:hAnsi="Tahoma" w:cs="Tahoma"/>
        </w:rPr>
        <w:t>nda</w:t>
      </w:r>
      <w:r w:rsidRPr="005E44CF">
        <w:rPr>
          <w:rFonts w:ascii="Tahoma" w:hAnsi="Tahoma" w:cs="Tahoma"/>
          <w:spacing w:val="8"/>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w:t>
      </w:r>
      <w:r w:rsidRPr="005E44CF">
        <w:rPr>
          <w:rFonts w:ascii="Tahoma" w:hAnsi="Tahoma" w:cs="Tahoma"/>
          <w:spacing w:val="8"/>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 T</w:t>
      </w:r>
      <w:r w:rsidRPr="005E44CF">
        <w:rPr>
          <w:rFonts w:ascii="Tahoma" w:hAnsi="Tahoma" w:cs="Tahoma"/>
          <w:spacing w:val="-1"/>
        </w:rPr>
        <w:t>ra</w:t>
      </w:r>
      <w:r w:rsidRPr="005E44CF">
        <w:rPr>
          <w:rFonts w:ascii="Tahoma" w:hAnsi="Tahoma" w:cs="Tahoma"/>
        </w:rPr>
        <w:t>b</w:t>
      </w:r>
      <w:r w:rsidRPr="005E44CF">
        <w:rPr>
          <w:rFonts w:ascii="Tahoma" w:hAnsi="Tahoma" w:cs="Tahoma"/>
          <w:spacing w:val="-3"/>
        </w:rPr>
        <w:t>a</w:t>
      </w:r>
      <w:r w:rsidRPr="005E44CF">
        <w:rPr>
          <w:rFonts w:ascii="Tahoma" w:hAnsi="Tahoma" w:cs="Tahoma"/>
        </w:rPr>
        <w:t>jad</w:t>
      </w:r>
      <w:r w:rsidRPr="005E44CF">
        <w:rPr>
          <w:rFonts w:ascii="Tahoma" w:hAnsi="Tahoma" w:cs="Tahoma"/>
          <w:spacing w:val="-3"/>
        </w:rPr>
        <w:t>o</w:t>
      </w:r>
      <w:r w:rsidRPr="005E44CF">
        <w:rPr>
          <w:rFonts w:ascii="Tahoma" w:hAnsi="Tahoma" w:cs="Tahoma"/>
        </w:rPr>
        <w:t>r</w:t>
      </w:r>
      <w:r w:rsidRPr="005E44CF">
        <w:rPr>
          <w:rFonts w:ascii="Tahoma" w:hAnsi="Tahoma" w:cs="Tahoma"/>
          <w:spacing w:val="-2"/>
        </w:rPr>
        <w:t>e</w:t>
      </w:r>
      <w:r w:rsidRPr="005E44CF">
        <w:rPr>
          <w:rFonts w:ascii="Tahoma" w:hAnsi="Tahoma" w:cs="Tahoma"/>
        </w:rPr>
        <w:t>s.</w:t>
      </w:r>
    </w:p>
    <w:p w14:paraId="05672A74" w14:textId="45F3C260" w:rsidR="008578F3" w:rsidRPr="005E44CF" w:rsidRDefault="008578F3">
      <w:pPr>
        <w:spacing w:after="160" w:line="240" w:lineRule="auto"/>
        <w:jc w:val="both"/>
        <w:rPr>
          <w:rFonts w:ascii="Tahoma" w:hAnsi="Tahoma" w:cs="Tahoma"/>
        </w:rPr>
      </w:pPr>
      <w:r w:rsidRPr="005E44CF">
        <w:rPr>
          <w:rFonts w:ascii="Tahoma" w:hAnsi="Tahoma" w:cs="Tahoma"/>
          <w:b/>
          <w:bCs/>
        </w:rPr>
        <w:t>I</w:t>
      </w:r>
      <w:r w:rsidR="005864DF" w:rsidRPr="005E44CF">
        <w:rPr>
          <w:rFonts w:ascii="Tahoma" w:hAnsi="Tahoma" w:cs="Tahoma"/>
          <w:b/>
          <w:bCs/>
        </w:rPr>
        <w:t>nstrumentos</w:t>
      </w:r>
      <w:r w:rsidRPr="005E44CF">
        <w:rPr>
          <w:rFonts w:ascii="Tahoma" w:hAnsi="Tahoma" w:cs="Tahoma"/>
        </w:rPr>
        <w:t>,</w:t>
      </w:r>
      <w:r w:rsidRPr="005E44CF">
        <w:rPr>
          <w:rFonts w:ascii="Tahoma" w:hAnsi="Tahoma" w:cs="Tahoma"/>
          <w:spacing w:val="9"/>
        </w:rPr>
        <w:t xml:space="preserve"> </w:t>
      </w:r>
      <w:r w:rsidRPr="005E44CF">
        <w:rPr>
          <w:rFonts w:ascii="Tahoma" w:hAnsi="Tahoma" w:cs="Tahoma"/>
        </w:rPr>
        <w:t xml:space="preserve">a todos los instrumentos </w:t>
      </w:r>
      <w:proofErr w:type="spellStart"/>
      <w:r w:rsidRPr="005E44CF">
        <w:rPr>
          <w:rFonts w:ascii="Tahoma" w:hAnsi="Tahoma" w:cs="Tahoma"/>
        </w:rPr>
        <w:t>bursatilizados</w:t>
      </w:r>
      <w:proofErr w:type="spellEnd"/>
      <w:r w:rsidRPr="005E44CF">
        <w:rPr>
          <w:rFonts w:ascii="Tahoma" w:hAnsi="Tahoma" w:cs="Tahoma"/>
        </w:rPr>
        <w:t>, instrumentos de deuda, instrumentos estructurados, FIBRAS e instrumentos de renta variable denominados en moneda nacional, unidades de inversión o divisas emitidos por emisores nacionales, incluidos los certificados bursátiles y los certificados de participación, adquiridos directamente o a través de vehículos, los documentos o contratos de deuda a cargo del Gobierno Federal, los depósitos en el Banco de México, los depósitos bancarios de dinero a la vista realizados en instituciones de crédito, las estructuras vinculadas a subyacentes, o en su caso los componentes de éstas, emitidos por emisores nacionales, así como las mercancías.</w:t>
      </w:r>
    </w:p>
    <w:p w14:paraId="25BC3E9F" w14:textId="757152DB" w:rsidR="008210A8" w:rsidRPr="005E44CF" w:rsidRDefault="008210A8">
      <w:pPr>
        <w:spacing w:after="160" w:line="240" w:lineRule="auto"/>
        <w:jc w:val="both"/>
        <w:rPr>
          <w:rFonts w:ascii="Tahoma" w:hAnsi="Tahoma" w:cs="Tahoma"/>
        </w:rPr>
      </w:pPr>
      <w:r w:rsidRPr="005E44CF">
        <w:rPr>
          <w:rFonts w:ascii="Tahoma" w:hAnsi="Tahoma" w:cs="Tahoma"/>
          <w:b/>
          <w:bCs/>
        </w:rPr>
        <w:t>L</w:t>
      </w:r>
      <w:r w:rsidRPr="005E44CF">
        <w:rPr>
          <w:rFonts w:ascii="Tahoma" w:hAnsi="Tahoma" w:cs="Tahoma"/>
          <w:b/>
          <w:bCs/>
          <w:spacing w:val="-1"/>
        </w:rPr>
        <w:t>e</w:t>
      </w:r>
      <w:r w:rsidRPr="005E44CF">
        <w:rPr>
          <w:rFonts w:ascii="Tahoma" w:hAnsi="Tahoma" w:cs="Tahoma"/>
          <w:b/>
          <w:bCs/>
        </w:rPr>
        <w:t>y</w:t>
      </w:r>
      <w:r w:rsidRPr="005E44CF">
        <w:rPr>
          <w:rFonts w:ascii="Tahoma" w:hAnsi="Tahoma" w:cs="Tahoma"/>
          <w:b/>
          <w:bCs/>
          <w:spacing w:val="3"/>
        </w:rPr>
        <w:t xml:space="preserve"> </w:t>
      </w:r>
      <w:r w:rsidRPr="005E44CF">
        <w:rPr>
          <w:rFonts w:ascii="Tahoma" w:hAnsi="Tahoma" w:cs="Tahoma"/>
          <w:b/>
          <w:bCs/>
        </w:rPr>
        <w:t>IN</w:t>
      </w:r>
      <w:r w:rsidRPr="005E44CF">
        <w:rPr>
          <w:rFonts w:ascii="Tahoma" w:hAnsi="Tahoma" w:cs="Tahoma"/>
          <w:b/>
          <w:bCs/>
          <w:spacing w:val="-3"/>
        </w:rPr>
        <w:t>F</w:t>
      </w:r>
      <w:r w:rsidRPr="005E44CF">
        <w:rPr>
          <w:rFonts w:ascii="Tahoma" w:hAnsi="Tahoma" w:cs="Tahoma"/>
          <w:b/>
          <w:bCs/>
        </w:rPr>
        <w:t>O</w:t>
      </w:r>
      <w:r w:rsidRPr="005E44CF">
        <w:rPr>
          <w:rFonts w:ascii="Tahoma" w:hAnsi="Tahoma" w:cs="Tahoma"/>
          <w:b/>
          <w:bCs/>
          <w:spacing w:val="-2"/>
        </w:rPr>
        <w:t>N</w:t>
      </w:r>
      <w:r w:rsidRPr="005E44CF">
        <w:rPr>
          <w:rFonts w:ascii="Tahoma" w:hAnsi="Tahoma" w:cs="Tahoma"/>
          <w:b/>
          <w:bCs/>
        </w:rPr>
        <w:t>A</w:t>
      </w:r>
      <w:r w:rsidRPr="005E44CF">
        <w:rPr>
          <w:rFonts w:ascii="Tahoma" w:hAnsi="Tahoma" w:cs="Tahoma"/>
          <w:b/>
          <w:bCs/>
          <w:spacing w:val="-1"/>
        </w:rPr>
        <w:t>V</w:t>
      </w:r>
      <w:r w:rsidRPr="005E44CF">
        <w:rPr>
          <w:rFonts w:ascii="Tahoma" w:hAnsi="Tahoma" w:cs="Tahoma"/>
          <w:b/>
          <w:bCs/>
          <w:spacing w:val="-2"/>
        </w:rPr>
        <w:t>I</w:t>
      </w:r>
      <w:r w:rsidRPr="005E44CF">
        <w:rPr>
          <w:rFonts w:ascii="Tahoma" w:hAnsi="Tahoma" w:cs="Tahoma"/>
          <w:b/>
          <w:bCs/>
        </w:rPr>
        <w:t>T</w:t>
      </w:r>
      <w:r w:rsidRPr="005E44CF">
        <w:rPr>
          <w:rFonts w:ascii="Tahoma" w:hAnsi="Tahoma" w:cs="Tahoma"/>
          <w:b/>
          <w:bCs/>
          <w:spacing w:val="3"/>
        </w:rPr>
        <w:t xml:space="preserve"> </w:t>
      </w:r>
      <w:r w:rsidRPr="005E44CF">
        <w:rPr>
          <w:rFonts w:ascii="Tahoma" w:hAnsi="Tahoma" w:cs="Tahoma"/>
          <w:b/>
          <w:bCs/>
        </w:rPr>
        <w:t>o</w:t>
      </w:r>
      <w:r w:rsidRPr="005E44CF">
        <w:rPr>
          <w:rFonts w:ascii="Tahoma" w:hAnsi="Tahoma" w:cs="Tahoma"/>
          <w:b/>
          <w:bCs/>
          <w:spacing w:val="3"/>
        </w:rPr>
        <w:t xml:space="preserve"> </w:t>
      </w:r>
      <w:r w:rsidRPr="005E44CF">
        <w:rPr>
          <w:rFonts w:ascii="Tahoma" w:hAnsi="Tahoma" w:cs="Tahoma"/>
          <w:b/>
          <w:bCs/>
        </w:rPr>
        <w:t>la</w:t>
      </w:r>
      <w:r w:rsidRPr="005E44CF">
        <w:rPr>
          <w:rFonts w:ascii="Tahoma" w:hAnsi="Tahoma" w:cs="Tahoma"/>
          <w:b/>
          <w:bCs/>
          <w:spacing w:val="1"/>
        </w:rPr>
        <w:t xml:space="preserve"> </w:t>
      </w:r>
      <w:r w:rsidRPr="005E44CF">
        <w:rPr>
          <w:rFonts w:ascii="Tahoma" w:hAnsi="Tahoma" w:cs="Tahoma"/>
          <w:b/>
          <w:bCs/>
        </w:rPr>
        <w:t>L</w:t>
      </w:r>
      <w:r w:rsidRPr="005E44CF">
        <w:rPr>
          <w:rFonts w:ascii="Tahoma" w:hAnsi="Tahoma" w:cs="Tahoma"/>
          <w:b/>
          <w:bCs/>
          <w:spacing w:val="-1"/>
        </w:rPr>
        <w:t>e</w:t>
      </w:r>
      <w:r w:rsidRPr="005E44CF">
        <w:rPr>
          <w:rFonts w:ascii="Tahoma" w:hAnsi="Tahoma" w:cs="Tahoma"/>
          <w:b/>
          <w:bCs/>
        </w:rPr>
        <w:t>y</w:t>
      </w:r>
      <w:r w:rsidRPr="005E44CF">
        <w:rPr>
          <w:rFonts w:ascii="Tahoma" w:hAnsi="Tahoma" w:cs="Tahoma"/>
        </w:rPr>
        <w:t>,</w:t>
      </w:r>
      <w:r w:rsidRPr="005E44CF">
        <w:rPr>
          <w:rFonts w:ascii="Tahoma" w:hAnsi="Tahoma" w:cs="Tahoma"/>
          <w:spacing w:val="5"/>
        </w:rPr>
        <w:t xml:space="preserve"> </w:t>
      </w:r>
      <w:r w:rsidRPr="005E44CF">
        <w:rPr>
          <w:rFonts w:ascii="Tahoma" w:hAnsi="Tahoma" w:cs="Tahoma"/>
          <w:spacing w:val="-5"/>
        </w:rPr>
        <w:t>L</w:t>
      </w:r>
      <w:r w:rsidRPr="005E44CF">
        <w:rPr>
          <w:rFonts w:ascii="Tahoma" w:hAnsi="Tahoma" w:cs="Tahoma"/>
          <w:spacing w:val="1"/>
        </w:rPr>
        <w:t>e</w:t>
      </w:r>
      <w:r w:rsidRPr="005E44CF">
        <w:rPr>
          <w:rFonts w:ascii="Tahoma" w:hAnsi="Tahoma" w:cs="Tahoma"/>
        </w:rPr>
        <w:t>y d</w:t>
      </w:r>
      <w:r w:rsidRPr="005E44CF">
        <w:rPr>
          <w:rFonts w:ascii="Tahoma" w:hAnsi="Tahoma" w:cs="Tahoma"/>
          <w:spacing w:val="-1"/>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spacing w:val="-6"/>
        </w:rPr>
        <w:t>I</w:t>
      </w:r>
      <w:r w:rsidRPr="005E44CF">
        <w:rPr>
          <w:rFonts w:ascii="Tahoma" w:hAnsi="Tahoma" w:cs="Tahoma"/>
        </w:rPr>
        <w:t>nst</w:t>
      </w:r>
      <w:r w:rsidRPr="005E44CF">
        <w:rPr>
          <w:rFonts w:ascii="Tahoma" w:hAnsi="Tahoma" w:cs="Tahoma"/>
          <w:spacing w:val="-1"/>
        </w:rPr>
        <w:t>i</w:t>
      </w:r>
      <w:r w:rsidRPr="005E44CF">
        <w:rPr>
          <w:rFonts w:ascii="Tahoma" w:hAnsi="Tahoma" w:cs="Tahoma"/>
        </w:rPr>
        <w:t>t</w:t>
      </w:r>
      <w:r w:rsidRPr="005E44CF">
        <w:rPr>
          <w:rFonts w:ascii="Tahoma" w:hAnsi="Tahoma" w:cs="Tahoma"/>
          <w:spacing w:val="-2"/>
        </w:rPr>
        <w:t>u</w:t>
      </w:r>
      <w:r w:rsidRPr="005E44CF">
        <w:rPr>
          <w:rFonts w:ascii="Tahoma" w:hAnsi="Tahoma" w:cs="Tahoma"/>
        </w:rPr>
        <w:t>to</w:t>
      </w:r>
      <w:r w:rsidRPr="005E44CF">
        <w:rPr>
          <w:rFonts w:ascii="Tahoma" w:hAnsi="Tahoma" w:cs="Tahoma"/>
          <w:spacing w:val="5"/>
        </w:rPr>
        <w:t xml:space="preserve"> </w:t>
      </w:r>
      <w:r w:rsidRPr="005E44CF">
        <w:rPr>
          <w:rFonts w:ascii="Tahoma" w:hAnsi="Tahoma" w:cs="Tahoma"/>
        </w:rPr>
        <w:t>d</w:t>
      </w:r>
      <w:r w:rsidRPr="005E44CF">
        <w:rPr>
          <w:rFonts w:ascii="Tahoma" w:hAnsi="Tahoma" w:cs="Tahoma"/>
          <w:spacing w:val="-3"/>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spacing w:val="-4"/>
        </w:rPr>
        <w:t>F</w:t>
      </w:r>
      <w:r w:rsidRPr="005E44CF">
        <w:rPr>
          <w:rFonts w:ascii="Tahoma" w:hAnsi="Tahoma" w:cs="Tahoma"/>
        </w:rPr>
        <w:t>on</w:t>
      </w:r>
      <w:r w:rsidRPr="005E44CF">
        <w:rPr>
          <w:rFonts w:ascii="Tahoma" w:hAnsi="Tahoma" w:cs="Tahoma"/>
          <w:spacing w:val="-2"/>
        </w:rPr>
        <w:t>d</w:t>
      </w:r>
      <w:r w:rsidRPr="005E44CF">
        <w:rPr>
          <w:rFonts w:ascii="Tahoma" w:hAnsi="Tahoma" w:cs="Tahoma"/>
        </w:rPr>
        <w:t>o</w:t>
      </w:r>
      <w:r w:rsidRPr="005E44CF">
        <w:rPr>
          <w:rFonts w:ascii="Tahoma" w:hAnsi="Tahoma" w:cs="Tahoma"/>
          <w:spacing w:val="5"/>
        </w:rPr>
        <w:t xml:space="preserve"> </w:t>
      </w:r>
      <w:r w:rsidRPr="005E44CF">
        <w:rPr>
          <w:rFonts w:ascii="Tahoma" w:hAnsi="Tahoma" w:cs="Tahoma"/>
        </w:rPr>
        <w:t>N</w:t>
      </w:r>
      <w:r w:rsidRPr="005E44CF">
        <w:rPr>
          <w:rFonts w:ascii="Tahoma" w:hAnsi="Tahoma" w:cs="Tahoma"/>
          <w:spacing w:val="-1"/>
        </w:rPr>
        <w:t>a</w:t>
      </w:r>
      <w:r w:rsidRPr="005E44CF">
        <w:rPr>
          <w:rFonts w:ascii="Tahoma" w:hAnsi="Tahoma" w:cs="Tahoma"/>
          <w:spacing w:val="-3"/>
        </w:rPr>
        <w:t>c</w:t>
      </w:r>
      <w:r w:rsidRPr="005E44CF">
        <w:rPr>
          <w:rFonts w:ascii="Tahoma" w:hAnsi="Tahoma" w:cs="Tahoma"/>
        </w:rPr>
        <w:t>ion</w:t>
      </w:r>
      <w:r w:rsidRPr="005E44CF">
        <w:rPr>
          <w:rFonts w:ascii="Tahoma" w:hAnsi="Tahoma" w:cs="Tahoma"/>
          <w:spacing w:val="-3"/>
        </w:rPr>
        <w:t>a</w:t>
      </w:r>
      <w:r w:rsidRPr="005E44CF">
        <w:rPr>
          <w:rFonts w:ascii="Tahoma" w:hAnsi="Tahoma" w:cs="Tahoma"/>
        </w:rPr>
        <w:t>l</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2"/>
        </w:rPr>
        <w:t xml:space="preserve"> </w:t>
      </w:r>
      <w:r w:rsidRPr="005E44CF">
        <w:rPr>
          <w:rFonts w:ascii="Tahoma" w:hAnsi="Tahoma" w:cs="Tahoma"/>
        </w:rPr>
        <w:t>la</w:t>
      </w:r>
      <w:r w:rsidRPr="005E44CF">
        <w:rPr>
          <w:rFonts w:ascii="Tahoma" w:hAnsi="Tahoma" w:cs="Tahoma"/>
          <w:spacing w:val="2"/>
        </w:rPr>
        <w:t xml:space="preserve"> </w:t>
      </w:r>
      <w:r w:rsidRPr="005E44CF">
        <w:rPr>
          <w:rFonts w:ascii="Tahoma" w:hAnsi="Tahoma" w:cs="Tahoma"/>
        </w:rPr>
        <w:t>V</w:t>
      </w:r>
      <w:r w:rsidRPr="005E44CF">
        <w:rPr>
          <w:rFonts w:ascii="Tahoma" w:hAnsi="Tahoma" w:cs="Tahoma"/>
          <w:spacing w:val="-2"/>
        </w:rPr>
        <w:t>i</w:t>
      </w:r>
      <w:r w:rsidRPr="005E44CF">
        <w:rPr>
          <w:rFonts w:ascii="Tahoma" w:hAnsi="Tahoma" w:cs="Tahoma"/>
        </w:rPr>
        <w:t>vi</w:t>
      </w:r>
      <w:r w:rsidRPr="005E44CF">
        <w:rPr>
          <w:rFonts w:ascii="Tahoma" w:hAnsi="Tahoma" w:cs="Tahoma"/>
          <w:spacing w:val="-3"/>
        </w:rPr>
        <w:t>e</w:t>
      </w:r>
      <w:r w:rsidRPr="005E44CF">
        <w:rPr>
          <w:rFonts w:ascii="Tahoma" w:hAnsi="Tahoma" w:cs="Tahoma"/>
        </w:rPr>
        <w:t>nda p</w:t>
      </w:r>
      <w:r w:rsidRPr="005E44CF">
        <w:rPr>
          <w:rFonts w:ascii="Tahoma" w:hAnsi="Tahoma" w:cs="Tahoma"/>
          <w:spacing w:val="-1"/>
        </w:rPr>
        <w:t>a</w:t>
      </w:r>
      <w:r w:rsidRPr="005E44CF">
        <w:rPr>
          <w:rFonts w:ascii="Tahoma" w:hAnsi="Tahoma" w:cs="Tahoma"/>
        </w:rPr>
        <w:t>ra</w:t>
      </w:r>
      <w:r w:rsidRPr="005E44CF">
        <w:rPr>
          <w:rFonts w:ascii="Tahoma" w:hAnsi="Tahoma" w:cs="Tahoma"/>
          <w:spacing w:val="-4"/>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 Tr</w:t>
      </w:r>
      <w:r w:rsidRPr="005E44CF">
        <w:rPr>
          <w:rFonts w:ascii="Tahoma" w:hAnsi="Tahoma" w:cs="Tahoma"/>
          <w:spacing w:val="-4"/>
        </w:rPr>
        <w:t>a</w:t>
      </w:r>
      <w:r w:rsidRPr="005E44CF">
        <w:rPr>
          <w:rFonts w:ascii="Tahoma" w:hAnsi="Tahoma" w:cs="Tahoma"/>
        </w:rPr>
        <w:t>b</w:t>
      </w:r>
      <w:r w:rsidRPr="005E44CF">
        <w:rPr>
          <w:rFonts w:ascii="Tahoma" w:hAnsi="Tahoma" w:cs="Tahoma"/>
          <w:spacing w:val="-3"/>
        </w:rPr>
        <w:t>a</w:t>
      </w:r>
      <w:r w:rsidRPr="005E44CF">
        <w:rPr>
          <w:rFonts w:ascii="Tahoma" w:hAnsi="Tahoma" w:cs="Tahoma"/>
        </w:rPr>
        <w:t>jado</w:t>
      </w:r>
      <w:r w:rsidRPr="005E44CF">
        <w:rPr>
          <w:rFonts w:ascii="Tahoma" w:hAnsi="Tahoma" w:cs="Tahoma"/>
          <w:spacing w:val="-4"/>
        </w:rPr>
        <w:t>r</w:t>
      </w:r>
      <w:r w:rsidRPr="005E44CF">
        <w:rPr>
          <w:rFonts w:ascii="Tahoma" w:hAnsi="Tahoma" w:cs="Tahoma"/>
          <w:spacing w:val="-1"/>
        </w:rPr>
        <w:t>e</w:t>
      </w:r>
      <w:r w:rsidRPr="005E44CF">
        <w:rPr>
          <w:rFonts w:ascii="Tahoma" w:hAnsi="Tahoma" w:cs="Tahoma"/>
        </w:rPr>
        <w:t>s.</w:t>
      </w:r>
    </w:p>
    <w:p w14:paraId="4275D21F" w14:textId="5AFD5808" w:rsidR="008210A8" w:rsidRPr="005E44CF" w:rsidRDefault="008210A8">
      <w:pPr>
        <w:spacing w:after="160" w:line="240" w:lineRule="auto"/>
        <w:jc w:val="both"/>
        <w:rPr>
          <w:rFonts w:ascii="Tahoma" w:hAnsi="Tahoma" w:cs="Tahoma"/>
        </w:rPr>
      </w:pPr>
      <w:r w:rsidRPr="005E44CF">
        <w:rPr>
          <w:rFonts w:ascii="Tahoma" w:hAnsi="Tahoma" w:cs="Tahoma"/>
          <w:b/>
          <w:bCs/>
          <w:spacing w:val="-1"/>
        </w:rPr>
        <w:t>M</w:t>
      </w:r>
      <w:r w:rsidRPr="005E44CF">
        <w:rPr>
          <w:rFonts w:ascii="Tahoma" w:hAnsi="Tahoma" w:cs="Tahoma"/>
          <w:b/>
          <w:bCs/>
        </w:rPr>
        <w:t>a</w:t>
      </w:r>
      <w:r w:rsidRPr="005E44CF">
        <w:rPr>
          <w:rFonts w:ascii="Tahoma" w:hAnsi="Tahoma" w:cs="Tahoma"/>
          <w:b/>
          <w:bCs/>
          <w:spacing w:val="-1"/>
        </w:rPr>
        <w:t>rc</w:t>
      </w:r>
      <w:r w:rsidRPr="005E44CF">
        <w:rPr>
          <w:rFonts w:ascii="Tahoma" w:hAnsi="Tahoma" w:cs="Tahoma"/>
          <w:b/>
          <w:bCs/>
        </w:rPr>
        <w:t xml:space="preserve">o </w:t>
      </w:r>
      <w:r w:rsidRPr="005E44CF">
        <w:rPr>
          <w:rFonts w:ascii="Tahoma" w:hAnsi="Tahoma" w:cs="Tahoma"/>
          <w:b/>
          <w:bCs/>
          <w:spacing w:val="1"/>
        </w:rPr>
        <w:t>d</w:t>
      </w:r>
      <w:r w:rsidRPr="005E44CF">
        <w:rPr>
          <w:rFonts w:ascii="Tahoma" w:hAnsi="Tahoma" w:cs="Tahoma"/>
          <w:b/>
          <w:bCs/>
        </w:rPr>
        <w:t xml:space="preserve">e </w:t>
      </w:r>
      <w:r w:rsidRPr="005E44CF">
        <w:rPr>
          <w:rFonts w:ascii="Tahoma" w:hAnsi="Tahoma" w:cs="Tahoma"/>
          <w:b/>
          <w:bCs/>
          <w:spacing w:val="-2"/>
        </w:rPr>
        <w:t>G</w:t>
      </w:r>
      <w:r w:rsidRPr="005E44CF">
        <w:rPr>
          <w:rFonts w:ascii="Tahoma" w:hAnsi="Tahoma" w:cs="Tahoma"/>
          <w:b/>
          <w:bCs/>
          <w:spacing w:val="-1"/>
        </w:rPr>
        <w:t>e</w:t>
      </w:r>
      <w:r w:rsidRPr="005E44CF">
        <w:rPr>
          <w:rFonts w:ascii="Tahoma" w:hAnsi="Tahoma" w:cs="Tahoma"/>
          <w:b/>
          <w:bCs/>
        </w:rPr>
        <w:t>s</w:t>
      </w:r>
      <w:r w:rsidRPr="005E44CF">
        <w:rPr>
          <w:rFonts w:ascii="Tahoma" w:hAnsi="Tahoma" w:cs="Tahoma"/>
          <w:b/>
          <w:bCs/>
          <w:spacing w:val="-3"/>
        </w:rPr>
        <w:t>t</w:t>
      </w:r>
      <w:r w:rsidRPr="005E44CF">
        <w:rPr>
          <w:rFonts w:ascii="Tahoma" w:hAnsi="Tahoma" w:cs="Tahoma"/>
          <w:b/>
          <w:bCs/>
        </w:rPr>
        <w:t>i</w:t>
      </w:r>
      <w:r w:rsidRPr="005E44CF">
        <w:rPr>
          <w:rFonts w:ascii="Tahoma" w:hAnsi="Tahoma" w:cs="Tahoma"/>
          <w:b/>
          <w:bCs/>
          <w:spacing w:val="-2"/>
        </w:rPr>
        <w:t>ó</w:t>
      </w:r>
      <w:r w:rsidRPr="005E44CF">
        <w:rPr>
          <w:rFonts w:ascii="Tahoma" w:hAnsi="Tahoma" w:cs="Tahoma"/>
          <w:b/>
          <w:bCs/>
        </w:rPr>
        <w:t xml:space="preserve">n o </w:t>
      </w:r>
      <w:r w:rsidRPr="005E44CF">
        <w:rPr>
          <w:rFonts w:ascii="Tahoma" w:hAnsi="Tahoma" w:cs="Tahoma"/>
          <w:b/>
          <w:bCs/>
          <w:spacing w:val="-1"/>
        </w:rPr>
        <w:t>M</w:t>
      </w:r>
      <w:r w:rsidRPr="005E44CF">
        <w:rPr>
          <w:rFonts w:ascii="Tahoma" w:hAnsi="Tahoma" w:cs="Tahoma"/>
          <w:b/>
          <w:bCs/>
        </w:rPr>
        <w:t>G</w:t>
      </w:r>
      <w:r w:rsidRPr="005E44CF">
        <w:rPr>
          <w:rFonts w:ascii="Tahoma" w:hAnsi="Tahoma" w:cs="Tahoma"/>
        </w:rPr>
        <w:t>, Ma</w:t>
      </w:r>
      <w:r w:rsidRPr="005E44CF">
        <w:rPr>
          <w:rFonts w:ascii="Tahoma" w:hAnsi="Tahoma" w:cs="Tahoma"/>
          <w:spacing w:val="-1"/>
        </w:rPr>
        <w:t>rc</w:t>
      </w:r>
      <w:r w:rsidRPr="005E44CF">
        <w:rPr>
          <w:rFonts w:ascii="Tahoma" w:hAnsi="Tahoma" w:cs="Tahoma"/>
        </w:rPr>
        <w:t xml:space="preserve">o de </w:t>
      </w:r>
      <w:r w:rsidRPr="005E44CF">
        <w:rPr>
          <w:rFonts w:ascii="Tahoma" w:hAnsi="Tahoma" w:cs="Tahoma"/>
          <w:spacing w:val="2"/>
        </w:rPr>
        <w:t>G</w:t>
      </w:r>
      <w:r w:rsidRPr="005E44CF">
        <w:rPr>
          <w:rFonts w:ascii="Tahoma" w:hAnsi="Tahoma" w:cs="Tahoma"/>
          <w:spacing w:val="-1"/>
        </w:rPr>
        <w:t>e</w:t>
      </w:r>
      <w:r w:rsidRPr="005E44CF">
        <w:rPr>
          <w:rFonts w:ascii="Tahoma" w:hAnsi="Tahoma" w:cs="Tahoma"/>
        </w:rPr>
        <w:t>st</w:t>
      </w:r>
      <w:r w:rsidRPr="005E44CF">
        <w:rPr>
          <w:rFonts w:ascii="Tahoma" w:hAnsi="Tahoma" w:cs="Tahoma"/>
          <w:spacing w:val="1"/>
        </w:rPr>
        <w:t>i</w:t>
      </w:r>
      <w:r w:rsidRPr="005E44CF">
        <w:rPr>
          <w:rFonts w:ascii="Tahoma" w:hAnsi="Tahoma" w:cs="Tahoma"/>
        </w:rPr>
        <w:t xml:space="preserve">ón </w:t>
      </w:r>
      <w:r w:rsidRPr="005E44CF">
        <w:rPr>
          <w:rFonts w:ascii="Tahoma" w:hAnsi="Tahoma" w:cs="Tahoma"/>
          <w:spacing w:val="-1"/>
        </w:rPr>
        <w:t>a</w:t>
      </w:r>
      <w:r w:rsidRPr="005E44CF">
        <w:rPr>
          <w:rFonts w:ascii="Tahoma" w:hAnsi="Tahoma" w:cs="Tahoma"/>
        </w:rPr>
        <w:t>pl</w:t>
      </w:r>
      <w:r w:rsidRPr="005E44CF">
        <w:rPr>
          <w:rFonts w:ascii="Tahoma" w:hAnsi="Tahoma" w:cs="Tahoma"/>
          <w:spacing w:val="1"/>
        </w:rPr>
        <w:t>ic</w:t>
      </w:r>
      <w:r w:rsidRPr="005E44CF">
        <w:rPr>
          <w:rFonts w:ascii="Tahoma" w:hAnsi="Tahoma" w:cs="Tahoma"/>
          <w:spacing w:val="-1"/>
        </w:rPr>
        <w:t>a</w:t>
      </w:r>
      <w:r w:rsidRPr="005E44CF">
        <w:rPr>
          <w:rFonts w:ascii="Tahoma" w:hAnsi="Tahoma" w:cs="Tahoma"/>
        </w:rPr>
        <w:t xml:space="preserve">ble a la gestión de los recursos </w:t>
      </w:r>
      <w:r w:rsidRPr="005E44CF">
        <w:rPr>
          <w:rFonts w:ascii="Tahoma" w:hAnsi="Tahoma" w:cs="Tahoma"/>
          <w:spacing w:val="-1"/>
        </w:rPr>
        <w:t>del FANVIT.</w:t>
      </w:r>
    </w:p>
    <w:p w14:paraId="62A0B2CE" w14:textId="7AF3B694" w:rsidR="008210A8" w:rsidRPr="005E44CF" w:rsidRDefault="008210A8">
      <w:pPr>
        <w:spacing w:after="160" w:line="240" w:lineRule="auto"/>
        <w:jc w:val="both"/>
        <w:rPr>
          <w:rFonts w:ascii="Tahoma" w:hAnsi="Tahoma" w:cs="Tahoma"/>
        </w:rPr>
      </w:pPr>
      <w:r w:rsidRPr="005E44CF">
        <w:rPr>
          <w:rFonts w:ascii="Tahoma" w:hAnsi="Tahoma" w:cs="Tahoma"/>
          <w:b/>
          <w:bCs/>
          <w:spacing w:val="-1"/>
        </w:rPr>
        <w:t>Merc</w:t>
      </w:r>
      <w:r w:rsidRPr="005E44CF">
        <w:rPr>
          <w:rFonts w:ascii="Tahoma" w:hAnsi="Tahoma" w:cs="Tahoma"/>
          <w:b/>
          <w:bCs/>
        </w:rPr>
        <w:t>a</w:t>
      </w:r>
      <w:r w:rsidRPr="005E44CF">
        <w:rPr>
          <w:rFonts w:ascii="Tahoma" w:hAnsi="Tahoma" w:cs="Tahoma"/>
          <w:b/>
          <w:bCs/>
          <w:spacing w:val="1"/>
        </w:rPr>
        <w:t>n</w:t>
      </w:r>
      <w:r w:rsidRPr="005E44CF">
        <w:rPr>
          <w:rFonts w:ascii="Tahoma" w:hAnsi="Tahoma" w:cs="Tahoma"/>
          <w:b/>
          <w:bCs/>
          <w:spacing w:val="-3"/>
        </w:rPr>
        <w:t>c</w:t>
      </w:r>
      <w:r w:rsidRPr="005E44CF">
        <w:rPr>
          <w:rFonts w:ascii="Tahoma" w:hAnsi="Tahoma" w:cs="Tahoma"/>
          <w:b/>
          <w:bCs/>
        </w:rPr>
        <w:t>í</w:t>
      </w:r>
      <w:r w:rsidRPr="005E44CF">
        <w:rPr>
          <w:rFonts w:ascii="Tahoma" w:hAnsi="Tahoma" w:cs="Tahoma"/>
          <w:b/>
          <w:bCs/>
          <w:spacing w:val="-2"/>
        </w:rPr>
        <w:t>a</w:t>
      </w:r>
      <w:r w:rsidRPr="005E44CF">
        <w:rPr>
          <w:rFonts w:ascii="Tahoma" w:hAnsi="Tahoma" w:cs="Tahoma"/>
          <w:b/>
          <w:bCs/>
        </w:rPr>
        <w:t>s</w:t>
      </w:r>
      <w:r w:rsidRPr="005E44CF">
        <w:rPr>
          <w:rFonts w:ascii="Tahoma" w:hAnsi="Tahoma" w:cs="Tahoma"/>
        </w:rPr>
        <w:t>,</w:t>
      </w:r>
      <w:r w:rsidRPr="005E44CF">
        <w:rPr>
          <w:rFonts w:ascii="Tahoma" w:hAnsi="Tahoma" w:cs="Tahoma"/>
          <w:spacing w:val="22"/>
        </w:rPr>
        <w:t xml:space="preserve"> </w:t>
      </w:r>
      <w:r w:rsidR="0014365B" w:rsidRPr="005E44CF">
        <w:rPr>
          <w:rFonts w:ascii="Tahoma" w:hAnsi="Tahoma" w:cs="Tahoma"/>
          <w:spacing w:val="22"/>
        </w:rPr>
        <w:t xml:space="preserve">es </w:t>
      </w:r>
      <w:r w:rsidRPr="005E44CF">
        <w:rPr>
          <w:rFonts w:ascii="Tahoma" w:hAnsi="Tahoma" w:cs="Tahoma"/>
        </w:rPr>
        <w:t>la</w:t>
      </w:r>
      <w:r w:rsidRPr="005E44CF">
        <w:rPr>
          <w:rFonts w:ascii="Tahoma" w:hAnsi="Tahoma" w:cs="Tahoma"/>
          <w:spacing w:val="21"/>
        </w:rPr>
        <w:t xml:space="preserve"> </w:t>
      </w:r>
      <w:r w:rsidRPr="005E44CF">
        <w:rPr>
          <w:rFonts w:ascii="Tahoma" w:hAnsi="Tahoma" w:cs="Tahoma"/>
          <w:spacing w:val="-3"/>
        </w:rPr>
        <w:t>e</w:t>
      </w:r>
      <w:r w:rsidRPr="005E44CF">
        <w:rPr>
          <w:rFonts w:ascii="Tahoma" w:hAnsi="Tahoma" w:cs="Tahoma"/>
          <w:spacing w:val="2"/>
        </w:rPr>
        <w:t>x</w:t>
      </w:r>
      <w:r w:rsidRPr="005E44CF">
        <w:rPr>
          <w:rFonts w:ascii="Tahoma" w:hAnsi="Tahoma" w:cs="Tahoma"/>
        </w:rPr>
        <w:t>p</w:t>
      </w:r>
      <w:r w:rsidRPr="005E44CF">
        <w:rPr>
          <w:rFonts w:ascii="Tahoma" w:hAnsi="Tahoma" w:cs="Tahoma"/>
          <w:spacing w:val="-2"/>
        </w:rPr>
        <w:t>os</w:t>
      </w:r>
      <w:r w:rsidRPr="005E44CF">
        <w:rPr>
          <w:rFonts w:ascii="Tahoma" w:hAnsi="Tahoma" w:cs="Tahoma"/>
        </w:rPr>
        <w:t>ic</w:t>
      </w:r>
      <w:r w:rsidRPr="005E44CF">
        <w:rPr>
          <w:rFonts w:ascii="Tahoma" w:hAnsi="Tahoma" w:cs="Tahoma"/>
          <w:spacing w:val="-2"/>
        </w:rPr>
        <w:t>i</w:t>
      </w:r>
      <w:r w:rsidRPr="005E44CF">
        <w:rPr>
          <w:rFonts w:ascii="Tahoma" w:hAnsi="Tahoma" w:cs="Tahoma"/>
        </w:rPr>
        <w:t>ón</w:t>
      </w:r>
      <w:r w:rsidRPr="005E44CF">
        <w:rPr>
          <w:rFonts w:ascii="Tahoma" w:hAnsi="Tahoma" w:cs="Tahoma"/>
          <w:spacing w:val="24"/>
        </w:rPr>
        <w:t xml:space="preserve"> </w:t>
      </w:r>
      <w:r w:rsidRPr="005E44CF">
        <w:rPr>
          <w:rFonts w:ascii="Tahoma" w:hAnsi="Tahoma" w:cs="Tahoma"/>
          <w:spacing w:val="-3"/>
        </w:rPr>
        <w:t>f</w:t>
      </w:r>
      <w:r w:rsidRPr="005E44CF">
        <w:rPr>
          <w:rFonts w:ascii="Tahoma" w:hAnsi="Tahoma" w:cs="Tahoma"/>
        </w:rPr>
        <w:t>í</w:t>
      </w:r>
      <w:r w:rsidRPr="005E44CF">
        <w:rPr>
          <w:rFonts w:ascii="Tahoma" w:hAnsi="Tahoma" w:cs="Tahoma"/>
          <w:spacing w:val="-2"/>
        </w:rPr>
        <w:t>s</w:t>
      </w:r>
      <w:r w:rsidRPr="005E44CF">
        <w:rPr>
          <w:rFonts w:ascii="Tahoma" w:hAnsi="Tahoma" w:cs="Tahoma"/>
        </w:rPr>
        <w:t>ica</w:t>
      </w:r>
      <w:r w:rsidRPr="005E44CF">
        <w:rPr>
          <w:rFonts w:ascii="Tahoma" w:hAnsi="Tahoma" w:cs="Tahoma"/>
          <w:spacing w:val="23"/>
        </w:rPr>
        <w:t xml:space="preserve"> </w:t>
      </w:r>
      <w:r w:rsidRPr="005E44CF">
        <w:rPr>
          <w:rFonts w:ascii="Tahoma" w:hAnsi="Tahoma" w:cs="Tahoma"/>
          <w:spacing w:val="-3"/>
        </w:rPr>
        <w:t>a</w:t>
      </w:r>
      <w:r w:rsidRPr="005E44CF">
        <w:rPr>
          <w:rFonts w:ascii="Tahoma" w:hAnsi="Tahoma" w:cs="Tahoma"/>
        </w:rPr>
        <w:t>l</w:t>
      </w:r>
      <w:r w:rsidRPr="005E44CF">
        <w:rPr>
          <w:rFonts w:ascii="Tahoma" w:hAnsi="Tahoma" w:cs="Tahoma"/>
          <w:spacing w:val="22"/>
        </w:rPr>
        <w:t xml:space="preserve"> </w:t>
      </w:r>
      <w:r w:rsidRPr="005E44CF">
        <w:rPr>
          <w:rFonts w:ascii="Tahoma" w:hAnsi="Tahoma" w:cs="Tahoma"/>
        </w:rPr>
        <w:t>o</w:t>
      </w:r>
      <w:r w:rsidRPr="005E44CF">
        <w:rPr>
          <w:rFonts w:ascii="Tahoma" w:hAnsi="Tahoma" w:cs="Tahoma"/>
          <w:spacing w:val="-1"/>
        </w:rPr>
        <w:t>r</w:t>
      </w:r>
      <w:r w:rsidRPr="005E44CF">
        <w:rPr>
          <w:rFonts w:ascii="Tahoma" w:hAnsi="Tahoma" w:cs="Tahoma"/>
        </w:rPr>
        <w:t>o,</w:t>
      </w:r>
      <w:r w:rsidRPr="005E44CF">
        <w:rPr>
          <w:rFonts w:ascii="Tahoma" w:hAnsi="Tahoma" w:cs="Tahoma"/>
          <w:spacing w:val="21"/>
        </w:rPr>
        <w:t xml:space="preserve"> </w:t>
      </w:r>
      <w:r w:rsidRPr="005E44CF">
        <w:rPr>
          <w:rFonts w:ascii="Tahoma" w:hAnsi="Tahoma" w:cs="Tahoma"/>
        </w:rPr>
        <w:t>la</w:t>
      </w:r>
      <w:r w:rsidRPr="005E44CF">
        <w:rPr>
          <w:rFonts w:ascii="Tahoma" w:hAnsi="Tahoma" w:cs="Tahoma"/>
          <w:spacing w:val="23"/>
        </w:rPr>
        <w:t xml:space="preserve"> </w:t>
      </w:r>
      <w:r w:rsidRPr="005E44CF">
        <w:rPr>
          <w:rFonts w:ascii="Tahoma" w:hAnsi="Tahoma" w:cs="Tahoma"/>
          <w:spacing w:val="-2"/>
        </w:rPr>
        <w:t>p</w:t>
      </w:r>
      <w:r w:rsidRPr="005E44CF">
        <w:rPr>
          <w:rFonts w:ascii="Tahoma" w:hAnsi="Tahoma" w:cs="Tahoma"/>
        </w:rPr>
        <w:t>l</w:t>
      </w:r>
      <w:r w:rsidRPr="005E44CF">
        <w:rPr>
          <w:rFonts w:ascii="Tahoma" w:hAnsi="Tahoma" w:cs="Tahoma"/>
          <w:spacing w:val="-3"/>
        </w:rPr>
        <w:t>a</w:t>
      </w:r>
      <w:r w:rsidRPr="005E44CF">
        <w:rPr>
          <w:rFonts w:ascii="Tahoma" w:hAnsi="Tahoma" w:cs="Tahoma"/>
        </w:rPr>
        <w:t>ta</w:t>
      </w:r>
      <w:r w:rsidRPr="005E44CF">
        <w:rPr>
          <w:rFonts w:ascii="Tahoma" w:hAnsi="Tahoma" w:cs="Tahoma"/>
          <w:spacing w:val="23"/>
        </w:rPr>
        <w:t xml:space="preserve"> </w:t>
      </w:r>
      <w:r w:rsidRPr="005E44CF">
        <w:rPr>
          <w:rFonts w:ascii="Tahoma" w:hAnsi="Tahoma" w:cs="Tahoma"/>
        </w:rPr>
        <w:t>o</w:t>
      </w:r>
      <w:r w:rsidRPr="005E44CF">
        <w:rPr>
          <w:rFonts w:ascii="Tahoma" w:hAnsi="Tahoma" w:cs="Tahoma"/>
          <w:spacing w:val="25"/>
        </w:rPr>
        <w:t xml:space="preserve"> </w:t>
      </w:r>
      <w:r w:rsidRPr="005E44CF">
        <w:rPr>
          <w:rFonts w:ascii="Tahoma" w:hAnsi="Tahoma" w:cs="Tahoma"/>
          <w:spacing w:val="-3"/>
        </w:rPr>
        <w:t>a</w:t>
      </w:r>
      <w:r w:rsidRPr="005E44CF">
        <w:rPr>
          <w:rFonts w:ascii="Tahoma" w:hAnsi="Tahoma" w:cs="Tahoma"/>
        </w:rPr>
        <w:t>l</w:t>
      </w:r>
      <w:r w:rsidRPr="005E44CF">
        <w:rPr>
          <w:rFonts w:ascii="Tahoma" w:hAnsi="Tahoma" w:cs="Tahoma"/>
          <w:spacing w:val="22"/>
        </w:rPr>
        <w:t xml:space="preserve"> </w:t>
      </w:r>
      <w:r w:rsidRPr="005E44CF">
        <w:rPr>
          <w:rFonts w:ascii="Tahoma" w:hAnsi="Tahoma" w:cs="Tahoma"/>
        </w:rPr>
        <w:t>pl</w:t>
      </w:r>
      <w:r w:rsidRPr="005E44CF">
        <w:rPr>
          <w:rFonts w:ascii="Tahoma" w:hAnsi="Tahoma" w:cs="Tahoma"/>
          <w:spacing w:val="-3"/>
        </w:rPr>
        <w:t>a</w:t>
      </w:r>
      <w:r w:rsidRPr="005E44CF">
        <w:rPr>
          <w:rFonts w:ascii="Tahoma" w:hAnsi="Tahoma" w:cs="Tahoma"/>
          <w:spacing w:val="-2"/>
        </w:rPr>
        <w:t>t</w:t>
      </w:r>
      <w:r w:rsidRPr="005E44CF">
        <w:rPr>
          <w:rFonts w:ascii="Tahoma" w:hAnsi="Tahoma" w:cs="Tahoma"/>
        </w:rPr>
        <w:t>ino</w:t>
      </w:r>
      <w:r w:rsidRPr="005E44CF">
        <w:rPr>
          <w:rFonts w:ascii="Tahoma" w:hAnsi="Tahoma" w:cs="Tahoma"/>
          <w:spacing w:val="22"/>
        </w:rPr>
        <w:t xml:space="preserve"> </w:t>
      </w:r>
      <w:r w:rsidRPr="005E44CF">
        <w:rPr>
          <w:rFonts w:ascii="Tahoma" w:hAnsi="Tahoma" w:cs="Tahoma"/>
        </w:rPr>
        <w:t>a</w:t>
      </w:r>
      <w:r w:rsidRPr="005E44CF">
        <w:rPr>
          <w:rFonts w:ascii="Tahoma" w:hAnsi="Tahoma" w:cs="Tahoma"/>
          <w:spacing w:val="23"/>
        </w:rPr>
        <w:t xml:space="preserve"> </w:t>
      </w:r>
      <w:r w:rsidRPr="005E44CF">
        <w:rPr>
          <w:rFonts w:ascii="Tahoma" w:hAnsi="Tahoma" w:cs="Tahoma"/>
          <w:spacing w:val="-2"/>
        </w:rPr>
        <w:t>t</w:t>
      </w:r>
      <w:r w:rsidRPr="005E44CF">
        <w:rPr>
          <w:rFonts w:ascii="Tahoma" w:hAnsi="Tahoma" w:cs="Tahoma"/>
          <w:spacing w:val="-3"/>
        </w:rPr>
        <w:t>r</w:t>
      </w:r>
      <w:r w:rsidRPr="005E44CF">
        <w:rPr>
          <w:rFonts w:ascii="Tahoma" w:hAnsi="Tahoma" w:cs="Tahoma"/>
          <w:spacing w:val="-1"/>
        </w:rPr>
        <w:t>a</w:t>
      </w:r>
      <w:r w:rsidRPr="005E44CF">
        <w:rPr>
          <w:rFonts w:ascii="Tahoma" w:hAnsi="Tahoma" w:cs="Tahoma"/>
        </w:rPr>
        <w:t>v</w:t>
      </w:r>
      <w:r w:rsidRPr="005E44CF">
        <w:rPr>
          <w:rFonts w:ascii="Tahoma" w:hAnsi="Tahoma" w:cs="Tahoma"/>
          <w:spacing w:val="-1"/>
        </w:rPr>
        <w:t>é</w:t>
      </w:r>
      <w:r w:rsidRPr="005E44CF">
        <w:rPr>
          <w:rFonts w:ascii="Tahoma" w:hAnsi="Tahoma" w:cs="Tahoma"/>
        </w:rPr>
        <w:t>s</w:t>
      </w:r>
      <w:r w:rsidRPr="005E44CF">
        <w:rPr>
          <w:rFonts w:ascii="Tahoma" w:hAnsi="Tahoma" w:cs="Tahoma"/>
          <w:spacing w:val="22"/>
        </w:rPr>
        <w:t xml:space="preserve"> </w:t>
      </w:r>
      <w:r w:rsidRPr="005E44CF">
        <w:rPr>
          <w:rFonts w:ascii="Tahoma" w:hAnsi="Tahoma" w:cs="Tahoma"/>
        </w:rPr>
        <w:t>de</w:t>
      </w:r>
      <w:r w:rsidRPr="005E44CF">
        <w:rPr>
          <w:rFonts w:ascii="Tahoma" w:hAnsi="Tahoma" w:cs="Tahoma"/>
          <w:spacing w:val="23"/>
        </w:rPr>
        <w:t xml:space="preserve"> </w:t>
      </w:r>
      <w:r w:rsidRPr="005E44CF">
        <w:rPr>
          <w:rFonts w:ascii="Tahoma" w:hAnsi="Tahoma" w:cs="Tahoma"/>
        </w:rPr>
        <w:t>V</w:t>
      </w:r>
      <w:r w:rsidRPr="005E44CF">
        <w:rPr>
          <w:rFonts w:ascii="Tahoma" w:hAnsi="Tahoma" w:cs="Tahoma"/>
          <w:spacing w:val="-1"/>
        </w:rPr>
        <w:t>e</w:t>
      </w:r>
      <w:r w:rsidRPr="005E44CF">
        <w:rPr>
          <w:rFonts w:ascii="Tahoma" w:hAnsi="Tahoma" w:cs="Tahoma"/>
          <w:spacing w:val="-2"/>
        </w:rPr>
        <w:t>h</w:t>
      </w:r>
      <w:r w:rsidRPr="005E44CF">
        <w:rPr>
          <w:rFonts w:ascii="Tahoma" w:hAnsi="Tahoma" w:cs="Tahoma"/>
        </w:rPr>
        <w:t>íc</w:t>
      </w:r>
      <w:r w:rsidRPr="005E44CF">
        <w:rPr>
          <w:rFonts w:ascii="Tahoma" w:hAnsi="Tahoma" w:cs="Tahoma"/>
          <w:spacing w:val="-3"/>
        </w:rPr>
        <w:t>u</w:t>
      </w:r>
      <w:r w:rsidRPr="005E44CF">
        <w:rPr>
          <w:rFonts w:ascii="Tahoma" w:hAnsi="Tahoma" w:cs="Tahoma"/>
        </w:rPr>
        <w:t>l</w:t>
      </w:r>
      <w:r w:rsidRPr="005E44CF">
        <w:rPr>
          <w:rFonts w:ascii="Tahoma" w:hAnsi="Tahoma" w:cs="Tahoma"/>
          <w:spacing w:val="-2"/>
        </w:rPr>
        <w:t>o</w:t>
      </w:r>
      <w:r w:rsidRPr="005E44CF">
        <w:rPr>
          <w:rFonts w:ascii="Tahoma" w:hAnsi="Tahoma" w:cs="Tahoma"/>
        </w:rPr>
        <w:t>s que</w:t>
      </w:r>
      <w:r w:rsidRPr="005E44CF">
        <w:rPr>
          <w:rFonts w:ascii="Tahoma" w:hAnsi="Tahoma" w:cs="Tahoma"/>
          <w:spacing w:val="3"/>
        </w:rPr>
        <w:t xml:space="preserve"> </w:t>
      </w:r>
      <w:r w:rsidRPr="005E44CF">
        <w:rPr>
          <w:rFonts w:ascii="Tahoma" w:hAnsi="Tahoma" w:cs="Tahoma"/>
          <w:spacing w:val="-3"/>
        </w:rPr>
        <w:t>a</w:t>
      </w:r>
      <w:r w:rsidRPr="005E44CF">
        <w:rPr>
          <w:rFonts w:ascii="Tahoma" w:hAnsi="Tahoma" w:cs="Tahoma"/>
        </w:rPr>
        <w:t>u</w:t>
      </w:r>
      <w:r w:rsidRPr="005E44CF">
        <w:rPr>
          <w:rFonts w:ascii="Tahoma" w:hAnsi="Tahoma" w:cs="Tahoma"/>
          <w:spacing w:val="-2"/>
        </w:rPr>
        <w:t>t</w:t>
      </w:r>
      <w:r w:rsidRPr="005E44CF">
        <w:rPr>
          <w:rFonts w:ascii="Tahoma" w:hAnsi="Tahoma" w:cs="Tahoma"/>
        </w:rPr>
        <w:t>o</w:t>
      </w:r>
      <w:r w:rsidRPr="005E44CF">
        <w:rPr>
          <w:rFonts w:ascii="Tahoma" w:hAnsi="Tahoma" w:cs="Tahoma"/>
          <w:spacing w:val="-1"/>
        </w:rPr>
        <w:t>r</w:t>
      </w:r>
      <w:r w:rsidRPr="005E44CF">
        <w:rPr>
          <w:rFonts w:ascii="Tahoma" w:hAnsi="Tahoma" w:cs="Tahoma"/>
        </w:rPr>
        <w:t>ice</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l C</w:t>
      </w:r>
      <w:r w:rsidRPr="005E44CF">
        <w:rPr>
          <w:rFonts w:ascii="Tahoma" w:hAnsi="Tahoma" w:cs="Tahoma"/>
          <w:spacing w:val="-2"/>
        </w:rPr>
        <w:t>o</w:t>
      </w:r>
      <w:r w:rsidRPr="005E44CF">
        <w:rPr>
          <w:rFonts w:ascii="Tahoma" w:hAnsi="Tahoma" w:cs="Tahoma"/>
        </w:rPr>
        <w:t>m</w:t>
      </w:r>
      <w:r w:rsidRPr="005E44CF">
        <w:rPr>
          <w:rFonts w:ascii="Tahoma" w:hAnsi="Tahoma" w:cs="Tahoma"/>
          <w:spacing w:val="-1"/>
        </w:rPr>
        <w:t>i</w:t>
      </w:r>
      <w:r w:rsidRPr="005E44CF">
        <w:rPr>
          <w:rFonts w:ascii="Tahoma" w:hAnsi="Tahoma" w:cs="Tahoma"/>
        </w:rPr>
        <w:t>té</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w:t>
      </w:r>
      <w:r w:rsidRPr="005E44CF">
        <w:rPr>
          <w:rFonts w:ascii="Tahoma" w:hAnsi="Tahoma" w:cs="Tahoma"/>
          <w:spacing w:val="-2"/>
        </w:rPr>
        <w:t>i</w:t>
      </w:r>
      <w:r w:rsidRPr="005E44CF">
        <w:rPr>
          <w:rFonts w:ascii="Tahoma" w:hAnsi="Tahoma" w:cs="Tahoma"/>
        </w:rPr>
        <w:t>on</w:t>
      </w:r>
      <w:r w:rsidRPr="005E44CF">
        <w:rPr>
          <w:rFonts w:ascii="Tahoma" w:hAnsi="Tahoma" w:cs="Tahoma"/>
          <w:spacing w:val="-3"/>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spacing w:val="-3"/>
        </w:rPr>
        <w:t>a</w:t>
      </w:r>
      <w:r w:rsidRPr="005E44CF">
        <w:rPr>
          <w:rFonts w:ascii="Tahoma" w:hAnsi="Tahoma" w:cs="Tahoma"/>
          <w:spacing w:val="-2"/>
        </w:rPr>
        <w:t>s</w:t>
      </w:r>
      <w:r w:rsidRPr="005E44CF">
        <w:rPr>
          <w:rFonts w:ascii="Tahoma" w:hAnsi="Tahoma" w:cs="Tahoma"/>
        </w:rPr>
        <w:t>í</w:t>
      </w:r>
      <w:r w:rsidRPr="005E44CF">
        <w:rPr>
          <w:rFonts w:ascii="Tahoma" w:hAnsi="Tahoma" w:cs="Tahoma"/>
          <w:spacing w:val="5"/>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mo</w:t>
      </w:r>
      <w:r w:rsidRPr="005E44CF">
        <w:rPr>
          <w:rFonts w:ascii="Tahoma" w:hAnsi="Tahoma" w:cs="Tahoma"/>
          <w:spacing w:val="5"/>
        </w:rPr>
        <w:t xml:space="preserve"> </w:t>
      </w:r>
      <w:r w:rsidRPr="005E44CF">
        <w:rPr>
          <w:rFonts w:ascii="Tahoma" w:hAnsi="Tahoma" w:cs="Tahoma"/>
        </w:rPr>
        <w:t>a</w:t>
      </w:r>
      <w:r w:rsidRPr="005E44CF">
        <w:rPr>
          <w:rFonts w:ascii="Tahoma" w:hAnsi="Tahoma" w:cs="Tahoma"/>
          <w:spacing w:val="1"/>
        </w:rPr>
        <w:t xml:space="preserve"> </w:t>
      </w:r>
      <w:r w:rsidRPr="005E44CF">
        <w:rPr>
          <w:rFonts w:ascii="Tahoma" w:hAnsi="Tahoma" w:cs="Tahoma"/>
          <w:spacing w:val="-2"/>
        </w:rPr>
        <w:t>l</w:t>
      </w:r>
      <w:r w:rsidRPr="005E44CF">
        <w:rPr>
          <w:rFonts w:ascii="Tahoma" w:hAnsi="Tahoma" w:cs="Tahoma"/>
        </w:rPr>
        <w:t>os</w:t>
      </w:r>
      <w:r w:rsidRPr="005E44CF">
        <w:rPr>
          <w:rFonts w:ascii="Tahoma" w:hAnsi="Tahoma" w:cs="Tahoma"/>
          <w:spacing w:val="6"/>
        </w:rPr>
        <w:t xml:space="preserve"> </w:t>
      </w:r>
      <w:r w:rsidRPr="005E44CF">
        <w:rPr>
          <w:rFonts w:ascii="Tahoma" w:hAnsi="Tahoma" w:cs="Tahoma"/>
          <w:spacing w:val="-2"/>
        </w:rPr>
        <w:t>s</w:t>
      </w:r>
      <w:r w:rsidRPr="005E44CF">
        <w:rPr>
          <w:rFonts w:ascii="Tahoma" w:hAnsi="Tahoma" w:cs="Tahoma"/>
        </w:rPr>
        <w:t>u</w:t>
      </w:r>
      <w:r w:rsidRPr="005E44CF">
        <w:rPr>
          <w:rFonts w:ascii="Tahoma" w:hAnsi="Tahoma" w:cs="Tahoma"/>
          <w:spacing w:val="2"/>
        </w:rPr>
        <w:t>b</w:t>
      </w:r>
      <w:r w:rsidRPr="005E44CF">
        <w:rPr>
          <w:rFonts w:ascii="Tahoma" w:hAnsi="Tahoma" w:cs="Tahoma"/>
          <w:spacing w:val="-7"/>
        </w:rPr>
        <w:t>y</w:t>
      </w:r>
      <w:r w:rsidRPr="005E44CF">
        <w:rPr>
          <w:rFonts w:ascii="Tahoma" w:hAnsi="Tahoma" w:cs="Tahoma"/>
          <w:spacing w:val="-1"/>
        </w:rPr>
        <w:t>ace</w:t>
      </w:r>
      <w:r w:rsidRPr="005E44CF">
        <w:rPr>
          <w:rFonts w:ascii="Tahoma" w:hAnsi="Tahoma" w:cs="Tahoma"/>
        </w:rPr>
        <w:t>ntes</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nun</w:t>
      </w:r>
      <w:r w:rsidRPr="005E44CF">
        <w:rPr>
          <w:rFonts w:ascii="Tahoma" w:hAnsi="Tahoma" w:cs="Tahoma"/>
          <w:spacing w:val="-3"/>
        </w:rPr>
        <w:t>c</w:t>
      </w:r>
      <w:r w:rsidRPr="005E44CF">
        <w:rPr>
          <w:rFonts w:ascii="Tahoma" w:hAnsi="Tahoma" w:cs="Tahoma"/>
        </w:rPr>
        <w:t>ia</w:t>
      </w:r>
      <w:r w:rsidRPr="005E44CF">
        <w:rPr>
          <w:rFonts w:ascii="Tahoma" w:hAnsi="Tahoma" w:cs="Tahoma"/>
          <w:spacing w:val="-3"/>
        </w:rPr>
        <w:t>d</w:t>
      </w:r>
      <w:r w:rsidRPr="005E44CF">
        <w:rPr>
          <w:rFonts w:ascii="Tahoma" w:hAnsi="Tahoma" w:cs="Tahoma"/>
        </w:rPr>
        <w:t>os</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l</w:t>
      </w:r>
      <w:r w:rsidRPr="005E44CF">
        <w:rPr>
          <w:rFonts w:ascii="Tahoma" w:hAnsi="Tahoma" w:cs="Tahoma"/>
          <w:spacing w:val="-3"/>
        </w:rPr>
        <w:t>a</w:t>
      </w:r>
      <w:r w:rsidRPr="005E44CF">
        <w:rPr>
          <w:rFonts w:ascii="Tahoma" w:hAnsi="Tahoma" w:cs="Tahoma"/>
        </w:rPr>
        <w:t>s d</w:t>
      </w:r>
      <w:r w:rsidRPr="005E44CF">
        <w:rPr>
          <w:rFonts w:ascii="Tahoma" w:hAnsi="Tahoma" w:cs="Tahoma"/>
          <w:spacing w:val="-2"/>
        </w:rPr>
        <w:t>i</w:t>
      </w:r>
      <w:r w:rsidRPr="005E44CF">
        <w:rPr>
          <w:rFonts w:ascii="Tahoma" w:hAnsi="Tahoma" w:cs="Tahoma"/>
        </w:rPr>
        <w:t>sp</w:t>
      </w:r>
      <w:r w:rsidRPr="005E44CF">
        <w:rPr>
          <w:rFonts w:ascii="Tahoma" w:hAnsi="Tahoma" w:cs="Tahoma"/>
          <w:spacing w:val="-2"/>
        </w:rPr>
        <w:t>o</w:t>
      </w:r>
      <w:r w:rsidRPr="005E44CF">
        <w:rPr>
          <w:rFonts w:ascii="Tahoma" w:hAnsi="Tahoma" w:cs="Tahoma"/>
        </w:rPr>
        <w:t>s</w:t>
      </w:r>
      <w:r w:rsidRPr="005E44CF">
        <w:rPr>
          <w:rFonts w:ascii="Tahoma" w:hAnsi="Tahoma" w:cs="Tahoma"/>
          <w:spacing w:val="-2"/>
        </w:rPr>
        <w:t>i</w:t>
      </w:r>
      <w:r w:rsidRPr="005E44CF">
        <w:rPr>
          <w:rFonts w:ascii="Tahoma" w:hAnsi="Tahoma" w:cs="Tahoma"/>
          <w:spacing w:val="-1"/>
        </w:rPr>
        <w:t>c</w:t>
      </w:r>
      <w:r w:rsidRPr="005E44CF">
        <w:rPr>
          <w:rFonts w:ascii="Tahoma" w:hAnsi="Tahoma" w:cs="Tahoma"/>
          <w:spacing w:val="-2"/>
        </w:rPr>
        <w:t>i</w:t>
      </w:r>
      <w:r w:rsidRPr="005E44CF">
        <w:rPr>
          <w:rFonts w:ascii="Tahoma" w:hAnsi="Tahoma" w:cs="Tahoma"/>
        </w:rPr>
        <w:t>on</w:t>
      </w:r>
      <w:r w:rsidRPr="005E44CF">
        <w:rPr>
          <w:rFonts w:ascii="Tahoma" w:hAnsi="Tahoma" w:cs="Tahoma"/>
          <w:spacing w:val="-3"/>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spacing w:val="-3"/>
        </w:rPr>
        <w:t>e</w:t>
      </w:r>
      <w:r w:rsidRPr="005E44CF">
        <w:rPr>
          <w:rFonts w:ascii="Tahoma" w:hAnsi="Tahoma" w:cs="Tahoma"/>
          <w:spacing w:val="2"/>
        </w:rPr>
        <w:t>x</w:t>
      </w:r>
      <w:r w:rsidRPr="005E44CF">
        <w:rPr>
          <w:rFonts w:ascii="Tahoma" w:hAnsi="Tahoma" w:cs="Tahoma"/>
        </w:rPr>
        <w:t>p</w:t>
      </w:r>
      <w:r w:rsidRPr="005E44CF">
        <w:rPr>
          <w:rFonts w:ascii="Tahoma" w:hAnsi="Tahoma" w:cs="Tahoma"/>
          <w:spacing w:val="-3"/>
        </w:rPr>
        <w:t>e</w:t>
      </w:r>
      <w:r w:rsidRPr="005E44CF">
        <w:rPr>
          <w:rFonts w:ascii="Tahoma" w:hAnsi="Tahoma" w:cs="Tahoma"/>
        </w:rPr>
        <w:t>d</w:t>
      </w:r>
      <w:r w:rsidRPr="005E44CF">
        <w:rPr>
          <w:rFonts w:ascii="Tahoma" w:hAnsi="Tahoma" w:cs="Tahoma"/>
          <w:spacing w:val="-2"/>
        </w:rPr>
        <w:t>i</w:t>
      </w:r>
      <w:r w:rsidRPr="005E44CF">
        <w:rPr>
          <w:rFonts w:ascii="Tahoma" w:hAnsi="Tahoma" w:cs="Tahoma"/>
        </w:rPr>
        <w:t>d</w:t>
      </w:r>
      <w:r w:rsidRPr="005E44CF">
        <w:rPr>
          <w:rFonts w:ascii="Tahoma" w:hAnsi="Tahoma" w:cs="Tahoma"/>
          <w:spacing w:val="-1"/>
        </w:rPr>
        <w:t>a</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por</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spacing w:val="-2"/>
        </w:rPr>
        <w:t>B</w:t>
      </w:r>
      <w:r w:rsidRPr="005E44CF">
        <w:rPr>
          <w:rFonts w:ascii="Tahoma" w:hAnsi="Tahoma" w:cs="Tahoma"/>
          <w:spacing w:val="-1"/>
        </w:rPr>
        <w:t>a</w:t>
      </w:r>
      <w:r w:rsidRPr="005E44CF">
        <w:rPr>
          <w:rFonts w:ascii="Tahoma" w:hAnsi="Tahoma" w:cs="Tahoma"/>
        </w:rPr>
        <w:t>n</w:t>
      </w:r>
      <w:r w:rsidRPr="005E44CF">
        <w:rPr>
          <w:rFonts w:ascii="Tahoma" w:hAnsi="Tahoma" w:cs="Tahoma"/>
          <w:spacing w:val="-1"/>
        </w:rPr>
        <w:t>c</w:t>
      </w:r>
      <w:r w:rsidRPr="005E44CF">
        <w:rPr>
          <w:rFonts w:ascii="Tahoma" w:hAnsi="Tahoma" w:cs="Tahoma"/>
        </w:rPr>
        <w:t>o</w:t>
      </w:r>
      <w:r w:rsidRPr="005E44CF">
        <w:rPr>
          <w:rFonts w:ascii="Tahoma" w:hAnsi="Tahoma" w:cs="Tahoma"/>
          <w:spacing w:val="3"/>
        </w:rPr>
        <w:t xml:space="preserve"> </w:t>
      </w:r>
      <w:r w:rsidRPr="005E44CF">
        <w:rPr>
          <w:rFonts w:ascii="Tahoma" w:hAnsi="Tahoma" w:cs="Tahoma"/>
        </w:rPr>
        <w:t>de M</w:t>
      </w:r>
      <w:r w:rsidRPr="005E44CF">
        <w:rPr>
          <w:rFonts w:ascii="Tahoma" w:hAnsi="Tahoma" w:cs="Tahoma"/>
          <w:spacing w:val="-3"/>
        </w:rPr>
        <w:t>é</w:t>
      </w:r>
      <w:r w:rsidRPr="005E44CF">
        <w:rPr>
          <w:rFonts w:ascii="Tahoma" w:hAnsi="Tahoma" w:cs="Tahoma"/>
        </w:rPr>
        <w:t xml:space="preserve">xico </w:t>
      </w:r>
      <w:r w:rsidRPr="005E44CF">
        <w:rPr>
          <w:rFonts w:ascii="Tahoma" w:hAnsi="Tahoma" w:cs="Tahoma"/>
          <w:spacing w:val="-1"/>
        </w:rPr>
        <w:t>e</w:t>
      </w:r>
      <w:r w:rsidRPr="005E44CF">
        <w:rPr>
          <w:rFonts w:ascii="Tahoma" w:hAnsi="Tahoma" w:cs="Tahoma"/>
        </w:rPr>
        <w:t>n</w:t>
      </w:r>
      <w:r w:rsidRPr="005E44CF">
        <w:rPr>
          <w:rFonts w:ascii="Tahoma" w:hAnsi="Tahoma" w:cs="Tahoma"/>
          <w:spacing w:val="3"/>
        </w:rPr>
        <w:t xml:space="preserve"> </w:t>
      </w:r>
      <w:r w:rsidRPr="005E44CF">
        <w:rPr>
          <w:rFonts w:ascii="Tahoma" w:hAnsi="Tahoma" w:cs="Tahoma"/>
        </w:rPr>
        <w:t>m</w:t>
      </w:r>
      <w:r w:rsidRPr="005E44CF">
        <w:rPr>
          <w:rFonts w:ascii="Tahoma" w:hAnsi="Tahoma" w:cs="Tahoma"/>
          <w:spacing w:val="-3"/>
        </w:rPr>
        <w:t>a</w:t>
      </w:r>
      <w:r w:rsidRPr="005E44CF">
        <w:rPr>
          <w:rFonts w:ascii="Tahoma" w:hAnsi="Tahoma" w:cs="Tahoma"/>
        </w:rPr>
        <w:t>te</w:t>
      </w:r>
      <w:r w:rsidRPr="005E44CF">
        <w:rPr>
          <w:rFonts w:ascii="Tahoma" w:hAnsi="Tahoma" w:cs="Tahoma"/>
          <w:spacing w:val="-1"/>
        </w:rPr>
        <w:t>r</w:t>
      </w:r>
      <w:r w:rsidRPr="005E44CF">
        <w:rPr>
          <w:rFonts w:ascii="Tahoma" w:hAnsi="Tahoma" w:cs="Tahoma"/>
        </w:rPr>
        <w:t>ia de</w:t>
      </w:r>
      <w:r w:rsidRPr="005E44CF">
        <w:rPr>
          <w:rFonts w:ascii="Tahoma" w:hAnsi="Tahoma" w:cs="Tahoma"/>
          <w:spacing w:val="2"/>
        </w:rPr>
        <w:t xml:space="preserve"> </w:t>
      </w:r>
      <w:r w:rsidRPr="005E44CF">
        <w:rPr>
          <w:rFonts w:ascii="Tahoma" w:hAnsi="Tahoma" w:cs="Tahoma"/>
          <w:spacing w:val="-2"/>
        </w:rPr>
        <w:t>o</w:t>
      </w:r>
      <w:r w:rsidRPr="005E44CF">
        <w:rPr>
          <w:rFonts w:ascii="Tahoma" w:hAnsi="Tahoma" w:cs="Tahoma"/>
        </w:rPr>
        <w:t>p</w:t>
      </w:r>
      <w:r w:rsidRPr="005E44CF">
        <w:rPr>
          <w:rFonts w:ascii="Tahoma" w:hAnsi="Tahoma" w:cs="Tahoma"/>
          <w:spacing w:val="-1"/>
        </w:rPr>
        <w:t>e</w:t>
      </w:r>
      <w:r w:rsidRPr="005E44CF">
        <w:rPr>
          <w:rFonts w:ascii="Tahoma" w:hAnsi="Tahoma" w:cs="Tahoma"/>
        </w:rPr>
        <w:t>r</w:t>
      </w:r>
      <w:r w:rsidRPr="005E44CF">
        <w:rPr>
          <w:rFonts w:ascii="Tahoma" w:hAnsi="Tahoma" w:cs="Tahoma"/>
          <w:spacing w:val="-2"/>
        </w:rPr>
        <w:t>a</w:t>
      </w:r>
      <w:r w:rsidRPr="005E44CF">
        <w:rPr>
          <w:rFonts w:ascii="Tahoma" w:hAnsi="Tahoma" w:cs="Tahoma"/>
          <w:spacing w:val="-1"/>
        </w:rPr>
        <w:t>c</w:t>
      </w:r>
      <w:r w:rsidRPr="005E44CF">
        <w:rPr>
          <w:rFonts w:ascii="Tahoma" w:hAnsi="Tahoma" w:cs="Tahoma"/>
          <w:spacing w:val="-2"/>
        </w:rPr>
        <w:t>io</w:t>
      </w:r>
      <w:r w:rsidRPr="005E44CF">
        <w:rPr>
          <w:rFonts w:ascii="Tahoma" w:hAnsi="Tahoma" w:cs="Tahoma"/>
        </w:rPr>
        <w:t>n</w:t>
      </w:r>
      <w:r w:rsidRPr="005E44CF">
        <w:rPr>
          <w:rFonts w:ascii="Tahoma" w:hAnsi="Tahoma" w:cs="Tahoma"/>
          <w:spacing w:val="-1"/>
        </w:rPr>
        <w:t>e</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spacing w:val="-3"/>
        </w:rPr>
        <w:t>r</w:t>
      </w:r>
      <w:r w:rsidRPr="005E44CF">
        <w:rPr>
          <w:rFonts w:ascii="Tahoma" w:hAnsi="Tahoma" w:cs="Tahoma"/>
        </w:rPr>
        <w:t>i</w:t>
      </w:r>
      <w:r w:rsidRPr="005E44CF">
        <w:rPr>
          <w:rFonts w:ascii="Tahoma" w:hAnsi="Tahoma" w:cs="Tahoma"/>
          <w:spacing w:val="-2"/>
        </w:rPr>
        <w:t>v</w:t>
      </w:r>
      <w:r w:rsidRPr="005E44CF">
        <w:rPr>
          <w:rFonts w:ascii="Tahoma" w:hAnsi="Tahoma" w:cs="Tahoma"/>
          <w:spacing w:val="-1"/>
        </w:rPr>
        <w:t>a</w:t>
      </w:r>
      <w:r w:rsidRPr="005E44CF">
        <w:rPr>
          <w:rFonts w:ascii="Tahoma" w:hAnsi="Tahoma" w:cs="Tahoma"/>
        </w:rPr>
        <w:t>d</w:t>
      </w:r>
      <w:r w:rsidRPr="005E44CF">
        <w:rPr>
          <w:rFonts w:ascii="Tahoma" w:hAnsi="Tahoma" w:cs="Tahoma"/>
          <w:spacing w:val="-1"/>
        </w:rPr>
        <w:t>a</w:t>
      </w:r>
      <w:r w:rsidRPr="005E44CF">
        <w:rPr>
          <w:rFonts w:ascii="Tahoma" w:hAnsi="Tahoma" w:cs="Tahoma"/>
          <w:spacing w:val="-2"/>
        </w:rPr>
        <w:t>s</w:t>
      </w:r>
      <w:r w:rsidRPr="005E44CF">
        <w:rPr>
          <w:rFonts w:ascii="Tahoma" w:hAnsi="Tahoma" w:cs="Tahoma"/>
        </w:rPr>
        <w:t>,</w:t>
      </w:r>
      <w:r w:rsidRPr="005E44CF">
        <w:rPr>
          <w:rFonts w:ascii="Tahoma" w:hAnsi="Tahoma" w:cs="Tahoma"/>
          <w:spacing w:val="3"/>
        </w:rPr>
        <w:t xml:space="preserve"> </w:t>
      </w:r>
      <w:r w:rsidRPr="005E44CF">
        <w:rPr>
          <w:rFonts w:ascii="Tahoma" w:hAnsi="Tahoma" w:cs="Tahoma"/>
          <w:spacing w:val="-2"/>
        </w:rPr>
        <w:t>q</w:t>
      </w:r>
      <w:r w:rsidRPr="005E44CF">
        <w:rPr>
          <w:rFonts w:ascii="Tahoma" w:hAnsi="Tahoma" w:cs="Tahoma"/>
        </w:rPr>
        <w:t>ue ten</w:t>
      </w:r>
      <w:r w:rsidRPr="005E44CF">
        <w:rPr>
          <w:rFonts w:ascii="Tahoma" w:hAnsi="Tahoma" w:cs="Tahoma"/>
          <w:spacing w:val="-3"/>
        </w:rPr>
        <w:t>g</w:t>
      </w:r>
      <w:r w:rsidRPr="005E44CF">
        <w:rPr>
          <w:rFonts w:ascii="Tahoma" w:hAnsi="Tahoma" w:cs="Tahoma"/>
          <w:spacing w:val="-1"/>
        </w:rPr>
        <w:t>a</w:t>
      </w:r>
      <w:r w:rsidRPr="005E44CF">
        <w:rPr>
          <w:rFonts w:ascii="Tahoma" w:hAnsi="Tahoma" w:cs="Tahoma"/>
        </w:rPr>
        <w:t>n</w:t>
      </w:r>
      <w:r w:rsidRPr="005E44CF">
        <w:rPr>
          <w:rFonts w:ascii="Tahoma" w:hAnsi="Tahoma" w:cs="Tahoma"/>
          <w:spacing w:val="3"/>
        </w:rPr>
        <w:t xml:space="preserve"> </w:t>
      </w:r>
      <w:r w:rsidRPr="005E44CF">
        <w:rPr>
          <w:rFonts w:ascii="Tahoma" w:hAnsi="Tahoma" w:cs="Tahoma"/>
          <w:spacing w:val="-3"/>
        </w:rPr>
        <w:t>e</w:t>
      </w:r>
      <w:r w:rsidRPr="005E44CF">
        <w:rPr>
          <w:rFonts w:ascii="Tahoma" w:hAnsi="Tahoma" w:cs="Tahoma"/>
        </w:rPr>
        <w:t>l</w:t>
      </w:r>
      <w:r w:rsidRPr="005E44CF">
        <w:rPr>
          <w:rFonts w:ascii="Tahoma" w:hAnsi="Tahoma" w:cs="Tahoma"/>
          <w:spacing w:val="4"/>
        </w:rPr>
        <w:t xml:space="preserve"> </w:t>
      </w:r>
      <w:r w:rsidRPr="005E44CF">
        <w:rPr>
          <w:rFonts w:ascii="Tahoma" w:hAnsi="Tahoma" w:cs="Tahoma"/>
          <w:spacing w:val="-1"/>
        </w:rPr>
        <w:t>ca</w:t>
      </w:r>
      <w:r w:rsidRPr="005E44CF">
        <w:rPr>
          <w:rFonts w:ascii="Tahoma" w:hAnsi="Tahoma" w:cs="Tahoma"/>
        </w:rPr>
        <w:t>r</w:t>
      </w:r>
      <w:r w:rsidRPr="005E44CF">
        <w:rPr>
          <w:rFonts w:ascii="Tahoma" w:hAnsi="Tahoma" w:cs="Tahoma"/>
          <w:spacing w:val="-2"/>
        </w:rPr>
        <w:t>á</w:t>
      </w:r>
      <w:r w:rsidRPr="005E44CF">
        <w:rPr>
          <w:rFonts w:ascii="Tahoma" w:hAnsi="Tahoma" w:cs="Tahoma"/>
          <w:spacing w:val="-3"/>
        </w:rPr>
        <w:t>c</w:t>
      </w:r>
      <w:r w:rsidRPr="005E44CF">
        <w:rPr>
          <w:rFonts w:ascii="Tahoma" w:hAnsi="Tahoma" w:cs="Tahoma"/>
        </w:rPr>
        <w:t>ter de b</w:t>
      </w:r>
      <w:r w:rsidRPr="005E44CF">
        <w:rPr>
          <w:rFonts w:ascii="Tahoma" w:hAnsi="Tahoma" w:cs="Tahoma"/>
          <w:spacing w:val="-2"/>
        </w:rPr>
        <w:t>i</w:t>
      </w:r>
      <w:r w:rsidRPr="005E44CF">
        <w:rPr>
          <w:rFonts w:ascii="Tahoma" w:hAnsi="Tahoma" w:cs="Tahoma"/>
          <w:spacing w:val="-1"/>
        </w:rPr>
        <w:t>e</w:t>
      </w:r>
      <w:r w:rsidRPr="005E44CF">
        <w:rPr>
          <w:rFonts w:ascii="Tahoma" w:hAnsi="Tahoma" w:cs="Tahoma"/>
        </w:rPr>
        <w:t>n</w:t>
      </w:r>
      <w:r w:rsidRPr="005E44CF">
        <w:rPr>
          <w:rFonts w:ascii="Tahoma" w:hAnsi="Tahoma" w:cs="Tahoma"/>
          <w:spacing w:val="-1"/>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spacing w:val="-3"/>
        </w:rPr>
        <w:t>f</w:t>
      </w:r>
      <w:r w:rsidRPr="005E44CF">
        <w:rPr>
          <w:rFonts w:ascii="Tahoma" w:hAnsi="Tahoma" w:cs="Tahoma"/>
        </w:rPr>
        <w:t>u</w:t>
      </w:r>
      <w:r w:rsidRPr="005E44CF">
        <w:rPr>
          <w:rFonts w:ascii="Tahoma" w:hAnsi="Tahoma" w:cs="Tahoma"/>
          <w:spacing w:val="2"/>
        </w:rPr>
        <w:t>n</w:t>
      </w:r>
      <w:r w:rsidRPr="005E44CF">
        <w:rPr>
          <w:rFonts w:ascii="Tahoma" w:hAnsi="Tahoma" w:cs="Tahoma"/>
          <w:spacing w:val="-2"/>
        </w:rPr>
        <w:t>gi</w:t>
      </w:r>
      <w:r w:rsidRPr="005E44CF">
        <w:rPr>
          <w:rFonts w:ascii="Tahoma" w:hAnsi="Tahoma" w:cs="Tahoma"/>
        </w:rPr>
        <w:t>bl</w:t>
      </w:r>
      <w:r w:rsidRPr="005E44CF">
        <w:rPr>
          <w:rFonts w:ascii="Tahoma" w:hAnsi="Tahoma" w:cs="Tahoma"/>
          <w:spacing w:val="-3"/>
        </w:rPr>
        <w:t>e</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dif</w:t>
      </w:r>
      <w:r w:rsidRPr="005E44CF">
        <w:rPr>
          <w:rFonts w:ascii="Tahoma" w:hAnsi="Tahoma" w:cs="Tahoma"/>
          <w:spacing w:val="-1"/>
        </w:rPr>
        <w:t>e</w:t>
      </w:r>
      <w:r w:rsidRPr="005E44CF">
        <w:rPr>
          <w:rFonts w:ascii="Tahoma" w:hAnsi="Tahoma" w:cs="Tahoma"/>
          <w:spacing w:val="-3"/>
        </w:rPr>
        <w:t>r</w:t>
      </w:r>
      <w:r w:rsidRPr="005E44CF">
        <w:rPr>
          <w:rFonts w:ascii="Tahoma" w:hAnsi="Tahoma" w:cs="Tahoma"/>
          <w:spacing w:val="-1"/>
        </w:rPr>
        <w:t>e</w:t>
      </w:r>
      <w:r w:rsidRPr="005E44CF">
        <w:rPr>
          <w:rFonts w:ascii="Tahoma" w:hAnsi="Tahoma" w:cs="Tahoma"/>
          <w:spacing w:val="-2"/>
        </w:rPr>
        <w:t>n</w:t>
      </w:r>
      <w:r w:rsidRPr="005E44CF">
        <w:rPr>
          <w:rFonts w:ascii="Tahoma" w:hAnsi="Tahoma" w:cs="Tahoma"/>
        </w:rPr>
        <w:t>t</w:t>
      </w:r>
      <w:r w:rsidRPr="005E44CF">
        <w:rPr>
          <w:rFonts w:ascii="Tahoma" w:hAnsi="Tahoma" w:cs="Tahoma"/>
          <w:spacing w:val="-3"/>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rPr>
        <w:t>a las</w:t>
      </w:r>
      <w:r w:rsidRPr="005E44CF">
        <w:rPr>
          <w:rFonts w:ascii="Tahoma" w:hAnsi="Tahoma" w:cs="Tahoma"/>
          <w:spacing w:val="1"/>
        </w:rPr>
        <w:t xml:space="preserve"> </w:t>
      </w:r>
      <w:r w:rsidRPr="005E44CF">
        <w:rPr>
          <w:rFonts w:ascii="Tahoma" w:hAnsi="Tahoma" w:cs="Tahoma"/>
          <w:spacing w:val="-1"/>
        </w:rPr>
        <w:t>acc</w:t>
      </w:r>
      <w:r w:rsidRPr="005E44CF">
        <w:rPr>
          <w:rFonts w:ascii="Tahoma" w:hAnsi="Tahoma" w:cs="Tahoma"/>
          <w:spacing w:val="-2"/>
        </w:rPr>
        <w:t>i</w:t>
      </w:r>
      <w:r w:rsidRPr="005E44CF">
        <w:rPr>
          <w:rFonts w:ascii="Tahoma" w:hAnsi="Tahoma" w:cs="Tahoma"/>
        </w:rPr>
        <w:t>on</w:t>
      </w:r>
      <w:r w:rsidRPr="005E44CF">
        <w:rPr>
          <w:rFonts w:ascii="Tahoma" w:hAnsi="Tahoma" w:cs="Tahoma"/>
          <w:spacing w:val="-3"/>
        </w:rPr>
        <w:t>e</w:t>
      </w:r>
      <w:r w:rsidRPr="005E44CF">
        <w:rPr>
          <w:rFonts w:ascii="Tahoma" w:hAnsi="Tahoma" w:cs="Tahoma"/>
        </w:rPr>
        <w:t>s,</w:t>
      </w:r>
      <w:r w:rsidRPr="005E44CF">
        <w:rPr>
          <w:rFonts w:ascii="Tahoma" w:hAnsi="Tahoma" w:cs="Tahoma"/>
          <w:spacing w:val="1"/>
        </w:rPr>
        <w:t xml:space="preserve"> </w:t>
      </w:r>
      <w:r w:rsidRPr="005E44CF">
        <w:rPr>
          <w:rFonts w:ascii="Tahoma" w:hAnsi="Tahoma" w:cs="Tahoma"/>
          <w:spacing w:val="-2"/>
        </w:rPr>
        <w:t>í</w:t>
      </w:r>
      <w:r w:rsidRPr="005E44CF">
        <w:rPr>
          <w:rFonts w:ascii="Tahoma" w:hAnsi="Tahoma" w:cs="Tahoma"/>
        </w:rPr>
        <w:t>n</w:t>
      </w:r>
      <w:r w:rsidRPr="005E44CF">
        <w:rPr>
          <w:rFonts w:ascii="Tahoma" w:hAnsi="Tahoma" w:cs="Tahoma"/>
          <w:spacing w:val="-2"/>
        </w:rPr>
        <w:t>d</w:t>
      </w:r>
      <w:r w:rsidRPr="005E44CF">
        <w:rPr>
          <w:rFonts w:ascii="Tahoma" w:hAnsi="Tahoma" w:cs="Tahoma"/>
        </w:rPr>
        <w:t>ic</w:t>
      </w:r>
      <w:r w:rsidRPr="005E44CF">
        <w:rPr>
          <w:rFonts w:ascii="Tahoma" w:hAnsi="Tahoma" w:cs="Tahoma"/>
          <w:spacing w:val="-4"/>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rPr>
        <w:t>de p</w:t>
      </w:r>
      <w:r w:rsidRPr="005E44CF">
        <w:rPr>
          <w:rFonts w:ascii="Tahoma" w:hAnsi="Tahoma" w:cs="Tahoma"/>
          <w:spacing w:val="-1"/>
        </w:rPr>
        <w:t>re</w:t>
      </w:r>
      <w:r w:rsidRPr="005E44CF">
        <w:rPr>
          <w:rFonts w:ascii="Tahoma" w:hAnsi="Tahoma" w:cs="Tahoma"/>
          <w:spacing w:val="-3"/>
        </w:rPr>
        <w:t>c</w:t>
      </w:r>
      <w:r w:rsidRPr="005E44CF">
        <w:rPr>
          <w:rFonts w:ascii="Tahoma" w:hAnsi="Tahoma" w:cs="Tahoma"/>
        </w:rPr>
        <w:t>i</w:t>
      </w:r>
      <w:r w:rsidRPr="005E44CF">
        <w:rPr>
          <w:rFonts w:ascii="Tahoma" w:hAnsi="Tahoma" w:cs="Tahoma"/>
          <w:spacing w:val="-2"/>
        </w:rPr>
        <w:t>o</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sob</w:t>
      </w:r>
      <w:r w:rsidRPr="005E44CF">
        <w:rPr>
          <w:rFonts w:ascii="Tahoma" w:hAnsi="Tahoma" w:cs="Tahoma"/>
          <w:spacing w:val="-3"/>
        </w:rPr>
        <w:t>r</w:t>
      </w:r>
      <w:r w:rsidRPr="005E44CF">
        <w:rPr>
          <w:rFonts w:ascii="Tahoma" w:hAnsi="Tahoma" w:cs="Tahoma"/>
        </w:rPr>
        <w:t xml:space="preserve">e </w:t>
      </w:r>
      <w:r w:rsidRPr="005E44CF">
        <w:rPr>
          <w:rFonts w:ascii="Tahoma" w:hAnsi="Tahoma" w:cs="Tahoma"/>
          <w:spacing w:val="-1"/>
        </w:rPr>
        <w:t>acc</w:t>
      </w:r>
      <w:r w:rsidRPr="005E44CF">
        <w:rPr>
          <w:rFonts w:ascii="Tahoma" w:hAnsi="Tahoma" w:cs="Tahoma"/>
        </w:rPr>
        <w:t>i</w:t>
      </w:r>
      <w:r w:rsidRPr="005E44CF">
        <w:rPr>
          <w:rFonts w:ascii="Tahoma" w:hAnsi="Tahoma" w:cs="Tahoma"/>
          <w:spacing w:val="-2"/>
        </w:rPr>
        <w:t>o</w:t>
      </w:r>
      <w:r w:rsidRPr="005E44CF">
        <w:rPr>
          <w:rFonts w:ascii="Tahoma" w:hAnsi="Tahoma" w:cs="Tahoma"/>
        </w:rPr>
        <w:t>n</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tas</w:t>
      </w:r>
      <w:r w:rsidRPr="005E44CF">
        <w:rPr>
          <w:rFonts w:ascii="Tahoma" w:hAnsi="Tahoma" w:cs="Tahoma"/>
          <w:spacing w:val="-4"/>
        </w:rPr>
        <w:t>a</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m</w:t>
      </w:r>
      <w:r w:rsidRPr="005E44CF">
        <w:rPr>
          <w:rFonts w:ascii="Tahoma" w:hAnsi="Tahoma" w:cs="Tahoma"/>
          <w:spacing w:val="-2"/>
        </w:rPr>
        <w:t>o</w:t>
      </w:r>
      <w:r w:rsidRPr="005E44CF">
        <w:rPr>
          <w:rFonts w:ascii="Tahoma" w:hAnsi="Tahoma" w:cs="Tahoma"/>
        </w:rPr>
        <w:t>n</w:t>
      </w:r>
      <w:r w:rsidRPr="005E44CF">
        <w:rPr>
          <w:rFonts w:ascii="Tahoma" w:hAnsi="Tahoma" w:cs="Tahoma"/>
          <w:spacing w:val="-1"/>
        </w:rPr>
        <w:t>e</w:t>
      </w:r>
      <w:r w:rsidRPr="005E44CF">
        <w:rPr>
          <w:rFonts w:ascii="Tahoma" w:hAnsi="Tahoma" w:cs="Tahoma"/>
        </w:rPr>
        <w:t>da</w:t>
      </w:r>
      <w:r w:rsidRPr="005E44CF">
        <w:rPr>
          <w:rFonts w:ascii="Tahoma" w:hAnsi="Tahoma" w:cs="Tahoma"/>
          <w:spacing w:val="-3"/>
        </w:rPr>
        <w:t xml:space="preserve"> </w:t>
      </w:r>
      <w:r w:rsidRPr="005E44CF">
        <w:rPr>
          <w:rFonts w:ascii="Tahoma" w:hAnsi="Tahoma" w:cs="Tahoma"/>
          <w:spacing w:val="-2"/>
        </w:rPr>
        <w:t>n</w:t>
      </w:r>
      <w:r w:rsidRPr="005E44CF">
        <w:rPr>
          <w:rFonts w:ascii="Tahoma" w:hAnsi="Tahoma" w:cs="Tahoma"/>
          <w:spacing w:val="-1"/>
        </w:rPr>
        <w:t>ac</w:t>
      </w:r>
      <w:r w:rsidRPr="005E44CF">
        <w:rPr>
          <w:rFonts w:ascii="Tahoma" w:hAnsi="Tahoma" w:cs="Tahoma"/>
        </w:rPr>
        <w:t>i</w:t>
      </w:r>
      <w:r w:rsidRPr="005E44CF">
        <w:rPr>
          <w:rFonts w:ascii="Tahoma" w:hAnsi="Tahoma" w:cs="Tahoma"/>
          <w:spacing w:val="-2"/>
        </w:rPr>
        <w:t>o</w:t>
      </w:r>
      <w:r w:rsidRPr="005E44CF">
        <w:rPr>
          <w:rFonts w:ascii="Tahoma" w:hAnsi="Tahoma" w:cs="Tahoma"/>
        </w:rPr>
        <w:t>n</w:t>
      </w:r>
      <w:r w:rsidRPr="005E44CF">
        <w:rPr>
          <w:rFonts w:ascii="Tahoma" w:hAnsi="Tahoma" w:cs="Tahoma"/>
          <w:spacing w:val="-1"/>
        </w:rPr>
        <w:t>a</w:t>
      </w:r>
      <w:r w:rsidRPr="005E44CF">
        <w:rPr>
          <w:rFonts w:ascii="Tahoma" w:hAnsi="Tahoma" w:cs="Tahoma"/>
          <w:spacing w:val="-2"/>
        </w:rPr>
        <w:t>l</w:t>
      </w:r>
      <w:r w:rsidRPr="005E44CF">
        <w:rPr>
          <w:rFonts w:ascii="Tahoma" w:hAnsi="Tahoma" w:cs="Tahoma"/>
        </w:rPr>
        <w:t xml:space="preserve">, </w:t>
      </w:r>
      <w:r w:rsidRPr="005E44CF">
        <w:rPr>
          <w:rFonts w:ascii="Tahoma" w:hAnsi="Tahoma" w:cs="Tahoma"/>
          <w:spacing w:val="-2"/>
        </w:rPr>
        <w:t>d</w:t>
      </w:r>
      <w:r w:rsidRPr="005E44CF">
        <w:rPr>
          <w:rFonts w:ascii="Tahoma" w:hAnsi="Tahoma" w:cs="Tahoma"/>
        </w:rPr>
        <w:t>i</w:t>
      </w:r>
      <w:r w:rsidRPr="005E44CF">
        <w:rPr>
          <w:rFonts w:ascii="Tahoma" w:hAnsi="Tahoma" w:cs="Tahoma"/>
          <w:spacing w:val="-2"/>
        </w:rPr>
        <w:t>vi</w:t>
      </w:r>
      <w:r w:rsidRPr="005E44CF">
        <w:rPr>
          <w:rFonts w:ascii="Tahoma" w:hAnsi="Tahoma" w:cs="Tahoma"/>
        </w:rPr>
        <w:t>s</w:t>
      </w:r>
      <w:r w:rsidRPr="005E44CF">
        <w:rPr>
          <w:rFonts w:ascii="Tahoma" w:hAnsi="Tahoma" w:cs="Tahoma"/>
          <w:spacing w:val="-1"/>
        </w:rPr>
        <w:t>a</w:t>
      </w:r>
      <w:r w:rsidRPr="005E44CF">
        <w:rPr>
          <w:rFonts w:ascii="Tahoma" w:hAnsi="Tahoma" w:cs="Tahoma"/>
          <w:spacing w:val="-2"/>
        </w:rPr>
        <w:t>s</w:t>
      </w:r>
      <w:r w:rsidRPr="005E44CF">
        <w:rPr>
          <w:rFonts w:ascii="Tahoma" w:hAnsi="Tahoma" w:cs="Tahoma"/>
        </w:rPr>
        <w:t xml:space="preserve">, </w:t>
      </w:r>
      <w:r w:rsidRPr="005E44CF">
        <w:rPr>
          <w:rFonts w:ascii="Tahoma" w:hAnsi="Tahoma" w:cs="Tahoma"/>
          <w:spacing w:val="-3"/>
        </w:rPr>
        <w:t>U</w:t>
      </w:r>
      <w:r w:rsidRPr="005E44CF">
        <w:rPr>
          <w:rFonts w:ascii="Tahoma" w:hAnsi="Tahoma" w:cs="Tahoma"/>
        </w:rPr>
        <w:t>n</w:t>
      </w:r>
      <w:r w:rsidRPr="005E44CF">
        <w:rPr>
          <w:rFonts w:ascii="Tahoma" w:hAnsi="Tahoma" w:cs="Tahoma"/>
          <w:spacing w:val="-2"/>
        </w:rPr>
        <w:t>i</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3"/>
        </w:rPr>
        <w:t>e</w:t>
      </w:r>
      <w:r w:rsidRPr="005E44CF">
        <w:rPr>
          <w:rFonts w:ascii="Tahoma" w:hAnsi="Tahoma" w:cs="Tahoma"/>
        </w:rPr>
        <w:t>s de</w:t>
      </w:r>
      <w:r w:rsidRPr="005E44CF">
        <w:rPr>
          <w:rFonts w:ascii="Tahoma" w:hAnsi="Tahoma" w:cs="Tahoma"/>
          <w:spacing w:val="-3"/>
        </w:rPr>
        <w:t xml:space="preserve">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rsi</w:t>
      </w:r>
      <w:r w:rsidRPr="005E44CF">
        <w:rPr>
          <w:rFonts w:ascii="Tahoma" w:hAnsi="Tahoma" w:cs="Tahoma"/>
          <w:spacing w:val="-2"/>
        </w:rPr>
        <w:t>ó</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pr</w:t>
      </w:r>
      <w:r w:rsidRPr="005E44CF">
        <w:rPr>
          <w:rFonts w:ascii="Tahoma" w:hAnsi="Tahoma" w:cs="Tahoma"/>
          <w:spacing w:val="-4"/>
        </w:rPr>
        <w:t>é</w:t>
      </w:r>
      <w:r w:rsidRPr="005E44CF">
        <w:rPr>
          <w:rFonts w:ascii="Tahoma" w:hAnsi="Tahoma" w:cs="Tahoma"/>
        </w:rPr>
        <w:t>st</w:t>
      </w:r>
      <w:r w:rsidRPr="005E44CF">
        <w:rPr>
          <w:rFonts w:ascii="Tahoma" w:hAnsi="Tahoma" w:cs="Tahoma"/>
          <w:spacing w:val="-3"/>
        </w:rPr>
        <w:t>a</w:t>
      </w:r>
      <w:r w:rsidRPr="005E44CF">
        <w:rPr>
          <w:rFonts w:ascii="Tahoma" w:hAnsi="Tahoma" w:cs="Tahoma"/>
        </w:rPr>
        <w:t>m</w:t>
      </w:r>
      <w:r w:rsidRPr="005E44CF">
        <w:rPr>
          <w:rFonts w:ascii="Tahoma" w:hAnsi="Tahoma" w:cs="Tahoma"/>
          <w:spacing w:val="-2"/>
        </w:rPr>
        <w:t>o</w:t>
      </w:r>
      <w:r w:rsidRPr="005E44CF">
        <w:rPr>
          <w:rFonts w:ascii="Tahoma" w:hAnsi="Tahoma" w:cs="Tahoma"/>
        </w:rPr>
        <w:t>s y</w:t>
      </w:r>
      <w:r w:rsidRPr="005E44CF">
        <w:rPr>
          <w:rFonts w:ascii="Tahoma" w:hAnsi="Tahoma" w:cs="Tahoma"/>
          <w:spacing w:val="-7"/>
        </w:rPr>
        <w:t xml:space="preserve"> </w:t>
      </w:r>
      <w:r w:rsidRPr="005E44CF">
        <w:rPr>
          <w:rFonts w:ascii="Tahoma" w:hAnsi="Tahoma" w:cs="Tahoma"/>
          <w:spacing w:val="-1"/>
        </w:rPr>
        <w:t>c</w:t>
      </w:r>
      <w:r w:rsidRPr="005E44CF">
        <w:rPr>
          <w:rFonts w:ascii="Tahoma" w:hAnsi="Tahoma" w:cs="Tahoma"/>
        </w:rPr>
        <w:t>r</w:t>
      </w:r>
      <w:r w:rsidRPr="005E44CF">
        <w:rPr>
          <w:rFonts w:ascii="Tahoma" w:hAnsi="Tahoma" w:cs="Tahoma"/>
          <w:spacing w:val="-2"/>
        </w:rPr>
        <w:t>é</w:t>
      </w:r>
      <w:r w:rsidRPr="005E44CF">
        <w:rPr>
          <w:rFonts w:ascii="Tahoma" w:hAnsi="Tahoma" w:cs="Tahoma"/>
        </w:rPr>
        <w:t>di</w:t>
      </w:r>
      <w:r w:rsidRPr="005E44CF">
        <w:rPr>
          <w:rFonts w:ascii="Tahoma" w:hAnsi="Tahoma" w:cs="Tahoma"/>
          <w:spacing w:val="-1"/>
        </w:rPr>
        <w:t>t</w:t>
      </w:r>
      <w:r w:rsidRPr="005E44CF">
        <w:rPr>
          <w:rFonts w:ascii="Tahoma" w:hAnsi="Tahoma" w:cs="Tahoma"/>
        </w:rPr>
        <w:t>o</w:t>
      </w:r>
      <w:r w:rsidRPr="005E44CF">
        <w:rPr>
          <w:rFonts w:ascii="Tahoma" w:hAnsi="Tahoma" w:cs="Tahoma"/>
          <w:spacing w:val="1"/>
        </w:rPr>
        <w:t>s</w:t>
      </w:r>
      <w:r w:rsidRPr="005E44CF">
        <w:rPr>
          <w:rFonts w:ascii="Tahoma" w:hAnsi="Tahoma" w:cs="Tahoma"/>
        </w:rPr>
        <w:t>.</w:t>
      </w:r>
    </w:p>
    <w:p w14:paraId="034A5515" w14:textId="12AB37CD" w:rsidR="008210A8" w:rsidRPr="005E44CF" w:rsidRDefault="008210A8">
      <w:pPr>
        <w:spacing w:after="160" w:line="240" w:lineRule="auto"/>
        <w:jc w:val="both"/>
        <w:rPr>
          <w:rFonts w:ascii="Tahoma" w:hAnsi="Tahoma" w:cs="Tahoma"/>
        </w:rPr>
      </w:pPr>
      <w:proofErr w:type="spellStart"/>
      <w:r w:rsidRPr="005E44CF">
        <w:rPr>
          <w:rFonts w:ascii="Tahoma" w:hAnsi="Tahoma" w:cs="Tahoma"/>
          <w:b/>
          <w:bCs/>
          <w:i/>
          <w:spacing w:val="-1"/>
        </w:rPr>
        <w:t>M</w:t>
      </w:r>
      <w:r w:rsidRPr="005E44CF">
        <w:rPr>
          <w:rFonts w:ascii="Tahoma" w:hAnsi="Tahoma" w:cs="Tahoma"/>
          <w:b/>
          <w:bCs/>
          <w:i/>
        </w:rPr>
        <w:t>i</w:t>
      </w:r>
      <w:r w:rsidRPr="005E44CF">
        <w:rPr>
          <w:rFonts w:ascii="Tahoma" w:hAnsi="Tahoma" w:cs="Tahoma"/>
          <w:b/>
          <w:bCs/>
          <w:i/>
          <w:spacing w:val="1"/>
        </w:rPr>
        <w:t>dd</w:t>
      </w:r>
      <w:r w:rsidRPr="005E44CF">
        <w:rPr>
          <w:rFonts w:ascii="Tahoma" w:hAnsi="Tahoma" w:cs="Tahoma"/>
          <w:b/>
          <w:bCs/>
          <w:i/>
        </w:rPr>
        <w:t>le</w:t>
      </w:r>
      <w:proofErr w:type="spellEnd"/>
      <w:r w:rsidRPr="005E44CF">
        <w:rPr>
          <w:rFonts w:ascii="Tahoma" w:hAnsi="Tahoma" w:cs="Tahoma"/>
          <w:b/>
          <w:bCs/>
          <w:i/>
        </w:rPr>
        <w:t xml:space="preserve"> O</w:t>
      </w:r>
      <w:r w:rsidRPr="005E44CF">
        <w:rPr>
          <w:rFonts w:ascii="Tahoma" w:hAnsi="Tahoma" w:cs="Tahoma"/>
          <w:b/>
          <w:bCs/>
          <w:i/>
          <w:spacing w:val="-1"/>
        </w:rPr>
        <w:t>f</w:t>
      </w:r>
      <w:r w:rsidRPr="005E44CF">
        <w:rPr>
          <w:rFonts w:ascii="Tahoma" w:hAnsi="Tahoma" w:cs="Tahoma"/>
          <w:b/>
          <w:bCs/>
          <w:i/>
          <w:spacing w:val="1"/>
        </w:rPr>
        <w:t>f</w:t>
      </w:r>
      <w:r w:rsidRPr="005E44CF">
        <w:rPr>
          <w:rFonts w:ascii="Tahoma" w:hAnsi="Tahoma" w:cs="Tahoma"/>
          <w:b/>
          <w:bCs/>
          <w:i/>
        </w:rPr>
        <w:t>ic</w:t>
      </w:r>
      <w:r w:rsidRPr="005E44CF">
        <w:rPr>
          <w:rFonts w:ascii="Tahoma" w:hAnsi="Tahoma" w:cs="Tahoma"/>
          <w:b/>
          <w:bCs/>
          <w:i/>
          <w:spacing w:val="-1"/>
        </w:rPr>
        <w:t>e</w:t>
      </w:r>
      <w:r w:rsidRPr="005E44CF">
        <w:rPr>
          <w:rFonts w:ascii="Tahoma" w:hAnsi="Tahoma" w:cs="Tahoma"/>
        </w:rPr>
        <w:t xml:space="preserve">, </w:t>
      </w:r>
      <w:r w:rsidRPr="005E44CF">
        <w:rPr>
          <w:rFonts w:ascii="Tahoma" w:hAnsi="Tahoma" w:cs="Tahoma"/>
          <w:spacing w:val="-2"/>
        </w:rPr>
        <w:t xml:space="preserve">área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una</w:t>
      </w:r>
      <w:r w:rsidRPr="005E44CF">
        <w:rPr>
          <w:rFonts w:ascii="Tahoma" w:hAnsi="Tahoma" w:cs="Tahoma"/>
          <w:spacing w:val="-1"/>
        </w:rPr>
        <w:t xml:space="preserve"> </w:t>
      </w:r>
      <w:r w:rsidRPr="005E44CF">
        <w:rPr>
          <w:rFonts w:ascii="Tahoma" w:hAnsi="Tahoma" w:cs="Tahoma"/>
          <w:spacing w:val="-3"/>
        </w:rPr>
        <w:t>institución financiera</w:t>
      </w:r>
      <w:r w:rsidRPr="005E44CF">
        <w:rPr>
          <w:rFonts w:ascii="Tahoma" w:hAnsi="Tahoma" w:cs="Tahoma"/>
        </w:rPr>
        <w:t xml:space="preserve"> o de la Administración</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ca</w:t>
      </w:r>
      <w:r w:rsidRPr="005E44CF">
        <w:rPr>
          <w:rFonts w:ascii="Tahoma" w:hAnsi="Tahoma" w:cs="Tahoma"/>
          <w:spacing w:val="1"/>
        </w:rPr>
        <w:t>r</w:t>
      </w:r>
      <w:r w:rsidRPr="005E44CF">
        <w:rPr>
          <w:rFonts w:ascii="Tahoma" w:hAnsi="Tahoma" w:cs="Tahoma"/>
        </w:rPr>
        <w:t>g</w:t>
      </w:r>
      <w:r w:rsidRPr="005E44CF">
        <w:rPr>
          <w:rFonts w:ascii="Tahoma" w:hAnsi="Tahoma" w:cs="Tahoma"/>
          <w:spacing w:val="-1"/>
        </w:rPr>
        <w:t>a</w:t>
      </w:r>
      <w:r w:rsidRPr="005E44CF">
        <w:rPr>
          <w:rFonts w:ascii="Tahoma" w:hAnsi="Tahoma" w:cs="Tahoma"/>
        </w:rPr>
        <w:t>da de</w:t>
      </w:r>
      <w:r w:rsidRPr="005E44CF">
        <w:rPr>
          <w:rFonts w:ascii="Tahoma" w:hAnsi="Tahoma" w:cs="Tahoma"/>
          <w:spacing w:val="1"/>
        </w:rPr>
        <w:t xml:space="preserve"> </w:t>
      </w:r>
      <w:r w:rsidRPr="005E44CF">
        <w:rPr>
          <w:rFonts w:ascii="Tahoma" w:hAnsi="Tahoma" w:cs="Tahoma"/>
          <w:spacing w:val="-1"/>
        </w:rPr>
        <w:t>c</w:t>
      </w:r>
      <w:r w:rsidRPr="005E44CF">
        <w:rPr>
          <w:rFonts w:ascii="Tahoma" w:hAnsi="Tahoma" w:cs="Tahoma"/>
        </w:rPr>
        <w:t>onfi</w:t>
      </w:r>
      <w:r w:rsidRPr="005E44CF">
        <w:rPr>
          <w:rFonts w:ascii="Tahoma" w:hAnsi="Tahoma" w:cs="Tahoma"/>
          <w:spacing w:val="-1"/>
        </w:rPr>
        <w:t>r</w:t>
      </w:r>
      <w:r w:rsidRPr="005E44CF">
        <w:rPr>
          <w:rFonts w:ascii="Tahoma" w:hAnsi="Tahoma" w:cs="Tahoma"/>
        </w:rPr>
        <w:t>m</w:t>
      </w:r>
      <w:r w:rsidRPr="005E44CF">
        <w:rPr>
          <w:rFonts w:ascii="Tahoma" w:hAnsi="Tahoma" w:cs="Tahoma"/>
          <w:spacing w:val="2"/>
        </w:rPr>
        <w:t>a</w:t>
      </w:r>
      <w:r w:rsidRPr="005E44CF">
        <w:rPr>
          <w:rFonts w:ascii="Tahoma" w:hAnsi="Tahoma" w:cs="Tahoma"/>
        </w:rPr>
        <w:t>r y conciliar l</w:t>
      </w:r>
      <w:r w:rsidRPr="005E44CF">
        <w:rPr>
          <w:rFonts w:ascii="Tahoma" w:hAnsi="Tahoma" w:cs="Tahoma"/>
          <w:spacing w:val="-1"/>
        </w:rPr>
        <w:t>a</w:t>
      </w:r>
      <w:r w:rsidRPr="005E44CF">
        <w:rPr>
          <w:rFonts w:ascii="Tahoma" w:hAnsi="Tahoma" w:cs="Tahoma"/>
        </w:rPr>
        <w:t>s op</w:t>
      </w:r>
      <w:r w:rsidRPr="005E44CF">
        <w:rPr>
          <w:rFonts w:ascii="Tahoma" w:hAnsi="Tahoma" w:cs="Tahoma"/>
          <w:spacing w:val="-1"/>
        </w:rPr>
        <w:t>e</w:t>
      </w:r>
      <w:r w:rsidRPr="005E44CF">
        <w:rPr>
          <w:rFonts w:ascii="Tahoma" w:hAnsi="Tahoma" w:cs="Tahoma"/>
        </w:rPr>
        <w:t>ra</w:t>
      </w:r>
      <w:r w:rsidRPr="005E44CF">
        <w:rPr>
          <w:rFonts w:ascii="Tahoma" w:hAnsi="Tahoma" w:cs="Tahoma"/>
          <w:spacing w:val="-1"/>
        </w:rPr>
        <w:t>c</w:t>
      </w:r>
      <w:r w:rsidRPr="005E44CF">
        <w:rPr>
          <w:rFonts w:ascii="Tahoma" w:hAnsi="Tahoma" w:cs="Tahoma"/>
        </w:rPr>
        <w:t>iones</w:t>
      </w:r>
      <w:r w:rsidRPr="005E44CF">
        <w:rPr>
          <w:rFonts w:ascii="Tahoma" w:hAnsi="Tahoma" w:cs="Tahoma"/>
          <w:spacing w:val="4"/>
        </w:rPr>
        <w:t xml:space="preserve"> </w:t>
      </w:r>
      <w:r w:rsidRPr="005E44CF">
        <w:rPr>
          <w:rFonts w:ascii="Tahoma" w:hAnsi="Tahoma" w:cs="Tahoma"/>
        </w:rPr>
        <w:t>y</w:t>
      </w:r>
      <w:r w:rsidRPr="005E44CF">
        <w:rPr>
          <w:rFonts w:ascii="Tahoma" w:hAnsi="Tahoma" w:cs="Tahoma"/>
          <w:spacing w:val="-3"/>
        </w:rPr>
        <w:t xml:space="preserve"> </w:t>
      </w:r>
      <w:r w:rsidRPr="005E44CF">
        <w:rPr>
          <w:rFonts w:ascii="Tahoma" w:hAnsi="Tahoma" w:cs="Tahoma"/>
        </w:rPr>
        <w:t>los r</w:t>
      </w:r>
      <w:r w:rsidRPr="005E44CF">
        <w:rPr>
          <w:rFonts w:ascii="Tahoma" w:hAnsi="Tahoma" w:cs="Tahoma"/>
          <w:spacing w:val="1"/>
        </w:rPr>
        <w:t>e</w:t>
      </w:r>
      <w:r w:rsidRPr="005E44CF">
        <w:rPr>
          <w:rFonts w:ascii="Tahoma" w:hAnsi="Tahoma" w:cs="Tahoma"/>
          <w:spacing w:val="-2"/>
        </w:rPr>
        <w:t>g</w:t>
      </w:r>
      <w:r w:rsidRPr="005E44CF">
        <w:rPr>
          <w:rFonts w:ascii="Tahoma" w:hAnsi="Tahoma" w:cs="Tahoma"/>
        </w:rPr>
        <w:t>i</w:t>
      </w:r>
      <w:r w:rsidRPr="005E44CF">
        <w:rPr>
          <w:rFonts w:ascii="Tahoma" w:hAnsi="Tahoma" w:cs="Tahoma"/>
          <w:spacing w:val="3"/>
        </w:rPr>
        <w:t>s</w:t>
      </w:r>
      <w:r w:rsidRPr="005E44CF">
        <w:rPr>
          <w:rFonts w:ascii="Tahoma" w:hAnsi="Tahoma" w:cs="Tahoma"/>
        </w:rPr>
        <w:t xml:space="preserve">tros </w:t>
      </w:r>
      <w:r w:rsidRPr="005E44CF">
        <w:rPr>
          <w:rFonts w:ascii="Tahoma" w:hAnsi="Tahoma" w:cs="Tahoma"/>
          <w:spacing w:val="-1"/>
        </w:rPr>
        <w:t>e</w:t>
      </w:r>
      <w:r w:rsidRPr="005E44CF">
        <w:rPr>
          <w:rFonts w:ascii="Tahoma" w:hAnsi="Tahoma" w:cs="Tahoma"/>
        </w:rPr>
        <w:t xml:space="preserve">n </w:t>
      </w:r>
      <w:r w:rsidRPr="005E44CF">
        <w:rPr>
          <w:rFonts w:ascii="Tahoma" w:hAnsi="Tahoma" w:cs="Tahoma"/>
          <w:spacing w:val="-1"/>
        </w:rPr>
        <w:t>e</w:t>
      </w:r>
      <w:r w:rsidRPr="005E44CF">
        <w:rPr>
          <w:rFonts w:ascii="Tahoma" w:hAnsi="Tahoma" w:cs="Tahoma"/>
        </w:rPr>
        <w:t>l s</w:t>
      </w:r>
      <w:r w:rsidRPr="005E44CF">
        <w:rPr>
          <w:rFonts w:ascii="Tahoma" w:hAnsi="Tahoma" w:cs="Tahoma"/>
          <w:spacing w:val="1"/>
        </w:rPr>
        <w:t>i</w:t>
      </w:r>
      <w:r w:rsidRPr="005E44CF">
        <w:rPr>
          <w:rFonts w:ascii="Tahoma" w:hAnsi="Tahoma" w:cs="Tahoma"/>
        </w:rPr>
        <w:t>stema</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i/>
          <w:spacing w:val="-1"/>
        </w:rPr>
        <w:t>F</w:t>
      </w:r>
      <w:r w:rsidRPr="005E44CF">
        <w:rPr>
          <w:rFonts w:ascii="Tahoma" w:hAnsi="Tahoma" w:cs="Tahoma"/>
          <w:i/>
        </w:rPr>
        <w:t>r</w:t>
      </w:r>
      <w:r w:rsidRPr="005E44CF">
        <w:rPr>
          <w:rFonts w:ascii="Tahoma" w:hAnsi="Tahoma" w:cs="Tahoma"/>
          <w:i/>
          <w:spacing w:val="1"/>
        </w:rPr>
        <w:t>o</w:t>
      </w:r>
      <w:r w:rsidRPr="005E44CF">
        <w:rPr>
          <w:rFonts w:ascii="Tahoma" w:hAnsi="Tahoma" w:cs="Tahoma"/>
          <w:i/>
        </w:rPr>
        <w:t xml:space="preserve">nt </w:t>
      </w:r>
      <w:r w:rsidRPr="005E44CF">
        <w:rPr>
          <w:rFonts w:ascii="Tahoma" w:hAnsi="Tahoma" w:cs="Tahoma"/>
          <w:i/>
          <w:spacing w:val="2"/>
        </w:rPr>
        <w:t>O</w:t>
      </w:r>
      <w:r w:rsidRPr="005E44CF">
        <w:rPr>
          <w:rFonts w:ascii="Tahoma" w:hAnsi="Tahoma" w:cs="Tahoma"/>
          <w:i/>
        </w:rPr>
        <w:t>f</w:t>
      </w:r>
      <w:r w:rsidRPr="005E44CF">
        <w:rPr>
          <w:rFonts w:ascii="Tahoma" w:hAnsi="Tahoma" w:cs="Tahoma"/>
          <w:i/>
          <w:spacing w:val="-1"/>
        </w:rPr>
        <w:t>f</w:t>
      </w:r>
      <w:r w:rsidRPr="005E44CF">
        <w:rPr>
          <w:rFonts w:ascii="Tahoma" w:hAnsi="Tahoma" w:cs="Tahoma"/>
          <w:i/>
        </w:rPr>
        <w:t>ic</w:t>
      </w:r>
      <w:r w:rsidRPr="005E44CF">
        <w:rPr>
          <w:rFonts w:ascii="Tahoma" w:hAnsi="Tahoma" w:cs="Tahoma"/>
          <w:i/>
          <w:spacing w:val="-1"/>
        </w:rPr>
        <w:t>e</w:t>
      </w:r>
      <w:r w:rsidRPr="005E44CF">
        <w:rPr>
          <w:rFonts w:ascii="Tahoma" w:hAnsi="Tahoma" w:cs="Tahoma"/>
        </w:rPr>
        <w:t>.</w:t>
      </w:r>
    </w:p>
    <w:p w14:paraId="5C62C1EC" w14:textId="28B267E0" w:rsidR="006455AD" w:rsidRDefault="006455AD">
      <w:pPr>
        <w:spacing w:after="160" w:line="240" w:lineRule="auto"/>
        <w:jc w:val="both"/>
        <w:rPr>
          <w:rFonts w:ascii="Tahoma" w:hAnsi="Tahoma" w:cs="Tahoma"/>
          <w:b/>
          <w:bCs/>
        </w:rPr>
      </w:pPr>
      <w:r>
        <w:rPr>
          <w:rFonts w:ascii="Tahoma" w:hAnsi="Tahoma" w:cs="Tahoma"/>
          <w:b/>
          <w:bCs/>
        </w:rPr>
        <w:lastRenderedPageBreak/>
        <w:t>Minusvalía</w:t>
      </w:r>
      <w:r w:rsidRPr="005E44CF">
        <w:rPr>
          <w:rFonts w:ascii="Tahoma" w:hAnsi="Tahoma" w:cs="Tahoma"/>
          <w:b/>
          <w:bCs/>
        </w:rPr>
        <w:t>,</w:t>
      </w:r>
      <w:r w:rsidRPr="005E44CF">
        <w:rPr>
          <w:rFonts w:ascii="Tahoma" w:hAnsi="Tahoma" w:cs="Tahoma"/>
          <w:b/>
          <w:bCs/>
          <w:spacing w:val="4"/>
        </w:rPr>
        <w:t xml:space="preserve"> </w:t>
      </w:r>
      <w:r>
        <w:rPr>
          <w:rFonts w:ascii="Tahoma" w:hAnsi="Tahoma" w:cs="Tahoma"/>
          <w:bCs/>
          <w:spacing w:val="4"/>
        </w:rPr>
        <w:t>d</w:t>
      </w:r>
      <w:r w:rsidRPr="006455AD">
        <w:rPr>
          <w:rFonts w:ascii="Tahoma" w:hAnsi="Tahoma" w:cs="Tahoma"/>
          <w:bCs/>
          <w:spacing w:val="4"/>
        </w:rPr>
        <w:t>isminución en el valor de un activo de acuerdo a las condiciones de mercado, que o necesariamente significa una pérdida en el valor de los recursos, dado que es una valuación en un momento puntual y de manera totalmente coyuntural.</w:t>
      </w:r>
    </w:p>
    <w:p w14:paraId="297FE27F" w14:textId="2C840145" w:rsidR="008210A8" w:rsidRPr="005E44CF" w:rsidRDefault="008210A8">
      <w:pPr>
        <w:spacing w:after="160" w:line="240" w:lineRule="auto"/>
        <w:jc w:val="both"/>
        <w:rPr>
          <w:rFonts w:ascii="Tahoma" w:hAnsi="Tahoma" w:cs="Tahoma"/>
        </w:rPr>
      </w:pPr>
      <w:r w:rsidRPr="005E44CF">
        <w:rPr>
          <w:rFonts w:ascii="Tahoma" w:hAnsi="Tahoma" w:cs="Tahoma"/>
          <w:b/>
          <w:bCs/>
        </w:rPr>
        <w:t>O</w:t>
      </w:r>
      <w:r w:rsidRPr="005E44CF">
        <w:rPr>
          <w:rFonts w:ascii="Tahoma" w:hAnsi="Tahoma" w:cs="Tahoma"/>
          <w:b/>
          <w:bCs/>
          <w:spacing w:val="1"/>
        </w:rPr>
        <w:t>p</w:t>
      </w:r>
      <w:r w:rsidRPr="005E44CF">
        <w:rPr>
          <w:rFonts w:ascii="Tahoma" w:hAnsi="Tahoma" w:cs="Tahoma"/>
          <w:b/>
          <w:bCs/>
        </w:rPr>
        <w:t>i</w:t>
      </w:r>
      <w:r w:rsidRPr="005E44CF">
        <w:rPr>
          <w:rFonts w:ascii="Tahoma" w:hAnsi="Tahoma" w:cs="Tahoma"/>
          <w:b/>
          <w:bCs/>
          <w:spacing w:val="1"/>
        </w:rPr>
        <w:t>n</w:t>
      </w:r>
      <w:r w:rsidRPr="005E44CF">
        <w:rPr>
          <w:rFonts w:ascii="Tahoma" w:hAnsi="Tahoma" w:cs="Tahoma"/>
          <w:b/>
          <w:bCs/>
        </w:rPr>
        <w:t>i</w:t>
      </w:r>
      <w:r w:rsidRPr="005E44CF">
        <w:rPr>
          <w:rFonts w:ascii="Tahoma" w:hAnsi="Tahoma" w:cs="Tahoma"/>
          <w:b/>
          <w:bCs/>
          <w:spacing w:val="-2"/>
        </w:rPr>
        <w:t>ó</w:t>
      </w:r>
      <w:r w:rsidRPr="005E44CF">
        <w:rPr>
          <w:rFonts w:ascii="Tahoma" w:hAnsi="Tahoma" w:cs="Tahoma"/>
          <w:b/>
          <w:bCs/>
        </w:rPr>
        <w:t>n</w:t>
      </w:r>
      <w:r w:rsidRPr="005E44CF">
        <w:rPr>
          <w:rFonts w:ascii="Tahoma" w:hAnsi="Tahoma" w:cs="Tahoma"/>
          <w:b/>
          <w:bCs/>
          <w:spacing w:val="2"/>
        </w:rPr>
        <w:t xml:space="preserve"> </w:t>
      </w:r>
      <w:r w:rsidRPr="005E44CF">
        <w:rPr>
          <w:rFonts w:ascii="Tahoma" w:hAnsi="Tahoma" w:cs="Tahoma"/>
          <w:b/>
          <w:bCs/>
          <w:spacing w:val="1"/>
        </w:rPr>
        <w:t>d</w:t>
      </w:r>
      <w:r w:rsidRPr="005E44CF">
        <w:rPr>
          <w:rFonts w:ascii="Tahoma" w:hAnsi="Tahoma" w:cs="Tahoma"/>
          <w:b/>
          <w:bCs/>
        </w:rPr>
        <w:t>e</w:t>
      </w:r>
      <w:r w:rsidRPr="005E44CF">
        <w:rPr>
          <w:rFonts w:ascii="Tahoma" w:hAnsi="Tahoma" w:cs="Tahoma"/>
          <w:b/>
          <w:bCs/>
          <w:spacing w:val="2"/>
        </w:rPr>
        <w:t xml:space="preserve"> </w:t>
      </w:r>
      <w:r w:rsidRPr="005E44CF">
        <w:rPr>
          <w:rFonts w:ascii="Tahoma" w:hAnsi="Tahoma" w:cs="Tahoma"/>
          <w:b/>
          <w:bCs/>
          <w:spacing w:val="-1"/>
        </w:rPr>
        <w:t>c</w:t>
      </w:r>
      <w:r w:rsidRPr="005E44CF">
        <w:rPr>
          <w:rFonts w:ascii="Tahoma" w:hAnsi="Tahoma" w:cs="Tahoma"/>
          <w:b/>
          <w:bCs/>
          <w:spacing w:val="3"/>
        </w:rPr>
        <w:t>u</w:t>
      </w:r>
      <w:r w:rsidRPr="005E44CF">
        <w:rPr>
          <w:rFonts w:ascii="Tahoma" w:hAnsi="Tahoma" w:cs="Tahoma"/>
          <w:b/>
          <w:bCs/>
          <w:spacing w:val="-3"/>
        </w:rPr>
        <w:t>m</w:t>
      </w:r>
      <w:r w:rsidRPr="005E44CF">
        <w:rPr>
          <w:rFonts w:ascii="Tahoma" w:hAnsi="Tahoma" w:cs="Tahoma"/>
          <w:b/>
          <w:bCs/>
          <w:spacing w:val="1"/>
        </w:rPr>
        <w:t>p</w:t>
      </w:r>
      <w:r w:rsidRPr="005E44CF">
        <w:rPr>
          <w:rFonts w:ascii="Tahoma" w:hAnsi="Tahoma" w:cs="Tahoma"/>
          <w:b/>
          <w:bCs/>
        </w:rPr>
        <w:t>l</w:t>
      </w:r>
      <w:r w:rsidRPr="005E44CF">
        <w:rPr>
          <w:rFonts w:ascii="Tahoma" w:hAnsi="Tahoma" w:cs="Tahoma"/>
          <w:b/>
          <w:bCs/>
          <w:spacing w:val="1"/>
        </w:rPr>
        <w:t>i</w:t>
      </w:r>
      <w:r w:rsidRPr="005E44CF">
        <w:rPr>
          <w:rFonts w:ascii="Tahoma" w:hAnsi="Tahoma" w:cs="Tahoma"/>
          <w:b/>
          <w:bCs/>
          <w:spacing w:val="-3"/>
        </w:rPr>
        <w:t>m</w:t>
      </w:r>
      <w:r w:rsidRPr="005E44CF">
        <w:rPr>
          <w:rFonts w:ascii="Tahoma" w:hAnsi="Tahoma" w:cs="Tahoma"/>
          <w:b/>
          <w:bCs/>
        </w:rPr>
        <w:t>ie</w:t>
      </w:r>
      <w:r w:rsidRPr="005E44CF">
        <w:rPr>
          <w:rFonts w:ascii="Tahoma" w:hAnsi="Tahoma" w:cs="Tahoma"/>
          <w:b/>
          <w:bCs/>
          <w:spacing w:val="3"/>
        </w:rPr>
        <w:t>n</w:t>
      </w:r>
      <w:r w:rsidRPr="005E44CF">
        <w:rPr>
          <w:rFonts w:ascii="Tahoma" w:hAnsi="Tahoma" w:cs="Tahoma"/>
          <w:b/>
          <w:bCs/>
        </w:rPr>
        <w:t xml:space="preserve">to </w:t>
      </w:r>
      <w:r w:rsidRPr="005E44CF">
        <w:rPr>
          <w:rFonts w:ascii="Tahoma" w:hAnsi="Tahoma" w:cs="Tahoma"/>
          <w:b/>
          <w:bCs/>
          <w:spacing w:val="1"/>
        </w:rPr>
        <w:t>d</w:t>
      </w:r>
      <w:r w:rsidRPr="005E44CF">
        <w:rPr>
          <w:rFonts w:ascii="Tahoma" w:hAnsi="Tahoma" w:cs="Tahoma"/>
          <w:b/>
          <w:bCs/>
        </w:rPr>
        <w:t>e</w:t>
      </w:r>
      <w:r w:rsidRPr="005E44CF">
        <w:rPr>
          <w:rFonts w:ascii="Tahoma" w:hAnsi="Tahoma" w:cs="Tahoma"/>
          <w:b/>
          <w:bCs/>
          <w:spacing w:val="2"/>
        </w:rPr>
        <w:t xml:space="preserve"> </w:t>
      </w:r>
      <w:r w:rsidRPr="005E44CF">
        <w:rPr>
          <w:rFonts w:ascii="Tahoma" w:hAnsi="Tahoma" w:cs="Tahoma"/>
          <w:b/>
          <w:bCs/>
          <w:spacing w:val="1"/>
        </w:rPr>
        <w:t>p</w:t>
      </w:r>
      <w:r w:rsidRPr="005E44CF">
        <w:rPr>
          <w:rFonts w:ascii="Tahoma" w:hAnsi="Tahoma" w:cs="Tahoma"/>
          <w:b/>
          <w:bCs/>
          <w:spacing w:val="-1"/>
        </w:rPr>
        <w:t>r</w:t>
      </w:r>
      <w:r w:rsidRPr="005E44CF">
        <w:rPr>
          <w:rFonts w:ascii="Tahoma" w:hAnsi="Tahoma" w:cs="Tahoma"/>
          <w:b/>
          <w:bCs/>
          <w:spacing w:val="2"/>
        </w:rPr>
        <w:t>o</w:t>
      </w:r>
      <w:r w:rsidRPr="005E44CF">
        <w:rPr>
          <w:rFonts w:ascii="Tahoma" w:hAnsi="Tahoma" w:cs="Tahoma"/>
          <w:b/>
          <w:bCs/>
          <w:spacing w:val="-1"/>
        </w:rPr>
        <w:t>ce</w:t>
      </w:r>
      <w:r w:rsidRPr="005E44CF">
        <w:rPr>
          <w:rFonts w:ascii="Tahoma" w:hAnsi="Tahoma" w:cs="Tahoma"/>
          <w:b/>
          <w:bCs/>
        </w:rPr>
        <w:t>sos</w:t>
      </w:r>
      <w:r w:rsidRPr="005E44CF">
        <w:rPr>
          <w:rFonts w:ascii="Tahoma" w:hAnsi="Tahoma" w:cs="Tahoma"/>
          <w:b/>
          <w:bCs/>
          <w:spacing w:val="2"/>
        </w:rPr>
        <w:t xml:space="preserve"> </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l</w:t>
      </w:r>
      <w:r w:rsidRPr="005E44CF">
        <w:rPr>
          <w:rFonts w:ascii="Tahoma" w:hAnsi="Tahoma" w:cs="Tahoma"/>
          <w:b/>
          <w:bCs/>
          <w:spacing w:val="4"/>
        </w:rPr>
        <w:t xml:space="preserve"> </w:t>
      </w:r>
      <w:r w:rsidRPr="005E44CF">
        <w:rPr>
          <w:rFonts w:ascii="Tahoma" w:hAnsi="Tahoma" w:cs="Tahoma"/>
          <w:b/>
          <w:bCs/>
          <w:spacing w:val="1"/>
        </w:rPr>
        <w:t>M</w:t>
      </w:r>
      <w:r w:rsidRPr="005E44CF">
        <w:rPr>
          <w:rFonts w:ascii="Tahoma" w:hAnsi="Tahoma" w:cs="Tahoma"/>
          <w:b/>
          <w:bCs/>
          <w:spacing w:val="-1"/>
        </w:rPr>
        <w:t>G</w:t>
      </w:r>
      <w:r w:rsidRPr="005E44CF">
        <w:rPr>
          <w:rFonts w:ascii="Tahoma" w:hAnsi="Tahoma" w:cs="Tahoma"/>
          <w:b/>
          <w:bCs/>
        </w:rPr>
        <w:t>,</w:t>
      </w:r>
      <w:r w:rsidRPr="005E44CF">
        <w:rPr>
          <w:rFonts w:ascii="Tahoma" w:hAnsi="Tahoma" w:cs="Tahoma"/>
          <w:b/>
          <w:bCs/>
          <w:spacing w:val="4"/>
        </w:rPr>
        <w:t xml:space="preserve"> </w:t>
      </w:r>
      <w:r w:rsidR="0014365B" w:rsidRPr="00B92158">
        <w:rPr>
          <w:rFonts w:ascii="Tahoma" w:hAnsi="Tahoma" w:cs="Tahoma"/>
          <w:bCs/>
          <w:spacing w:val="4"/>
        </w:rPr>
        <w:t>son las</w:t>
      </w:r>
      <w:r w:rsidR="0014365B" w:rsidRPr="005E44CF">
        <w:rPr>
          <w:rFonts w:ascii="Tahoma" w:hAnsi="Tahoma" w:cs="Tahoma"/>
          <w:b/>
          <w:bCs/>
          <w:spacing w:val="4"/>
        </w:rPr>
        <w:t xml:space="preserve"> </w:t>
      </w:r>
      <w:r w:rsidRPr="005E44CF">
        <w:rPr>
          <w:rFonts w:ascii="Tahoma" w:hAnsi="Tahoma" w:cs="Tahoma"/>
          <w:spacing w:val="-1"/>
        </w:rPr>
        <w:t>ac</w:t>
      </w:r>
      <w:r w:rsidRPr="005E44CF">
        <w:rPr>
          <w:rFonts w:ascii="Tahoma" w:hAnsi="Tahoma" w:cs="Tahoma"/>
        </w:rPr>
        <w:t>t</w:t>
      </w:r>
      <w:r w:rsidRPr="005E44CF">
        <w:rPr>
          <w:rFonts w:ascii="Tahoma" w:hAnsi="Tahoma" w:cs="Tahoma"/>
          <w:spacing w:val="1"/>
        </w:rPr>
        <w:t>i</w:t>
      </w:r>
      <w:r w:rsidRPr="005E44CF">
        <w:rPr>
          <w:rFonts w:ascii="Tahoma" w:hAnsi="Tahoma" w:cs="Tahoma"/>
        </w:rPr>
        <w:t>vidad</w:t>
      </w:r>
      <w:r w:rsidRPr="005E44CF">
        <w:rPr>
          <w:rFonts w:ascii="Tahoma" w:hAnsi="Tahoma" w:cs="Tahoma"/>
          <w:spacing w:val="-1"/>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rPr>
        <w:t>que l</w:t>
      </w:r>
      <w:r w:rsidRPr="005E44CF">
        <w:rPr>
          <w:rFonts w:ascii="Tahoma" w:hAnsi="Tahoma" w:cs="Tahoma"/>
          <w:spacing w:val="1"/>
        </w:rPr>
        <w:t>l</w:t>
      </w:r>
      <w:r w:rsidRPr="005E44CF">
        <w:rPr>
          <w:rFonts w:ascii="Tahoma" w:hAnsi="Tahoma" w:cs="Tahoma"/>
          <w:spacing w:val="-1"/>
        </w:rPr>
        <w:t>e</w:t>
      </w:r>
      <w:r w:rsidRPr="005E44CF">
        <w:rPr>
          <w:rFonts w:ascii="Tahoma" w:hAnsi="Tahoma" w:cs="Tahoma"/>
          <w:spacing w:val="2"/>
        </w:rPr>
        <w:t>v</w:t>
      </w:r>
      <w:r w:rsidRPr="005E44CF">
        <w:rPr>
          <w:rFonts w:ascii="Tahoma" w:hAnsi="Tahoma" w:cs="Tahoma"/>
          <w:spacing w:val="-1"/>
        </w:rPr>
        <w:t>a</w:t>
      </w:r>
      <w:r w:rsidRPr="005E44CF">
        <w:rPr>
          <w:rFonts w:ascii="Tahoma" w:hAnsi="Tahoma" w:cs="Tahoma"/>
        </w:rPr>
        <w:t>rá</w:t>
      </w:r>
      <w:r w:rsidRPr="005E44CF">
        <w:rPr>
          <w:rFonts w:ascii="Tahoma" w:hAnsi="Tahoma" w:cs="Tahoma"/>
          <w:spacing w:val="2"/>
        </w:rPr>
        <w:t xml:space="preserve"> </w:t>
      </w:r>
      <w:r w:rsidRPr="005E44CF">
        <w:rPr>
          <w:rFonts w:ascii="Tahoma" w:hAnsi="Tahoma" w:cs="Tahoma"/>
        </w:rPr>
        <w:t>a</w:t>
      </w:r>
      <w:r w:rsidRPr="005E44CF">
        <w:rPr>
          <w:rFonts w:ascii="Tahoma" w:hAnsi="Tahoma" w:cs="Tahoma"/>
          <w:spacing w:val="2"/>
        </w:rPr>
        <w:t xml:space="preserve"> </w:t>
      </w:r>
      <w:r w:rsidRPr="005E44CF">
        <w:rPr>
          <w:rFonts w:ascii="Tahoma" w:hAnsi="Tahoma" w:cs="Tahoma"/>
          <w:spacing w:val="1"/>
        </w:rPr>
        <w:t>c</w:t>
      </w:r>
      <w:r w:rsidRPr="005E44CF">
        <w:rPr>
          <w:rFonts w:ascii="Tahoma" w:hAnsi="Tahoma" w:cs="Tahoma"/>
          <w:spacing w:val="-1"/>
        </w:rPr>
        <w:t>a</w:t>
      </w:r>
      <w:r w:rsidRPr="005E44CF">
        <w:rPr>
          <w:rFonts w:ascii="Tahoma" w:hAnsi="Tahoma" w:cs="Tahoma"/>
        </w:rPr>
        <w:t>bo la</w:t>
      </w:r>
      <w:r w:rsidRPr="005E44CF">
        <w:rPr>
          <w:rFonts w:ascii="Tahoma" w:hAnsi="Tahoma" w:cs="Tahoma"/>
          <w:spacing w:val="6"/>
        </w:rPr>
        <w:t xml:space="preserve"> </w:t>
      </w:r>
      <w:r w:rsidRPr="005E44CF">
        <w:rPr>
          <w:rFonts w:ascii="Tahoma" w:hAnsi="Tahoma" w:cs="Tahoma"/>
        </w:rPr>
        <w:t>fi</w:t>
      </w:r>
      <w:r w:rsidRPr="005E44CF">
        <w:rPr>
          <w:rFonts w:ascii="Tahoma" w:hAnsi="Tahoma" w:cs="Tahoma"/>
          <w:spacing w:val="-1"/>
        </w:rPr>
        <w:t>r</w:t>
      </w:r>
      <w:r w:rsidRPr="005E44CF">
        <w:rPr>
          <w:rFonts w:ascii="Tahoma" w:hAnsi="Tahoma" w:cs="Tahoma"/>
        </w:rPr>
        <w:t>ma</w:t>
      </w:r>
      <w:r w:rsidRPr="005E44CF">
        <w:rPr>
          <w:rFonts w:ascii="Tahoma" w:hAnsi="Tahoma" w:cs="Tahoma"/>
          <w:spacing w:val="6"/>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2"/>
        </w:rPr>
        <w:t>e</w:t>
      </w:r>
      <w:r w:rsidRPr="005E44CF">
        <w:rPr>
          <w:rFonts w:ascii="Tahoma" w:hAnsi="Tahoma" w:cs="Tahoma"/>
          <w:spacing w:val="-2"/>
        </w:rPr>
        <w:t>g</w:t>
      </w:r>
      <w:r w:rsidRPr="005E44CF">
        <w:rPr>
          <w:rFonts w:ascii="Tahoma" w:hAnsi="Tahoma" w:cs="Tahoma"/>
        </w:rPr>
        <w:t>ida</w:t>
      </w:r>
      <w:r w:rsidRPr="005E44CF">
        <w:rPr>
          <w:rFonts w:ascii="Tahoma" w:hAnsi="Tahoma" w:cs="Tahoma"/>
          <w:spacing w:val="6"/>
        </w:rPr>
        <w:t xml:space="preserve"> </w:t>
      </w:r>
      <w:r w:rsidRPr="005E44CF">
        <w:rPr>
          <w:rFonts w:ascii="Tahoma" w:hAnsi="Tahoma" w:cs="Tahoma"/>
        </w:rPr>
        <w:t>por</w:t>
      </w:r>
      <w:r w:rsidRPr="005E44CF">
        <w:rPr>
          <w:rFonts w:ascii="Tahoma" w:hAnsi="Tahoma" w:cs="Tahoma"/>
          <w:spacing w:val="6"/>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7"/>
        </w:rPr>
        <w:t xml:space="preserve"> </w:t>
      </w:r>
      <w:r w:rsidRPr="005E44CF">
        <w:rPr>
          <w:rFonts w:ascii="Tahoma" w:hAnsi="Tahoma" w:cs="Tahoma"/>
        </w:rPr>
        <w:t>Com</w:t>
      </w:r>
      <w:r w:rsidRPr="005E44CF">
        <w:rPr>
          <w:rFonts w:ascii="Tahoma" w:hAnsi="Tahoma" w:cs="Tahoma"/>
          <w:spacing w:val="1"/>
        </w:rPr>
        <w:t>i</w:t>
      </w:r>
      <w:r w:rsidRPr="005E44CF">
        <w:rPr>
          <w:rFonts w:ascii="Tahoma" w:hAnsi="Tahoma" w:cs="Tahoma"/>
        </w:rPr>
        <w:t>té</w:t>
      </w:r>
      <w:r w:rsidRPr="005E44CF">
        <w:rPr>
          <w:rFonts w:ascii="Tahoma" w:hAnsi="Tahoma" w:cs="Tahoma"/>
          <w:spacing w:val="9"/>
        </w:rPr>
        <w:t xml:space="preserve"> </w:t>
      </w:r>
      <w:r w:rsidRPr="005E44CF">
        <w:rPr>
          <w:rFonts w:ascii="Tahoma" w:hAnsi="Tahoma" w:cs="Tahoma"/>
        </w:rPr>
        <w:t>Técnico o el GTI, para el caso de la Administración, de</w:t>
      </w:r>
      <w:r w:rsidRPr="005E44CF">
        <w:rPr>
          <w:rFonts w:ascii="Tahoma" w:hAnsi="Tahoma" w:cs="Tahoma"/>
          <w:spacing w:val="6"/>
        </w:rPr>
        <w:t xml:space="preserve"> </w:t>
      </w:r>
      <w:r w:rsidRPr="005E44CF">
        <w:rPr>
          <w:rFonts w:ascii="Tahoma" w:hAnsi="Tahoma" w:cs="Tahoma"/>
          <w:spacing w:val="1"/>
        </w:rPr>
        <w:t>r</w:t>
      </w:r>
      <w:r w:rsidRPr="005E44CF">
        <w:rPr>
          <w:rFonts w:ascii="Tahoma" w:hAnsi="Tahoma" w:cs="Tahoma"/>
          <w:spacing w:val="-1"/>
        </w:rPr>
        <w:t>ec</w:t>
      </w:r>
      <w:r w:rsidRPr="005E44CF">
        <w:rPr>
          <w:rFonts w:ascii="Tahoma" w:hAnsi="Tahoma" w:cs="Tahoma"/>
        </w:rPr>
        <w:t>ono</w:t>
      </w:r>
      <w:r w:rsidRPr="005E44CF">
        <w:rPr>
          <w:rFonts w:ascii="Tahoma" w:hAnsi="Tahoma" w:cs="Tahoma"/>
          <w:spacing w:val="-1"/>
        </w:rPr>
        <w:t>c</w:t>
      </w:r>
      <w:r w:rsidRPr="005E44CF">
        <w:rPr>
          <w:rFonts w:ascii="Tahoma" w:hAnsi="Tahoma" w:cs="Tahoma"/>
        </w:rPr>
        <w:t>ida</w:t>
      </w:r>
      <w:r w:rsidRPr="005E44CF">
        <w:rPr>
          <w:rFonts w:ascii="Tahoma" w:hAnsi="Tahoma" w:cs="Tahoma"/>
          <w:spacing w:val="6"/>
        </w:rPr>
        <w:t xml:space="preserve"> </w:t>
      </w:r>
      <w:r w:rsidRPr="005E44CF">
        <w:rPr>
          <w:rFonts w:ascii="Tahoma" w:hAnsi="Tahoma" w:cs="Tahoma"/>
          <w:spacing w:val="1"/>
        </w:rPr>
        <w:t>r</w:t>
      </w:r>
      <w:r w:rsidRPr="005E44CF">
        <w:rPr>
          <w:rFonts w:ascii="Tahoma" w:hAnsi="Tahoma" w:cs="Tahoma"/>
          <w:spacing w:val="-1"/>
        </w:rPr>
        <w:t>e</w:t>
      </w:r>
      <w:r w:rsidRPr="005E44CF">
        <w:rPr>
          <w:rFonts w:ascii="Tahoma" w:hAnsi="Tahoma" w:cs="Tahoma"/>
        </w:rPr>
        <w:t>puta</w:t>
      </w:r>
      <w:r w:rsidRPr="005E44CF">
        <w:rPr>
          <w:rFonts w:ascii="Tahoma" w:hAnsi="Tahoma" w:cs="Tahoma"/>
          <w:spacing w:val="-1"/>
        </w:rPr>
        <w:t>c</w:t>
      </w:r>
      <w:r w:rsidRPr="005E44CF">
        <w:rPr>
          <w:rFonts w:ascii="Tahoma" w:hAnsi="Tahoma" w:cs="Tahoma"/>
        </w:rPr>
        <w:t>ión</w:t>
      </w:r>
      <w:r w:rsidRPr="005E44CF">
        <w:rPr>
          <w:rFonts w:ascii="Tahoma" w:hAnsi="Tahoma" w:cs="Tahoma"/>
          <w:spacing w:val="12"/>
        </w:rPr>
        <w:t xml:space="preserve"> </w:t>
      </w:r>
      <w:r w:rsidRPr="005E44CF">
        <w:rPr>
          <w:rFonts w:ascii="Tahoma" w:hAnsi="Tahoma" w:cs="Tahoma"/>
        </w:rPr>
        <w:t xml:space="preserve">y </w:t>
      </w:r>
      <w:r w:rsidRPr="005E44CF">
        <w:rPr>
          <w:rFonts w:ascii="Tahoma" w:hAnsi="Tahoma" w:cs="Tahoma"/>
          <w:spacing w:val="2"/>
        </w:rPr>
        <w:t>p</w:t>
      </w:r>
      <w:r w:rsidRPr="005E44CF">
        <w:rPr>
          <w:rFonts w:ascii="Tahoma" w:hAnsi="Tahoma" w:cs="Tahoma"/>
        </w:rPr>
        <w:t>rob</w:t>
      </w:r>
      <w:r w:rsidRPr="005E44CF">
        <w:rPr>
          <w:rFonts w:ascii="Tahoma" w:hAnsi="Tahoma" w:cs="Tahoma"/>
          <w:spacing w:val="-2"/>
        </w:rPr>
        <w:t>a</w:t>
      </w:r>
      <w:r w:rsidRPr="005E44CF">
        <w:rPr>
          <w:rFonts w:ascii="Tahoma" w:hAnsi="Tahoma" w:cs="Tahoma"/>
        </w:rPr>
        <w:t>da</w:t>
      </w:r>
      <w:r w:rsidRPr="005E44CF">
        <w:rPr>
          <w:rFonts w:ascii="Tahoma" w:hAnsi="Tahoma" w:cs="Tahoma"/>
          <w:spacing w:val="6"/>
        </w:rPr>
        <w:t xml:space="preserve"> </w:t>
      </w:r>
      <w:r w:rsidRPr="005E44CF">
        <w:rPr>
          <w:rFonts w:ascii="Tahoma" w:hAnsi="Tahoma" w:cs="Tahoma"/>
          <w:spacing w:val="-1"/>
        </w:rPr>
        <w:t>e</w:t>
      </w:r>
      <w:r w:rsidRPr="005E44CF">
        <w:rPr>
          <w:rFonts w:ascii="Tahoma" w:hAnsi="Tahoma" w:cs="Tahoma"/>
          <w:spacing w:val="2"/>
        </w:rPr>
        <w:t>x</w:t>
      </w:r>
      <w:r w:rsidRPr="005E44CF">
        <w:rPr>
          <w:rFonts w:ascii="Tahoma" w:hAnsi="Tahoma" w:cs="Tahoma"/>
        </w:rPr>
        <w:t>p</w:t>
      </w:r>
      <w:r w:rsidRPr="005E44CF">
        <w:rPr>
          <w:rFonts w:ascii="Tahoma" w:hAnsi="Tahoma" w:cs="Tahoma"/>
          <w:spacing w:val="-1"/>
        </w:rPr>
        <w:t>e</w:t>
      </w:r>
      <w:r w:rsidRPr="005E44CF">
        <w:rPr>
          <w:rFonts w:ascii="Tahoma" w:hAnsi="Tahoma" w:cs="Tahoma"/>
        </w:rPr>
        <w:t>ri</w:t>
      </w:r>
      <w:r w:rsidRPr="005E44CF">
        <w:rPr>
          <w:rFonts w:ascii="Tahoma" w:hAnsi="Tahoma" w:cs="Tahoma"/>
          <w:spacing w:val="-1"/>
        </w:rPr>
        <w:t>e</w:t>
      </w:r>
      <w:r w:rsidRPr="005E44CF">
        <w:rPr>
          <w:rFonts w:ascii="Tahoma" w:hAnsi="Tahoma" w:cs="Tahoma"/>
        </w:rPr>
        <w:t>n</w:t>
      </w:r>
      <w:r w:rsidRPr="005E44CF">
        <w:rPr>
          <w:rFonts w:ascii="Tahoma" w:hAnsi="Tahoma" w:cs="Tahoma"/>
          <w:spacing w:val="-1"/>
        </w:rPr>
        <w:t>c</w:t>
      </w:r>
      <w:r w:rsidRPr="005E44CF">
        <w:rPr>
          <w:rFonts w:ascii="Tahoma" w:hAnsi="Tahoma" w:cs="Tahoma"/>
          <w:spacing w:val="3"/>
        </w:rPr>
        <w:t>i</w:t>
      </w:r>
      <w:r w:rsidRPr="005E44CF">
        <w:rPr>
          <w:rFonts w:ascii="Tahoma" w:hAnsi="Tahoma" w:cs="Tahoma"/>
        </w:rPr>
        <w:t xml:space="preserve">a </w:t>
      </w:r>
      <w:r w:rsidRPr="005E44CF">
        <w:rPr>
          <w:rFonts w:ascii="Tahoma" w:hAnsi="Tahoma" w:cs="Tahoma"/>
          <w:spacing w:val="-1"/>
        </w:rPr>
        <w:t>e</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mat</w:t>
      </w:r>
      <w:r w:rsidRPr="005E44CF">
        <w:rPr>
          <w:rFonts w:ascii="Tahoma" w:hAnsi="Tahoma" w:cs="Tahoma"/>
          <w:spacing w:val="-1"/>
        </w:rPr>
        <w:t>e</w:t>
      </w:r>
      <w:r w:rsidRPr="005E44CF">
        <w:rPr>
          <w:rFonts w:ascii="Tahoma" w:hAnsi="Tahoma" w:cs="Tahoma"/>
        </w:rPr>
        <w:t>ria</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spacing w:val="-1"/>
        </w:rPr>
        <w:t>a</w:t>
      </w:r>
      <w:r w:rsidRPr="005E44CF">
        <w:rPr>
          <w:rFonts w:ascii="Tahoma" w:hAnsi="Tahoma" w:cs="Tahoma"/>
        </w:rPr>
        <w:t>udi</w:t>
      </w:r>
      <w:r w:rsidRPr="005E44CF">
        <w:rPr>
          <w:rFonts w:ascii="Tahoma" w:hAnsi="Tahoma" w:cs="Tahoma"/>
          <w:spacing w:val="1"/>
        </w:rPr>
        <w:t>t</w:t>
      </w:r>
      <w:r w:rsidRPr="005E44CF">
        <w:rPr>
          <w:rFonts w:ascii="Tahoma" w:hAnsi="Tahoma" w:cs="Tahoma"/>
        </w:rPr>
        <w:t>o</w:t>
      </w:r>
      <w:r w:rsidRPr="005E44CF">
        <w:rPr>
          <w:rFonts w:ascii="Tahoma" w:hAnsi="Tahoma" w:cs="Tahoma"/>
          <w:spacing w:val="-1"/>
        </w:rPr>
        <w:t>r</w:t>
      </w:r>
      <w:r w:rsidRPr="005E44CF">
        <w:rPr>
          <w:rFonts w:ascii="Tahoma" w:hAnsi="Tahoma" w:cs="Tahoma"/>
          <w:spacing w:val="3"/>
        </w:rPr>
        <w:t>í</w:t>
      </w:r>
      <w:r w:rsidRPr="005E44CF">
        <w:rPr>
          <w:rFonts w:ascii="Tahoma" w:hAnsi="Tahoma" w:cs="Tahoma"/>
        </w:rPr>
        <w:t>a</w:t>
      </w:r>
      <w:r w:rsidRPr="005E44CF">
        <w:rPr>
          <w:rFonts w:ascii="Tahoma" w:hAnsi="Tahoma" w:cs="Tahoma"/>
          <w:spacing w:val="1"/>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 xml:space="preserve">ra </w:t>
      </w:r>
      <w:r w:rsidRPr="005E44CF">
        <w:rPr>
          <w:rFonts w:ascii="Tahoma" w:hAnsi="Tahoma" w:cs="Tahoma"/>
          <w:spacing w:val="-1"/>
        </w:rPr>
        <w:t>e</w:t>
      </w:r>
      <w:r w:rsidRPr="005E44CF">
        <w:rPr>
          <w:rFonts w:ascii="Tahoma" w:hAnsi="Tahoma" w:cs="Tahoma"/>
        </w:rPr>
        <w:t>nt</w:t>
      </w:r>
      <w:r w:rsidRPr="005E44CF">
        <w:rPr>
          <w:rFonts w:ascii="Tahoma" w:hAnsi="Tahoma" w:cs="Tahoma"/>
          <w:spacing w:val="1"/>
        </w:rPr>
        <w:t>i</w:t>
      </w:r>
      <w:r w:rsidRPr="005E44CF">
        <w:rPr>
          <w:rFonts w:ascii="Tahoma" w:hAnsi="Tahoma" w:cs="Tahoma"/>
        </w:rPr>
        <w:t>d</w:t>
      </w:r>
      <w:r w:rsidRPr="005E44CF">
        <w:rPr>
          <w:rFonts w:ascii="Tahoma" w:hAnsi="Tahoma" w:cs="Tahoma"/>
          <w:spacing w:val="-1"/>
        </w:rPr>
        <w:t>a</w:t>
      </w:r>
      <w:r w:rsidRPr="005E44CF">
        <w:rPr>
          <w:rFonts w:ascii="Tahoma" w:hAnsi="Tahoma" w:cs="Tahoma"/>
          <w:spacing w:val="2"/>
        </w:rPr>
        <w:t>d</w:t>
      </w:r>
      <w:r w:rsidRPr="005E44CF">
        <w:rPr>
          <w:rFonts w:ascii="Tahoma" w:hAnsi="Tahoma" w:cs="Tahoma"/>
          <w:spacing w:val="-1"/>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fin</w:t>
      </w:r>
      <w:r w:rsidRPr="005E44CF">
        <w:rPr>
          <w:rFonts w:ascii="Tahoma" w:hAnsi="Tahoma" w:cs="Tahoma"/>
          <w:spacing w:val="-1"/>
        </w:rPr>
        <w:t>a</w:t>
      </w:r>
      <w:r w:rsidRPr="005E44CF">
        <w:rPr>
          <w:rFonts w:ascii="Tahoma" w:hAnsi="Tahoma" w:cs="Tahoma"/>
          <w:spacing w:val="2"/>
        </w:rPr>
        <w:t>n</w:t>
      </w:r>
      <w:r w:rsidRPr="005E44CF">
        <w:rPr>
          <w:rFonts w:ascii="Tahoma" w:hAnsi="Tahoma" w:cs="Tahoma"/>
          <w:spacing w:val="-1"/>
        </w:rPr>
        <w:t>c</w:t>
      </w:r>
      <w:r w:rsidRPr="005E44CF">
        <w:rPr>
          <w:rFonts w:ascii="Tahoma" w:hAnsi="Tahoma" w:cs="Tahoma"/>
        </w:rPr>
        <w:t>ie</w:t>
      </w:r>
      <w:r w:rsidRPr="005E44CF">
        <w:rPr>
          <w:rFonts w:ascii="Tahoma" w:hAnsi="Tahoma" w:cs="Tahoma"/>
          <w:spacing w:val="-1"/>
        </w:rPr>
        <w:t>ra</w:t>
      </w:r>
      <w:r w:rsidRPr="005E44CF">
        <w:rPr>
          <w:rFonts w:ascii="Tahoma" w:hAnsi="Tahoma" w:cs="Tahoma"/>
        </w:rPr>
        <w:t>s</w:t>
      </w:r>
      <w:r w:rsidRPr="005E44CF">
        <w:rPr>
          <w:rFonts w:ascii="Tahoma" w:hAnsi="Tahoma" w:cs="Tahoma"/>
          <w:spacing w:val="2"/>
        </w:rPr>
        <w:t xml:space="preserve"> </w:t>
      </w:r>
      <w:r w:rsidRPr="005E44CF">
        <w:rPr>
          <w:rFonts w:ascii="Tahoma" w:hAnsi="Tahoma" w:cs="Tahoma"/>
          <w:spacing w:val="1"/>
        </w:rPr>
        <w:t>re</w:t>
      </w:r>
      <w:r w:rsidRPr="005E44CF">
        <w:rPr>
          <w:rFonts w:ascii="Tahoma" w:hAnsi="Tahoma" w:cs="Tahoma"/>
          <w:spacing w:val="-2"/>
        </w:rPr>
        <w:t>g</w:t>
      </w:r>
      <w:r w:rsidRPr="005E44CF">
        <w:rPr>
          <w:rFonts w:ascii="Tahoma" w:hAnsi="Tahoma" w:cs="Tahoma"/>
        </w:rPr>
        <w:t>ulad</w:t>
      </w:r>
      <w:r w:rsidRPr="005E44CF">
        <w:rPr>
          <w:rFonts w:ascii="Tahoma" w:hAnsi="Tahoma" w:cs="Tahoma"/>
          <w:spacing w:val="-1"/>
        </w:rPr>
        <w:t>a</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por</w:t>
      </w:r>
      <w:r w:rsidRPr="005E44CF">
        <w:rPr>
          <w:rFonts w:ascii="Tahoma" w:hAnsi="Tahoma" w:cs="Tahoma"/>
          <w:spacing w:val="1"/>
        </w:rPr>
        <w:t xml:space="preserve"> </w:t>
      </w:r>
      <w:r w:rsidRPr="005E44CF">
        <w:rPr>
          <w:rFonts w:ascii="Tahoma" w:hAnsi="Tahoma" w:cs="Tahoma"/>
        </w:rPr>
        <w:t>la</w:t>
      </w:r>
      <w:r w:rsidRPr="005E44CF">
        <w:rPr>
          <w:rFonts w:ascii="Tahoma" w:hAnsi="Tahoma" w:cs="Tahoma"/>
          <w:spacing w:val="4"/>
        </w:rPr>
        <w:t xml:space="preserve"> </w:t>
      </w:r>
      <w:r w:rsidRPr="005E44CF">
        <w:rPr>
          <w:rFonts w:ascii="Tahoma" w:hAnsi="Tahoma" w:cs="Tahoma"/>
          <w:spacing w:val="1"/>
        </w:rPr>
        <w:t>S</w:t>
      </w:r>
      <w:r w:rsidRPr="005E44CF">
        <w:rPr>
          <w:rFonts w:ascii="Tahoma" w:hAnsi="Tahoma" w:cs="Tahoma"/>
        </w:rPr>
        <w:t>HC</w:t>
      </w:r>
      <w:r w:rsidRPr="005E44CF">
        <w:rPr>
          <w:rFonts w:ascii="Tahoma" w:hAnsi="Tahoma" w:cs="Tahoma"/>
          <w:spacing w:val="1"/>
        </w:rPr>
        <w:t>P</w:t>
      </w:r>
      <w:r w:rsidRPr="005E44CF">
        <w:rPr>
          <w:rFonts w:ascii="Tahoma" w:hAnsi="Tahoma" w:cs="Tahoma"/>
        </w:rPr>
        <w:t xml:space="preserve">, </w:t>
      </w:r>
      <w:r w:rsidRPr="005E44CF">
        <w:rPr>
          <w:rFonts w:ascii="Tahoma" w:hAnsi="Tahoma" w:cs="Tahoma"/>
          <w:spacing w:val="-1"/>
        </w:rPr>
        <w:t>c</w:t>
      </w:r>
      <w:r w:rsidRPr="005E44CF">
        <w:rPr>
          <w:rFonts w:ascii="Tahoma" w:hAnsi="Tahoma" w:cs="Tahoma"/>
        </w:rPr>
        <w:t>ontr</w:t>
      </w:r>
      <w:r w:rsidRPr="005E44CF">
        <w:rPr>
          <w:rFonts w:ascii="Tahoma" w:hAnsi="Tahoma" w:cs="Tahoma"/>
          <w:spacing w:val="-1"/>
        </w:rPr>
        <w:t>a</w:t>
      </w:r>
      <w:r w:rsidRPr="005E44CF">
        <w:rPr>
          <w:rFonts w:ascii="Tahoma" w:hAnsi="Tahoma" w:cs="Tahoma"/>
        </w:rPr>
        <w:t>tada p</w:t>
      </w:r>
      <w:r w:rsidRPr="005E44CF">
        <w:rPr>
          <w:rFonts w:ascii="Tahoma" w:hAnsi="Tahoma" w:cs="Tahoma"/>
          <w:spacing w:val="-1"/>
        </w:rPr>
        <w:t>a</w:t>
      </w:r>
      <w:r w:rsidRPr="005E44CF">
        <w:rPr>
          <w:rFonts w:ascii="Tahoma" w:hAnsi="Tahoma" w:cs="Tahoma"/>
          <w:spacing w:val="1"/>
        </w:rPr>
        <w:t>r</w:t>
      </w:r>
      <w:r w:rsidRPr="005E44CF">
        <w:rPr>
          <w:rFonts w:ascii="Tahoma" w:hAnsi="Tahoma" w:cs="Tahoma"/>
        </w:rPr>
        <w:t>a</w:t>
      </w:r>
      <w:r w:rsidRPr="005E44CF">
        <w:rPr>
          <w:rFonts w:ascii="Tahoma" w:hAnsi="Tahoma" w:cs="Tahoma"/>
          <w:spacing w:val="4"/>
        </w:rPr>
        <w:t xml:space="preserve"> </w:t>
      </w:r>
      <w:r w:rsidRPr="005E44CF">
        <w:rPr>
          <w:rFonts w:ascii="Tahoma" w:hAnsi="Tahoma" w:cs="Tahoma"/>
        </w:rPr>
        <w:t>llevar a cabo</w:t>
      </w:r>
      <w:r w:rsidRPr="005E44CF">
        <w:rPr>
          <w:rFonts w:ascii="Tahoma" w:hAnsi="Tahoma" w:cs="Tahoma"/>
          <w:spacing w:val="4"/>
        </w:rPr>
        <w:t xml:space="preserve"> </w:t>
      </w:r>
      <w:r w:rsidRPr="005E44CF">
        <w:rPr>
          <w:rFonts w:ascii="Tahoma" w:hAnsi="Tahoma" w:cs="Tahoma"/>
        </w:rPr>
        <w:t>la</w:t>
      </w:r>
      <w:r w:rsidRPr="005E44CF">
        <w:rPr>
          <w:rFonts w:ascii="Tahoma" w:hAnsi="Tahoma" w:cs="Tahoma"/>
          <w:spacing w:val="4"/>
        </w:rPr>
        <w:t xml:space="preserve"> </w:t>
      </w:r>
      <w:r w:rsidRPr="005E44CF">
        <w:rPr>
          <w:rFonts w:ascii="Tahoma" w:hAnsi="Tahoma" w:cs="Tahoma"/>
        </w:rPr>
        <w:t>supe</w:t>
      </w:r>
      <w:r w:rsidRPr="005E44CF">
        <w:rPr>
          <w:rFonts w:ascii="Tahoma" w:hAnsi="Tahoma" w:cs="Tahoma"/>
          <w:spacing w:val="-1"/>
        </w:rPr>
        <w:t>r</w:t>
      </w:r>
      <w:r w:rsidRPr="005E44CF">
        <w:rPr>
          <w:rFonts w:ascii="Tahoma" w:hAnsi="Tahoma" w:cs="Tahoma"/>
        </w:rPr>
        <w:t>vis</w:t>
      </w:r>
      <w:r w:rsidRPr="005E44CF">
        <w:rPr>
          <w:rFonts w:ascii="Tahoma" w:hAnsi="Tahoma" w:cs="Tahoma"/>
          <w:spacing w:val="1"/>
        </w:rPr>
        <w:t>i</w:t>
      </w:r>
      <w:r w:rsidRPr="005E44CF">
        <w:rPr>
          <w:rFonts w:ascii="Tahoma" w:hAnsi="Tahoma" w:cs="Tahoma"/>
        </w:rPr>
        <w:t>ón,</w:t>
      </w:r>
      <w:r w:rsidRPr="005E44CF">
        <w:rPr>
          <w:rFonts w:ascii="Tahoma" w:hAnsi="Tahoma" w:cs="Tahoma"/>
          <w:spacing w:val="5"/>
        </w:rPr>
        <w:t xml:space="preserve"> </w:t>
      </w:r>
      <w:r w:rsidRPr="005E44CF">
        <w:rPr>
          <w:rFonts w:ascii="Tahoma" w:hAnsi="Tahoma" w:cs="Tahoma"/>
        </w:rPr>
        <w:t>r</w:t>
      </w:r>
      <w:r w:rsidRPr="005E44CF">
        <w:rPr>
          <w:rFonts w:ascii="Tahoma" w:hAnsi="Tahoma" w:cs="Tahoma"/>
          <w:spacing w:val="-2"/>
        </w:rPr>
        <w:t>e</w:t>
      </w:r>
      <w:r w:rsidRPr="005E44CF">
        <w:rPr>
          <w:rFonts w:ascii="Tahoma" w:hAnsi="Tahoma" w:cs="Tahoma"/>
        </w:rPr>
        <w:t>vis</w:t>
      </w:r>
      <w:r w:rsidRPr="005E44CF">
        <w:rPr>
          <w:rFonts w:ascii="Tahoma" w:hAnsi="Tahoma" w:cs="Tahoma"/>
          <w:spacing w:val="1"/>
        </w:rPr>
        <w:t>i</w:t>
      </w:r>
      <w:r w:rsidRPr="005E44CF">
        <w:rPr>
          <w:rFonts w:ascii="Tahoma" w:hAnsi="Tahoma" w:cs="Tahoma"/>
        </w:rPr>
        <w:t>ón</w:t>
      </w:r>
      <w:r w:rsidRPr="005E44CF">
        <w:rPr>
          <w:rFonts w:ascii="Tahoma" w:hAnsi="Tahoma" w:cs="Tahoma"/>
          <w:spacing w:val="7"/>
        </w:rPr>
        <w:t xml:space="preserve"> </w:t>
      </w:r>
      <w:r w:rsidRPr="005E44CF">
        <w:rPr>
          <w:rFonts w:ascii="Tahoma" w:hAnsi="Tahoma" w:cs="Tahoma"/>
        </w:rPr>
        <w:t>y vi</w:t>
      </w:r>
      <w:r w:rsidRPr="005E44CF">
        <w:rPr>
          <w:rFonts w:ascii="Tahoma" w:hAnsi="Tahoma" w:cs="Tahoma"/>
          <w:spacing w:val="-2"/>
        </w:rPr>
        <w:t>g</w:t>
      </w:r>
      <w:r w:rsidRPr="005E44CF">
        <w:rPr>
          <w:rFonts w:ascii="Tahoma" w:hAnsi="Tahoma" w:cs="Tahoma"/>
        </w:rPr>
        <w:t>i</w:t>
      </w:r>
      <w:r w:rsidRPr="005E44CF">
        <w:rPr>
          <w:rFonts w:ascii="Tahoma" w:hAnsi="Tahoma" w:cs="Tahoma"/>
          <w:spacing w:val="1"/>
        </w:rPr>
        <w:t>l</w:t>
      </w:r>
      <w:r w:rsidRPr="005E44CF">
        <w:rPr>
          <w:rFonts w:ascii="Tahoma" w:hAnsi="Tahoma" w:cs="Tahoma"/>
          <w:spacing w:val="-1"/>
        </w:rPr>
        <w:t>a</w:t>
      </w:r>
      <w:r w:rsidRPr="005E44CF">
        <w:rPr>
          <w:rFonts w:ascii="Tahoma" w:hAnsi="Tahoma" w:cs="Tahoma"/>
        </w:rPr>
        <w:t>n</w:t>
      </w:r>
      <w:r w:rsidRPr="005E44CF">
        <w:rPr>
          <w:rFonts w:ascii="Tahoma" w:hAnsi="Tahoma" w:cs="Tahoma"/>
          <w:spacing w:val="-1"/>
        </w:rPr>
        <w:t>c</w:t>
      </w:r>
      <w:r w:rsidRPr="005E44CF">
        <w:rPr>
          <w:rFonts w:ascii="Tahoma" w:hAnsi="Tahoma" w:cs="Tahoma"/>
        </w:rPr>
        <w:t>ia</w:t>
      </w:r>
      <w:r w:rsidRPr="005E44CF">
        <w:rPr>
          <w:rFonts w:ascii="Tahoma" w:hAnsi="Tahoma" w:cs="Tahoma"/>
          <w:spacing w:val="4"/>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spacing w:val="-1"/>
        </w:rPr>
        <w:t>c</w:t>
      </w:r>
      <w:r w:rsidRPr="005E44CF">
        <w:rPr>
          <w:rFonts w:ascii="Tahoma" w:hAnsi="Tahoma" w:cs="Tahoma"/>
        </w:rPr>
        <w:t>ump</w:t>
      </w:r>
      <w:r w:rsidRPr="005E44CF">
        <w:rPr>
          <w:rFonts w:ascii="Tahoma" w:hAnsi="Tahoma" w:cs="Tahoma"/>
          <w:spacing w:val="1"/>
        </w:rPr>
        <w:t>l</w:t>
      </w:r>
      <w:r w:rsidRPr="005E44CF">
        <w:rPr>
          <w:rFonts w:ascii="Tahoma" w:hAnsi="Tahoma" w:cs="Tahoma"/>
        </w:rPr>
        <w:t>i</w:t>
      </w:r>
      <w:r w:rsidRPr="005E44CF">
        <w:rPr>
          <w:rFonts w:ascii="Tahoma" w:hAnsi="Tahoma" w:cs="Tahoma"/>
          <w:spacing w:val="1"/>
        </w:rPr>
        <w:t>m</w:t>
      </w:r>
      <w:r w:rsidRPr="005E44CF">
        <w:rPr>
          <w:rFonts w:ascii="Tahoma" w:hAnsi="Tahoma" w:cs="Tahoma"/>
        </w:rPr>
        <w:t>iento</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los</w:t>
      </w:r>
      <w:r w:rsidRPr="005E44CF">
        <w:rPr>
          <w:rFonts w:ascii="Tahoma" w:hAnsi="Tahoma" w:cs="Tahoma"/>
          <w:spacing w:val="5"/>
        </w:rPr>
        <w:t xml:space="preserve"> </w:t>
      </w:r>
      <w:r w:rsidRPr="005E44CF">
        <w:rPr>
          <w:rFonts w:ascii="Tahoma" w:hAnsi="Tahoma" w:cs="Tahoma"/>
        </w:rPr>
        <w:t>p</w:t>
      </w:r>
      <w:r w:rsidRPr="005E44CF">
        <w:rPr>
          <w:rFonts w:ascii="Tahoma" w:hAnsi="Tahoma" w:cs="Tahoma"/>
          <w:spacing w:val="-1"/>
        </w:rPr>
        <w:t>r</w:t>
      </w:r>
      <w:r w:rsidRPr="005E44CF">
        <w:rPr>
          <w:rFonts w:ascii="Tahoma" w:hAnsi="Tahoma" w:cs="Tahoma"/>
        </w:rPr>
        <w:t>o</w:t>
      </w:r>
      <w:r w:rsidRPr="005E44CF">
        <w:rPr>
          <w:rFonts w:ascii="Tahoma" w:hAnsi="Tahoma" w:cs="Tahoma"/>
          <w:spacing w:val="-1"/>
        </w:rPr>
        <w:t>ce</w:t>
      </w:r>
      <w:r w:rsidRPr="005E44CF">
        <w:rPr>
          <w:rFonts w:ascii="Tahoma" w:hAnsi="Tahoma" w:cs="Tahoma"/>
        </w:rPr>
        <w:t>sos, l</w:t>
      </w:r>
      <w:r w:rsidRPr="005E44CF">
        <w:rPr>
          <w:rFonts w:ascii="Tahoma" w:hAnsi="Tahoma" w:cs="Tahoma"/>
          <w:spacing w:val="1"/>
        </w:rPr>
        <w:t>i</w:t>
      </w:r>
      <w:r w:rsidRPr="005E44CF">
        <w:rPr>
          <w:rFonts w:ascii="Tahoma" w:hAnsi="Tahoma" w:cs="Tahoma"/>
        </w:rPr>
        <w:t>n</w:t>
      </w:r>
      <w:r w:rsidRPr="005E44CF">
        <w:rPr>
          <w:rFonts w:ascii="Tahoma" w:hAnsi="Tahoma" w:cs="Tahoma"/>
          <w:spacing w:val="-1"/>
        </w:rPr>
        <w:t>ea</w:t>
      </w:r>
      <w:r w:rsidRPr="005E44CF">
        <w:rPr>
          <w:rFonts w:ascii="Tahoma" w:hAnsi="Tahoma" w:cs="Tahoma"/>
        </w:rPr>
        <w:t>m</w:t>
      </w:r>
      <w:r w:rsidRPr="005E44CF">
        <w:rPr>
          <w:rFonts w:ascii="Tahoma" w:hAnsi="Tahoma" w:cs="Tahoma"/>
          <w:spacing w:val="1"/>
        </w:rPr>
        <w:t>i</w:t>
      </w:r>
      <w:r w:rsidRPr="005E44CF">
        <w:rPr>
          <w:rFonts w:ascii="Tahoma" w:hAnsi="Tahoma" w:cs="Tahoma"/>
          <w:spacing w:val="-1"/>
        </w:rPr>
        <w:t>e</w:t>
      </w:r>
      <w:r w:rsidRPr="005E44CF">
        <w:rPr>
          <w:rFonts w:ascii="Tahoma" w:hAnsi="Tahoma" w:cs="Tahoma"/>
        </w:rPr>
        <w:t>ntos</w:t>
      </w:r>
      <w:r w:rsidRPr="005E44CF">
        <w:rPr>
          <w:rFonts w:ascii="Tahoma" w:hAnsi="Tahoma" w:cs="Tahoma"/>
          <w:spacing w:val="3"/>
        </w:rPr>
        <w:t xml:space="preserve"> </w:t>
      </w:r>
      <w:r w:rsidRPr="005E44CF">
        <w:rPr>
          <w:rFonts w:ascii="Tahoma" w:hAnsi="Tahoma" w:cs="Tahoma"/>
        </w:rPr>
        <w:t>y</w:t>
      </w:r>
      <w:r w:rsidRPr="005E44CF">
        <w:rPr>
          <w:rFonts w:ascii="Tahoma" w:hAnsi="Tahoma" w:cs="Tahoma"/>
          <w:spacing w:val="-4"/>
        </w:rPr>
        <w:t xml:space="preserve"> </w:t>
      </w:r>
      <w:r w:rsidRPr="005E44CF">
        <w:rPr>
          <w:rFonts w:ascii="Tahoma" w:hAnsi="Tahoma" w:cs="Tahoma"/>
        </w:rPr>
        <w:t>op</w:t>
      </w:r>
      <w:r w:rsidRPr="005E44CF">
        <w:rPr>
          <w:rFonts w:ascii="Tahoma" w:hAnsi="Tahoma" w:cs="Tahoma"/>
          <w:spacing w:val="1"/>
        </w:rPr>
        <w:t>e</w:t>
      </w:r>
      <w:r w:rsidRPr="005E44CF">
        <w:rPr>
          <w:rFonts w:ascii="Tahoma" w:hAnsi="Tahoma" w:cs="Tahoma"/>
        </w:rPr>
        <w:t>ra</w:t>
      </w:r>
      <w:r w:rsidRPr="005E44CF">
        <w:rPr>
          <w:rFonts w:ascii="Tahoma" w:hAnsi="Tahoma" w:cs="Tahoma"/>
          <w:spacing w:val="-1"/>
        </w:rPr>
        <w:t>c</w:t>
      </w:r>
      <w:r w:rsidRPr="005E44CF">
        <w:rPr>
          <w:rFonts w:ascii="Tahoma" w:hAnsi="Tahoma" w:cs="Tahoma"/>
        </w:rPr>
        <w:t>iones d</w:t>
      </w:r>
      <w:r w:rsidRPr="005E44CF">
        <w:rPr>
          <w:rFonts w:ascii="Tahoma" w:hAnsi="Tahoma" w:cs="Tahoma"/>
          <w:spacing w:val="-1"/>
        </w:rPr>
        <w:t>e</w:t>
      </w:r>
      <w:r w:rsidRPr="005E44CF">
        <w:rPr>
          <w:rFonts w:ascii="Tahoma" w:hAnsi="Tahoma" w:cs="Tahoma"/>
        </w:rPr>
        <w:t>l MG.</w:t>
      </w:r>
    </w:p>
    <w:p w14:paraId="4ADD609E" w14:textId="6B807882" w:rsidR="008210A8" w:rsidRPr="005E44CF" w:rsidRDefault="008210A8">
      <w:pPr>
        <w:spacing w:after="160" w:line="240" w:lineRule="auto"/>
        <w:jc w:val="both"/>
        <w:rPr>
          <w:rFonts w:ascii="Tahoma" w:hAnsi="Tahoma" w:cs="Tahoma"/>
        </w:rPr>
      </w:pPr>
      <w:r w:rsidRPr="005E44CF">
        <w:rPr>
          <w:rFonts w:ascii="Tahoma" w:hAnsi="Tahoma" w:cs="Tahoma"/>
          <w:b/>
          <w:bCs/>
        </w:rPr>
        <w:t>O</w:t>
      </w:r>
      <w:r w:rsidRPr="005E44CF">
        <w:rPr>
          <w:rFonts w:ascii="Tahoma" w:hAnsi="Tahoma" w:cs="Tahoma"/>
          <w:b/>
          <w:bCs/>
          <w:spacing w:val="-1"/>
        </w:rPr>
        <w:t>TC</w:t>
      </w:r>
      <w:r w:rsidRPr="005E44CF">
        <w:rPr>
          <w:rFonts w:ascii="Tahoma" w:hAnsi="Tahoma" w:cs="Tahoma"/>
        </w:rPr>
        <w:t>,</w:t>
      </w:r>
      <w:r w:rsidRPr="005E44CF">
        <w:rPr>
          <w:rFonts w:ascii="Tahoma" w:hAnsi="Tahoma" w:cs="Tahoma"/>
          <w:spacing w:val="1"/>
        </w:rPr>
        <w:t xml:space="preserve"> </w:t>
      </w:r>
      <w:r w:rsidRPr="005E44CF">
        <w:rPr>
          <w:rFonts w:ascii="Tahoma" w:hAnsi="Tahoma" w:cs="Tahoma"/>
        </w:rPr>
        <w:t xml:space="preserve">acrónimo en inglés de </w:t>
      </w:r>
      <w:proofErr w:type="spellStart"/>
      <w:r w:rsidRPr="005E44CF">
        <w:rPr>
          <w:rFonts w:ascii="Tahoma" w:hAnsi="Tahoma" w:cs="Tahoma"/>
          <w:i/>
          <w:iCs/>
        </w:rPr>
        <w:t>O</w:t>
      </w:r>
      <w:r w:rsidRPr="005E44CF">
        <w:rPr>
          <w:rFonts w:ascii="Tahoma" w:hAnsi="Tahoma" w:cs="Tahoma"/>
          <w:i/>
          <w:iCs/>
          <w:spacing w:val="-1"/>
        </w:rPr>
        <w:t>v</w:t>
      </w:r>
      <w:r w:rsidRPr="005E44CF">
        <w:rPr>
          <w:rFonts w:ascii="Tahoma" w:hAnsi="Tahoma" w:cs="Tahoma"/>
          <w:i/>
          <w:iCs/>
          <w:spacing w:val="-3"/>
        </w:rPr>
        <w:t>e</w:t>
      </w:r>
      <w:r w:rsidRPr="005E44CF">
        <w:rPr>
          <w:rFonts w:ascii="Tahoma" w:hAnsi="Tahoma" w:cs="Tahoma"/>
          <w:i/>
          <w:iCs/>
        </w:rPr>
        <w:t>r</w:t>
      </w:r>
      <w:proofErr w:type="spellEnd"/>
      <w:r w:rsidRPr="005E44CF">
        <w:rPr>
          <w:rFonts w:ascii="Tahoma" w:hAnsi="Tahoma" w:cs="Tahoma"/>
          <w:i/>
          <w:iCs/>
          <w:spacing w:val="4"/>
        </w:rPr>
        <w:t xml:space="preserve"> </w:t>
      </w:r>
      <w:proofErr w:type="spellStart"/>
      <w:r w:rsidRPr="005E44CF">
        <w:rPr>
          <w:rFonts w:ascii="Tahoma" w:hAnsi="Tahoma" w:cs="Tahoma"/>
          <w:i/>
          <w:iCs/>
          <w:spacing w:val="-2"/>
        </w:rPr>
        <w:t>Th</w:t>
      </w:r>
      <w:r w:rsidRPr="005E44CF">
        <w:rPr>
          <w:rFonts w:ascii="Tahoma" w:hAnsi="Tahoma" w:cs="Tahoma"/>
          <w:i/>
          <w:iCs/>
        </w:rPr>
        <w:t>e</w:t>
      </w:r>
      <w:proofErr w:type="spellEnd"/>
      <w:r w:rsidRPr="005E44CF">
        <w:rPr>
          <w:rFonts w:ascii="Tahoma" w:hAnsi="Tahoma" w:cs="Tahoma"/>
          <w:i/>
          <w:iCs/>
          <w:spacing w:val="2"/>
        </w:rPr>
        <w:t xml:space="preserve"> </w:t>
      </w:r>
      <w:proofErr w:type="spellStart"/>
      <w:r w:rsidRPr="005E44CF">
        <w:rPr>
          <w:rFonts w:ascii="Tahoma" w:hAnsi="Tahoma" w:cs="Tahoma"/>
          <w:i/>
          <w:iCs/>
          <w:spacing w:val="-1"/>
        </w:rPr>
        <w:t>C</w:t>
      </w:r>
      <w:r w:rsidRPr="005E44CF">
        <w:rPr>
          <w:rFonts w:ascii="Tahoma" w:hAnsi="Tahoma" w:cs="Tahoma"/>
          <w:i/>
          <w:iCs/>
        </w:rPr>
        <w:t>ou</w:t>
      </w:r>
      <w:r w:rsidRPr="005E44CF">
        <w:rPr>
          <w:rFonts w:ascii="Tahoma" w:hAnsi="Tahoma" w:cs="Tahoma"/>
          <w:i/>
          <w:iCs/>
          <w:spacing w:val="-2"/>
        </w:rPr>
        <w:t>n</w:t>
      </w:r>
      <w:r w:rsidRPr="005E44CF">
        <w:rPr>
          <w:rFonts w:ascii="Tahoma" w:hAnsi="Tahoma" w:cs="Tahoma"/>
          <w:i/>
          <w:iCs/>
        </w:rPr>
        <w:t>t</w:t>
      </w:r>
      <w:r w:rsidRPr="005E44CF">
        <w:rPr>
          <w:rFonts w:ascii="Tahoma" w:hAnsi="Tahoma" w:cs="Tahoma"/>
          <w:i/>
          <w:iCs/>
          <w:spacing w:val="-3"/>
        </w:rPr>
        <w:t>e</w:t>
      </w:r>
      <w:r w:rsidRPr="005E44CF">
        <w:rPr>
          <w:rFonts w:ascii="Tahoma" w:hAnsi="Tahoma" w:cs="Tahoma"/>
          <w:i/>
          <w:iCs/>
        </w:rPr>
        <w:t>r</w:t>
      </w:r>
      <w:proofErr w:type="spellEnd"/>
      <w:r w:rsidRPr="005E44CF">
        <w:rPr>
          <w:rFonts w:ascii="Tahoma" w:hAnsi="Tahoma" w:cs="Tahoma"/>
        </w:rPr>
        <w:t>,</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spacing w:val="-3"/>
        </w:rPr>
        <w:t>c</w:t>
      </w:r>
      <w:r w:rsidRPr="005E44CF">
        <w:rPr>
          <w:rFonts w:ascii="Tahoma" w:hAnsi="Tahoma" w:cs="Tahoma"/>
        </w:rPr>
        <w:t>ir</w:t>
      </w:r>
      <w:r w:rsidRPr="005E44CF">
        <w:rPr>
          <w:rFonts w:ascii="Tahoma" w:hAnsi="Tahoma" w:cs="Tahoma"/>
          <w:spacing w:val="5"/>
        </w:rPr>
        <w:t xml:space="preserve"> </w:t>
      </w:r>
      <w:r w:rsidR="006E611F" w:rsidRPr="005E44CF">
        <w:rPr>
          <w:rFonts w:ascii="Tahoma" w:hAnsi="Tahoma" w:cs="Tahoma"/>
        </w:rPr>
        <w:t>valores</w:t>
      </w:r>
      <w:r w:rsidR="006E611F" w:rsidRPr="005E44CF">
        <w:rPr>
          <w:rFonts w:ascii="Tahoma" w:hAnsi="Tahoma" w:cs="Tahoma"/>
          <w:spacing w:val="4"/>
        </w:rPr>
        <w:t xml:space="preserve"> </w:t>
      </w:r>
      <w:r w:rsidRPr="005E44CF">
        <w:rPr>
          <w:rFonts w:ascii="Tahoma" w:hAnsi="Tahoma" w:cs="Tahoma"/>
        </w:rPr>
        <w:t>o</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r</w:t>
      </w:r>
      <w:r w:rsidRPr="005E44CF">
        <w:rPr>
          <w:rFonts w:ascii="Tahoma" w:hAnsi="Tahoma" w:cs="Tahoma"/>
          <w:spacing w:val="-3"/>
        </w:rPr>
        <w:t>i</w:t>
      </w:r>
      <w:r w:rsidRPr="005E44CF">
        <w:rPr>
          <w:rFonts w:ascii="Tahoma" w:hAnsi="Tahoma" w:cs="Tahoma"/>
        </w:rPr>
        <w:t>v</w:t>
      </w:r>
      <w:r w:rsidRPr="005E44CF">
        <w:rPr>
          <w:rFonts w:ascii="Tahoma" w:hAnsi="Tahoma" w:cs="Tahoma"/>
          <w:spacing w:val="-1"/>
        </w:rPr>
        <w:t>a</w:t>
      </w:r>
      <w:r w:rsidRPr="005E44CF">
        <w:rPr>
          <w:rFonts w:ascii="Tahoma" w:hAnsi="Tahoma" w:cs="Tahoma"/>
          <w:spacing w:val="-2"/>
        </w:rPr>
        <w:t>d</w:t>
      </w:r>
      <w:r w:rsidRPr="005E44CF">
        <w:rPr>
          <w:rFonts w:ascii="Tahoma" w:hAnsi="Tahoma" w:cs="Tahoma"/>
        </w:rPr>
        <w:t xml:space="preserve">os </w:t>
      </w:r>
      <w:r w:rsidRPr="005E44CF">
        <w:rPr>
          <w:rFonts w:ascii="Tahoma" w:hAnsi="Tahoma" w:cs="Tahoma"/>
          <w:spacing w:val="-1"/>
        </w:rPr>
        <w:t>c</w:t>
      </w:r>
      <w:r w:rsidRPr="005E44CF">
        <w:rPr>
          <w:rFonts w:ascii="Tahoma" w:hAnsi="Tahoma" w:cs="Tahoma"/>
        </w:rPr>
        <w:t>ome</w:t>
      </w:r>
      <w:r w:rsidRPr="005E44CF">
        <w:rPr>
          <w:rFonts w:ascii="Tahoma" w:hAnsi="Tahoma" w:cs="Tahoma"/>
          <w:spacing w:val="-1"/>
        </w:rPr>
        <w:t>r</w:t>
      </w:r>
      <w:r w:rsidRPr="005E44CF">
        <w:rPr>
          <w:rFonts w:ascii="Tahoma" w:hAnsi="Tahoma" w:cs="Tahoma"/>
          <w:spacing w:val="-3"/>
        </w:rPr>
        <w:t>c</w:t>
      </w:r>
      <w:r w:rsidRPr="005E44CF">
        <w:rPr>
          <w:rFonts w:ascii="Tahoma" w:hAnsi="Tahoma" w:cs="Tahoma"/>
        </w:rPr>
        <w:t>i</w:t>
      </w:r>
      <w:r w:rsidRPr="005E44CF">
        <w:rPr>
          <w:rFonts w:ascii="Tahoma" w:hAnsi="Tahoma" w:cs="Tahoma"/>
          <w:spacing w:val="-3"/>
        </w:rPr>
        <w:t>a</w:t>
      </w:r>
      <w:r w:rsidRPr="005E44CF">
        <w:rPr>
          <w:rFonts w:ascii="Tahoma" w:hAnsi="Tahoma" w:cs="Tahoma"/>
        </w:rPr>
        <w:t>l</w:t>
      </w:r>
      <w:r w:rsidRPr="005E44CF">
        <w:rPr>
          <w:rFonts w:ascii="Tahoma" w:hAnsi="Tahoma" w:cs="Tahoma"/>
          <w:spacing w:val="-1"/>
        </w:rPr>
        <w:t>i</w:t>
      </w:r>
      <w:r w:rsidRPr="005E44CF">
        <w:rPr>
          <w:rFonts w:ascii="Tahoma" w:hAnsi="Tahoma" w:cs="Tahoma"/>
          <w:spacing w:val="1"/>
        </w:rPr>
        <w:t>z</w:t>
      </w:r>
      <w:r w:rsidRPr="005E44CF">
        <w:rPr>
          <w:rFonts w:ascii="Tahoma" w:hAnsi="Tahoma" w:cs="Tahoma"/>
          <w:spacing w:val="-3"/>
        </w:rPr>
        <w:t>a</w:t>
      </w:r>
      <w:r w:rsidRPr="005E44CF">
        <w:rPr>
          <w:rFonts w:ascii="Tahoma" w:hAnsi="Tahoma" w:cs="Tahoma"/>
        </w:rPr>
        <w:t>d</w:t>
      </w:r>
      <w:r w:rsidRPr="005E44CF">
        <w:rPr>
          <w:rFonts w:ascii="Tahoma" w:hAnsi="Tahoma" w:cs="Tahoma"/>
          <w:spacing w:val="-2"/>
        </w:rPr>
        <w:t>o</w:t>
      </w:r>
      <w:r w:rsidRPr="005E44CF">
        <w:rPr>
          <w:rFonts w:ascii="Tahoma" w:hAnsi="Tahoma" w:cs="Tahoma"/>
        </w:rPr>
        <w:t>s en</w:t>
      </w:r>
      <w:r w:rsidRPr="005E44CF">
        <w:rPr>
          <w:rFonts w:ascii="Tahoma" w:hAnsi="Tahoma" w:cs="Tahoma"/>
          <w:spacing w:val="-3"/>
        </w:rPr>
        <w:t xml:space="preserve"> </w:t>
      </w:r>
      <w:r w:rsidRPr="005E44CF">
        <w:rPr>
          <w:rFonts w:ascii="Tahoma" w:hAnsi="Tahoma" w:cs="Tahoma"/>
        </w:rPr>
        <w:t>m</w:t>
      </w:r>
      <w:r w:rsidRPr="005E44CF">
        <w:rPr>
          <w:rFonts w:ascii="Tahoma" w:hAnsi="Tahoma" w:cs="Tahoma"/>
          <w:spacing w:val="-3"/>
        </w:rPr>
        <w:t>e</w:t>
      </w:r>
      <w:r w:rsidRPr="005E44CF">
        <w:rPr>
          <w:rFonts w:ascii="Tahoma" w:hAnsi="Tahoma" w:cs="Tahoma"/>
        </w:rPr>
        <w:t>r</w:t>
      </w:r>
      <w:r w:rsidRPr="005E44CF">
        <w:rPr>
          <w:rFonts w:ascii="Tahoma" w:hAnsi="Tahoma" w:cs="Tahoma"/>
          <w:spacing w:val="-4"/>
        </w:rPr>
        <w:t>c</w:t>
      </w:r>
      <w:r w:rsidRPr="005E44CF">
        <w:rPr>
          <w:rFonts w:ascii="Tahoma" w:hAnsi="Tahoma" w:cs="Tahoma"/>
          <w:spacing w:val="-1"/>
        </w:rPr>
        <w:t>a</w:t>
      </w:r>
      <w:r w:rsidRPr="005E44CF">
        <w:rPr>
          <w:rFonts w:ascii="Tahoma" w:hAnsi="Tahoma" w:cs="Tahoma"/>
        </w:rPr>
        <w:t>dos</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xtr</w:t>
      </w:r>
      <w:r w:rsidRPr="005E44CF">
        <w:rPr>
          <w:rFonts w:ascii="Tahoma" w:hAnsi="Tahoma" w:cs="Tahoma"/>
          <w:spacing w:val="-1"/>
        </w:rPr>
        <w:t>a</w:t>
      </w:r>
      <w:r w:rsidRPr="005E44CF">
        <w:rPr>
          <w:rFonts w:ascii="Tahoma" w:hAnsi="Tahoma" w:cs="Tahoma"/>
          <w:spacing w:val="-2"/>
        </w:rPr>
        <w:t>b</w:t>
      </w:r>
      <w:r w:rsidRPr="005E44CF">
        <w:rPr>
          <w:rFonts w:ascii="Tahoma" w:hAnsi="Tahoma" w:cs="Tahoma"/>
        </w:rPr>
        <w:t>u</w:t>
      </w:r>
      <w:r w:rsidRPr="005E44CF">
        <w:rPr>
          <w:rFonts w:ascii="Tahoma" w:hAnsi="Tahoma" w:cs="Tahoma"/>
          <w:spacing w:val="-1"/>
        </w:rPr>
        <w:t>r</w:t>
      </w:r>
      <w:r w:rsidRPr="005E44CF">
        <w:rPr>
          <w:rFonts w:ascii="Tahoma" w:hAnsi="Tahoma" w:cs="Tahoma"/>
        </w:rPr>
        <w:t>s</w:t>
      </w:r>
      <w:r w:rsidRPr="005E44CF">
        <w:rPr>
          <w:rFonts w:ascii="Tahoma" w:hAnsi="Tahoma" w:cs="Tahoma"/>
          <w:spacing w:val="-3"/>
        </w:rPr>
        <w:t>á</w:t>
      </w:r>
      <w:r w:rsidRPr="005E44CF">
        <w:rPr>
          <w:rFonts w:ascii="Tahoma" w:hAnsi="Tahoma" w:cs="Tahoma"/>
          <w:spacing w:val="-2"/>
        </w:rPr>
        <w:t>t</w:t>
      </w:r>
      <w:r w:rsidRPr="005E44CF">
        <w:rPr>
          <w:rFonts w:ascii="Tahoma" w:hAnsi="Tahoma" w:cs="Tahoma"/>
        </w:rPr>
        <w:t>i</w:t>
      </w:r>
      <w:r w:rsidRPr="005E44CF">
        <w:rPr>
          <w:rFonts w:ascii="Tahoma" w:hAnsi="Tahoma" w:cs="Tahoma"/>
          <w:spacing w:val="1"/>
        </w:rPr>
        <w:t>l</w:t>
      </w:r>
      <w:r w:rsidRPr="005E44CF">
        <w:rPr>
          <w:rFonts w:ascii="Tahoma" w:hAnsi="Tahoma" w:cs="Tahoma"/>
          <w:spacing w:val="-3"/>
        </w:rPr>
        <w:t>e</w:t>
      </w:r>
      <w:r w:rsidRPr="005E44CF">
        <w:rPr>
          <w:rFonts w:ascii="Tahoma" w:hAnsi="Tahoma" w:cs="Tahoma"/>
        </w:rPr>
        <w:t>s.</w:t>
      </w:r>
    </w:p>
    <w:p w14:paraId="3BEFD701" w14:textId="195DBECE" w:rsidR="008210A8" w:rsidRPr="005E44CF" w:rsidRDefault="008210A8">
      <w:pPr>
        <w:spacing w:after="160" w:line="240" w:lineRule="auto"/>
        <w:jc w:val="both"/>
        <w:rPr>
          <w:rFonts w:ascii="Tahoma" w:hAnsi="Tahoma" w:cs="Tahoma"/>
        </w:rPr>
      </w:pPr>
      <w:r w:rsidRPr="005E44CF">
        <w:rPr>
          <w:rFonts w:ascii="Tahoma" w:hAnsi="Tahoma" w:cs="Tahoma"/>
          <w:b/>
          <w:bCs/>
          <w:spacing w:val="-3"/>
        </w:rPr>
        <w:t>P</w:t>
      </w:r>
      <w:r w:rsidRPr="005E44CF">
        <w:rPr>
          <w:rFonts w:ascii="Tahoma" w:hAnsi="Tahoma" w:cs="Tahoma"/>
          <w:b/>
          <w:bCs/>
        </w:rPr>
        <w:t>aíses</w:t>
      </w:r>
      <w:r w:rsidRPr="005E44CF">
        <w:rPr>
          <w:rFonts w:ascii="Tahoma" w:hAnsi="Tahoma" w:cs="Tahoma"/>
          <w:b/>
          <w:bCs/>
          <w:spacing w:val="19"/>
        </w:rPr>
        <w:t xml:space="preserve"> </w:t>
      </w:r>
      <w:r w:rsidRPr="005E44CF">
        <w:rPr>
          <w:rFonts w:ascii="Tahoma" w:hAnsi="Tahoma" w:cs="Tahoma"/>
          <w:b/>
          <w:bCs/>
        </w:rPr>
        <w:t>El</w:t>
      </w:r>
      <w:r w:rsidRPr="005E44CF">
        <w:rPr>
          <w:rFonts w:ascii="Tahoma" w:hAnsi="Tahoma" w:cs="Tahoma"/>
          <w:b/>
          <w:bCs/>
          <w:spacing w:val="-3"/>
        </w:rPr>
        <w:t>e</w:t>
      </w:r>
      <w:r w:rsidRPr="005E44CF">
        <w:rPr>
          <w:rFonts w:ascii="Tahoma" w:hAnsi="Tahoma" w:cs="Tahoma"/>
          <w:b/>
          <w:bCs/>
        </w:rPr>
        <w:t>g</w:t>
      </w:r>
      <w:r w:rsidRPr="005E44CF">
        <w:rPr>
          <w:rFonts w:ascii="Tahoma" w:hAnsi="Tahoma" w:cs="Tahoma"/>
          <w:b/>
          <w:bCs/>
          <w:spacing w:val="-2"/>
        </w:rPr>
        <w:t>i</w:t>
      </w:r>
      <w:r w:rsidRPr="005E44CF">
        <w:rPr>
          <w:rFonts w:ascii="Tahoma" w:hAnsi="Tahoma" w:cs="Tahoma"/>
          <w:b/>
          <w:bCs/>
          <w:spacing w:val="-1"/>
        </w:rPr>
        <w:t>b</w:t>
      </w:r>
      <w:r w:rsidRPr="005E44CF">
        <w:rPr>
          <w:rFonts w:ascii="Tahoma" w:hAnsi="Tahoma" w:cs="Tahoma"/>
          <w:b/>
          <w:bCs/>
        </w:rPr>
        <w:t>les</w:t>
      </w:r>
      <w:r w:rsidRPr="005E44CF">
        <w:rPr>
          <w:rFonts w:ascii="Tahoma" w:hAnsi="Tahoma" w:cs="Tahoma"/>
          <w:b/>
          <w:bCs/>
          <w:spacing w:val="19"/>
        </w:rPr>
        <w:t xml:space="preserve"> </w:t>
      </w:r>
      <w:r w:rsidRPr="005E44CF">
        <w:rPr>
          <w:rFonts w:ascii="Tahoma" w:hAnsi="Tahoma" w:cs="Tahoma"/>
          <w:b/>
          <w:bCs/>
          <w:spacing w:val="1"/>
        </w:rPr>
        <w:t>p</w:t>
      </w:r>
      <w:r w:rsidRPr="005E44CF">
        <w:rPr>
          <w:rFonts w:ascii="Tahoma" w:hAnsi="Tahoma" w:cs="Tahoma"/>
          <w:b/>
          <w:bCs/>
        </w:rPr>
        <w:t>a</w:t>
      </w:r>
      <w:r w:rsidRPr="005E44CF">
        <w:rPr>
          <w:rFonts w:ascii="Tahoma" w:hAnsi="Tahoma" w:cs="Tahoma"/>
          <w:b/>
          <w:bCs/>
          <w:spacing w:val="-3"/>
        </w:rPr>
        <w:t>r</w:t>
      </w:r>
      <w:r w:rsidRPr="005E44CF">
        <w:rPr>
          <w:rFonts w:ascii="Tahoma" w:hAnsi="Tahoma" w:cs="Tahoma"/>
          <w:b/>
          <w:bCs/>
        </w:rPr>
        <w:t>a</w:t>
      </w:r>
      <w:r w:rsidRPr="005E44CF">
        <w:rPr>
          <w:rFonts w:ascii="Tahoma" w:hAnsi="Tahoma" w:cs="Tahoma"/>
          <w:b/>
          <w:bCs/>
          <w:spacing w:val="21"/>
        </w:rPr>
        <w:t xml:space="preserve"> </w:t>
      </w:r>
      <w:r w:rsidRPr="005E44CF">
        <w:rPr>
          <w:rFonts w:ascii="Tahoma" w:hAnsi="Tahoma" w:cs="Tahoma"/>
          <w:b/>
          <w:bCs/>
          <w:spacing w:val="-2"/>
        </w:rPr>
        <w:t>I</w:t>
      </w:r>
      <w:r w:rsidRPr="005E44CF">
        <w:rPr>
          <w:rFonts w:ascii="Tahoma" w:hAnsi="Tahoma" w:cs="Tahoma"/>
          <w:b/>
          <w:bCs/>
          <w:spacing w:val="1"/>
        </w:rPr>
        <w:t>n</w:t>
      </w:r>
      <w:r w:rsidRPr="005E44CF">
        <w:rPr>
          <w:rFonts w:ascii="Tahoma" w:hAnsi="Tahoma" w:cs="Tahoma"/>
          <w:b/>
          <w:bCs/>
        </w:rPr>
        <w:t>v</w:t>
      </w:r>
      <w:r w:rsidRPr="005E44CF">
        <w:rPr>
          <w:rFonts w:ascii="Tahoma" w:hAnsi="Tahoma" w:cs="Tahoma"/>
          <w:b/>
          <w:bCs/>
          <w:spacing w:val="-1"/>
        </w:rPr>
        <w:t>e</w:t>
      </w:r>
      <w:r w:rsidRPr="005E44CF">
        <w:rPr>
          <w:rFonts w:ascii="Tahoma" w:hAnsi="Tahoma" w:cs="Tahoma"/>
          <w:b/>
          <w:bCs/>
          <w:spacing w:val="-3"/>
        </w:rPr>
        <w:t>r</w:t>
      </w:r>
      <w:r w:rsidRPr="005E44CF">
        <w:rPr>
          <w:rFonts w:ascii="Tahoma" w:hAnsi="Tahoma" w:cs="Tahoma"/>
          <w:b/>
          <w:bCs/>
        </w:rPr>
        <w:t>s</w:t>
      </w:r>
      <w:r w:rsidRPr="005E44CF">
        <w:rPr>
          <w:rFonts w:ascii="Tahoma" w:hAnsi="Tahoma" w:cs="Tahoma"/>
          <w:b/>
          <w:bCs/>
          <w:spacing w:val="-2"/>
        </w:rPr>
        <w:t>io</w:t>
      </w:r>
      <w:r w:rsidRPr="005E44CF">
        <w:rPr>
          <w:rFonts w:ascii="Tahoma" w:hAnsi="Tahoma" w:cs="Tahoma"/>
          <w:b/>
          <w:bCs/>
          <w:spacing w:val="1"/>
        </w:rPr>
        <w:t>n</w:t>
      </w:r>
      <w:r w:rsidRPr="005E44CF">
        <w:rPr>
          <w:rFonts w:ascii="Tahoma" w:hAnsi="Tahoma" w:cs="Tahoma"/>
          <w:b/>
          <w:bCs/>
          <w:spacing w:val="-1"/>
        </w:rPr>
        <w:t>e</w:t>
      </w:r>
      <w:r w:rsidRPr="005E44CF">
        <w:rPr>
          <w:rFonts w:ascii="Tahoma" w:hAnsi="Tahoma" w:cs="Tahoma"/>
          <w:b/>
          <w:bCs/>
        </w:rPr>
        <w:t>s</w:t>
      </w:r>
      <w:r w:rsidRPr="005E44CF">
        <w:rPr>
          <w:rFonts w:ascii="Tahoma" w:hAnsi="Tahoma" w:cs="Tahoma"/>
        </w:rPr>
        <w:t>,</w:t>
      </w:r>
      <w:r w:rsidRPr="005E44CF">
        <w:rPr>
          <w:rFonts w:ascii="Tahoma" w:hAnsi="Tahoma" w:cs="Tahoma"/>
          <w:spacing w:val="22"/>
        </w:rPr>
        <w:t xml:space="preserve"> </w:t>
      </w:r>
      <w:r w:rsidRPr="005E44CF">
        <w:rPr>
          <w:rFonts w:ascii="Tahoma" w:hAnsi="Tahoma" w:cs="Tahoma"/>
        </w:rPr>
        <w:t>países cuyas autoridades reguladoras y supervisoras de mercados financieros pertenezcan al Comité sobre el Sistema Financiero Global (CSFG) del Banco de Pagos Internacionales (BPI), a los países miembros de la Alianza del Pacífico (AP) con plenos derechos cuyas bolsas de valores pertenezcan al Mercado Integrado Latinoamericano (MILA), a la Unión Europea, o a los países miembros de la Organización para la Cooperación y el Desarrollo Económico (OCDE) con los que México tenga tratados de libre comercio vigentes</w:t>
      </w:r>
      <w:r w:rsidR="003F2A17" w:rsidRPr="005E44CF">
        <w:rPr>
          <w:rFonts w:ascii="Tahoma" w:hAnsi="Tahoma" w:cs="Tahoma"/>
        </w:rPr>
        <w:t xml:space="preserve"> y los demás países determinados considerando la seguridad de las inversiones y el desarrollo de los mercados, referidos cada uno en el Anexo </w:t>
      </w:r>
      <w:r w:rsidR="00F56D8A" w:rsidRPr="005E44CF">
        <w:rPr>
          <w:rFonts w:ascii="Tahoma" w:hAnsi="Tahoma" w:cs="Tahoma"/>
        </w:rPr>
        <w:t>1</w:t>
      </w:r>
      <w:r w:rsidR="003F2A17" w:rsidRPr="005E44CF">
        <w:rPr>
          <w:rFonts w:ascii="Tahoma" w:hAnsi="Tahoma" w:cs="Tahoma"/>
        </w:rPr>
        <w:t xml:space="preserve"> de</w:t>
      </w:r>
      <w:r w:rsidR="00F56D8A" w:rsidRPr="005E44CF">
        <w:rPr>
          <w:rFonts w:ascii="Tahoma" w:hAnsi="Tahoma" w:cs="Tahoma"/>
        </w:rPr>
        <w:t xml:space="preserve"> este Marco de Gestión</w:t>
      </w:r>
      <w:r w:rsidRPr="005E44CF">
        <w:rPr>
          <w:rFonts w:ascii="Tahoma" w:hAnsi="Tahoma" w:cs="Tahoma"/>
        </w:rPr>
        <w:t>. El Comité de Análisis de Riesgos</w:t>
      </w:r>
      <w:r w:rsidR="00217F1F" w:rsidRPr="005E44CF">
        <w:rPr>
          <w:rFonts w:ascii="Tahoma" w:hAnsi="Tahoma" w:cs="Tahoma"/>
        </w:rPr>
        <w:t xml:space="preserve"> de la Comisión </w:t>
      </w:r>
      <w:r w:rsidR="00F56D8A" w:rsidRPr="005E44CF">
        <w:rPr>
          <w:rFonts w:ascii="Tahoma" w:hAnsi="Tahoma" w:cs="Tahoma"/>
        </w:rPr>
        <w:t>Nacional del Sistema de Ahorro para el Retiro</w:t>
      </w:r>
      <w:r w:rsidRPr="005E44CF">
        <w:rPr>
          <w:rFonts w:ascii="Tahoma" w:hAnsi="Tahoma" w:cs="Tahoma"/>
        </w:rPr>
        <w:t>, considerando la seguridad de las inversiones y el desarrollo de los mercados, así como otros elementos que dicho cuerpo colegiado juzgue que es necesario analizar, podrá determinar que algún país deje de ser considerando como País Elegible para Inversiones</w:t>
      </w:r>
      <w:r w:rsidR="00F56D8A" w:rsidRPr="005E44CF">
        <w:rPr>
          <w:rFonts w:ascii="Tahoma" w:hAnsi="Tahoma" w:cs="Tahoma"/>
        </w:rPr>
        <w:t>.</w:t>
      </w:r>
    </w:p>
    <w:p w14:paraId="440BCE91" w14:textId="316AD20A" w:rsidR="008210A8" w:rsidRDefault="008210A8">
      <w:pPr>
        <w:spacing w:after="160" w:line="240" w:lineRule="auto"/>
        <w:jc w:val="both"/>
        <w:rPr>
          <w:rFonts w:ascii="Tahoma" w:hAnsi="Tahoma" w:cs="Tahoma"/>
        </w:rPr>
      </w:pPr>
      <w:r w:rsidRPr="005E44CF">
        <w:rPr>
          <w:rFonts w:ascii="Tahoma" w:hAnsi="Tahoma" w:cs="Tahoma"/>
          <w:b/>
          <w:bCs/>
          <w:spacing w:val="-3"/>
        </w:rPr>
        <w:t>P</w:t>
      </w:r>
      <w:r w:rsidRPr="005E44CF">
        <w:rPr>
          <w:rFonts w:ascii="Tahoma" w:hAnsi="Tahoma" w:cs="Tahoma"/>
          <w:b/>
          <w:bCs/>
        </w:rPr>
        <w:t>lan</w:t>
      </w:r>
      <w:r w:rsidRPr="005E44CF">
        <w:rPr>
          <w:rFonts w:ascii="Tahoma" w:hAnsi="Tahoma" w:cs="Tahoma"/>
          <w:b/>
          <w:bCs/>
          <w:spacing w:val="-1"/>
        </w:rPr>
        <w:t xml:space="preserve"> </w:t>
      </w:r>
      <w:r w:rsidRPr="005E44CF">
        <w:rPr>
          <w:rFonts w:ascii="Tahoma" w:hAnsi="Tahoma" w:cs="Tahoma"/>
          <w:b/>
          <w:bCs/>
          <w:spacing w:val="-3"/>
        </w:rPr>
        <w:t>F</w:t>
      </w:r>
      <w:r w:rsidRPr="005E44CF">
        <w:rPr>
          <w:rFonts w:ascii="Tahoma" w:hAnsi="Tahoma" w:cs="Tahoma"/>
          <w:b/>
          <w:bCs/>
        </w:rPr>
        <w:t>i</w:t>
      </w:r>
      <w:r w:rsidRPr="005E44CF">
        <w:rPr>
          <w:rFonts w:ascii="Tahoma" w:hAnsi="Tahoma" w:cs="Tahoma"/>
          <w:b/>
          <w:bCs/>
          <w:spacing w:val="-1"/>
        </w:rPr>
        <w:t>n</w:t>
      </w:r>
      <w:r w:rsidRPr="005E44CF">
        <w:rPr>
          <w:rFonts w:ascii="Tahoma" w:hAnsi="Tahoma" w:cs="Tahoma"/>
          <w:b/>
          <w:bCs/>
          <w:spacing w:val="-2"/>
        </w:rPr>
        <w:t>a</w:t>
      </w:r>
      <w:r w:rsidRPr="005E44CF">
        <w:rPr>
          <w:rFonts w:ascii="Tahoma" w:hAnsi="Tahoma" w:cs="Tahoma"/>
          <w:b/>
          <w:bCs/>
          <w:spacing w:val="1"/>
        </w:rPr>
        <w:t>n</w:t>
      </w:r>
      <w:r w:rsidRPr="005E44CF">
        <w:rPr>
          <w:rFonts w:ascii="Tahoma" w:hAnsi="Tahoma" w:cs="Tahoma"/>
          <w:b/>
          <w:bCs/>
          <w:spacing w:val="-1"/>
        </w:rPr>
        <w:t>c</w:t>
      </w:r>
      <w:r w:rsidRPr="005E44CF">
        <w:rPr>
          <w:rFonts w:ascii="Tahoma" w:hAnsi="Tahoma" w:cs="Tahoma"/>
          <w:b/>
          <w:bCs/>
        </w:rPr>
        <w:t>ie</w:t>
      </w:r>
      <w:r w:rsidRPr="005E44CF">
        <w:rPr>
          <w:rFonts w:ascii="Tahoma" w:hAnsi="Tahoma" w:cs="Tahoma"/>
          <w:b/>
          <w:bCs/>
          <w:spacing w:val="-4"/>
        </w:rPr>
        <w:t>r</w:t>
      </w:r>
      <w:r w:rsidRPr="005E44CF">
        <w:rPr>
          <w:rFonts w:ascii="Tahoma" w:hAnsi="Tahoma" w:cs="Tahoma"/>
          <w:b/>
          <w:bCs/>
        </w:rPr>
        <w:t>o</w:t>
      </w:r>
      <w:r w:rsidRPr="005E44CF">
        <w:rPr>
          <w:rFonts w:ascii="Tahoma" w:hAnsi="Tahoma" w:cs="Tahoma"/>
        </w:rPr>
        <w:t>,</w:t>
      </w:r>
      <w:r w:rsidRPr="005E44CF">
        <w:rPr>
          <w:rFonts w:ascii="Tahoma" w:hAnsi="Tahoma" w:cs="Tahoma"/>
          <w:spacing w:val="-2"/>
        </w:rPr>
        <w:t xml:space="preserve"> </w:t>
      </w:r>
      <w:r w:rsidR="006455AD" w:rsidRPr="006455AD">
        <w:rPr>
          <w:rFonts w:ascii="Tahoma" w:hAnsi="Tahoma" w:cs="Tahoma"/>
          <w:spacing w:val="-2"/>
        </w:rPr>
        <w:t>establece la ruta de mediano plazo para el Instituto, basada en la misión, visión, objetivos institucionales, específicos y estrategias. En él se definen las principales estrategias y la planeación financiera del Infonavit, con el propósito de lograr los objetivos institucionales</w:t>
      </w:r>
      <w:r w:rsidR="00113FA9">
        <w:rPr>
          <w:rFonts w:ascii="Tahoma" w:hAnsi="Tahoma" w:cs="Tahoma"/>
          <w:spacing w:val="-2"/>
        </w:rPr>
        <w:t>.</w:t>
      </w:r>
    </w:p>
    <w:p w14:paraId="503C9140" w14:textId="59D5A33C" w:rsidR="006455AD" w:rsidRPr="005E44CF" w:rsidRDefault="006455AD">
      <w:pPr>
        <w:spacing w:after="160" w:line="240" w:lineRule="auto"/>
        <w:jc w:val="both"/>
        <w:rPr>
          <w:rFonts w:ascii="Tahoma" w:hAnsi="Tahoma" w:cs="Tahoma"/>
        </w:rPr>
      </w:pPr>
      <w:r>
        <w:rPr>
          <w:rFonts w:ascii="Tahoma" w:hAnsi="Tahoma" w:cs="Tahoma"/>
          <w:b/>
          <w:bCs/>
        </w:rPr>
        <w:t>Plusvalía</w:t>
      </w:r>
      <w:r w:rsidRPr="005E44CF">
        <w:rPr>
          <w:rFonts w:ascii="Tahoma" w:hAnsi="Tahoma" w:cs="Tahoma"/>
          <w:b/>
          <w:bCs/>
        </w:rPr>
        <w:t>,</w:t>
      </w:r>
      <w:r w:rsidRPr="005E44CF">
        <w:rPr>
          <w:rFonts w:ascii="Tahoma" w:hAnsi="Tahoma" w:cs="Tahoma"/>
          <w:b/>
          <w:bCs/>
          <w:spacing w:val="4"/>
        </w:rPr>
        <w:t xml:space="preserve"> </w:t>
      </w:r>
      <w:r>
        <w:rPr>
          <w:rFonts w:ascii="Tahoma" w:hAnsi="Tahoma" w:cs="Tahoma"/>
          <w:bCs/>
          <w:spacing w:val="4"/>
        </w:rPr>
        <w:t>aumento</w:t>
      </w:r>
      <w:r w:rsidRPr="006455AD">
        <w:rPr>
          <w:rFonts w:ascii="Tahoma" w:hAnsi="Tahoma" w:cs="Tahoma"/>
          <w:bCs/>
          <w:spacing w:val="4"/>
        </w:rPr>
        <w:t xml:space="preserve"> en el valor de un activo de acuerdo a las condiciones de mercado, que o necesariamente significa una </w:t>
      </w:r>
      <w:r>
        <w:rPr>
          <w:rFonts w:ascii="Tahoma" w:hAnsi="Tahoma" w:cs="Tahoma"/>
          <w:bCs/>
          <w:spacing w:val="4"/>
        </w:rPr>
        <w:t>ganancia</w:t>
      </w:r>
      <w:r w:rsidRPr="006455AD">
        <w:rPr>
          <w:rFonts w:ascii="Tahoma" w:hAnsi="Tahoma" w:cs="Tahoma"/>
          <w:bCs/>
          <w:spacing w:val="4"/>
        </w:rPr>
        <w:t xml:space="preserve"> en el valor de los recursos, dado que es una valuación en un momento puntual y de manera totalmente coyuntural.</w:t>
      </w:r>
    </w:p>
    <w:p w14:paraId="3C9707C0" w14:textId="553472FE" w:rsidR="00837842" w:rsidRPr="005E44CF" w:rsidRDefault="00837842">
      <w:pPr>
        <w:spacing w:after="160" w:line="240" w:lineRule="auto"/>
        <w:jc w:val="both"/>
        <w:rPr>
          <w:rFonts w:ascii="Tahoma" w:hAnsi="Tahoma" w:cs="Tahoma"/>
          <w:bCs/>
          <w:spacing w:val="-3"/>
        </w:rPr>
      </w:pPr>
      <w:r w:rsidRPr="005E44CF">
        <w:rPr>
          <w:rFonts w:ascii="Tahoma" w:hAnsi="Tahoma" w:cs="Tahoma"/>
          <w:b/>
          <w:bCs/>
          <w:spacing w:val="-3"/>
        </w:rPr>
        <w:t xml:space="preserve">Precios Actualizados para Valuación, </w:t>
      </w:r>
      <w:r w:rsidRPr="005E44CF">
        <w:rPr>
          <w:rFonts w:ascii="Tahoma" w:hAnsi="Tahoma" w:cs="Tahoma"/>
          <w:bCs/>
          <w:spacing w:val="-3"/>
        </w:rPr>
        <w:t xml:space="preserve">precios de mercado o teóricos obtenidos con base en algoritmos, criterios técnicos y estadísticos y en modelos de valuación, para cada uno de los </w:t>
      </w:r>
      <w:r w:rsidR="00541C76" w:rsidRPr="005E44CF">
        <w:rPr>
          <w:rFonts w:ascii="Tahoma" w:hAnsi="Tahoma" w:cs="Tahoma"/>
          <w:bCs/>
          <w:spacing w:val="-3"/>
        </w:rPr>
        <w:t>valores</w:t>
      </w:r>
      <w:r w:rsidR="006E611F" w:rsidRPr="005E44CF">
        <w:rPr>
          <w:rFonts w:ascii="Tahoma" w:hAnsi="Tahoma" w:cs="Tahoma"/>
          <w:bCs/>
          <w:spacing w:val="-3"/>
        </w:rPr>
        <w:t xml:space="preserve"> </w:t>
      </w:r>
      <w:r w:rsidRPr="005E44CF">
        <w:rPr>
          <w:rFonts w:ascii="Tahoma" w:hAnsi="Tahoma" w:cs="Tahoma"/>
          <w:bCs/>
          <w:spacing w:val="-3"/>
        </w:rPr>
        <w:t>y demás instrumentos financieros, contenidos en una metodología desarrollada por un Proveedor de Precios autorizado por la CNBV al efecto</w:t>
      </w:r>
      <w:r w:rsidR="00541C76" w:rsidRPr="005E44CF">
        <w:rPr>
          <w:rFonts w:ascii="Tahoma" w:hAnsi="Tahoma" w:cs="Tahoma"/>
          <w:bCs/>
          <w:spacing w:val="-3"/>
        </w:rPr>
        <w:t xml:space="preserve"> o en un modelo de val</w:t>
      </w:r>
      <w:r w:rsidR="007E141A" w:rsidRPr="005E44CF">
        <w:rPr>
          <w:rFonts w:ascii="Tahoma" w:hAnsi="Tahoma" w:cs="Tahoma"/>
          <w:bCs/>
          <w:spacing w:val="-3"/>
        </w:rPr>
        <w:t>uación interno desarrollado por el Instituto</w:t>
      </w:r>
      <w:r w:rsidRPr="005E44CF">
        <w:rPr>
          <w:rFonts w:ascii="Tahoma" w:hAnsi="Tahoma" w:cs="Tahoma"/>
          <w:bCs/>
          <w:spacing w:val="-3"/>
        </w:rPr>
        <w:t>.</w:t>
      </w:r>
    </w:p>
    <w:p w14:paraId="7CD1B133" w14:textId="0F636BD2" w:rsidR="008210A8" w:rsidRPr="005E44CF" w:rsidRDefault="008210A8">
      <w:pPr>
        <w:spacing w:after="160" w:line="240" w:lineRule="auto"/>
        <w:jc w:val="both"/>
        <w:rPr>
          <w:rFonts w:ascii="Tahoma" w:hAnsi="Tahoma" w:cs="Tahoma"/>
        </w:rPr>
      </w:pPr>
      <w:r w:rsidRPr="005E44CF">
        <w:rPr>
          <w:rFonts w:ascii="Tahoma" w:hAnsi="Tahoma" w:cs="Tahoma"/>
          <w:b/>
          <w:bCs/>
          <w:spacing w:val="-3"/>
        </w:rPr>
        <w:t>P</w:t>
      </w:r>
      <w:r w:rsidRPr="005E44CF">
        <w:rPr>
          <w:rFonts w:ascii="Tahoma" w:hAnsi="Tahoma" w:cs="Tahoma"/>
          <w:b/>
          <w:bCs/>
          <w:spacing w:val="-1"/>
        </w:rPr>
        <w:t>r</w:t>
      </w:r>
      <w:r w:rsidRPr="005E44CF">
        <w:rPr>
          <w:rFonts w:ascii="Tahoma" w:hAnsi="Tahoma" w:cs="Tahoma"/>
          <w:b/>
          <w:bCs/>
        </w:rPr>
        <w:t>ov</w:t>
      </w:r>
      <w:r w:rsidRPr="005E44CF">
        <w:rPr>
          <w:rFonts w:ascii="Tahoma" w:hAnsi="Tahoma" w:cs="Tahoma"/>
          <w:b/>
          <w:bCs/>
          <w:spacing w:val="-1"/>
        </w:rPr>
        <w:t>ee</w:t>
      </w:r>
      <w:r w:rsidRPr="005E44CF">
        <w:rPr>
          <w:rFonts w:ascii="Tahoma" w:hAnsi="Tahoma" w:cs="Tahoma"/>
          <w:b/>
          <w:bCs/>
          <w:spacing w:val="1"/>
        </w:rPr>
        <w:t>d</w:t>
      </w:r>
      <w:r w:rsidRPr="005E44CF">
        <w:rPr>
          <w:rFonts w:ascii="Tahoma" w:hAnsi="Tahoma" w:cs="Tahoma"/>
          <w:b/>
          <w:bCs/>
        </w:rPr>
        <w:t>or</w:t>
      </w:r>
      <w:r w:rsidRPr="005E44CF">
        <w:rPr>
          <w:rFonts w:ascii="Tahoma" w:hAnsi="Tahoma" w:cs="Tahoma"/>
          <w:b/>
          <w:bCs/>
          <w:spacing w:val="1"/>
        </w:rPr>
        <w:t xml:space="preserve"> d</w:t>
      </w:r>
      <w:r w:rsidRPr="005E44CF">
        <w:rPr>
          <w:rFonts w:ascii="Tahoma" w:hAnsi="Tahoma" w:cs="Tahoma"/>
          <w:b/>
          <w:bCs/>
        </w:rPr>
        <w:t>e</w:t>
      </w:r>
      <w:r w:rsidRPr="005E44CF">
        <w:rPr>
          <w:rFonts w:ascii="Tahoma" w:hAnsi="Tahoma" w:cs="Tahoma"/>
          <w:b/>
          <w:bCs/>
          <w:spacing w:val="3"/>
        </w:rPr>
        <w:t xml:space="preserve"> </w:t>
      </w:r>
      <w:r w:rsidRPr="005E44CF">
        <w:rPr>
          <w:rFonts w:ascii="Tahoma" w:hAnsi="Tahoma" w:cs="Tahoma"/>
          <w:b/>
          <w:bCs/>
          <w:spacing w:val="-2"/>
        </w:rPr>
        <w:t>P</w:t>
      </w:r>
      <w:r w:rsidRPr="005E44CF">
        <w:rPr>
          <w:rFonts w:ascii="Tahoma" w:hAnsi="Tahoma" w:cs="Tahoma"/>
          <w:b/>
          <w:bCs/>
          <w:spacing w:val="-1"/>
        </w:rPr>
        <w:t>rec</w:t>
      </w:r>
      <w:r w:rsidRPr="005E44CF">
        <w:rPr>
          <w:rFonts w:ascii="Tahoma" w:hAnsi="Tahoma" w:cs="Tahoma"/>
          <w:b/>
          <w:bCs/>
        </w:rPr>
        <w:t>i</w:t>
      </w:r>
      <w:r w:rsidRPr="005E44CF">
        <w:rPr>
          <w:rFonts w:ascii="Tahoma" w:hAnsi="Tahoma" w:cs="Tahoma"/>
          <w:b/>
          <w:bCs/>
          <w:spacing w:val="-2"/>
        </w:rPr>
        <w:t>o</w:t>
      </w:r>
      <w:r w:rsidRPr="005E44CF">
        <w:rPr>
          <w:rFonts w:ascii="Tahoma" w:hAnsi="Tahoma" w:cs="Tahoma"/>
          <w:b/>
          <w:bCs/>
        </w:rPr>
        <w:t>s,</w:t>
      </w:r>
      <w:r w:rsidRPr="005E44CF">
        <w:rPr>
          <w:rFonts w:ascii="Tahoma" w:hAnsi="Tahoma" w:cs="Tahoma"/>
          <w:bCs/>
          <w:spacing w:val="3"/>
        </w:rPr>
        <w:t xml:space="preserve"> </w:t>
      </w:r>
      <w:r w:rsidR="008D3B6F" w:rsidRPr="005E44CF">
        <w:rPr>
          <w:rFonts w:ascii="Tahoma" w:hAnsi="Tahoma" w:cs="Tahoma"/>
          <w:bCs/>
          <w:spacing w:val="3"/>
        </w:rPr>
        <w:t xml:space="preserve">persona moral </w:t>
      </w:r>
      <w:r w:rsidR="006E611F" w:rsidRPr="005E44CF">
        <w:rPr>
          <w:rFonts w:ascii="Tahoma" w:hAnsi="Tahoma" w:cs="Tahoma"/>
          <w:bCs/>
          <w:spacing w:val="3"/>
        </w:rPr>
        <w:t>autorizadas</w:t>
      </w:r>
      <w:r w:rsidR="008D3B6F" w:rsidRPr="005E44CF">
        <w:rPr>
          <w:rFonts w:ascii="Tahoma" w:hAnsi="Tahoma" w:cs="Tahoma"/>
          <w:bCs/>
          <w:spacing w:val="3"/>
        </w:rPr>
        <w:t xml:space="preserve"> </w:t>
      </w:r>
      <w:r w:rsidR="0014365B" w:rsidRPr="005E44CF">
        <w:rPr>
          <w:rFonts w:ascii="Tahoma" w:hAnsi="Tahoma" w:cs="Tahoma"/>
          <w:bCs/>
          <w:spacing w:val="3"/>
        </w:rPr>
        <w:t>por</w:t>
      </w:r>
      <w:r w:rsidR="008D3B6F" w:rsidRPr="005E44CF">
        <w:rPr>
          <w:rFonts w:ascii="Tahoma" w:hAnsi="Tahoma" w:cs="Tahoma"/>
          <w:bCs/>
          <w:spacing w:val="3"/>
        </w:rPr>
        <w:t xml:space="preserve"> la CNBV para desempeñar </w:t>
      </w:r>
      <w:r w:rsidR="00837842" w:rsidRPr="005E44CF">
        <w:rPr>
          <w:rFonts w:ascii="Tahoma" w:hAnsi="Tahoma" w:cs="Tahoma"/>
          <w:bCs/>
          <w:spacing w:val="3"/>
        </w:rPr>
        <w:t>t</w:t>
      </w:r>
      <w:r w:rsidR="008D3B6F" w:rsidRPr="005E44CF">
        <w:rPr>
          <w:rFonts w:ascii="Tahoma" w:hAnsi="Tahoma" w:cs="Tahoma"/>
          <w:bCs/>
          <w:spacing w:val="3"/>
        </w:rPr>
        <w:t>al carácter, en términos de la Ley del Mercado de Valores</w:t>
      </w:r>
      <w:r w:rsidR="00837842" w:rsidRPr="005E44CF">
        <w:rPr>
          <w:rFonts w:ascii="Tahoma" w:hAnsi="Tahoma" w:cs="Tahoma"/>
          <w:bCs/>
          <w:spacing w:val="3"/>
        </w:rPr>
        <w:t>; debiendo proporcionar Precios Actualizados para Valuación</w:t>
      </w:r>
      <w:r w:rsidRPr="005E44CF">
        <w:rPr>
          <w:rFonts w:ascii="Tahoma" w:hAnsi="Tahoma" w:cs="Tahoma"/>
        </w:rPr>
        <w:t xml:space="preserve">. Conforme a lo establecido en la CUOEF, </w:t>
      </w:r>
      <w:r w:rsidR="00EF1B4E" w:rsidRPr="005E44CF">
        <w:rPr>
          <w:rFonts w:ascii="Tahoma" w:hAnsi="Tahoma" w:cs="Tahoma"/>
        </w:rPr>
        <w:t xml:space="preserve">el Consejo de Administración del Instituto deberá aprobar </w:t>
      </w:r>
      <w:r w:rsidRPr="005E44CF">
        <w:rPr>
          <w:rFonts w:ascii="Tahoma" w:hAnsi="Tahoma" w:cs="Tahoma"/>
        </w:rPr>
        <w:t>la contratación de</w:t>
      </w:r>
      <w:r w:rsidR="007E141A" w:rsidRPr="005E44CF">
        <w:rPr>
          <w:rFonts w:ascii="Tahoma" w:hAnsi="Tahoma" w:cs="Tahoma"/>
        </w:rPr>
        <w:t>l</w:t>
      </w:r>
      <w:r w:rsidRPr="005E44CF">
        <w:rPr>
          <w:rFonts w:ascii="Tahoma" w:hAnsi="Tahoma" w:cs="Tahoma"/>
        </w:rPr>
        <w:t xml:space="preserve"> Proveedor de Precios </w:t>
      </w:r>
      <w:r w:rsidR="00EF1B4E" w:rsidRPr="005E44CF">
        <w:rPr>
          <w:rFonts w:ascii="Tahoma" w:hAnsi="Tahoma" w:cs="Tahoma"/>
        </w:rPr>
        <w:t xml:space="preserve">para efecto de la valuación de los </w:t>
      </w:r>
      <w:r w:rsidR="00541C76" w:rsidRPr="005E44CF">
        <w:rPr>
          <w:rFonts w:ascii="Tahoma" w:hAnsi="Tahoma" w:cs="Tahoma"/>
        </w:rPr>
        <w:t>valores</w:t>
      </w:r>
      <w:r w:rsidR="00EF1B4E" w:rsidRPr="005E44CF">
        <w:rPr>
          <w:rFonts w:ascii="Tahoma" w:hAnsi="Tahoma" w:cs="Tahoma"/>
        </w:rPr>
        <w:t xml:space="preserve"> y demás Instrumentos Financieros que formen parte de su balance general</w:t>
      </w:r>
      <w:r w:rsidRPr="005E44CF">
        <w:rPr>
          <w:rFonts w:ascii="Tahoma" w:hAnsi="Tahoma" w:cs="Tahoma"/>
        </w:rPr>
        <w:t>.</w:t>
      </w:r>
    </w:p>
    <w:p w14:paraId="60DB8A0E" w14:textId="58C35537" w:rsidR="008210A8" w:rsidRPr="005E44CF" w:rsidRDefault="008210A8">
      <w:pPr>
        <w:spacing w:after="160" w:line="240" w:lineRule="auto"/>
        <w:jc w:val="both"/>
        <w:rPr>
          <w:rFonts w:ascii="Tahoma" w:hAnsi="Tahoma" w:cs="Tahoma"/>
        </w:rPr>
      </w:pPr>
      <w:r w:rsidRPr="005E44CF">
        <w:rPr>
          <w:rFonts w:ascii="Tahoma" w:hAnsi="Tahoma" w:cs="Tahoma"/>
          <w:b/>
          <w:bCs/>
        </w:rPr>
        <w:t>R</w:t>
      </w:r>
      <w:r w:rsidRPr="005E44CF">
        <w:rPr>
          <w:rFonts w:ascii="Tahoma" w:hAnsi="Tahoma" w:cs="Tahoma"/>
          <w:b/>
          <w:bCs/>
          <w:spacing w:val="-1"/>
        </w:rPr>
        <w:t>A</w:t>
      </w:r>
      <w:r w:rsidRPr="005E44CF">
        <w:rPr>
          <w:rFonts w:ascii="Tahoma" w:hAnsi="Tahoma" w:cs="Tahoma"/>
          <w:b/>
          <w:bCs/>
        </w:rPr>
        <w:t>RO</w:t>
      </w:r>
      <w:r w:rsidRPr="005E44CF">
        <w:rPr>
          <w:rFonts w:ascii="Tahoma" w:hAnsi="Tahoma" w:cs="Tahoma"/>
          <w:b/>
          <w:bCs/>
          <w:spacing w:val="-3"/>
        </w:rPr>
        <w:t>C</w:t>
      </w:r>
      <w:r w:rsidRPr="005E44CF">
        <w:rPr>
          <w:rFonts w:ascii="Tahoma" w:hAnsi="Tahoma" w:cs="Tahoma"/>
        </w:rPr>
        <w:t>,</w:t>
      </w:r>
      <w:r w:rsidRPr="005E44CF">
        <w:rPr>
          <w:rFonts w:ascii="Tahoma" w:hAnsi="Tahoma" w:cs="Tahoma"/>
          <w:spacing w:val="-2"/>
        </w:rPr>
        <w:t xml:space="preserve"> </w:t>
      </w:r>
      <w:r w:rsidR="00113FA9" w:rsidRPr="005E44CF">
        <w:rPr>
          <w:rFonts w:ascii="Tahoma" w:hAnsi="Tahoma" w:cs="Tahoma"/>
        </w:rPr>
        <w:t>acrónimo en inglés de</w:t>
      </w:r>
      <w:r w:rsidR="00113FA9" w:rsidRPr="005E44CF" w:rsidDel="001A4D14">
        <w:rPr>
          <w:rFonts w:ascii="Tahoma" w:hAnsi="Tahoma" w:cs="Tahoma"/>
        </w:rPr>
        <w:t xml:space="preserve"> </w:t>
      </w:r>
      <w:proofErr w:type="spellStart"/>
      <w:r w:rsidR="00113FA9" w:rsidRPr="00B92158">
        <w:rPr>
          <w:rFonts w:ascii="Tahoma" w:hAnsi="Tahoma" w:cs="Tahoma"/>
          <w:i/>
        </w:rPr>
        <w:t>Risk</w:t>
      </w:r>
      <w:proofErr w:type="spellEnd"/>
      <w:r w:rsidR="00113FA9">
        <w:rPr>
          <w:rFonts w:ascii="Tahoma" w:hAnsi="Tahoma" w:cs="Tahoma"/>
          <w:i/>
        </w:rPr>
        <w:t xml:space="preserve"> </w:t>
      </w:r>
      <w:proofErr w:type="spellStart"/>
      <w:r w:rsidR="00113FA9">
        <w:rPr>
          <w:rFonts w:ascii="Tahoma" w:hAnsi="Tahoma" w:cs="Tahoma"/>
          <w:i/>
        </w:rPr>
        <w:t>A</w:t>
      </w:r>
      <w:r w:rsidR="00113FA9" w:rsidRPr="00113FA9">
        <w:rPr>
          <w:rFonts w:ascii="Tahoma" w:hAnsi="Tahoma" w:cs="Tahoma"/>
          <w:i/>
        </w:rPr>
        <w:t>djusted</w:t>
      </w:r>
      <w:proofErr w:type="spellEnd"/>
      <w:r w:rsidR="00113FA9" w:rsidRPr="00113FA9">
        <w:rPr>
          <w:rFonts w:ascii="Tahoma" w:hAnsi="Tahoma" w:cs="Tahoma"/>
          <w:i/>
        </w:rPr>
        <w:t xml:space="preserve"> </w:t>
      </w:r>
      <w:proofErr w:type="spellStart"/>
      <w:r w:rsidR="00113FA9">
        <w:rPr>
          <w:rFonts w:ascii="Tahoma" w:hAnsi="Tahoma" w:cs="Tahoma"/>
          <w:i/>
        </w:rPr>
        <w:t>R</w:t>
      </w:r>
      <w:r w:rsidR="00113FA9" w:rsidRPr="00113FA9">
        <w:rPr>
          <w:rFonts w:ascii="Tahoma" w:hAnsi="Tahoma" w:cs="Tahoma"/>
          <w:i/>
        </w:rPr>
        <w:t>eturn</w:t>
      </w:r>
      <w:proofErr w:type="spellEnd"/>
      <w:r w:rsidR="00113FA9" w:rsidRPr="00113FA9">
        <w:rPr>
          <w:rFonts w:ascii="Tahoma" w:hAnsi="Tahoma" w:cs="Tahoma"/>
          <w:i/>
        </w:rPr>
        <w:t xml:space="preserve"> </w:t>
      </w:r>
      <w:proofErr w:type="spellStart"/>
      <w:r w:rsidR="00113FA9" w:rsidRPr="00113FA9">
        <w:rPr>
          <w:rFonts w:ascii="Tahoma" w:hAnsi="Tahoma" w:cs="Tahoma"/>
          <w:i/>
        </w:rPr>
        <w:t>on</w:t>
      </w:r>
      <w:proofErr w:type="spellEnd"/>
      <w:r w:rsidR="00113FA9" w:rsidRPr="00113FA9">
        <w:rPr>
          <w:rFonts w:ascii="Tahoma" w:hAnsi="Tahoma" w:cs="Tahoma"/>
          <w:i/>
        </w:rPr>
        <w:t xml:space="preserve"> </w:t>
      </w:r>
      <w:r w:rsidR="00113FA9">
        <w:rPr>
          <w:rFonts w:ascii="Tahoma" w:hAnsi="Tahoma" w:cs="Tahoma"/>
          <w:i/>
        </w:rPr>
        <w:t>C</w:t>
      </w:r>
      <w:r w:rsidR="00113FA9" w:rsidRPr="00B92158">
        <w:rPr>
          <w:rFonts w:ascii="Tahoma" w:hAnsi="Tahoma" w:cs="Tahoma"/>
          <w:i/>
        </w:rPr>
        <w:t>apital</w:t>
      </w:r>
      <w:r w:rsidR="00113FA9" w:rsidRPr="00113FA9" w:rsidDel="001A4D14">
        <w:rPr>
          <w:rFonts w:ascii="Tahoma" w:hAnsi="Tahoma" w:cs="Tahoma"/>
        </w:rPr>
        <w:t xml:space="preserve"> </w:t>
      </w:r>
      <w:r w:rsidRPr="005E44CF">
        <w:rPr>
          <w:rFonts w:ascii="Tahoma" w:hAnsi="Tahoma" w:cs="Tahoma"/>
        </w:rPr>
        <w:t>m</w:t>
      </w:r>
      <w:r w:rsidRPr="005E44CF">
        <w:rPr>
          <w:rFonts w:ascii="Tahoma" w:hAnsi="Tahoma" w:cs="Tahoma"/>
          <w:spacing w:val="-3"/>
        </w:rPr>
        <w:t>é</w:t>
      </w:r>
      <w:r w:rsidRPr="005E44CF">
        <w:rPr>
          <w:rFonts w:ascii="Tahoma" w:hAnsi="Tahoma" w:cs="Tahoma"/>
        </w:rPr>
        <w:t>trica</w:t>
      </w:r>
      <w:r w:rsidRPr="005E44CF">
        <w:rPr>
          <w:rFonts w:ascii="Tahoma" w:hAnsi="Tahoma" w:cs="Tahoma"/>
          <w:spacing w:val="-4"/>
        </w:rPr>
        <w:t xml:space="preserve"> </w:t>
      </w:r>
      <w:r w:rsidRPr="005E44CF">
        <w:rPr>
          <w:rFonts w:ascii="Tahoma" w:hAnsi="Tahoma" w:cs="Tahoma"/>
        </w:rPr>
        <w:t>d</w:t>
      </w:r>
      <w:r w:rsidRPr="005E44CF">
        <w:rPr>
          <w:rFonts w:ascii="Tahoma" w:hAnsi="Tahoma" w:cs="Tahoma"/>
          <w:spacing w:val="-3"/>
        </w:rPr>
        <w:t>e</w:t>
      </w:r>
      <w:r w:rsidRPr="005E44CF">
        <w:rPr>
          <w:rFonts w:ascii="Tahoma" w:hAnsi="Tahoma" w:cs="Tahoma"/>
        </w:rPr>
        <w:t>l r</w:t>
      </w:r>
      <w:r w:rsidRPr="005E44CF">
        <w:rPr>
          <w:rFonts w:ascii="Tahoma" w:hAnsi="Tahoma" w:cs="Tahoma"/>
          <w:spacing w:val="-4"/>
        </w:rPr>
        <w:t>e</w:t>
      </w:r>
      <w:r w:rsidRPr="005E44CF">
        <w:rPr>
          <w:rFonts w:ascii="Tahoma" w:hAnsi="Tahoma" w:cs="Tahoma"/>
        </w:rPr>
        <w:t>n</w:t>
      </w:r>
      <w:r w:rsidRPr="005E44CF">
        <w:rPr>
          <w:rFonts w:ascii="Tahoma" w:hAnsi="Tahoma" w:cs="Tahoma"/>
          <w:spacing w:val="-2"/>
        </w:rPr>
        <w:t>di</w:t>
      </w:r>
      <w:r w:rsidRPr="005E44CF">
        <w:rPr>
          <w:rFonts w:ascii="Tahoma" w:hAnsi="Tahoma" w:cs="Tahoma"/>
        </w:rPr>
        <w:t>m</w:t>
      </w:r>
      <w:r w:rsidRPr="005E44CF">
        <w:rPr>
          <w:rFonts w:ascii="Tahoma" w:hAnsi="Tahoma" w:cs="Tahoma"/>
          <w:spacing w:val="1"/>
        </w:rPr>
        <w:t>i</w:t>
      </w:r>
      <w:r w:rsidRPr="005E44CF">
        <w:rPr>
          <w:rFonts w:ascii="Tahoma" w:hAnsi="Tahoma" w:cs="Tahoma"/>
          <w:spacing w:val="-3"/>
        </w:rPr>
        <w:t>e</w:t>
      </w:r>
      <w:r w:rsidRPr="005E44CF">
        <w:rPr>
          <w:rFonts w:ascii="Tahoma" w:hAnsi="Tahoma" w:cs="Tahoma"/>
        </w:rPr>
        <w:t>n</w:t>
      </w:r>
      <w:r w:rsidRPr="005E44CF">
        <w:rPr>
          <w:rFonts w:ascii="Tahoma" w:hAnsi="Tahoma" w:cs="Tahoma"/>
          <w:spacing w:val="-2"/>
        </w:rPr>
        <w:t>t</w:t>
      </w:r>
      <w:r w:rsidRPr="005E44CF">
        <w:rPr>
          <w:rFonts w:ascii="Tahoma" w:hAnsi="Tahoma" w:cs="Tahoma"/>
        </w:rPr>
        <w:t>o</w:t>
      </w:r>
      <w:r w:rsidRPr="005E44CF">
        <w:rPr>
          <w:rFonts w:ascii="Tahoma" w:hAnsi="Tahoma" w:cs="Tahoma"/>
          <w:spacing w:val="-2"/>
        </w:rPr>
        <w:t xml:space="preserve"> </w:t>
      </w:r>
      <w:r w:rsidRPr="005E44CF">
        <w:rPr>
          <w:rFonts w:ascii="Tahoma" w:hAnsi="Tahoma" w:cs="Tahoma"/>
        </w:rPr>
        <w:t>so</w:t>
      </w:r>
      <w:r w:rsidRPr="005E44CF">
        <w:rPr>
          <w:rFonts w:ascii="Tahoma" w:hAnsi="Tahoma" w:cs="Tahoma"/>
          <w:spacing w:val="-2"/>
        </w:rPr>
        <w:t>b</w:t>
      </w:r>
      <w:r w:rsidRPr="005E44CF">
        <w:rPr>
          <w:rFonts w:ascii="Tahoma" w:hAnsi="Tahoma" w:cs="Tahoma"/>
          <w:spacing w:val="-3"/>
        </w:rPr>
        <w:t>r</w:t>
      </w:r>
      <w:r w:rsidRPr="005E44CF">
        <w:rPr>
          <w:rFonts w:ascii="Tahoma" w:hAnsi="Tahoma" w:cs="Tahoma"/>
        </w:rPr>
        <w:t>e</w:t>
      </w:r>
      <w:r w:rsidRPr="005E44CF">
        <w:rPr>
          <w:rFonts w:ascii="Tahoma" w:hAnsi="Tahoma" w:cs="Tahoma"/>
          <w:spacing w:val="-1"/>
        </w:rPr>
        <w:t xml:space="preserve"> e</w:t>
      </w:r>
      <w:r w:rsidRPr="005E44CF">
        <w:rPr>
          <w:rFonts w:ascii="Tahoma" w:hAnsi="Tahoma" w:cs="Tahoma"/>
        </w:rPr>
        <w:t>l</w:t>
      </w:r>
      <w:r w:rsidRPr="005E44CF">
        <w:rPr>
          <w:rFonts w:ascii="Tahoma" w:hAnsi="Tahoma" w:cs="Tahoma"/>
          <w:spacing w:val="-2"/>
        </w:rPr>
        <w:t xml:space="preserve"> </w:t>
      </w:r>
      <w:r w:rsidRPr="005E44CF">
        <w:rPr>
          <w:rFonts w:ascii="Tahoma" w:hAnsi="Tahoma" w:cs="Tahoma"/>
          <w:spacing w:val="-1"/>
        </w:rPr>
        <w:t>ca</w:t>
      </w:r>
      <w:r w:rsidRPr="005E44CF">
        <w:rPr>
          <w:rFonts w:ascii="Tahoma" w:hAnsi="Tahoma" w:cs="Tahoma"/>
          <w:spacing w:val="-2"/>
        </w:rPr>
        <w:t>p</w:t>
      </w:r>
      <w:r w:rsidRPr="005E44CF">
        <w:rPr>
          <w:rFonts w:ascii="Tahoma" w:hAnsi="Tahoma" w:cs="Tahoma"/>
        </w:rPr>
        <w:t>i</w:t>
      </w:r>
      <w:r w:rsidRPr="005E44CF">
        <w:rPr>
          <w:rFonts w:ascii="Tahoma" w:hAnsi="Tahoma" w:cs="Tahoma"/>
          <w:spacing w:val="1"/>
        </w:rPr>
        <w:t>t</w:t>
      </w:r>
      <w:r w:rsidRPr="005E44CF">
        <w:rPr>
          <w:rFonts w:ascii="Tahoma" w:hAnsi="Tahoma" w:cs="Tahoma"/>
          <w:spacing w:val="-3"/>
        </w:rPr>
        <w:t>a</w:t>
      </w:r>
      <w:r w:rsidRPr="005E44CF">
        <w:rPr>
          <w:rFonts w:ascii="Tahoma" w:hAnsi="Tahoma" w:cs="Tahoma"/>
        </w:rPr>
        <w:t xml:space="preserve">l </w:t>
      </w:r>
      <w:r w:rsidRPr="005E44CF">
        <w:rPr>
          <w:rFonts w:ascii="Tahoma" w:hAnsi="Tahoma" w:cs="Tahoma"/>
          <w:spacing w:val="-3"/>
        </w:rPr>
        <w:t>a</w:t>
      </w:r>
      <w:r w:rsidRPr="005E44CF">
        <w:rPr>
          <w:rFonts w:ascii="Tahoma" w:hAnsi="Tahoma" w:cs="Tahoma"/>
        </w:rPr>
        <w:t>j</w:t>
      </w:r>
      <w:r w:rsidRPr="005E44CF">
        <w:rPr>
          <w:rFonts w:ascii="Tahoma" w:hAnsi="Tahoma" w:cs="Tahoma"/>
          <w:spacing w:val="-2"/>
        </w:rPr>
        <w:t>us</w:t>
      </w:r>
      <w:r w:rsidRPr="005E44CF">
        <w:rPr>
          <w:rFonts w:ascii="Tahoma" w:hAnsi="Tahoma" w:cs="Tahoma"/>
        </w:rPr>
        <w:t>tado</w:t>
      </w:r>
      <w:r w:rsidRPr="005E44CF">
        <w:rPr>
          <w:rFonts w:ascii="Tahoma" w:hAnsi="Tahoma" w:cs="Tahoma"/>
          <w:spacing w:val="-3"/>
        </w:rPr>
        <w:t xml:space="preserve"> </w:t>
      </w:r>
      <w:r w:rsidRPr="005E44CF">
        <w:rPr>
          <w:rFonts w:ascii="Tahoma" w:hAnsi="Tahoma" w:cs="Tahoma"/>
          <w:spacing w:val="-2"/>
        </w:rPr>
        <w:t>p</w:t>
      </w:r>
      <w:r w:rsidRPr="005E44CF">
        <w:rPr>
          <w:rFonts w:ascii="Tahoma" w:hAnsi="Tahoma" w:cs="Tahoma"/>
        </w:rPr>
        <w:t>or</w:t>
      </w:r>
      <w:r w:rsidRPr="005E44CF">
        <w:rPr>
          <w:rFonts w:ascii="Tahoma" w:hAnsi="Tahoma" w:cs="Tahoma"/>
          <w:spacing w:val="1"/>
        </w:rPr>
        <w:t xml:space="preserve"> </w:t>
      </w:r>
      <w:r w:rsidRPr="005E44CF">
        <w:rPr>
          <w:rFonts w:ascii="Tahoma" w:hAnsi="Tahoma" w:cs="Tahoma"/>
          <w:spacing w:val="-3"/>
        </w:rPr>
        <w:t>r</w:t>
      </w:r>
      <w:r w:rsidRPr="005E44CF">
        <w:rPr>
          <w:rFonts w:ascii="Tahoma" w:hAnsi="Tahoma" w:cs="Tahoma"/>
        </w:rPr>
        <w:t>ies</w:t>
      </w:r>
      <w:r w:rsidRPr="005E44CF">
        <w:rPr>
          <w:rFonts w:ascii="Tahoma" w:hAnsi="Tahoma" w:cs="Tahoma"/>
          <w:spacing w:val="-3"/>
        </w:rPr>
        <w:t>g</w:t>
      </w:r>
      <w:r w:rsidRPr="005E44CF">
        <w:rPr>
          <w:rFonts w:ascii="Tahoma" w:hAnsi="Tahoma" w:cs="Tahoma"/>
        </w:rPr>
        <w:t>o</w:t>
      </w:r>
      <w:r w:rsidR="0014365B" w:rsidRPr="005E44CF">
        <w:rPr>
          <w:rFonts w:ascii="Tahoma" w:hAnsi="Tahoma" w:cs="Tahoma"/>
        </w:rPr>
        <w:t xml:space="preserve">, el RAROC mide el valor agregado del inversionista y, por lo tanto, sustenta las decisiones en múltiples niveles de administración de la cartera de </w:t>
      </w:r>
      <w:r w:rsidR="0014365B" w:rsidRPr="005E44CF">
        <w:rPr>
          <w:rFonts w:ascii="Tahoma" w:hAnsi="Tahoma" w:cs="Tahoma"/>
        </w:rPr>
        <w:lastRenderedPageBreak/>
        <w:t>inversión que aumentan al máximo el valor del inversionista. El RAROC mide todos los factores de riesgo y rendimiento.</w:t>
      </w:r>
    </w:p>
    <w:p w14:paraId="6AE5ABBB" w14:textId="46EF93FF" w:rsidR="00F150A2" w:rsidRPr="005E44CF" w:rsidRDefault="00F150A2">
      <w:pPr>
        <w:spacing w:after="160" w:line="240" w:lineRule="auto"/>
        <w:jc w:val="both"/>
        <w:rPr>
          <w:rFonts w:ascii="Tahoma" w:hAnsi="Tahoma" w:cs="Tahoma"/>
          <w:bCs/>
        </w:rPr>
      </w:pPr>
      <w:r w:rsidRPr="005E44CF">
        <w:rPr>
          <w:rFonts w:ascii="Tahoma" w:hAnsi="Tahoma" w:cs="Tahoma"/>
          <w:b/>
          <w:bCs/>
        </w:rPr>
        <w:t xml:space="preserve">Recursos del INFONAVIT, </w:t>
      </w:r>
      <w:r w:rsidRPr="005E44CF">
        <w:rPr>
          <w:rFonts w:ascii="Tahoma" w:hAnsi="Tahoma" w:cs="Tahoma"/>
          <w:bCs/>
        </w:rPr>
        <w:t>en general son</w:t>
      </w:r>
      <w:r w:rsidRPr="005E44CF">
        <w:rPr>
          <w:rFonts w:ascii="Tahoma" w:hAnsi="Tahoma" w:cs="Tahoma"/>
          <w:b/>
          <w:bCs/>
        </w:rPr>
        <w:t xml:space="preserve"> </w:t>
      </w:r>
      <w:r w:rsidRPr="005E44CF">
        <w:rPr>
          <w:rFonts w:ascii="Tahoma" w:hAnsi="Tahoma" w:cs="Tahoma"/>
          <w:bCs/>
        </w:rPr>
        <w:t>los recursos cuya administración esté a cargo del INFONAVIT como el Fondo de Protección de Pagos, el Fondo de Pensiones, Fondo de Ahorro, Fondo del Seguro de Daños, entre otros; los cuales se destinarán a lo establecido en el Artículo 42 de la Ley.</w:t>
      </w:r>
    </w:p>
    <w:p w14:paraId="432407B8" w14:textId="7188677D" w:rsidR="008210A8" w:rsidRPr="005E44CF" w:rsidRDefault="008210A8">
      <w:pPr>
        <w:spacing w:after="160" w:line="240" w:lineRule="auto"/>
        <w:jc w:val="both"/>
        <w:rPr>
          <w:rFonts w:ascii="Tahoma" w:hAnsi="Tahoma" w:cs="Tahoma"/>
        </w:rPr>
      </w:pPr>
      <w:r w:rsidRPr="005E44CF">
        <w:rPr>
          <w:rFonts w:ascii="Tahoma" w:hAnsi="Tahoma" w:cs="Tahoma"/>
          <w:b/>
          <w:bCs/>
        </w:rPr>
        <w:t>R</w:t>
      </w:r>
      <w:r w:rsidRPr="005E44CF">
        <w:rPr>
          <w:rFonts w:ascii="Tahoma" w:hAnsi="Tahoma" w:cs="Tahoma"/>
          <w:b/>
          <w:bCs/>
          <w:spacing w:val="-1"/>
        </w:rPr>
        <w:t>ec</w:t>
      </w:r>
      <w:r w:rsidRPr="005E44CF">
        <w:rPr>
          <w:rFonts w:ascii="Tahoma" w:hAnsi="Tahoma" w:cs="Tahoma"/>
          <w:b/>
          <w:bCs/>
          <w:spacing w:val="1"/>
        </w:rPr>
        <w:t>u</w:t>
      </w:r>
      <w:r w:rsidRPr="005E44CF">
        <w:rPr>
          <w:rFonts w:ascii="Tahoma" w:hAnsi="Tahoma" w:cs="Tahoma"/>
          <w:b/>
          <w:bCs/>
          <w:spacing w:val="-3"/>
        </w:rPr>
        <w:t>r</w:t>
      </w:r>
      <w:r w:rsidRPr="005E44CF">
        <w:rPr>
          <w:rFonts w:ascii="Tahoma" w:hAnsi="Tahoma" w:cs="Tahoma"/>
          <w:b/>
          <w:bCs/>
        </w:rPr>
        <w:t xml:space="preserve">sos </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l</w:t>
      </w:r>
      <w:r w:rsidRPr="005E44CF">
        <w:rPr>
          <w:rFonts w:ascii="Tahoma" w:hAnsi="Tahoma" w:cs="Tahoma"/>
          <w:b/>
          <w:bCs/>
          <w:spacing w:val="3"/>
        </w:rPr>
        <w:t xml:space="preserve"> </w:t>
      </w:r>
      <w:r w:rsidRPr="005E44CF">
        <w:rPr>
          <w:rFonts w:ascii="Tahoma" w:hAnsi="Tahoma" w:cs="Tahoma"/>
          <w:b/>
          <w:bCs/>
          <w:spacing w:val="-3"/>
        </w:rPr>
        <w:t>F</w:t>
      </w:r>
      <w:r w:rsidRPr="005E44CF">
        <w:rPr>
          <w:rFonts w:ascii="Tahoma" w:hAnsi="Tahoma" w:cs="Tahoma"/>
          <w:b/>
          <w:bCs/>
        </w:rPr>
        <w:t>A</w:t>
      </w:r>
      <w:r w:rsidRPr="005E44CF">
        <w:rPr>
          <w:rFonts w:ascii="Tahoma" w:hAnsi="Tahoma" w:cs="Tahoma"/>
          <w:b/>
          <w:bCs/>
          <w:spacing w:val="-1"/>
        </w:rPr>
        <w:t>N</w:t>
      </w:r>
      <w:r w:rsidRPr="005E44CF">
        <w:rPr>
          <w:rFonts w:ascii="Tahoma" w:hAnsi="Tahoma" w:cs="Tahoma"/>
          <w:b/>
          <w:bCs/>
        </w:rPr>
        <w:t>V</w:t>
      </w:r>
      <w:r w:rsidRPr="005E44CF">
        <w:rPr>
          <w:rFonts w:ascii="Tahoma" w:hAnsi="Tahoma" w:cs="Tahoma"/>
          <w:b/>
          <w:bCs/>
          <w:spacing w:val="-3"/>
        </w:rPr>
        <w:t>I</w:t>
      </w:r>
      <w:r w:rsidRPr="005E44CF">
        <w:rPr>
          <w:rFonts w:ascii="Tahoma" w:hAnsi="Tahoma" w:cs="Tahoma"/>
          <w:b/>
          <w:bCs/>
          <w:spacing w:val="1"/>
        </w:rPr>
        <w:t>T</w:t>
      </w:r>
      <w:r w:rsidRPr="005E44CF">
        <w:rPr>
          <w:rFonts w:ascii="Tahoma" w:hAnsi="Tahoma" w:cs="Tahoma"/>
        </w:rPr>
        <w:t xml:space="preserve">, </w:t>
      </w:r>
      <w:r w:rsidR="00592FAD" w:rsidRPr="005E44CF">
        <w:rPr>
          <w:rFonts w:ascii="Tahoma" w:hAnsi="Tahoma" w:cs="Tahoma"/>
          <w:spacing w:val="2"/>
        </w:rPr>
        <w:t xml:space="preserve">los recursos </w:t>
      </w:r>
      <w:r w:rsidR="00CC5A9D" w:rsidRPr="005E44CF">
        <w:rPr>
          <w:rFonts w:ascii="Tahoma" w:hAnsi="Tahoma" w:cs="Tahoma"/>
          <w:spacing w:val="2"/>
        </w:rPr>
        <w:t xml:space="preserve">administrados por el FANVIT en el Fideicomiso, </w:t>
      </w:r>
      <w:r w:rsidR="00592FAD" w:rsidRPr="005E44CF">
        <w:rPr>
          <w:rFonts w:ascii="Tahoma" w:hAnsi="Tahoma" w:cs="Tahoma"/>
          <w:spacing w:val="2"/>
        </w:rPr>
        <w:t>así como los Recursos Líquidos y los recursos excedentes conforme al Artículo 43 de la Ley</w:t>
      </w:r>
      <w:r w:rsidRPr="005E44CF">
        <w:rPr>
          <w:rFonts w:ascii="Tahoma" w:hAnsi="Tahoma" w:cs="Tahoma"/>
        </w:rPr>
        <w:t>,</w:t>
      </w:r>
      <w:r w:rsidRPr="005E44CF">
        <w:rPr>
          <w:rFonts w:ascii="Tahoma" w:hAnsi="Tahoma" w:cs="Tahoma"/>
          <w:spacing w:val="5"/>
        </w:rPr>
        <w:t xml:space="preserve"> </w:t>
      </w:r>
      <w:r w:rsidRPr="005E44CF">
        <w:rPr>
          <w:rFonts w:ascii="Tahoma" w:hAnsi="Tahoma" w:cs="Tahoma"/>
        </w:rPr>
        <w:t>y que</w:t>
      </w:r>
      <w:r w:rsidRPr="005E44CF">
        <w:rPr>
          <w:rFonts w:ascii="Tahoma" w:hAnsi="Tahoma" w:cs="Tahoma"/>
          <w:spacing w:val="4"/>
        </w:rPr>
        <w:t xml:space="preserve"> </w:t>
      </w:r>
      <w:r w:rsidRPr="005E44CF">
        <w:rPr>
          <w:rFonts w:ascii="Tahoma" w:hAnsi="Tahoma" w:cs="Tahoma"/>
        </w:rPr>
        <w:t>s</w:t>
      </w:r>
      <w:r w:rsidRPr="005E44CF">
        <w:rPr>
          <w:rFonts w:ascii="Tahoma" w:hAnsi="Tahoma" w:cs="Tahoma"/>
          <w:spacing w:val="-1"/>
        </w:rPr>
        <w:t>e</w:t>
      </w:r>
      <w:r w:rsidRPr="005E44CF">
        <w:rPr>
          <w:rFonts w:ascii="Tahoma" w:hAnsi="Tahoma" w:cs="Tahoma"/>
        </w:rPr>
        <w:t>r</w:t>
      </w:r>
      <w:r w:rsidRPr="005E44CF">
        <w:rPr>
          <w:rFonts w:ascii="Tahoma" w:hAnsi="Tahoma" w:cs="Tahoma"/>
          <w:spacing w:val="-2"/>
        </w:rPr>
        <w:t>á</w:t>
      </w:r>
      <w:r w:rsidRPr="005E44CF">
        <w:rPr>
          <w:rFonts w:ascii="Tahoma" w:hAnsi="Tahoma" w:cs="Tahoma"/>
        </w:rPr>
        <w:t>n</w:t>
      </w:r>
      <w:r w:rsidRPr="005E44CF">
        <w:rPr>
          <w:rFonts w:ascii="Tahoma" w:hAnsi="Tahoma" w:cs="Tahoma"/>
          <w:spacing w:val="6"/>
        </w:rPr>
        <w:t xml:space="preserve"> </w:t>
      </w:r>
      <w:r w:rsidRPr="005E44CF">
        <w:rPr>
          <w:rFonts w:ascii="Tahoma" w:hAnsi="Tahoma" w:cs="Tahoma"/>
          <w:spacing w:val="-2"/>
        </w:rPr>
        <w:t>g</w:t>
      </w:r>
      <w:r w:rsidRPr="005E44CF">
        <w:rPr>
          <w:rFonts w:ascii="Tahoma" w:hAnsi="Tahoma" w:cs="Tahoma"/>
          <w:spacing w:val="-1"/>
        </w:rPr>
        <w:t>e</w:t>
      </w:r>
      <w:r w:rsidRPr="005E44CF">
        <w:rPr>
          <w:rFonts w:ascii="Tahoma" w:hAnsi="Tahoma" w:cs="Tahoma"/>
        </w:rPr>
        <w:t>st</w:t>
      </w:r>
      <w:r w:rsidRPr="005E44CF">
        <w:rPr>
          <w:rFonts w:ascii="Tahoma" w:hAnsi="Tahoma" w:cs="Tahoma"/>
          <w:spacing w:val="-1"/>
        </w:rPr>
        <w:t>i</w:t>
      </w:r>
      <w:r w:rsidRPr="005E44CF">
        <w:rPr>
          <w:rFonts w:ascii="Tahoma" w:hAnsi="Tahoma" w:cs="Tahoma"/>
        </w:rPr>
        <w:t>on</w:t>
      </w:r>
      <w:r w:rsidRPr="005E44CF">
        <w:rPr>
          <w:rFonts w:ascii="Tahoma" w:hAnsi="Tahoma" w:cs="Tahoma"/>
          <w:spacing w:val="-3"/>
        </w:rPr>
        <w:t>a</w:t>
      </w:r>
      <w:r w:rsidRPr="005E44CF">
        <w:rPr>
          <w:rFonts w:ascii="Tahoma" w:hAnsi="Tahoma" w:cs="Tahoma"/>
        </w:rPr>
        <w:t>d</w:t>
      </w:r>
      <w:r w:rsidRPr="005E44CF">
        <w:rPr>
          <w:rFonts w:ascii="Tahoma" w:hAnsi="Tahoma" w:cs="Tahoma"/>
          <w:spacing w:val="-2"/>
        </w:rPr>
        <w:t>o</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 xml:space="preserve">de </w:t>
      </w:r>
      <w:r w:rsidRPr="005E44CF">
        <w:rPr>
          <w:rFonts w:ascii="Tahoma" w:hAnsi="Tahoma" w:cs="Tahoma"/>
          <w:spacing w:val="-1"/>
        </w:rPr>
        <w:t>c</w:t>
      </w:r>
      <w:r w:rsidRPr="005E44CF">
        <w:rPr>
          <w:rFonts w:ascii="Tahoma" w:hAnsi="Tahoma" w:cs="Tahoma"/>
        </w:rPr>
        <w:t>onfo</w:t>
      </w:r>
      <w:r w:rsidRPr="005E44CF">
        <w:rPr>
          <w:rFonts w:ascii="Tahoma" w:hAnsi="Tahoma" w:cs="Tahoma"/>
          <w:spacing w:val="-4"/>
        </w:rPr>
        <w:t>r</w:t>
      </w:r>
      <w:r w:rsidRPr="005E44CF">
        <w:rPr>
          <w:rFonts w:ascii="Tahoma" w:hAnsi="Tahoma" w:cs="Tahoma"/>
          <w:spacing w:val="-2"/>
        </w:rPr>
        <w:t>m</w:t>
      </w:r>
      <w:r w:rsidRPr="005E44CF">
        <w:rPr>
          <w:rFonts w:ascii="Tahoma" w:hAnsi="Tahoma" w:cs="Tahoma"/>
        </w:rPr>
        <w:t>id</w:t>
      </w:r>
      <w:r w:rsidRPr="005E44CF">
        <w:rPr>
          <w:rFonts w:ascii="Tahoma" w:hAnsi="Tahoma" w:cs="Tahoma"/>
          <w:spacing w:val="-3"/>
        </w:rPr>
        <w:t>a</w:t>
      </w:r>
      <w:r w:rsidRPr="005E44CF">
        <w:rPr>
          <w:rFonts w:ascii="Tahoma" w:hAnsi="Tahoma" w:cs="Tahoma"/>
        </w:rPr>
        <w:t xml:space="preserve">d </w:t>
      </w:r>
      <w:r w:rsidRPr="005E44CF">
        <w:rPr>
          <w:rFonts w:ascii="Tahoma" w:hAnsi="Tahoma" w:cs="Tahoma"/>
          <w:spacing w:val="-1"/>
        </w:rPr>
        <w:t>c</w:t>
      </w:r>
      <w:r w:rsidRPr="005E44CF">
        <w:rPr>
          <w:rFonts w:ascii="Tahoma" w:hAnsi="Tahoma" w:cs="Tahoma"/>
          <w:spacing w:val="-2"/>
        </w:rPr>
        <w:t>o</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 xml:space="preserve">la </w:t>
      </w:r>
      <w:r w:rsidRPr="005E44CF">
        <w:rPr>
          <w:rFonts w:ascii="Tahoma" w:hAnsi="Tahoma" w:cs="Tahoma"/>
          <w:spacing w:val="-3"/>
        </w:rPr>
        <w:t>e</w:t>
      </w:r>
      <w:r w:rsidRPr="005E44CF">
        <w:rPr>
          <w:rFonts w:ascii="Tahoma" w:hAnsi="Tahoma" w:cs="Tahoma"/>
          <w:spacing w:val="-2"/>
        </w:rPr>
        <w:t>s</w:t>
      </w:r>
      <w:r w:rsidRPr="005E44CF">
        <w:rPr>
          <w:rFonts w:ascii="Tahoma" w:hAnsi="Tahoma" w:cs="Tahoma"/>
        </w:rPr>
        <w:t>tr</w:t>
      </w:r>
      <w:r w:rsidRPr="005E44CF">
        <w:rPr>
          <w:rFonts w:ascii="Tahoma" w:hAnsi="Tahoma" w:cs="Tahoma"/>
          <w:spacing w:val="-1"/>
        </w:rPr>
        <w:t>a</w:t>
      </w:r>
      <w:r w:rsidRPr="005E44CF">
        <w:rPr>
          <w:rFonts w:ascii="Tahoma" w:hAnsi="Tahoma" w:cs="Tahoma"/>
          <w:spacing w:val="-2"/>
        </w:rPr>
        <w:t>t</w:t>
      </w:r>
      <w:r w:rsidRPr="005E44CF">
        <w:rPr>
          <w:rFonts w:ascii="Tahoma" w:hAnsi="Tahoma" w:cs="Tahoma"/>
          <w:spacing w:val="-1"/>
        </w:rPr>
        <w:t>e</w:t>
      </w:r>
      <w:r w:rsidRPr="005E44CF">
        <w:rPr>
          <w:rFonts w:ascii="Tahoma" w:hAnsi="Tahoma" w:cs="Tahoma"/>
          <w:spacing w:val="-2"/>
        </w:rPr>
        <w:t>g</w:t>
      </w:r>
      <w:r w:rsidRPr="005E44CF">
        <w:rPr>
          <w:rFonts w:ascii="Tahoma" w:hAnsi="Tahoma" w:cs="Tahoma"/>
        </w:rPr>
        <w:t>ia de</w:t>
      </w:r>
      <w:r w:rsidRPr="005E44CF">
        <w:rPr>
          <w:rFonts w:ascii="Tahoma" w:hAnsi="Tahoma" w:cs="Tahoma"/>
          <w:spacing w:val="-4"/>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v</w:t>
      </w:r>
      <w:r w:rsidRPr="005E44CF">
        <w:rPr>
          <w:rFonts w:ascii="Tahoma" w:hAnsi="Tahoma" w:cs="Tahoma"/>
          <w:spacing w:val="-1"/>
        </w:rPr>
        <w:t>e</w:t>
      </w:r>
      <w:r w:rsidRPr="005E44CF">
        <w:rPr>
          <w:rFonts w:ascii="Tahoma" w:hAnsi="Tahoma" w:cs="Tahoma"/>
        </w:rPr>
        <w:t>r</w:t>
      </w:r>
      <w:r w:rsidRPr="005E44CF">
        <w:rPr>
          <w:rFonts w:ascii="Tahoma" w:hAnsi="Tahoma" w:cs="Tahoma"/>
          <w:spacing w:val="-3"/>
        </w:rPr>
        <w:t>s</w:t>
      </w:r>
      <w:r w:rsidRPr="005E44CF">
        <w:rPr>
          <w:rFonts w:ascii="Tahoma" w:hAnsi="Tahoma" w:cs="Tahoma"/>
          <w:spacing w:val="-2"/>
        </w:rPr>
        <w:t>i</w:t>
      </w:r>
      <w:r w:rsidR="00D31841" w:rsidRPr="005E44CF">
        <w:rPr>
          <w:rFonts w:ascii="Tahoma" w:hAnsi="Tahoma" w:cs="Tahoma"/>
        </w:rPr>
        <w:t>ón</w:t>
      </w:r>
      <w:r w:rsidR="00592FAD" w:rsidRPr="005E44CF">
        <w:rPr>
          <w:rFonts w:ascii="Tahoma" w:hAnsi="Tahoma" w:cs="Tahoma"/>
        </w:rPr>
        <w:t xml:space="preserve"> establecida por el Comité de Inversi</w:t>
      </w:r>
      <w:r w:rsidR="00DB0134" w:rsidRPr="005E44CF">
        <w:rPr>
          <w:rFonts w:ascii="Tahoma" w:hAnsi="Tahoma" w:cs="Tahoma"/>
        </w:rPr>
        <w:t>ones</w:t>
      </w:r>
      <w:r w:rsidR="00D31841" w:rsidRPr="005E44CF">
        <w:rPr>
          <w:rFonts w:ascii="Tahoma" w:hAnsi="Tahoma" w:cs="Tahoma"/>
        </w:rPr>
        <w:t>.</w:t>
      </w:r>
    </w:p>
    <w:p w14:paraId="04B70AB4" w14:textId="5CEE8CA3" w:rsidR="008210A8" w:rsidRPr="005E44CF" w:rsidRDefault="008210A8">
      <w:pPr>
        <w:spacing w:after="160" w:line="240" w:lineRule="auto"/>
        <w:jc w:val="both"/>
        <w:rPr>
          <w:rFonts w:ascii="Tahoma" w:hAnsi="Tahoma" w:cs="Tahoma"/>
        </w:rPr>
      </w:pPr>
      <w:r w:rsidRPr="005E44CF">
        <w:rPr>
          <w:rFonts w:ascii="Tahoma" w:hAnsi="Tahoma" w:cs="Tahoma"/>
          <w:b/>
          <w:bCs/>
        </w:rPr>
        <w:t>R</w:t>
      </w:r>
      <w:r w:rsidRPr="005E44CF">
        <w:rPr>
          <w:rFonts w:ascii="Tahoma" w:hAnsi="Tahoma" w:cs="Tahoma"/>
          <w:b/>
          <w:bCs/>
          <w:spacing w:val="-1"/>
        </w:rPr>
        <w:t>ec</w:t>
      </w:r>
      <w:r w:rsidRPr="005E44CF">
        <w:rPr>
          <w:rFonts w:ascii="Tahoma" w:hAnsi="Tahoma" w:cs="Tahoma"/>
          <w:b/>
          <w:bCs/>
          <w:spacing w:val="1"/>
        </w:rPr>
        <w:t>u</w:t>
      </w:r>
      <w:r w:rsidRPr="005E44CF">
        <w:rPr>
          <w:rFonts w:ascii="Tahoma" w:hAnsi="Tahoma" w:cs="Tahoma"/>
          <w:b/>
          <w:bCs/>
          <w:spacing w:val="-1"/>
        </w:rPr>
        <w:t>r</w:t>
      </w:r>
      <w:r w:rsidRPr="005E44CF">
        <w:rPr>
          <w:rFonts w:ascii="Tahoma" w:hAnsi="Tahoma" w:cs="Tahoma"/>
          <w:b/>
          <w:bCs/>
        </w:rPr>
        <w:t>sos</w:t>
      </w:r>
      <w:r w:rsidRPr="005E44CF">
        <w:rPr>
          <w:rFonts w:ascii="Tahoma" w:hAnsi="Tahoma" w:cs="Tahoma"/>
          <w:b/>
          <w:bCs/>
          <w:spacing w:val="22"/>
        </w:rPr>
        <w:t xml:space="preserve"> </w:t>
      </w:r>
      <w:r w:rsidRPr="005E44CF">
        <w:rPr>
          <w:rFonts w:ascii="Tahoma" w:hAnsi="Tahoma" w:cs="Tahoma"/>
          <w:b/>
          <w:bCs/>
        </w:rPr>
        <w:t>Lí</w:t>
      </w:r>
      <w:r w:rsidRPr="005E44CF">
        <w:rPr>
          <w:rFonts w:ascii="Tahoma" w:hAnsi="Tahoma" w:cs="Tahoma"/>
          <w:b/>
          <w:bCs/>
          <w:spacing w:val="1"/>
        </w:rPr>
        <w:t>qu</w:t>
      </w:r>
      <w:r w:rsidRPr="005E44CF">
        <w:rPr>
          <w:rFonts w:ascii="Tahoma" w:hAnsi="Tahoma" w:cs="Tahoma"/>
          <w:b/>
          <w:bCs/>
        </w:rPr>
        <w:t>i</w:t>
      </w:r>
      <w:r w:rsidRPr="005E44CF">
        <w:rPr>
          <w:rFonts w:ascii="Tahoma" w:hAnsi="Tahoma" w:cs="Tahoma"/>
          <w:b/>
          <w:bCs/>
          <w:spacing w:val="1"/>
        </w:rPr>
        <w:t>d</w:t>
      </w:r>
      <w:r w:rsidRPr="005E44CF">
        <w:rPr>
          <w:rFonts w:ascii="Tahoma" w:hAnsi="Tahoma" w:cs="Tahoma"/>
          <w:b/>
          <w:bCs/>
        </w:rPr>
        <w:t>os</w:t>
      </w:r>
      <w:r w:rsidR="0014365B" w:rsidRPr="005E44CF">
        <w:rPr>
          <w:rFonts w:ascii="Tahoma" w:hAnsi="Tahoma" w:cs="Tahoma"/>
          <w:b/>
          <w:bCs/>
        </w:rPr>
        <w:t>,</w:t>
      </w:r>
      <w:r w:rsidRPr="005E44CF">
        <w:rPr>
          <w:rFonts w:ascii="Tahoma" w:hAnsi="Tahoma" w:cs="Tahoma"/>
          <w:b/>
          <w:bCs/>
          <w:spacing w:val="23"/>
        </w:rPr>
        <w:t xml:space="preserve"> </w:t>
      </w:r>
      <w:r w:rsidR="0014365B" w:rsidRPr="00B92158">
        <w:rPr>
          <w:rFonts w:ascii="Tahoma" w:hAnsi="Tahoma" w:cs="Tahoma"/>
          <w:bCs/>
          <w:spacing w:val="23"/>
        </w:rPr>
        <w:t xml:space="preserve">son los </w:t>
      </w:r>
      <w:r w:rsidRPr="005E44CF">
        <w:rPr>
          <w:rFonts w:ascii="Tahoma" w:hAnsi="Tahoma" w:cs="Tahoma"/>
        </w:rPr>
        <w:t>re</w:t>
      </w:r>
      <w:r w:rsidRPr="005E44CF">
        <w:rPr>
          <w:rFonts w:ascii="Tahoma" w:hAnsi="Tahoma" w:cs="Tahoma"/>
          <w:spacing w:val="-1"/>
        </w:rPr>
        <w:t>c</w:t>
      </w:r>
      <w:r w:rsidRPr="005E44CF">
        <w:rPr>
          <w:rFonts w:ascii="Tahoma" w:hAnsi="Tahoma" w:cs="Tahoma"/>
        </w:rPr>
        <w:t>u</w:t>
      </w:r>
      <w:r w:rsidRPr="005E44CF">
        <w:rPr>
          <w:rFonts w:ascii="Tahoma" w:hAnsi="Tahoma" w:cs="Tahoma"/>
          <w:spacing w:val="-1"/>
        </w:rPr>
        <w:t>r</w:t>
      </w:r>
      <w:r w:rsidRPr="005E44CF">
        <w:rPr>
          <w:rFonts w:ascii="Tahoma" w:hAnsi="Tahoma" w:cs="Tahoma"/>
        </w:rPr>
        <w:t>sos</w:t>
      </w:r>
      <w:r w:rsidRPr="005E44CF">
        <w:rPr>
          <w:rFonts w:ascii="Tahoma" w:hAnsi="Tahoma" w:cs="Tahoma"/>
          <w:spacing w:val="22"/>
        </w:rPr>
        <w:t xml:space="preserve"> </w:t>
      </w:r>
      <w:r w:rsidRPr="005E44CF">
        <w:rPr>
          <w:rFonts w:ascii="Tahoma" w:hAnsi="Tahoma" w:cs="Tahoma"/>
          <w:spacing w:val="-1"/>
        </w:rPr>
        <w:t>c</w:t>
      </w:r>
      <w:r w:rsidRPr="005E44CF">
        <w:rPr>
          <w:rFonts w:ascii="Tahoma" w:hAnsi="Tahoma" w:cs="Tahoma"/>
        </w:rPr>
        <w:t>on</w:t>
      </w:r>
      <w:r w:rsidRPr="005E44CF">
        <w:rPr>
          <w:rFonts w:ascii="Tahoma" w:hAnsi="Tahoma" w:cs="Tahoma"/>
          <w:spacing w:val="21"/>
        </w:rPr>
        <w:t xml:space="preserve"> </w:t>
      </w:r>
      <w:r w:rsidRPr="005E44CF">
        <w:rPr>
          <w:rFonts w:ascii="Tahoma" w:hAnsi="Tahoma" w:cs="Tahoma"/>
          <w:spacing w:val="3"/>
        </w:rPr>
        <w:t>l</w:t>
      </w:r>
      <w:r w:rsidRPr="005E44CF">
        <w:rPr>
          <w:rFonts w:ascii="Tahoma" w:hAnsi="Tahoma" w:cs="Tahoma"/>
        </w:rPr>
        <w:t>os</w:t>
      </w:r>
      <w:r w:rsidRPr="005E44CF">
        <w:rPr>
          <w:rFonts w:ascii="Tahoma" w:hAnsi="Tahoma" w:cs="Tahoma"/>
          <w:spacing w:val="22"/>
        </w:rPr>
        <w:t xml:space="preserve"> </w:t>
      </w:r>
      <w:r w:rsidRPr="005E44CF">
        <w:rPr>
          <w:rFonts w:ascii="Tahoma" w:hAnsi="Tahoma" w:cs="Tahoma"/>
        </w:rPr>
        <w:t>que</w:t>
      </w:r>
      <w:r w:rsidRPr="005E44CF">
        <w:rPr>
          <w:rFonts w:ascii="Tahoma" w:hAnsi="Tahoma" w:cs="Tahoma"/>
          <w:spacing w:val="20"/>
        </w:rPr>
        <w:t xml:space="preserve"> </w:t>
      </w:r>
      <w:r w:rsidRPr="005E44CF">
        <w:rPr>
          <w:rFonts w:ascii="Tahoma" w:hAnsi="Tahoma" w:cs="Tahoma"/>
          <w:spacing w:val="-1"/>
        </w:rPr>
        <w:t>c</w:t>
      </w:r>
      <w:r w:rsidRPr="005E44CF">
        <w:rPr>
          <w:rFonts w:ascii="Tahoma" w:hAnsi="Tahoma" w:cs="Tahoma"/>
        </w:rPr>
        <w:t>u</w:t>
      </w:r>
      <w:r w:rsidRPr="005E44CF">
        <w:rPr>
          <w:rFonts w:ascii="Tahoma" w:hAnsi="Tahoma" w:cs="Tahoma"/>
          <w:spacing w:val="-1"/>
        </w:rPr>
        <w:t>e</w:t>
      </w:r>
      <w:r w:rsidRPr="005E44CF">
        <w:rPr>
          <w:rFonts w:ascii="Tahoma" w:hAnsi="Tahoma" w:cs="Tahoma"/>
        </w:rPr>
        <w:t>nta</w:t>
      </w:r>
      <w:r w:rsidRPr="005E44CF">
        <w:rPr>
          <w:rFonts w:ascii="Tahoma" w:hAnsi="Tahoma" w:cs="Tahoma"/>
          <w:spacing w:val="23"/>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26"/>
        </w:rPr>
        <w:t xml:space="preserve"> </w:t>
      </w:r>
      <w:r w:rsidRPr="005E44CF">
        <w:rPr>
          <w:rFonts w:ascii="Tahoma" w:hAnsi="Tahoma" w:cs="Tahoma"/>
          <w:spacing w:val="-3"/>
        </w:rPr>
        <w:t>I</w:t>
      </w:r>
      <w:r w:rsidRPr="005E44CF">
        <w:rPr>
          <w:rFonts w:ascii="Tahoma" w:hAnsi="Tahoma" w:cs="Tahoma"/>
          <w:spacing w:val="2"/>
        </w:rPr>
        <w:t>N</w:t>
      </w:r>
      <w:r w:rsidRPr="005E44CF">
        <w:rPr>
          <w:rFonts w:ascii="Tahoma" w:hAnsi="Tahoma" w:cs="Tahoma"/>
          <w:spacing w:val="-1"/>
        </w:rPr>
        <w:t>F</w:t>
      </w:r>
      <w:r w:rsidRPr="005E44CF">
        <w:rPr>
          <w:rFonts w:ascii="Tahoma" w:hAnsi="Tahoma" w:cs="Tahoma"/>
        </w:rPr>
        <w:t>O</w:t>
      </w:r>
      <w:r w:rsidRPr="005E44CF">
        <w:rPr>
          <w:rFonts w:ascii="Tahoma" w:hAnsi="Tahoma" w:cs="Tahoma"/>
          <w:spacing w:val="1"/>
        </w:rPr>
        <w:t>N</w:t>
      </w:r>
      <w:r w:rsidRPr="005E44CF">
        <w:rPr>
          <w:rFonts w:ascii="Tahoma" w:hAnsi="Tahoma" w:cs="Tahoma"/>
        </w:rPr>
        <w:t>A</w:t>
      </w:r>
      <w:r w:rsidRPr="005E44CF">
        <w:rPr>
          <w:rFonts w:ascii="Tahoma" w:hAnsi="Tahoma" w:cs="Tahoma"/>
          <w:spacing w:val="1"/>
        </w:rPr>
        <w:t>V</w:t>
      </w:r>
      <w:r w:rsidRPr="005E44CF">
        <w:rPr>
          <w:rFonts w:ascii="Tahoma" w:hAnsi="Tahoma" w:cs="Tahoma"/>
          <w:spacing w:val="-3"/>
        </w:rPr>
        <w:t>I</w:t>
      </w:r>
      <w:r w:rsidRPr="005E44CF">
        <w:rPr>
          <w:rFonts w:ascii="Tahoma" w:hAnsi="Tahoma" w:cs="Tahoma"/>
        </w:rPr>
        <w:t>T</w:t>
      </w:r>
      <w:r w:rsidRPr="005E44CF">
        <w:rPr>
          <w:rFonts w:ascii="Tahoma" w:hAnsi="Tahoma" w:cs="Tahoma"/>
          <w:spacing w:val="21"/>
        </w:rPr>
        <w:t xml:space="preserve"> </w:t>
      </w:r>
      <w:r w:rsidRPr="005E44CF">
        <w:rPr>
          <w:rFonts w:ascii="Tahoma" w:hAnsi="Tahoma" w:cs="Tahoma"/>
        </w:rPr>
        <w:t>p</w:t>
      </w:r>
      <w:r w:rsidRPr="005E44CF">
        <w:rPr>
          <w:rFonts w:ascii="Tahoma" w:hAnsi="Tahoma" w:cs="Tahoma"/>
          <w:spacing w:val="-1"/>
        </w:rPr>
        <w:t>r</w:t>
      </w:r>
      <w:r w:rsidRPr="005E44CF">
        <w:rPr>
          <w:rFonts w:ascii="Tahoma" w:hAnsi="Tahoma" w:cs="Tahoma"/>
        </w:rPr>
        <w:t>o</w:t>
      </w:r>
      <w:r w:rsidRPr="005E44CF">
        <w:rPr>
          <w:rFonts w:ascii="Tahoma" w:hAnsi="Tahoma" w:cs="Tahoma"/>
          <w:spacing w:val="2"/>
        </w:rPr>
        <w:t>v</w:t>
      </w:r>
      <w:r w:rsidRPr="005E44CF">
        <w:rPr>
          <w:rFonts w:ascii="Tahoma" w:hAnsi="Tahoma" w:cs="Tahoma"/>
          <w:spacing w:val="-1"/>
        </w:rPr>
        <w:t>e</w:t>
      </w:r>
      <w:r w:rsidRPr="005E44CF">
        <w:rPr>
          <w:rFonts w:ascii="Tahoma" w:hAnsi="Tahoma" w:cs="Tahoma"/>
        </w:rPr>
        <w:t>nient</w:t>
      </w:r>
      <w:r w:rsidRPr="005E44CF">
        <w:rPr>
          <w:rFonts w:ascii="Tahoma" w:hAnsi="Tahoma" w:cs="Tahoma"/>
          <w:spacing w:val="-1"/>
        </w:rPr>
        <w:t>e</w:t>
      </w:r>
      <w:r w:rsidRPr="005E44CF">
        <w:rPr>
          <w:rFonts w:ascii="Tahoma" w:hAnsi="Tahoma" w:cs="Tahoma"/>
        </w:rPr>
        <w:t>s de</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ntr</w:t>
      </w:r>
      <w:r w:rsidRPr="005E44CF">
        <w:rPr>
          <w:rFonts w:ascii="Tahoma" w:hAnsi="Tahoma" w:cs="Tahoma"/>
          <w:spacing w:val="-1"/>
        </w:rPr>
        <w:t>a</w:t>
      </w:r>
      <w:r w:rsidRPr="005E44CF">
        <w:rPr>
          <w:rFonts w:ascii="Tahoma" w:hAnsi="Tahoma" w:cs="Tahoma"/>
          <w:spacing w:val="2"/>
        </w:rPr>
        <w:t>d</w:t>
      </w:r>
      <w:r w:rsidRPr="005E44CF">
        <w:rPr>
          <w:rFonts w:ascii="Tahoma" w:hAnsi="Tahoma" w:cs="Tahoma"/>
          <w:spacing w:val="-1"/>
        </w:rPr>
        <w:t>a</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flujos</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spacing w:val="1"/>
        </w:rPr>
        <w:t>e</w:t>
      </w:r>
      <w:r w:rsidRPr="005E44CF">
        <w:rPr>
          <w:rFonts w:ascii="Tahoma" w:hAnsi="Tahoma" w:cs="Tahoma"/>
        </w:rPr>
        <w:t>f</w:t>
      </w:r>
      <w:r w:rsidRPr="005E44CF">
        <w:rPr>
          <w:rFonts w:ascii="Tahoma" w:hAnsi="Tahoma" w:cs="Tahoma"/>
          <w:spacing w:val="-2"/>
        </w:rPr>
        <w:t>e</w:t>
      </w:r>
      <w:r w:rsidRPr="005E44CF">
        <w:rPr>
          <w:rFonts w:ascii="Tahoma" w:hAnsi="Tahoma" w:cs="Tahoma"/>
          <w:spacing w:val="-1"/>
        </w:rPr>
        <w:t>c</w:t>
      </w:r>
      <w:r w:rsidRPr="005E44CF">
        <w:rPr>
          <w:rFonts w:ascii="Tahoma" w:hAnsi="Tahoma" w:cs="Tahoma"/>
        </w:rPr>
        <w:t>t</w:t>
      </w:r>
      <w:r w:rsidRPr="005E44CF">
        <w:rPr>
          <w:rFonts w:ascii="Tahoma" w:hAnsi="Tahoma" w:cs="Tahoma"/>
          <w:spacing w:val="1"/>
        </w:rPr>
        <w:t>i</w:t>
      </w:r>
      <w:r w:rsidRPr="005E44CF">
        <w:rPr>
          <w:rFonts w:ascii="Tahoma" w:hAnsi="Tahoma" w:cs="Tahoma"/>
        </w:rPr>
        <w:t>vo</w:t>
      </w:r>
      <w:r w:rsidRPr="005E44CF">
        <w:rPr>
          <w:rFonts w:ascii="Tahoma" w:hAnsi="Tahoma" w:cs="Tahoma"/>
          <w:spacing w:val="2"/>
        </w:rPr>
        <w:t xml:space="preserve"> </w:t>
      </w:r>
      <w:r w:rsidRPr="005E44CF">
        <w:rPr>
          <w:rFonts w:ascii="Tahoma" w:hAnsi="Tahoma" w:cs="Tahoma"/>
        </w:rPr>
        <w:t>op</w:t>
      </w:r>
      <w:r w:rsidRPr="005E44CF">
        <w:rPr>
          <w:rFonts w:ascii="Tahoma" w:hAnsi="Tahoma" w:cs="Tahoma"/>
          <w:spacing w:val="-1"/>
        </w:rPr>
        <w:t>e</w:t>
      </w:r>
      <w:r w:rsidRPr="005E44CF">
        <w:rPr>
          <w:rFonts w:ascii="Tahoma" w:hAnsi="Tahoma" w:cs="Tahoma"/>
          <w:spacing w:val="1"/>
        </w:rPr>
        <w:t>r</w:t>
      </w:r>
      <w:r w:rsidRPr="005E44CF">
        <w:rPr>
          <w:rFonts w:ascii="Tahoma" w:hAnsi="Tahoma" w:cs="Tahoma"/>
          <w:spacing w:val="-1"/>
        </w:rPr>
        <w:t>a</w:t>
      </w:r>
      <w:r w:rsidRPr="005E44CF">
        <w:rPr>
          <w:rFonts w:ascii="Tahoma" w:hAnsi="Tahoma" w:cs="Tahoma"/>
        </w:rPr>
        <w:t>t</w:t>
      </w:r>
      <w:r w:rsidRPr="005E44CF">
        <w:rPr>
          <w:rFonts w:ascii="Tahoma" w:hAnsi="Tahoma" w:cs="Tahoma"/>
          <w:spacing w:val="1"/>
        </w:rPr>
        <w:t>i</w:t>
      </w:r>
      <w:r w:rsidRPr="005E44CF">
        <w:rPr>
          <w:rFonts w:ascii="Tahoma" w:hAnsi="Tahoma" w:cs="Tahoma"/>
        </w:rPr>
        <w:t>vos</w:t>
      </w:r>
      <w:r w:rsidRPr="005E44CF">
        <w:rPr>
          <w:rFonts w:ascii="Tahoma" w:hAnsi="Tahoma" w:cs="Tahoma"/>
          <w:spacing w:val="2"/>
        </w:rPr>
        <w:t xml:space="preserve"> </w:t>
      </w:r>
      <w:r w:rsidRPr="005E44CF">
        <w:rPr>
          <w:rFonts w:ascii="Tahoma" w:hAnsi="Tahoma" w:cs="Tahoma"/>
        </w:rPr>
        <w:t>que</w:t>
      </w:r>
      <w:r w:rsidRPr="005E44CF">
        <w:rPr>
          <w:rFonts w:ascii="Tahoma" w:hAnsi="Tahoma" w:cs="Tahoma"/>
          <w:spacing w:val="1"/>
        </w:rPr>
        <w:t xml:space="preserve"> </w:t>
      </w:r>
      <w:r w:rsidRPr="005E44CF">
        <w:rPr>
          <w:rFonts w:ascii="Tahoma" w:hAnsi="Tahoma" w:cs="Tahoma"/>
        </w:rPr>
        <w:t>no</w:t>
      </w:r>
      <w:r w:rsidRPr="005E44CF">
        <w:rPr>
          <w:rFonts w:ascii="Tahoma" w:hAnsi="Tahoma" w:cs="Tahoma"/>
          <w:spacing w:val="4"/>
        </w:rPr>
        <w:t xml:space="preserve"> </w:t>
      </w:r>
      <w:r w:rsidRPr="005E44CF">
        <w:rPr>
          <w:rFonts w:ascii="Tahoma" w:hAnsi="Tahoma" w:cs="Tahoma"/>
        </w:rPr>
        <w:t>se</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spe</w:t>
      </w:r>
      <w:r w:rsidRPr="005E44CF">
        <w:rPr>
          <w:rFonts w:ascii="Tahoma" w:hAnsi="Tahoma" w:cs="Tahoma"/>
          <w:spacing w:val="1"/>
        </w:rPr>
        <w:t>r</w:t>
      </w:r>
      <w:r w:rsidRPr="005E44CF">
        <w:rPr>
          <w:rFonts w:ascii="Tahoma" w:hAnsi="Tahoma" w:cs="Tahoma"/>
          <w:spacing w:val="-1"/>
        </w:rPr>
        <w:t>a</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usar</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3"/>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spacing w:val="1"/>
        </w:rPr>
        <w:t>r</w:t>
      </w:r>
      <w:r w:rsidRPr="005E44CF">
        <w:rPr>
          <w:rFonts w:ascii="Tahoma" w:hAnsi="Tahoma" w:cs="Tahoma"/>
        </w:rPr>
        <w:t>to</w:t>
      </w:r>
      <w:r w:rsidRPr="005E44CF">
        <w:rPr>
          <w:rFonts w:ascii="Tahoma" w:hAnsi="Tahoma" w:cs="Tahoma"/>
          <w:spacing w:val="3"/>
        </w:rPr>
        <w:t xml:space="preserve"> </w:t>
      </w:r>
      <w:r w:rsidRPr="005E44CF">
        <w:rPr>
          <w:rFonts w:ascii="Tahoma" w:hAnsi="Tahoma" w:cs="Tahoma"/>
        </w:rPr>
        <w:t>pla</w:t>
      </w:r>
      <w:r w:rsidRPr="005E44CF">
        <w:rPr>
          <w:rFonts w:ascii="Tahoma" w:hAnsi="Tahoma" w:cs="Tahoma"/>
          <w:spacing w:val="1"/>
        </w:rPr>
        <w:t>z</w:t>
      </w:r>
      <w:r w:rsidRPr="005E44CF">
        <w:rPr>
          <w:rFonts w:ascii="Tahoma" w:hAnsi="Tahoma" w:cs="Tahoma"/>
        </w:rPr>
        <w:t>o</w:t>
      </w:r>
      <w:r w:rsidRPr="005E44CF">
        <w:rPr>
          <w:rFonts w:ascii="Tahoma" w:hAnsi="Tahoma" w:cs="Tahoma"/>
          <w:spacing w:val="10"/>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 fin</w:t>
      </w:r>
      <w:r w:rsidRPr="005E44CF">
        <w:rPr>
          <w:rFonts w:ascii="Tahoma" w:hAnsi="Tahoma" w:cs="Tahoma"/>
          <w:spacing w:val="-1"/>
        </w:rPr>
        <w:t>e</w:t>
      </w:r>
      <w:r w:rsidRPr="005E44CF">
        <w:rPr>
          <w:rFonts w:ascii="Tahoma" w:hAnsi="Tahoma" w:cs="Tahoma"/>
        </w:rPr>
        <w:t>s r</w:t>
      </w:r>
      <w:r w:rsidRPr="005E44CF">
        <w:rPr>
          <w:rFonts w:ascii="Tahoma" w:hAnsi="Tahoma" w:cs="Tahoma"/>
          <w:spacing w:val="-2"/>
        </w:rPr>
        <w:t>e</w:t>
      </w:r>
      <w:r w:rsidRPr="005E44CF">
        <w:rPr>
          <w:rFonts w:ascii="Tahoma" w:hAnsi="Tahoma" w:cs="Tahoma"/>
        </w:rPr>
        <w:t>la</w:t>
      </w:r>
      <w:r w:rsidRPr="005E44CF">
        <w:rPr>
          <w:rFonts w:ascii="Tahoma" w:hAnsi="Tahoma" w:cs="Tahoma"/>
          <w:spacing w:val="-1"/>
        </w:rPr>
        <w:t>c</w:t>
      </w:r>
      <w:r w:rsidRPr="005E44CF">
        <w:rPr>
          <w:rFonts w:ascii="Tahoma" w:hAnsi="Tahoma" w:cs="Tahoma"/>
        </w:rPr>
        <w:t>ionados</w:t>
      </w:r>
      <w:r w:rsidRPr="005E44CF">
        <w:rPr>
          <w:rFonts w:ascii="Tahoma" w:hAnsi="Tahoma" w:cs="Tahoma"/>
          <w:spacing w:val="7"/>
        </w:rPr>
        <w:t xml:space="preserve"> </w:t>
      </w:r>
      <w:r w:rsidRPr="005E44CF">
        <w:rPr>
          <w:rFonts w:ascii="Tahoma" w:hAnsi="Tahoma" w:cs="Tahoma"/>
          <w:spacing w:val="-1"/>
        </w:rPr>
        <w:t>c</w:t>
      </w:r>
      <w:r w:rsidRPr="005E44CF">
        <w:rPr>
          <w:rFonts w:ascii="Tahoma" w:hAnsi="Tahoma" w:cs="Tahoma"/>
        </w:rPr>
        <w:t>on</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rPr>
        <w:t>oto</w:t>
      </w:r>
      <w:r w:rsidRPr="005E44CF">
        <w:rPr>
          <w:rFonts w:ascii="Tahoma" w:hAnsi="Tahoma" w:cs="Tahoma"/>
          <w:spacing w:val="2"/>
        </w:rPr>
        <w:t>r</w:t>
      </w:r>
      <w:r w:rsidRPr="005E44CF">
        <w:rPr>
          <w:rFonts w:ascii="Tahoma" w:hAnsi="Tahoma" w:cs="Tahoma"/>
        </w:rPr>
        <w:t>g</w:t>
      </w:r>
      <w:r w:rsidRPr="005E44CF">
        <w:rPr>
          <w:rFonts w:ascii="Tahoma" w:hAnsi="Tahoma" w:cs="Tahoma"/>
          <w:spacing w:val="-1"/>
        </w:rPr>
        <w:t>a</w:t>
      </w:r>
      <w:r w:rsidRPr="005E44CF">
        <w:rPr>
          <w:rFonts w:ascii="Tahoma" w:hAnsi="Tahoma" w:cs="Tahoma"/>
        </w:rPr>
        <w:t>m</w:t>
      </w:r>
      <w:r w:rsidRPr="005E44CF">
        <w:rPr>
          <w:rFonts w:ascii="Tahoma" w:hAnsi="Tahoma" w:cs="Tahoma"/>
          <w:spacing w:val="1"/>
        </w:rPr>
        <w:t>i</w:t>
      </w:r>
      <w:r w:rsidRPr="005E44CF">
        <w:rPr>
          <w:rFonts w:ascii="Tahoma" w:hAnsi="Tahoma" w:cs="Tahoma"/>
          <w:spacing w:val="-1"/>
        </w:rPr>
        <w:t>e</w:t>
      </w:r>
      <w:r w:rsidRPr="005E44CF">
        <w:rPr>
          <w:rFonts w:ascii="Tahoma" w:hAnsi="Tahoma" w:cs="Tahoma"/>
        </w:rPr>
        <w:t>nto</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spacing w:val="-1"/>
        </w:rPr>
        <w:t>c</w:t>
      </w:r>
      <w:r w:rsidRPr="005E44CF">
        <w:rPr>
          <w:rFonts w:ascii="Tahoma" w:hAnsi="Tahoma" w:cs="Tahoma"/>
          <w:spacing w:val="1"/>
        </w:rPr>
        <w:t>r</w:t>
      </w:r>
      <w:r w:rsidRPr="005E44CF">
        <w:rPr>
          <w:rFonts w:ascii="Tahoma" w:hAnsi="Tahoma" w:cs="Tahoma"/>
          <w:spacing w:val="-1"/>
        </w:rPr>
        <w:t>é</w:t>
      </w:r>
      <w:r w:rsidRPr="005E44CF">
        <w:rPr>
          <w:rFonts w:ascii="Tahoma" w:hAnsi="Tahoma" w:cs="Tahoma"/>
        </w:rPr>
        <w:t>di</w:t>
      </w:r>
      <w:r w:rsidRPr="005E44CF">
        <w:rPr>
          <w:rFonts w:ascii="Tahoma" w:hAnsi="Tahoma" w:cs="Tahoma"/>
          <w:spacing w:val="1"/>
        </w:rPr>
        <w:t>t</w:t>
      </w:r>
      <w:r w:rsidRPr="005E44CF">
        <w:rPr>
          <w:rFonts w:ascii="Tahoma" w:hAnsi="Tahoma" w:cs="Tahoma"/>
        </w:rPr>
        <w:t>os</w:t>
      </w:r>
      <w:r w:rsidRPr="005E44CF">
        <w:rPr>
          <w:rFonts w:ascii="Tahoma" w:hAnsi="Tahoma" w:cs="Tahoma"/>
          <w:spacing w:val="5"/>
        </w:rPr>
        <w:t xml:space="preserve"> </w:t>
      </w:r>
      <w:r w:rsidRPr="005E44CF">
        <w:rPr>
          <w:rFonts w:ascii="Tahoma" w:hAnsi="Tahoma" w:cs="Tahoma"/>
        </w:rPr>
        <w:t>a</w:t>
      </w:r>
      <w:r w:rsidRPr="005E44CF">
        <w:rPr>
          <w:rFonts w:ascii="Tahoma" w:hAnsi="Tahoma" w:cs="Tahoma"/>
          <w:spacing w:val="4"/>
        </w:rPr>
        <w:t xml:space="preserve"> </w:t>
      </w:r>
      <w:r w:rsidRPr="005E44CF">
        <w:rPr>
          <w:rFonts w:ascii="Tahoma" w:hAnsi="Tahoma" w:cs="Tahoma"/>
        </w:rPr>
        <w:t>la</w:t>
      </w:r>
      <w:r w:rsidRPr="005E44CF">
        <w:rPr>
          <w:rFonts w:ascii="Tahoma" w:hAnsi="Tahoma" w:cs="Tahoma"/>
          <w:spacing w:val="7"/>
        </w:rPr>
        <w:t xml:space="preserve"> </w:t>
      </w:r>
      <w:r w:rsidRPr="005E44CF">
        <w:rPr>
          <w:rFonts w:ascii="Tahoma" w:hAnsi="Tahoma" w:cs="Tahoma"/>
        </w:rPr>
        <w:t>viv</w:t>
      </w:r>
      <w:r w:rsidRPr="005E44CF">
        <w:rPr>
          <w:rFonts w:ascii="Tahoma" w:hAnsi="Tahoma" w:cs="Tahoma"/>
          <w:spacing w:val="1"/>
        </w:rPr>
        <w:t>i</w:t>
      </w:r>
      <w:r w:rsidRPr="005E44CF">
        <w:rPr>
          <w:rFonts w:ascii="Tahoma" w:hAnsi="Tahoma" w:cs="Tahoma"/>
          <w:spacing w:val="-1"/>
        </w:rPr>
        <w:t>e</w:t>
      </w:r>
      <w:r w:rsidRPr="005E44CF">
        <w:rPr>
          <w:rFonts w:ascii="Tahoma" w:hAnsi="Tahoma" w:cs="Tahoma"/>
        </w:rPr>
        <w:t>nda</w:t>
      </w:r>
      <w:r w:rsidRPr="005E44CF">
        <w:rPr>
          <w:rFonts w:ascii="Tahoma" w:hAnsi="Tahoma" w:cs="Tahoma"/>
          <w:spacing w:val="6"/>
        </w:rPr>
        <w:t xml:space="preserve"> </w:t>
      </w:r>
      <w:r w:rsidRPr="005E44CF">
        <w:rPr>
          <w:rFonts w:ascii="Tahoma" w:hAnsi="Tahoma" w:cs="Tahoma"/>
        </w:rPr>
        <w:t>y ot</w:t>
      </w:r>
      <w:r w:rsidRPr="005E44CF">
        <w:rPr>
          <w:rFonts w:ascii="Tahoma" w:hAnsi="Tahoma" w:cs="Tahoma"/>
          <w:spacing w:val="2"/>
        </w:rPr>
        <w:t>r</w:t>
      </w:r>
      <w:r w:rsidRPr="005E44CF">
        <w:rPr>
          <w:rFonts w:ascii="Tahoma" w:hAnsi="Tahoma" w:cs="Tahoma"/>
          <w:spacing w:val="-1"/>
        </w:rPr>
        <w:t>a</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n</w:t>
      </w:r>
      <w:r w:rsidRPr="005E44CF">
        <w:rPr>
          <w:rFonts w:ascii="Tahoma" w:hAnsi="Tahoma" w:cs="Tahoma"/>
          <w:spacing w:val="1"/>
        </w:rPr>
        <w:t>e</w:t>
      </w:r>
      <w:r w:rsidRPr="005E44CF">
        <w:rPr>
          <w:rFonts w:ascii="Tahoma" w:hAnsi="Tahoma" w:cs="Tahoma"/>
          <w:spacing w:val="-1"/>
        </w:rPr>
        <w:t>ce</w:t>
      </w:r>
      <w:r w:rsidRPr="005E44CF">
        <w:rPr>
          <w:rFonts w:ascii="Tahoma" w:hAnsi="Tahoma" w:cs="Tahoma"/>
        </w:rPr>
        <w:t>sid</w:t>
      </w:r>
      <w:r w:rsidRPr="005E44CF">
        <w:rPr>
          <w:rFonts w:ascii="Tahoma" w:hAnsi="Tahoma" w:cs="Tahoma"/>
          <w:spacing w:val="2"/>
        </w:rPr>
        <w:t>a</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l</w:t>
      </w:r>
      <w:r w:rsidRPr="005E44CF">
        <w:rPr>
          <w:rFonts w:ascii="Tahoma" w:hAnsi="Tahoma" w:cs="Tahoma"/>
          <w:spacing w:val="1"/>
        </w:rPr>
        <w:t>i</w:t>
      </w:r>
      <w:r w:rsidRPr="005E44CF">
        <w:rPr>
          <w:rFonts w:ascii="Tahoma" w:hAnsi="Tahoma" w:cs="Tahoma"/>
        </w:rPr>
        <w:t>quidez</w:t>
      </w:r>
      <w:r w:rsidRPr="005E44CF">
        <w:rPr>
          <w:rFonts w:ascii="Tahoma" w:hAnsi="Tahoma" w:cs="Tahoma"/>
          <w:spacing w:val="13"/>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 xml:space="preserve">l </w:t>
      </w:r>
      <w:r w:rsidRPr="005E44CF">
        <w:rPr>
          <w:rFonts w:ascii="Tahoma" w:hAnsi="Tahoma" w:cs="Tahoma"/>
          <w:spacing w:val="-3"/>
        </w:rPr>
        <w:t>I</w:t>
      </w:r>
      <w:r w:rsidRPr="005E44CF">
        <w:rPr>
          <w:rFonts w:ascii="Tahoma" w:hAnsi="Tahoma" w:cs="Tahoma"/>
          <w:spacing w:val="2"/>
        </w:rPr>
        <w:t>N</w:t>
      </w:r>
      <w:r w:rsidRPr="005E44CF">
        <w:rPr>
          <w:rFonts w:ascii="Tahoma" w:hAnsi="Tahoma" w:cs="Tahoma"/>
          <w:spacing w:val="-1"/>
        </w:rPr>
        <w:t>F</w:t>
      </w:r>
      <w:r w:rsidRPr="005E44CF">
        <w:rPr>
          <w:rFonts w:ascii="Tahoma" w:hAnsi="Tahoma" w:cs="Tahoma"/>
          <w:spacing w:val="2"/>
        </w:rPr>
        <w:t>O</w:t>
      </w:r>
      <w:r w:rsidRPr="005E44CF">
        <w:rPr>
          <w:rFonts w:ascii="Tahoma" w:hAnsi="Tahoma" w:cs="Tahoma"/>
        </w:rPr>
        <w:t>N</w:t>
      </w:r>
      <w:r w:rsidRPr="005E44CF">
        <w:rPr>
          <w:rFonts w:ascii="Tahoma" w:hAnsi="Tahoma" w:cs="Tahoma"/>
          <w:spacing w:val="-1"/>
        </w:rPr>
        <w:t>A</w:t>
      </w:r>
      <w:r w:rsidRPr="005E44CF">
        <w:rPr>
          <w:rFonts w:ascii="Tahoma" w:hAnsi="Tahoma" w:cs="Tahoma"/>
          <w:spacing w:val="2"/>
        </w:rPr>
        <w:t>V</w:t>
      </w:r>
      <w:r w:rsidRPr="005E44CF">
        <w:rPr>
          <w:rFonts w:ascii="Tahoma" w:hAnsi="Tahoma" w:cs="Tahoma"/>
          <w:spacing w:val="-3"/>
        </w:rPr>
        <w:t>I</w:t>
      </w:r>
      <w:r w:rsidRPr="005E44CF">
        <w:rPr>
          <w:rFonts w:ascii="Tahoma" w:hAnsi="Tahoma" w:cs="Tahoma"/>
        </w:rPr>
        <w:t>T.</w:t>
      </w:r>
    </w:p>
    <w:p w14:paraId="28D68536" w14:textId="70CD6547" w:rsidR="008210A8" w:rsidRDefault="008210A8">
      <w:pPr>
        <w:spacing w:after="160" w:line="240" w:lineRule="auto"/>
        <w:jc w:val="both"/>
        <w:rPr>
          <w:rFonts w:ascii="Tahoma" w:hAnsi="Tahoma" w:cs="Tahoma"/>
          <w:bCs/>
        </w:rPr>
      </w:pPr>
      <w:r w:rsidRPr="005E44CF">
        <w:rPr>
          <w:rFonts w:ascii="Tahoma" w:hAnsi="Tahoma" w:cs="Tahoma"/>
          <w:b/>
          <w:bCs/>
        </w:rPr>
        <w:t>Régimen de Inversión</w:t>
      </w:r>
      <w:r w:rsidR="0076396B">
        <w:rPr>
          <w:rFonts w:ascii="Tahoma" w:hAnsi="Tahoma" w:cs="Tahoma"/>
          <w:b/>
          <w:bCs/>
        </w:rPr>
        <w:t>,</w:t>
      </w:r>
      <w:r w:rsidRPr="005E44CF">
        <w:rPr>
          <w:rFonts w:ascii="Tahoma" w:hAnsi="Tahoma" w:cs="Tahoma"/>
          <w:b/>
          <w:bCs/>
        </w:rPr>
        <w:t xml:space="preserve"> </w:t>
      </w:r>
      <w:r w:rsidRPr="005E44CF">
        <w:rPr>
          <w:rFonts w:ascii="Tahoma" w:hAnsi="Tahoma" w:cs="Tahoma"/>
          <w:bCs/>
        </w:rPr>
        <w:t>condiciones que establece</w:t>
      </w:r>
      <w:r w:rsidR="00EF1B4E" w:rsidRPr="005E44CF">
        <w:rPr>
          <w:rFonts w:ascii="Tahoma" w:hAnsi="Tahoma" w:cs="Tahoma"/>
          <w:bCs/>
        </w:rPr>
        <w:t xml:space="preserve"> el Consejo de Administració</w:t>
      </w:r>
      <w:r w:rsidRPr="005E44CF">
        <w:rPr>
          <w:rFonts w:ascii="Tahoma" w:hAnsi="Tahoma" w:cs="Tahoma"/>
          <w:bCs/>
        </w:rPr>
        <w:t xml:space="preserve">n </w:t>
      </w:r>
      <w:r w:rsidR="00EF1B4E" w:rsidRPr="005E44CF">
        <w:rPr>
          <w:rFonts w:ascii="Tahoma" w:hAnsi="Tahoma" w:cs="Tahoma"/>
          <w:bCs/>
        </w:rPr>
        <w:t>del Instituto para la gestión de los Recursos del FANVIT mediante el presente M</w:t>
      </w:r>
      <w:r w:rsidR="00000594" w:rsidRPr="005E44CF">
        <w:rPr>
          <w:rFonts w:ascii="Tahoma" w:hAnsi="Tahoma" w:cs="Tahoma"/>
          <w:bCs/>
        </w:rPr>
        <w:t xml:space="preserve">arco de </w:t>
      </w:r>
      <w:r w:rsidR="00EF1B4E" w:rsidRPr="005E44CF">
        <w:rPr>
          <w:rFonts w:ascii="Tahoma" w:hAnsi="Tahoma" w:cs="Tahoma"/>
          <w:bCs/>
        </w:rPr>
        <w:t>G</w:t>
      </w:r>
      <w:r w:rsidR="00000594" w:rsidRPr="005E44CF">
        <w:rPr>
          <w:rFonts w:ascii="Tahoma" w:hAnsi="Tahoma" w:cs="Tahoma"/>
          <w:bCs/>
        </w:rPr>
        <w:t>estión</w:t>
      </w:r>
      <w:r w:rsidR="00EF1B4E" w:rsidRPr="005E44CF">
        <w:rPr>
          <w:rFonts w:ascii="Tahoma" w:hAnsi="Tahoma" w:cs="Tahoma"/>
          <w:bCs/>
        </w:rPr>
        <w:t xml:space="preserve"> con el fin de </w:t>
      </w:r>
      <w:r w:rsidR="00DD1689" w:rsidRPr="005E44CF">
        <w:rPr>
          <w:rFonts w:ascii="Tahoma" w:hAnsi="Tahoma" w:cs="Tahoma"/>
          <w:bCs/>
        </w:rPr>
        <w:t>elegir</w:t>
      </w:r>
      <w:r w:rsidRPr="005E44CF">
        <w:rPr>
          <w:rFonts w:ascii="Tahoma" w:hAnsi="Tahoma" w:cs="Tahoma"/>
          <w:bCs/>
        </w:rPr>
        <w:t xml:space="preserve"> los </w:t>
      </w:r>
      <w:r w:rsidR="00DD1689" w:rsidRPr="005E44CF">
        <w:rPr>
          <w:rFonts w:ascii="Tahoma" w:hAnsi="Tahoma" w:cs="Tahoma"/>
          <w:bCs/>
        </w:rPr>
        <w:t>activos objeto de inversión</w:t>
      </w:r>
      <w:r w:rsidRPr="005E44CF">
        <w:rPr>
          <w:rFonts w:ascii="Tahoma" w:hAnsi="Tahoma" w:cs="Tahoma"/>
          <w:bCs/>
        </w:rPr>
        <w:t xml:space="preserve"> en los que se puede </w:t>
      </w:r>
      <w:proofErr w:type="gramStart"/>
      <w:r w:rsidRPr="005E44CF">
        <w:rPr>
          <w:rFonts w:ascii="Tahoma" w:hAnsi="Tahoma" w:cs="Tahoma"/>
          <w:bCs/>
        </w:rPr>
        <w:t>invertir</w:t>
      </w:r>
      <w:r w:rsidR="00DD1689" w:rsidRPr="005E44CF">
        <w:rPr>
          <w:rFonts w:ascii="Tahoma" w:hAnsi="Tahoma" w:cs="Tahoma"/>
          <w:bCs/>
        </w:rPr>
        <w:t xml:space="preserve"> </w:t>
      </w:r>
      <w:r w:rsidRPr="005E44CF">
        <w:rPr>
          <w:rFonts w:ascii="Tahoma" w:hAnsi="Tahoma" w:cs="Tahoma"/>
          <w:bCs/>
        </w:rPr>
        <w:t>,</w:t>
      </w:r>
      <w:proofErr w:type="gramEnd"/>
      <w:r w:rsidRPr="005E44CF">
        <w:rPr>
          <w:rFonts w:ascii="Tahoma" w:hAnsi="Tahoma" w:cs="Tahoma"/>
          <w:bCs/>
        </w:rPr>
        <w:t xml:space="preserve"> así como </w:t>
      </w:r>
      <w:r w:rsidR="00A77FCA" w:rsidRPr="005E44CF">
        <w:rPr>
          <w:rFonts w:ascii="Tahoma" w:hAnsi="Tahoma" w:cs="Tahoma"/>
          <w:bCs/>
        </w:rPr>
        <w:t xml:space="preserve">los </w:t>
      </w:r>
      <w:r w:rsidRPr="005E44CF">
        <w:rPr>
          <w:rFonts w:ascii="Tahoma" w:hAnsi="Tahoma" w:cs="Tahoma"/>
          <w:bCs/>
        </w:rPr>
        <w:t>límites</w:t>
      </w:r>
      <w:r w:rsidR="00A77FCA" w:rsidRPr="005E44CF">
        <w:rPr>
          <w:rFonts w:ascii="Tahoma" w:hAnsi="Tahoma" w:cs="Tahoma"/>
          <w:bCs/>
        </w:rPr>
        <w:t xml:space="preserve"> prudenciales de exposición que observará para cada </w:t>
      </w:r>
      <w:r w:rsidR="00DD1689" w:rsidRPr="005E44CF">
        <w:rPr>
          <w:rFonts w:ascii="Tahoma" w:hAnsi="Tahoma" w:cs="Tahoma"/>
          <w:bCs/>
        </w:rPr>
        <w:t xml:space="preserve">tipo o </w:t>
      </w:r>
      <w:r w:rsidR="00C7750A" w:rsidRPr="005E44CF">
        <w:rPr>
          <w:rFonts w:ascii="Tahoma" w:hAnsi="Tahoma" w:cs="Tahoma"/>
          <w:bCs/>
        </w:rPr>
        <w:t>activo objeto de inversión</w:t>
      </w:r>
      <w:r w:rsidR="00DD1689" w:rsidRPr="005E44CF">
        <w:rPr>
          <w:rFonts w:ascii="Tahoma" w:hAnsi="Tahoma" w:cs="Tahoma"/>
          <w:bCs/>
        </w:rPr>
        <w:t xml:space="preserve"> definidos por el Comité de Riesgos</w:t>
      </w:r>
      <w:r w:rsidRPr="005E44CF">
        <w:rPr>
          <w:rFonts w:ascii="Tahoma" w:hAnsi="Tahoma" w:cs="Tahoma"/>
          <w:bCs/>
        </w:rPr>
        <w:t>.</w:t>
      </w:r>
    </w:p>
    <w:p w14:paraId="4456FD61" w14:textId="1F68BF54" w:rsidR="0076396B" w:rsidRPr="005E44CF" w:rsidRDefault="0076396B">
      <w:pPr>
        <w:spacing w:after="160" w:line="240" w:lineRule="auto"/>
        <w:jc w:val="both"/>
        <w:rPr>
          <w:rFonts w:ascii="Tahoma" w:hAnsi="Tahoma" w:cs="Tahoma"/>
          <w:b/>
          <w:bCs/>
        </w:rPr>
      </w:pPr>
      <w:r w:rsidRPr="005E44CF">
        <w:rPr>
          <w:rFonts w:ascii="Tahoma" w:hAnsi="Tahoma" w:cs="Tahoma"/>
          <w:b/>
          <w:bCs/>
        </w:rPr>
        <w:t>R</w:t>
      </w:r>
      <w:r>
        <w:rPr>
          <w:rFonts w:ascii="Tahoma" w:hAnsi="Tahoma" w:cs="Tahoma"/>
          <w:b/>
          <w:bCs/>
        </w:rPr>
        <w:t>eporto,</w:t>
      </w:r>
      <w:r w:rsidRPr="005E44CF">
        <w:rPr>
          <w:rFonts w:ascii="Tahoma" w:hAnsi="Tahoma" w:cs="Tahoma"/>
          <w:b/>
          <w:bCs/>
        </w:rPr>
        <w:t xml:space="preserve"> </w:t>
      </w:r>
      <w:r w:rsidR="006455AD" w:rsidRPr="006455AD">
        <w:rPr>
          <w:rFonts w:ascii="Tahoma" w:hAnsi="Tahoma" w:cs="Tahoma"/>
          <w:bCs/>
        </w:rPr>
        <w:t>contrato por medio del cual el participante con recursos disponibles para invertir adquiere por una suma de dinero la propiedad de títulos de crédito y se obliga a transferir al tenedor de los títulos la propiedad de estos en el plazo convenido y contra reembolso del mismo precio más un premio</w:t>
      </w:r>
      <w:r w:rsidRPr="005E44CF">
        <w:rPr>
          <w:rFonts w:ascii="Tahoma" w:hAnsi="Tahoma" w:cs="Tahoma"/>
          <w:bCs/>
        </w:rPr>
        <w:t>.</w:t>
      </w:r>
    </w:p>
    <w:p w14:paraId="33D850F6" w14:textId="2D671EE3" w:rsidR="008210A8" w:rsidRPr="005E44CF" w:rsidRDefault="008210A8">
      <w:pPr>
        <w:spacing w:after="160" w:line="240" w:lineRule="auto"/>
        <w:ind w:left="708" w:hanging="708"/>
        <w:jc w:val="both"/>
        <w:rPr>
          <w:rFonts w:ascii="Tahoma" w:hAnsi="Tahoma" w:cs="Tahoma"/>
        </w:rPr>
      </w:pPr>
      <w:r w:rsidRPr="005E44CF">
        <w:rPr>
          <w:rFonts w:ascii="Tahoma" w:hAnsi="Tahoma" w:cs="Tahoma"/>
          <w:b/>
          <w:bCs/>
          <w:spacing w:val="1"/>
        </w:rPr>
        <w:t>S</w:t>
      </w:r>
      <w:r w:rsidRPr="005E44CF">
        <w:rPr>
          <w:rFonts w:ascii="Tahoma" w:hAnsi="Tahoma" w:cs="Tahoma"/>
          <w:b/>
          <w:bCs/>
          <w:spacing w:val="-2"/>
        </w:rPr>
        <w:t>a</w:t>
      </w:r>
      <w:r w:rsidRPr="005E44CF">
        <w:rPr>
          <w:rFonts w:ascii="Tahoma" w:hAnsi="Tahoma" w:cs="Tahoma"/>
          <w:b/>
          <w:bCs/>
        </w:rPr>
        <w:t>la</w:t>
      </w:r>
      <w:r w:rsidRPr="005E44CF">
        <w:rPr>
          <w:rFonts w:ascii="Tahoma" w:hAnsi="Tahoma" w:cs="Tahoma"/>
          <w:b/>
          <w:bCs/>
          <w:spacing w:val="-3"/>
        </w:rPr>
        <w:t>r</w:t>
      </w:r>
      <w:r w:rsidRPr="005E44CF">
        <w:rPr>
          <w:rFonts w:ascii="Tahoma" w:hAnsi="Tahoma" w:cs="Tahoma"/>
          <w:b/>
          <w:bCs/>
        </w:rPr>
        <w:t>io</w:t>
      </w:r>
      <w:r w:rsidRPr="005E44CF">
        <w:rPr>
          <w:rFonts w:ascii="Tahoma" w:hAnsi="Tahoma" w:cs="Tahoma"/>
          <w:b/>
          <w:bCs/>
          <w:spacing w:val="-2"/>
        </w:rPr>
        <w:t xml:space="preserve"> </w:t>
      </w:r>
      <w:r w:rsidRPr="005E44CF">
        <w:rPr>
          <w:rFonts w:ascii="Tahoma" w:hAnsi="Tahoma" w:cs="Tahoma"/>
          <w:b/>
          <w:bCs/>
          <w:spacing w:val="-1"/>
        </w:rPr>
        <w:t>M</w:t>
      </w:r>
      <w:r w:rsidRPr="005E44CF">
        <w:rPr>
          <w:rFonts w:ascii="Tahoma" w:hAnsi="Tahoma" w:cs="Tahoma"/>
          <w:b/>
          <w:bCs/>
          <w:spacing w:val="-2"/>
        </w:rPr>
        <w:t>í</w:t>
      </w:r>
      <w:r w:rsidRPr="005E44CF">
        <w:rPr>
          <w:rFonts w:ascii="Tahoma" w:hAnsi="Tahoma" w:cs="Tahoma"/>
          <w:b/>
          <w:bCs/>
          <w:spacing w:val="-1"/>
        </w:rPr>
        <w:t>n</w:t>
      </w:r>
      <w:r w:rsidRPr="005E44CF">
        <w:rPr>
          <w:rFonts w:ascii="Tahoma" w:hAnsi="Tahoma" w:cs="Tahoma"/>
          <w:b/>
          <w:bCs/>
        </w:rPr>
        <w:t>i</w:t>
      </w:r>
      <w:r w:rsidRPr="005E44CF">
        <w:rPr>
          <w:rFonts w:ascii="Tahoma" w:hAnsi="Tahoma" w:cs="Tahoma"/>
          <w:b/>
          <w:bCs/>
          <w:spacing w:val="-3"/>
        </w:rPr>
        <w:t>m</w:t>
      </w:r>
      <w:r w:rsidRPr="005E44CF">
        <w:rPr>
          <w:rFonts w:ascii="Tahoma" w:hAnsi="Tahoma" w:cs="Tahoma"/>
          <w:b/>
          <w:bCs/>
        </w:rPr>
        <w:t>o o</w:t>
      </w:r>
      <w:r w:rsidRPr="005E44CF">
        <w:rPr>
          <w:rFonts w:ascii="Tahoma" w:hAnsi="Tahoma" w:cs="Tahoma"/>
          <w:b/>
          <w:bCs/>
          <w:spacing w:val="-2"/>
        </w:rPr>
        <w:t xml:space="preserve"> </w:t>
      </w:r>
      <w:r w:rsidRPr="005E44CF">
        <w:rPr>
          <w:rFonts w:ascii="Tahoma" w:hAnsi="Tahoma" w:cs="Tahoma"/>
          <w:b/>
          <w:bCs/>
          <w:spacing w:val="-1"/>
        </w:rPr>
        <w:t>e</w:t>
      </w:r>
      <w:r w:rsidRPr="005E44CF">
        <w:rPr>
          <w:rFonts w:ascii="Tahoma" w:hAnsi="Tahoma" w:cs="Tahoma"/>
          <w:b/>
          <w:bCs/>
        </w:rPr>
        <w:t>l</w:t>
      </w:r>
      <w:r w:rsidRPr="005E44CF">
        <w:rPr>
          <w:rFonts w:ascii="Tahoma" w:hAnsi="Tahoma" w:cs="Tahoma"/>
          <w:b/>
          <w:bCs/>
          <w:spacing w:val="-2"/>
        </w:rPr>
        <w:t xml:space="preserve"> </w:t>
      </w:r>
      <w:r w:rsidRPr="005E44CF">
        <w:rPr>
          <w:rFonts w:ascii="Tahoma" w:hAnsi="Tahoma" w:cs="Tahoma"/>
          <w:b/>
          <w:bCs/>
          <w:spacing w:val="1"/>
        </w:rPr>
        <w:t>S</w:t>
      </w:r>
      <w:r w:rsidRPr="005E44CF">
        <w:rPr>
          <w:rFonts w:ascii="Tahoma" w:hAnsi="Tahoma" w:cs="Tahoma"/>
          <w:b/>
          <w:bCs/>
          <w:spacing w:val="-2"/>
        </w:rPr>
        <w:t>M</w:t>
      </w:r>
      <w:r w:rsidRPr="005E44CF">
        <w:rPr>
          <w:rFonts w:ascii="Tahoma" w:hAnsi="Tahoma" w:cs="Tahoma"/>
        </w:rPr>
        <w:t>, s</w:t>
      </w:r>
      <w:r w:rsidRPr="005E44CF">
        <w:rPr>
          <w:rFonts w:ascii="Tahoma" w:hAnsi="Tahoma" w:cs="Tahoma"/>
          <w:spacing w:val="-3"/>
        </w:rPr>
        <w:t>a</w:t>
      </w:r>
      <w:r w:rsidRPr="005E44CF">
        <w:rPr>
          <w:rFonts w:ascii="Tahoma" w:hAnsi="Tahoma" w:cs="Tahoma"/>
        </w:rPr>
        <w:t>la</w:t>
      </w:r>
      <w:r w:rsidRPr="005E44CF">
        <w:rPr>
          <w:rFonts w:ascii="Tahoma" w:hAnsi="Tahoma" w:cs="Tahoma"/>
          <w:spacing w:val="-4"/>
        </w:rPr>
        <w:t>r</w:t>
      </w:r>
      <w:r w:rsidRPr="005E44CF">
        <w:rPr>
          <w:rFonts w:ascii="Tahoma" w:hAnsi="Tahoma" w:cs="Tahoma"/>
        </w:rPr>
        <w:t>io</w:t>
      </w:r>
      <w:r w:rsidRPr="005E44CF">
        <w:rPr>
          <w:rFonts w:ascii="Tahoma" w:hAnsi="Tahoma" w:cs="Tahoma"/>
          <w:spacing w:val="-2"/>
        </w:rPr>
        <w:t xml:space="preserve"> m</w:t>
      </w:r>
      <w:r w:rsidRPr="005E44CF">
        <w:rPr>
          <w:rFonts w:ascii="Tahoma" w:hAnsi="Tahoma" w:cs="Tahoma"/>
        </w:rPr>
        <w:t>í</w:t>
      </w:r>
      <w:r w:rsidRPr="005E44CF">
        <w:rPr>
          <w:rFonts w:ascii="Tahoma" w:hAnsi="Tahoma" w:cs="Tahoma"/>
          <w:spacing w:val="-2"/>
        </w:rPr>
        <w:t>ni</w:t>
      </w:r>
      <w:r w:rsidRPr="005E44CF">
        <w:rPr>
          <w:rFonts w:ascii="Tahoma" w:hAnsi="Tahoma" w:cs="Tahoma"/>
        </w:rPr>
        <w:t>mo</w:t>
      </w:r>
      <w:r w:rsidRPr="005E44CF">
        <w:rPr>
          <w:rFonts w:ascii="Tahoma" w:hAnsi="Tahoma" w:cs="Tahoma"/>
          <w:spacing w:val="-2"/>
        </w:rPr>
        <w:t xml:space="preserve"> v</w:t>
      </w:r>
      <w:r w:rsidRPr="005E44CF">
        <w:rPr>
          <w:rFonts w:ascii="Tahoma" w:hAnsi="Tahoma" w:cs="Tahoma"/>
        </w:rPr>
        <w:t>i</w:t>
      </w:r>
      <w:r w:rsidRPr="005E44CF">
        <w:rPr>
          <w:rFonts w:ascii="Tahoma" w:hAnsi="Tahoma" w:cs="Tahoma"/>
          <w:spacing w:val="-2"/>
        </w:rPr>
        <w:t>g</w:t>
      </w:r>
      <w:r w:rsidRPr="005E44CF">
        <w:rPr>
          <w:rFonts w:ascii="Tahoma" w:hAnsi="Tahoma" w:cs="Tahoma"/>
          <w:spacing w:val="-1"/>
        </w:rPr>
        <w:t>e</w:t>
      </w:r>
      <w:r w:rsidRPr="005E44CF">
        <w:rPr>
          <w:rFonts w:ascii="Tahoma" w:hAnsi="Tahoma" w:cs="Tahoma"/>
        </w:rPr>
        <w:t>nte</w:t>
      </w:r>
      <w:r w:rsidRPr="005E44CF">
        <w:rPr>
          <w:rFonts w:ascii="Tahoma" w:hAnsi="Tahoma" w:cs="Tahoma"/>
          <w:spacing w:val="-3"/>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l</w:t>
      </w:r>
      <w:r w:rsidRPr="005E44CF">
        <w:rPr>
          <w:rFonts w:ascii="Tahoma" w:hAnsi="Tahoma" w:cs="Tahoma"/>
          <w:spacing w:val="-2"/>
        </w:rPr>
        <w:t xml:space="preserve"> </w:t>
      </w:r>
      <w:r w:rsidRPr="005E44CF">
        <w:rPr>
          <w:rFonts w:ascii="Tahoma" w:hAnsi="Tahoma" w:cs="Tahoma"/>
        </w:rPr>
        <w:t>D</w:t>
      </w:r>
      <w:r w:rsidRPr="005E44CF">
        <w:rPr>
          <w:rFonts w:ascii="Tahoma" w:hAnsi="Tahoma" w:cs="Tahoma"/>
          <w:spacing w:val="-2"/>
        </w:rPr>
        <w:t>i</w:t>
      </w:r>
      <w:r w:rsidRPr="005E44CF">
        <w:rPr>
          <w:rFonts w:ascii="Tahoma" w:hAnsi="Tahoma" w:cs="Tahoma"/>
        </w:rPr>
        <w:t>s</w:t>
      </w:r>
      <w:r w:rsidRPr="005E44CF">
        <w:rPr>
          <w:rFonts w:ascii="Tahoma" w:hAnsi="Tahoma" w:cs="Tahoma"/>
          <w:spacing w:val="-2"/>
        </w:rPr>
        <w:t>t</w:t>
      </w:r>
      <w:r w:rsidRPr="005E44CF">
        <w:rPr>
          <w:rFonts w:ascii="Tahoma" w:hAnsi="Tahoma" w:cs="Tahoma"/>
        </w:rPr>
        <w:t>r</w:t>
      </w:r>
      <w:r w:rsidRPr="005E44CF">
        <w:rPr>
          <w:rFonts w:ascii="Tahoma" w:hAnsi="Tahoma" w:cs="Tahoma"/>
          <w:spacing w:val="-3"/>
        </w:rPr>
        <w:t>i</w:t>
      </w:r>
      <w:r w:rsidRPr="005E44CF">
        <w:rPr>
          <w:rFonts w:ascii="Tahoma" w:hAnsi="Tahoma" w:cs="Tahoma"/>
          <w:spacing w:val="-2"/>
        </w:rPr>
        <w:t>t</w:t>
      </w:r>
      <w:r w:rsidRPr="005E44CF">
        <w:rPr>
          <w:rFonts w:ascii="Tahoma" w:hAnsi="Tahoma" w:cs="Tahoma"/>
        </w:rPr>
        <w:t xml:space="preserve">o </w:t>
      </w:r>
      <w:r w:rsidRPr="005E44CF">
        <w:rPr>
          <w:rFonts w:ascii="Tahoma" w:hAnsi="Tahoma" w:cs="Tahoma"/>
          <w:spacing w:val="-1"/>
        </w:rPr>
        <w:t>Fe</w:t>
      </w:r>
      <w:r w:rsidRPr="005E44CF">
        <w:rPr>
          <w:rFonts w:ascii="Tahoma" w:hAnsi="Tahoma" w:cs="Tahoma"/>
        </w:rPr>
        <w:t>d</w:t>
      </w:r>
      <w:r w:rsidRPr="005E44CF">
        <w:rPr>
          <w:rFonts w:ascii="Tahoma" w:hAnsi="Tahoma" w:cs="Tahoma"/>
          <w:spacing w:val="-1"/>
        </w:rPr>
        <w:t>e</w:t>
      </w:r>
      <w:r w:rsidRPr="005E44CF">
        <w:rPr>
          <w:rFonts w:ascii="Tahoma" w:hAnsi="Tahoma" w:cs="Tahoma"/>
        </w:rPr>
        <w:t>r</w:t>
      </w:r>
      <w:r w:rsidRPr="005E44CF">
        <w:rPr>
          <w:rFonts w:ascii="Tahoma" w:hAnsi="Tahoma" w:cs="Tahoma"/>
          <w:spacing w:val="-4"/>
        </w:rPr>
        <w:t>a</w:t>
      </w:r>
      <w:r w:rsidRPr="005E44CF">
        <w:rPr>
          <w:rFonts w:ascii="Tahoma" w:hAnsi="Tahoma" w:cs="Tahoma"/>
        </w:rPr>
        <w:t>l.</w:t>
      </w:r>
    </w:p>
    <w:p w14:paraId="7232B095" w14:textId="77777777" w:rsidR="008210A8" w:rsidRPr="005E44CF" w:rsidRDefault="008210A8">
      <w:pPr>
        <w:spacing w:after="160" w:line="240" w:lineRule="auto"/>
        <w:jc w:val="both"/>
        <w:rPr>
          <w:rFonts w:ascii="Tahoma" w:hAnsi="Tahoma" w:cs="Tahoma"/>
        </w:rPr>
      </w:pPr>
      <w:r w:rsidRPr="005E44CF">
        <w:rPr>
          <w:rFonts w:ascii="Tahoma" w:hAnsi="Tahoma" w:cs="Tahoma"/>
          <w:b/>
          <w:bCs/>
          <w:spacing w:val="1"/>
        </w:rPr>
        <w:t>S</w:t>
      </w:r>
      <w:r w:rsidRPr="005E44CF">
        <w:rPr>
          <w:rFonts w:ascii="Tahoma" w:hAnsi="Tahoma" w:cs="Tahoma"/>
          <w:b/>
          <w:bCs/>
        </w:rPr>
        <w:t>A</w:t>
      </w:r>
      <w:r w:rsidRPr="005E44CF">
        <w:rPr>
          <w:rFonts w:ascii="Tahoma" w:hAnsi="Tahoma" w:cs="Tahoma"/>
          <w:b/>
          <w:bCs/>
          <w:spacing w:val="-3"/>
        </w:rPr>
        <w:t>R</w:t>
      </w:r>
      <w:r w:rsidRPr="005E44CF">
        <w:rPr>
          <w:rFonts w:ascii="Tahoma" w:hAnsi="Tahoma" w:cs="Tahoma"/>
          <w:b/>
          <w:bCs/>
        </w:rPr>
        <w:t>,</w:t>
      </w:r>
      <w:r w:rsidRPr="005E44CF">
        <w:rPr>
          <w:rFonts w:ascii="Tahoma" w:hAnsi="Tahoma" w:cs="Tahoma"/>
          <w:b/>
          <w:bCs/>
          <w:spacing w:val="-2"/>
        </w:rPr>
        <w:t xml:space="preserve"> </w:t>
      </w:r>
      <w:r w:rsidRPr="005E44CF">
        <w:rPr>
          <w:rFonts w:ascii="Tahoma" w:hAnsi="Tahoma" w:cs="Tahoma"/>
        </w:rPr>
        <w:t>acrónimo de</w:t>
      </w:r>
      <w:r w:rsidRPr="005E44CF">
        <w:rPr>
          <w:rFonts w:ascii="Tahoma" w:hAnsi="Tahoma" w:cs="Tahoma"/>
          <w:spacing w:val="-4"/>
        </w:rPr>
        <w:t xml:space="preserve"> </w:t>
      </w:r>
      <w:r w:rsidRPr="005E44CF">
        <w:rPr>
          <w:rFonts w:ascii="Tahoma" w:hAnsi="Tahoma" w:cs="Tahoma"/>
          <w:spacing w:val="1"/>
        </w:rPr>
        <w:t>S</w:t>
      </w:r>
      <w:r w:rsidRPr="005E44CF">
        <w:rPr>
          <w:rFonts w:ascii="Tahoma" w:hAnsi="Tahoma" w:cs="Tahoma"/>
          <w:spacing w:val="-2"/>
        </w:rPr>
        <w:t>i</w:t>
      </w:r>
      <w:r w:rsidRPr="005E44CF">
        <w:rPr>
          <w:rFonts w:ascii="Tahoma" w:hAnsi="Tahoma" w:cs="Tahoma"/>
        </w:rPr>
        <w:t>st</w:t>
      </w:r>
      <w:r w:rsidRPr="005E44CF">
        <w:rPr>
          <w:rFonts w:ascii="Tahoma" w:hAnsi="Tahoma" w:cs="Tahoma"/>
          <w:spacing w:val="-3"/>
        </w:rPr>
        <w:t>e</w:t>
      </w:r>
      <w:r w:rsidRPr="005E44CF">
        <w:rPr>
          <w:rFonts w:ascii="Tahoma" w:hAnsi="Tahoma" w:cs="Tahoma"/>
        </w:rPr>
        <w:t>ma</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spacing w:val="-3"/>
        </w:rPr>
        <w:t>A</w:t>
      </w:r>
      <w:r w:rsidRPr="005E44CF">
        <w:rPr>
          <w:rFonts w:ascii="Tahoma" w:hAnsi="Tahoma" w:cs="Tahoma"/>
        </w:rPr>
        <w:t>ho</w:t>
      </w:r>
      <w:r w:rsidRPr="005E44CF">
        <w:rPr>
          <w:rFonts w:ascii="Tahoma" w:hAnsi="Tahoma" w:cs="Tahoma"/>
          <w:spacing w:val="-3"/>
        </w:rPr>
        <w:t>r</w:t>
      </w:r>
      <w:r w:rsidRPr="005E44CF">
        <w:rPr>
          <w:rFonts w:ascii="Tahoma" w:hAnsi="Tahoma" w:cs="Tahoma"/>
        </w:rPr>
        <w:t>ro</w:t>
      </w:r>
      <w:r w:rsidRPr="005E44CF">
        <w:rPr>
          <w:rFonts w:ascii="Tahoma" w:hAnsi="Tahoma" w:cs="Tahoma"/>
          <w:spacing w:val="-3"/>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l</w:t>
      </w:r>
      <w:r w:rsidRPr="005E44CF">
        <w:rPr>
          <w:rFonts w:ascii="Tahoma" w:hAnsi="Tahoma" w:cs="Tahoma"/>
          <w:spacing w:val="-2"/>
        </w:rPr>
        <w:t xml:space="preserve"> </w:t>
      </w:r>
      <w:r w:rsidRPr="005E44CF">
        <w:rPr>
          <w:rFonts w:ascii="Tahoma" w:hAnsi="Tahoma" w:cs="Tahoma"/>
        </w:rPr>
        <w:t>R</w:t>
      </w:r>
      <w:r w:rsidRPr="005E44CF">
        <w:rPr>
          <w:rFonts w:ascii="Tahoma" w:hAnsi="Tahoma" w:cs="Tahoma"/>
          <w:spacing w:val="-3"/>
        </w:rPr>
        <w:t>e</w:t>
      </w:r>
      <w:r w:rsidRPr="005E44CF">
        <w:rPr>
          <w:rFonts w:ascii="Tahoma" w:hAnsi="Tahoma" w:cs="Tahoma"/>
        </w:rPr>
        <w:t>t</w:t>
      </w:r>
      <w:r w:rsidRPr="005E44CF">
        <w:rPr>
          <w:rFonts w:ascii="Tahoma" w:hAnsi="Tahoma" w:cs="Tahoma"/>
          <w:spacing w:val="-1"/>
        </w:rPr>
        <w:t>i</w:t>
      </w:r>
      <w:r w:rsidRPr="005E44CF">
        <w:rPr>
          <w:rFonts w:ascii="Tahoma" w:hAnsi="Tahoma" w:cs="Tahoma"/>
        </w:rPr>
        <w:t>ro.</w:t>
      </w:r>
    </w:p>
    <w:p w14:paraId="19DB915F" w14:textId="2047DB41" w:rsidR="008210A8" w:rsidRPr="005E44CF" w:rsidRDefault="008210A8">
      <w:pPr>
        <w:spacing w:after="160" w:line="240" w:lineRule="auto"/>
        <w:jc w:val="both"/>
        <w:rPr>
          <w:rFonts w:ascii="Tahoma" w:hAnsi="Tahoma" w:cs="Tahoma"/>
        </w:rPr>
      </w:pPr>
      <w:r w:rsidRPr="005E44CF">
        <w:rPr>
          <w:rFonts w:ascii="Tahoma" w:hAnsi="Tahoma" w:cs="Tahoma"/>
          <w:b/>
          <w:bCs/>
          <w:spacing w:val="-1"/>
        </w:rPr>
        <w:t>S</w:t>
      </w:r>
      <w:r w:rsidRPr="005E44CF">
        <w:rPr>
          <w:rFonts w:ascii="Tahoma" w:hAnsi="Tahoma" w:cs="Tahoma"/>
          <w:b/>
          <w:bCs/>
        </w:rPr>
        <w:t>B</w:t>
      </w:r>
      <w:r w:rsidR="005E3446" w:rsidRPr="005E44CF">
        <w:rPr>
          <w:rFonts w:ascii="Tahoma" w:hAnsi="Tahoma" w:cs="Tahoma"/>
          <w:b/>
          <w:bCs/>
        </w:rPr>
        <w:t>2</w:t>
      </w:r>
      <w:r w:rsidRPr="00B92158">
        <w:rPr>
          <w:rFonts w:ascii="Tahoma" w:hAnsi="Tahoma" w:cs="Tahoma"/>
          <w:b/>
        </w:rPr>
        <w:t>,</w:t>
      </w:r>
      <w:r w:rsidRPr="005E44CF">
        <w:rPr>
          <w:rFonts w:ascii="Tahoma" w:hAnsi="Tahoma" w:cs="Tahoma"/>
          <w:spacing w:val="-2"/>
        </w:rPr>
        <w:t xml:space="preserve"> </w:t>
      </w:r>
      <w:r w:rsidR="0014365B" w:rsidRPr="005E44CF">
        <w:rPr>
          <w:rFonts w:ascii="Tahoma" w:hAnsi="Tahoma" w:cs="Tahoma"/>
          <w:spacing w:val="-2"/>
        </w:rPr>
        <w:t>es</w:t>
      </w:r>
      <w:r w:rsidRPr="005E44CF">
        <w:rPr>
          <w:rFonts w:ascii="Tahoma" w:hAnsi="Tahoma" w:cs="Tahoma"/>
          <w:spacing w:val="-4"/>
        </w:rPr>
        <w:t xml:space="preserve"> </w:t>
      </w:r>
      <w:r w:rsidRPr="005E44CF">
        <w:rPr>
          <w:rFonts w:ascii="Tahoma" w:hAnsi="Tahoma" w:cs="Tahoma"/>
        </w:rPr>
        <w:t>la</w:t>
      </w:r>
      <w:r w:rsidRPr="005E44CF">
        <w:rPr>
          <w:rFonts w:ascii="Tahoma" w:hAnsi="Tahoma" w:cs="Tahoma"/>
          <w:spacing w:val="-3"/>
        </w:rPr>
        <w:t xml:space="preserve"> </w:t>
      </w:r>
      <w:r w:rsidRPr="005E44CF">
        <w:rPr>
          <w:rFonts w:ascii="Tahoma" w:hAnsi="Tahoma" w:cs="Tahoma"/>
          <w:spacing w:val="-1"/>
        </w:rPr>
        <w:t>S</w:t>
      </w:r>
      <w:r w:rsidRPr="005E44CF">
        <w:rPr>
          <w:rFonts w:ascii="Tahoma" w:hAnsi="Tahoma" w:cs="Tahoma"/>
        </w:rPr>
        <w:t>o</w:t>
      </w:r>
      <w:r w:rsidRPr="005E44CF">
        <w:rPr>
          <w:rFonts w:ascii="Tahoma" w:hAnsi="Tahoma" w:cs="Tahoma"/>
          <w:spacing w:val="-3"/>
        </w:rPr>
        <w:t>c</w:t>
      </w:r>
      <w:r w:rsidRPr="005E44CF">
        <w:rPr>
          <w:rFonts w:ascii="Tahoma" w:hAnsi="Tahoma" w:cs="Tahoma"/>
        </w:rPr>
        <w:t>ied</w:t>
      </w:r>
      <w:r w:rsidRPr="005E44CF">
        <w:rPr>
          <w:rFonts w:ascii="Tahoma" w:hAnsi="Tahoma" w:cs="Tahoma"/>
          <w:spacing w:val="-4"/>
        </w:rPr>
        <w:t>a</w:t>
      </w:r>
      <w:r w:rsidRPr="005E44CF">
        <w:rPr>
          <w:rFonts w:ascii="Tahoma" w:hAnsi="Tahoma" w:cs="Tahoma"/>
        </w:rPr>
        <w:t>d de</w:t>
      </w:r>
      <w:r w:rsidRPr="005E44CF">
        <w:rPr>
          <w:rFonts w:ascii="Tahoma" w:hAnsi="Tahoma" w:cs="Tahoma"/>
          <w:spacing w:val="-3"/>
        </w:rPr>
        <w:t xml:space="preserve">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rsi</w:t>
      </w:r>
      <w:r w:rsidRPr="005E44CF">
        <w:rPr>
          <w:rFonts w:ascii="Tahoma" w:hAnsi="Tahoma" w:cs="Tahoma"/>
          <w:spacing w:val="-2"/>
        </w:rPr>
        <w:t>ó</w:t>
      </w:r>
      <w:r w:rsidRPr="005E44CF">
        <w:rPr>
          <w:rFonts w:ascii="Tahoma" w:hAnsi="Tahoma" w:cs="Tahoma"/>
        </w:rPr>
        <w:t xml:space="preserve">n </w:t>
      </w:r>
      <w:r w:rsidRPr="005E44CF">
        <w:rPr>
          <w:rFonts w:ascii="Tahoma" w:hAnsi="Tahoma" w:cs="Tahoma"/>
          <w:spacing w:val="-3"/>
        </w:rPr>
        <w:t>E</w:t>
      </w:r>
      <w:r w:rsidRPr="005E44CF">
        <w:rPr>
          <w:rFonts w:ascii="Tahoma" w:hAnsi="Tahoma" w:cs="Tahoma"/>
        </w:rPr>
        <w:t>spe</w:t>
      </w:r>
      <w:r w:rsidRPr="005E44CF">
        <w:rPr>
          <w:rFonts w:ascii="Tahoma" w:hAnsi="Tahoma" w:cs="Tahoma"/>
          <w:spacing w:val="-4"/>
        </w:rPr>
        <w:t>c</w:t>
      </w:r>
      <w:r w:rsidRPr="005E44CF">
        <w:rPr>
          <w:rFonts w:ascii="Tahoma" w:hAnsi="Tahoma" w:cs="Tahoma"/>
        </w:rPr>
        <w:t>i</w:t>
      </w:r>
      <w:r w:rsidRPr="005E44CF">
        <w:rPr>
          <w:rFonts w:ascii="Tahoma" w:hAnsi="Tahoma" w:cs="Tahoma"/>
          <w:spacing w:val="-3"/>
        </w:rPr>
        <w:t>a</w:t>
      </w:r>
      <w:r w:rsidRPr="005E44CF">
        <w:rPr>
          <w:rFonts w:ascii="Tahoma" w:hAnsi="Tahoma" w:cs="Tahoma"/>
        </w:rPr>
        <w:t>l</w:t>
      </w:r>
      <w:r w:rsidRPr="005E44CF">
        <w:rPr>
          <w:rFonts w:ascii="Tahoma" w:hAnsi="Tahoma" w:cs="Tahoma"/>
          <w:spacing w:val="-1"/>
        </w:rPr>
        <w:t>iza</w:t>
      </w:r>
      <w:r w:rsidRPr="005E44CF">
        <w:rPr>
          <w:rFonts w:ascii="Tahoma" w:hAnsi="Tahoma" w:cs="Tahoma"/>
        </w:rPr>
        <w:t>da</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spacing w:val="-1"/>
        </w:rPr>
        <w:t>F</w:t>
      </w:r>
      <w:r w:rsidRPr="005E44CF">
        <w:rPr>
          <w:rFonts w:ascii="Tahoma" w:hAnsi="Tahoma" w:cs="Tahoma"/>
        </w:rPr>
        <w:t>o</w:t>
      </w:r>
      <w:r w:rsidRPr="005E44CF">
        <w:rPr>
          <w:rFonts w:ascii="Tahoma" w:hAnsi="Tahoma" w:cs="Tahoma"/>
          <w:spacing w:val="-2"/>
        </w:rPr>
        <w:t>n</w:t>
      </w:r>
      <w:r w:rsidRPr="005E44CF">
        <w:rPr>
          <w:rFonts w:ascii="Tahoma" w:hAnsi="Tahoma" w:cs="Tahoma"/>
        </w:rPr>
        <w:t>d</w:t>
      </w:r>
      <w:r w:rsidRPr="005E44CF">
        <w:rPr>
          <w:rFonts w:ascii="Tahoma" w:hAnsi="Tahoma" w:cs="Tahoma"/>
          <w:spacing w:val="-2"/>
        </w:rPr>
        <w:t>o</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l</w:t>
      </w:r>
      <w:r w:rsidRPr="005E44CF">
        <w:rPr>
          <w:rFonts w:ascii="Tahoma" w:hAnsi="Tahoma" w:cs="Tahoma"/>
          <w:spacing w:val="-2"/>
        </w:rPr>
        <w:t xml:space="preserve"> </w:t>
      </w:r>
      <w:r w:rsidRPr="005E44CF">
        <w:rPr>
          <w:rFonts w:ascii="Tahoma" w:hAnsi="Tahoma" w:cs="Tahoma"/>
        </w:rPr>
        <w:t>R</w:t>
      </w:r>
      <w:r w:rsidRPr="005E44CF">
        <w:rPr>
          <w:rFonts w:ascii="Tahoma" w:hAnsi="Tahoma" w:cs="Tahoma"/>
          <w:spacing w:val="-3"/>
        </w:rPr>
        <w:t>e</w:t>
      </w:r>
      <w:r w:rsidRPr="005E44CF">
        <w:rPr>
          <w:rFonts w:ascii="Tahoma" w:hAnsi="Tahoma" w:cs="Tahoma"/>
        </w:rPr>
        <w:t>t</w:t>
      </w:r>
      <w:r w:rsidRPr="005E44CF">
        <w:rPr>
          <w:rFonts w:ascii="Tahoma" w:hAnsi="Tahoma" w:cs="Tahoma"/>
          <w:spacing w:val="1"/>
        </w:rPr>
        <w:t>i</w:t>
      </w:r>
      <w:r w:rsidRPr="005E44CF">
        <w:rPr>
          <w:rFonts w:ascii="Tahoma" w:hAnsi="Tahoma" w:cs="Tahoma"/>
          <w:spacing w:val="-3"/>
        </w:rPr>
        <w:t>r</w:t>
      </w:r>
      <w:r w:rsidRPr="005E44CF">
        <w:rPr>
          <w:rFonts w:ascii="Tahoma" w:hAnsi="Tahoma" w:cs="Tahoma"/>
        </w:rPr>
        <w:t xml:space="preserve">o </w:t>
      </w:r>
      <w:r w:rsidRPr="005E44CF">
        <w:rPr>
          <w:rFonts w:ascii="Tahoma" w:hAnsi="Tahoma" w:cs="Tahoma"/>
          <w:spacing w:val="-2"/>
        </w:rPr>
        <w:t>B</w:t>
      </w:r>
      <w:r w:rsidRPr="005E44CF">
        <w:rPr>
          <w:rFonts w:ascii="Tahoma" w:hAnsi="Tahoma" w:cs="Tahoma"/>
          <w:spacing w:val="-1"/>
        </w:rPr>
        <w:t>á</w:t>
      </w:r>
      <w:r w:rsidRPr="005E44CF">
        <w:rPr>
          <w:rFonts w:ascii="Tahoma" w:hAnsi="Tahoma" w:cs="Tahoma"/>
          <w:spacing w:val="-2"/>
        </w:rPr>
        <w:t>s</w:t>
      </w:r>
      <w:r w:rsidRPr="005E44CF">
        <w:rPr>
          <w:rFonts w:ascii="Tahoma" w:hAnsi="Tahoma" w:cs="Tahoma"/>
        </w:rPr>
        <w:t>ica</w:t>
      </w:r>
      <w:r w:rsidRPr="005E44CF">
        <w:rPr>
          <w:rFonts w:ascii="Tahoma" w:hAnsi="Tahoma" w:cs="Tahoma"/>
          <w:spacing w:val="-4"/>
        </w:rPr>
        <w:t xml:space="preserve"> </w:t>
      </w:r>
      <w:r w:rsidR="005E3446" w:rsidRPr="005E44CF">
        <w:rPr>
          <w:rFonts w:ascii="Tahoma" w:hAnsi="Tahoma" w:cs="Tahoma"/>
          <w:spacing w:val="2"/>
        </w:rPr>
        <w:t>2</w:t>
      </w:r>
      <w:r w:rsidRPr="005E44CF">
        <w:rPr>
          <w:rFonts w:ascii="Tahoma" w:hAnsi="Tahoma" w:cs="Tahoma"/>
        </w:rPr>
        <w:t>.</w:t>
      </w:r>
    </w:p>
    <w:p w14:paraId="492E01C8" w14:textId="77777777" w:rsidR="008210A8" w:rsidRPr="005E44CF" w:rsidRDefault="008210A8">
      <w:pPr>
        <w:spacing w:after="160" w:line="240" w:lineRule="auto"/>
        <w:jc w:val="both"/>
        <w:rPr>
          <w:rFonts w:ascii="Tahoma" w:hAnsi="Tahoma" w:cs="Tahoma"/>
        </w:rPr>
      </w:pPr>
      <w:r w:rsidRPr="005E44CF">
        <w:rPr>
          <w:rFonts w:ascii="Tahoma" w:hAnsi="Tahoma" w:cs="Tahoma"/>
          <w:b/>
          <w:bCs/>
          <w:spacing w:val="1"/>
        </w:rPr>
        <w:t>S</w:t>
      </w:r>
      <w:r w:rsidRPr="005E44CF">
        <w:rPr>
          <w:rFonts w:ascii="Tahoma" w:hAnsi="Tahoma" w:cs="Tahoma"/>
          <w:b/>
          <w:bCs/>
        </w:rPr>
        <w:t>C</w:t>
      </w:r>
      <w:r w:rsidRPr="005E44CF">
        <w:rPr>
          <w:rFonts w:ascii="Tahoma" w:hAnsi="Tahoma" w:cs="Tahoma"/>
          <w:b/>
          <w:bCs/>
          <w:spacing w:val="-3"/>
        </w:rPr>
        <w:t>V</w:t>
      </w:r>
      <w:r w:rsidRPr="00B92158">
        <w:rPr>
          <w:rFonts w:ascii="Tahoma" w:hAnsi="Tahoma" w:cs="Tahoma"/>
          <w:b/>
        </w:rPr>
        <w:t>,</w:t>
      </w:r>
      <w:r w:rsidRPr="005E44CF">
        <w:rPr>
          <w:rFonts w:ascii="Tahoma" w:hAnsi="Tahoma" w:cs="Tahoma"/>
          <w:spacing w:val="-2"/>
        </w:rPr>
        <w:t xml:space="preserve"> </w:t>
      </w:r>
      <w:r w:rsidRPr="005E44CF">
        <w:rPr>
          <w:rFonts w:ascii="Tahoma" w:hAnsi="Tahoma" w:cs="Tahoma"/>
        </w:rPr>
        <w:t>acrónimo de</w:t>
      </w:r>
      <w:r w:rsidRPr="005E44CF">
        <w:rPr>
          <w:rFonts w:ascii="Tahoma" w:hAnsi="Tahoma" w:cs="Tahoma"/>
          <w:spacing w:val="-3"/>
        </w:rPr>
        <w:t xml:space="preserve"> </w:t>
      </w:r>
      <w:r w:rsidRPr="005E44CF">
        <w:rPr>
          <w:rFonts w:ascii="Tahoma" w:hAnsi="Tahoma" w:cs="Tahoma"/>
          <w:spacing w:val="-2"/>
        </w:rPr>
        <w:t>S</w:t>
      </w:r>
      <w:r w:rsidRPr="005E44CF">
        <w:rPr>
          <w:rFonts w:ascii="Tahoma" w:hAnsi="Tahoma" w:cs="Tahoma"/>
        </w:rPr>
        <w:t>ub</w:t>
      </w:r>
      <w:r w:rsidRPr="005E44CF">
        <w:rPr>
          <w:rFonts w:ascii="Tahoma" w:hAnsi="Tahoma" w:cs="Tahoma"/>
          <w:spacing w:val="-3"/>
        </w:rPr>
        <w:t>c</w:t>
      </w:r>
      <w:r w:rsidRPr="005E44CF">
        <w:rPr>
          <w:rFonts w:ascii="Tahoma" w:hAnsi="Tahoma" w:cs="Tahoma"/>
        </w:rPr>
        <w:t>u</w:t>
      </w:r>
      <w:r w:rsidRPr="005E44CF">
        <w:rPr>
          <w:rFonts w:ascii="Tahoma" w:hAnsi="Tahoma" w:cs="Tahoma"/>
          <w:spacing w:val="-3"/>
        </w:rPr>
        <w:t>e</w:t>
      </w:r>
      <w:r w:rsidRPr="005E44CF">
        <w:rPr>
          <w:rFonts w:ascii="Tahoma" w:hAnsi="Tahoma" w:cs="Tahoma"/>
        </w:rPr>
        <w:t>nta</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V</w:t>
      </w:r>
      <w:r w:rsidRPr="005E44CF">
        <w:rPr>
          <w:rFonts w:ascii="Tahoma" w:hAnsi="Tahoma" w:cs="Tahoma"/>
          <w:spacing w:val="-2"/>
        </w:rPr>
        <w:t>i</w:t>
      </w:r>
      <w:r w:rsidRPr="005E44CF">
        <w:rPr>
          <w:rFonts w:ascii="Tahoma" w:hAnsi="Tahoma" w:cs="Tahoma"/>
        </w:rPr>
        <w:t>vi</w:t>
      </w:r>
      <w:r w:rsidRPr="005E44CF">
        <w:rPr>
          <w:rFonts w:ascii="Tahoma" w:hAnsi="Tahoma" w:cs="Tahoma"/>
          <w:spacing w:val="-3"/>
        </w:rPr>
        <w:t>e</w:t>
      </w:r>
      <w:r w:rsidRPr="005E44CF">
        <w:rPr>
          <w:rFonts w:ascii="Tahoma" w:hAnsi="Tahoma" w:cs="Tahoma"/>
        </w:rPr>
        <w:t>nda</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spacing w:val="-2"/>
        </w:rPr>
        <w:t>l</w:t>
      </w:r>
      <w:r w:rsidRPr="005E44CF">
        <w:rPr>
          <w:rFonts w:ascii="Tahoma" w:hAnsi="Tahoma" w:cs="Tahoma"/>
        </w:rPr>
        <w:t>os</w:t>
      </w:r>
      <w:r w:rsidRPr="005E44CF">
        <w:rPr>
          <w:rFonts w:ascii="Tahoma" w:hAnsi="Tahoma" w:cs="Tahoma"/>
          <w:spacing w:val="-2"/>
        </w:rPr>
        <w:t xml:space="preserve"> </w:t>
      </w:r>
      <w:r w:rsidRPr="005E44CF">
        <w:rPr>
          <w:rFonts w:ascii="Tahoma" w:hAnsi="Tahoma" w:cs="Tahoma"/>
        </w:rPr>
        <w:t>Tr</w:t>
      </w:r>
      <w:r w:rsidRPr="005E44CF">
        <w:rPr>
          <w:rFonts w:ascii="Tahoma" w:hAnsi="Tahoma" w:cs="Tahoma"/>
          <w:spacing w:val="-4"/>
        </w:rPr>
        <w:t>a</w:t>
      </w:r>
      <w:r w:rsidRPr="005E44CF">
        <w:rPr>
          <w:rFonts w:ascii="Tahoma" w:hAnsi="Tahoma" w:cs="Tahoma"/>
        </w:rPr>
        <w:t>b</w:t>
      </w:r>
      <w:r w:rsidRPr="005E44CF">
        <w:rPr>
          <w:rFonts w:ascii="Tahoma" w:hAnsi="Tahoma" w:cs="Tahoma"/>
          <w:spacing w:val="-1"/>
        </w:rPr>
        <w:t>a</w:t>
      </w:r>
      <w:r w:rsidRPr="005E44CF">
        <w:rPr>
          <w:rFonts w:ascii="Tahoma" w:hAnsi="Tahoma" w:cs="Tahoma"/>
        </w:rPr>
        <w:t>j</w:t>
      </w:r>
      <w:r w:rsidRPr="005E44CF">
        <w:rPr>
          <w:rFonts w:ascii="Tahoma" w:hAnsi="Tahoma" w:cs="Tahoma"/>
          <w:spacing w:val="-3"/>
        </w:rPr>
        <w:t>a</w:t>
      </w:r>
      <w:r w:rsidRPr="005E44CF">
        <w:rPr>
          <w:rFonts w:ascii="Tahoma" w:hAnsi="Tahoma" w:cs="Tahoma"/>
        </w:rPr>
        <w:t>dor</w:t>
      </w:r>
      <w:r w:rsidRPr="005E44CF">
        <w:rPr>
          <w:rFonts w:ascii="Tahoma" w:hAnsi="Tahoma" w:cs="Tahoma"/>
          <w:spacing w:val="-4"/>
        </w:rPr>
        <w:t>e</w:t>
      </w:r>
      <w:r w:rsidR="00B11C98" w:rsidRPr="005E44CF">
        <w:rPr>
          <w:rFonts w:ascii="Tahoma" w:hAnsi="Tahoma" w:cs="Tahoma"/>
        </w:rPr>
        <w:t>s.</w:t>
      </w:r>
    </w:p>
    <w:p w14:paraId="7EF55578" w14:textId="77777777" w:rsidR="008210A8" w:rsidRPr="005E44CF" w:rsidRDefault="008210A8">
      <w:pPr>
        <w:spacing w:after="160" w:line="240" w:lineRule="auto"/>
        <w:jc w:val="both"/>
        <w:rPr>
          <w:rFonts w:ascii="Tahoma" w:hAnsi="Tahoma" w:cs="Tahoma"/>
        </w:rPr>
      </w:pPr>
      <w:r w:rsidRPr="005E44CF">
        <w:rPr>
          <w:rFonts w:ascii="Tahoma" w:hAnsi="Tahoma" w:cs="Tahoma"/>
          <w:b/>
          <w:bCs/>
          <w:spacing w:val="1"/>
        </w:rPr>
        <w:t>S</w:t>
      </w:r>
      <w:r w:rsidRPr="005E44CF">
        <w:rPr>
          <w:rFonts w:ascii="Tahoma" w:hAnsi="Tahoma" w:cs="Tahoma"/>
          <w:b/>
          <w:bCs/>
          <w:spacing w:val="-2"/>
        </w:rPr>
        <w:t>H</w:t>
      </w:r>
      <w:r w:rsidRPr="005E44CF">
        <w:rPr>
          <w:rFonts w:ascii="Tahoma" w:hAnsi="Tahoma" w:cs="Tahoma"/>
          <w:b/>
          <w:bCs/>
        </w:rPr>
        <w:t>C</w:t>
      </w:r>
      <w:r w:rsidRPr="005E44CF">
        <w:rPr>
          <w:rFonts w:ascii="Tahoma" w:hAnsi="Tahoma" w:cs="Tahoma"/>
          <w:b/>
          <w:bCs/>
          <w:spacing w:val="-3"/>
        </w:rPr>
        <w:t>P</w:t>
      </w:r>
      <w:r w:rsidRPr="00B92158">
        <w:rPr>
          <w:rFonts w:ascii="Tahoma" w:hAnsi="Tahoma" w:cs="Tahoma"/>
          <w:b/>
        </w:rPr>
        <w:t>,</w:t>
      </w:r>
      <w:r w:rsidRPr="005E44CF">
        <w:rPr>
          <w:rFonts w:ascii="Tahoma" w:hAnsi="Tahoma" w:cs="Tahoma"/>
        </w:rPr>
        <w:t xml:space="preserve"> </w:t>
      </w:r>
      <w:r w:rsidRPr="005E44CF">
        <w:rPr>
          <w:rFonts w:ascii="Tahoma" w:hAnsi="Tahoma" w:cs="Tahoma"/>
          <w:spacing w:val="-2"/>
        </w:rPr>
        <w:t xml:space="preserve">acrónimo de </w:t>
      </w:r>
      <w:r w:rsidRPr="005E44CF">
        <w:rPr>
          <w:rFonts w:ascii="Tahoma" w:hAnsi="Tahoma" w:cs="Tahoma"/>
          <w:spacing w:val="1"/>
        </w:rPr>
        <w:t>S</w:t>
      </w:r>
      <w:r w:rsidRPr="005E44CF">
        <w:rPr>
          <w:rFonts w:ascii="Tahoma" w:hAnsi="Tahoma" w:cs="Tahoma"/>
          <w:spacing w:val="-3"/>
        </w:rPr>
        <w:t>e</w:t>
      </w:r>
      <w:r w:rsidRPr="005E44CF">
        <w:rPr>
          <w:rFonts w:ascii="Tahoma" w:hAnsi="Tahoma" w:cs="Tahoma"/>
          <w:spacing w:val="-1"/>
        </w:rPr>
        <w:t>c</w:t>
      </w:r>
      <w:r w:rsidRPr="005E44CF">
        <w:rPr>
          <w:rFonts w:ascii="Tahoma" w:hAnsi="Tahoma" w:cs="Tahoma"/>
        </w:rPr>
        <w:t>r</w:t>
      </w:r>
      <w:r w:rsidRPr="005E44CF">
        <w:rPr>
          <w:rFonts w:ascii="Tahoma" w:hAnsi="Tahoma" w:cs="Tahoma"/>
          <w:spacing w:val="-2"/>
        </w:rPr>
        <w:t>et</w:t>
      </w:r>
      <w:r w:rsidRPr="005E44CF">
        <w:rPr>
          <w:rFonts w:ascii="Tahoma" w:hAnsi="Tahoma" w:cs="Tahoma"/>
          <w:spacing w:val="-1"/>
        </w:rPr>
        <w:t>a</w:t>
      </w:r>
      <w:r w:rsidRPr="005E44CF">
        <w:rPr>
          <w:rFonts w:ascii="Tahoma" w:hAnsi="Tahoma" w:cs="Tahoma"/>
        </w:rPr>
        <w:t>ría</w:t>
      </w:r>
      <w:r w:rsidRPr="005E44CF">
        <w:rPr>
          <w:rFonts w:ascii="Tahoma" w:hAnsi="Tahoma" w:cs="Tahoma"/>
          <w:spacing w:val="-4"/>
        </w:rPr>
        <w:t xml:space="preserve"> </w:t>
      </w:r>
      <w:r w:rsidRPr="005E44CF">
        <w:rPr>
          <w:rFonts w:ascii="Tahoma" w:hAnsi="Tahoma" w:cs="Tahoma"/>
        </w:rPr>
        <w:t>de H</w:t>
      </w:r>
      <w:r w:rsidRPr="005E44CF">
        <w:rPr>
          <w:rFonts w:ascii="Tahoma" w:hAnsi="Tahoma" w:cs="Tahoma"/>
          <w:spacing w:val="-1"/>
        </w:rPr>
        <w:t>a</w:t>
      </w:r>
      <w:r w:rsidRPr="005E44CF">
        <w:rPr>
          <w:rFonts w:ascii="Tahoma" w:hAnsi="Tahoma" w:cs="Tahoma"/>
          <w:spacing w:val="-3"/>
        </w:rPr>
        <w:t>c</w:t>
      </w:r>
      <w:r w:rsidRPr="005E44CF">
        <w:rPr>
          <w:rFonts w:ascii="Tahoma" w:hAnsi="Tahoma" w:cs="Tahoma"/>
        </w:rPr>
        <w:t>ie</w:t>
      </w:r>
      <w:r w:rsidRPr="005E44CF">
        <w:rPr>
          <w:rFonts w:ascii="Tahoma" w:hAnsi="Tahoma" w:cs="Tahoma"/>
          <w:spacing w:val="-3"/>
        </w:rPr>
        <w:t>n</w:t>
      </w:r>
      <w:r w:rsidRPr="005E44CF">
        <w:rPr>
          <w:rFonts w:ascii="Tahoma" w:hAnsi="Tahoma" w:cs="Tahoma"/>
        </w:rPr>
        <w:t>da</w:t>
      </w:r>
      <w:r w:rsidRPr="005E44CF">
        <w:rPr>
          <w:rFonts w:ascii="Tahoma" w:hAnsi="Tahoma" w:cs="Tahoma"/>
          <w:spacing w:val="-1"/>
        </w:rPr>
        <w:t xml:space="preserve"> </w:t>
      </w:r>
      <w:r w:rsidRPr="005E44CF">
        <w:rPr>
          <w:rFonts w:ascii="Tahoma" w:hAnsi="Tahoma" w:cs="Tahoma"/>
        </w:rPr>
        <w:t>y</w:t>
      </w:r>
      <w:r w:rsidRPr="005E44CF">
        <w:rPr>
          <w:rFonts w:ascii="Tahoma" w:hAnsi="Tahoma" w:cs="Tahoma"/>
          <w:spacing w:val="-7"/>
        </w:rPr>
        <w:t xml:space="preserve"> </w:t>
      </w:r>
      <w:r w:rsidRPr="005E44CF">
        <w:rPr>
          <w:rFonts w:ascii="Tahoma" w:hAnsi="Tahoma" w:cs="Tahoma"/>
        </w:rPr>
        <w:t>Cr</w:t>
      </w:r>
      <w:r w:rsidRPr="005E44CF">
        <w:rPr>
          <w:rFonts w:ascii="Tahoma" w:hAnsi="Tahoma" w:cs="Tahoma"/>
          <w:spacing w:val="-2"/>
        </w:rPr>
        <w:t>é</w:t>
      </w:r>
      <w:r w:rsidRPr="005E44CF">
        <w:rPr>
          <w:rFonts w:ascii="Tahoma" w:hAnsi="Tahoma" w:cs="Tahoma"/>
        </w:rPr>
        <w:t>d</w:t>
      </w:r>
      <w:r w:rsidRPr="005E44CF">
        <w:rPr>
          <w:rFonts w:ascii="Tahoma" w:hAnsi="Tahoma" w:cs="Tahoma"/>
          <w:spacing w:val="-2"/>
        </w:rPr>
        <w:t>it</w:t>
      </w:r>
      <w:r w:rsidRPr="005E44CF">
        <w:rPr>
          <w:rFonts w:ascii="Tahoma" w:hAnsi="Tahoma" w:cs="Tahoma"/>
        </w:rPr>
        <w:t>o</w:t>
      </w:r>
      <w:r w:rsidRPr="005E44CF">
        <w:rPr>
          <w:rFonts w:ascii="Tahoma" w:hAnsi="Tahoma" w:cs="Tahoma"/>
          <w:spacing w:val="-2"/>
        </w:rPr>
        <w:t xml:space="preserve"> </w:t>
      </w:r>
      <w:r w:rsidRPr="005E44CF">
        <w:rPr>
          <w:rFonts w:ascii="Tahoma" w:hAnsi="Tahoma" w:cs="Tahoma"/>
          <w:spacing w:val="1"/>
        </w:rPr>
        <w:t>P</w:t>
      </w:r>
      <w:r w:rsidRPr="005E44CF">
        <w:rPr>
          <w:rFonts w:ascii="Tahoma" w:hAnsi="Tahoma" w:cs="Tahoma"/>
        </w:rPr>
        <w:t>ú</w:t>
      </w:r>
      <w:r w:rsidRPr="005E44CF">
        <w:rPr>
          <w:rFonts w:ascii="Tahoma" w:hAnsi="Tahoma" w:cs="Tahoma"/>
          <w:spacing w:val="-2"/>
        </w:rPr>
        <w:t>bl</w:t>
      </w:r>
      <w:r w:rsidRPr="005E44CF">
        <w:rPr>
          <w:rFonts w:ascii="Tahoma" w:hAnsi="Tahoma" w:cs="Tahoma"/>
        </w:rPr>
        <w:t>ic</w:t>
      </w:r>
      <w:r w:rsidRPr="005E44CF">
        <w:rPr>
          <w:rFonts w:ascii="Tahoma" w:hAnsi="Tahoma" w:cs="Tahoma"/>
          <w:spacing w:val="-3"/>
        </w:rPr>
        <w:t>o</w:t>
      </w:r>
      <w:r w:rsidRPr="005E44CF">
        <w:rPr>
          <w:rFonts w:ascii="Tahoma" w:hAnsi="Tahoma" w:cs="Tahoma"/>
        </w:rPr>
        <w:t>.</w:t>
      </w:r>
    </w:p>
    <w:p w14:paraId="2A8C968C" w14:textId="37ED6EB8" w:rsidR="008210A8" w:rsidRPr="005E44CF" w:rsidRDefault="008210A8">
      <w:pPr>
        <w:spacing w:after="160" w:line="240" w:lineRule="auto"/>
        <w:jc w:val="both"/>
        <w:rPr>
          <w:rFonts w:ascii="Tahoma" w:hAnsi="Tahoma" w:cs="Tahoma"/>
        </w:rPr>
      </w:pPr>
      <w:r w:rsidRPr="005E44CF">
        <w:rPr>
          <w:rFonts w:ascii="Tahoma" w:hAnsi="Tahoma" w:cs="Tahoma"/>
          <w:b/>
          <w:bCs/>
          <w:spacing w:val="1"/>
        </w:rPr>
        <w:t>S</w:t>
      </w:r>
      <w:r w:rsidRPr="005E44CF">
        <w:rPr>
          <w:rFonts w:ascii="Tahoma" w:hAnsi="Tahoma" w:cs="Tahoma"/>
          <w:b/>
          <w:bCs/>
          <w:spacing w:val="-2"/>
        </w:rPr>
        <w:t>i</w:t>
      </w:r>
      <w:r w:rsidRPr="005E44CF">
        <w:rPr>
          <w:rFonts w:ascii="Tahoma" w:hAnsi="Tahoma" w:cs="Tahoma"/>
          <w:b/>
          <w:bCs/>
        </w:rPr>
        <w:t>st</w:t>
      </w:r>
      <w:r w:rsidRPr="005E44CF">
        <w:rPr>
          <w:rFonts w:ascii="Tahoma" w:hAnsi="Tahoma" w:cs="Tahoma"/>
          <w:b/>
          <w:bCs/>
          <w:spacing w:val="-1"/>
        </w:rPr>
        <w:t>e</w:t>
      </w:r>
      <w:r w:rsidRPr="005E44CF">
        <w:rPr>
          <w:rFonts w:ascii="Tahoma" w:hAnsi="Tahoma" w:cs="Tahoma"/>
          <w:b/>
          <w:bCs/>
          <w:spacing w:val="-3"/>
        </w:rPr>
        <w:t>m</w:t>
      </w:r>
      <w:r w:rsidRPr="005E44CF">
        <w:rPr>
          <w:rFonts w:ascii="Tahoma" w:hAnsi="Tahoma" w:cs="Tahoma"/>
          <w:b/>
          <w:bCs/>
        </w:rPr>
        <w:t>a</w:t>
      </w:r>
      <w:r w:rsidRPr="005E44CF">
        <w:rPr>
          <w:rFonts w:ascii="Tahoma" w:hAnsi="Tahoma" w:cs="Tahoma"/>
          <w:b/>
          <w:bCs/>
          <w:spacing w:val="22"/>
        </w:rPr>
        <w:t xml:space="preserve"> </w:t>
      </w:r>
      <w:r w:rsidRPr="005E44CF">
        <w:rPr>
          <w:rFonts w:ascii="Tahoma" w:hAnsi="Tahoma" w:cs="Tahoma"/>
          <w:b/>
          <w:bCs/>
        </w:rPr>
        <w:t>o</w:t>
      </w:r>
      <w:r w:rsidRPr="005E44CF">
        <w:rPr>
          <w:rFonts w:ascii="Tahoma" w:hAnsi="Tahoma" w:cs="Tahoma"/>
          <w:b/>
          <w:bCs/>
          <w:spacing w:val="21"/>
        </w:rPr>
        <w:t xml:space="preserve"> </w:t>
      </w:r>
      <w:r w:rsidRPr="005E44CF">
        <w:rPr>
          <w:rFonts w:ascii="Tahoma" w:hAnsi="Tahoma" w:cs="Tahoma"/>
          <w:b/>
          <w:bCs/>
          <w:spacing w:val="-3"/>
        </w:rPr>
        <w:t>e</w:t>
      </w:r>
      <w:r w:rsidRPr="005E44CF">
        <w:rPr>
          <w:rFonts w:ascii="Tahoma" w:hAnsi="Tahoma" w:cs="Tahoma"/>
          <w:b/>
          <w:bCs/>
        </w:rPr>
        <w:t>l</w:t>
      </w:r>
      <w:r w:rsidRPr="005E44CF">
        <w:rPr>
          <w:rFonts w:ascii="Tahoma" w:hAnsi="Tahoma" w:cs="Tahoma"/>
          <w:b/>
          <w:bCs/>
          <w:spacing w:val="19"/>
        </w:rPr>
        <w:t xml:space="preserve"> </w:t>
      </w:r>
      <w:r w:rsidRPr="005E44CF">
        <w:rPr>
          <w:rFonts w:ascii="Tahoma" w:hAnsi="Tahoma" w:cs="Tahoma"/>
          <w:b/>
          <w:bCs/>
          <w:spacing w:val="1"/>
        </w:rPr>
        <w:t>S</w:t>
      </w:r>
      <w:r w:rsidRPr="005E44CF">
        <w:rPr>
          <w:rFonts w:ascii="Tahoma" w:hAnsi="Tahoma" w:cs="Tahoma"/>
          <w:b/>
          <w:bCs/>
          <w:spacing w:val="-2"/>
        </w:rPr>
        <w:t>i</w:t>
      </w:r>
      <w:r w:rsidRPr="005E44CF">
        <w:rPr>
          <w:rFonts w:ascii="Tahoma" w:hAnsi="Tahoma" w:cs="Tahoma"/>
          <w:b/>
          <w:bCs/>
        </w:rPr>
        <w:t>st</w:t>
      </w:r>
      <w:r w:rsidRPr="005E44CF">
        <w:rPr>
          <w:rFonts w:ascii="Tahoma" w:hAnsi="Tahoma" w:cs="Tahoma"/>
          <w:b/>
          <w:bCs/>
          <w:spacing w:val="-1"/>
        </w:rPr>
        <w:t>e</w:t>
      </w:r>
      <w:r w:rsidRPr="005E44CF">
        <w:rPr>
          <w:rFonts w:ascii="Tahoma" w:hAnsi="Tahoma" w:cs="Tahoma"/>
          <w:b/>
          <w:bCs/>
          <w:spacing w:val="-3"/>
        </w:rPr>
        <w:t>m</w:t>
      </w:r>
      <w:r w:rsidRPr="005E44CF">
        <w:rPr>
          <w:rFonts w:ascii="Tahoma" w:hAnsi="Tahoma" w:cs="Tahoma"/>
          <w:b/>
          <w:bCs/>
        </w:rPr>
        <w:t>a</w:t>
      </w:r>
      <w:r w:rsidRPr="005E44CF">
        <w:rPr>
          <w:rFonts w:ascii="Tahoma" w:hAnsi="Tahoma" w:cs="Tahoma"/>
          <w:b/>
          <w:bCs/>
          <w:spacing w:val="20"/>
        </w:rPr>
        <w:t xml:space="preserve"> </w:t>
      </w:r>
      <w:r w:rsidRPr="005E44CF">
        <w:rPr>
          <w:rFonts w:ascii="Tahoma" w:hAnsi="Tahoma" w:cs="Tahoma"/>
          <w:b/>
          <w:bCs/>
          <w:spacing w:val="1"/>
        </w:rPr>
        <w:t>d</w:t>
      </w:r>
      <w:r w:rsidRPr="005E44CF">
        <w:rPr>
          <w:rFonts w:ascii="Tahoma" w:hAnsi="Tahoma" w:cs="Tahoma"/>
          <w:b/>
          <w:bCs/>
        </w:rPr>
        <w:t>e</w:t>
      </w:r>
      <w:r w:rsidRPr="005E44CF">
        <w:rPr>
          <w:rFonts w:ascii="Tahoma" w:hAnsi="Tahoma" w:cs="Tahoma"/>
          <w:b/>
          <w:bCs/>
          <w:spacing w:val="18"/>
        </w:rPr>
        <w:t xml:space="preserve"> </w:t>
      </w:r>
      <w:r w:rsidRPr="005E44CF">
        <w:rPr>
          <w:rFonts w:ascii="Tahoma" w:hAnsi="Tahoma" w:cs="Tahoma"/>
          <w:b/>
          <w:bCs/>
          <w:spacing w:val="-2"/>
        </w:rPr>
        <w:t>G</w:t>
      </w:r>
      <w:r w:rsidRPr="005E44CF">
        <w:rPr>
          <w:rFonts w:ascii="Tahoma" w:hAnsi="Tahoma" w:cs="Tahoma"/>
          <w:b/>
          <w:bCs/>
          <w:spacing w:val="-1"/>
        </w:rPr>
        <w:t>e</w:t>
      </w:r>
      <w:r w:rsidRPr="005E44CF">
        <w:rPr>
          <w:rFonts w:ascii="Tahoma" w:hAnsi="Tahoma" w:cs="Tahoma"/>
          <w:b/>
          <w:bCs/>
        </w:rPr>
        <w:t>sti</w:t>
      </w:r>
      <w:r w:rsidRPr="005E44CF">
        <w:rPr>
          <w:rFonts w:ascii="Tahoma" w:hAnsi="Tahoma" w:cs="Tahoma"/>
          <w:b/>
          <w:bCs/>
          <w:spacing w:val="-2"/>
        </w:rPr>
        <w:t>ó</w:t>
      </w:r>
      <w:r w:rsidRPr="005E44CF">
        <w:rPr>
          <w:rFonts w:ascii="Tahoma" w:hAnsi="Tahoma" w:cs="Tahoma"/>
          <w:b/>
          <w:bCs/>
        </w:rPr>
        <w:t>n</w:t>
      </w:r>
      <w:r w:rsidRPr="005E44CF">
        <w:rPr>
          <w:rFonts w:ascii="Tahoma" w:hAnsi="Tahoma" w:cs="Tahoma"/>
        </w:rPr>
        <w:t>,</w:t>
      </w:r>
      <w:r w:rsidRPr="005E44CF">
        <w:rPr>
          <w:rFonts w:ascii="Tahoma" w:hAnsi="Tahoma" w:cs="Tahoma"/>
          <w:spacing w:val="22"/>
        </w:rPr>
        <w:t xml:space="preserve"> </w:t>
      </w:r>
      <w:r w:rsidRPr="005E44CF">
        <w:rPr>
          <w:rFonts w:ascii="Tahoma" w:hAnsi="Tahoma" w:cs="Tahoma"/>
        </w:rPr>
        <w:t>s</w:t>
      </w:r>
      <w:r w:rsidRPr="005E44CF">
        <w:rPr>
          <w:rFonts w:ascii="Tahoma" w:hAnsi="Tahoma" w:cs="Tahoma"/>
          <w:spacing w:val="-2"/>
        </w:rPr>
        <w:t>is</w:t>
      </w:r>
      <w:r w:rsidRPr="005E44CF">
        <w:rPr>
          <w:rFonts w:ascii="Tahoma" w:hAnsi="Tahoma" w:cs="Tahoma"/>
        </w:rPr>
        <w:t>tema</w:t>
      </w:r>
      <w:r w:rsidRPr="005E44CF">
        <w:rPr>
          <w:rFonts w:ascii="Tahoma" w:hAnsi="Tahoma" w:cs="Tahoma"/>
          <w:spacing w:val="18"/>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te</w:t>
      </w:r>
      <w:r w:rsidRPr="005E44CF">
        <w:rPr>
          <w:rFonts w:ascii="Tahoma" w:hAnsi="Tahoma" w:cs="Tahoma"/>
          <w:spacing w:val="-3"/>
        </w:rPr>
        <w:t>g</w:t>
      </w:r>
      <w:r w:rsidRPr="005E44CF">
        <w:rPr>
          <w:rFonts w:ascii="Tahoma" w:hAnsi="Tahoma" w:cs="Tahoma"/>
        </w:rPr>
        <w:t>r</w:t>
      </w:r>
      <w:r w:rsidRPr="005E44CF">
        <w:rPr>
          <w:rFonts w:ascii="Tahoma" w:hAnsi="Tahoma" w:cs="Tahoma"/>
          <w:spacing w:val="-2"/>
        </w:rPr>
        <w:t>ad</w:t>
      </w:r>
      <w:r w:rsidRPr="005E44CF">
        <w:rPr>
          <w:rFonts w:ascii="Tahoma" w:hAnsi="Tahoma" w:cs="Tahoma"/>
        </w:rPr>
        <w:t>o,</w:t>
      </w:r>
      <w:r w:rsidRPr="005E44CF">
        <w:rPr>
          <w:rFonts w:ascii="Tahoma" w:hAnsi="Tahoma" w:cs="Tahoma"/>
          <w:spacing w:val="21"/>
        </w:rPr>
        <w:t xml:space="preserve"> </w:t>
      </w:r>
      <w:r w:rsidRPr="005E44CF">
        <w:rPr>
          <w:rFonts w:ascii="Tahoma" w:hAnsi="Tahoma" w:cs="Tahoma"/>
        </w:rPr>
        <w:t>de</w:t>
      </w:r>
      <w:r w:rsidRPr="005E44CF">
        <w:rPr>
          <w:rFonts w:ascii="Tahoma" w:hAnsi="Tahoma" w:cs="Tahoma"/>
          <w:spacing w:val="18"/>
        </w:rPr>
        <w:t xml:space="preserve"> </w:t>
      </w:r>
      <w:r w:rsidRPr="005E44CF">
        <w:rPr>
          <w:rFonts w:ascii="Tahoma" w:hAnsi="Tahoma" w:cs="Tahoma"/>
        </w:rPr>
        <w:t>m</w:t>
      </w:r>
      <w:r w:rsidRPr="005E44CF">
        <w:rPr>
          <w:rFonts w:ascii="Tahoma" w:hAnsi="Tahoma" w:cs="Tahoma"/>
          <w:spacing w:val="-3"/>
        </w:rPr>
        <w:t>a</w:t>
      </w:r>
      <w:r w:rsidRPr="005E44CF">
        <w:rPr>
          <w:rFonts w:ascii="Tahoma" w:hAnsi="Tahoma" w:cs="Tahoma"/>
        </w:rPr>
        <w:t>n</w:t>
      </w:r>
      <w:r w:rsidRPr="005E44CF">
        <w:rPr>
          <w:rFonts w:ascii="Tahoma" w:hAnsi="Tahoma" w:cs="Tahoma"/>
          <w:spacing w:val="-3"/>
        </w:rPr>
        <w:t>e</w:t>
      </w:r>
      <w:r w:rsidRPr="005E44CF">
        <w:rPr>
          <w:rFonts w:ascii="Tahoma" w:hAnsi="Tahoma" w:cs="Tahoma"/>
        </w:rPr>
        <w:t>ra</w:t>
      </w:r>
      <w:r w:rsidRPr="005E44CF">
        <w:rPr>
          <w:rFonts w:ascii="Tahoma" w:hAnsi="Tahoma" w:cs="Tahoma"/>
          <w:spacing w:val="20"/>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2"/>
        </w:rPr>
        <w:t>u</w:t>
      </w:r>
      <w:r w:rsidRPr="005E44CF">
        <w:rPr>
          <w:rFonts w:ascii="Tahoma" w:hAnsi="Tahoma" w:cs="Tahoma"/>
        </w:rPr>
        <w:t>n</w:t>
      </w:r>
      <w:r w:rsidRPr="005E44CF">
        <w:rPr>
          <w:rFonts w:ascii="Tahoma" w:hAnsi="Tahoma" w:cs="Tahoma"/>
          <w:spacing w:val="-1"/>
        </w:rPr>
        <w:t>c</w:t>
      </w:r>
      <w:r w:rsidRPr="005E44CF">
        <w:rPr>
          <w:rFonts w:ascii="Tahoma" w:hAnsi="Tahoma" w:cs="Tahoma"/>
        </w:rPr>
        <w:t>i</w:t>
      </w:r>
      <w:r w:rsidRPr="005E44CF">
        <w:rPr>
          <w:rFonts w:ascii="Tahoma" w:hAnsi="Tahoma" w:cs="Tahoma"/>
          <w:spacing w:val="-3"/>
        </w:rPr>
        <w:t>a</w:t>
      </w:r>
      <w:r w:rsidRPr="005E44CF">
        <w:rPr>
          <w:rFonts w:ascii="Tahoma" w:hAnsi="Tahoma" w:cs="Tahoma"/>
        </w:rPr>
        <w:t>t</w:t>
      </w:r>
      <w:r w:rsidRPr="005E44CF">
        <w:rPr>
          <w:rFonts w:ascii="Tahoma" w:hAnsi="Tahoma" w:cs="Tahoma"/>
          <w:spacing w:val="-1"/>
        </w:rPr>
        <w:t>i</w:t>
      </w:r>
      <w:r w:rsidRPr="005E44CF">
        <w:rPr>
          <w:rFonts w:ascii="Tahoma" w:hAnsi="Tahoma" w:cs="Tahoma"/>
        </w:rPr>
        <w:t>va</w:t>
      </w:r>
      <w:r w:rsidRPr="005E44CF">
        <w:rPr>
          <w:rFonts w:ascii="Tahoma" w:hAnsi="Tahoma" w:cs="Tahoma"/>
          <w:spacing w:val="18"/>
        </w:rPr>
        <w:t xml:space="preserve"> </w:t>
      </w:r>
      <w:r w:rsidRPr="005E44CF">
        <w:rPr>
          <w:rFonts w:ascii="Tahoma" w:hAnsi="Tahoma" w:cs="Tahoma"/>
        </w:rPr>
        <w:t>más no</w:t>
      </w:r>
      <w:r w:rsidRPr="005E44CF">
        <w:rPr>
          <w:rFonts w:ascii="Tahoma" w:hAnsi="Tahoma" w:cs="Tahoma"/>
          <w:spacing w:val="19"/>
        </w:rPr>
        <w:t xml:space="preserve"> </w:t>
      </w:r>
      <w:r w:rsidRPr="005E44CF">
        <w:rPr>
          <w:rFonts w:ascii="Tahoma" w:hAnsi="Tahoma" w:cs="Tahoma"/>
        </w:rPr>
        <w:t>l</w:t>
      </w:r>
      <w:r w:rsidRPr="005E44CF">
        <w:rPr>
          <w:rFonts w:ascii="Tahoma" w:hAnsi="Tahoma" w:cs="Tahoma"/>
          <w:spacing w:val="-1"/>
        </w:rPr>
        <w:t>i</w:t>
      </w:r>
      <w:r w:rsidRPr="005E44CF">
        <w:rPr>
          <w:rFonts w:ascii="Tahoma" w:hAnsi="Tahoma" w:cs="Tahoma"/>
          <w:spacing w:val="-2"/>
        </w:rPr>
        <w:t>m</w:t>
      </w:r>
      <w:r w:rsidRPr="005E44CF">
        <w:rPr>
          <w:rFonts w:ascii="Tahoma" w:hAnsi="Tahoma" w:cs="Tahoma"/>
        </w:rPr>
        <w:t>i</w:t>
      </w:r>
      <w:r w:rsidRPr="005E44CF">
        <w:rPr>
          <w:rFonts w:ascii="Tahoma" w:hAnsi="Tahoma" w:cs="Tahoma"/>
          <w:spacing w:val="1"/>
        </w:rPr>
        <w:t>t</w:t>
      </w:r>
      <w:r w:rsidRPr="005E44CF">
        <w:rPr>
          <w:rFonts w:ascii="Tahoma" w:hAnsi="Tahoma" w:cs="Tahoma"/>
          <w:spacing w:val="-3"/>
        </w:rPr>
        <w:t>a</w:t>
      </w:r>
      <w:r w:rsidRPr="005E44CF">
        <w:rPr>
          <w:rFonts w:ascii="Tahoma" w:hAnsi="Tahoma" w:cs="Tahoma"/>
        </w:rPr>
        <w:t>t</w:t>
      </w:r>
      <w:r w:rsidRPr="005E44CF">
        <w:rPr>
          <w:rFonts w:ascii="Tahoma" w:hAnsi="Tahoma" w:cs="Tahoma"/>
          <w:spacing w:val="-1"/>
        </w:rPr>
        <w:t>i</w:t>
      </w:r>
      <w:r w:rsidRPr="005E44CF">
        <w:rPr>
          <w:rFonts w:ascii="Tahoma" w:hAnsi="Tahoma" w:cs="Tahoma"/>
        </w:rPr>
        <w:t>v</w:t>
      </w:r>
      <w:r w:rsidRPr="005E44CF">
        <w:rPr>
          <w:rFonts w:ascii="Tahoma" w:hAnsi="Tahoma" w:cs="Tahoma"/>
          <w:spacing w:val="-1"/>
        </w:rPr>
        <w:t>a</w:t>
      </w:r>
      <w:r w:rsidRPr="005E44CF">
        <w:rPr>
          <w:rFonts w:ascii="Tahoma" w:hAnsi="Tahoma" w:cs="Tahoma"/>
        </w:rPr>
        <w:t>,</w:t>
      </w:r>
      <w:r w:rsidRPr="005E44CF">
        <w:rPr>
          <w:rFonts w:ascii="Tahoma" w:hAnsi="Tahoma" w:cs="Tahoma"/>
          <w:spacing w:val="19"/>
        </w:rPr>
        <w:t xml:space="preserve"> </w:t>
      </w:r>
      <w:r w:rsidRPr="005E44CF">
        <w:rPr>
          <w:rFonts w:ascii="Tahoma" w:hAnsi="Tahoma" w:cs="Tahoma"/>
        </w:rPr>
        <w:t>por</w:t>
      </w:r>
      <w:r w:rsidRPr="005E44CF">
        <w:rPr>
          <w:rFonts w:ascii="Tahoma" w:hAnsi="Tahoma" w:cs="Tahoma"/>
          <w:spacing w:val="18"/>
        </w:rPr>
        <w:t xml:space="preserve"> </w:t>
      </w:r>
      <w:r w:rsidRPr="005E44CF">
        <w:rPr>
          <w:rFonts w:ascii="Tahoma" w:hAnsi="Tahoma" w:cs="Tahoma"/>
        </w:rPr>
        <w:t>un</w:t>
      </w:r>
      <w:r w:rsidRPr="005E44CF">
        <w:rPr>
          <w:rFonts w:ascii="Tahoma" w:hAnsi="Tahoma" w:cs="Tahoma"/>
          <w:spacing w:val="19"/>
        </w:rPr>
        <w:t xml:space="preserve"> </w:t>
      </w:r>
      <w:r w:rsidRPr="005E44CF">
        <w:rPr>
          <w:rFonts w:ascii="Tahoma" w:hAnsi="Tahoma" w:cs="Tahoma"/>
          <w:spacing w:val="-1"/>
        </w:rPr>
        <w:t>c</w:t>
      </w:r>
      <w:r w:rsidRPr="005E44CF">
        <w:rPr>
          <w:rFonts w:ascii="Tahoma" w:hAnsi="Tahoma" w:cs="Tahoma"/>
        </w:rPr>
        <w:t>o</w:t>
      </w:r>
      <w:r w:rsidRPr="005E44CF">
        <w:rPr>
          <w:rFonts w:ascii="Tahoma" w:hAnsi="Tahoma" w:cs="Tahoma"/>
          <w:spacing w:val="-2"/>
        </w:rPr>
        <w:t>n</w:t>
      </w:r>
      <w:r w:rsidRPr="005E44CF">
        <w:rPr>
          <w:rFonts w:ascii="Tahoma" w:hAnsi="Tahoma" w:cs="Tahoma"/>
        </w:rPr>
        <w:t>ju</w:t>
      </w:r>
      <w:r w:rsidRPr="005E44CF">
        <w:rPr>
          <w:rFonts w:ascii="Tahoma" w:hAnsi="Tahoma" w:cs="Tahoma"/>
          <w:spacing w:val="-2"/>
        </w:rPr>
        <w:t>nt</w:t>
      </w:r>
      <w:r w:rsidRPr="005E44CF">
        <w:rPr>
          <w:rFonts w:ascii="Tahoma" w:hAnsi="Tahoma" w:cs="Tahoma"/>
        </w:rPr>
        <w:t>o</w:t>
      </w:r>
      <w:r w:rsidRPr="005E44CF">
        <w:rPr>
          <w:rFonts w:ascii="Tahoma" w:hAnsi="Tahoma" w:cs="Tahoma"/>
          <w:spacing w:val="21"/>
        </w:rPr>
        <w:t xml:space="preserve"> </w:t>
      </w:r>
      <w:r w:rsidRPr="005E44CF">
        <w:rPr>
          <w:rFonts w:ascii="Tahoma" w:hAnsi="Tahoma" w:cs="Tahoma"/>
        </w:rPr>
        <w:t>de</w:t>
      </w:r>
      <w:r w:rsidRPr="005E44CF">
        <w:rPr>
          <w:rFonts w:ascii="Tahoma" w:hAnsi="Tahoma" w:cs="Tahoma"/>
          <w:spacing w:val="18"/>
        </w:rPr>
        <w:t xml:space="preserve"> </w:t>
      </w:r>
      <w:r w:rsidRPr="005E44CF">
        <w:rPr>
          <w:rFonts w:ascii="Tahoma" w:hAnsi="Tahoma" w:cs="Tahoma"/>
        </w:rPr>
        <w:t>p</w:t>
      </w:r>
      <w:r w:rsidRPr="005E44CF">
        <w:rPr>
          <w:rFonts w:ascii="Tahoma" w:hAnsi="Tahoma" w:cs="Tahoma"/>
          <w:spacing w:val="-1"/>
        </w:rPr>
        <w:t>r</w:t>
      </w:r>
      <w:r w:rsidRPr="005E44CF">
        <w:rPr>
          <w:rFonts w:ascii="Tahoma" w:hAnsi="Tahoma" w:cs="Tahoma"/>
        </w:rPr>
        <w:t>o</w:t>
      </w:r>
      <w:r w:rsidRPr="005E44CF">
        <w:rPr>
          <w:rFonts w:ascii="Tahoma" w:hAnsi="Tahoma" w:cs="Tahoma"/>
          <w:spacing w:val="-1"/>
        </w:rPr>
        <w:t>c</w:t>
      </w:r>
      <w:r w:rsidRPr="005E44CF">
        <w:rPr>
          <w:rFonts w:ascii="Tahoma" w:hAnsi="Tahoma" w:cs="Tahoma"/>
          <w:spacing w:val="-3"/>
        </w:rPr>
        <w:t>e</w:t>
      </w:r>
      <w:r w:rsidRPr="005E44CF">
        <w:rPr>
          <w:rFonts w:ascii="Tahoma" w:hAnsi="Tahoma" w:cs="Tahoma"/>
        </w:rPr>
        <w:t>s</w:t>
      </w:r>
      <w:r w:rsidRPr="005E44CF">
        <w:rPr>
          <w:rFonts w:ascii="Tahoma" w:hAnsi="Tahoma" w:cs="Tahoma"/>
          <w:spacing w:val="-2"/>
        </w:rPr>
        <w:t>o</w:t>
      </w:r>
      <w:r w:rsidRPr="005E44CF">
        <w:rPr>
          <w:rFonts w:ascii="Tahoma" w:hAnsi="Tahoma" w:cs="Tahoma"/>
        </w:rPr>
        <w:t>s,</w:t>
      </w:r>
      <w:r w:rsidRPr="005E44CF">
        <w:rPr>
          <w:rFonts w:ascii="Tahoma" w:hAnsi="Tahoma" w:cs="Tahoma"/>
          <w:spacing w:val="19"/>
        </w:rPr>
        <w:t xml:space="preserve"> </w:t>
      </w:r>
      <w:r w:rsidRPr="005E44CF">
        <w:rPr>
          <w:rFonts w:ascii="Tahoma" w:hAnsi="Tahoma" w:cs="Tahoma"/>
        </w:rPr>
        <w:t>s</w:t>
      </w:r>
      <w:r w:rsidRPr="005E44CF">
        <w:rPr>
          <w:rFonts w:ascii="Tahoma" w:hAnsi="Tahoma" w:cs="Tahoma"/>
          <w:spacing w:val="-2"/>
        </w:rPr>
        <w:t>is</w:t>
      </w:r>
      <w:r w:rsidRPr="005E44CF">
        <w:rPr>
          <w:rFonts w:ascii="Tahoma" w:hAnsi="Tahoma" w:cs="Tahoma"/>
        </w:rPr>
        <w:t>te</w:t>
      </w:r>
      <w:r w:rsidRPr="005E44CF">
        <w:rPr>
          <w:rFonts w:ascii="Tahoma" w:hAnsi="Tahoma" w:cs="Tahoma"/>
          <w:spacing w:val="-2"/>
        </w:rPr>
        <w:t>m</w:t>
      </w:r>
      <w:r w:rsidRPr="005E44CF">
        <w:rPr>
          <w:rFonts w:ascii="Tahoma" w:hAnsi="Tahoma" w:cs="Tahoma"/>
          <w:spacing w:val="-1"/>
        </w:rPr>
        <w:t>a</w:t>
      </w:r>
      <w:r w:rsidRPr="005E44CF">
        <w:rPr>
          <w:rFonts w:ascii="Tahoma" w:hAnsi="Tahoma" w:cs="Tahoma"/>
        </w:rPr>
        <w:t>s</w:t>
      </w:r>
      <w:r w:rsidRPr="005E44CF">
        <w:rPr>
          <w:rFonts w:ascii="Tahoma" w:hAnsi="Tahoma" w:cs="Tahoma"/>
          <w:spacing w:val="22"/>
        </w:rPr>
        <w:t xml:space="preserve"> </w:t>
      </w:r>
      <w:r w:rsidRPr="005E44CF">
        <w:rPr>
          <w:rFonts w:ascii="Tahoma" w:hAnsi="Tahoma" w:cs="Tahoma"/>
          <w:spacing w:val="-2"/>
        </w:rPr>
        <w:t>o</w:t>
      </w:r>
      <w:r w:rsidRPr="005E44CF">
        <w:rPr>
          <w:rFonts w:ascii="Tahoma" w:hAnsi="Tahoma" w:cs="Tahoma"/>
        </w:rPr>
        <w:t>p</w:t>
      </w:r>
      <w:r w:rsidRPr="005E44CF">
        <w:rPr>
          <w:rFonts w:ascii="Tahoma" w:hAnsi="Tahoma" w:cs="Tahoma"/>
          <w:spacing w:val="-1"/>
        </w:rPr>
        <w:t>e</w:t>
      </w:r>
      <w:r w:rsidRPr="005E44CF">
        <w:rPr>
          <w:rFonts w:ascii="Tahoma" w:hAnsi="Tahoma" w:cs="Tahoma"/>
        </w:rPr>
        <w:t>r</w:t>
      </w:r>
      <w:r w:rsidRPr="005E44CF">
        <w:rPr>
          <w:rFonts w:ascii="Tahoma" w:hAnsi="Tahoma" w:cs="Tahoma"/>
          <w:spacing w:val="-2"/>
        </w:rPr>
        <w:t>at</w:t>
      </w:r>
      <w:r w:rsidRPr="005E44CF">
        <w:rPr>
          <w:rFonts w:ascii="Tahoma" w:hAnsi="Tahoma" w:cs="Tahoma"/>
        </w:rPr>
        <w:t>i</w:t>
      </w:r>
      <w:r w:rsidRPr="005E44CF">
        <w:rPr>
          <w:rFonts w:ascii="Tahoma" w:hAnsi="Tahoma" w:cs="Tahoma"/>
          <w:spacing w:val="-2"/>
        </w:rPr>
        <w:t>v</w:t>
      </w:r>
      <w:r w:rsidRPr="005E44CF">
        <w:rPr>
          <w:rFonts w:ascii="Tahoma" w:hAnsi="Tahoma" w:cs="Tahoma"/>
        </w:rPr>
        <w:t>o</w:t>
      </w:r>
      <w:r w:rsidRPr="005E44CF">
        <w:rPr>
          <w:rFonts w:ascii="Tahoma" w:hAnsi="Tahoma" w:cs="Tahoma"/>
          <w:spacing w:val="-2"/>
        </w:rPr>
        <w:t>s</w:t>
      </w:r>
      <w:r w:rsidRPr="005E44CF">
        <w:rPr>
          <w:rFonts w:ascii="Tahoma" w:hAnsi="Tahoma" w:cs="Tahoma"/>
        </w:rPr>
        <w:t>,</w:t>
      </w:r>
      <w:r w:rsidRPr="005E44CF">
        <w:rPr>
          <w:rFonts w:ascii="Tahoma" w:hAnsi="Tahoma" w:cs="Tahoma"/>
          <w:spacing w:val="19"/>
        </w:rPr>
        <w:t xml:space="preserve"> </w:t>
      </w:r>
      <w:r w:rsidRPr="005E44CF">
        <w:rPr>
          <w:rFonts w:ascii="Tahoma" w:hAnsi="Tahoma" w:cs="Tahoma"/>
        </w:rPr>
        <w:t>inf</w:t>
      </w:r>
      <w:r w:rsidRPr="005E44CF">
        <w:rPr>
          <w:rFonts w:ascii="Tahoma" w:hAnsi="Tahoma" w:cs="Tahoma"/>
          <w:spacing w:val="-3"/>
        </w:rPr>
        <w:t>o</w:t>
      </w:r>
      <w:r w:rsidRPr="005E44CF">
        <w:rPr>
          <w:rFonts w:ascii="Tahoma" w:hAnsi="Tahoma" w:cs="Tahoma"/>
        </w:rPr>
        <w:t>rm</w:t>
      </w:r>
      <w:r w:rsidRPr="005E44CF">
        <w:rPr>
          <w:rFonts w:ascii="Tahoma" w:hAnsi="Tahoma" w:cs="Tahoma"/>
          <w:spacing w:val="-4"/>
        </w:rPr>
        <w:t>á</w:t>
      </w:r>
      <w:r w:rsidRPr="005E44CF">
        <w:rPr>
          <w:rFonts w:ascii="Tahoma" w:hAnsi="Tahoma" w:cs="Tahoma"/>
        </w:rPr>
        <w:t>t</w:t>
      </w:r>
      <w:r w:rsidRPr="005E44CF">
        <w:rPr>
          <w:rFonts w:ascii="Tahoma" w:hAnsi="Tahoma" w:cs="Tahoma"/>
          <w:spacing w:val="-1"/>
        </w:rPr>
        <w:t>i</w:t>
      </w:r>
      <w:r w:rsidRPr="005E44CF">
        <w:rPr>
          <w:rFonts w:ascii="Tahoma" w:hAnsi="Tahoma" w:cs="Tahoma"/>
          <w:spacing w:val="-3"/>
        </w:rPr>
        <w:t>c</w:t>
      </w:r>
      <w:r w:rsidRPr="005E44CF">
        <w:rPr>
          <w:rFonts w:ascii="Tahoma" w:hAnsi="Tahoma" w:cs="Tahoma"/>
        </w:rPr>
        <w:t>os</w:t>
      </w:r>
      <w:r w:rsidRPr="005E44CF">
        <w:rPr>
          <w:rFonts w:ascii="Tahoma" w:hAnsi="Tahoma" w:cs="Tahoma"/>
          <w:spacing w:val="22"/>
        </w:rPr>
        <w:t xml:space="preserve"> </w:t>
      </w:r>
      <w:r w:rsidRPr="005E44CF">
        <w:rPr>
          <w:rFonts w:ascii="Tahoma" w:hAnsi="Tahoma" w:cs="Tahoma"/>
        </w:rPr>
        <w:t>y</w:t>
      </w:r>
      <w:r w:rsidRPr="005E44CF">
        <w:rPr>
          <w:rFonts w:ascii="Tahoma" w:hAnsi="Tahoma" w:cs="Tahoma"/>
          <w:spacing w:val="14"/>
        </w:rPr>
        <w:t xml:space="preserve"> </w:t>
      </w:r>
      <w:r w:rsidRPr="005E44CF">
        <w:rPr>
          <w:rFonts w:ascii="Tahoma" w:hAnsi="Tahoma" w:cs="Tahoma"/>
        </w:rPr>
        <w:t>de</w:t>
      </w:r>
      <w:r w:rsidRPr="005E44CF">
        <w:rPr>
          <w:rFonts w:ascii="Tahoma" w:hAnsi="Tahoma" w:cs="Tahoma"/>
          <w:spacing w:val="20"/>
        </w:rPr>
        <w:t xml:space="preserve"> </w:t>
      </w:r>
      <w:r w:rsidR="00482661" w:rsidRPr="005E44CF">
        <w:rPr>
          <w:rFonts w:ascii="Tahoma" w:hAnsi="Tahoma" w:cs="Tahoma"/>
        </w:rPr>
        <w:t>te</w:t>
      </w:r>
      <w:r w:rsidR="00482661" w:rsidRPr="005E44CF">
        <w:rPr>
          <w:rFonts w:ascii="Tahoma" w:hAnsi="Tahoma" w:cs="Tahoma"/>
          <w:spacing w:val="3"/>
        </w:rPr>
        <w:t>c</w:t>
      </w:r>
      <w:r w:rsidR="00482661" w:rsidRPr="005E44CF">
        <w:rPr>
          <w:rFonts w:ascii="Tahoma" w:hAnsi="Tahoma" w:cs="Tahoma"/>
        </w:rPr>
        <w:t>no</w:t>
      </w:r>
      <w:r w:rsidR="00482661" w:rsidRPr="005E44CF">
        <w:rPr>
          <w:rFonts w:ascii="Tahoma" w:hAnsi="Tahoma" w:cs="Tahoma"/>
          <w:spacing w:val="-2"/>
        </w:rPr>
        <w:t>l</w:t>
      </w:r>
      <w:r w:rsidR="00482661" w:rsidRPr="005E44CF">
        <w:rPr>
          <w:rFonts w:ascii="Tahoma" w:hAnsi="Tahoma" w:cs="Tahoma"/>
        </w:rPr>
        <w:t>o</w:t>
      </w:r>
      <w:r w:rsidR="00482661" w:rsidRPr="005E44CF">
        <w:rPr>
          <w:rFonts w:ascii="Tahoma" w:hAnsi="Tahoma" w:cs="Tahoma"/>
          <w:spacing w:val="-2"/>
        </w:rPr>
        <w:t>g</w:t>
      </w:r>
      <w:r w:rsidR="00482661" w:rsidRPr="005E44CF">
        <w:rPr>
          <w:rFonts w:ascii="Tahoma" w:hAnsi="Tahoma" w:cs="Tahoma"/>
        </w:rPr>
        <w:t>ía,</w:t>
      </w:r>
      <w:r w:rsidRPr="005E44CF">
        <w:rPr>
          <w:rFonts w:ascii="Tahoma" w:hAnsi="Tahoma" w:cs="Tahoma"/>
        </w:rPr>
        <w:t xml:space="preserve"> </w:t>
      </w:r>
      <w:r w:rsidRPr="005E44CF">
        <w:rPr>
          <w:rFonts w:ascii="Tahoma" w:hAnsi="Tahoma" w:cs="Tahoma"/>
          <w:spacing w:val="-1"/>
        </w:rPr>
        <w:t>a</w:t>
      </w:r>
      <w:r w:rsidRPr="005E44CF">
        <w:rPr>
          <w:rFonts w:ascii="Tahoma" w:hAnsi="Tahoma" w:cs="Tahoma"/>
        </w:rPr>
        <w:t>sí</w:t>
      </w:r>
      <w:r w:rsidRPr="005E44CF">
        <w:rPr>
          <w:rFonts w:ascii="Tahoma" w:hAnsi="Tahoma" w:cs="Tahoma"/>
          <w:spacing w:val="20"/>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mo</w:t>
      </w:r>
      <w:r w:rsidRPr="005E44CF">
        <w:rPr>
          <w:rFonts w:ascii="Tahoma" w:hAnsi="Tahoma" w:cs="Tahoma"/>
          <w:spacing w:val="19"/>
        </w:rPr>
        <w:t xml:space="preserve"> </w:t>
      </w:r>
      <w:r w:rsidRPr="005E44CF">
        <w:rPr>
          <w:rFonts w:ascii="Tahoma" w:hAnsi="Tahoma" w:cs="Tahoma"/>
          <w:spacing w:val="-2"/>
        </w:rPr>
        <w:t>p</w:t>
      </w:r>
      <w:r w:rsidRPr="005E44CF">
        <w:rPr>
          <w:rFonts w:ascii="Tahoma" w:hAnsi="Tahoma" w:cs="Tahoma"/>
        </w:rPr>
        <w:t>or</w:t>
      </w:r>
      <w:r w:rsidRPr="005E44CF">
        <w:rPr>
          <w:rFonts w:ascii="Tahoma" w:hAnsi="Tahoma" w:cs="Tahoma"/>
          <w:spacing w:val="18"/>
        </w:rPr>
        <w:t xml:space="preserve"> </w:t>
      </w:r>
      <w:r w:rsidRPr="005E44CF">
        <w:rPr>
          <w:rFonts w:ascii="Tahoma" w:hAnsi="Tahoma" w:cs="Tahoma"/>
          <w:spacing w:val="-3"/>
        </w:rPr>
        <w:t>e</w:t>
      </w:r>
      <w:r w:rsidRPr="005E44CF">
        <w:rPr>
          <w:rFonts w:ascii="Tahoma" w:hAnsi="Tahoma" w:cs="Tahoma"/>
          <w:spacing w:val="2"/>
        </w:rPr>
        <w:t>x</w:t>
      </w:r>
      <w:r w:rsidRPr="005E44CF">
        <w:rPr>
          <w:rFonts w:ascii="Tahoma" w:hAnsi="Tahoma" w:cs="Tahoma"/>
        </w:rPr>
        <w:t>p</w:t>
      </w:r>
      <w:r w:rsidRPr="005E44CF">
        <w:rPr>
          <w:rFonts w:ascii="Tahoma" w:hAnsi="Tahoma" w:cs="Tahoma"/>
          <w:spacing w:val="-1"/>
        </w:rPr>
        <w:t>e</w:t>
      </w:r>
      <w:r w:rsidRPr="005E44CF">
        <w:rPr>
          <w:rFonts w:ascii="Tahoma" w:hAnsi="Tahoma" w:cs="Tahoma"/>
          <w:spacing w:val="-3"/>
        </w:rPr>
        <w:t>r</w:t>
      </w:r>
      <w:r w:rsidRPr="005E44CF">
        <w:rPr>
          <w:rFonts w:ascii="Tahoma" w:hAnsi="Tahoma" w:cs="Tahoma"/>
        </w:rPr>
        <w:t>t</w:t>
      </w:r>
      <w:r w:rsidRPr="005E44CF">
        <w:rPr>
          <w:rFonts w:ascii="Tahoma" w:hAnsi="Tahoma" w:cs="Tahoma"/>
          <w:spacing w:val="-2"/>
        </w:rPr>
        <w:t>o</w:t>
      </w:r>
      <w:r w:rsidRPr="005E44CF">
        <w:rPr>
          <w:rFonts w:ascii="Tahoma" w:hAnsi="Tahoma" w:cs="Tahoma"/>
        </w:rPr>
        <w:t>s</w:t>
      </w:r>
      <w:r w:rsidRPr="005E44CF">
        <w:rPr>
          <w:rFonts w:ascii="Tahoma" w:hAnsi="Tahoma" w:cs="Tahoma"/>
          <w:spacing w:val="19"/>
        </w:rPr>
        <w:t xml:space="preserve"> </w:t>
      </w:r>
      <w:r w:rsidRPr="005E44CF">
        <w:rPr>
          <w:rFonts w:ascii="Tahoma" w:hAnsi="Tahoma" w:cs="Tahoma"/>
        </w:rPr>
        <w:t>p</w:t>
      </w:r>
      <w:r w:rsidRPr="005E44CF">
        <w:rPr>
          <w:rFonts w:ascii="Tahoma" w:hAnsi="Tahoma" w:cs="Tahoma"/>
          <w:spacing w:val="-3"/>
        </w:rPr>
        <w:t>r</w:t>
      </w:r>
      <w:r w:rsidRPr="005E44CF">
        <w:rPr>
          <w:rFonts w:ascii="Tahoma" w:hAnsi="Tahoma" w:cs="Tahoma"/>
        </w:rPr>
        <w:t>o</w:t>
      </w:r>
      <w:r w:rsidRPr="005E44CF">
        <w:rPr>
          <w:rFonts w:ascii="Tahoma" w:hAnsi="Tahoma" w:cs="Tahoma"/>
          <w:spacing w:val="-1"/>
        </w:rPr>
        <w:t>fe</w:t>
      </w:r>
      <w:r w:rsidRPr="005E44CF">
        <w:rPr>
          <w:rFonts w:ascii="Tahoma" w:hAnsi="Tahoma" w:cs="Tahoma"/>
          <w:spacing w:val="-2"/>
        </w:rPr>
        <w:t>s</w:t>
      </w:r>
      <w:r w:rsidRPr="005E44CF">
        <w:rPr>
          <w:rFonts w:ascii="Tahoma" w:hAnsi="Tahoma" w:cs="Tahoma"/>
        </w:rPr>
        <w:t>i</w:t>
      </w:r>
      <w:r w:rsidRPr="005E44CF">
        <w:rPr>
          <w:rFonts w:ascii="Tahoma" w:hAnsi="Tahoma" w:cs="Tahoma"/>
          <w:spacing w:val="-2"/>
        </w:rPr>
        <w:t>o</w:t>
      </w:r>
      <w:r w:rsidRPr="005E44CF">
        <w:rPr>
          <w:rFonts w:ascii="Tahoma" w:hAnsi="Tahoma" w:cs="Tahoma"/>
        </w:rPr>
        <w:t>n</w:t>
      </w:r>
      <w:r w:rsidRPr="005E44CF">
        <w:rPr>
          <w:rFonts w:ascii="Tahoma" w:hAnsi="Tahoma" w:cs="Tahoma"/>
          <w:spacing w:val="-1"/>
        </w:rPr>
        <w:t>a</w:t>
      </w:r>
      <w:r w:rsidRPr="005E44CF">
        <w:rPr>
          <w:rFonts w:ascii="Tahoma" w:hAnsi="Tahoma" w:cs="Tahoma"/>
        </w:rPr>
        <w:t>l</w:t>
      </w:r>
      <w:r w:rsidRPr="005E44CF">
        <w:rPr>
          <w:rFonts w:ascii="Tahoma" w:hAnsi="Tahoma" w:cs="Tahoma"/>
          <w:spacing w:val="-3"/>
        </w:rPr>
        <w:t>e</w:t>
      </w:r>
      <w:r w:rsidRPr="005E44CF">
        <w:rPr>
          <w:rFonts w:ascii="Tahoma" w:hAnsi="Tahoma" w:cs="Tahoma"/>
        </w:rPr>
        <w:t>s</w:t>
      </w:r>
      <w:r w:rsidR="00656ED7" w:rsidRPr="005E44CF">
        <w:rPr>
          <w:rFonts w:ascii="Tahoma" w:hAnsi="Tahoma" w:cs="Tahoma"/>
        </w:rPr>
        <w:t xml:space="preserve"> y demás p</w:t>
      </w:r>
      <w:r w:rsidRPr="005E44CF">
        <w:rPr>
          <w:rFonts w:ascii="Tahoma" w:hAnsi="Tahoma" w:cs="Tahoma"/>
          <w:spacing w:val="-3"/>
        </w:rPr>
        <w:t>r</w:t>
      </w:r>
      <w:r w:rsidRPr="005E44CF">
        <w:rPr>
          <w:rFonts w:ascii="Tahoma" w:hAnsi="Tahoma" w:cs="Tahoma"/>
        </w:rPr>
        <w:t>ov</w:t>
      </w:r>
      <w:r w:rsidRPr="005E44CF">
        <w:rPr>
          <w:rFonts w:ascii="Tahoma" w:hAnsi="Tahoma" w:cs="Tahoma"/>
          <w:spacing w:val="-1"/>
        </w:rPr>
        <w:t>ee</w:t>
      </w:r>
      <w:r w:rsidRPr="005E44CF">
        <w:rPr>
          <w:rFonts w:ascii="Tahoma" w:hAnsi="Tahoma" w:cs="Tahoma"/>
          <w:spacing w:val="-2"/>
        </w:rPr>
        <w:t>d</w:t>
      </w:r>
      <w:r w:rsidRPr="005E44CF">
        <w:rPr>
          <w:rFonts w:ascii="Tahoma" w:hAnsi="Tahoma" w:cs="Tahoma"/>
        </w:rPr>
        <w:t>o</w:t>
      </w:r>
      <w:r w:rsidRPr="005E44CF">
        <w:rPr>
          <w:rFonts w:ascii="Tahoma" w:hAnsi="Tahoma" w:cs="Tahoma"/>
          <w:spacing w:val="-1"/>
        </w:rPr>
        <w:t>r</w:t>
      </w:r>
      <w:r w:rsidRPr="005E44CF">
        <w:rPr>
          <w:rFonts w:ascii="Tahoma" w:hAnsi="Tahoma" w:cs="Tahoma"/>
          <w:spacing w:val="-3"/>
        </w:rPr>
        <w:t>e</w:t>
      </w:r>
      <w:r w:rsidRPr="005E44CF">
        <w:rPr>
          <w:rFonts w:ascii="Tahoma" w:hAnsi="Tahoma" w:cs="Tahoma"/>
        </w:rPr>
        <w:t>s,</w:t>
      </w:r>
      <w:r w:rsidRPr="005E44CF">
        <w:rPr>
          <w:rFonts w:ascii="Tahoma" w:hAnsi="Tahoma" w:cs="Tahoma"/>
          <w:spacing w:val="18"/>
        </w:rPr>
        <w:t xml:space="preserve"> </w:t>
      </w:r>
      <w:r w:rsidRPr="005E44CF">
        <w:rPr>
          <w:rFonts w:ascii="Tahoma" w:hAnsi="Tahoma" w:cs="Tahoma"/>
          <w:spacing w:val="-2"/>
        </w:rPr>
        <w:t>q</w:t>
      </w:r>
      <w:r w:rsidRPr="005E44CF">
        <w:rPr>
          <w:rFonts w:ascii="Tahoma" w:hAnsi="Tahoma" w:cs="Tahoma"/>
        </w:rPr>
        <w:t>ue</w:t>
      </w:r>
      <w:r w:rsidRPr="005E44CF">
        <w:rPr>
          <w:rFonts w:ascii="Tahoma" w:hAnsi="Tahoma" w:cs="Tahoma"/>
          <w:spacing w:val="18"/>
        </w:rPr>
        <w:t xml:space="preserve"> </w:t>
      </w:r>
      <w:r w:rsidRPr="005E44CF">
        <w:rPr>
          <w:rFonts w:ascii="Tahoma" w:hAnsi="Tahoma" w:cs="Tahoma"/>
          <w:spacing w:val="-1"/>
        </w:rPr>
        <w:t>a</w:t>
      </w:r>
      <w:r w:rsidRPr="005E44CF">
        <w:rPr>
          <w:rFonts w:ascii="Tahoma" w:hAnsi="Tahoma" w:cs="Tahoma"/>
        </w:rPr>
        <w:t>po</w:t>
      </w:r>
      <w:r w:rsidRPr="005E44CF">
        <w:rPr>
          <w:rFonts w:ascii="Tahoma" w:hAnsi="Tahoma" w:cs="Tahoma"/>
          <w:spacing w:val="-7"/>
        </w:rPr>
        <w:t>y</w:t>
      </w:r>
      <w:r w:rsidR="0014365B" w:rsidRPr="005E44CF">
        <w:rPr>
          <w:rFonts w:ascii="Tahoma" w:hAnsi="Tahoma" w:cs="Tahoma"/>
          <w:spacing w:val="-7"/>
        </w:rPr>
        <w:t>en</w:t>
      </w:r>
      <w:r w:rsidR="0014365B" w:rsidRPr="005E44CF">
        <w:rPr>
          <w:rFonts w:ascii="Tahoma" w:hAnsi="Tahoma" w:cs="Tahoma"/>
          <w:spacing w:val="19"/>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22"/>
        </w:rPr>
        <w:t xml:space="preserve"> </w:t>
      </w:r>
      <w:r w:rsidRPr="005E44CF">
        <w:rPr>
          <w:rFonts w:ascii="Tahoma" w:hAnsi="Tahoma" w:cs="Tahoma"/>
          <w:spacing w:val="-6"/>
        </w:rPr>
        <w:t>I</w:t>
      </w:r>
      <w:r w:rsidRPr="005E44CF">
        <w:rPr>
          <w:rFonts w:ascii="Tahoma" w:hAnsi="Tahoma" w:cs="Tahoma"/>
        </w:rPr>
        <w:t>N</w:t>
      </w:r>
      <w:r w:rsidRPr="005E44CF">
        <w:rPr>
          <w:rFonts w:ascii="Tahoma" w:hAnsi="Tahoma" w:cs="Tahoma"/>
          <w:spacing w:val="-2"/>
        </w:rPr>
        <w:t>F</w:t>
      </w:r>
      <w:r w:rsidRPr="005E44CF">
        <w:rPr>
          <w:rFonts w:ascii="Tahoma" w:hAnsi="Tahoma" w:cs="Tahoma"/>
        </w:rPr>
        <w:t>O</w:t>
      </w:r>
      <w:r w:rsidRPr="005E44CF">
        <w:rPr>
          <w:rFonts w:ascii="Tahoma" w:hAnsi="Tahoma" w:cs="Tahoma"/>
          <w:spacing w:val="-1"/>
        </w:rPr>
        <w:t>N</w:t>
      </w:r>
      <w:r w:rsidRPr="005E44CF">
        <w:rPr>
          <w:rFonts w:ascii="Tahoma" w:hAnsi="Tahoma" w:cs="Tahoma"/>
        </w:rPr>
        <w:t>A</w:t>
      </w:r>
      <w:r w:rsidRPr="005E44CF">
        <w:rPr>
          <w:rFonts w:ascii="Tahoma" w:hAnsi="Tahoma" w:cs="Tahoma"/>
          <w:spacing w:val="1"/>
        </w:rPr>
        <w:t>V</w:t>
      </w:r>
      <w:r w:rsidRPr="005E44CF">
        <w:rPr>
          <w:rFonts w:ascii="Tahoma" w:hAnsi="Tahoma" w:cs="Tahoma"/>
          <w:spacing w:val="-6"/>
        </w:rPr>
        <w:t>I</w:t>
      </w:r>
      <w:r w:rsidRPr="005E44CF">
        <w:rPr>
          <w:rFonts w:ascii="Tahoma" w:hAnsi="Tahoma" w:cs="Tahoma"/>
        </w:rPr>
        <w:t xml:space="preserve">T </w:t>
      </w:r>
      <w:r w:rsidRPr="005E44CF">
        <w:rPr>
          <w:rFonts w:ascii="Tahoma" w:hAnsi="Tahoma" w:cs="Tahoma"/>
          <w:spacing w:val="-1"/>
        </w:rPr>
        <w:t>c</w:t>
      </w:r>
      <w:r w:rsidRPr="005E44CF">
        <w:rPr>
          <w:rFonts w:ascii="Tahoma" w:hAnsi="Tahoma" w:cs="Tahoma"/>
        </w:rPr>
        <w:t>on</w:t>
      </w:r>
      <w:r w:rsidRPr="005E44CF">
        <w:rPr>
          <w:rFonts w:ascii="Tahoma" w:hAnsi="Tahoma" w:cs="Tahoma"/>
          <w:spacing w:val="-2"/>
        </w:rPr>
        <w:t xml:space="preserve"> </w:t>
      </w:r>
      <w:r w:rsidRPr="005E44CF">
        <w:rPr>
          <w:rFonts w:ascii="Tahoma" w:hAnsi="Tahoma" w:cs="Tahoma"/>
        </w:rPr>
        <w:t xml:space="preserve">la </w:t>
      </w:r>
      <w:r w:rsidRPr="005E44CF">
        <w:rPr>
          <w:rFonts w:ascii="Tahoma" w:hAnsi="Tahoma" w:cs="Tahoma"/>
          <w:spacing w:val="-3"/>
        </w:rPr>
        <w:t>g</w:t>
      </w:r>
      <w:r w:rsidRPr="005E44CF">
        <w:rPr>
          <w:rFonts w:ascii="Tahoma" w:hAnsi="Tahoma" w:cs="Tahoma"/>
          <w:spacing w:val="-1"/>
        </w:rPr>
        <w:t>e</w:t>
      </w:r>
      <w:r w:rsidRPr="005E44CF">
        <w:rPr>
          <w:rFonts w:ascii="Tahoma" w:hAnsi="Tahoma" w:cs="Tahoma"/>
          <w:spacing w:val="-2"/>
        </w:rPr>
        <w:t>st</w:t>
      </w:r>
      <w:r w:rsidRPr="005E44CF">
        <w:rPr>
          <w:rFonts w:ascii="Tahoma" w:hAnsi="Tahoma" w:cs="Tahoma"/>
        </w:rPr>
        <w:t>ión</w:t>
      </w:r>
      <w:r w:rsidRPr="005E44CF">
        <w:rPr>
          <w:rFonts w:ascii="Tahoma" w:hAnsi="Tahoma" w:cs="Tahoma"/>
          <w:spacing w:val="-2"/>
        </w:rPr>
        <w:t xml:space="preserve"> </w:t>
      </w:r>
      <w:r w:rsidRPr="005E44CF">
        <w:rPr>
          <w:rFonts w:ascii="Tahoma" w:hAnsi="Tahoma" w:cs="Tahoma"/>
        </w:rPr>
        <w:t>d</w:t>
      </w:r>
      <w:r w:rsidRPr="005E44CF">
        <w:rPr>
          <w:rFonts w:ascii="Tahoma" w:hAnsi="Tahoma" w:cs="Tahoma"/>
          <w:spacing w:val="-3"/>
        </w:rPr>
        <w:t>e</w:t>
      </w:r>
      <w:r w:rsidRPr="005E44CF">
        <w:rPr>
          <w:rFonts w:ascii="Tahoma" w:hAnsi="Tahoma" w:cs="Tahoma"/>
        </w:rPr>
        <w:t xml:space="preserve">l </w:t>
      </w:r>
      <w:r w:rsidRPr="005E44CF">
        <w:rPr>
          <w:rFonts w:ascii="Tahoma" w:hAnsi="Tahoma" w:cs="Tahoma"/>
          <w:spacing w:val="-1"/>
        </w:rPr>
        <w:t>F</w:t>
      </w:r>
      <w:r w:rsidRPr="005E44CF">
        <w:rPr>
          <w:rFonts w:ascii="Tahoma" w:hAnsi="Tahoma" w:cs="Tahoma"/>
        </w:rPr>
        <w:t>A</w:t>
      </w:r>
      <w:r w:rsidRPr="005E44CF">
        <w:rPr>
          <w:rFonts w:ascii="Tahoma" w:hAnsi="Tahoma" w:cs="Tahoma"/>
          <w:spacing w:val="-3"/>
        </w:rPr>
        <w:t>N</w:t>
      </w:r>
      <w:r w:rsidRPr="005E44CF">
        <w:rPr>
          <w:rFonts w:ascii="Tahoma" w:hAnsi="Tahoma" w:cs="Tahoma"/>
        </w:rPr>
        <w:t>V</w:t>
      </w:r>
      <w:r w:rsidRPr="005E44CF">
        <w:rPr>
          <w:rFonts w:ascii="Tahoma" w:hAnsi="Tahoma" w:cs="Tahoma"/>
          <w:spacing w:val="-4"/>
        </w:rPr>
        <w:t>I</w:t>
      </w:r>
      <w:r w:rsidRPr="005E44CF">
        <w:rPr>
          <w:rFonts w:ascii="Tahoma" w:hAnsi="Tahoma" w:cs="Tahoma"/>
        </w:rPr>
        <w:t xml:space="preserve">T y cualquier otro recurso que el Instituto determine </w:t>
      </w:r>
      <w:r w:rsidRPr="005E44CF">
        <w:rPr>
          <w:rFonts w:ascii="Tahoma" w:hAnsi="Tahoma" w:cs="Tahoma"/>
          <w:spacing w:val="-1"/>
        </w:rPr>
        <w:t>e</w:t>
      </w:r>
      <w:r w:rsidRPr="005E44CF">
        <w:rPr>
          <w:rFonts w:ascii="Tahoma" w:hAnsi="Tahoma" w:cs="Tahoma"/>
        </w:rPr>
        <w:t>n</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spacing w:val="-2"/>
        </w:rPr>
        <w:t>s</w:t>
      </w:r>
      <w:r w:rsidRPr="005E44CF">
        <w:rPr>
          <w:rFonts w:ascii="Tahoma" w:hAnsi="Tahoma" w:cs="Tahoma"/>
        </w:rPr>
        <w:t>t</w:t>
      </w:r>
      <w:r w:rsidRPr="005E44CF">
        <w:rPr>
          <w:rFonts w:ascii="Tahoma" w:hAnsi="Tahoma" w:cs="Tahoma"/>
          <w:spacing w:val="-3"/>
        </w:rPr>
        <w:t>r</w:t>
      </w:r>
      <w:r w:rsidRPr="005E44CF">
        <w:rPr>
          <w:rFonts w:ascii="Tahoma" w:hAnsi="Tahoma" w:cs="Tahoma"/>
        </w:rPr>
        <w:t>ic</w:t>
      </w:r>
      <w:r w:rsidRPr="005E44CF">
        <w:rPr>
          <w:rFonts w:ascii="Tahoma" w:hAnsi="Tahoma" w:cs="Tahoma"/>
          <w:spacing w:val="-2"/>
        </w:rPr>
        <w:t>t</w:t>
      </w:r>
      <w:r w:rsidRPr="005E44CF">
        <w:rPr>
          <w:rFonts w:ascii="Tahoma" w:hAnsi="Tahoma" w:cs="Tahoma"/>
        </w:rPr>
        <w:t xml:space="preserve">o </w:t>
      </w:r>
      <w:r w:rsidRPr="005E44CF">
        <w:rPr>
          <w:rFonts w:ascii="Tahoma" w:hAnsi="Tahoma" w:cs="Tahoma"/>
          <w:spacing w:val="-1"/>
        </w:rPr>
        <w:t>c</w:t>
      </w:r>
      <w:r w:rsidRPr="005E44CF">
        <w:rPr>
          <w:rFonts w:ascii="Tahoma" w:hAnsi="Tahoma" w:cs="Tahoma"/>
          <w:spacing w:val="-2"/>
        </w:rPr>
        <w:t>u</w:t>
      </w:r>
      <w:r w:rsidRPr="005E44CF">
        <w:rPr>
          <w:rFonts w:ascii="Tahoma" w:hAnsi="Tahoma" w:cs="Tahoma"/>
        </w:rPr>
        <w:t>m</w:t>
      </w:r>
      <w:r w:rsidRPr="005E44CF">
        <w:rPr>
          <w:rFonts w:ascii="Tahoma" w:hAnsi="Tahoma" w:cs="Tahoma"/>
          <w:spacing w:val="-2"/>
        </w:rPr>
        <w:t>pl</w:t>
      </w:r>
      <w:r w:rsidRPr="005E44CF">
        <w:rPr>
          <w:rFonts w:ascii="Tahoma" w:hAnsi="Tahoma" w:cs="Tahoma"/>
        </w:rPr>
        <w:t>i</w:t>
      </w:r>
      <w:r w:rsidRPr="005E44CF">
        <w:rPr>
          <w:rFonts w:ascii="Tahoma" w:hAnsi="Tahoma" w:cs="Tahoma"/>
          <w:spacing w:val="-1"/>
        </w:rPr>
        <w:t>m</w:t>
      </w:r>
      <w:r w:rsidRPr="005E44CF">
        <w:rPr>
          <w:rFonts w:ascii="Tahoma" w:hAnsi="Tahoma" w:cs="Tahoma"/>
        </w:rPr>
        <w:t>ie</w:t>
      </w:r>
      <w:r w:rsidRPr="005E44CF">
        <w:rPr>
          <w:rFonts w:ascii="Tahoma" w:hAnsi="Tahoma" w:cs="Tahoma"/>
          <w:spacing w:val="-3"/>
        </w:rPr>
        <w:t>n</w:t>
      </w:r>
      <w:r w:rsidRPr="005E44CF">
        <w:rPr>
          <w:rFonts w:ascii="Tahoma" w:hAnsi="Tahoma" w:cs="Tahoma"/>
          <w:spacing w:val="-2"/>
        </w:rPr>
        <w:t>t</w:t>
      </w:r>
      <w:r w:rsidRPr="005E44CF">
        <w:rPr>
          <w:rFonts w:ascii="Tahoma" w:hAnsi="Tahoma" w:cs="Tahoma"/>
        </w:rPr>
        <w:t>o</w:t>
      </w:r>
      <w:r w:rsidRPr="005E44CF">
        <w:rPr>
          <w:rFonts w:ascii="Tahoma" w:hAnsi="Tahoma" w:cs="Tahoma"/>
          <w:spacing w:val="2"/>
        </w:rPr>
        <w:t xml:space="preserve"> </w:t>
      </w:r>
      <w:r w:rsidRPr="005E44CF">
        <w:rPr>
          <w:rFonts w:ascii="Tahoma" w:hAnsi="Tahoma" w:cs="Tahoma"/>
        </w:rPr>
        <w:t>y</w:t>
      </w:r>
      <w:r w:rsidRPr="005E44CF">
        <w:rPr>
          <w:rFonts w:ascii="Tahoma" w:hAnsi="Tahoma" w:cs="Tahoma"/>
          <w:spacing w:val="-7"/>
        </w:rPr>
        <w:t xml:space="preserve"> </w:t>
      </w:r>
      <w:r w:rsidRPr="005E44CF">
        <w:rPr>
          <w:rFonts w:ascii="Tahoma" w:hAnsi="Tahoma" w:cs="Tahoma"/>
          <w:spacing w:val="-1"/>
        </w:rPr>
        <w:t>a</w:t>
      </w:r>
      <w:r w:rsidRPr="005E44CF">
        <w:rPr>
          <w:rFonts w:ascii="Tahoma" w:hAnsi="Tahoma" w:cs="Tahoma"/>
        </w:rPr>
        <w:t>p</w:t>
      </w:r>
      <w:r w:rsidRPr="005E44CF">
        <w:rPr>
          <w:rFonts w:ascii="Tahoma" w:hAnsi="Tahoma" w:cs="Tahoma"/>
          <w:spacing w:val="-1"/>
        </w:rPr>
        <w:t>e</w:t>
      </w:r>
      <w:r w:rsidRPr="005E44CF">
        <w:rPr>
          <w:rFonts w:ascii="Tahoma" w:hAnsi="Tahoma" w:cs="Tahoma"/>
          <w:spacing w:val="-2"/>
        </w:rPr>
        <w:t>g</w:t>
      </w:r>
      <w:r w:rsidRPr="005E44CF">
        <w:rPr>
          <w:rFonts w:ascii="Tahoma" w:hAnsi="Tahoma" w:cs="Tahoma"/>
        </w:rPr>
        <w:t xml:space="preserve">o </w:t>
      </w:r>
      <w:r w:rsidRPr="005E44CF">
        <w:rPr>
          <w:rFonts w:ascii="Tahoma" w:hAnsi="Tahoma" w:cs="Tahoma"/>
          <w:spacing w:val="-1"/>
        </w:rPr>
        <w:t>a</w:t>
      </w:r>
      <w:r w:rsidRPr="005E44CF">
        <w:rPr>
          <w:rFonts w:ascii="Tahoma" w:hAnsi="Tahoma" w:cs="Tahoma"/>
        </w:rPr>
        <w:t>l</w:t>
      </w:r>
      <w:r w:rsidRPr="005E44CF">
        <w:rPr>
          <w:rFonts w:ascii="Tahoma" w:hAnsi="Tahoma" w:cs="Tahoma"/>
          <w:spacing w:val="-2"/>
        </w:rPr>
        <w:t xml:space="preserve"> </w:t>
      </w:r>
      <w:r w:rsidRPr="005E44CF">
        <w:rPr>
          <w:rFonts w:ascii="Tahoma" w:hAnsi="Tahoma" w:cs="Tahoma"/>
        </w:rPr>
        <w:t>p</w:t>
      </w:r>
      <w:r w:rsidRPr="005E44CF">
        <w:rPr>
          <w:rFonts w:ascii="Tahoma" w:hAnsi="Tahoma" w:cs="Tahoma"/>
          <w:spacing w:val="-1"/>
        </w:rPr>
        <w:t>re</w:t>
      </w:r>
      <w:r w:rsidRPr="005E44CF">
        <w:rPr>
          <w:rFonts w:ascii="Tahoma" w:hAnsi="Tahoma" w:cs="Tahoma"/>
          <w:spacing w:val="-2"/>
        </w:rPr>
        <w:t>s</w:t>
      </w:r>
      <w:r w:rsidRPr="005E44CF">
        <w:rPr>
          <w:rFonts w:ascii="Tahoma" w:hAnsi="Tahoma" w:cs="Tahoma"/>
          <w:spacing w:val="-1"/>
        </w:rPr>
        <w:t>e</w:t>
      </w:r>
      <w:r w:rsidRPr="005E44CF">
        <w:rPr>
          <w:rFonts w:ascii="Tahoma" w:hAnsi="Tahoma" w:cs="Tahoma"/>
          <w:spacing w:val="-2"/>
        </w:rPr>
        <w:t>n</w:t>
      </w:r>
      <w:r w:rsidRPr="005E44CF">
        <w:rPr>
          <w:rFonts w:ascii="Tahoma" w:hAnsi="Tahoma" w:cs="Tahoma"/>
        </w:rPr>
        <w:t>te</w:t>
      </w:r>
      <w:r w:rsidRPr="005E44CF">
        <w:rPr>
          <w:rFonts w:ascii="Tahoma" w:hAnsi="Tahoma" w:cs="Tahoma"/>
          <w:spacing w:val="-3"/>
        </w:rPr>
        <w:t xml:space="preserve"> </w:t>
      </w:r>
      <w:r w:rsidRPr="005E44CF">
        <w:rPr>
          <w:rFonts w:ascii="Tahoma" w:hAnsi="Tahoma" w:cs="Tahoma"/>
        </w:rPr>
        <w:t>M</w:t>
      </w:r>
      <w:r w:rsidRPr="005E44CF">
        <w:rPr>
          <w:rFonts w:ascii="Tahoma" w:hAnsi="Tahoma" w:cs="Tahoma"/>
          <w:spacing w:val="-3"/>
        </w:rPr>
        <w:t>a</w:t>
      </w:r>
      <w:r w:rsidRPr="005E44CF">
        <w:rPr>
          <w:rFonts w:ascii="Tahoma" w:hAnsi="Tahoma" w:cs="Tahoma"/>
        </w:rPr>
        <w:t>r</w:t>
      </w:r>
      <w:r w:rsidRPr="005E44CF">
        <w:rPr>
          <w:rFonts w:ascii="Tahoma" w:hAnsi="Tahoma" w:cs="Tahoma"/>
          <w:spacing w:val="-2"/>
        </w:rPr>
        <w:t>c</w:t>
      </w:r>
      <w:r w:rsidRPr="005E44CF">
        <w:rPr>
          <w:rFonts w:ascii="Tahoma" w:hAnsi="Tahoma" w:cs="Tahoma"/>
        </w:rPr>
        <w:t>o de</w:t>
      </w:r>
      <w:r w:rsidRPr="005E44CF">
        <w:rPr>
          <w:rFonts w:ascii="Tahoma" w:hAnsi="Tahoma" w:cs="Tahoma"/>
          <w:spacing w:val="-3"/>
        </w:rPr>
        <w:t xml:space="preserve"> </w:t>
      </w:r>
      <w:r w:rsidRPr="005E44CF">
        <w:rPr>
          <w:rFonts w:ascii="Tahoma" w:hAnsi="Tahoma" w:cs="Tahoma"/>
        </w:rPr>
        <w:t>G</w:t>
      </w:r>
      <w:r w:rsidRPr="005E44CF">
        <w:rPr>
          <w:rFonts w:ascii="Tahoma" w:hAnsi="Tahoma" w:cs="Tahoma"/>
          <w:spacing w:val="-4"/>
        </w:rPr>
        <w:t>e</w:t>
      </w:r>
      <w:r w:rsidRPr="005E44CF">
        <w:rPr>
          <w:rFonts w:ascii="Tahoma" w:hAnsi="Tahoma" w:cs="Tahoma"/>
        </w:rPr>
        <w:t>s</w:t>
      </w:r>
      <w:r w:rsidRPr="005E44CF">
        <w:rPr>
          <w:rFonts w:ascii="Tahoma" w:hAnsi="Tahoma" w:cs="Tahoma"/>
          <w:spacing w:val="-2"/>
        </w:rPr>
        <w:t>t</w:t>
      </w:r>
      <w:r w:rsidRPr="005E44CF">
        <w:rPr>
          <w:rFonts w:ascii="Tahoma" w:hAnsi="Tahoma" w:cs="Tahoma"/>
        </w:rPr>
        <w:t>i</w:t>
      </w:r>
      <w:r w:rsidRPr="005E44CF">
        <w:rPr>
          <w:rFonts w:ascii="Tahoma" w:hAnsi="Tahoma" w:cs="Tahoma"/>
          <w:spacing w:val="-2"/>
        </w:rPr>
        <w:t>ó</w:t>
      </w:r>
      <w:r w:rsidRPr="005E44CF">
        <w:rPr>
          <w:rFonts w:ascii="Tahoma" w:hAnsi="Tahoma" w:cs="Tahoma"/>
        </w:rPr>
        <w:t>n.</w:t>
      </w:r>
    </w:p>
    <w:p w14:paraId="1566189B" w14:textId="25FF2760" w:rsidR="008210A8" w:rsidRPr="005E44CF" w:rsidRDefault="008210A8">
      <w:pPr>
        <w:spacing w:after="160" w:line="240" w:lineRule="auto"/>
        <w:jc w:val="both"/>
        <w:rPr>
          <w:rFonts w:ascii="Tahoma" w:hAnsi="Tahoma" w:cs="Tahoma"/>
        </w:rPr>
      </w:pPr>
      <w:r w:rsidRPr="005E44CF">
        <w:rPr>
          <w:rFonts w:ascii="Tahoma" w:hAnsi="Tahoma" w:cs="Tahoma"/>
          <w:b/>
          <w:bCs/>
          <w:spacing w:val="1"/>
        </w:rPr>
        <w:t>S</w:t>
      </w:r>
      <w:r w:rsidRPr="005E44CF">
        <w:rPr>
          <w:rFonts w:ascii="Tahoma" w:hAnsi="Tahoma" w:cs="Tahoma"/>
          <w:b/>
          <w:bCs/>
        </w:rPr>
        <w:t>o</w:t>
      </w:r>
      <w:r w:rsidRPr="005E44CF">
        <w:rPr>
          <w:rFonts w:ascii="Tahoma" w:hAnsi="Tahoma" w:cs="Tahoma"/>
          <w:b/>
          <w:bCs/>
          <w:spacing w:val="-3"/>
        </w:rPr>
        <w:t>c</w:t>
      </w:r>
      <w:r w:rsidRPr="005E44CF">
        <w:rPr>
          <w:rFonts w:ascii="Tahoma" w:hAnsi="Tahoma" w:cs="Tahoma"/>
          <w:b/>
          <w:bCs/>
        </w:rPr>
        <w:t>i</w:t>
      </w:r>
      <w:r w:rsidRPr="005E44CF">
        <w:rPr>
          <w:rFonts w:ascii="Tahoma" w:hAnsi="Tahoma" w:cs="Tahoma"/>
          <w:b/>
          <w:bCs/>
          <w:spacing w:val="-3"/>
        </w:rPr>
        <w:t>e</w:t>
      </w:r>
      <w:r w:rsidRPr="005E44CF">
        <w:rPr>
          <w:rFonts w:ascii="Tahoma" w:hAnsi="Tahoma" w:cs="Tahoma"/>
          <w:b/>
          <w:bCs/>
          <w:spacing w:val="1"/>
        </w:rPr>
        <w:t>d</w:t>
      </w:r>
      <w:r w:rsidRPr="005E44CF">
        <w:rPr>
          <w:rFonts w:ascii="Tahoma" w:hAnsi="Tahoma" w:cs="Tahoma"/>
          <w:b/>
          <w:bCs/>
          <w:spacing w:val="-2"/>
        </w:rPr>
        <w:t>a</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s</w:t>
      </w:r>
      <w:r w:rsidRPr="005E44CF">
        <w:rPr>
          <w:rFonts w:ascii="Tahoma" w:hAnsi="Tahoma" w:cs="Tahoma"/>
          <w:b/>
          <w:bCs/>
          <w:spacing w:val="-2"/>
        </w:rPr>
        <w:t xml:space="preserve"> </w:t>
      </w:r>
      <w:r w:rsidRPr="005E44CF">
        <w:rPr>
          <w:rFonts w:ascii="Tahoma" w:hAnsi="Tahoma" w:cs="Tahoma"/>
          <w:b/>
          <w:bCs/>
          <w:spacing w:val="1"/>
        </w:rPr>
        <w:t>d</w:t>
      </w:r>
      <w:r w:rsidRPr="005E44CF">
        <w:rPr>
          <w:rFonts w:ascii="Tahoma" w:hAnsi="Tahoma" w:cs="Tahoma"/>
          <w:b/>
          <w:bCs/>
        </w:rPr>
        <w:t>e</w:t>
      </w:r>
      <w:r w:rsidRPr="005E44CF">
        <w:rPr>
          <w:rFonts w:ascii="Tahoma" w:hAnsi="Tahoma" w:cs="Tahoma"/>
          <w:b/>
          <w:bCs/>
          <w:spacing w:val="1"/>
        </w:rPr>
        <w:t xml:space="preserve"> </w:t>
      </w:r>
      <w:r w:rsidRPr="005E44CF">
        <w:rPr>
          <w:rFonts w:ascii="Tahoma" w:hAnsi="Tahoma" w:cs="Tahoma"/>
          <w:b/>
          <w:bCs/>
          <w:spacing w:val="-2"/>
        </w:rPr>
        <w:t>I</w:t>
      </w:r>
      <w:r w:rsidRPr="005E44CF">
        <w:rPr>
          <w:rFonts w:ascii="Tahoma" w:hAnsi="Tahoma" w:cs="Tahoma"/>
          <w:b/>
          <w:bCs/>
          <w:spacing w:val="-1"/>
        </w:rPr>
        <w:t>n</w:t>
      </w:r>
      <w:r w:rsidRPr="005E44CF">
        <w:rPr>
          <w:rFonts w:ascii="Tahoma" w:hAnsi="Tahoma" w:cs="Tahoma"/>
          <w:b/>
          <w:bCs/>
        </w:rPr>
        <w:t>v</w:t>
      </w:r>
      <w:r w:rsidRPr="005E44CF">
        <w:rPr>
          <w:rFonts w:ascii="Tahoma" w:hAnsi="Tahoma" w:cs="Tahoma"/>
          <w:b/>
          <w:bCs/>
          <w:spacing w:val="-1"/>
        </w:rPr>
        <w:t>er</w:t>
      </w:r>
      <w:r w:rsidRPr="005E44CF">
        <w:rPr>
          <w:rFonts w:ascii="Tahoma" w:hAnsi="Tahoma" w:cs="Tahoma"/>
          <w:b/>
          <w:bCs/>
          <w:spacing w:val="-2"/>
        </w:rPr>
        <w:t>s</w:t>
      </w:r>
      <w:r w:rsidRPr="005E44CF">
        <w:rPr>
          <w:rFonts w:ascii="Tahoma" w:hAnsi="Tahoma" w:cs="Tahoma"/>
          <w:b/>
          <w:bCs/>
        </w:rPr>
        <w:t>i</w:t>
      </w:r>
      <w:r w:rsidRPr="005E44CF">
        <w:rPr>
          <w:rFonts w:ascii="Tahoma" w:hAnsi="Tahoma" w:cs="Tahoma"/>
          <w:b/>
          <w:bCs/>
          <w:spacing w:val="-2"/>
        </w:rPr>
        <w:t>ó</w:t>
      </w:r>
      <w:r w:rsidRPr="005E44CF">
        <w:rPr>
          <w:rFonts w:ascii="Tahoma" w:hAnsi="Tahoma" w:cs="Tahoma"/>
          <w:b/>
          <w:bCs/>
        </w:rPr>
        <w:t>n</w:t>
      </w:r>
      <w:r w:rsidRPr="005E44CF">
        <w:rPr>
          <w:rFonts w:ascii="Tahoma" w:hAnsi="Tahoma" w:cs="Tahoma"/>
        </w:rPr>
        <w:t>,</w:t>
      </w:r>
      <w:r w:rsidRPr="005E44CF">
        <w:rPr>
          <w:rFonts w:ascii="Tahoma" w:hAnsi="Tahoma" w:cs="Tahoma"/>
          <w:spacing w:val="2"/>
        </w:rPr>
        <w:t xml:space="preserve"> </w:t>
      </w:r>
      <w:r w:rsidRPr="005E44CF">
        <w:rPr>
          <w:rFonts w:ascii="Tahoma" w:hAnsi="Tahoma" w:cs="Tahoma"/>
        </w:rPr>
        <w:t>so</w:t>
      </w:r>
      <w:r w:rsidRPr="005E44CF">
        <w:rPr>
          <w:rFonts w:ascii="Tahoma" w:hAnsi="Tahoma" w:cs="Tahoma"/>
          <w:spacing w:val="-3"/>
        </w:rPr>
        <w:t>c</w:t>
      </w:r>
      <w:r w:rsidRPr="005E44CF">
        <w:rPr>
          <w:rFonts w:ascii="Tahoma" w:hAnsi="Tahoma" w:cs="Tahoma"/>
        </w:rPr>
        <w:t>ied</w:t>
      </w:r>
      <w:r w:rsidRPr="005E44CF">
        <w:rPr>
          <w:rFonts w:ascii="Tahoma" w:hAnsi="Tahoma" w:cs="Tahoma"/>
          <w:spacing w:val="-4"/>
        </w:rPr>
        <w:t>a</w:t>
      </w:r>
      <w:r w:rsidRPr="005E44CF">
        <w:rPr>
          <w:rFonts w:ascii="Tahoma" w:hAnsi="Tahoma" w:cs="Tahoma"/>
        </w:rPr>
        <w:t>d</w:t>
      </w:r>
      <w:r w:rsidRPr="005E44CF">
        <w:rPr>
          <w:rFonts w:ascii="Tahoma" w:hAnsi="Tahoma" w:cs="Tahoma"/>
          <w:spacing w:val="-3"/>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a</w:t>
      </w:r>
      <w:r w:rsidRPr="005E44CF">
        <w:rPr>
          <w:rFonts w:ascii="Tahoma" w:hAnsi="Tahoma" w:cs="Tahoma"/>
          <w:spacing w:val="-1"/>
        </w:rPr>
        <w:t xml:space="preserve"> </w:t>
      </w:r>
      <w:r w:rsidRPr="005E44CF">
        <w:rPr>
          <w:rFonts w:ascii="Tahoma" w:hAnsi="Tahoma" w:cs="Tahoma"/>
        </w:rPr>
        <w:t>que</w:t>
      </w:r>
      <w:r w:rsidRPr="005E44CF">
        <w:rPr>
          <w:rFonts w:ascii="Tahoma" w:hAnsi="Tahoma" w:cs="Tahoma"/>
          <w:spacing w:val="-1"/>
        </w:rPr>
        <w:t xml:space="preserve"> </w:t>
      </w:r>
      <w:r w:rsidRPr="005E44CF">
        <w:rPr>
          <w:rFonts w:ascii="Tahoma" w:hAnsi="Tahoma" w:cs="Tahoma"/>
        </w:rPr>
        <w:t>h</w:t>
      </w:r>
      <w:r w:rsidRPr="005E44CF">
        <w:rPr>
          <w:rFonts w:ascii="Tahoma" w:hAnsi="Tahoma" w:cs="Tahoma"/>
          <w:spacing w:val="-1"/>
        </w:rPr>
        <w:t>ac</w:t>
      </w:r>
      <w:r w:rsidRPr="005E44CF">
        <w:rPr>
          <w:rFonts w:ascii="Tahoma" w:hAnsi="Tahoma" w:cs="Tahoma"/>
        </w:rPr>
        <w:t>e</w:t>
      </w:r>
      <w:r w:rsidRPr="005E44CF">
        <w:rPr>
          <w:rFonts w:ascii="Tahoma" w:hAnsi="Tahoma" w:cs="Tahoma"/>
          <w:spacing w:val="1"/>
        </w:rPr>
        <w:t xml:space="preserve"> </w:t>
      </w:r>
      <w:r w:rsidRPr="005E44CF">
        <w:rPr>
          <w:rFonts w:ascii="Tahoma" w:hAnsi="Tahoma" w:cs="Tahoma"/>
        </w:rPr>
        <w:t>r</w:t>
      </w:r>
      <w:r w:rsidRPr="005E44CF">
        <w:rPr>
          <w:rFonts w:ascii="Tahoma" w:hAnsi="Tahoma" w:cs="Tahoma"/>
          <w:spacing w:val="-2"/>
        </w:rPr>
        <w:t>e</w:t>
      </w:r>
      <w:r w:rsidRPr="005E44CF">
        <w:rPr>
          <w:rFonts w:ascii="Tahoma" w:hAnsi="Tahoma" w:cs="Tahoma"/>
        </w:rPr>
        <w:t>f</w:t>
      </w:r>
      <w:r w:rsidRPr="005E44CF">
        <w:rPr>
          <w:rFonts w:ascii="Tahoma" w:hAnsi="Tahoma" w:cs="Tahoma"/>
          <w:spacing w:val="-4"/>
        </w:rPr>
        <w:t>e</w:t>
      </w:r>
      <w:r w:rsidRPr="005E44CF">
        <w:rPr>
          <w:rFonts w:ascii="Tahoma" w:hAnsi="Tahoma" w:cs="Tahoma"/>
        </w:rPr>
        <w:t>r</w:t>
      </w:r>
      <w:r w:rsidRPr="005E44CF">
        <w:rPr>
          <w:rFonts w:ascii="Tahoma" w:hAnsi="Tahoma" w:cs="Tahoma"/>
          <w:spacing w:val="-2"/>
        </w:rPr>
        <w:t>e</w:t>
      </w:r>
      <w:r w:rsidRPr="005E44CF">
        <w:rPr>
          <w:rFonts w:ascii="Tahoma" w:hAnsi="Tahoma" w:cs="Tahoma"/>
        </w:rPr>
        <w:t>n</w:t>
      </w:r>
      <w:r w:rsidRPr="005E44CF">
        <w:rPr>
          <w:rFonts w:ascii="Tahoma" w:hAnsi="Tahoma" w:cs="Tahoma"/>
          <w:spacing w:val="-3"/>
        </w:rPr>
        <w:t>c</w:t>
      </w:r>
      <w:r w:rsidRPr="005E44CF">
        <w:rPr>
          <w:rFonts w:ascii="Tahoma" w:hAnsi="Tahoma" w:cs="Tahoma"/>
          <w:spacing w:val="1"/>
        </w:rPr>
        <w:t>i</w:t>
      </w:r>
      <w:r w:rsidRPr="005E44CF">
        <w:rPr>
          <w:rFonts w:ascii="Tahoma" w:hAnsi="Tahoma" w:cs="Tahoma"/>
        </w:rPr>
        <w:t>a</w:t>
      </w:r>
      <w:r w:rsidRPr="005E44CF">
        <w:rPr>
          <w:rFonts w:ascii="Tahoma" w:hAnsi="Tahoma" w:cs="Tahoma"/>
          <w:spacing w:val="-1"/>
        </w:rPr>
        <w:t xml:space="preserve"> </w:t>
      </w:r>
      <w:r w:rsidRPr="005E44CF">
        <w:rPr>
          <w:rFonts w:ascii="Tahoma" w:hAnsi="Tahoma" w:cs="Tahoma"/>
        </w:rPr>
        <w:t>la</w:t>
      </w:r>
      <w:r w:rsidRPr="005E44CF">
        <w:rPr>
          <w:rFonts w:ascii="Tahoma" w:hAnsi="Tahoma" w:cs="Tahoma"/>
          <w:spacing w:val="-1"/>
        </w:rPr>
        <w:t xml:space="preserve"> </w:t>
      </w:r>
      <w:r w:rsidRPr="005E44CF">
        <w:rPr>
          <w:rFonts w:ascii="Tahoma" w:hAnsi="Tahoma" w:cs="Tahoma"/>
          <w:spacing w:val="-5"/>
        </w:rPr>
        <w:t>L</w:t>
      </w:r>
      <w:r w:rsidRPr="005E44CF">
        <w:rPr>
          <w:rFonts w:ascii="Tahoma" w:hAnsi="Tahoma" w:cs="Tahoma"/>
          <w:spacing w:val="4"/>
        </w:rPr>
        <w:t>e</w:t>
      </w:r>
      <w:r w:rsidRPr="005E44CF">
        <w:rPr>
          <w:rFonts w:ascii="Tahoma" w:hAnsi="Tahoma" w:cs="Tahoma"/>
        </w:rPr>
        <w:t>y</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1"/>
        </w:rPr>
        <w:t xml:space="preserve"> S</w:t>
      </w:r>
      <w:r w:rsidRPr="005E44CF">
        <w:rPr>
          <w:rFonts w:ascii="Tahoma" w:hAnsi="Tahoma" w:cs="Tahoma"/>
        </w:rPr>
        <w:t>o</w:t>
      </w:r>
      <w:r w:rsidRPr="005E44CF">
        <w:rPr>
          <w:rFonts w:ascii="Tahoma" w:hAnsi="Tahoma" w:cs="Tahoma"/>
          <w:spacing w:val="-3"/>
        </w:rPr>
        <w:t>c</w:t>
      </w:r>
      <w:r w:rsidRPr="005E44CF">
        <w:rPr>
          <w:rFonts w:ascii="Tahoma" w:hAnsi="Tahoma" w:cs="Tahoma"/>
        </w:rPr>
        <w:t>i</w:t>
      </w:r>
      <w:r w:rsidRPr="005E44CF">
        <w:rPr>
          <w:rFonts w:ascii="Tahoma" w:hAnsi="Tahoma" w:cs="Tahoma"/>
          <w:spacing w:val="-3"/>
        </w:rPr>
        <w:t>e</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1"/>
        </w:rPr>
        <w:t>e</w:t>
      </w:r>
      <w:r w:rsidRPr="005E44CF">
        <w:rPr>
          <w:rFonts w:ascii="Tahoma" w:hAnsi="Tahoma" w:cs="Tahoma"/>
        </w:rPr>
        <w:t>s de</w:t>
      </w:r>
      <w:r w:rsidRPr="005E44CF">
        <w:rPr>
          <w:rFonts w:ascii="Tahoma" w:hAnsi="Tahoma" w:cs="Tahoma"/>
          <w:spacing w:val="-1"/>
        </w:rPr>
        <w:t xml:space="preserve">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rsi</w:t>
      </w:r>
      <w:r w:rsidRPr="005E44CF">
        <w:rPr>
          <w:rFonts w:ascii="Tahoma" w:hAnsi="Tahoma" w:cs="Tahoma"/>
          <w:spacing w:val="-2"/>
        </w:rPr>
        <w:t>ó</w:t>
      </w:r>
      <w:r w:rsidRPr="005E44CF">
        <w:rPr>
          <w:rFonts w:ascii="Tahoma" w:hAnsi="Tahoma" w:cs="Tahoma"/>
        </w:rPr>
        <w:t>n.</w:t>
      </w:r>
    </w:p>
    <w:p w14:paraId="189D8E0C" w14:textId="07868326" w:rsidR="001814D6" w:rsidRPr="005E44CF" w:rsidRDefault="001814D6">
      <w:pPr>
        <w:spacing w:after="160" w:line="240" w:lineRule="auto"/>
        <w:jc w:val="both"/>
        <w:rPr>
          <w:rFonts w:ascii="Tahoma" w:hAnsi="Tahoma" w:cs="Tahoma"/>
          <w:bCs/>
        </w:rPr>
      </w:pPr>
      <w:r w:rsidRPr="005E44CF">
        <w:rPr>
          <w:rFonts w:ascii="Tahoma" w:hAnsi="Tahoma" w:cs="Tahoma"/>
          <w:b/>
          <w:bCs/>
          <w:spacing w:val="1"/>
        </w:rPr>
        <w:t>S</w:t>
      </w:r>
      <w:r w:rsidRPr="005E44CF">
        <w:rPr>
          <w:rFonts w:ascii="Tahoma" w:hAnsi="Tahoma" w:cs="Tahoma"/>
          <w:b/>
          <w:bCs/>
        </w:rPr>
        <w:t>o</w:t>
      </w:r>
      <w:r w:rsidRPr="005E44CF">
        <w:rPr>
          <w:rFonts w:ascii="Tahoma" w:hAnsi="Tahoma" w:cs="Tahoma"/>
          <w:b/>
          <w:bCs/>
          <w:spacing w:val="-3"/>
        </w:rPr>
        <w:t>c</w:t>
      </w:r>
      <w:r w:rsidRPr="005E44CF">
        <w:rPr>
          <w:rFonts w:ascii="Tahoma" w:hAnsi="Tahoma" w:cs="Tahoma"/>
          <w:b/>
          <w:bCs/>
        </w:rPr>
        <w:t>i</w:t>
      </w:r>
      <w:r w:rsidRPr="005E44CF">
        <w:rPr>
          <w:rFonts w:ascii="Tahoma" w:hAnsi="Tahoma" w:cs="Tahoma"/>
          <w:b/>
          <w:bCs/>
          <w:spacing w:val="-3"/>
        </w:rPr>
        <w:t>e</w:t>
      </w:r>
      <w:r w:rsidRPr="005E44CF">
        <w:rPr>
          <w:rFonts w:ascii="Tahoma" w:hAnsi="Tahoma" w:cs="Tahoma"/>
          <w:b/>
          <w:bCs/>
          <w:spacing w:val="1"/>
        </w:rPr>
        <w:t>d</w:t>
      </w:r>
      <w:r w:rsidRPr="005E44CF">
        <w:rPr>
          <w:rFonts w:ascii="Tahoma" w:hAnsi="Tahoma" w:cs="Tahoma"/>
          <w:b/>
          <w:bCs/>
          <w:spacing w:val="-2"/>
        </w:rPr>
        <w:t>a</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s</w:t>
      </w:r>
      <w:r w:rsidRPr="005E44CF">
        <w:rPr>
          <w:rFonts w:ascii="Tahoma" w:hAnsi="Tahoma" w:cs="Tahoma"/>
          <w:b/>
          <w:bCs/>
          <w:spacing w:val="-2"/>
        </w:rPr>
        <w:t xml:space="preserve"> Valuadora</w:t>
      </w:r>
      <w:r w:rsidRPr="005E44CF">
        <w:rPr>
          <w:rFonts w:ascii="Tahoma" w:hAnsi="Tahoma" w:cs="Tahoma"/>
          <w:b/>
          <w:bCs/>
        </w:rPr>
        <w:t xml:space="preserve">, </w:t>
      </w:r>
      <w:r w:rsidRPr="00B92158">
        <w:rPr>
          <w:rFonts w:ascii="Tahoma" w:hAnsi="Tahoma" w:cs="Tahoma"/>
          <w:bCs/>
        </w:rPr>
        <w:t>a las personas morales independientes de las Sociedades de Inversión, y a las sociedades operadoras limitadas de fondos de inversión, autorizadas por la Comisión Nacional Bancaria y de Valores para prestar los servicios de valuación de las acciones de las Sociedades de Inversión, así como los Custodios autorizados por las correspondientes autoridades de los Países Elegibles para Inversiones para realizar operaciones en los mercados internacionales</w:t>
      </w:r>
      <w:r w:rsidRPr="005E44CF">
        <w:rPr>
          <w:rFonts w:ascii="Tahoma" w:hAnsi="Tahoma" w:cs="Tahoma"/>
          <w:bCs/>
        </w:rPr>
        <w:t>.</w:t>
      </w:r>
    </w:p>
    <w:p w14:paraId="20C9DDD2" w14:textId="17D36D13" w:rsidR="008210A8" w:rsidRPr="005E44CF" w:rsidRDefault="008210A8">
      <w:pPr>
        <w:spacing w:after="160" w:line="240" w:lineRule="auto"/>
        <w:jc w:val="both"/>
        <w:rPr>
          <w:rFonts w:ascii="Tahoma" w:hAnsi="Tahoma" w:cs="Tahoma"/>
        </w:rPr>
      </w:pPr>
      <w:proofErr w:type="spellStart"/>
      <w:r w:rsidRPr="005E44CF">
        <w:rPr>
          <w:rFonts w:ascii="Tahoma" w:hAnsi="Tahoma" w:cs="Tahoma"/>
          <w:b/>
          <w:bCs/>
          <w:i/>
          <w:spacing w:val="-1"/>
        </w:rPr>
        <w:lastRenderedPageBreak/>
        <w:t>Track</w:t>
      </w:r>
      <w:proofErr w:type="spellEnd"/>
      <w:r w:rsidRPr="005E44CF">
        <w:rPr>
          <w:rFonts w:ascii="Tahoma" w:hAnsi="Tahoma" w:cs="Tahoma"/>
          <w:b/>
          <w:bCs/>
          <w:i/>
          <w:spacing w:val="-2"/>
        </w:rPr>
        <w:t xml:space="preserve"> </w:t>
      </w:r>
      <w:proofErr w:type="spellStart"/>
      <w:r w:rsidRPr="005E44CF">
        <w:rPr>
          <w:rFonts w:ascii="Tahoma" w:hAnsi="Tahoma" w:cs="Tahoma"/>
          <w:b/>
          <w:bCs/>
          <w:i/>
        </w:rPr>
        <w:t>R</w:t>
      </w:r>
      <w:r w:rsidRPr="005E44CF">
        <w:rPr>
          <w:rFonts w:ascii="Tahoma" w:hAnsi="Tahoma" w:cs="Tahoma"/>
          <w:b/>
          <w:bCs/>
          <w:i/>
          <w:spacing w:val="-1"/>
        </w:rPr>
        <w:t>ec</w:t>
      </w:r>
      <w:r w:rsidRPr="005E44CF">
        <w:rPr>
          <w:rFonts w:ascii="Tahoma" w:hAnsi="Tahoma" w:cs="Tahoma"/>
          <w:b/>
          <w:bCs/>
          <w:i/>
        </w:rPr>
        <w:t>o</w:t>
      </w:r>
      <w:r w:rsidRPr="005E44CF">
        <w:rPr>
          <w:rFonts w:ascii="Tahoma" w:hAnsi="Tahoma" w:cs="Tahoma"/>
          <w:b/>
          <w:bCs/>
          <w:i/>
          <w:spacing w:val="-3"/>
        </w:rPr>
        <w:t>r</w:t>
      </w:r>
      <w:r w:rsidRPr="005E44CF">
        <w:rPr>
          <w:rFonts w:ascii="Tahoma" w:hAnsi="Tahoma" w:cs="Tahoma"/>
          <w:b/>
          <w:bCs/>
          <w:i/>
          <w:spacing w:val="1"/>
        </w:rPr>
        <w:t>d</w:t>
      </w:r>
      <w:proofErr w:type="spellEnd"/>
      <w:r w:rsidRPr="005E44CF">
        <w:rPr>
          <w:rFonts w:ascii="Tahoma" w:hAnsi="Tahoma" w:cs="Tahoma"/>
          <w:i/>
          <w:iCs/>
        </w:rPr>
        <w:t>,</w:t>
      </w:r>
      <w:r w:rsidRPr="005E44CF">
        <w:rPr>
          <w:rFonts w:ascii="Tahoma" w:hAnsi="Tahoma" w:cs="Tahoma"/>
          <w:i/>
          <w:iCs/>
          <w:spacing w:val="-2"/>
        </w:rPr>
        <w:t xml:space="preserve"> </w:t>
      </w:r>
      <w:r w:rsidRPr="005E44CF">
        <w:rPr>
          <w:rFonts w:ascii="Tahoma" w:hAnsi="Tahoma" w:cs="Tahoma"/>
        </w:rPr>
        <w:t>r</w:t>
      </w:r>
      <w:r w:rsidRPr="005E44CF">
        <w:rPr>
          <w:rFonts w:ascii="Tahoma" w:hAnsi="Tahoma" w:cs="Tahoma"/>
          <w:spacing w:val="-2"/>
        </w:rPr>
        <w:t>egis</w:t>
      </w:r>
      <w:r w:rsidRPr="005E44CF">
        <w:rPr>
          <w:rFonts w:ascii="Tahoma" w:hAnsi="Tahoma" w:cs="Tahoma"/>
        </w:rPr>
        <w:t>tro</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rPr>
        <w:t>s</w:t>
      </w:r>
      <w:r w:rsidRPr="005E44CF">
        <w:rPr>
          <w:rFonts w:ascii="Tahoma" w:hAnsi="Tahoma" w:cs="Tahoma"/>
          <w:spacing w:val="-1"/>
        </w:rPr>
        <w:t>c</w:t>
      </w:r>
      <w:r w:rsidRPr="005E44CF">
        <w:rPr>
          <w:rFonts w:ascii="Tahoma" w:hAnsi="Tahoma" w:cs="Tahoma"/>
          <w:spacing w:val="-3"/>
        </w:rPr>
        <w:t>r</w:t>
      </w:r>
      <w:r w:rsidRPr="005E44CF">
        <w:rPr>
          <w:rFonts w:ascii="Tahoma" w:hAnsi="Tahoma" w:cs="Tahoma"/>
        </w:rPr>
        <w:t>i</w:t>
      </w:r>
      <w:r w:rsidRPr="005E44CF">
        <w:rPr>
          <w:rFonts w:ascii="Tahoma" w:hAnsi="Tahoma" w:cs="Tahoma"/>
          <w:spacing w:val="-1"/>
        </w:rPr>
        <w:t>t</w:t>
      </w:r>
      <w:r w:rsidRPr="005E44CF">
        <w:rPr>
          <w:rFonts w:ascii="Tahoma" w:hAnsi="Tahoma" w:cs="Tahoma"/>
        </w:rPr>
        <w:t>o</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t</w:t>
      </w:r>
      <w:r w:rsidRPr="005E44CF">
        <w:rPr>
          <w:rFonts w:ascii="Tahoma" w:hAnsi="Tahoma" w:cs="Tahoma"/>
          <w:spacing w:val="-2"/>
        </w:rPr>
        <w:t>od</w:t>
      </w:r>
      <w:r w:rsidRPr="005E44CF">
        <w:rPr>
          <w:rFonts w:ascii="Tahoma" w:hAnsi="Tahoma" w:cs="Tahoma"/>
        </w:rPr>
        <w:t>os</w:t>
      </w:r>
      <w:r w:rsidRPr="005E44CF">
        <w:rPr>
          <w:rFonts w:ascii="Tahoma" w:hAnsi="Tahoma" w:cs="Tahoma"/>
          <w:spacing w:val="-2"/>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o</w:t>
      </w:r>
      <w:r w:rsidRPr="005E44CF">
        <w:rPr>
          <w:rFonts w:ascii="Tahoma" w:hAnsi="Tahoma" w:cs="Tahoma"/>
          <w:spacing w:val="-2"/>
        </w:rPr>
        <w:t>b</w:t>
      </w:r>
      <w:r w:rsidRPr="005E44CF">
        <w:rPr>
          <w:rFonts w:ascii="Tahoma" w:hAnsi="Tahoma" w:cs="Tahoma"/>
        </w:rPr>
        <w:t>je</w:t>
      </w:r>
      <w:r w:rsidRPr="005E44CF">
        <w:rPr>
          <w:rFonts w:ascii="Tahoma" w:hAnsi="Tahoma" w:cs="Tahoma"/>
          <w:spacing w:val="-1"/>
        </w:rPr>
        <w:t>t</w:t>
      </w:r>
      <w:r w:rsidRPr="005E44CF">
        <w:rPr>
          <w:rFonts w:ascii="Tahoma" w:hAnsi="Tahoma" w:cs="Tahoma"/>
        </w:rPr>
        <w:t>i</w:t>
      </w:r>
      <w:r w:rsidRPr="005E44CF">
        <w:rPr>
          <w:rFonts w:ascii="Tahoma" w:hAnsi="Tahoma" w:cs="Tahoma"/>
          <w:spacing w:val="-2"/>
        </w:rPr>
        <w:t>v</w:t>
      </w:r>
      <w:r w:rsidRPr="005E44CF">
        <w:rPr>
          <w:rFonts w:ascii="Tahoma" w:hAnsi="Tahoma" w:cs="Tahoma"/>
        </w:rPr>
        <w:t>os</w:t>
      </w:r>
      <w:r w:rsidRPr="005E44CF">
        <w:rPr>
          <w:rFonts w:ascii="Tahoma" w:hAnsi="Tahoma" w:cs="Tahoma"/>
          <w:spacing w:val="-2"/>
        </w:rPr>
        <w:t xml:space="preserve"> </w:t>
      </w:r>
      <w:r w:rsidRPr="005E44CF">
        <w:rPr>
          <w:rFonts w:ascii="Tahoma" w:hAnsi="Tahoma" w:cs="Tahoma"/>
          <w:spacing w:val="-1"/>
        </w:rPr>
        <w:t>a</w:t>
      </w:r>
      <w:r w:rsidRPr="005E44CF">
        <w:rPr>
          <w:rFonts w:ascii="Tahoma" w:hAnsi="Tahoma" w:cs="Tahoma"/>
        </w:rPr>
        <w:t>lc</w:t>
      </w:r>
      <w:r w:rsidRPr="005E44CF">
        <w:rPr>
          <w:rFonts w:ascii="Tahoma" w:hAnsi="Tahoma" w:cs="Tahoma"/>
          <w:spacing w:val="-4"/>
        </w:rPr>
        <w:t>a</w:t>
      </w:r>
      <w:r w:rsidRPr="005E44CF">
        <w:rPr>
          <w:rFonts w:ascii="Tahoma" w:hAnsi="Tahoma" w:cs="Tahoma"/>
          <w:spacing w:val="-2"/>
        </w:rPr>
        <w:t>n</w:t>
      </w:r>
      <w:r w:rsidRPr="005E44CF">
        <w:rPr>
          <w:rFonts w:ascii="Tahoma" w:hAnsi="Tahoma" w:cs="Tahoma"/>
          <w:spacing w:val="1"/>
        </w:rPr>
        <w:t>z</w:t>
      </w:r>
      <w:r w:rsidRPr="005E44CF">
        <w:rPr>
          <w:rFonts w:ascii="Tahoma" w:hAnsi="Tahoma" w:cs="Tahoma"/>
          <w:spacing w:val="-1"/>
        </w:rPr>
        <w:t>a</w:t>
      </w:r>
      <w:r w:rsidRPr="005E44CF">
        <w:rPr>
          <w:rFonts w:ascii="Tahoma" w:hAnsi="Tahoma" w:cs="Tahoma"/>
          <w:spacing w:val="-2"/>
        </w:rPr>
        <w:t>d</w:t>
      </w:r>
      <w:r w:rsidRPr="005E44CF">
        <w:rPr>
          <w:rFonts w:ascii="Tahoma" w:hAnsi="Tahoma" w:cs="Tahoma"/>
        </w:rPr>
        <w:t>os,</w:t>
      </w:r>
      <w:r w:rsidRPr="005E44CF">
        <w:rPr>
          <w:rFonts w:ascii="Tahoma" w:hAnsi="Tahoma" w:cs="Tahoma"/>
          <w:spacing w:val="-2"/>
        </w:rPr>
        <w:t xml:space="preserve"> </w:t>
      </w:r>
      <w:r w:rsidRPr="005E44CF">
        <w:rPr>
          <w:rFonts w:ascii="Tahoma" w:hAnsi="Tahoma" w:cs="Tahoma"/>
          <w:spacing w:val="-1"/>
        </w:rPr>
        <w:t>re</w:t>
      </w:r>
      <w:r w:rsidRPr="005E44CF">
        <w:rPr>
          <w:rFonts w:ascii="Tahoma" w:hAnsi="Tahoma" w:cs="Tahoma"/>
          <w:spacing w:val="-2"/>
        </w:rPr>
        <w:t>n</w:t>
      </w:r>
      <w:r w:rsidRPr="005E44CF">
        <w:rPr>
          <w:rFonts w:ascii="Tahoma" w:hAnsi="Tahoma" w:cs="Tahoma"/>
        </w:rPr>
        <w:t>d</w:t>
      </w:r>
      <w:r w:rsidRPr="005E44CF">
        <w:rPr>
          <w:rFonts w:ascii="Tahoma" w:hAnsi="Tahoma" w:cs="Tahoma"/>
          <w:spacing w:val="-2"/>
        </w:rPr>
        <w:t>im</w:t>
      </w:r>
      <w:r w:rsidRPr="005E44CF">
        <w:rPr>
          <w:rFonts w:ascii="Tahoma" w:hAnsi="Tahoma" w:cs="Tahoma"/>
        </w:rPr>
        <w:t>ie</w:t>
      </w:r>
      <w:r w:rsidRPr="005E44CF">
        <w:rPr>
          <w:rFonts w:ascii="Tahoma" w:hAnsi="Tahoma" w:cs="Tahoma"/>
          <w:spacing w:val="-3"/>
        </w:rPr>
        <w:t>n</w:t>
      </w:r>
      <w:r w:rsidRPr="005E44CF">
        <w:rPr>
          <w:rFonts w:ascii="Tahoma" w:hAnsi="Tahoma" w:cs="Tahoma"/>
        </w:rPr>
        <w:t>t</w:t>
      </w:r>
      <w:r w:rsidRPr="005E44CF">
        <w:rPr>
          <w:rFonts w:ascii="Tahoma" w:hAnsi="Tahoma" w:cs="Tahoma"/>
          <w:spacing w:val="-2"/>
        </w:rPr>
        <w:t>o</w:t>
      </w:r>
      <w:r w:rsidRPr="005E44CF">
        <w:rPr>
          <w:rFonts w:ascii="Tahoma" w:hAnsi="Tahoma" w:cs="Tahoma"/>
        </w:rPr>
        <w:t>s obt</w:t>
      </w:r>
      <w:r w:rsidRPr="005E44CF">
        <w:rPr>
          <w:rFonts w:ascii="Tahoma" w:hAnsi="Tahoma" w:cs="Tahoma"/>
          <w:spacing w:val="-3"/>
        </w:rPr>
        <w:t>e</w:t>
      </w:r>
      <w:r w:rsidRPr="005E44CF">
        <w:rPr>
          <w:rFonts w:ascii="Tahoma" w:hAnsi="Tahoma" w:cs="Tahoma"/>
          <w:spacing w:val="-2"/>
        </w:rPr>
        <w:t>n</w:t>
      </w:r>
      <w:r w:rsidRPr="005E44CF">
        <w:rPr>
          <w:rFonts w:ascii="Tahoma" w:hAnsi="Tahoma" w:cs="Tahoma"/>
        </w:rPr>
        <w:t>id</w:t>
      </w:r>
      <w:r w:rsidRPr="005E44CF">
        <w:rPr>
          <w:rFonts w:ascii="Tahoma" w:hAnsi="Tahoma" w:cs="Tahoma"/>
          <w:spacing w:val="-2"/>
        </w:rPr>
        <w:t>o</w:t>
      </w:r>
      <w:r w:rsidRPr="005E44CF">
        <w:rPr>
          <w:rFonts w:ascii="Tahoma" w:hAnsi="Tahoma" w:cs="Tahoma"/>
        </w:rPr>
        <w:t>s y</w:t>
      </w:r>
      <w:r w:rsidRPr="005E44CF">
        <w:rPr>
          <w:rFonts w:ascii="Tahoma" w:hAnsi="Tahoma" w:cs="Tahoma"/>
          <w:spacing w:val="-7"/>
        </w:rPr>
        <w:t xml:space="preserve"> </w:t>
      </w:r>
      <w:r w:rsidRPr="005E44CF">
        <w:rPr>
          <w:rFonts w:ascii="Tahoma" w:hAnsi="Tahoma" w:cs="Tahoma"/>
        </w:rPr>
        <w:t>op</w:t>
      </w:r>
      <w:r w:rsidRPr="005E44CF">
        <w:rPr>
          <w:rFonts w:ascii="Tahoma" w:hAnsi="Tahoma" w:cs="Tahoma"/>
          <w:spacing w:val="-1"/>
        </w:rPr>
        <w:t>e</w:t>
      </w:r>
      <w:r w:rsidRPr="005E44CF">
        <w:rPr>
          <w:rFonts w:ascii="Tahoma" w:hAnsi="Tahoma" w:cs="Tahoma"/>
        </w:rPr>
        <w:t>r</w:t>
      </w:r>
      <w:r w:rsidRPr="005E44CF">
        <w:rPr>
          <w:rFonts w:ascii="Tahoma" w:hAnsi="Tahoma" w:cs="Tahoma"/>
          <w:spacing w:val="-2"/>
        </w:rPr>
        <w:t>a</w:t>
      </w:r>
      <w:r w:rsidRPr="005E44CF">
        <w:rPr>
          <w:rFonts w:ascii="Tahoma" w:hAnsi="Tahoma" w:cs="Tahoma"/>
          <w:spacing w:val="-1"/>
        </w:rPr>
        <w:t>c</w:t>
      </w:r>
      <w:r w:rsidRPr="005E44CF">
        <w:rPr>
          <w:rFonts w:ascii="Tahoma" w:hAnsi="Tahoma" w:cs="Tahoma"/>
        </w:rPr>
        <w:t>i</w:t>
      </w:r>
      <w:r w:rsidRPr="005E44CF">
        <w:rPr>
          <w:rFonts w:ascii="Tahoma" w:hAnsi="Tahoma" w:cs="Tahoma"/>
          <w:spacing w:val="-2"/>
        </w:rPr>
        <w:t>o</w:t>
      </w:r>
      <w:r w:rsidRPr="005E44CF">
        <w:rPr>
          <w:rFonts w:ascii="Tahoma" w:hAnsi="Tahoma" w:cs="Tahoma"/>
        </w:rPr>
        <w:t>n</w:t>
      </w:r>
      <w:r w:rsidRPr="005E44CF">
        <w:rPr>
          <w:rFonts w:ascii="Tahoma" w:hAnsi="Tahoma" w:cs="Tahoma"/>
          <w:spacing w:val="-1"/>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spacing w:val="-3"/>
        </w:rPr>
        <w:t>r</w:t>
      </w:r>
      <w:r w:rsidRPr="005E44CF">
        <w:rPr>
          <w:rFonts w:ascii="Tahoma" w:hAnsi="Tahoma" w:cs="Tahoma"/>
          <w:spacing w:val="-1"/>
        </w:rPr>
        <w:t>ea</w:t>
      </w:r>
      <w:r w:rsidRPr="005E44CF">
        <w:rPr>
          <w:rFonts w:ascii="Tahoma" w:hAnsi="Tahoma" w:cs="Tahoma"/>
        </w:rPr>
        <w:t>l</w:t>
      </w:r>
      <w:r w:rsidRPr="005E44CF">
        <w:rPr>
          <w:rFonts w:ascii="Tahoma" w:hAnsi="Tahoma" w:cs="Tahoma"/>
          <w:spacing w:val="-1"/>
        </w:rPr>
        <w:t>i</w:t>
      </w:r>
      <w:r w:rsidRPr="005E44CF">
        <w:rPr>
          <w:rFonts w:ascii="Tahoma" w:hAnsi="Tahoma" w:cs="Tahoma"/>
          <w:spacing w:val="1"/>
        </w:rPr>
        <w:t>z</w:t>
      </w:r>
      <w:r w:rsidRPr="005E44CF">
        <w:rPr>
          <w:rFonts w:ascii="Tahoma" w:hAnsi="Tahoma" w:cs="Tahoma"/>
          <w:spacing w:val="-3"/>
        </w:rPr>
        <w:t>a</w:t>
      </w:r>
      <w:r w:rsidRPr="005E44CF">
        <w:rPr>
          <w:rFonts w:ascii="Tahoma" w:hAnsi="Tahoma" w:cs="Tahoma"/>
        </w:rPr>
        <w:t>d</w:t>
      </w:r>
      <w:r w:rsidRPr="005E44CF">
        <w:rPr>
          <w:rFonts w:ascii="Tahoma" w:hAnsi="Tahoma" w:cs="Tahoma"/>
          <w:spacing w:val="-1"/>
        </w:rPr>
        <w:t>a</w:t>
      </w:r>
      <w:r w:rsidRPr="005E44CF">
        <w:rPr>
          <w:rFonts w:ascii="Tahoma" w:hAnsi="Tahoma" w:cs="Tahoma"/>
        </w:rPr>
        <w:t>s</w:t>
      </w:r>
      <w:r w:rsidRPr="005E44CF">
        <w:rPr>
          <w:rFonts w:ascii="Tahoma" w:hAnsi="Tahoma" w:cs="Tahoma"/>
          <w:spacing w:val="-2"/>
        </w:rPr>
        <w:t xml:space="preserve"> p</w:t>
      </w:r>
      <w:r w:rsidRPr="005E44CF">
        <w:rPr>
          <w:rFonts w:ascii="Tahoma" w:hAnsi="Tahoma" w:cs="Tahoma"/>
        </w:rPr>
        <w:t>or</w:t>
      </w:r>
      <w:r w:rsidRPr="005E44CF">
        <w:rPr>
          <w:rFonts w:ascii="Tahoma" w:hAnsi="Tahoma" w:cs="Tahoma"/>
          <w:spacing w:val="-3"/>
        </w:rPr>
        <w:t xml:space="preserve"> </w:t>
      </w:r>
      <w:r w:rsidRPr="005E44CF">
        <w:rPr>
          <w:rFonts w:ascii="Tahoma" w:hAnsi="Tahoma" w:cs="Tahoma"/>
        </w:rPr>
        <w:t>una</w:t>
      </w:r>
      <w:r w:rsidRPr="005E44CF">
        <w:rPr>
          <w:rFonts w:ascii="Tahoma" w:hAnsi="Tahoma" w:cs="Tahoma"/>
          <w:spacing w:val="-1"/>
        </w:rPr>
        <w:t xml:space="preserve"> </w:t>
      </w:r>
      <w:r w:rsidRPr="005E44CF">
        <w:rPr>
          <w:rFonts w:ascii="Tahoma" w:hAnsi="Tahoma" w:cs="Tahoma"/>
          <w:spacing w:val="-3"/>
        </w:rPr>
        <w:t>e</w:t>
      </w:r>
      <w:r w:rsidRPr="005E44CF">
        <w:rPr>
          <w:rFonts w:ascii="Tahoma" w:hAnsi="Tahoma" w:cs="Tahoma"/>
        </w:rPr>
        <w:t>m</w:t>
      </w:r>
      <w:r w:rsidRPr="005E44CF">
        <w:rPr>
          <w:rFonts w:ascii="Tahoma" w:hAnsi="Tahoma" w:cs="Tahoma"/>
          <w:spacing w:val="-2"/>
        </w:rPr>
        <w:t>p</w:t>
      </w:r>
      <w:r w:rsidRPr="005E44CF">
        <w:rPr>
          <w:rFonts w:ascii="Tahoma" w:hAnsi="Tahoma" w:cs="Tahoma"/>
        </w:rPr>
        <w:t>r</w:t>
      </w:r>
      <w:r w:rsidRPr="005E44CF">
        <w:rPr>
          <w:rFonts w:ascii="Tahoma" w:hAnsi="Tahoma" w:cs="Tahoma"/>
          <w:spacing w:val="-2"/>
        </w:rPr>
        <w:t>es</w:t>
      </w:r>
      <w:r w:rsidRPr="005E44CF">
        <w:rPr>
          <w:rFonts w:ascii="Tahoma" w:hAnsi="Tahoma" w:cs="Tahoma"/>
        </w:rPr>
        <w:t>a</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s</w:t>
      </w:r>
      <w:r w:rsidRPr="005E44CF">
        <w:rPr>
          <w:rFonts w:ascii="Tahoma" w:hAnsi="Tahoma" w:cs="Tahoma"/>
          <w:spacing w:val="-1"/>
        </w:rPr>
        <w:t>e</w:t>
      </w:r>
      <w:r w:rsidRPr="005E44CF">
        <w:rPr>
          <w:rFonts w:ascii="Tahoma" w:hAnsi="Tahoma" w:cs="Tahoma"/>
        </w:rPr>
        <w:t>r</w:t>
      </w:r>
      <w:r w:rsidRPr="005E44CF">
        <w:rPr>
          <w:rFonts w:ascii="Tahoma" w:hAnsi="Tahoma" w:cs="Tahoma"/>
          <w:spacing w:val="-3"/>
        </w:rPr>
        <w:t>v</w:t>
      </w:r>
      <w:r w:rsidRPr="005E44CF">
        <w:rPr>
          <w:rFonts w:ascii="Tahoma" w:hAnsi="Tahoma" w:cs="Tahoma"/>
        </w:rPr>
        <w:t>i</w:t>
      </w:r>
      <w:r w:rsidRPr="005E44CF">
        <w:rPr>
          <w:rFonts w:ascii="Tahoma" w:hAnsi="Tahoma" w:cs="Tahoma"/>
          <w:spacing w:val="-3"/>
        </w:rPr>
        <w:t>c</w:t>
      </w:r>
      <w:r w:rsidRPr="005E44CF">
        <w:rPr>
          <w:rFonts w:ascii="Tahoma" w:hAnsi="Tahoma" w:cs="Tahoma"/>
        </w:rPr>
        <w:t>i</w:t>
      </w:r>
      <w:r w:rsidRPr="005E44CF">
        <w:rPr>
          <w:rFonts w:ascii="Tahoma" w:hAnsi="Tahoma" w:cs="Tahoma"/>
          <w:spacing w:val="-2"/>
        </w:rPr>
        <w:t>o</w:t>
      </w:r>
      <w:r w:rsidRPr="005E44CF">
        <w:rPr>
          <w:rFonts w:ascii="Tahoma" w:hAnsi="Tahoma" w:cs="Tahoma"/>
        </w:rPr>
        <w:t xml:space="preserve">s </w:t>
      </w:r>
      <w:r w:rsidRPr="005E44CF">
        <w:rPr>
          <w:rFonts w:ascii="Tahoma" w:hAnsi="Tahoma" w:cs="Tahoma"/>
          <w:spacing w:val="-3"/>
        </w:rPr>
        <w:t>f</w:t>
      </w:r>
      <w:r w:rsidRPr="005E44CF">
        <w:rPr>
          <w:rFonts w:ascii="Tahoma" w:hAnsi="Tahoma" w:cs="Tahoma"/>
        </w:rPr>
        <w:t>in</w:t>
      </w:r>
      <w:r w:rsidRPr="005E44CF">
        <w:rPr>
          <w:rFonts w:ascii="Tahoma" w:hAnsi="Tahoma" w:cs="Tahoma"/>
          <w:spacing w:val="-3"/>
        </w:rPr>
        <w:t>a</w:t>
      </w:r>
      <w:r w:rsidRPr="005E44CF">
        <w:rPr>
          <w:rFonts w:ascii="Tahoma" w:hAnsi="Tahoma" w:cs="Tahoma"/>
        </w:rPr>
        <w:t>n</w:t>
      </w:r>
      <w:r w:rsidRPr="005E44CF">
        <w:rPr>
          <w:rFonts w:ascii="Tahoma" w:hAnsi="Tahoma" w:cs="Tahoma"/>
          <w:spacing w:val="-1"/>
        </w:rPr>
        <w:t>c</w:t>
      </w:r>
      <w:r w:rsidRPr="005E44CF">
        <w:rPr>
          <w:rFonts w:ascii="Tahoma" w:hAnsi="Tahoma" w:cs="Tahoma"/>
        </w:rPr>
        <w:t>ie</w:t>
      </w:r>
      <w:r w:rsidRPr="005E44CF">
        <w:rPr>
          <w:rFonts w:ascii="Tahoma" w:hAnsi="Tahoma" w:cs="Tahoma"/>
          <w:spacing w:val="-4"/>
        </w:rPr>
        <w:t>r</w:t>
      </w:r>
      <w:r w:rsidRPr="005E44CF">
        <w:rPr>
          <w:rFonts w:ascii="Tahoma" w:hAnsi="Tahoma" w:cs="Tahoma"/>
        </w:rPr>
        <w:t>o</w:t>
      </w:r>
      <w:r w:rsidRPr="005E44CF">
        <w:rPr>
          <w:rFonts w:ascii="Tahoma" w:hAnsi="Tahoma" w:cs="Tahoma"/>
          <w:spacing w:val="-2"/>
        </w:rPr>
        <w:t>s</w:t>
      </w:r>
      <w:r w:rsidRPr="005E44CF">
        <w:rPr>
          <w:rFonts w:ascii="Tahoma" w:hAnsi="Tahoma" w:cs="Tahoma"/>
        </w:rPr>
        <w:t>.</w:t>
      </w:r>
    </w:p>
    <w:p w14:paraId="32DA8DE4" w14:textId="77777777" w:rsidR="008210A8" w:rsidRPr="005E44CF" w:rsidRDefault="008210A8">
      <w:pPr>
        <w:spacing w:after="160" w:line="240" w:lineRule="auto"/>
        <w:jc w:val="both"/>
        <w:rPr>
          <w:rFonts w:ascii="Tahoma" w:hAnsi="Tahoma" w:cs="Tahoma"/>
        </w:rPr>
      </w:pPr>
      <w:r w:rsidRPr="005E44CF">
        <w:rPr>
          <w:rFonts w:ascii="Tahoma" w:hAnsi="Tahoma" w:cs="Tahoma"/>
          <w:b/>
          <w:bCs/>
        </w:rPr>
        <w:t>TW</w:t>
      </w:r>
      <w:r w:rsidRPr="005E44CF">
        <w:rPr>
          <w:rFonts w:ascii="Tahoma" w:hAnsi="Tahoma" w:cs="Tahoma"/>
          <w:b/>
          <w:bCs/>
          <w:spacing w:val="-3"/>
        </w:rPr>
        <w:t>R</w:t>
      </w:r>
      <w:r w:rsidRPr="005E44CF">
        <w:rPr>
          <w:rFonts w:ascii="Tahoma" w:hAnsi="Tahoma" w:cs="Tahoma"/>
          <w:b/>
          <w:bCs/>
        </w:rPr>
        <w:t>R</w:t>
      </w:r>
      <w:r w:rsidRPr="005E44CF">
        <w:rPr>
          <w:rFonts w:ascii="Tahoma" w:hAnsi="Tahoma" w:cs="Tahoma"/>
        </w:rPr>
        <w:t>,</w:t>
      </w:r>
      <w:r w:rsidRPr="005E44CF">
        <w:rPr>
          <w:rFonts w:ascii="Tahoma" w:hAnsi="Tahoma" w:cs="Tahoma"/>
          <w:spacing w:val="-2"/>
        </w:rPr>
        <w:t xml:space="preserve"> </w:t>
      </w:r>
      <w:r w:rsidRPr="005E44CF">
        <w:rPr>
          <w:rFonts w:ascii="Tahoma" w:hAnsi="Tahoma" w:cs="Tahoma"/>
        </w:rPr>
        <w:t>acrónimo en</w:t>
      </w:r>
      <w:r w:rsidRPr="005E44CF">
        <w:rPr>
          <w:rFonts w:ascii="Tahoma" w:hAnsi="Tahoma" w:cs="Tahoma"/>
          <w:spacing w:val="-5"/>
        </w:rPr>
        <w:t xml:space="preserve"> </w:t>
      </w:r>
      <w:r w:rsidRPr="005E44CF">
        <w:rPr>
          <w:rFonts w:ascii="Tahoma" w:hAnsi="Tahoma" w:cs="Tahoma"/>
        </w:rPr>
        <w:t>in</w:t>
      </w:r>
      <w:r w:rsidRPr="005E44CF">
        <w:rPr>
          <w:rFonts w:ascii="Tahoma" w:hAnsi="Tahoma" w:cs="Tahoma"/>
          <w:spacing w:val="-2"/>
        </w:rPr>
        <w:t>g</w:t>
      </w:r>
      <w:r w:rsidRPr="005E44CF">
        <w:rPr>
          <w:rFonts w:ascii="Tahoma" w:hAnsi="Tahoma" w:cs="Tahoma"/>
        </w:rPr>
        <w:t>l</w:t>
      </w:r>
      <w:r w:rsidRPr="005E44CF">
        <w:rPr>
          <w:rFonts w:ascii="Tahoma" w:hAnsi="Tahoma" w:cs="Tahoma"/>
          <w:spacing w:val="-3"/>
        </w:rPr>
        <w:t>é</w:t>
      </w:r>
      <w:r w:rsidRPr="005E44CF">
        <w:rPr>
          <w:rFonts w:ascii="Tahoma" w:hAnsi="Tahoma" w:cs="Tahoma"/>
        </w:rPr>
        <w:t>s de</w:t>
      </w:r>
      <w:r w:rsidRPr="005E44CF">
        <w:rPr>
          <w:rFonts w:ascii="Tahoma" w:hAnsi="Tahoma" w:cs="Tahoma"/>
          <w:spacing w:val="-2"/>
        </w:rPr>
        <w:t xml:space="preserve"> </w:t>
      </w:r>
      <w:r w:rsidRPr="005E44CF">
        <w:rPr>
          <w:rFonts w:ascii="Tahoma" w:hAnsi="Tahoma" w:cs="Tahoma"/>
          <w:i/>
          <w:iCs/>
          <w:spacing w:val="-2"/>
        </w:rPr>
        <w:t>T</w:t>
      </w:r>
      <w:r w:rsidRPr="005E44CF">
        <w:rPr>
          <w:rFonts w:ascii="Tahoma" w:hAnsi="Tahoma" w:cs="Tahoma"/>
          <w:i/>
          <w:iCs/>
        </w:rPr>
        <w:t>ime</w:t>
      </w:r>
      <w:r w:rsidRPr="005E44CF">
        <w:rPr>
          <w:rFonts w:ascii="Tahoma" w:hAnsi="Tahoma" w:cs="Tahoma"/>
          <w:i/>
          <w:iCs/>
          <w:spacing w:val="-3"/>
        </w:rPr>
        <w:t xml:space="preserve"> </w:t>
      </w:r>
      <w:proofErr w:type="spellStart"/>
      <w:r w:rsidRPr="005E44CF">
        <w:rPr>
          <w:rFonts w:ascii="Tahoma" w:hAnsi="Tahoma" w:cs="Tahoma"/>
          <w:i/>
          <w:iCs/>
        </w:rPr>
        <w:t>W</w:t>
      </w:r>
      <w:r w:rsidRPr="005E44CF">
        <w:rPr>
          <w:rFonts w:ascii="Tahoma" w:hAnsi="Tahoma" w:cs="Tahoma"/>
          <w:i/>
          <w:iCs/>
          <w:spacing w:val="-3"/>
        </w:rPr>
        <w:t>e</w:t>
      </w:r>
      <w:r w:rsidRPr="005E44CF">
        <w:rPr>
          <w:rFonts w:ascii="Tahoma" w:hAnsi="Tahoma" w:cs="Tahoma"/>
          <w:i/>
          <w:iCs/>
        </w:rPr>
        <w:t>ig</w:t>
      </w:r>
      <w:r w:rsidRPr="005E44CF">
        <w:rPr>
          <w:rFonts w:ascii="Tahoma" w:hAnsi="Tahoma" w:cs="Tahoma"/>
          <w:i/>
          <w:iCs/>
          <w:spacing w:val="-2"/>
        </w:rPr>
        <w:t>h</w:t>
      </w:r>
      <w:r w:rsidRPr="005E44CF">
        <w:rPr>
          <w:rFonts w:ascii="Tahoma" w:hAnsi="Tahoma" w:cs="Tahoma"/>
          <w:i/>
          <w:iCs/>
        </w:rPr>
        <w:t>t</w:t>
      </w:r>
      <w:r w:rsidRPr="005E44CF">
        <w:rPr>
          <w:rFonts w:ascii="Tahoma" w:hAnsi="Tahoma" w:cs="Tahoma"/>
          <w:i/>
          <w:iCs/>
          <w:spacing w:val="-3"/>
        </w:rPr>
        <w:t>e</w:t>
      </w:r>
      <w:r w:rsidRPr="005E44CF">
        <w:rPr>
          <w:rFonts w:ascii="Tahoma" w:hAnsi="Tahoma" w:cs="Tahoma"/>
          <w:i/>
          <w:iCs/>
        </w:rPr>
        <w:t>d</w:t>
      </w:r>
      <w:proofErr w:type="spellEnd"/>
      <w:r w:rsidRPr="005E44CF">
        <w:rPr>
          <w:rFonts w:ascii="Tahoma" w:hAnsi="Tahoma" w:cs="Tahoma"/>
          <w:i/>
          <w:iCs/>
        </w:rPr>
        <w:t xml:space="preserve"> </w:t>
      </w:r>
      <w:proofErr w:type="spellStart"/>
      <w:r w:rsidRPr="005E44CF">
        <w:rPr>
          <w:rFonts w:ascii="Tahoma" w:hAnsi="Tahoma" w:cs="Tahoma"/>
          <w:i/>
          <w:iCs/>
          <w:spacing w:val="-2"/>
        </w:rPr>
        <w:t>R</w:t>
      </w:r>
      <w:r w:rsidRPr="005E44CF">
        <w:rPr>
          <w:rFonts w:ascii="Tahoma" w:hAnsi="Tahoma" w:cs="Tahoma"/>
          <w:i/>
          <w:iCs/>
        </w:rPr>
        <w:t>a</w:t>
      </w:r>
      <w:r w:rsidRPr="005E44CF">
        <w:rPr>
          <w:rFonts w:ascii="Tahoma" w:hAnsi="Tahoma" w:cs="Tahoma"/>
          <w:i/>
          <w:iCs/>
          <w:spacing w:val="-2"/>
        </w:rPr>
        <w:t>t</w:t>
      </w:r>
      <w:r w:rsidRPr="005E44CF">
        <w:rPr>
          <w:rFonts w:ascii="Tahoma" w:hAnsi="Tahoma" w:cs="Tahoma"/>
          <w:i/>
          <w:iCs/>
        </w:rPr>
        <w:t>e</w:t>
      </w:r>
      <w:proofErr w:type="spellEnd"/>
      <w:r w:rsidRPr="005E44CF">
        <w:rPr>
          <w:rFonts w:ascii="Tahoma" w:hAnsi="Tahoma" w:cs="Tahoma"/>
          <w:i/>
          <w:iCs/>
          <w:spacing w:val="-1"/>
        </w:rPr>
        <w:t xml:space="preserve"> </w:t>
      </w:r>
      <w:proofErr w:type="spellStart"/>
      <w:r w:rsidRPr="005E44CF">
        <w:rPr>
          <w:rFonts w:ascii="Tahoma" w:hAnsi="Tahoma" w:cs="Tahoma"/>
          <w:i/>
          <w:iCs/>
          <w:spacing w:val="-2"/>
        </w:rPr>
        <w:t>o</w:t>
      </w:r>
      <w:r w:rsidRPr="005E44CF">
        <w:rPr>
          <w:rFonts w:ascii="Tahoma" w:hAnsi="Tahoma" w:cs="Tahoma"/>
          <w:i/>
          <w:iCs/>
        </w:rPr>
        <w:t>f</w:t>
      </w:r>
      <w:proofErr w:type="spellEnd"/>
      <w:r w:rsidRPr="005E44CF">
        <w:rPr>
          <w:rFonts w:ascii="Tahoma" w:hAnsi="Tahoma" w:cs="Tahoma"/>
          <w:i/>
          <w:iCs/>
          <w:spacing w:val="-2"/>
        </w:rPr>
        <w:t xml:space="preserve"> </w:t>
      </w:r>
      <w:proofErr w:type="spellStart"/>
      <w:r w:rsidRPr="005E44CF">
        <w:rPr>
          <w:rFonts w:ascii="Tahoma" w:hAnsi="Tahoma" w:cs="Tahoma"/>
          <w:i/>
          <w:iCs/>
        </w:rPr>
        <w:t>R</w:t>
      </w:r>
      <w:r w:rsidRPr="005E44CF">
        <w:rPr>
          <w:rFonts w:ascii="Tahoma" w:hAnsi="Tahoma" w:cs="Tahoma"/>
          <w:i/>
          <w:iCs/>
          <w:spacing w:val="-3"/>
        </w:rPr>
        <w:t>e</w:t>
      </w:r>
      <w:r w:rsidRPr="005E44CF">
        <w:rPr>
          <w:rFonts w:ascii="Tahoma" w:hAnsi="Tahoma" w:cs="Tahoma"/>
          <w:i/>
          <w:iCs/>
        </w:rPr>
        <w:t>tu</w:t>
      </w:r>
      <w:r w:rsidRPr="005E44CF">
        <w:rPr>
          <w:rFonts w:ascii="Tahoma" w:hAnsi="Tahoma" w:cs="Tahoma"/>
          <w:i/>
          <w:iCs/>
          <w:spacing w:val="-2"/>
        </w:rPr>
        <w:t>r</w:t>
      </w:r>
      <w:r w:rsidRPr="005E44CF">
        <w:rPr>
          <w:rFonts w:ascii="Tahoma" w:hAnsi="Tahoma" w:cs="Tahoma"/>
          <w:i/>
          <w:iCs/>
        </w:rPr>
        <w:t>n</w:t>
      </w:r>
      <w:proofErr w:type="spellEnd"/>
      <w:r w:rsidRPr="005E44CF">
        <w:rPr>
          <w:rFonts w:ascii="Tahoma" w:hAnsi="Tahoma" w:cs="Tahoma"/>
          <w:i/>
          <w:iCs/>
        </w:rPr>
        <w:t xml:space="preserve">, </w:t>
      </w:r>
      <w:r w:rsidRPr="005E44CF">
        <w:rPr>
          <w:rFonts w:ascii="Tahoma" w:hAnsi="Tahoma" w:cs="Tahoma"/>
        </w:rPr>
        <w:t>ta</w:t>
      </w:r>
      <w:r w:rsidRPr="005E44CF">
        <w:rPr>
          <w:rFonts w:ascii="Tahoma" w:hAnsi="Tahoma" w:cs="Tahoma"/>
          <w:spacing w:val="2"/>
        </w:rPr>
        <w:t>s</w:t>
      </w:r>
      <w:r w:rsidRPr="005E44CF">
        <w:rPr>
          <w:rFonts w:ascii="Tahoma" w:hAnsi="Tahoma" w:cs="Tahoma"/>
        </w:rPr>
        <w:t>a anual</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r</w:t>
      </w:r>
      <w:r w:rsidRPr="005E44CF">
        <w:rPr>
          <w:rFonts w:ascii="Tahoma" w:hAnsi="Tahoma" w:cs="Tahoma"/>
          <w:spacing w:val="-2"/>
        </w:rPr>
        <w:t>e</w:t>
      </w:r>
      <w:r w:rsidRPr="005E44CF">
        <w:rPr>
          <w:rFonts w:ascii="Tahoma" w:hAnsi="Tahoma" w:cs="Tahoma"/>
        </w:rPr>
        <w:t>ndi</w:t>
      </w:r>
      <w:r w:rsidRPr="005E44CF">
        <w:rPr>
          <w:rFonts w:ascii="Tahoma" w:hAnsi="Tahoma" w:cs="Tahoma"/>
          <w:spacing w:val="1"/>
        </w:rPr>
        <w:t>m</w:t>
      </w:r>
      <w:r w:rsidRPr="005E44CF">
        <w:rPr>
          <w:rFonts w:ascii="Tahoma" w:hAnsi="Tahoma" w:cs="Tahoma"/>
        </w:rPr>
        <w:t>iento</w:t>
      </w:r>
      <w:r w:rsidRPr="005E44CF">
        <w:rPr>
          <w:rFonts w:ascii="Tahoma" w:hAnsi="Tahoma" w:cs="Tahoma"/>
          <w:spacing w:val="1"/>
        </w:rPr>
        <w:t xml:space="preserve"> </w:t>
      </w:r>
      <w:r w:rsidRPr="005E44CF">
        <w:rPr>
          <w:rFonts w:ascii="Tahoma" w:hAnsi="Tahoma" w:cs="Tahoma"/>
        </w:rPr>
        <w:t>pond</w:t>
      </w:r>
      <w:r w:rsidRPr="005E44CF">
        <w:rPr>
          <w:rFonts w:ascii="Tahoma" w:hAnsi="Tahoma" w:cs="Tahoma"/>
          <w:spacing w:val="-1"/>
        </w:rPr>
        <w:t>e</w:t>
      </w:r>
      <w:r w:rsidRPr="005E44CF">
        <w:rPr>
          <w:rFonts w:ascii="Tahoma" w:hAnsi="Tahoma" w:cs="Tahoma"/>
        </w:rPr>
        <w:t>r</w:t>
      </w:r>
      <w:r w:rsidRPr="005E44CF">
        <w:rPr>
          <w:rFonts w:ascii="Tahoma" w:hAnsi="Tahoma" w:cs="Tahoma"/>
          <w:spacing w:val="-2"/>
        </w:rPr>
        <w:t>a</w:t>
      </w:r>
      <w:r w:rsidRPr="005E44CF">
        <w:rPr>
          <w:rFonts w:ascii="Tahoma" w:hAnsi="Tahoma" w:cs="Tahoma"/>
          <w:spacing w:val="1"/>
        </w:rPr>
        <w:t>d</w:t>
      </w:r>
      <w:r w:rsidRPr="005E44CF">
        <w:rPr>
          <w:rFonts w:ascii="Tahoma" w:hAnsi="Tahoma" w:cs="Tahoma"/>
        </w:rPr>
        <w:t>a por t</w:t>
      </w:r>
      <w:r w:rsidRPr="005E44CF">
        <w:rPr>
          <w:rFonts w:ascii="Tahoma" w:hAnsi="Tahoma" w:cs="Tahoma"/>
          <w:spacing w:val="1"/>
        </w:rPr>
        <w:t>i</w:t>
      </w:r>
      <w:r w:rsidRPr="005E44CF">
        <w:rPr>
          <w:rFonts w:ascii="Tahoma" w:hAnsi="Tahoma" w:cs="Tahoma"/>
          <w:spacing w:val="-1"/>
        </w:rPr>
        <w:t>e</w:t>
      </w:r>
      <w:r w:rsidRPr="005E44CF">
        <w:rPr>
          <w:rFonts w:ascii="Tahoma" w:hAnsi="Tahoma" w:cs="Tahoma"/>
        </w:rPr>
        <w:t>mpo</w:t>
      </w:r>
      <w:r w:rsidRPr="005E44CF">
        <w:rPr>
          <w:rFonts w:ascii="Tahoma" w:hAnsi="Tahoma" w:cs="Tahoma"/>
          <w:i/>
          <w:iCs/>
        </w:rPr>
        <w:t>.</w:t>
      </w:r>
    </w:p>
    <w:p w14:paraId="71988E60" w14:textId="250C2707" w:rsidR="008210A8" w:rsidRPr="005E44CF" w:rsidRDefault="008210A8">
      <w:pPr>
        <w:spacing w:after="160" w:line="240" w:lineRule="auto"/>
        <w:jc w:val="both"/>
        <w:rPr>
          <w:rFonts w:ascii="Tahoma" w:hAnsi="Tahoma" w:cs="Tahoma"/>
        </w:rPr>
      </w:pPr>
      <w:r w:rsidRPr="005E44CF">
        <w:rPr>
          <w:rFonts w:ascii="Tahoma" w:hAnsi="Tahoma" w:cs="Tahoma"/>
          <w:b/>
          <w:bCs/>
        </w:rPr>
        <w:t>U</w:t>
      </w:r>
      <w:r w:rsidRPr="005E44CF">
        <w:rPr>
          <w:rFonts w:ascii="Tahoma" w:hAnsi="Tahoma" w:cs="Tahoma"/>
          <w:b/>
          <w:bCs/>
          <w:spacing w:val="-1"/>
        </w:rPr>
        <w:t>A</w:t>
      </w:r>
      <w:r w:rsidRPr="005E44CF">
        <w:rPr>
          <w:rFonts w:ascii="Tahoma" w:hAnsi="Tahoma" w:cs="Tahoma"/>
          <w:b/>
          <w:bCs/>
        </w:rPr>
        <w:t>IR</w:t>
      </w:r>
      <w:r w:rsidRPr="005E44CF">
        <w:rPr>
          <w:rFonts w:ascii="Tahoma" w:hAnsi="Tahoma" w:cs="Tahoma"/>
        </w:rPr>
        <w:t>,</w:t>
      </w:r>
      <w:r w:rsidRPr="005E44CF">
        <w:rPr>
          <w:rFonts w:ascii="Tahoma" w:hAnsi="Tahoma" w:cs="Tahoma"/>
          <w:spacing w:val="-2"/>
        </w:rPr>
        <w:t xml:space="preserve"> acrónimo de</w:t>
      </w:r>
      <w:r w:rsidRPr="005E44CF">
        <w:rPr>
          <w:rFonts w:ascii="Tahoma" w:hAnsi="Tahoma" w:cs="Tahoma"/>
          <w:spacing w:val="-4"/>
        </w:rPr>
        <w:t xml:space="preserve"> </w:t>
      </w:r>
      <w:r w:rsidR="00036285" w:rsidRPr="005E44CF">
        <w:rPr>
          <w:rFonts w:ascii="Tahoma" w:hAnsi="Tahoma" w:cs="Tahoma"/>
          <w:spacing w:val="-4"/>
        </w:rPr>
        <w:t xml:space="preserve">la </w:t>
      </w:r>
      <w:r w:rsidRPr="005E44CF">
        <w:rPr>
          <w:rFonts w:ascii="Tahoma" w:hAnsi="Tahoma" w:cs="Tahoma"/>
          <w:spacing w:val="-2"/>
        </w:rPr>
        <w:t>U</w:t>
      </w:r>
      <w:r w:rsidRPr="005E44CF">
        <w:rPr>
          <w:rFonts w:ascii="Tahoma" w:hAnsi="Tahoma" w:cs="Tahoma"/>
        </w:rPr>
        <w:t>n</w:t>
      </w:r>
      <w:r w:rsidRPr="005E44CF">
        <w:rPr>
          <w:rFonts w:ascii="Tahoma" w:hAnsi="Tahoma" w:cs="Tahoma"/>
          <w:spacing w:val="-2"/>
        </w:rPr>
        <w:t>i</w:t>
      </w:r>
      <w:r w:rsidRPr="005E44CF">
        <w:rPr>
          <w:rFonts w:ascii="Tahoma" w:hAnsi="Tahoma" w:cs="Tahoma"/>
        </w:rPr>
        <w:t>d</w:t>
      </w:r>
      <w:r w:rsidRPr="005E44CF">
        <w:rPr>
          <w:rFonts w:ascii="Tahoma" w:hAnsi="Tahoma" w:cs="Tahoma"/>
          <w:spacing w:val="-3"/>
        </w:rPr>
        <w:t>a</w:t>
      </w:r>
      <w:r w:rsidRPr="005E44CF">
        <w:rPr>
          <w:rFonts w:ascii="Tahoma" w:hAnsi="Tahoma" w:cs="Tahoma"/>
        </w:rPr>
        <w:t>d p</w:t>
      </w:r>
      <w:r w:rsidRPr="005E44CF">
        <w:rPr>
          <w:rFonts w:ascii="Tahoma" w:hAnsi="Tahoma" w:cs="Tahoma"/>
          <w:spacing w:val="-1"/>
        </w:rPr>
        <w:t>a</w:t>
      </w:r>
      <w:r w:rsidRPr="005E44CF">
        <w:rPr>
          <w:rFonts w:ascii="Tahoma" w:hAnsi="Tahoma" w:cs="Tahoma"/>
        </w:rPr>
        <w:t>ra</w:t>
      </w:r>
      <w:r w:rsidRPr="005E44CF">
        <w:rPr>
          <w:rFonts w:ascii="Tahoma" w:hAnsi="Tahoma" w:cs="Tahoma"/>
          <w:spacing w:val="-4"/>
        </w:rPr>
        <w:t xml:space="preserve"> </w:t>
      </w:r>
      <w:r w:rsidRPr="005E44CF">
        <w:rPr>
          <w:rFonts w:ascii="Tahoma" w:hAnsi="Tahoma" w:cs="Tahoma"/>
        </w:rPr>
        <w:t>la</w:t>
      </w:r>
      <w:r w:rsidRPr="005E44CF">
        <w:rPr>
          <w:rFonts w:ascii="Tahoma" w:hAnsi="Tahoma" w:cs="Tahoma"/>
          <w:spacing w:val="-3"/>
        </w:rPr>
        <w:t xml:space="preserve"> </w:t>
      </w:r>
      <w:r w:rsidRPr="005E44CF">
        <w:rPr>
          <w:rFonts w:ascii="Tahoma" w:hAnsi="Tahoma" w:cs="Tahoma"/>
          <w:spacing w:val="-1"/>
        </w:rPr>
        <w:t>A</w:t>
      </w:r>
      <w:r w:rsidRPr="005E44CF">
        <w:rPr>
          <w:rFonts w:ascii="Tahoma" w:hAnsi="Tahoma" w:cs="Tahoma"/>
          <w:spacing w:val="-2"/>
        </w:rPr>
        <w:t>dm</w:t>
      </w:r>
      <w:r w:rsidRPr="005E44CF">
        <w:rPr>
          <w:rFonts w:ascii="Tahoma" w:hAnsi="Tahoma" w:cs="Tahoma"/>
        </w:rPr>
        <w:t>i</w:t>
      </w:r>
      <w:r w:rsidRPr="005E44CF">
        <w:rPr>
          <w:rFonts w:ascii="Tahoma" w:hAnsi="Tahoma" w:cs="Tahoma"/>
          <w:spacing w:val="-2"/>
        </w:rPr>
        <w:t>n</w:t>
      </w:r>
      <w:r w:rsidRPr="005E44CF">
        <w:rPr>
          <w:rFonts w:ascii="Tahoma" w:hAnsi="Tahoma" w:cs="Tahoma"/>
        </w:rPr>
        <w:t>i</w:t>
      </w:r>
      <w:r w:rsidRPr="005E44CF">
        <w:rPr>
          <w:rFonts w:ascii="Tahoma" w:hAnsi="Tahoma" w:cs="Tahoma"/>
          <w:spacing w:val="-2"/>
        </w:rPr>
        <w:t>s</w:t>
      </w:r>
      <w:r w:rsidRPr="005E44CF">
        <w:rPr>
          <w:rFonts w:ascii="Tahoma" w:hAnsi="Tahoma" w:cs="Tahoma"/>
        </w:rPr>
        <w:t>tr</w:t>
      </w:r>
      <w:r w:rsidRPr="005E44CF">
        <w:rPr>
          <w:rFonts w:ascii="Tahoma" w:hAnsi="Tahoma" w:cs="Tahoma"/>
          <w:spacing w:val="-1"/>
        </w:rPr>
        <w:t>a</w:t>
      </w:r>
      <w:r w:rsidRPr="005E44CF">
        <w:rPr>
          <w:rFonts w:ascii="Tahoma" w:hAnsi="Tahoma" w:cs="Tahoma"/>
          <w:spacing w:val="-3"/>
        </w:rPr>
        <w:t>c</w:t>
      </w:r>
      <w:r w:rsidRPr="005E44CF">
        <w:rPr>
          <w:rFonts w:ascii="Tahoma" w:hAnsi="Tahoma" w:cs="Tahoma"/>
        </w:rPr>
        <w:t>ión</w:t>
      </w:r>
      <w:r w:rsidRPr="005E44CF">
        <w:rPr>
          <w:rFonts w:ascii="Tahoma" w:hAnsi="Tahoma" w:cs="Tahoma"/>
          <w:spacing w:val="-2"/>
        </w:rPr>
        <w:t xml:space="preserve"> I</w:t>
      </w:r>
      <w:r w:rsidRPr="005E44CF">
        <w:rPr>
          <w:rFonts w:ascii="Tahoma" w:hAnsi="Tahoma" w:cs="Tahoma"/>
        </w:rPr>
        <w:t>nte</w:t>
      </w:r>
      <w:r w:rsidRPr="005E44CF">
        <w:rPr>
          <w:rFonts w:ascii="Tahoma" w:hAnsi="Tahoma" w:cs="Tahoma"/>
          <w:spacing w:val="-3"/>
        </w:rPr>
        <w:t>g</w:t>
      </w:r>
      <w:r w:rsidRPr="005E44CF">
        <w:rPr>
          <w:rFonts w:ascii="Tahoma" w:hAnsi="Tahoma" w:cs="Tahoma"/>
        </w:rPr>
        <w:t>r</w:t>
      </w:r>
      <w:r w:rsidRPr="005E44CF">
        <w:rPr>
          <w:rFonts w:ascii="Tahoma" w:hAnsi="Tahoma" w:cs="Tahoma"/>
          <w:spacing w:val="-2"/>
        </w:rPr>
        <w:t>a</w:t>
      </w:r>
      <w:r w:rsidRPr="005E44CF">
        <w:rPr>
          <w:rFonts w:ascii="Tahoma" w:hAnsi="Tahoma" w:cs="Tahoma"/>
        </w:rPr>
        <w:t>l</w:t>
      </w:r>
      <w:r w:rsidRPr="005E44CF">
        <w:rPr>
          <w:rFonts w:ascii="Tahoma" w:hAnsi="Tahoma" w:cs="Tahoma"/>
          <w:spacing w:val="-2"/>
        </w:rPr>
        <w:t xml:space="preserve"> </w:t>
      </w:r>
      <w:r w:rsidRPr="005E44CF">
        <w:rPr>
          <w:rFonts w:ascii="Tahoma" w:hAnsi="Tahoma" w:cs="Tahoma"/>
        </w:rPr>
        <w:t>d</w:t>
      </w:r>
      <w:r w:rsidRPr="005E44CF">
        <w:rPr>
          <w:rFonts w:ascii="Tahoma" w:hAnsi="Tahoma" w:cs="Tahoma"/>
          <w:spacing w:val="-3"/>
        </w:rPr>
        <w:t>e</w:t>
      </w:r>
      <w:r w:rsidRPr="005E44CF">
        <w:rPr>
          <w:rFonts w:ascii="Tahoma" w:hAnsi="Tahoma" w:cs="Tahoma"/>
        </w:rPr>
        <w:t xml:space="preserve"> </w:t>
      </w:r>
      <w:r w:rsidRPr="005E44CF">
        <w:rPr>
          <w:rFonts w:ascii="Tahoma" w:hAnsi="Tahoma" w:cs="Tahoma"/>
          <w:spacing w:val="-3"/>
        </w:rPr>
        <w:t>R</w:t>
      </w:r>
      <w:r w:rsidRPr="005E44CF">
        <w:rPr>
          <w:rFonts w:ascii="Tahoma" w:hAnsi="Tahoma" w:cs="Tahoma"/>
        </w:rPr>
        <w:t>ies</w:t>
      </w:r>
      <w:r w:rsidRPr="005E44CF">
        <w:rPr>
          <w:rFonts w:ascii="Tahoma" w:hAnsi="Tahoma" w:cs="Tahoma"/>
          <w:spacing w:val="-3"/>
        </w:rPr>
        <w:t>g</w:t>
      </w:r>
      <w:r w:rsidRPr="005E44CF">
        <w:rPr>
          <w:rFonts w:ascii="Tahoma" w:hAnsi="Tahoma" w:cs="Tahoma"/>
          <w:spacing w:val="-2"/>
        </w:rPr>
        <w:t>o</w:t>
      </w:r>
      <w:r w:rsidR="00036285" w:rsidRPr="005E44CF">
        <w:rPr>
          <w:rFonts w:ascii="Tahoma" w:hAnsi="Tahoma" w:cs="Tahoma"/>
          <w:spacing w:val="-2"/>
        </w:rPr>
        <w:t xml:space="preserve">s que el Instituto haya establecido conforme a lo </w:t>
      </w:r>
      <w:r w:rsidR="009C0A3B" w:rsidRPr="005E44CF">
        <w:rPr>
          <w:rFonts w:ascii="Tahoma" w:hAnsi="Tahoma" w:cs="Tahoma"/>
          <w:spacing w:val="-2"/>
        </w:rPr>
        <w:t>dispuesto</w:t>
      </w:r>
      <w:r w:rsidR="00036285" w:rsidRPr="005E44CF">
        <w:rPr>
          <w:rFonts w:ascii="Tahoma" w:hAnsi="Tahoma" w:cs="Tahoma"/>
          <w:spacing w:val="-2"/>
        </w:rPr>
        <w:t xml:space="preserve"> por la CUOEF</w:t>
      </w:r>
      <w:r w:rsidRPr="005E44CF">
        <w:rPr>
          <w:rFonts w:ascii="Tahoma" w:hAnsi="Tahoma" w:cs="Tahoma"/>
        </w:rPr>
        <w:t>.</w:t>
      </w:r>
    </w:p>
    <w:p w14:paraId="46751B7B" w14:textId="48BB5C02" w:rsidR="008210A8" w:rsidRPr="005E44CF" w:rsidRDefault="008210A8">
      <w:pPr>
        <w:spacing w:after="160" w:line="240" w:lineRule="auto"/>
        <w:jc w:val="both"/>
        <w:rPr>
          <w:rFonts w:ascii="Tahoma" w:hAnsi="Tahoma" w:cs="Tahoma"/>
        </w:rPr>
      </w:pPr>
      <w:r w:rsidRPr="005E44CF">
        <w:rPr>
          <w:rFonts w:ascii="Tahoma" w:hAnsi="Tahoma" w:cs="Tahoma"/>
          <w:b/>
          <w:bCs/>
        </w:rPr>
        <w:t>U</w:t>
      </w:r>
      <w:r w:rsidRPr="005E44CF">
        <w:rPr>
          <w:rFonts w:ascii="Tahoma" w:hAnsi="Tahoma" w:cs="Tahoma"/>
          <w:b/>
          <w:bCs/>
          <w:spacing w:val="-2"/>
        </w:rPr>
        <w:t>n</w:t>
      </w:r>
      <w:r w:rsidRPr="005E44CF">
        <w:rPr>
          <w:rFonts w:ascii="Tahoma" w:hAnsi="Tahoma" w:cs="Tahoma"/>
          <w:b/>
          <w:bCs/>
        </w:rPr>
        <w:t>i</w:t>
      </w:r>
      <w:r w:rsidRPr="005E44CF">
        <w:rPr>
          <w:rFonts w:ascii="Tahoma" w:hAnsi="Tahoma" w:cs="Tahoma"/>
          <w:b/>
          <w:bCs/>
          <w:spacing w:val="-1"/>
        </w:rPr>
        <w:t>d</w:t>
      </w:r>
      <w:r w:rsidRPr="005E44CF">
        <w:rPr>
          <w:rFonts w:ascii="Tahoma" w:hAnsi="Tahoma" w:cs="Tahoma"/>
          <w:b/>
          <w:bCs/>
          <w:spacing w:val="-2"/>
        </w:rPr>
        <w:t>a</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s</w:t>
      </w:r>
      <w:r w:rsidRPr="005E44CF">
        <w:rPr>
          <w:rFonts w:ascii="Tahoma" w:hAnsi="Tahoma" w:cs="Tahoma"/>
          <w:b/>
          <w:bCs/>
          <w:spacing w:val="5"/>
        </w:rPr>
        <w:t xml:space="preserve"> </w:t>
      </w:r>
      <w:r w:rsidRPr="005E44CF">
        <w:rPr>
          <w:rFonts w:ascii="Tahoma" w:hAnsi="Tahoma" w:cs="Tahoma"/>
          <w:b/>
          <w:bCs/>
          <w:spacing w:val="-1"/>
        </w:rPr>
        <w:t>d</w:t>
      </w:r>
      <w:r w:rsidRPr="005E44CF">
        <w:rPr>
          <w:rFonts w:ascii="Tahoma" w:hAnsi="Tahoma" w:cs="Tahoma"/>
          <w:b/>
          <w:bCs/>
        </w:rPr>
        <w:t>e</w:t>
      </w:r>
      <w:r w:rsidRPr="005E44CF">
        <w:rPr>
          <w:rFonts w:ascii="Tahoma" w:hAnsi="Tahoma" w:cs="Tahoma"/>
          <w:b/>
          <w:bCs/>
          <w:spacing w:val="4"/>
        </w:rPr>
        <w:t xml:space="preserve"> </w:t>
      </w:r>
      <w:r w:rsidRPr="005E44CF">
        <w:rPr>
          <w:rFonts w:ascii="Tahoma" w:hAnsi="Tahoma" w:cs="Tahoma"/>
          <w:b/>
          <w:bCs/>
        </w:rPr>
        <w:t>I</w:t>
      </w:r>
      <w:r w:rsidRPr="005E44CF">
        <w:rPr>
          <w:rFonts w:ascii="Tahoma" w:hAnsi="Tahoma" w:cs="Tahoma"/>
          <w:b/>
          <w:bCs/>
          <w:spacing w:val="-1"/>
        </w:rPr>
        <w:t>n</w:t>
      </w:r>
      <w:r w:rsidRPr="005E44CF">
        <w:rPr>
          <w:rFonts w:ascii="Tahoma" w:hAnsi="Tahoma" w:cs="Tahoma"/>
          <w:b/>
          <w:bCs/>
        </w:rPr>
        <w:t>v</w:t>
      </w:r>
      <w:r w:rsidRPr="005E44CF">
        <w:rPr>
          <w:rFonts w:ascii="Tahoma" w:hAnsi="Tahoma" w:cs="Tahoma"/>
          <w:b/>
          <w:bCs/>
          <w:spacing w:val="-1"/>
        </w:rPr>
        <w:t>er</w:t>
      </w:r>
      <w:r w:rsidRPr="005E44CF">
        <w:rPr>
          <w:rFonts w:ascii="Tahoma" w:hAnsi="Tahoma" w:cs="Tahoma"/>
          <w:b/>
          <w:bCs/>
          <w:spacing w:val="-2"/>
        </w:rPr>
        <w:t>s</w:t>
      </w:r>
      <w:r w:rsidRPr="005E44CF">
        <w:rPr>
          <w:rFonts w:ascii="Tahoma" w:hAnsi="Tahoma" w:cs="Tahoma"/>
          <w:b/>
          <w:bCs/>
        </w:rPr>
        <w:t>i</w:t>
      </w:r>
      <w:r w:rsidRPr="005E44CF">
        <w:rPr>
          <w:rFonts w:ascii="Tahoma" w:hAnsi="Tahoma" w:cs="Tahoma"/>
          <w:b/>
          <w:bCs/>
          <w:spacing w:val="-2"/>
        </w:rPr>
        <w:t>ó</w:t>
      </w:r>
      <w:r w:rsidRPr="005E44CF">
        <w:rPr>
          <w:rFonts w:ascii="Tahoma" w:hAnsi="Tahoma" w:cs="Tahoma"/>
          <w:b/>
          <w:bCs/>
        </w:rPr>
        <w:t>n</w:t>
      </w:r>
      <w:r w:rsidRPr="005E44CF">
        <w:rPr>
          <w:rFonts w:ascii="Tahoma" w:hAnsi="Tahoma" w:cs="Tahoma"/>
        </w:rPr>
        <w:t>,</w:t>
      </w:r>
      <w:r w:rsidRPr="005E44CF">
        <w:rPr>
          <w:rFonts w:ascii="Tahoma" w:hAnsi="Tahoma" w:cs="Tahoma"/>
          <w:spacing w:val="5"/>
        </w:rPr>
        <w:t xml:space="preserve"> </w:t>
      </w:r>
      <w:r w:rsidRPr="005E44CF">
        <w:rPr>
          <w:rFonts w:ascii="Tahoma" w:hAnsi="Tahoma" w:cs="Tahoma"/>
        </w:rPr>
        <w:t>u</w:t>
      </w:r>
      <w:r w:rsidRPr="005E44CF">
        <w:rPr>
          <w:rFonts w:ascii="Tahoma" w:hAnsi="Tahoma" w:cs="Tahoma"/>
          <w:spacing w:val="-2"/>
        </w:rPr>
        <w:t>n</w:t>
      </w:r>
      <w:r w:rsidRPr="005E44CF">
        <w:rPr>
          <w:rFonts w:ascii="Tahoma" w:hAnsi="Tahoma" w:cs="Tahoma"/>
        </w:rPr>
        <w:t>i</w:t>
      </w:r>
      <w:r w:rsidRPr="005E44CF">
        <w:rPr>
          <w:rFonts w:ascii="Tahoma" w:hAnsi="Tahoma" w:cs="Tahoma"/>
          <w:spacing w:val="-2"/>
        </w:rPr>
        <w:t>d</w:t>
      </w:r>
      <w:r w:rsidRPr="005E44CF">
        <w:rPr>
          <w:rFonts w:ascii="Tahoma" w:hAnsi="Tahoma" w:cs="Tahoma"/>
          <w:spacing w:val="-1"/>
        </w:rPr>
        <w:t>a</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1"/>
        </w:rPr>
        <w:t xml:space="preserve"> </w:t>
      </w:r>
      <w:r w:rsidR="00036285" w:rsidRPr="005E44CF">
        <w:rPr>
          <w:rFonts w:ascii="Tahoma" w:hAnsi="Tahoma" w:cs="Tahoma"/>
          <w:spacing w:val="1"/>
        </w:rPr>
        <w:t>cuenta</w:t>
      </w:r>
      <w:r w:rsidRPr="005E44CF">
        <w:rPr>
          <w:rFonts w:ascii="Tahoma" w:hAnsi="Tahoma" w:cs="Tahoma"/>
          <w:spacing w:val="3"/>
        </w:rPr>
        <w:t xml:space="preserve"> </w:t>
      </w:r>
      <w:r w:rsidRPr="005E44CF">
        <w:rPr>
          <w:rFonts w:ascii="Tahoma" w:hAnsi="Tahoma" w:cs="Tahoma"/>
          <w:spacing w:val="-1"/>
        </w:rPr>
        <w:t>c</w:t>
      </w:r>
      <w:r w:rsidRPr="005E44CF">
        <w:rPr>
          <w:rFonts w:ascii="Tahoma" w:hAnsi="Tahoma" w:cs="Tahoma"/>
          <w:spacing w:val="2"/>
        </w:rPr>
        <w:t>u</w:t>
      </w:r>
      <w:r w:rsidRPr="005E44CF">
        <w:rPr>
          <w:rFonts w:ascii="Tahoma" w:hAnsi="Tahoma" w:cs="Tahoma"/>
          <w:spacing w:val="-7"/>
        </w:rPr>
        <w:t>y</w:t>
      </w:r>
      <w:r w:rsidRPr="005E44CF">
        <w:rPr>
          <w:rFonts w:ascii="Tahoma" w:hAnsi="Tahoma" w:cs="Tahoma"/>
        </w:rPr>
        <w:t>o</w:t>
      </w:r>
      <w:r w:rsidRPr="005E44CF">
        <w:rPr>
          <w:rFonts w:ascii="Tahoma" w:hAnsi="Tahoma" w:cs="Tahoma"/>
          <w:spacing w:val="5"/>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rPr>
        <w:t>l</w:t>
      </w:r>
      <w:r w:rsidRPr="005E44CF">
        <w:rPr>
          <w:rFonts w:ascii="Tahoma" w:hAnsi="Tahoma" w:cs="Tahoma"/>
          <w:spacing w:val="-2"/>
        </w:rPr>
        <w:t>o</w:t>
      </w:r>
      <w:r w:rsidRPr="005E44CF">
        <w:rPr>
          <w:rFonts w:ascii="Tahoma" w:hAnsi="Tahoma" w:cs="Tahoma"/>
        </w:rPr>
        <w:t>r</w:t>
      </w:r>
      <w:r w:rsidRPr="005E44CF">
        <w:rPr>
          <w:rFonts w:ascii="Tahoma" w:hAnsi="Tahoma" w:cs="Tahoma"/>
          <w:spacing w:val="2"/>
        </w:rPr>
        <w:t xml:space="preserve"> </w:t>
      </w:r>
      <w:r w:rsidR="00036285" w:rsidRPr="005E44CF">
        <w:rPr>
          <w:rFonts w:ascii="Tahoma" w:hAnsi="Tahoma" w:cs="Tahoma"/>
          <w:spacing w:val="2"/>
        </w:rPr>
        <w:t xml:space="preserve">publica </w:t>
      </w:r>
      <w:r w:rsidR="00036285" w:rsidRPr="005E44CF">
        <w:rPr>
          <w:rFonts w:ascii="Tahoma" w:hAnsi="Tahoma" w:cs="Tahoma"/>
        </w:rPr>
        <w:t xml:space="preserve">el </w:t>
      </w:r>
      <w:r w:rsidRPr="005E44CF">
        <w:rPr>
          <w:rFonts w:ascii="Tahoma" w:hAnsi="Tahoma" w:cs="Tahoma"/>
        </w:rPr>
        <w:t>Banco de México</w:t>
      </w:r>
      <w:r w:rsidR="00036285" w:rsidRPr="005E44CF">
        <w:rPr>
          <w:rFonts w:ascii="Tahoma" w:hAnsi="Tahoma" w:cs="Tahoma"/>
        </w:rPr>
        <w:t xml:space="preserve"> en el Diario Oficial de la Federación, conforme a los artículos tercero del Decreto por el que se establecen las obligaciones que podrán denominarse en Unidades de Inversión y reforma y adiciona diversas disposiciones del Código Fiscal de la Federación y de la Ley del Impuesto sobre la Renta, publicado en el Diario Oficial de la Federación el 1o. de abril de 1995 y 20 ter del Código Fiscal de la Federación y sus subsecuentes modificaciones y adiciones</w:t>
      </w:r>
      <w:r w:rsidRPr="005E44CF">
        <w:rPr>
          <w:rFonts w:ascii="Tahoma" w:hAnsi="Tahoma" w:cs="Tahoma"/>
        </w:rPr>
        <w:t>.</w:t>
      </w:r>
    </w:p>
    <w:p w14:paraId="1E5E5066" w14:textId="4D127F3D" w:rsidR="005B5484" w:rsidRPr="005E44CF" w:rsidRDefault="005B5484">
      <w:pPr>
        <w:spacing w:after="160" w:line="240" w:lineRule="auto"/>
        <w:jc w:val="both"/>
        <w:rPr>
          <w:rFonts w:ascii="Tahoma" w:hAnsi="Tahoma" w:cs="Tahoma"/>
          <w:b/>
          <w:bCs/>
        </w:rPr>
      </w:pPr>
      <w:r w:rsidRPr="005E44CF">
        <w:rPr>
          <w:rFonts w:ascii="Tahoma" w:hAnsi="Tahoma" w:cs="Tahoma"/>
          <w:b/>
          <w:bCs/>
        </w:rPr>
        <w:t xml:space="preserve">UMA, </w:t>
      </w:r>
      <w:r w:rsidR="009C0A3B" w:rsidRPr="005E44CF">
        <w:rPr>
          <w:rFonts w:ascii="Tahoma" w:hAnsi="Tahoma" w:cs="Tahoma"/>
          <w:bCs/>
        </w:rPr>
        <w:t>u</w:t>
      </w:r>
      <w:r w:rsidRPr="005E44CF">
        <w:rPr>
          <w:rFonts w:ascii="Tahoma" w:hAnsi="Tahoma" w:cs="Tahoma"/>
          <w:bCs/>
        </w:rPr>
        <w:t xml:space="preserve">nidad de </w:t>
      </w:r>
      <w:r w:rsidR="009C0A3B" w:rsidRPr="005E44CF">
        <w:rPr>
          <w:rFonts w:ascii="Tahoma" w:hAnsi="Tahoma" w:cs="Tahoma"/>
          <w:bCs/>
        </w:rPr>
        <w:t>m</w:t>
      </w:r>
      <w:r w:rsidRPr="005E44CF">
        <w:rPr>
          <w:rFonts w:ascii="Tahoma" w:hAnsi="Tahoma" w:cs="Tahoma"/>
          <w:bCs/>
        </w:rPr>
        <w:t xml:space="preserve">edida y </w:t>
      </w:r>
      <w:r w:rsidR="009C0A3B" w:rsidRPr="005E44CF">
        <w:rPr>
          <w:rFonts w:ascii="Tahoma" w:hAnsi="Tahoma" w:cs="Tahoma"/>
          <w:bCs/>
        </w:rPr>
        <w:t>a</w:t>
      </w:r>
      <w:r w:rsidRPr="005E44CF">
        <w:rPr>
          <w:rFonts w:ascii="Tahoma" w:hAnsi="Tahoma" w:cs="Tahoma"/>
          <w:bCs/>
        </w:rPr>
        <w:t>ctualización es una unidad de cálculo o unidad de referencia que sustituye al Salario Mínimo como unidad de cuenta, índice, base, medida o referencia para determinar la cuantía de las obligaciones y supuestos previstos en las leyes federales, estatales, del Distrito Federal, así como en cualquier disposición jurídica que emane de todas las anteriores.</w:t>
      </w:r>
    </w:p>
    <w:p w14:paraId="0106F752" w14:textId="32CA9FBF" w:rsidR="00773DC3" w:rsidRPr="005E44CF" w:rsidRDefault="00773DC3">
      <w:pPr>
        <w:spacing w:after="160" w:line="240" w:lineRule="auto"/>
        <w:jc w:val="both"/>
        <w:rPr>
          <w:rFonts w:ascii="Tahoma" w:hAnsi="Tahoma" w:cs="Tahoma"/>
        </w:rPr>
      </w:pPr>
      <w:r w:rsidRPr="005E44CF">
        <w:rPr>
          <w:rFonts w:ascii="Tahoma" w:hAnsi="Tahoma" w:cs="Tahoma"/>
          <w:b/>
          <w:bCs/>
        </w:rPr>
        <w:t>Va</w:t>
      </w:r>
      <w:r w:rsidRPr="005E44CF">
        <w:rPr>
          <w:rFonts w:ascii="Tahoma" w:hAnsi="Tahoma" w:cs="Tahoma"/>
          <w:b/>
          <w:bCs/>
          <w:spacing w:val="-2"/>
        </w:rPr>
        <w:t>l</w:t>
      </w:r>
      <w:r w:rsidRPr="005E44CF">
        <w:rPr>
          <w:rFonts w:ascii="Tahoma" w:hAnsi="Tahoma" w:cs="Tahoma"/>
          <w:b/>
          <w:bCs/>
        </w:rPr>
        <w:t>o</w:t>
      </w:r>
      <w:r w:rsidRPr="005E44CF">
        <w:rPr>
          <w:rFonts w:ascii="Tahoma" w:hAnsi="Tahoma" w:cs="Tahoma"/>
          <w:b/>
          <w:bCs/>
          <w:spacing w:val="-1"/>
        </w:rPr>
        <w:t>re</w:t>
      </w:r>
      <w:r w:rsidRPr="005E44CF">
        <w:rPr>
          <w:rFonts w:ascii="Tahoma" w:hAnsi="Tahoma" w:cs="Tahoma"/>
          <w:b/>
          <w:bCs/>
        </w:rPr>
        <w:t>s</w:t>
      </w:r>
      <w:r w:rsidRPr="005E44CF">
        <w:rPr>
          <w:rFonts w:ascii="Tahoma" w:hAnsi="Tahoma" w:cs="Tahoma"/>
          <w:b/>
          <w:bCs/>
          <w:spacing w:val="-2"/>
        </w:rPr>
        <w:t xml:space="preserve">, </w:t>
      </w:r>
      <w:r w:rsidRPr="005E44CF">
        <w:rPr>
          <w:rFonts w:ascii="Tahoma" w:hAnsi="Tahoma" w:cs="Tahoma"/>
          <w:bCs/>
          <w:spacing w:val="-2"/>
        </w:rPr>
        <w:t>entiéndase activos objeto de inversión.</w:t>
      </w:r>
    </w:p>
    <w:p w14:paraId="28756B98" w14:textId="1BAD78C3" w:rsidR="00B11C98" w:rsidRPr="005E44CF" w:rsidRDefault="008210A8">
      <w:pPr>
        <w:spacing w:after="160" w:line="240" w:lineRule="auto"/>
        <w:jc w:val="both"/>
        <w:rPr>
          <w:rFonts w:ascii="Tahoma" w:hAnsi="Tahoma" w:cs="Tahoma"/>
        </w:rPr>
      </w:pPr>
      <w:r w:rsidRPr="005E44CF">
        <w:rPr>
          <w:rFonts w:ascii="Tahoma" w:hAnsi="Tahoma" w:cs="Tahoma"/>
          <w:b/>
          <w:bCs/>
        </w:rPr>
        <w:t>Va</w:t>
      </w:r>
      <w:r w:rsidRPr="005E44CF">
        <w:rPr>
          <w:rFonts w:ascii="Tahoma" w:hAnsi="Tahoma" w:cs="Tahoma"/>
          <w:b/>
          <w:bCs/>
          <w:spacing w:val="-2"/>
        </w:rPr>
        <w:t>l</w:t>
      </w:r>
      <w:r w:rsidRPr="005E44CF">
        <w:rPr>
          <w:rFonts w:ascii="Tahoma" w:hAnsi="Tahoma" w:cs="Tahoma"/>
          <w:b/>
          <w:bCs/>
        </w:rPr>
        <w:t>o</w:t>
      </w:r>
      <w:r w:rsidRPr="005E44CF">
        <w:rPr>
          <w:rFonts w:ascii="Tahoma" w:hAnsi="Tahoma" w:cs="Tahoma"/>
          <w:b/>
          <w:bCs/>
          <w:spacing w:val="-1"/>
        </w:rPr>
        <w:t>re</w:t>
      </w:r>
      <w:r w:rsidRPr="005E44CF">
        <w:rPr>
          <w:rFonts w:ascii="Tahoma" w:hAnsi="Tahoma" w:cs="Tahoma"/>
          <w:b/>
          <w:bCs/>
        </w:rPr>
        <w:t>s</w:t>
      </w:r>
      <w:r w:rsidRPr="005E44CF">
        <w:rPr>
          <w:rFonts w:ascii="Tahoma" w:hAnsi="Tahoma" w:cs="Tahoma"/>
          <w:b/>
          <w:bCs/>
          <w:spacing w:val="-2"/>
        </w:rPr>
        <w:t xml:space="preserve"> E</w:t>
      </w:r>
      <w:r w:rsidRPr="005E44CF">
        <w:rPr>
          <w:rFonts w:ascii="Tahoma" w:hAnsi="Tahoma" w:cs="Tahoma"/>
          <w:b/>
          <w:bCs/>
        </w:rPr>
        <w:t>st</w:t>
      </w:r>
      <w:r w:rsidRPr="005E44CF">
        <w:rPr>
          <w:rFonts w:ascii="Tahoma" w:hAnsi="Tahoma" w:cs="Tahoma"/>
          <w:b/>
          <w:bCs/>
          <w:spacing w:val="-4"/>
        </w:rPr>
        <w:t>r</w:t>
      </w:r>
      <w:r w:rsidRPr="005E44CF">
        <w:rPr>
          <w:rFonts w:ascii="Tahoma" w:hAnsi="Tahoma" w:cs="Tahoma"/>
          <w:b/>
          <w:bCs/>
          <w:spacing w:val="1"/>
        </w:rPr>
        <w:t>u</w:t>
      </w:r>
      <w:r w:rsidRPr="005E44CF">
        <w:rPr>
          <w:rFonts w:ascii="Tahoma" w:hAnsi="Tahoma" w:cs="Tahoma"/>
          <w:b/>
          <w:bCs/>
          <w:spacing w:val="-1"/>
        </w:rPr>
        <w:t>c</w:t>
      </w:r>
      <w:r w:rsidRPr="005E44CF">
        <w:rPr>
          <w:rFonts w:ascii="Tahoma" w:hAnsi="Tahoma" w:cs="Tahoma"/>
          <w:b/>
          <w:bCs/>
          <w:spacing w:val="-3"/>
        </w:rPr>
        <w:t>t</w:t>
      </w:r>
      <w:r w:rsidRPr="005E44CF">
        <w:rPr>
          <w:rFonts w:ascii="Tahoma" w:hAnsi="Tahoma" w:cs="Tahoma"/>
          <w:b/>
          <w:bCs/>
          <w:spacing w:val="1"/>
        </w:rPr>
        <w:t>u</w:t>
      </w:r>
      <w:r w:rsidRPr="005E44CF">
        <w:rPr>
          <w:rFonts w:ascii="Tahoma" w:hAnsi="Tahoma" w:cs="Tahoma"/>
          <w:b/>
          <w:bCs/>
          <w:spacing w:val="-1"/>
        </w:rPr>
        <w:t>r</w:t>
      </w:r>
      <w:r w:rsidRPr="005E44CF">
        <w:rPr>
          <w:rFonts w:ascii="Tahoma" w:hAnsi="Tahoma" w:cs="Tahoma"/>
          <w:b/>
          <w:bCs/>
          <w:spacing w:val="-2"/>
        </w:rPr>
        <w:t>a</w:t>
      </w:r>
      <w:r w:rsidRPr="005E44CF">
        <w:rPr>
          <w:rFonts w:ascii="Tahoma" w:hAnsi="Tahoma" w:cs="Tahoma"/>
          <w:b/>
          <w:bCs/>
          <w:spacing w:val="1"/>
        </w:rPr>
        <w:t>d</w:t>
      </w:r>
      <w:r w:rsidRPr="005E44CF">
        <w:rPr>
          <w:rFonts w:ascii="Tahoma" w:hAnsi="Tahoma" w:cs="Tahoma"/>
          <w:b/>
          <w:bCs/>
          <w:spacing w:val="-2"/>
        </w:rPr>
        <w:t>o</w:t>
      </w:r>
      <w:r w:rsidRPr="005E44CF">
        <w:rPr>
          <w:rFonts w:ascii="Tahoma" w:hAnsi="Tahoma" w:cs="Tahoma"/>
          <w:b/>
          <w:bCs/>
          <w:spacing w:val="1"/>
        </w:rPr>
        <w:t>s</w:t>
      </w:r>
      <w:r w:rsidRPr="005E44CF">
        <w:rPr>
          <w:rFonts w:ascii="Tahoma" w:hAnsi="Tahoma" w:cs="Tahoma"/>
        </w:rPr>
        <w:t>,</w:t>
      </w:r>
      <w:r w:rsidRPr="005E44CF">
        <w:rPr>
          <w:rFonts w:ascii="Tahoma" w:hAnsi="Tahoma" w:cs="Tahoma"/>
          <w:spacing w:val="-5"/>
        </w:rPr>
        <w:t xml:space="preserve"> </w:t>
      </w:r>
      <w:r w:rsidR="007E141A" w:rsidRPr="005E44CF">
        <w:rPr>
          <w:rFonts w:ascii="Tahoma" w:hAnsi="Tahoma" w:cs="Tahoma"/>
        </w:rPr>
        <w:t>v</w:t>
      </w:r>
      <w:r w:rsidRPr="005E44CF">
        <w:rPr>
          <w:rFonts w:ascii="Tahoma" w:hAnsi="Tahoma" w:cs="Tahoma"/>
          <w:spacing w:val="-4"/>
        </w:rPr>
        <w:t>a</w:t>
      </w:r>
      <w:r w:rsidRPr="005E44CF">
        <w:rPr>
          <w:rFonts w:ascii="Tahoma" w:hAnsi="Tahoma" w:cs="Tahoma"/>
        </w:rPr>
        <w:t>l</w:t>
      </w:r>
      <w:r w:rsidRPr="005E44CF">
        <w:rPr>
          <w:rFonts w:ascii="Tahoma" w:hAnsi="Tahoma" w:cs="Tahoma"/>
          <w:spacing w:val="-2"/>
        </w:rPr>
        <w:t>o</w:t>
      </w:r>
      <w:r w:rsidRPr="005E44CF">
        <w:rPr>
          <w:rFonts w:ascii="Tahoma" w:hAnsi="Tahoma" w:cs="Tahoma"/>
        </w:rPr>
        <w:t>r</w:t>
      </w:r>
      <w:r w:rsidRPr="005E44CF">
        <w:rPr>
          <w:rFonts w:ascii="Tahoma" w:hAnsi="Tahoma" w:cs="Tahoma"/>
          <w:spacing w:val="-2"/>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q</w:t>
      </w:r>
      <w:r w:rsidRPr="005E44CF">
        <w:rPr>
          <w:rFonts w:ascii="Tahoma" w:hAnsi="Tahoma" w:cs="Tahoma"/>
          <w:spacing w:val="-2"/>
        </w:rPr>
        <w:t>u</w:t>
      </w:r>
      <w:r w:rsidRPr="005E44CF">
        <w:rPr>
          <w:rFonts w:ascii="Tahoma" w:hAnsi="Tahoma" w:cs="Tahoma"/>
        </w:rPr>
        <w:t>e</w:t>
      </w:r>
      <w:r w:rsidRPr="005E44CF">
        <w:rPr>
          <w:rFonts w:ascii="Tahoma" w:hAnsi="Tahoma" w:cs="Tahoma"/>
          <w:spacing w:val="-1"/>
        </w:rPr>
        <w:t xml:space="preserve"> c</w:t>
      </w:r>
      <w:r w:rsidRPr="005E44CF">
        <w:rPr>
          <w:rFonts w:ascii="Tahoma" w:hAnsi="Tahoma" w:cs="Tahoma"/>
          <w:spacing w:val="-2"/>
        </w:rPr>
        <w:t>u</w:t>
      </w:r>
      <w:r w:rsidRPr="005E44CF">
        <w:rPr>
          <w:rFonts w:ascii="Tahoma" w:hAnsi="Tahoma" w:cs="Tahoma"/>
          <w:spacing w:val="1"/>
        </w:rPr>
        <w:t>m</w:t>
      </w:r>
      <w:r w:rsidRPr="005E44CF">
        <w:rPr>
          <w:rFonts w:ascii="Tahoma" w:hAnsi="Tahoma" w:cs="Tahoma"/>
          <w:spacing w:val="-2"/>
        </w:rPr>
        <w:t>p</w:t>
      </w:r>
      <w:r w:rsidRPr="005E44CF">
        <w:rPr>
          <w:rFonts w:ascii="Tahoma" w:hAnsi="Tahoma" w:cs="Tahoma"/>
        </w:rPr>
        <w:t xml:space="preserve">lan </w:t>
      </w:r>
      <w:r w:rsidRPr="005E44CF">
        <w:rPr>
          <w:rFonts w:ascii="Tahoma" w:hAnsi="Tahoma" w:cs="Tahoma"/>
          <w:spacing w:val="-4"/>
        </w:rPr>
        <w:t>c</w:t>
      </w:r>
      <w:r w:rsidRPr="005E44CF">
        <w:rPr>
          <w:rFonts w:ascii="Tahoma" w:hAnsi="Tahoma" w:cs="Tahoma"/>
        </w:rPr>
        <w:t>on</w:t>
      </w:r>
      <w:r w:rsidRPr="005E44CF">
        <w:rPr>
          <w:rFonts w:ascii="Tahoma" w:hAnsi="Tahoma" w:cs="Tahoma"/>
          <w:spacing w:val="-2"/>
        </w:rPr>
        <w:t xml:space="preserve"> </w:t>
      </w:r>
      <w:r w:rsidRPr="005E44CF">
        <w:rPr>
          <w:rFonts w:ascii="Tahoma" w:hAnsi="Tahoma" w:cs="Tahoma"/>
        </w:rPr>
        <w:t>l</w:t>
      </w:r>
      <w:r w:rsidRPr="005E44CF">
        <w:rPr>
          <w:rFonts w:ascii="Tahoma" w:hAnsi="Tahoma" w:cs="Tahoma"/>
          <w:spacing w:val="-3"/>
        </w:rPr>
        <w:t>a</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si</w:t>
      </w:r>
      <w:r w:rsidRPr="005E44CF">
        <w:rPr>
          <w:rFonts w:ascii="Tahoma" w:hAnsi="Tahoma" w:cs="Tahoma"/>
          <w:spacing w:val="-2"/>
        </w:rPr>
        <w:t>gu</w:t>
      </w:r>
      <w:r w:rsidRPr="005E44CF">
        <w:rPr>
          <w:rFonts w:ascii="Tahoma" w:hAnsi="Tahoma" w:cs="Tahoma"/>
        </w:rPr>
        <w:t>ie</w:t>
      </w:r>
      <w:r w:rsidRPr="005E44CF">
        <w:rPr>
          <w:rFonts w:ascii="Tahoma" w:hAnsi="Tahoma" w:cs="Tahoma"/>
          <w:spacing w:val="-3"/>
        </w:rPr>
        <w:t>n</w:t>
      </w:r>
      <w:r w:rsidRPr="005E44CF">
        <w:rPr>
          <w:rFonts w:ascii="Tahoma" w:hAnsi="Tahoma" w:cs="Tahoma"/>
        </w:rPr>
        <w:t>tes</w:t>
      </w:r>
      <w:r w:rsidRPr="005E44CF">
        <w:rPr>
          <w:rFonts w:ascii="Tahoma" w:hAnsi="Tahoma" w:cs="Tahoma"/>
          <w:spacing w:val="-3"/>
        </w:rPr>
        <w:t xml:space="preserve"> </w:t>
      </w:r>
      <w:r w:rsidRPr="005E44CF">
        <w:rPr>
          <w:rFonts w:ascii="Tahoma" w:hAnsi="Tahoma" w:cs="Tahoma"/>
          <w:spacing w:val="-1"/>
        </w:rPr>
        <w:t>ca</w:t>
      </w:r>
      <w:r w:rsidRPr="005E44CF">
        <w:rPr>
          <w:rFonts w:ascii="Tahoma" w:hAnsi="Tahoma" w:cs="Tahoma"/>
        </w:rPr>
        <w:t>r</w:t>
      </w:r>
      <w:r w:rsidRPr="005E44CF">
        <w:rPr>
          <w:rFonts w:ascii="Tahoma" w:hAnsi="Tahoma" w:cs="Tahoma"/>
          <w:spacing w:val="-2"/>
        </w:rPr>
        <w:t>a</w:t>
      </w:r>
      <w:r w:rsidRPr="005E44CF">
        <w:rPr>
          <w:rFonts w:ascii="Tahoma" w:hAnsi="Tahoma" w:cs="Tahoma"/>
          <w:spacing w:val="-1"/>
        </w:rPr>
        <w:t>c</w:t>
      </w:r>
      <w:r w:rsidRPr="005E44CF">
        <w:rPr>
          <w:rFonts w:ascii="Tahoma" w:hAnsi="Tahoma" w:cs="Tahoma"/>
        </w:rPr>
        <w:t>t</w:t>
      </w:r>
      <w:r w:rsidRPr="005E44CF">
        <w:rPr>
          <w:rFonts w:ascii="Tahoma" w:hAnsi="Tahoma" w:cs="Tahoma"/>
          <w:spacing w:val="-3"/>
        </w:rPr>
        <w:t>e</w:t>
      </w:r>
      <w:r w:rsidRPr="005E44CF">
        <w:rPr>
          <w:rFonts w:ascii="Tahoma" w:hAnsi="Tahoma" w:cs="Tahoma"/>
        </w:rPr>
        <w:t>r</w:t>
      </w:r>
      <w:r w:rsidRPr="005E44CF">
        <w:rPr>
          <w:rFonts w:ascii="Tahoma" w:hAnsi="Tahoma" w:cs="Tahoma"/>
          <w:spacing w:val="-3"/>
        </w:rPr>
        <w:t>í</w:t>
      </w:r>
      <w:r w:rsidRPr="005E44CF">
        <w:rPr>
          <w:rFonts w:ascii="Tahoma" w:hAnsi="Tahoma" w:cs="Tahoma"/>
        </w:rPr>
        <w:t>s</w:t>
      </w:r>
      <w:r w:rsidRPr="005E44CF">
        <w:rPr>
          <w:rFonts w:ascii="Tahoma" w:hAnsi="Tahoma" w:cs="Tahoma"/>
          <w:spacing w:val="-2"/>
        </w:rPr>
        <w:t>t</w:t>
      </w:r>
      <w:r w:rsidRPr="005E44CF">
        <w:rPr>
          <w:rFonts w:ascii="Tahoma" w:hAnsi="Tahoma" w:cs="Tahoma"/>
        </w:rPr>
        <w:t>ic</w:t>
      </w:r>
      <w:r w:rsidRPr="005E44CF">
        <w:rPr>
          <w:rFonts w:ascii="Tahoma" w:hAnsi="Tahoma" w:cs="Tahoma"/>
          <w:spacing w:val="-4"/>
        </w:rPr>
        <w:t>a</w:t>
      </w:r>
      <w:r w:rsidR="00B11C98" w:rsidRPr="005E44CF">
        <w:rPr>
          <w:rFonts w:ascii="Tahoma" w:hAnsi="Tahoma" w:cs="Tahoma"/>
        </w:rPr>
        <w:t xml:space="preserve">s: </w:t>
      </w:r>
    </w:p>
    <w:p w14:paraId="3BAD7485" w14:textId="6A9CF500"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rPr>
        <w:t>s</w:t>
      </w:r>
      <w:r w:rsidRPr="005E44CF">
        <w:rPr>
          <w:rFonts w:ascii="Tahoma" w:hAnsi="Tahoma" w:cs="Tahoma"/>
          <w:spacing w:val="-1"/>
        </w:rPr>
        <w:t>e</w:t>
      </w:r>
      <w:r w:rsidRPr="005E44CF">
        <w:rPr>
          <w:rFonts w:ascii="Tahoma" w:hAnsi="Tahoma" w:cs="Tahoma"/>
        </w:rPr>
        <w:t>r o</w:t>
      </w:r>
      <w:r w:rsidRPr="005E44CF">
        <w:rPr>
          <w:rFonts w:ascii="Tahoma" w:hAnsi="Tahoma" w:cs="Tahoma"/>
          <w:spacing w:val="-1"/>
        </w:rPr>
        <w:t>fre</w:t>
      </w:r>
      <w:r w:rsidRPr="005E44CF">
        <w:rPr>
          <w:rFonts w:ascii="Tahoma" w:hAnsi="Tahoma" w:cs="Tahoma"/>
          <w:spacing w:val="-3"/>
        </w:rPr>
        <w:t>c</w:t>
      </w:r>
      <w:r w:rsidRPr="005E44CF">
        <w:rPr>
          <w:rFonts w:ascii="Tahoma" w:hAnsi="Tahoma" w:cs="Tahoma"/>
          <w:spacing w:val="-2"/>
        </w:rPr>
        <w:t>i</w:t>
      </w:r>
      <w:r w:rsidRPr="005E44CF">
        <w:rPr>
          <w:rFonts w:ascii="Tahoma" w:hAnsi="Tahoma" w:cs="Tahoma"/>
        </w:rPr>
        <w:t>dos m</w:t>
      </w:r>
      <w:r w:rsidRPr="005E44CF">
        <w:rPr>
          <w:rFonts w:ascii="Tahoma" w:hAnsi="Tahoma" w:cs="Tahoma"/>
          <w:spacing w:val="-3"/>
        </w:rPr>
        <w:t>e</w:t>
      </w:r>
      <w:r w:rsidRPr="005E44CF">
        <w:rPr>
          <w:rFonts w:ascii="Tahoma" w:hAnsi="Tahoma" w:cs="Tahoma"/>
        </w:rPr>
        <w:t>d</w:t>
      </w:r>
      <w:r w:rsidRPr="005E44CF">
        <w:rPr>
          <w:rFonts w:ascii="Tahoma" w:hAnsi="Tahoma" w:cs="Tahoma"/>
          <w:spacing w:val="1"/>
        </w:rPr>
        <w:t>i</w:t>
      </w:r>
      <w:r w:rsidRPr="005E44CF">
        <w:rPr>
          <w:rFonts w:ascii="Tahoma" w:hAnsi="Tahoma" w:cs="Tahoma"/>
          <w:spacing w:val="-3"/>
        </w:rPr>
        <w:t>a</w:t>
      </w:r>
      <w:r w:rsidRPr="005E44CF">
        <w:rPr>
          <w:rFonts w:ascii="Tahoma" w:hAnsi="Tahoma" w:cs="Tahoma"/>
        </w:rPr>
        <w:t>nte</w:t>
      </w:r>
      <w:r w:rsidRPr="005E44CF">
        <w:rPr>
          <w:rFonts w:ascii="Tahoma" w:hAnsi="Tahoma" w:cs="Tahoma"/>
          <w:spacing w:val="57"/>
        </w:rPr>
        <w:t xml:space="preserve"> </w:t>
      </w:r>
      <w:r w:rsidRPr="005E44CF">
        <w:rPr>
          <w:rFonts w:ascii="Tahoma" w:hAnsi="Tahoma" w:cs="Tahoma"/>
        </w:rPr>
        <w:t>un me</w:t>
      </w:r>
      <w:r w:rsidRPr="005E44CF">
        <w:rPr>
          <w:rFonts w:ascii="Tahoma" w:hAnsi="Tahoma" w:cs="Tahoma"/>
          <w:spacing w:val="-1"/>
        </w:rPr>
        <w:t>ca</w:t>
      </w:r>
      <w:r w:rsidRPr="005E44CF">
        <w:rPr>
          <w:rFonts w:ascii="Tahoma" w:hAnsi="Tahoma" w:cs="Tahoma"/>
          <w:spacing w:val="-2"/>
        </w:rPr>
        <w:t>n</w:t>
      </w:r>
      <w:r w:rsidRPr="005E44CF">
        <w:rPr>
          <w:rFonts w:ascii="Tahoma" w:hAnsi="Tahoma" w:cs="Tahoma"/>
        </w:rPr>
        <w:t>i</w:t>
      </w:r>
      <w:r w:rsidRPr="005E44CF">
        <w:rPr>
          <w:rFonts w:ascii="Tahoma" w:hAnsi="Tahoma" w:cs="Tahoma"/>
          <w:spacing w:val="-2"/>
        </w:rPr>
        <w:t>s</w:t>
      </w:r>
      <w:r w:rsidRPr="005E44CF">
        <w:rPr>
          <w:rFonts w:ascii="Tahoma" w:hAnsi="Tahoma" w:cs="Tahoma"/>
        </w:rPr>
        <w:t xml:space="preserve">mo de </w:t>
      </w:r>
      <w:r w:rsidRPr="005E44CF">
        <w:rPr>
          <w:rFonts w:ascii="Tahoma" w:hAnsi="Tahoma" w:cs="Tahoma"/>
          <w:spacing w:val="-2"/>
        </w:rPr>
        <w:t>o</w:t>
      </w:r>
      <w:r w:rsidRPr="005E44CF">
        <w:rPr>
          <w:rFonts w:ascii="Tahoma" w:hAnsi="Tahoma" w:cs="Tahoma"/>
        </w:rPr>
        <w:t>f</w:t>
      </w:r>
      <w:r w:rsidRPr="005E44CF">
        <w:rPr>
          <w:rFonts w:ascii="Tahoma" w:hAnsi="Tahoma" w:cs="Tahoma"/>
          <w:spacing w:val="-2"/>
        </w:rPr>
        <w:t>e</w:t>
      </w:r>
      <w:r w:rsidRPr="005E44CF">
        <w:rPr>
          <w:rFonts w:ascii="Tahoma" w:hAnsi="Tahoma" w:cs="Tahoma"/>
        </w:rPr>
        <w:t>r</w:t>
      </w:r>
      <w:r w:rsidRPr="005E44CF">
        <w:rPr>
          <w:rFonts w:ascii="Tahoma" w:hAnsi="Tahoma" w:cs="Tahoma"/>
          <w:spacing w:val="-2"/>
        </w:rPr>
        <w:t>t</w:t>
      </w:r>
      <w:r w:rsidRPr="005E44CF">
        <w:rPr>
          <w:rFonts w:ascii="Tahoma" w:hAnsi="Tahoma" w:cs="Tahoma"/>
        </w:rPr>
        <w:t>a</w:t>
      </w:r>
      <w:r w:rsidRPr="005E44CF">
        <w:rPr>
          <w:rFonts w:ascii="Tahoma" w:hAnsi="Tahoma" w:cs="Tahoma"/>
          <w:spacing w:val="1"/>
        </w:rPr>
        <w:t xml:space="preserve"> </w:t>
      </w:r>
      <w:r w:rsidRPr="005E44CF">
        <w:rPr>
          <w:rFonts w:ascii="Tahoma" w:hAnsi="Tahoma" w:cs="Tahoma"/>
        </w:rPr>
        <w:t>pú</w:t>
      </w:r>
      <w:r w:rsidRPr="005E44CF">
        <w:rPr>
          <w:rFonts w:ascii="Tahoma" w:hAnsi="Tahoma" w:cs="Tahoma"/>
          <w:spacing w:val="-2"/>
        </w:rPr>
        <w:t>bl</w:t>
      </w:r>
      <w:r w:rsidRPr="005E44CF">
        <w:rPr>
          <w:rFonts w:ascii="Tahoma" w:hAnsi="Tahoma" w:cs="Tahoma"/>
        </w:rPr>
        <w:t>ica</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 xml:space="preserve">n </w:t>
      </w:r>
      <w:r w:rsidRPr="005E44CF">
        <w:rPr>
          <w:rFonts w:ascii="Tahoma" w:hAnsi="Tahoma" w:cs="Tahoma"/>
          <w:spacing w:val="-3"/>
        </w:rPr>
        <w:t>a</w:t>
      </w:r>
      <w:r w:rsidRPr="005E44CF">
        <w:rPr>
          <w:rFonts w:ascii="Tahoma" w:hAnsi="Tahoma" w:cs="Tahoma"/>
        </w:rPr>
        <w:t>l</w:t>
      </w:r>
      <w:r w:rsidRPr="005E44CF">
        <w:rPr>
          <w:rFonts w:ascii="Tahoma" w:hAnsi="Tahoma" w:cs="Tahoma"/>
          <w:spacing w:val="-2"/>
        </w:rPr>
        <w:t>g</w:t>
      </w:r>
      <w:r w:rsidRPr="005E44CF">
        <w:rPr>
          <w:rFonts w:ascii="Tahoma" w:hAnsi="Tahoma" w:cs="Tahoma"/>
        </w:rPr>
        <w:t xml:space="preserve">ún </w:t>
      </w:r>
      <w:r w:rsidRPr="005E44CF">
        <w:rPr>
          <w:rFonts w:ascii="Tahoma" w:hAnsi="Tahoma" w:cs="Tahoma"/>
          <w:spacing w:val="1"/>
        </w:rPr>
        <w:t>P</w:t>
      </w:r>
      <w:r w:rsidRPr="005E44CF">
        <w:rPr>
          <w:rFonts w:ascii="Tahoma" w:hAnsi="Tahoma" w:cs="Tahoma"/>
          <w:spacing w:val="-3"/>
        </w:rPr>
        <w:t>a</w:t>
      </w:r>
      <w:r w:rsidRPr="005E44CF">
        <w:rPr>
          <w:rFonts w:ascii="Tahoma" w:hAnsi="Tahoma" w:cs="Tahoma"/>
          <w:spacing w:val="1"/>
        </w:rPr>
        <w:t>í</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El</w:t>
      </w:r>
      <w:r w:rsidRPr="005E44CF">
        <w:rPr>
          <w:rFonts w:ascii="Tahoma" w:hAnsi="Tahoma" w:cs="Tahoma"/>
          <w:spacing w:val="-1"/>
        </w:rPr>
        <w:t>e</w:t>
      </w:r>
      <w:r w:rsidRPr="005E44CF">
        <w:rPr>
          <w:rFonts w:ascii="Tahoma" w:hAnsi="Tahoma" w:cs="Tahoma"/>
          <w:spacing w:val="-2"/>
        </w:rPr>
        <w:t>gi</w:t>
      </w:r>
      <w:r w:rsidRPr="005E44CF">
        <w:rPr>
          <w:rFonts w:ascii="Tahoma" w:hAnsi="Tahoma" w:cs="Tahoma"/>
        </w:rPr>
        <w:t>ble</w:t>
      </w:r>
      <w:r w:rsidRPr="005E44CF">
        <w:rPr>
          <w:rFonts w:ascii="Tahoma" w:hAnsi="Tahoma" w:cs="Tahoma"/>
          <w:spacing w:val="59"/>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 xml:space="preserve">ra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rsion</w:t>
      </w:r>
      <w:r w:rsidRPr="005E44CF">
        <w:rPr>
          <w:rFonts w:ascii="Tahoma" w:hAnsi="Tahoma" w:cs="Tahoma"/>
          <w:spacing w:val="-3"/>
        </w:rPr>
        <w:t>e</w:t>
      </w:r>
      <w:r w:rsidRPr="005E44CF">
        <w:rPr>
          <w:rFonts w:ascii="Tahoma" w:hAnsi="Tahoma" w:cs="Tahoma"/>
        </w:rPr>
        <w:t>s;</w:t>
      </w:r>
    </w:p>
    <w:p w14:paraId="486E787D" w14:textId="77777777"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rPr>
        <w:t>t</w:t>
      </w:r>
      <w:r w:rsidRPr="005E44CF">
        <w:rPr>
          <w:rFonts w:ascii="Tahoma" w:hAnsi="Tahoma" w:cs="Tahoma"/>
          <w:spacing w:val="-1"/>
        </w:rPr>
        <w:t>e</w:t>
      </w:r>
      <w:r w:rsidRPr="005E44CF">
        <w:rPr>
          <w:rFonts w:ascii="Tahoma" w:hAnsi="Tahoma" w:cs="Tahoma"/>
        </w:rPr>
        <w:t>n</w:t>
      </w:r>
      <w:r w:rsidRPr="005E44CF">
        <w:rPr>
          <w:rFonts w:ascii="Tahoma" w:hAnsi="Tahoma" w:cs="Tahoma"/>
          <w:spacing w:val="-1"/>
        </w:rPr>
        <w:t>e</w:t>
      </w:r>
      <w:r w:rsidRPr="005E44CF">
        <w:rPr>
          <w:rFonts w:ascii="Tahoma" w:hAnsi="Tahoma" w:cs="Tahoma"/>
        </w:rPr>
        <w:t>r</w:t>
      </w:r>
      <w:r w:rsidRPr="005E44CF">
        <w:rPr>
          <w:rFonts w:ascii="Tahoma" w:hAnsi="Tahoma" w:cs="Tahoma"/>
          <w:spacing w:val="9"/>
        </w:rPr>
        <w:t xml:space="preserve"> </w:t>
      </w:r>
      <w:r w:rsidRPr="005E44CF">
        <w:rPr>
          <w:rFonts w:ascii="Tahoma" w:hAnsi="Tahoma" w:cs="Tahoma"/>
        </w:rPr>
        <w:t>u</w:t>
      </w:r>
      <w:r w:rsidRPr="005E44CF">
        <w:rPr>
          <w:rFonts w:ascii="Tahoma" w:hAnsi="Tahoma" w:cs="Tahoma"/>
          <w:spacing w:val="-2"/>
        </w:rPr>
        <w:t>n</w:t>
      </w:r>
      <w:r w:rsidRPr="005E44CF">
        <w:rPr>
          <w:rFonts w:ascii="Tahoma" w:hAnsi="Tahoma" w:cs="Tahoma"/>
        </w:rPr>
        <w:t>a</w:t>
      </w:r>
      <w:r w:rsidRPr="005E44CF">
        <w:rPr>
          <w:rFonts w:ascii="Tahoma" w:hAnsi="Tahoma" w:cs="Tahoma"/>
          <w:spacing w:val="11"/>
        </w:rPr>
        <w:t xml:space="preserve"> </w:t>
      </w:r>
      <w:r w:rsidRPr="005E44CF">
        <w:rPr>
          <w:rFonts w:ascii="Tahoma" w:hAnsi="Tahoma" w:cs="Tahoma"/>
          <w:spacing w:val="-1"/>
        </w:rPr>
        <w:t>e</w:t>
      </w:r>
      <w:r w:rsidRPr="005E44CF">
        <w:rPr>
          <w:rFonts w:ascii="Tahoma" w:hAnsi="Tahoma" w:cs="Tahoma"/>
          <w:spacing w:val="-2"/>
        </w:rPr>
        <w:t>s</w:t>
      </w:r>
      <w:r w:rsidRPr="005E44CF">
        <w:rPr>
          <w:rFonts w:ascii="Tahoma" w:hAnsi="Tahoma" w:cs="Tahoma"/>
        </w:rPr>
        <w:t>t</w:t>
      </w:r>
      <w:r w:rsidRPr="005E44CF">
        <w:rPr>
          <w:rFonts w:ascii="Tahoma" w:hAnsi="Tahoma" w:cs="Tahoma"/>
          <w:spacing w:val="-3"/>
        </w:rPr>
        <w:t>r</w:t>
      </w:r>
      <w:r w:rsidRPr="005E44CF">
        <w:rPr>
          <w:rFonts w:ascii="Tahoma" w:hAnsi="Tahoma" w:cs="Tahoma"/>
        </w:rPr>
        <w:t>u</w:t>
      </w:r>
      <w:r w:rsidRPr="005E44CF">
        <w:rPr>
          <w:rFonts w:ascii="Tahoma" w:hAnsi="Tahoma" w:cs="Tahoma"/>
          <w:spacing w:val="-1"/>
        </w:rPr>
        <w:t>c</w:t>
      </w:r>
      <w:r w:rsidRPr="005E44CF">
        <w:rPr>
          <w:rFonts w:ascii="Tahoma" w:hAnsi="Tahoma" w:cs="Tahoma"/>
          <w:spacing w:val="-2"/>
        </w:rPr>
        <w:t>t</w:t>
      </w:r>
      <w:r w:rsidRPr="005E44CF">
        <w:rPr>
          <w:rFonts w:ascii="Tahoma" w:hAnsi="Tahoma" w:cs="Tahoma"/>
        </w:rPr>
        <w:t>u</w:t>
      </w:r>
      <w:r w:rsidRPr="005E44CF">
        <w:rPr>
          <w:rFonts w:ascii="Tahoma" w:hAnsi="Tahoma" w:cs="Tahoma"/>
          <w:spacing w:val="-1"/>
        </w:rPr>
        <w:t>r</w:t>
      </w:r>
      <w:r w:rsidRPr="005E44CF">
        <w:rPr>
          <w:rFonts w:ascii="Tahoma" w:hAnsi="Tahoma" w:cs="Tahoma"/>
        </w:rPr>
        <w:t>a</w:t>
      </w:r>
      <w:r w:rsidRPr="005E44CF">
        <w:rPr>
          <w:rFonts w:ascii="Tahoma" w:hAnsi="Tahoma" w:cs="Tahoma"/>
          <w:spacing w:val="9"/>
        </w:rPr>
        <w:t xml:space="preserve"> </w:t>
      </w:r>
      <w:r w:rsidRPr="005E44CF">
        <w:rPr>
          <w:rFonts w:ascii="Tahoma" w:hAnsi="Tahoma" w:cs="Tahoma"/>
        </w:rPr>
        <w:t>de</w:t>
      </w:r>
      <w:r w:rsidRPr="005E44CF">
        <w:rPr>
          <w:rFonts w:ascii="Tahoma" w:hAnsi="Tahoma" w:cs="Tahoma"/>
          <w:spacing w:val="9"/>
        </w:rPr>
        <w:t xml:space="preserve"> </w:t>
      </w:r>
      <w:r w:rsidRPr="005E44CF">
        <w:rPr>
          <w:rFonts w:ascii="Tahoma" w:hAnsi="Tahoma" w:cs="Tahoma"/>
          <w:spacing w:val="-2"/>
        </w:rPr>
        <w:t>p</w:t>
      </w:r>
      <w:r w:rsidRPr="005E44CF">
        <w:rPr>
          <w:rFonts w:ascii="Tahoma" w:hAnsi="Tahoma" w:cs="Tahoma"/>
          <w:spacing w:val="-1"/>
        </w:rPr>
        <w:t>a</w:t>
      </w:r>
      <w:r w:rsidRPr="005E44CF">
        <w:rPr>
          <w:rFonts w:ascii="Tahoma" w:hAnsi="Tahoma" w:cs="Tahoma"/>
          <w:spacing w:val="-2"/>
        </w:rPr>
        <w:t>g</w:t>
      </w:r>
      <w:r w:rsidRPr="005E44CF">
        <w:rPr>
          <w:rFonts w:ascii="Tahoma" w:hAnsi="Tahoma" w:cs="Tahoma"/>
        </w:rPr>
        <w:t>o</w:t>
      </w:r>
      <w:r w:rsidRPr="005E44CF">
        <w:rPr>
          <w:rFonts w:ascii="Tahoma" w:hAnsi="Tahoma" w:cs="Tahoma"/>
          <w:spacing w:val="12"/>
        </w:rPr>
        <w:t xml:space="preserve"> </w:t>
      </w:r>
      <w:r w:rsidRPr="005E44CF">
        <w:rPr>
          <w:rFonts w:ascii="Tahoma" w:hAnsi="Tahoma" w:cs="Tahoma"/>
        </w:rPr>
        <w:t>de</w:t>
      </w:r>
      <w:r w:rsidRPr="005E44CF">
        <w:rPr>
          <w:rFonts w:ascii="Tahoma" w:hAnsi="Tahoma" w:cs="Tahoma"/>
          <w:spacing w:val="11"/>
        </w:rPr>
        <w:t xml:space="preserve"> </w:t>
      </w:r>
      <w:r w:rsidRPr="005E44CF">
        <w:rPr>
          <w:rFonts w:ascii="Tahoma" w:hAnsi="Tahoma" w:cs="Tahoma"/>
          <w:spacing w:val="-3"/>
        </w:rPr>
        <w:t>f</w:t>
      </w:r>
      <w:r w:rsidRPr="005E44CF">
        <w:rPr>
          <w:rFonts w:ascii="Tahoma" w:hAnsi="Tahoma" w:cs="Tahoma"/>
        </w:rPr>
        <w:t>l</w:t>
      </w:r>
      <w:r w:rsidRPr="005E44CF">
        <w:rPr>
          <w:rFonts w:ascii="Tahoma" w:hAnsi="Tahoma" w:cs="Tahoma"/>
          <w:spacing w:val="-2"/>
        </w:rPr>
        <w:t>u</w:t>
      </w:r>
      <w:r w:rsidRPr="005E44CF">
        <w:rPr>
          <w:rFonts w:ascii="Tahoma" w:hAnsi="Tahoma" w:cs="Tahoma"/>
        </w:rPr>
        <w:t>j</w:t>
      </w:r>
      <w:r w:rsidRPr="005E44CF">
        <w:rPr>
          <w:rFonts w:ascii="Tahoma" w:hAnsi="Tahoma" w:cs="Tahoma"/>
          <w:spacing w:val="-2"/>
        </w:rPr>
        <w:t>o</w:t>
      </w:r>
      <w:r w:rsidRPr="005E44CF">
        <w:rPr>
          <w:rFonts w:ascii="Tahoma" w:hAnsi="Tahoma" w:cs="Tahoma"/>
        </w:rPr>
        <w:t>s</w:t>
      </w:r>
      <w:r w:rsidRPr="005E44CF">
        <w:rPr>
          <w:rFonts w:ascii="Tahoma" w:hAnsi="Tahoma" w:cs="Tahoma"/>
          <w:spacing w:val="12"/>
        </w:rPr>
        <w:t xml:space="preserve"> </w:t>
      </w:r>
      <w:r w:rsidRPr="005E44CF">
        <w:rPr>
          <w:rFonts w:ascii="Tahoma" w:hAnsi="Tahoma" w:cs="Tahoma"/>
        </w:rPr>
        <w:t>a</w:t>
      </w:r>
      <w:r w:rsidRPr="005E44CF">
        <w:rPr>
          <w:rFonts w:ascii="Tahoma" w:hAnsi="Tahoma" w:cs="Tahoma"/>
          <w:spacing w:val="9"/>
        </w:rPr>
        <w:t xml:space="preserve"> </w:t>
      </w:r>
      <w:r w:rsidRPr="005E44CF">
        <w:rPr>
          <w:rFonts w:ascii="Tahoma" w:hAnsi="Tahoma" w:cs="Tahoma"/>
          <w:spacing w:val="-2"/>
        </w:rPr>
        <w:t>l</w:t>
      </w:r>
      <w:r w:rsidRPr="005E44CF">
        <w:rPr>
          <w:rFonts w:ascii="Tahoma" w:hAnsi="Tahoma" w:cs="Tahoma"/>
        </w:rPr>
        <w:t>os</w:t>
      </w:r>
      <w:r w:rsidRPr="005E44CF">
        <w:rPr>
          <w:rFonts w:ascii="Tahoma" w:hAnsi="Tahoma" w:cs="Tahoma"/>
          <w:spacing w:val="10"/>
        </w:rPr>
        <w:t xml:space="preserve"> </w:t>
      </w:r>
      <w:r w:rsidRPr="005E44CF">
        <w:rPr>
          <w:rFonts w:ascii="Tahoma" w:hAnsi="Tahoma" w:cs="Tahoma"/>
          <w:spacing w:val="-2"/>
        </w:rPr>
        <w:t>i</w:t>
      </w:r>
      <w:r w:rsidRPr="005E44CF">
        <w:rPr>
          <w:rFonts w:ascii="Tahoma" w:hAnsi="Tahoma" w:cs="Tahoma"/>
        </w:rPr>
        <w:t>nv</w:t>
      </w:r>
      <w:r w:rsidRPr="005E44CF">
        <w:rPr>
          <w:rFonts w:ascii="Tahoma" w:hAnsi="Tahoma" w:cs="Tahoma"/>
          <w:spacing w:val="-1"/>
        </w:rPr>
        <w:t>e</w:t>
      </w:r>
      <w:r w:rsidRPr="005E44CF">
        <w:rPr>
          <w:rFonts w:ascii="Tahoma" w:hAnsi="Tahoma" w:cs="Tahoma"/>
          <w:spacing w:val="-3"/>
        </w:rPr>
        <w:t>r</w:t>
      </w:r>
      <w:r w:rsidRPr="005E44CF">
        <w:rPr>
          <w:rFonts w:ascii="Tahoma" w:hAnsi="Tahoma" w:cs="Tahoma"/>
          <w:spacing w:val="-2"/>
        </w:rPr>
        <w:t>s</w:t>
      </w:r>
      <w:r w:rsidRPr="005E44CF">
        <w:rPr>
          <w:rFonts w:ascii="Tahoma" w:hAnsi="Tahoma" w:cs="Tahoma"/>
        </w:rPr>
        <w:t>io</w:t>
      </w:r>
      <w:r w:rsidRPr="005E44CF">
        <w:rPr>
          <w:rFonts w:ascii="Tahoma" w:hAnsi="Tahoma" w:cs="Tahoma"/>
          <w:spacing w:val="-2"/>
        </w:rPr>
        <w:t>ni</w:t>
      </w:r>
      <w:r w:rsidRPr="005E44CF">
        <w:rPr>
          <w:rFonts w:ascii="Tahoma" w:hAnsi="Tahoma" w:cs="Tahoma"/>
        </w:rPr>
        <w:t>st</w:t>
      </w:r>
      <w:r w:rsidRPr="005E44CF">
        <w:rPr>
          <w:rFonts w:ascii="Tahoma" w:hAnsi="Tahoma" w:cs="Tahoma"/>
          <w:spacing w:val="-3"/>
        </w:rPr>
        <w:t>a</w:t>
      </w:r>
      <w:r w:rsidRPr="005E44CF">
        <w:rPr>
          <w:rFonts w:ascii="Tahoma" w:hAnsi="Tahoma" w:cs="Tahoma"/>
        </w:rPr>
        <w:t>s</w:t>
      </w:r>
      <w:r w:rsidRPr="005E44CF">
        <w:rPr>
          <w:rFonts w:ascii="Tahoma" w:hAnsi="Tahoma" w:cs="Tahoma"/>
          <w:spacing w:val="10"/>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te</w:t>
      </w:r>
      <w:r w:rsidRPr="005E44CF">
        <w:rPr>
          <w:rFonts w:ascii="Tahoma" w:hAnsi="Tahoma" w:cs="Tahoma"/>
          <w:spacing w:val="-3"/>
        </w:rPr>
        <w:t>g</w:t>
      </w:r>
      <w:r w:rsidRPr="005E44CF">
        <w:rPr>
          <w:rFonts w:ascii="Tahoma" w:hAnsi="Tahoma" w:cs="Tahoma"/>
          <w:spacing w:val="-1"/>
        </w:rPr>
        <w:t>ra</w:t>
      </w:r>
      <w:r w:rsidRPr="005E44CF">
        <w:rPr>
          <w:rFonts w:ascii="Tahoma" w:hAnsi="Tahoma" w:cs="Tahoma"/>
        </w:rPr>
        <w:t>da</w:t>
      </w:r>
      <w:r w:rsidRPr="005E44CF">
        <w:rPr>
          <w:rFonts w:ascii="Tahoma" w:hAnsi="Tahoma" w:cs="Tahoma"/>
          <w:spacing w:val="9"/>
        </w:rPr>
        <w:t xml:space="preserve"> </w:t>
      </w:r>
      <w:r w:rsidRPr="005E44CF">
        <w:rPr>
          <w:rFonts w:ascii="Tahoma" w:hAnsi="Tahoma" w:cs="Tahoma"/>
        </w:rPr>
        <w:t>por</w:t>
      </w:r>
      <w:r w:rsidRPr="005E44CF">
        <w:rPr>
          <w:rFonts w:ascii="Tahoma" w:hAnsi="Tahoma" w:cs="Tahoma"/>
          <w:spacing w:val="9"/>
        </w:rPr>
        <w:t xml:space="preserve"> </w:t>
      </w:r>
      <w:r w:rsidRPr="005E44CF">
        <w:rPr>
          <w:rFonts w:ascii="Tahoma" w:hAnsi="Tahoma" w:cs="Tahoma"/>
          <w:spacing w:val="-2"/>
        </w:rPr>
        <w:t>l</w:t>
      </w:r>
      <w:r w:rsidRPr="005E44CF">
        <w:rPr>
          <w:rFonts w:ascii="Tahoma" w:hAnsi="Tahoma" w:cs="Tahoma"/>
        </w:rPr>
        <w:t>os</w:t>
      </w:r>
      <w:r w:rsidRPr="005E44CF">
        <w:rPr>
          <w:rFonts w:ascii="Tahoma" w:hAnsi="Tahoma" w:cs="Tahoma"/>
          <w:spacing w:val="10"/>
        </w:rPr>
        <w:t xml:space="preserve"> </w:t>
      </w:r>
      <w:r w:rsidRPr="005E44CF">
        <w:rPr>
          <w:rFonts w:ascii="Tahoma" w:hAnsi="Tahoma" w:cs="Tahoma"/>
          <w:spacing w:val="-2"/>
        </w:rPr>
        <w:t>s</w:t>
      </w:r>
      <w:r w:rsidRPr="005E44CF">
        <w:rPr>
          <w:rFonts w:ascii="Tahoma" w:hAnsi="Tahoma" w:cs="Tahoma"/>
        </w:rPr>
        <w:t>i</w:t>
      </w:r>
      <w:r w:rsidRPr="005E44CF">
        <w:rPr>
          <w:rFonts w:ascii="Tahoma" w:hAnsi="Tahoma" w:cs="Tahoma"/>
          <w:spacing w:val="-2"/>
        </w:rPr>
        <w:t>g</w:t>
      </w:r>
      <w:r w:rsidRPr="005E44CF">
        <w:rPr>
          <w:rFonts w:ascii="Tahoma" w:hAnsi="Tahoma" w:cs="Tahoma"/>
        </w:rPr>
        <w:t>ui</w:t>
      </w:r>
      <w:r w:rsidRPr="005E44CF">
        <w:rPr>
          <w:rFonts w:ascii="Tahoma" w:hAnsi="Tahoma" w:cs="Tahoma"/>
          <w:spacing w:val="-1"/>
        </w:rPr>
        <w:t>e</w:t>
      </w:r>
      <w:r w:rsidRPr="005E44CF">
        <w:rPr>
          <w:rFonts w:ascii="Tahoma" w:hAnsi="Tahoma" w:cs="Tahoma"/>
          <w:spacing w:val="-2"/>
        </w:rPr>
        <w:t>n</w:t>
      </w:r>
      <w:r w:rsidRPr="005E44CF">
        <w:rPr>
          <w:rFonts w:ascii="Tahoma" w:hAnsi="Tahoma" w:cs="Tahoma"/>
        </w:rPr>
        <w:t>t</w:t>
      </w:r>
      <w:r w:rsidRPr="005E44CF">
        <w:rPr>
          <w:rFonts w:ascii="Tahoma" w:hAnsi="Tahoma" w:cs="Tahoma"/>
          <w:spacing w:val="-3"/>
        </w:rPr>
        <w:t>e</w:t>
      </w:r>
      <w:r w:rsidRPr="005E44CF">
        <w:rPr>
          <w:rFonts w:ascii="Tahoma" w:hAnsi="Tahoma" w:cs="Tahoma"/>
        </w:rPr>
        <w:t>s</w:t>
      </w:r>
      <w:r w:rsidRPr="005E44CF">
        <w:rPr>
          <w:rFonts w:ascii="Tahoma" w:hAnsi="Tahoma" w:cs="Tahoma"/>
          <w:spacing w:val="12"/>
        </w:rPr>
        <w:t xml:space="preserve"> </w:t>
      </w:r>
      <w:r w:rsidRPr="005E44CF">
        <w:rPr>
          <w:rFonts w:ascii="Tahoma" w:hAnsi="Tahoma" w:cs="Tahoma"/>
          <w:spacing w:val="-2"/>
        </w:rPr>
        <w:t>d</w:t>
      </w:r>
      <w:r w:rsidRPr="005E44CF">
        <w:rPr>
          <w:rFonts w:ascii="Tahoma" w:hAnsi="Tahoma" w:cs="Tahoma"/>
        </w:rPr>
        <w:t xml:space="preserve">os </w:t>
      </w:r>
      <w:r w:rsidRPr="005E44CF">
        <w:rPr>
          <w:rFonts w:ascii="Tahoma" w:hAnsi="Tahoma" w:cs="Tahoma"/>
          <w:spacing w:val="-1"/>
        </w:rPr>
        <w:t>c</w:t>
      </w:r>
      <w:r w:rsidRPr="005E44CF">
        <w:rPr>
          <w:rFonts w:ascii="Tahoma" w:hAnsi="Tahoma" w:cs="Tahoma"/>
        </w:rPr>
        <w:t>om</w:t>
      </w:r>
      <w:r w:rsidRPr="005E44CF">
        <w:rPr>
          <w:rFonts w:ascii="Tahoma" w:hAnsi="Tahoma" w:cs="Tahoma"/>
          <w:spacing w:val="-2"/>
        </w:rPr>
        <w:t>p</w:t>
      </w:r>
      <w:r w:rsidRPr="005E44CF">
        <w:rPr>
          <w:rFonts w:ascii="Tahoma" w:hAnsi="Tahoma" w:cs="Tahoma"/>
        </w:rPr>
        <w:t>on</w:t>
      </w:r>
      <w:r w:rsidRPr="005E44CF">
        <w:rPr>
          <w:rFonts w:ascii="Tahoma" w:hAnsi="Tahoma" w:cs="Tahoma"/>
          <w:spacing w:val="-3"/>
        </w:rPr>
        <w:t>e</w:t>
      </w:r>
      <w:r w:rsidRPr="005E44CF">
        <w:rPr>
          <w:rFonts w:ascii="Tahoma" w:hAnsi="Tahoma" w:cs="Tahoma"/>
        </w:rPr>
        <w:t>nt</w:t>
      </w:r>
      <w:r w:rsidRPr="005E44CF">
        <w:rPr>
          <w:rFonts w:ascii="Tahoma" w:hAnsi="Tahoma" w:cs="Tahoma"/>
          <w:spacing w:val="-3"/>
        </w:rPr>
        <w:t>e</w:t>
      </w:r>
      <w:r w:rsidRPr="005E44CF">
        <w:rPr>
          <w:rFonts w:ascii="Tahoma" w:hAnsi="Tahoma" w:cs="Tahoma"/>
          <w:spacing w:val="-2"/>
        </w:rPr>
        <w:t>s</w:t>
      </w:r>
      <w:r w:rsidRPr="005E44CF">
        <w:rPr>
          <w:rFonts w:ascii="Tahoma" w:hAnsi="Tahoma" w:cs="Tahoma"/>
        </w:rPr>
        <w:t>:</w:t>
      </w:r>
    </w:p>
    <w:p w14:paraId="1C1E551F" w14:textId="77777777"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rPr>
        <w:t>un</w:t>
      </w:r>
      <w:r w:rsidRPr="005E44CF">
        <w:rPr>
          <w:rFonts w:ascii="Tahoma" w:hAnsi="Tahoma" w:cs="Tahoma"/>
          <w:spacing w:val="1"/>
        </w:rPr>
        <w:t xml:space="preserve"> </w:t>
      </w:r>
      <w:r w:rsidRPr="005E44CF">
        <w:rPr>
          <w:rFonts w:ascii="Tahoma" w:hAnsi="Tahoma" w:cs="Tahoma"/>
        </w:rPr>
        <w:t>bono</w:t>
      </w:r>
      <w:r w:rsidRPr="005E44CF">
        <w:rPr>
          <w:rFonts w:ascii="Tahoma" w:hAnsi="Tahoma" w:cs="Tahoma"/>
          <w:spacing w:val="1"/>
        </w:rPr>
        <w:t xml:space="preserve"> </w:t>
      </w:r>
      <w:r w:rsidRPr="005E44CF">
        <w:rPr>
          <w:rFonts w:ascii="Tahoma" w:hAnsi="Tahoma" w:cs="Tahoma"/>
          <w:spacing w:val="-1"/>
        </w:rPr>
        <w:t>c</w:t>
      </w:r>
      <w:r w:rsidRPr="005E44CF">
        <w:rPr>
          <w:rFonts w:ascii="Tahoma" w:hAnsi="Tahoma" w:cs="Tahoma"/>
        </w:rPr>
        <w:t>upón</w:t>
      </w:r>
      <w:r w:rsidRPr="005E44CF">
        <w:rPr>
          <w:rFonts w:ascii="Tahoma" w:hAnsi="Tahoma" w:cs="Tahoma"/>
          <w:spacing w:val="1"/>
        </w:rPr>
        <w:t xml:space="preserve"> </w:t>
      </w:r>
      <w:r w:rsidRPr="005E44CF">
        <w:rPr>
          <w:rFonts w:ascii="Tahoma" w:hAnsi="Tahoma" w:cs="Tahoma"/>
          <w:spacing w:val="-1"/>
        </w:rPr>
        <w:t>cer</w:t>
      </w:r>
      <w:r w:rsidRPr="005E44CF">
        <w:rPr>
          <w:rFonts w:ascii="Tahoma" w:hAnsi="Tahoma" w:cs="Tahoma"/>
        </w:rPr>
        <w:t>o</w:t>
      </w:r>
      <w:r w:rsidRPr="005E44CF">
        <w:rPr>
          <w:rFonts w:ascii="Tahoma" w:hAnsi="Tahoma" w:cs="Tahoma"/>
          <w:spacing w:val="1"/>
        </w:rPr>
        <w:t xml:space="preserve"> </w:t>
      </w:r>
      <w:r w:rsidRPr="005E44CF">
        <w:rPr>
          <w:rFonts w:ascii="Tahoma" w:hAnsi="Tahoma" w:cs="Tahoma"/>
        </w:rPr>
        <w:t>no</w:t>
      </w:r>
      <w:r w:rsidRPr="005E44CF">
        <w:rPr>
          <w:rFonts w:ascii="Tahoma" w:hAnsi="Tahoma" w:cs="Tahoma"/>
          <w:spacing w:val="1"/>
        </w:rPr>
        <w:t xml:space="preserve"> </w:t>
      </w:r>
      <w:r w:rsidRPr="005E44CF">
        <w:rPr>
          <w:rFonts w:ascii="Tahoma" w:hAnsi="Tahoma" w:cs="Tahoma"/>
          <w:spacing w:val="-2"/>
        </w:rPr>
        <w:t>s</w:t>
      </w:r>
      <w:r w:rsidRPr="005E44CF">
        <w:rPr>
          <w:rFonts w:ascii="Tahoma" w:hAnsi="Tahoma" w:cs="Tahoma"/>
        </w:rPr>
        <w:t>ubo</w:t>
      </w:r>
      <w:r w:rsidRPr="005E44CF">
        <w:rPr>
          <w:rFonts w:ascii="Tahoma" w:hAnsi="Tahoma" w:cs="Tahoma"/>
          <w:spacing w:val="-1"/>
        </w:rPr>
        <w:t>r</w:t>
      </w:r>
      <w:r w:rsidRPr="005E44CF">
        <w:rPr>
          <w:rFonts w:ascii="Tahoma" w:hAnsi="Tahoma" w:cs="Tahoma"/>
        </w:rPr>
        <w:t>din</w:t>
      </w:r>
      <w:r w:rsidRPr="005E44CF">
        <w:rPr>
          <w:rFonts w:ascii="Tahoma" w:hAnsi="Tahoma" w:cs="Tahoma"/>
          <w:spacing w:val="-3"/>
        </w:rPr>
        <w:t>a</w:t>
      </w:r>
      <w:r w:rsidRPr="005E44CF">
        <w:rPr>
          <w:rFonts w:ascii="Tahoma" w:hAnsi="Tahoma" w:cs="Tahoma"/>
        </w:rPr>
        <w:t>do,</w:t>
      </w:r>
      <w:r w:rsidRPr="005E44CF">
        <w:rPr>
          <w:rFonts w:ascii="Tahoma" w:hAnsi="Tahoma" w:cs="Tahoma"/>
          <w:spacing w:val="1"/>
        </w:rPr>
        <w:t xml:space="preserve"> </w:t>
      </w:r>
      <w:r w:rsidRPr="005E44CF">
        <w:rPr>
          <w:rFonts w:ascii="Tahoma" w:hAnsi="Tahoma" w:cs="Tahoma"/>
        </w:rPr>
        <w:t>o</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 xml:space="preserve"> </w:t>
      </w:r>
      <w:r w:rsidRPr="005E44CF">
        <w:rPr>
          <w:rFonts w:ascii="Tahoma" w:hAnsi="Tahoma" w:cs="Tahoma"/>
        </w:rPr>
        <w:t>su</w:t>
      </w:r>
      <w:r w:rsidRPr="005E44CF">
        <w:rPr>
          <w:rFonts w:ascii="Tahoma" w:hAnsi="Tahoma" w:cs="Tahoma"/>
          <w:spacing w:val="1"/>
        </w:rPr>
        <w:t xml:space="preserve"> </w:t>
      </w:r>
      <w:r w:rsidRPr="005E44CF">
        <w:rPr>
          <w:rFonts w:ascii="Tahoma" w:hAnsi="Tahoma" w:cs="Tahoma"/>
          <w:spacing w:val="-1"/>
        </w:rPr>
        <w:t>ca</w:t>
      </w:r>
      <w:r w:rsidRPr="005E44CF">
        <w:rPr>
          <w:rFonts w:ascii="Tahoma" w:hAnsi="Tahoma" w:cs="Tahoma"/>
        </w:rPr>
        <w:t>so</w:t>
      </w:r>
      <w:r w:rsidRPr="005E44CF">
        <w:rPr>
          <w:rFonts w:ascii="Tahoma" w:hAnsi="Tahoma" w:cs="Tahoma"/>
          <w:spacing w:val="1"/>
        </w:rPr>
        <w:t xml:space="preserve"> </w:t>
      </w:r>
      <w:r w:rsidRPr="005E44CF">
        <w:rPr>
          <w:rFonts w:ascii="Tahoma" w:hAnsi="Tahoma" w:cs="Tahoma"/>
        </w:rPr>
        <w:t>un</w:t>
      </w:r>
      <w:r w:rsidRPr="005E44CF">
        <w:rPr>
          <w:rFonts w:ascii="Tahoma" w:hAnsi="Tahoma" w:cs="Tahoma"/>
          <w:spacing w:val="1"/>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spacing w:val="-2"/>
        </w:rPr>
        <w:t>g</w:t>
      </w:r>
      <w:r w:rsidRPr="005E44CF">
        <w:rPr>
          <w:rFonts w:ascii="Tahoma" w:hAnsi="Tahoma" w:cs="Tahoma"/>
        </w:rPr>
        <w:t>o</w:t>
      </w:r>
      <w:r w:rsidRPr="005E44CF">
        <w:rPr>
          <w:rFonts w:ascii="Tahoma" w:hAnsi="Tahoma" w:cs="Tahoma"/>
          <w:spacing w:val="3"/>
        </w:rPr>
        <w:t xml:space="preserve"> </w:t>
      </w:r>
      <w:r w:rsidRPr="005E44CF">
        <w:rPr>
          <w:rFonts w:ascii="Tahoma" w:hAnsi="Tahoma" w:cs="Tahoma"/>
          <w:spacing w:val="-1"/>
        </w:rPr>
        <w:t>c</w:t>
      </w:r>
      <w:r w:rsidRPr="005E44CF">
        <w:rPr>
          <w:rFonts w:ascii="Tahoma" w:hAnsi="Tahoma" w:cs="Tahoma"/>
        </w:rPr>
        <w:t>on</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stru</w:t>
      </w:r>
      <w:r w:rsidRPr="005E44CF">
        <w:rPr>
          <w:rFonts w:ascii="Tahoma" w:hAnsi="Tahoma" w:cs="Tahoma"/>
          <w:spacing w:val="-3"/>
        </w:rPr>
        <w:t>c</w:t>
      </w:r>
      <w:r w:rsidRPr="005E44CF">
        <w:rPr>
          <w:rFonts w:ascii="Tahoma" w:hAnsi="Tahoma" w:cs="Tahoma"/>
        </w:rPr>
        <w:t>t</w:t>
      </w:r>
      <w:r w:rsidRPr="005E44CF">
        <w:rPr>
          <w:rFonts w:ascii="Tahoma" w:hAnsi="Tahoma" w:cs="Tahoma"/>
          <w:spacing w:val="1"/>
        </w:rPr>
        <w:t>u</w:t>
      </w:r>
      <w:r w:rsidRPr="005E44CF">
        <w:rPr>
          <w:rFonts w:ascii="Tahoma" w:hAnsi="Tahoma" w:cs="Tahoma"/>
          <w:spacing w:val="-1"/>
        </w:rPr>
        <w:t>r</w:t>
      </w:r>
      <w:r w:rsidRPr="005E44CF">
        <w:rPr>
          <w:rFonts w:ascii="Tahoma" w:hAnsi="Tahoma" w:cs="Tahoma"/>
        </w:rPr>
        <w:t>a fin</w:t>
      </w:r>
      <w:r w:rsidRPr="005E44CF">
        <w:rPr>
          <w:rFonts w:ascii="Tahoma" w:hAnsi="Tahoma" w:cs="Tahoma"/>
          <w:spacing w:val="-1"/>
        </w:rPr>
        <w:t>a</w:t>
      </w:r>
      <w:r w:rsidRPr="005E44CF">
        <w:rPr>
          <w:rFonts w:ascii="Tahoma" w:hAnsi="Tahoma" w:cs="Tahoma"/>
        </w:rPr>
        <w:t>n</w:t>
      </w:r>
      <w:r w:rsidRPr="005E44CF">
        <w:rPr>
          <w:rFonts w:ascii="Tahoma" w:hAnsi="Tahoma" w:cs="Tahoma"/>
          <w:spacing w:val="-1"/>
        </w:rPr>
        <w:t>c</w:t>
      </w:r>
      <w:r w:rsidRPr="005E44CF">
        <w:rPr>
          <w:rFonts w:ascii="Tahoma" w:hAnsi="Tahoma" w:cs="Tahoma"/>
        </w:rPr>
        <w:t>i</w:t>
      </w:r>
      <w:r w:rsidRPr="005E44CF">
        <w:rPr>
          <w:rFonts w:ascii="Tahoma" w:hAnsi="Tahoma" w:cs="Tahoma"/>
          <w:spacing w:val="-1"/>
        </w:rPr>
        <w:t>er</w:t>
      </w:r>
      <w:r w:rsidRPr="005E44CF">
        <w:rPr>
          <w:rFonts w:ascii="Tahoma" w:hAnsi="Tahoma" w:cs="Tahoma"/>
        </w:rPr>
        <w:t>a si</w:t>
      </w:r>
      <w:r w:rsidRPr="005E44CF">
        <w:rPr>
          <w:rFonts w:ascii="Tahoma" w:hAnsi="Tahoma" w:cs="Tahoma"/>
          <w:spacing w:val="-2"/>
        </w:rPr>
        <w:t>mi</w:t>
      </w:r>
      <w:r w:rsidRPr="005E44CF">
        <w:rPr>
          <w:rFonts w:ascii="Tahoma" w:hAnsi="Tahoma" w:cs="Tahoma"/>
        </w:rPr>
        <w:t>lar a</w:t>
      </w:r>
      <w:r w:rsidRPr="005E44CF">
        <w:rPr>
          <w:rFonts w:ascii="Tahoma" w:hAnsi="Tahoma" w:cs="Tahoma"/>
          <w:spacing w:val="8"/>
        </w:rPr>
        <w:t xml:space="preserve"> </w:t>
      </w:r>
      <w:r w:rsidRPr="005E44CF">
        <w:rPr>
          <w:rFonts w:ascii="Tahoma" w:hAnsi="Tahoma" w:cs="Tahoma"/>
          <w:spacing w:val="-1"/>
        </w:rPr>
        <w:t>é</w:t>
      </w:r>
      <w:r w:rsidRPr="005E44CF">
        <w:rPr>
          <w:rFonts w:ascii="Tahoma" w:hAnsi="Tahoma" w:cs="Tahoma"/>
        </w:rPr>
        <w:t>ste,</w:t>
      </w:r>
      <w:r w:rsidRPr="005E44CF">
        <w:rPr>
          <w:rFonts w:ascii="Tahoma" w:hAnsi="Tahoma" w:cs="Tahoma"/>
          <w:spacing w:val="7"/>
        </w:rPr>
        <w:t xml:space="preserve"> </w:t>
      </w:r>
      <w:r w:rsidRPr="005E44CF">
        <w:rPr>
          <w:rFonts w:ascii="Tahoma" w:hAnsi="Tahoma" w:cs="Tahoma"/>
        </w:rPr>
        <w:t>a</w:t>
      </w:r>
      <w:r w:rsidRPr="005E44CF">
        <w:rPr>
          <w:rFonts w:ascii="Tahoma" w:hAnsi="Tahoma" w:cs="Tahoma"/>
          <w:spacing w:val="8"/>
        </w:rPr>
        <w:t xml:space="preserve"> </w:t>
      </w:r>
      <w:r w:rsidRPr="005E44CF">
        <w:rPr>
          <w:rFonts w:ascii="Tahoma" w:hAnsi="Tahoma" w:cs="Tahoma"/>
        </w:rPr>
        <w:t>tr</w:t>
      </w:r>
      <w:r w:rsidRPr="005E44CF">
        <w:rPr>
          <w:rFonts w:ascii="Tahoma" w:hAnsi="Tahoma" w:cs="Tahoma"/>
          <w:spacing w:val="-4"/>
        </w:rPr>
        <w:t>a</w:t>
      </w:r>
      <w:r w:rsidRPr="005E44CF">
        <w:rPr>
          <w:rFonts w:ascii="Tahoma" w:hAnsi="Tahoma" w:cs="Tahoma"/>
        </w:rPr>
        <w:t>v</w:t>
      </w:r>
      <w:r w:rsidRPr="005E44CF">
        <w:rPr>
          <w:rFonts w:ascii="Tahoma" w:hAnsi="Tahoma" w:cs="Tahoma"/>
          <w:spacing w:val="-1"/>
        </w:rPr>
        <w:t>é</w:t>
      </w:r>
      <w:r w:rsidRPr="005E44CF">
        <w:rPr>
          <w:rFonts w:ascii="Tahoma" w:hAnsi="Tahoma" w:cs="Tahoma"/>
        </w:rPr>
        <w:t>s</w:t>
      </w:r>
      <w:r w:rsidRPr="005E44CF">
        <w:rPr>
          <w:rFonts w:ascii="Tahoma" w:hAnsi="Tahoma" w:cs="Tahoma"/>
          <w:spacing w:val="4"/>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7"/>
        </w:rPr>
        <w:t xml:space="preserve"> </w:t>
      </w:r>
      <w:r w:rsidRPr="005E44CF">
        <w:rPr>
          <w:rFonts w:ascii="Tahoma" w:hAnsi="Tahoma" w:cs="Tahoma"/>
          <w:spacing w:val="-1"/>
        </w:rPr>
        <w:t>c</w:t>
      </w:r>
      <w:r w:rsidRPr="005E44CF">
        <w:rPr>
          <w:rFonts w:ascii="Tahoma" w:hAnsi="Tahoma" w:cs="Tahoma"/>
        </w:rPr>
        <w:t>u</w:t>
      </w:r>
      <w:r w:rsidRPr="005E44CF">
        <w:rPr>
          <w:rFonts w:ascii="Tahoma" w:hAnsi="Tahoma" w:cs="Tahoma"/>
          <w:spacing w:val="-1"/>
        </w:rPr>
        <w:t>a</w:t>
      </w:r>
      <w:r w:rsidRPr="005E44CF">
        <w:rPr>
          <w:rFonts w:ascii="Tahoma" w:hAnsi="Tahoma" w:cs="Tahoma"/>
        </w:rPr>
        <w:t>l</w:t>
      </w:r>
      <w:r w:rsidRPr="005E44CF">
        <w:rPr>
          <w:rFonts w:ascii="Tahoma" w:hAnsi="Tahoma" w:cs="Tahoma"/>
          <w:spacing w:val="7"/>
        </w:rPr>
        <w:t xml:space="preserve"> </w:t>
      </w:r>
      <w:r w:rsidRPr="005E44CF">
        <w:rPr>
          <w:rFonts w:ascii="Tahoma" w:hAnsi="Tahoma" w:cs="Tahoma"/>
        </w:rPr>
        <w:t>se</w:t>
      </w:r>
      <w:r w:rsidRPr="005E44CF">
        <w:rPr>
          <w:rFonts w:ascii="Tahoma" w:hAnsi="Tahoma" w:cs="Tahoma"/>
          <w:spacing w:val="8"/>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spacing w:val="-2"/>
        </w:rPr>
        <w:t>v</w:t>
      </w:r>
      <w:r w:rsidRPr="005E44CF">
        <w:rPr>
          <w:rFonts w:ascii="Tahoma" w:hAnsi="Tahoma" w:cs="Tahoma"/>
        </w:rPr>
        <w:t>u</w:t>
      </w:r>
      <w:r w:rsidRPr="005E44CF">
        <w:rPr>
          <w:rFonts w:ascii="Tahoma" w:hAnsi="Tahoma" w:cs="Tahoma"/>
          <w:spacing w:val="-1"/>
        </w:rPr>
        <w:t>e</w:t>
      </w:r>
      <w:r w:rsidRPr="005E44CF">
        <w:rPr>
          <w:rFonts w:ascii="Tahoma" w:hAnsi="Tahoma" w:cs="Tahoma"/>
          <w:spacing w:val="-2"/>
        </w:rPr>
        <w:t>l</w:t>
      </w:r>
      <w:r w:rsidRPr="005E44CF">
        <w:rPr>
          <w:rFonts w:ascii="Tahoma" w:hAnsi="Tahoma" w:cs="Tahoma"/>
        </w:rPr>
        <w:t>va</w:t>
      </w:r>
      <w:r w:rsidRPr="005E44CF">
        <w:rPr>
          <w:rFonts w:ascii="Tahoma" w:hAnsi="Tahoma" w:cs="Tahoma"/>
          <w:spacing w:val="5"/>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9"/>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v</w:t>
      </w:r>
      <w:r w:rsidRPr="005E44CF">
        <w:rPr>
          <w:rFonts w:ascii="Tahoma" w:hAnsi="Tahoma" w:cs="Tahoma"/>
          <w:spacing w:val="-1"/>
        </w:rPr>
        <w:t>er</w:t>
      </w:r>
      <w:r w:rsidRPr="005E44CF">
        <w:rPr>
          <w:rFonts w:ascii="Tahoma" w:hAnsi="Tahoma" w:cs="Tahoma"/>
          <w:spacing w:val="-2"/>
        </w:rPr>
        <w:t>s</w:t>
      </w:r>
      <w:r w:rsidRPr="005E44CF">
        <w:rPr>
          <w:rFonts w:ascii="Tahoma" w:hAnsi="Tahoma" w:cs="Tahoma"/>
        </w:rPr>
        <w:t>io</w:t>
      </w:r>
      <w:r w:rsidRPr="005E44CF">
        <w:rPr>
          <w:rFonts w:ascii="Tahoma" w:hAnsi="Tahoma" w:cs="Tahoma"/>
          <w:spacing w:val="-2"/>
        </w:rPr>
        <w:t>ni</w:t>
      </w:r>
      <w:r w:rsidRPr="005E44CF">
        <w:rPr>
          <w:rFonts w:ascii="Tahoma" w:hAnsi="Tahoma" w:cs="Tahoma"/>
        </w:rPr>
        <w:t>st</w:t>
      </w:r>
      <w:r w:rsidRPr="005E44CF">
        <w:rPr>
          <w:rFonts w:ascii="Tahoma" w:hAnsi="Tahoma" w:cs="Tahoma"/>
          <w:spacing w:val="-1"/>
        </w:rPr>
        <w:t>a</w:t>
      </w:r>
      <w:r w:rsidRPr="005E44CF">
        <w:rPr>
          <w:rFonts w:ascii="Tahoma" w:hAnsi="Tahoma" w:cs="Tahoma"/>
        </w:rPr>
        <w:t>,</w:t>
      </w:r>
      <w:r w:rsidRPr="005E44CF">
        <w:rPr>
          <w:rFonts w:ascii="Tahoma" w:hAnsi="Tahoma" w:cs="Tahoma"/>
          <w:spacing w:val="6"/>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7"/>
        </w:rPr>
        <w:t xml:space="preserve"> </w:t>
      </w:r>
      <w:r w:rsidRPr="005E44CF">
        <w:rPr>
          <w:rFonts w:ascii="Tahoma" w:hAnsi="Tahoma" w:cs="Tahoma"/>
        </w:rPr>
        <w:t>la</w:t>
      </w:r>
      <w:r w:rsidRPr="005E44CF">
        <w:rPr>
          <w:rFonts w:ascii="Tahoma" w:hAnsi="Tahoma" w:cs="Tahoma"/>
          <w:spacing w:val="8"/>
        </w:rPr>
        <w:t xml:space="preserve"> </w:t>
      </w:r>
      <w:r w:rsidRPr="005E44CF">
        <w:rPr>
          <w:rFonts w:ascii="Tahoma" w:hAnsi="Tahoma" w:cs="Tahoma"/>
          <w:spacing w:val="-1"/>
        </w:rPr>
        <w:t>fec</w:t>
      </w:r>
      <w:r w:rsidRPr="005E44CF">
        <w:rPr>
          <w:rFonts w:ascii="Tahoma" w:hAnsi="Tahoma" w:cs="Tahoma"/>
        </w:rPr>
        <w:t>ha</w:t>
      </w:r>
      <w:r w:rsidRPr="005E44CF">
        <w:rPr>
          <w:rFonts w:ascii="Tahoma" w:hAnsi="Tahoma" w:cs="Tahoma"/>
          <w:spacing w:val="5"/>
        </w:rPr>
        <w:t xml:space="preserve"> </w:t>
      </w:r>
      <w:r w:rsidRPr="005E44CF">
        <w:rPr>
          <w:rFonts w:ascii="Tahoma" w:hAnsi="Tahoma" w:cs="Tahoma"/>
        </w:rPr>
        <w:t>de v</w:t>
      </w:r>
      <w:r w:rsidRPr="005E44CF">
        <w:rPr>
          <w:rFonts w:ascii="Tahoma" w:hAnsi="Tahoma" w:cs="Tahoma"/>
          <w:spacing w:val="-1"/>
        </w:rPr>
        <w:t>e</w:t>
      </w:r>
      <w:r w:rsidRPr="005E44CF">
        <w:rPr>
          <w:rFonts w:ascii="Tahoma" w:hAnsi="Tahoma" w:cs="Tahoma"/>
        </w:rPr>
        <w:t>n</w:t>
      </w:r>
      <w:r w:rsidRPr="005E44CF">
        <w:rPr>
          <w:rFonts w:ascii="Tahoma" w:hAnsi="Tahoma" w:cs="Tahoma"/>
          <w:spacing w:val="-3"/>
        </w:rPr>
        <w:t>c</w:t>
      </w:r>
      <w:r w:rsidRPr="005E44CF">
        <w:rPr>
          <w:rFonts w:ascii="Tahoma" w:hAnsi="Tahoma" w:cs="Tahoma"/>
        </w:rPr>
        <w:t>i</w:t>
      </w:r>
      <w:r w:rsidRPr="005E44CF">
        <w:rPr>
          <w:rFonts w:ascii="Tahoma" w:hAnsi="Tahoma" w:cs="Tahoma"/>
          <w:spacing w:val="-1"/>
        </w:rPr>
        <w:t>m</w:t>
      </w:r>
      <w:r w:rsidRPr="005E44CF">
        <w:rPr>
          <w:rFonts w:ascii="Tahoma" w:hAnsi="Tahoma" w:cs="Tahoma"/>
        </w:rPr>
        <w:t>ie</w:t>
      </w:r>
      <w:r w:rsidRPr="005E44CF">
        <w:rPr>
          <w:rFonts w:ascii="Tahoma" w:hAnsi="Tahoma" w:cs="Tahoma"/>
          <w:spacing w:val="-3"/>
        </w:rPr>
        <w:t>n</w:t>
      </w:r>
      <w:r w:rsidRPr="005E44CF">
        <w:rPr>
          <w:rFonts w:ascii="Tahoma" w:hAnsi="Tahoma" w:cs="Tahoma"/>
        </w:rPr>
        <w:t>to d</w:t>
      </w:r>
      <w:r w:rsidRPr="005E44CF">
        <w:rPr>
          <w:rFonts w:ascii="Tahoma" w:hAnsi="Tahoma" w:cs="Tahoma"/>
          <w:spacing w:val="-3"/>
        </w:rPr>
        <w:t>e</w:t>
      </w:r>
      <w:r w:rsidRPr="005E44CF">
        <w:rPr>
          <w:rFonts w:ascii="Tahoma" w:hAnsi="Tahoma" w:cs="Tahoma"/>
        </w:rPr>
        <w:t xml:space="preserve">l </w:t>
      </w:r>
      <w:r w:rsidRPr="005E44CF">
        <w:rPr>
          <w:rFonts w:ascii="Tahoma" w:hAnsi="Tahoma" w:cs="Tahoma"/>
          <w:spacing w:val="-2"/>
        </w:rPr>
        <w:t>t</w:t>
      </w:r>
      <w:r w:rsidRPr="005E44CF">
        <w:rPr>
          <w:rFonts w:ascii="Tahoma" w:hAnsi="Tahoma" w:cs="Tahoma"/>
        </w:rPr>
        <w:t>í</w:t>
      </w:r>
      <w:r w:rsidRPr="005E44CF">
        <w:rPr>
          <w:rFonts w:ascii="Tahoma" w:hAnsi="Tahoma" w:cs="Tahoma"/>
          <w:spacing w:val="-1"/>
        </w:rPr>
        <w:t>t</w:t>
      </w:r>
      <w:r w:rsidRPr="005E44CF">
        <w:rPr>
          <w:rFonts w:ascii="Tahoma" w:hAnsi="Tahoma" w:cs="Tahoma"/>
        </w:rPr>
        <w:t xml:space="preserve">ulo, </w:t>
      </w:r>
      <w:r w:rsidRPr="005E44CF">
        <w:rPr>
          <w:rFonts w:ascii="Tahoma" w:hAnsi="Tahoma" w:cs="Tahoma"/>
          <w:spacing w:val="-1"/>
        </w:rPr>
        <w:t>e</w:t>
      </w:r>
      <w:r w:rsidRPr="005E44CF">
        <w:rPr>
          <w:rFonts w:ascii="Tahoma" w:hAnsi="Tahoma" w:cs="Tahoma"/>
        </w:rPr>
        <w:t>l m</w:t>
      </w:r>
      <w:r w:rsidRPr="005E44CF">
        <w:rPr>
          <w:rFonts w:ascii="Tahoma" w:hAnsi="Tahoma" w:cs="Tahoma"/>
          <w:spacing w:val="-2"/>
        </w:rPr>
        <w:t>o</w:t>
      </w:r>
      <w:r w:rsidRPr="005E44CF">
        <w:rPr>
          <w:rFonts w:ascii="Tahoma" w:hAnsi="Tahoma" w:cs="Tahoma"/>
        </w:rPr>
        <w:t>n</w:t>
      </w:r>
      <w:r w:rsidRPr="005E44CF">
        <w:rPr>
          <w:rFonts w:ascii="Tahoma" w:hAnsi="Tahoma" w:cs="Tahoma"/>
          <w:spacing w:val="1"/>
        </w:rPr>
        <w:t>t</w:t>
      </w:r>
      <w:r w:rsidRPr="005E44CF">
        <w:rPr>
          <w:rFonts w:ascii="Tahoma" w:hAnsi="Tahoma" w:cs="Tahoma"/>
        </w:rPr>
        <w:t>o i</w:t>
      </w:r>
      <w:r w:rsidRPr="005E44CF">
        <w:rPr>
          <w:rFonts w:ascii="Tahoma" w:hAnsi="Tahoma" w:cs="Tahoma"/>
          <w:spacing w:val="-2"/>
        </w:rPr>
        <w:t>n</w:t>
      </w:r>
      <w:r w:rsidRPr="005E44CF">
        <w:rPr>
          <w:rFonts w:ascii="Tahoma" w:hAnsi="Tahoma" w:cs="Tahoma"/>
        </w:rPr>
        <w:t>v</w:t>
      </w:r>
      <w:r w:rsidRPr="005E44CF">
        <w:rPr>
          <w:rFonts w:ascii="Tahoma" w:hAnsi="Tahoma" w:cs="Tahoma"/>
          <w:spacing w:val="-1"/>
        </w:rPr>
        <w:t>e</w:t>
      </w:r>
      <w:r w:rsidRPr="005E44CF">
        <w:rPr>
          <w:rFonts w:ascii="Tahoma" w:hAnsi="Tahoma" w:cs="Tahoma"/>
        </w:rPr>
        <w:t>r</w:t>
      </w:r>
      <w:r w:rsidRPr="005E44CF">
        <w:rPr>
          <w:rFonts w:ascii="Tahoma" w:hAnsi="Tahoma" w:cs="Tahoma"/>
          <w:spacing w:val="-2"/>
        </w:rPr>
        <w:t>t</w:t>
      </w:r>
      <w:r w:rsidRPr="005E44CF">
        <w:rPr>
          <w:rFonts w:ascii="Tahoma" w:hAnsi="Tahoma" w:cs="Tahoma"/>
        </w:rPr>
        <w:t xml:space="preserve">ido. Este </w:t>
      </w:r>
      <w:r w:rsidRPr="005E44CF">
        <w:rPr>
          <w:rFonts w:ascii="Tahoma" w:hAnsi="Tahoma" w:cs="Tahoma"/>
          <w:spacing w:val="-3"/>
        </w:rPr>
        <w:t>c</w:t>
      </w:r>
      <w:r w:rsidRPr="005E44CF">
        <w:rPr>
          <w:rFonts w:ascii="Tahoma" w:hAnsi="Tahoma" w:cs="Tahoma"/>
        </w:rPr>
        <w:t>ompon</w:t>
      </w:r>
      <w:r w:rsidRPr="005E44CF">
        <w:rPr>
          <w:rFonts w:ascii="Tahoma" w:hAnsi="Tahoma" w:cs="Tahoma"/>
          <w:spacing w:val="-1"/>
        </w:rPr>
        <w:t>e</w:t>
      </w:r>
      <w:r w:rsidRPr="005E44CF">
        <w:rPr>
          <w:rFonts w:ascii="Tahoma" w:hAnsi="Tahoma" w:cs="Tahoma"/>
          <w:spacing w:val="-2"/>
        </w:rPr>
        <w:t>n</w:t>
      </w:r>
      <w:r w:rsidRPr="005E44CF">
        <w:rPr>
          <w:rFonts w:ascii="Tahoma" w:hAnsi="Tahoma" w:cs="Tahoma"/>
        </w:rPr>
        <w:t xml:space="preserve">te  </w:t>
      </w:r>
      <w:r w:rsidRPr="005E44CF">
        <w:rPr>
          <w:rFonts w:ascii="Tahoma" w:hAnsi="Tahoma" w:cs="Tahoma"/>
          <w:spacing w:val="16"/>
        </w:rPr>
        <w:t xml:space="preserve"> </w:t>
      </w:r>
      <w:r w:rsidRPr="005E44CF">
        <w:rPr>
          <w:rFonts w:ascii="Tahoma" w:hAnsi="Tahoma" w:cs="Tahoma"/>
        </w:rPr>
        <w:t>p</w:t>
      </w:r>
      <w:r w:rsidRPr="005E44CF">
        <w:rPr>
          <w:rFonts w:ascii="Tahoma" w:hAnsi="Tahoma" w:cs="Tahoma"/>
          <w:spacing w:val="-2"/>
        </w:rPr>
        <w:t>u</w:t>
      </w:r>
      <w:r w:rsidRPr="005E44CF">
        <w:rPr>
          <w:rFonts w:ascii="Tahoma" w:hAnsi="Tahoma" w:cs="Tahoma"/>
          <w:spacing w:val="-1"/>
        </w:rPr>
        <w:t>e</w:t>
      </w:r>
      <w:r w:rsidRPr="005E44CF">
        <w:rPr>
          <w:rFonts w:ascii="Tahoma" w:hAnsi="Tahoma" w:cs="Tahoma"/>
        </w:rPr>
        <w:t xml:space="preserve">de </w:t>
      </w:r>
      <w:r w:rsidRPr="005E44CF">
        <w:rPr>
          <w:rFonts w:ascii="Tahoma" w:hAnsi="Tahoma" w:cs="Tahoma"/>
          <w:spacing w:val="-1"/>
        </w:rPr>
        <w:t>e</w:t>
      </w:r>
      <w:r w:rsidRPr="005E44CF">
        <w:rPr>
          <w:rFonts w:ascii="Tahoma" w:hAnsi="Tahoma" w:cs="Tahoma"/>
        </w:rPr>
        <w:t>star d</w:t>
      </w:r>
      <w:r w:rsidRPr="005E44CF">
        <w:rPr>
          <w:rFonts w:ascii="Tahoma" w:hAnsi="Tahoma" w:cs="Tahoma"/>
          <w:spacing w:val="-1"/>
        </w:rPr>
        <w:t>e</w:t>
      </w:r>
      <w:r w:rsidRPr="005E44CF">
        <w:rPr>
          <w:rFonts w:ascii="Tahoma" w:hAnsi="Tahoma" w:cs="Tahoma"/>
        </w:rPr>
        <w:t>nom</w:t>
      </w:r>
      <w:r w:rsidRPr="005E44CF">
        <w:rPr>
          <w:rFonts w:ascii="Tahoma" w:hAnsi="Tahoma" w:cs="Tahoma"/>
          <w:spacing w:val="-2"/>
        </w:rPr>
        <w:t>i</w:t>
      </w:r>
      <w:r w:rsidRPr="005E44CF">
        <w:rPr>
          <w:rFonts w:ascii="Tahoma" w:hAnsi="Tahoma" w:cs="Tahoma"/>
        </w:rPr>
        <w:t>n</w:t>
      </w:r>
      <w:r w:rsidRPr="005E44CF">
        <w:rPr>
          <w:rFonts w:ascii="Tahoma" w:hAnsi="Tahoma" w:cs="Tahoma"/>
          <w:spacing w:val="-1"/>
        </w:rPr>
        <w:t>a</w:t>
      </w:r>
      <w:r w:rsidRPr="005E44CF">
        <w:rPr>
          <w:rFonts w:ascii="Tahoma" w:hAnsi="Tahoma" w:cs="Tahoma"/>
        </w:rPr>
        <w:t>do</w:t>
      </w:r>
      <w:r w:rsidRPr="005E44CF">
        <w:rPr>
          <w:rFonts w:ascii="Tahoma" w:hAnsi="Tahoma" w:cs="Tahoma"/>
          <w:spacing w:val="27"/>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27"/>
        </w:rPr>
        <w:t xml:space="preserve"> </w:t>
      </w:r>
      <w:r w:rsidRPr="005E44CF">
        <w:rPr>
          <w:rFonts w:ascii="Tahoma" w:hAnsi="Tahoma" w:cs="Tahoma"/>
        </w:rPr>
        <w:t>p</w:t>
      </w:r>
      <w:r w:rsidRPr="005E44CF">
        <w:rPr>
          <w:rFonts w:ascii="Tahoma" w:hAnsi="Tahoma" w:cs="Tahoma"/>
          <w:spacing w:val="-1"/>
        </w:rPr>
        <w:t>e</w:t>
      </w:r>
      <w:r w:rsidRPr="005E44CF">
        <w:rPr>
          <w:rFonts w:ascii="Tahoma" w:hAnsi="Tahoma" w:cs="Tahoma"/>
        </w:rPr>
        <w:t>sos,</w:t>
      </w:r>
      <w:r w:rsidRPr="005E44CF">
        <w:rPr>
          <w:rFonts w:ascii="Tahoma" w:hAnsi="Tahoma" w:cs="Tahoma"/>
          <w:spacing w:val="27"/>
        </w:rPr>
        <w:t xml:space="preserve"> </w:t>
      </w:r>
      <w:r w:rsidRPr="005E44CF">
        <w:rPr>
          <w:rFonts w:ascii="Tahoma" w:hAnsi="Tahoma" w:cs="Tahoma"/>
        </w:rPr>
        <w:t>Unid</w:t>
      </w:r>
      <w:r w:rsidRPr="005E44CF">
        <w:rPr>
          <w:rFonts w:ascii="Tahoma" w:hAnsi="Tahoma" w:cs="Tahoma"/>
          <w:spacing w:val="-1"/>
        </w:rPr>
        <w:t>a</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27"/>
        </w:rPr>
        <w:t xml:space="preserve"> </w:t>
      </w:r>
      <w:r w:rsidRPr="005E44CF">
        <w:rPr>
          <w:rFonts w:ascii="Tahoma" w:hAnsi="Tahoma" w:cs="Tahoma"/>
          <w:spacing w:val="-2"/>
        </w:rPr>
        <w:t>d</w:t>
      </w:r>
      <w:r w:rsidRPr="005E44CF">
        <w:rPr>
          <w:rFonts w:ascii="Tahoma" w:hAnsi="Tahoma" w:cs="Tahoma"/>
        </w:rPr>
        <w:t>e</w:t>
      </w:r>
      <w:r w:rsidRPr="005E44CF">
        <w:rPr>
          <w:rFonts w:ascii="Tahoma" w:hAnsi="Tahoma" w:cs="Tahoma"/>
          <w:spacing w:val="9"/>
        </w:rPr>
        <w:t xml:space="preserve"> </w:t>
      </w:r>
      <w:r w:rsidRPr="005E44CF">
        <w:rPr>
          <w:rFonts w:ascii="Tahoma" w:hAnsi="Tahoma" w:cs="Tahoma"/>
          <w:spacing w:val="-5"/>
        </w:rPr>
        <w:t>I</w:t>
      </w:r>
      <w:r w:rsidRPr="005E44CF">
        <w:rPr>
          <w:rFonts w:ascii="Tahoma" w:hAnsi="Tahoma" w:cs="Tahoma"/>
        </w:rPr>
        <w:t>nv</w:t>
      </w:r>
      <w:r w:rsidRPr="005E44CF">
        <w:rPr>
          <w:rFonts w:ascii="Tahoma" w:hAnsi="Tahoma" w:cs="Tahoma"/>
          <w:spacing w:val="-1"/>
        </w:rPr>
        <w:t>e</w:t>
      </w:r>
      <w:r w:rsidRPr="005E44CF">
        <w:rPr>
          <w:rFonts w:ascii="Tahoma" w:hAnsi="Tahoma" w:cs="Tahoma"/>
        </w:rPr>
        <w:t>rsión</w:t>
      </w:r>
      <w:r w:rsidRPr="005E44CF">
        <w:rPr>
          <w:rFonts w:ascii="Tahoma" w:hAnsi="Tahoma" w:cs="Tahoma"/>
          <w:spacing w:val="7"/>
        </w:rPr>
        <w:t xml:space="preserve"> </w:t>
      </w:r>
      <w:r w:rsidRPr="005E44CF">
        <w:rPr>
          <w:rFonts w:ascii="Tahoma" w:hAnsi="Tahoma" w:cs="Tahoma"/>
        </w:rPr>
        <w:t>o</w:t>
      </w:r>
      <w:r w:rsidRPr="005E44CF">
        <w:rPr>
          <w:rFonts w:ascii="Tahoma" w:hAnsi="Tahoma" w:cs="Tahoma"/>
          <w:spacing w:val="10"/>
        </w:rPr>
        <w:t xml:space="preserve"> </w:t>
      </w:r>
      <w:r w:rsidRPr="005E44CF">
        <w:rPr>
          <w:rFonts w:ascii="Tahoma" w:hAnsi="Tahoma" w:cs="Tahoma"/>
        </w:rPr>
        <w:t>di</w:t>
      </w:r>
      <w:r w:rsidRPr="005E44CF">
        <w:rPr>
          <w:rFonts w:ascii="Tahoma" w:hAnsi="Tahoma" w:cs="Tahoma"/>
          <w:spacing w:val="-2"/>
        </w:rPr>
        <w:t>v</w:t>
      </w:r>
      <w:r w:rsidRPr="005E44CF">
        <w:rPr>
          <w:rFonts w:ascii="Tahoma" w:hAnsi="Tahoma" w:cs="Tahoma"/>
        </w:rPr>
        <w:t>isas</w:t>
      </w:r>
      <w:r w:rsidRPr="005E44CF">
        <w:rPr>
          <w:rFonts w:ascii="Tahoma" w:hAnsi="Tahoma" w:cs="Tahoma"/>
          <w:spacing w:val="12"/>
        </w:rPr>
        <w:t xml:space="preserve"> </w:t>
      </w:r>
      <w:r w:rsidRPr="005E44CF">
        <w:rPr>
          <w:rFonts w:ascii="Tahoma" w:hAnsi="Tahoma" w:cs="Tahoma"/>
        </w:rPr>
        <w:t>y pu</w:t>
      </w:r>
      <w:r w:rsidRPr="005E44CF">
        <w:rPr>
          <w:rFonts w:ascii="Tahoma" w:hAnsi="Tahoma" w:cs="Tahoma"/>
          <w:spacing w:val="-1"/>
        </w:rPr>
        <w:t>e</w:t>
      </w:r>
      <w:r w:rsidRPr="005E44CF">
        <w:rPr>
          <w:rFonts w:ascii="Tahoma" w:hAnsi="Tahoma" w:cs="Tahoma"/>
        </w:rPr>
        <w:t>de</w:t>
      </w:r>
      <w:r w:rsidRPr="005E44CF">
        <w:rPr>
          <w:rFonts w:ascii="Tahoma" w:hAnsi="Tahoma" w:cs="Tahoma"/>
          <w:spacing w:val="9"/>
        </w:rPr>
        <w:t xml:space="preserve"> </w:t>
      </w:r>
      <w:r w:rsidRPr="005E44CF">
        <w:rPr>
          <w:rFonts w:ascii="Tahoma" w:hAnsi="Tahoma" w:cs="Tahoma"/>
        </w:rPr>
        <w:t>ser</w:t>
      </w:r>
      <w:r w:rsidRPr="005E44CF">
        <w:rPr>
          <w:rFonts w:ascii="Tahoma" w:hAnsi="Tahoma" w:cs="Tahoma"/>
          <w:spacing w:val="9"/>
        </w:rPr>
        <w:t xml:space="preserve"> </w:t>
      </w:r>
      <w:r w:rsidRPr="005E44CF">
        <w:rPr>
          <w:rFonts w:ascii="Tahoma" w:hAnsi="Tahoma" w:cs="Tahoma"/>
          <w:spacing w:val="1"/>
        </w:rPr>
        <w:t>e</w:t>
      </w:r>
      <w:r w:rsidRPr="005E44CF">
        <w:rPr>
          <w:rFonts w:ascii="Tahoma" w:hAnsi="Tahoma" w:cs="Tahoma"/>
        </w:rPr>
        <w:t>m</w:t>
      </w:r>
      <w:r w:rsidRPr="005E44CF">
        <w:rPr>
          <w:rFonts w:ascii="Tahoma" w:hAnsi="Tahoma" w:cs="Tahoma"/>
          <w:spacing w:val="-1"/>
        </w:rPr>
        <w:t>i</w:t>
      </w:r>
      <w:r w:rsidRPr="005E44CF">
        <w:rPr>
          <w:rFonts w:ascii="Tahoma" w:hAnsi="Tahoma" w:cs="Tahoma"/>
          <w:spacing w:val="-2"/>
        </w:rPr>
        <w:t>t</w:t>
      </w:r>
      <w:r w:rsidRPr="005E44CF">
        <w:rPr>
          <w:rFonts w:ascii="Tahoma" w:hAnsi="Tahoma" w:cs="Tahoma"/>
          <w:spacing w:val="1"/>
        </w:rPr>
        <w:t>i</w:t>
      </w:r>
      <w:r w:rsidRPr="005E44CF">
        <w:rPr>
          <w:rFonts w:ascii="Tahoma" w:hAnsi="Tahoma" w:cs="Tahoma"/>
        </w:rPr>
        <w:t>do</w:t>
      </w:r>
      <w:r w:rsidRPr="005E44CF">
        <w:rPr>
          <w:rFonts w:ascii="Tahoma" w:hAnsi="Tahoma" w:cs="Tahoma"/>
          <w:spacing w:val="10"/>
        </w:rPr>
        <w:t xml:space="preserve"> </w:t>
      </w:r>
      <w:r w:rsidRPr="005E44CF">
        <w:rPr>
          <w:rFonts w:ascii="Tahoma" w:hAnsi="Tahoma" w:cs="Tahoma"/>
        </w:rPr>
        <w:t xml:space="preserve">por </w:t>
      </w:r>
      <w:r w:rsidRPr="005E44CF">
        <w:rPr>
          <w:rFonts w:ascii="Tahoma" w:hAnsi="Tahoma" w:cs="Tahoma"/>
          <w:spacing w:val="-1"/>
        </w:rPr>
        <w:t>e</w:t>
      </w:r>
      <w:r w:rsidRPr="005E44CF">
        <w:rPr>
          <w:rFonts w:ascii="Tahoma" w:hAnsi="Tahoma" w:cs="Tahoma"/>
        </w:rPr>
        <w:t>m</w:t>
      </w:r>
      <w:r w:rsidRPr="005E44CF">
        <w:rPr>
          <w:rFonts w:ascii="Tahoma" w:hAnsi="Tahoma" w:cs="Tahoma"/>
          <w:spacing w:val="-1"/>
        </w:rPr>
        <w:t>i</w:t>
      </w:r>
      <w:r w:rsidRPr="005E44CF">
        <w:rPr>
          <w:rFonts w:ascii="Tahoma" w:hAnsi="Tahoma" w:cs="Tahoma"/>
        </w:rPr>
        <w:t>sor</w:t>
      </w:r>
      <w:r w:rsidRPr="005E44CF">
        <w:rPr>
          <w:rFonts w:ascii="Tahoma" w:hAnsi="Tahoma" w:cs="Tahoma"/>
          <w:spacing w:val="-1"/>
        </w:rPr>
        <w:t>e</w:t>
      </w:r>
      <w:r w:rsidRPr="005E44CF">
        <w:rPr>
          <w:rFonts w:ascii="Tahoma" w:hAnsi="Tahoma" w:cs="Tahoma"/>
        </w:rPr>
        <w:t>s n</w:t>
      </w:r>
      <w:r w:rsidRPr="005E44CF">
        <w:rPr>
          <w:rFonts w:ascii="Tahoma" w:hAnsi="Tahoma" w:cs="Tahoma"/>
          <w:spacing w:val="-1"/>
        </w:rPr>
        <w:t>a</w:t>
      </w:r>
      <w:r w:rsidRPr="005E44CF">
        <w:rPr>
          <w:rFonts w:ascii="Tahoma" w:hAnsi="Tahoma" w:cs="Tahoma"/>
          <w:spacing w:val="-3"/>
        </w:rPr>
        <w:t>c</w:t>
      </w:r>
      <w:r w:rsidRPr="005E44CF">
        <w:rPr>
          <w:rFonts w:ascii="Tahoma" w:hAnsi="Tahoma" w:cs="Tahoma"/>
        </w:rPr>
        <w:t>i</w:t>
      </w:r>
      <w:r w:rsidRPr="005E44CF">
        <w:rPr>
          <w:rFonts w:ascii="Tahoma" w:hAnsi="Tahoma" w:cs="Tahoma"/>
          <w:spacing w:val="-2"/>
        </w:rPr>
        <w:t>o</w:t>
      </w:r>
      <w:r w:rsidRPr="005E44CF">
        <w:rPr>
          <w:rFonts w:ascii="Tahoma" w:hAnsi="Tahoma" w:cs="Tahoma"/>
          <w:spacing w:val="1"/>
        </w:rPr>
        <w:t>n</w:t>
      </w:r>
      <w:r w:rsidRPr="005E44CF">
        <w:rPr>
          <w:rFonts w:ascii="Tahoma" w:hAnsi="Tahoma" w:cs="Tahoma"/>
          <w:spacing w:val="-1"/>
        </w:rPr>
        <w:t>a</w:t>
      </w:r>
      <w:r w:rsidRPr="005E44CF">
        <w:rPr>
          <w:rFonts w:ascii="Tahoma" w:hAnsi="Tahoma" w:cs="Tahoma"/>
        </w:rPr>
        <w:t>l</w:t>
      </w:r>
      <w:r w:rsidRPr="005E44CF">
        <w:rPr>
          <w:rFonts w:ascii="Tahoma" w:hAnsi="Tahoma" w:cs="Tahoma"/>
          <w:spacing w:val="-1"/>
        </w:rPr>
        <w:t>e</w:t>
      </w:r>
      <w:r w:rsidRPr="005E44CF">
        <w:rPr>
          <w:rFonts w:ascii="Tahoma" w:hAnsi="Tahoma" w:cs="Tahoma"/>
        </w:rPr>
        <w:t xml:space="preserve">s o </w:t>
      </w:r>
      <w:r w:rsidRPr="005E44CF">
        <w:rPr>
          <w:rFonts w:ascii="Tahoma" w:hAnsi="Tahoma" w:cs="Tahoma"/>
          <w:spacing w:val="-1"/>
        </w:rPr>
        <w:t>e</w:t>
      </w:r>
      <w:r w:rsidRPr="005E44CF">
        <w:rPr>
          <w:rFonts w:ascii="Tahoma" w:hAnsi="Tahoma" w:cs="Tahoma"/>
          <w:spacing w:val="-2"/>
        </w:rPr>
        <w:t>xt</w:t>
      </w:r>
      <w:r w:rsidRPr="005E44CF">
        <w:rPr>
          <w:rFonts w:ascii="Tahoma" w:hAnsi="Tahoma" w:cs="Tahoma"/>
          <w:spacing w:val="-1"/>
        </w:rPr>
        <w:t>ra</w:t>
      </w:r>
      <w:r w:rsidRPr="005E44CF">
        <w:rPr>
          <w:rFonts w:ascii="Tahoma" w:hAnsi="Tahoma" w:cs="Tahoma"/>
        </w:rPr>
        <w:t>nje</w:t>
      </w:r>
      <w:r w:rsidRPr="005E44CF">
        <w:rPr>
          <w:rFonts w:ascii="Tahoma" w:hAnsi="Tahoma" w:cs="Tahoma"/>
          <w:spacing w:val="-1"/>
        </w:rPr>
        <w:t>r</w:t>
      </w:r>
      <w:r w:rsidRPr="005E44CF">
        <w:rPr>
          <w:rFonts w:ascii="Tahoma" w:hAnsi="Tahoma" w:cs="Tahoma"/>
        </w:rPr>
        <w:t>o</w:t>
      </w:r>
      <w:r w:rsidRPr="005E44CF">
        <w:rPr>
          <w:rFonts w:ascii="Tahoma" w:hAnsi="Tahoma" w:cs="Tahoma"/>
          <w:spacing w:val="-2"/>
        </w:rPr>
        <w:t>s</w:t>
      </w:r>
      <w:r w:rsidRPr="005E44CF">
        <w:rPr>
          <w:rFonts w:ascii="Tahoma" w:hAnsi="Tahoma" w:cs="Tahoma"/>
        </w:rPr>
        <w:t>;</w:t>
      </w:r>
    </w:p>
    <w:p w14:paraId="692021EC" w14:textId="68FE8F41"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spacing w:val="-1"/>
        </w:rPr>
        <w:t>e</w:t>
      </w:r>
      <w:r w:rsidRPr="005E44CF">
        <w:rPr>
          <w:rFonts w:ascii="Tahoma" w:hAnsi="Tahoma" w:cs="Tahoma"/>
        </w:rPr>
        <w:t>l</w:t>
      </w:r>
      <w:r w:rsidRPr="005E44CF">
        <w:rPr>
          <w:rFonts w:ascii="Tahoma" w:hAnsi="Tahoma" w:cs="Tahoma"/>
          <w:spacing w:val="4"/>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spacing w:val="-2"/>
        </w:rPr>
        <w:t>g</w:t>
      </w:r>
      <w:r w:rsidRPr="005E44CF">
        <w:rPr>
          <w:rFonts w:ascii="Tahoma" w:hAnsi="Tahoma" w:cs="Tahoma"/>
        </w:rPr>
        <w:t>o</w:t>
      </w:r>
      <w:r w:rsidRPr="005E44CF">
        <w:rPr>
          <w:rFonts w:ascii="Tahoma" w:hAnsi="Tahoma" w:cs="Tahoma"/>
          <w:spacing w:val="4"/>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spacing w:val="-1"/>
        </w:rPr>
        <w:t>c</w:t>
      </w:r>
      <w:r w:rsidRPr="005E44CF">
        <w:rPr>
          <w:rFonts w:ascii="Tahoma" w:hAnsi="Tahoma" w:cs="Tahoma"/>
        </w:rPr>
        <w:t>up</w:t>
      </w:r>
      <w:r w:rsidRPr="005E44CF">
        <w:rPr>
          <w:rFonts w:ascii="Tahoma" w:hAnsi="Tahoma" w:cs="Tahoma"/>
          <w:spacing w:val="1"/>
        </w:rPr>
        <w:t>o</w:t>
      </w:r>
      <w:r w:rsidRPr="005E44CF">
        <w:rPr>
          <w:rFonts w:ascii="Tahoma" w:hAnsi="Tahoma" w:cs="Tahoma"/>
        </w:rPr>
        <w:t>n</w:t>
      </w:r>
      <w:r w:rsidRPr="005E44CF">
        <w:rPr>
          <w:rFonts w:ascii="Tahoma" w:hAnsi="Tahoma" w:cs="Tahoma"/>
          <w:spacing w:val="-1"/>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spacing w:val="-1"/>
        </w:rPr>
        <w:t>c</w:t>
      </w:r>
      <w:r w:rsidRPr="005E44CF">
        <w:rPr>
          <w:rFonts w:ascii="Tahoma" w:hAnsi="Tahoma" w:cs="Tahoma"/>
          <w:spacing w:val="2"/>
        </w:rPr>
        <w:t>u</w:t>
      </w:r>
      <w:r w:rsidRPr="005E44CF">
        <w:rPr>
          <w:rFonts w:ascii="Tahoma" w:hAnsi="Tahoma" w:cs="Tahoma"/>
          <w:spacing w:val="-5"/>
        </w:rPr>
        <w:t>y</w:t>
      </w:r>
      <w:r w:rsidRPr="005E44CF">
        <w:rPr>
          <w:rFonts w:ascii="Tahoma" w:hAnsi="Tahoma" w:cs="Tahoma"/>
        </w:rPr>
        <w:t>o</w:t>
      </w:r>
      <w:r w:rsidRPr="005E44CF">
        <w:rPr>
          <w:rFonts w:ascii="Tahoma" w:hAnsi="Tahoma" w:cs="Tahoma"/>
          <w:spacing w:val="4"/>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rPr>
        <w:t>lor</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rPr>
        <w:t>s</w:t>
      </w:r>
      <w:r w:rsidRPr="005E44CF">
        <w:rPr>
          <w:rFonts w:ascii="Tahoma" w:hAnsi="Tahoma" w:cs="Tahoma"/>
          <w:spacing w:val="1"/>
        </w:rPr>
        <w:t>t</w:t>
      </w:r>
      <w:r w:rsidRPr="005E44CF">
        <w:rPr>
          <w:rFonts w:ascii="Tahoma" w:hAnsi="Tahoma" w:cs="Tahoma"/>
        </w:rPr>
        <w:t>é</w:t>
      </w:r>
      <w:r w:rsidRPr="005E44CF">
        <w:rPr>
          <w:rFonts w:ascii="Tahoma" w:hAnsi="Tahoma" w:cs="Tahoma"/>
          <w:spacing w:val="3"/>
        </w:rPr>
        <w:t xml:space="preserve"> </w:t>
      </w:r>
      <w:r w:rsidRPr="005E44CF">
        <w:rPr>
          <w:rFonts w:ascii="Tahoma" w:hAnsi="Tahoma" w:cs="Tahoma"/>
        </w:rPr>
        <w:t>vinc</w:t>
      </w:r>
      <w:r w:rsidRPr="005E44CF">
        <w:rPr>
          <w:rFonts w:ascii="Tahoma" w:hAnsi="Tahoma" w:cs="Tahoma"/>
          <w:spacing w:val="-2"/>
        </w:rPr>
        <w:t>u</w:t>
      </w:r>
      <w:r w:rsidRPr="005E44CF">
        <w:rPr>
          <w:rFonts w:ascii="Tahoma" w:hAnsi="Tahoma" w:cs="Tahoma"/>
        </w:rPr>
        <w:t>l</w:t>
      </w:r>
      <w:r w:rsidRPr="005E44CF">
        <w:rPr>
          <w:rFonts w:ascii="Tahoma" w:hAnsi="Tahoma" w:cs="Tahoma"/>
          <w:spacing w:val="-1"/>
        </w:rPr>
        <w:t>a</w:t>
      </w:r>
      <w:r w:rsidRPr="005E44CF">
        <w:rPr>
          <w:rFonts w:ascii="Tahoma" w:hAnsi="Tahoma" w:cs="Tahoma"/>
        </w:rPr>
        <w:t>do</w:t>
      </w:r>
      <w:r w:rsidRPr="005E44CF">
        <w:rPr>
          <w:rFonts w:ascii="Tahoma" w:hAnsi="Tahoma" w:cs="Tahoma"/>
          <w:spacing w:val="4"/>
        </w:rPr>
        <w:t xml:space="preserve"> </w:t>
      </w:r>
      <w:r w:rsidRPr="005E44CF">
        <w:rPr>
          <w:rFonts w:ascii="Tahoma" w:hAnsi="Tahoma" w:cs="Tahoma"/>
        </w:rPr>
        <w:t>a di</w:t>
      </w:r>
      <w:r w:rsidRPr="005E44CF">
        <w:rPr>
          <w:rFonts w:ascii="Tahoma" w:hAnsi="Tahoma" w:cs="Tahoma"/>
          <w:spacing w:val="-2"/>
        </w:rPr>
        <w:t>v</w:t>
      </w:r>
      <w:r w:rsidRPr="005E44CF">
        <w:rPr>
          <w:rFonts w:ascii="Tahoma" w:hAnsi="Tahoma" w:cs="Tahoma"/>
        </w:rPr>
        <w:t>is</w:t>
      </w:r>
      <w:r w:rsidRPr="005E44CF">
        <w:rPr>
          <w:rFonts w:ascii="Tahoma" w:hAnsi="Tahoma" w:cs="Tahoma"/>
          <w:spacing w:val="-3"/>
        </w:rPr>
        <w:t>a</w:t>
      </w:r>
      <w:r w:rsidRPr="005E44CF">
        <w:rPr>
          <w:rFonts w:ascii="Tahoma" w:hAnsi="Tahoma" w:cs="Tahoma"/>
        </w:rPr>
        <w:t>s,</w:t>
      </w:r>
      <w:r w:rsidRPr="005E44CF">
        <w:rPr>
          <w:rFonts w:ascii="Tahoma" w:hAnsi="Tahoma" w:cs="Tahoma"/>
          <w:spacing w:val="6"/>
        </w:rPr>
        <w:t xml:space="preserve"> </w:t>
      </w:r>
      <w:r w:rsidRPr="005E44CF">
        <w:rPr>
          <w:rFonts w:ascii="Tahoma" w:hAnsi="Tahoma" w:cs="Tahoma"/>
          <w:spacing w:val="-3"/>
        </w:rPr>
        <w:t>U</w:t>
      </w:r>
      <w:r w:rsidRPr="005E44CF">
        <w:rPr>
          <w:rFonts w:ascii="Tahoma" w:hAnsi="Tahoma" w:cs="Tahoma"/>
        </w:rPr>
        <w:t>nid</w:t>
      </w:r>
      <w:r w:rsidRPr="005E44CF">
        <w:rPr>
          <w:rFonts w:ascii="Tahoma" w:hAnsi="Tahoma" w:cs="Tahoma"/>
          <w:spacing w:val="-1"/>
        </w:rPr>
        <w:t>a</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5"/>
        </w:rPr>
        <w:t xml:space="preserve"> </w:t>
      </w:r>
      <w:r w:rsidRPr="005E44CF">
        <w:rPr>
          <w:rFonts w:ascii="Tahoma" w:hAnsi="Tahoma" w:cs="Tahoma"/>
          <w:spacing w:val="-6"/>
        </w:rPr>
        <w:t>I</w:t>
      </w:r>
      <w:r w:rsidRPr="005E44CF">
        <w:rPr>
          <w:rFonts w:ascii="Tahoma" w:hAnsi="Tahoma" w:cs="Tahoma"/>
          <w:spacing w:val="2"/>
        </w:rPr>
        <w:t>n</w:t>
      </w:r>
      <w:r w:rsidRPr="005E44CF">
        <w:rPr>
          <w:rFonts w:ascii="Tahoma" w:hAnsi="Tahoma" w:cs="Tahoma"/>
        </w:rPr>
        <w:t>v</w:t>
      </w:r>
      <w:r w:rsidRPr="005E44CF">
        <w:rPr>
          <w:rFonts w:ascii="Tahoma" w:hAnsi="Tahoma" w:cs="Tahoma"/>
          <w:spacing w:val="-1"/>
        </w:rPr>
        <w:t>e</w:t>
      </w:r>
      <w:r w:rsidRPr="005E44CF">
        <w:rPr>
          <w:rFonts w:ascii="Tahoma" w:hAnsi="Tahoma" w:cs="Tahoma"/>
        </w:rPr>
        <w:t>r</w:t>
      </w:r>
      <w:r w:rsidRPr="005E44CF">
        <w:rPr>
          <w:rFonts w:ascii="Tahoma" w:hAnsi="Tahoma" w:cs="Tahoma"/>
          <w:spacing w:val="-3"/>
        </w:rPr>
        <w:t>s</w:t>
      </w:r>
      <w:r w:rsidRPr="005E44CF">
        <w:rPr>
          <w:rFonts w:ascii="Tahoma" w:hAnsi="Tahoma" w:cs="Tahoma"/>
          <w:spacing w:val="1"/>
        </w:rPr>
        <w:t>i</w:t>
      </w:r>
      <w:r w:rsidRPr="005E44CF">
        <w:rPr>
          <w:rFonts w:ascii="Tahoma" w:hAnsi="Tahoma" w:cs="Tahoma"/>
        </w:rPr>
        <w:t>ón, p</w:t>
      </w:r>
      <w:r w:rsidRPr="005E44CF">
        <w:rPr>
          <w:rFonts w:ascii="Tahoma" w:hAnsi="Tahoma" w:cs="Tahoma"/>
          <w:spacing w:val="-1"/>
        </w:rPr>
        <w:t>e</w:t>
      </w:r>
      <w:r w:rsidRPr="005E44CF">
        <w:rPr>
          <w:rFonts w:ascii="Tahoma" w:hAnsi="Tahoma" w:cs="Tahoma"/>
        </w:rPr>
        <w:t>sos, t</w:t>
      </w:r>
      <w:r w:rsidRPr="005E44CF">
        <w:rPr>
          <w:rFonts w:ascii="Tahoma" w:hAnsi="Tahoma" w:cs="Tahoma"/>
          <w:spacing w:val="-3"/>
        </w:rPr>
        <w:t>a</w:t>
      </w:r>
      <w:r w:rsidRPr="005E44CF">
        <w:rPr>
          <w:rFonts w:ascii="Tahoma" w:hAnsi="Tahoma" w:cs="Tahoma"/>
        </w:rPr>
        <w:t>s</w:t>
      </w:r>
      <w:r w:rsidRPr="005E44CF">
        <w:rPr>
          <w:rFonts w:ascii="Tahoma" w:hAnsi="Tahoma" w:cs="Tahoma"/>
          <w:spacing w:val="-1"/>
        </w:rPr>
        <w:t>a</w:t>
      </w:r>
      <w:r w:rsidRPr="005E44CF">
        <w:rPr>
          <w:rFonts w:ascii="Tahoma" w:hAnsi="Tahoma" w:cs="Tahoma"/>
        </w:rPr>
        <w:t>s</w:t>
      </w:r>
      <w:r w:rsidRPr="005E44CF">
        <w:rPr>
          <w:rFonts w:ascii="Tahoma" w:hAnsi="Tahoma" w:cs="Tahoma"/>
          <w:spacing w:val="5"/>
        </w:rPr>
        <w:t xml:space="preserve"> </w:t>
      </w:r>
      <w:r w:rsidRPr="005E44CF">
        <w:rPr>
          <w:rFonts w:ascii="Tahoma" w:hAnsi="Tahoma" w:cs="Tahoma"/>
          <w:spacing w:val="1"/>
        </w:rPr>
        <w:t>d</w:t>
      </w:r>
      <w:r w:rsidRPr="005E44CF">
        <w:rPr>
          <w:rFonts w:ascii="Tahoma" w:hAnsi="Tahoma" w:cs="Tahoma"/>
        </w:rPr>
        <w:t>e</w:t>
      </w:r>
      <w:r w:rsidRPr="005E44CF">
        <w:rPr>
          <w:rFonts w:ascii="Tahoma" w:hAnsi="Tahoma" w:cs="Tahoma"/>
          <w:spacing w:val="2"/>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t</w:t>
      </w:r>
      <w:r w:rsidRPr="005E44CF">
        <w:rPr>
          <w:rFonts w:ascii="Tahoma" w:hAnsi="Tahoma" w:cs="Tahoma"/>
          <w:spacing w:val="-1"/>
        </w:rPr>
        <w:t>eré</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r</w:t>
      </w:r>
      <w:r w:rsidRPr="005E44CF">
        <w:rPr>
          <w:rFonts w:ascii="Tahoma" w:hAnsi="Tahoma" w:cs="Tahoma"/>
          <w:spacing w:val="-2"/>
        </w:rPr>
        <w:t>e</w:t>
      </w:r>
      <w:r w:rsidRPr="005E44CF">
        <w:rPr>
          <w:rFonts w:ascii="Tahoma" w:hAnsi="Tahoma" w:cs="Tahoma"/>
          <w:spacing w:val="-1"/>
        </w:rPr>
        <w:t>a</w:t>
      </w:r>
      <w:r w:rsidRPr="005E44CF">
        <w:rPr>
          <w:rFonts w:ascii="Tahoma" w:hAnsi="Tahoma" w:cs="Tahoma"/>
        </w:rPr>
        <w:t>les</w:t>
      </w:r>
      <w:r w:rsidRPr="005E44CF">
        <w:rPr>
          <w:rFonts w:ascii="Tahoma" w:hAnsi="Tahoma" w:cs="Tahoma"/>
          <w:spacing w:val="5"/>
        </w:rPr>
        <w:t xml:space="preserve"> </w:t>
      </w:r>
      <w:r w:rsidRPr="005E44CF">
        <w:rPr>
          <w:rFonts w:ascii="Tahoma" w:hAnsi="Tahoma" w:cs="Tahoma"/>
        </w:rPr>
        <w:t>o</w:t>
      </w:r>
      <w:r w:rsidRPr="005E44CF">
        <w:rPr>
          <w:rFonts w:ascii="Tahoma" w:hAnsi="Tahoma" w:cs="Tahoma"/>
          <w:spacing w:val="32"/>
        </w:rPr>
        <w:t xml:space="preserve"> </w:t>
      </w:r>
      <w:r w:rsidRPr="005E44CF">
        <w:rPr>
          <w:rFonts w:ascii="Tahoma" w:hAnsi="Tahoma" w:cs="Tahoma"/>
          <w:spacing w:val="-2"/>
        </w:rPr>
        <w:t>n</w:t>
      </w:r>
      <w:r w:rsidRPr="005E44CF">
        <w:rPr>
          <w:rFonts w:ascii="Tahoma" w:hAnsi="Tahoma" w:cs="Tahoma"/>
        </w:rPr>
        <w:t>o</w:t>
      </w:r>
      <w:r w:rsidRPr="005E44CF">
        <w:rPr>
          <w:rFonts w:ascii="Tahoma" w:hAnsi="Tahoma" w:cs="Tahoma"/>
          <w:spacing w:val="-2"/>
        </w:rPr>
        <w:t>m</w:t>
      </w:r>
      <w:r w:rsidRPr="005E44CF">
        <w:rPr>
          <w:rFonts w:ascii="Tahoma" w:hAnsi="Tahoma" w:cs="Tahoma"/>
        </w:rPr>
        <w:t>in</w:t>
      </w:r>
      <w:r w:rsidRPr="005E44CF">
        <w:rPr>
          <w:rFonts w:ascii="Tahoma" w:hAnsi="Tahoma" w:cs="Tahoma"/>
          <w:spacing w:val="-1"/>
        </w:rPr>
        <w:t>a</w:t>
      </w:r>
      <w:r w:rsidRPr="005E44CF">
        <w:rPr>
          <w:rFonts w:ascii="Tahoma" w:hAnsi="Tahoma" w:cs="Tahoma"/>
        </w:rPr>
        <w:t>l</w:t>
      </w:r>
      <w:r w:rsidRPr="005E44CF">
        <w:rPr>
          <w:rFonts w:ascii="Tahoma" w:hAnsi="Tahoma" w:cs="Tahoma"/>
          <w:spacing w:val="-3"/>
        </w:rPr>
        <w:t>e</w:t>
      </w:r>
      <w:r w:rsidRPr="005E44CF">
        <w:rPr>
          <w:rFonts w:ascii="Tahoma" w:hAnsi="Tahoma" w:cs="Tahoma"/>
        </w:rPr>
        <w:t>s,</w:t>
      </w:r>
      <w:r w:rsidRPr="005E44CF">
        <w:rPr>
          <w:rFonts w:ascii="Tahoma" w:hAnsi="Tahoma" w:cs="Tahoma"/>
          <w:spacing w:val="31"/>
        </w:rPr>
        <w:t xml:space="preserve"> </w:t>
      </w:r>
      <w:r w:rsidRPr="005E44CF">
        <w:rPr>
          <w:rFonts w:ascii="Tahoma" w:hAnsi="Tahoma" w:cs="Tahoma"/>
          <w:spacing w:val="-3"/>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spacing w:val="-2"/>
        </w:rPr>
        <w:t>í</w:t>
      </w:r>
      <w:r w:rsidRPr="005E44CF">
        <w:rPr>
          <w:rFonts w:ascii="Tahoma" w:hAnsi="Tahoma" w:cs="Tahoma"/>
        </w:rPr>
        <w:t>n</w:t>
      </w:r>
      <w:r w:rsidRPr="005E44CF">
        <w:rPr>
          <w:rFonts w:ascii="Tahoma" w:hAnsi="Tahoma" w:cs="Tahoma"/>
          <w:spacing w:val="-2"/>
        </w:rPr>
        <w:t>d</w:t>
      </w:r>
      <w:r w:rsidRPr="005E44CF">
        <w:rPr>
          <w:rFonts w:ascii="Tahoma" w:hAnsi="Tahoma" w:cs="Tahoma"/>
        </w:rPr>
        <w:t>ice</w:t>
      </w:r>
      <w:r w:rsidRPr="005E44CF">
        <w:rPr>
          <w:rFonts w:ascii="Tahoma" w:hAnsi="Tahoma" w:cs="Tahoma"/>
          <w:spacing w:val="30"/>
        </w:rPr>
        <w:t xml:space="preserve"> </w:t>
      </w:r>
      <w:r w:rsidRPr="005E44CF">
        <w:rPr>
          <w:rFonts w:ascii="Tahoma" w:hAnsi="Tahoma" w:cs="Tahoma"/>
        </w:rPr>
        <w:t>n</w:t>
      </w:r>
      <w:r w:rsidRPr="005E44CF">
        <w:rPr>
          <w:rFonts w:ascii="Tahoma" w:hAnsi="Tahoma" w:cs="Tahoma"/>
          <w:spacing w:val="-1"/>
        </w:rPr>
        <w:t>ac</w:t>
      </w:r>
      <w:r w:rsidRPr="005E44CF">
        <w:rPr>
          <w:rFonts w:ascii="Tahoma" w:hAnsi="Tahoma" w:cs="Tahoma"/>
        </w:rPr>
        <w:t>ion</w:t>
      </w:r>
      <w:r w:rsidRPr="005E44CF">
        <w:rPr>
          <w:rFonts w:ascii="Tahoma" w:hAnsi="Tahoma" w:cs="Tahoma"/>
          <w:spacing w:val="-3"/>
        </w:rPr>
        <w:t>a</w:t>
      </w:r>
      <w:r w:rsidRPr="005E44CF">
        <w:rPr>
          <w:rFonts w:ascii="Tahoma" w:hAnsi="Tahoma" w:cs="Tahoma"/>
        </w:rPr>
        <w:t>l</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29"/>
        </w:rPr>
        <w:t xml:space="preserve"> </w:t>
      </w:r>
      <w:r w:rsidRPr="005E44CF">
        <w:rPr>
          <w:rFonts w:ascii="Tahoma" w:hAnsi="Tahoma" w:cs="Tahoma"/>
          <w:spacing w:val="-2"/>
        </w:rPr>
        <w:t>p</w:t>
      </w:r>
      <w:r w:rsidRPr="005E44CF">
        <w:rPr>
          <w:rFonts w:ascii="Tahoma" w:hAnsi="Tahoma" w:cs="Tahoma"/>
        </w:rPr>
        <w:t>r</w:t>
      </w:r>
      <w:r w:rsidRPr="005E44CF">
        <w:rPr>
          <w:rFonts w:ascii="Tahoma" w:hAnsi="Tahoma" w:cs="Tahoma"/>
          <w:spacing w:val="-2"/>
        </w:rPr>
        <w:t>e</w:t>
      </w:r>
      <w:r w:rsidRPr="005E44CF">
        <w:rPr>
          <w:rFonts w:ascii="Tahoma" w:hAnsi="Tahoma" w:cs="Tahoma"/>
          <w:spacing w:val="-1"/>
        </w:rPr>
        <w:t>c</w:t>
      </w:r>
      <w:r w:rsidRPr="005E44CF">
        <w:rPr>
          <w:rFonts w:ascii="Tahoma" w:hAnsi="Tahoma" w:cs="Tahoma"/>
        </w:rPr>
        <w:t>ios</w:t>
      </w:r>
      <w:r w:rsidRPr="005E44CF">
        <w:rPr>
          <w:rFonts w:ascii="Tahoma" w:hAnsi="Tahoma" w:cs="Tahoma"/>
          <w:spacing w:val="6"/>
        </w:rPr>
        <w:t xml:space="preserve"> </w:t>
      </w:r>
      <w:r w:rsidRPr="005E44CF">
        <w:rPr>
          <w:rFonts w:ascii="Tahoma" w:hAnsi="Tahoma" w:cs="Tahoma"/>
          <w:spacing w:val="-1"/>
        </w:rPr>
        <w:t>a</w:t>
      </w:r>
      <w:r w:rsidRPr="005E44CF">
        <w:rPr>
          <w:rFonts w:ascii="Tahoma" w:hAnsi="Tahoma" w:cs="Tahoma"/>
        </w:rPr>
        <w:t xml:space="preserve">l </w:t>
      </w:r>
      <w:r w:rsidRPr="005E44CF">
        <w:rPr>
          <w:rFonts w:ascii="Tahoma" w:hAnsi="Tahoma" w:cs="Tahoma"/>
          <w:spacing w:val="-1"/>
        </w:rPr>
        <w:t>c</w:t>
      </w:r>
      <w:r w:rsidRPr="005E44CF">
        <w:rPr>
          <w:rFonts w:ascii="Tahoma" w:hAnsi="Tahoma" w:cs="Tahoma"/>
        </w:rPr>
        <w:t>on</w:t>
      </w:r>
      <w:r w:rsidRPr="005E44CF">
        <w:rPr>
          <w:rFonts w:ascii="Tahoma" w:hAnsi="Tahoma" w:cs="Tahoma"/>
          <w:spacing w:val="-2"/>
        </w:rPr>
        <w:t>s</w:t>
      </w:r>
      <w:r w:rsidRPr="005E44CF">
        <w:rPr>
          <w:rFonts w:ascii="Tahoma" w:hAnsi="Tahoma" w:cs="Tahoma"/>
        </w:rPr>
        <w:t>u</w:t>
      </w:r>
      <w:r w:rsidRPr="005E44CF">
        <w:rPr>
          <w:rFonts w:ascii="Tahoma" w:hAnsi="Tahoma" w:cs="Tahoma"/>
          <w:spacing w:val="-2"/>
        </w:rPr>
        <w:t>m</w:t>
      </w:r>
      <w:r w:rsidRPr="005E44CF">
        <w:rPr>
          <w:rFonts w:ascii="Tahoma" w:hAnsi="Tahoma" w:cs="Tahoma"/>
        </w:rPr>
        <w:t>id</w:t>
      </w:r>
      <w:r w:rsidRPr="005E44CF">
        <w:rPr>
          <w:rFonts w:ascii="Tahoma" w:hAnsi="Tahoma" w:cs="Tahoma"/>
          <w:spacing w:val="-2"/>
        </w:rPr>
        <w:t>o</w:t>
      </w:r>
      <w:r w:rsidRPr="005E44CF">
        <w:rPr>
          <w:rFonts w:ascii="Tahoma" w:hAnsi="Tahoma" w:cs="Tahoma"/>
        </w:rPr>
        <w:t>r,</w:t>
      </w:r>
      <w:r w:rsidRPr="005E44CF">
        <w:rPr>
          <w:rFonts w:ascii="Tahoma" w:hAnsi="Tahoma" w:cs="Tahoma"/>
          <w:spacing w:val="56"/>
        </w:rPr>
        <w:t xml:space="preserve"> </w:t>
      </w:r>
      <w:r w:rsidRPr="005E44CF">
        <w:rPr>
          <w:rFonts w:ascii="Tahoma" w:hAnsi="Tahoma" w:cs="Tahoma"/>
        </w:rPr>
        <w:t>Me</w:t>
      </w:r>
      <w:r w:rsidRPr="005E44CF">
        <w:rPr>
          <w:rFonts w:ascii="Tahoma" w:hAnsi="Tahoma" w:cs="Tahoma"/>
          <w:spacing w:val="-1"/>
        </w:rPr>
        <w:t>rca</w:t>
      </w:r>
      <w:r w:rsidRPr="005E44CF">
        <w:rPr>
          <w:rFonts w:ascii="Tahoma" w:hAnsi="Tahoma" w:cs="Tahoma"/>
        </w:rPr>
        <w:t>n</w:t>
      </w:r>
      <w:r w:rsidRPr="005E44CF">
        <w:rPr>
          <w:rFonts w:ascii="Tahoma" w:hAnsi="Tahoma" w:cs="Tahoma"/>
          <w:spacing w:val="-3"/>
        </w:rPr>
        <w:t>c</w:t>
      </w:r>
      <w:r w:rsidRPr="005E44CF">
        <w:rPr>
          <w:rFonts w:ascii="Tahoma" w:hAnsi="Tahoma" w:cs="Tahoma"/>
          <w:spacing w:val="1"/>
        </w:rPr>
        <w:t>í</w:t>
      </w:r>
      <w:r w:rsidRPr="005E44CF">
        <w:rPr>
          <w:rFonts w:ascii="Tahoma" w:hAnsi="Tahoma" w:cs="Tahoma"/>
          <w:spacing w:val="-1"/>
        </w:rPr>
        <w:t>a</w:t>
      </w:r>
      <w:r w:rsidRPr="005E44CF">
        <w:rPr>
          <w:rFonts w:ascii="Tahoma" w:hAnsi="Tahoma" w:cs="Tahoma"/>
          <w:spacing w:val="-2"/>
        </w:rPr>
        <w:t>s</w:t>
      </w:r>
      <w:r w:rsidRPr="005E44CF">
        <w:rPr>
          <w:rFonts w:ascii="Tahoma" w:hAnsi="Tahoma" w:cs="Tahoma"/>
        </w:rPr>
        <w:t xml:space="preserve">, o una </w:t>
      </w:r>
      <w:r w:rsidRPr="005E44CF">
        <w:rPr>
          <w:rFonts w:ascii="Tahoma" w:hAnsi="Tahoma" w:cs="Tahoma"/>
          <w:spacing w:val="-1"/>
        </w:rPr>
        <w:t>c</w:t>
      </w:r>
      <w:r w:rsidRPr="005E44CF">
        <w:rPr>
          <w:rFonts w:ascii="Tahoma" w:hAnsi="Tahoma" w:cs="Tahoma"/>
        </w:rPr>
        <w:t>ombin</w:t>
      </w:r>
      <w:r w:rsidRPr="005E44CF">
        <w:rPr>
          <w:rFonts w:ascii="Tahoma" w:hAnsi="Tahoma" w:cs="Tahoma"/>
          <w:spacing w:val="-1"/>
        </w:rPr>
        <w:t>ac</w:t>
      </w:r>
      <w:r w:rsidRPr="005E44CF">
        <w:rPr>
          <w:rFonts w:ascii="Tahoma" w:hAnsi="Tahoma" w:cs="Tahoma"/>
          <w:spacing w:val="-2"/>
        </w:rPr>
        <w:t>i</w:t>
      </w:r>
      <w:r w:rsidRPr="005E44CF">
        <w:rPr>
          <w:rFonts w:ascii="Tahoma" w:hAnsi="Tahoma" w:cs="Tahoma"/>
        </w:rPr>
        <w:t>ón de l</w:t>
      </w:r>
      <w:r w:rsidRPr="005E44CF">
        <w:rPr>
          <w:rFonts w:ascii="Tahoma" w:hAnsi="Tahoma" w:cs="Tahoma"/>
          <w:spacing w:val="-1"/>
        </w:rPr>
        <w:t>a</w:t>
      </w:r>
      <w:r w:rsidRPr="005E44CF">
        <w:rPr>
          <w:rFonts w:ascii="Tahoma" w:hAnsi="Tahoma" w:cs="Tahoma"/>
        </w:rPr>
        <w:t xml:space="preserve">s </w:t>
      </w:r>
      <w:r w:rsidRPr="005E44CF">
        <w:rPr>
          <w:rFonts w:ascii="Tahoma" w:hAnsi="Tahoma" w:cs="Tahoma"/>
          <w:spacing w:val="-1"/>
        </w:rPr>
        <w:t>a</w:t>
      </w:r>
      <w:r w:rsidRPr="005E44CF">
        <w:rPr>
          <w:rFonts w:ascii="Tahoma" w:hAnsi="Tahoma" w:cs="Tahoma"/>
        </w:rPr>
        <w:t>nte</w:t>
      </w:r>
      <w:r w:rsidRPr="005E44CF">
        <w:rPr>
          <w:rFonts w:ascii="Tahoma" w:hAnsi="Tahoma" w:cs="Tahoma"/>
          <w:spacing w:val="-1"/>
        </w:rPr>
        <w:t>r</w:t>
      </w:r>
      <w:r w:rsidRPr="005E44CF">
        <w:rPr>
          <w:rFonts w:ascii="Tahoma" w:hAnsi="Tahoma" w:cs="Tahoma"/>
          <w:spacing w:val="-2"/>
        </w:rPr>
        <w:t>i</w:t>
      </w:r>
      <w:r w:rsidRPr="005E44CF">
        <w:rPr>
          <w:rFonts w:ascii="Tahoma" w:hAnsi="Tahoma" w:cs="Tahoma"/>
        </w:rPr>
        <w:t>o</w:t>
      </w:r>
      <w:r w:rsidRPr="005E44CF">
        <w:rPr>
          <w:rFonts w:ascii="Tahoma" w:hAnsi="Tahoma" w:cs="Tahoma"/>
          <w:spacing w:val="-1"/>
        </w:rPr>
        <w:t>re</w:t>
      </w:r>
      <w:r w:rsidRPr="005E44CF">
        <w:rPr>
          <w:rFonts w:ascii="Tahoma" w:hAnsi="Tahoma" w:cs="Tahoma"/>
        </w:rPr>
        <w:t>s. El v</w:t>
      </w:r>
      <w:r w:rsidRPr="005E44CF">
        <w:rPr>
          <w:rFonts w:ascii="Tahoma" w:hAnsi="Tahoma" w:cs="Tahoma"/>
          <w:spacing w:val="-1"/>
        </w:rPr>
        <w:t>a</w:t>
      </w:r>
      <w:r w:rsidRPr="005E44CF">
        <w:rPr>
          <w:rFonts w:ascii="Tahoma" w:hAnsi="Tahoma" w:cs="Tahoma"/>
          <w:spacing w:val="-2"/>
        </w:rPr>
        <w:t>l</w:t>
      </w:r>
      <w:r w:rsidRPr="005E44CF">
        <w:rPr>
          <w:rFonts w:ascii="Tahoma" w:hAnsi="Tahoma" w:cs="Tahoma"/>
        </w:rPr>
        <w:t>or</w:t>
      </w:r>
      <w:r w:rsidRPr="005E44CF">
        <w:rPr>
          <w:rFonts w:ascii="Tahoma" w:hAnsi="Tahoma" w:cs="Tahoma"/>
          <w:spacing w:val="58"/>
        </w:rPr>
        <w:t xml:space="preserve"> </w:t>
      </w:r>
      <w:r w:rsidRPr="005E44CF">
        <w:rPr>
          <w:rFonts w:ascii="Tahoma" w:hAnsi="Tahoma" w:cs="Tahoma"/>
        </w:rPr>
        <w:t xml:space="preserve">de </w:t>
      </w:r>
      <w:r w:rsidRPr="005E44CF">
        <w:rPr>
          <w:rFonts w:ascii="Tahoma" w:hAnsi="Tahoma" w:cs="Tahoma"/>
          <w:spacing w:val="-2"/>
        </w:rPr>
        <w:t>lo</w:t>
      </w:r>
      <w:r w:rsidRPr="005E44CF">
        <w:rPr>
          <w:rFonts w:ascii="Tahoma" w:hAnsi="Tahoma" w:cs="Tahoma"/>
        </w:rPr>
        <w:t xml:space="preserve">s </w:t>
      </w:r>
      <w:r w:rsidRPr="005E44CF">
        <w:rPr>
          <w:rFonts w:ascii="Tahoma" w:hAnsi="Tahoma" w:cs="Tahoma"/>
          <w:spacing w:val="-1"/>
        </w:rPr>
        <w:t>c</w:t>
      </w:r>
      <w:r w:rsidRPr="005E44CF">
        <w:rPr>
          <w:rFonts w:ascii="Tahoma" w:hAnsi="Tahoma" w:cs="Tahoma"/>
        </w:rPr>
        <w:t>upon</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5"/>
        </w:rPr>
        <w:t xml:space="preserve"> </w:t>
      </w:r>
      <w:r w:rsidRPr="005E44CF">
        <w:rPr>
          <w:rFonts w:ascii="Tahoma" w:hAnsi="Tahoma" w:cs="Tahoma"/>
        </w:rPr>
        <w:t>ni</w:t>
      </w:r>
      <w:r w:rsidRPr="005E44CF">
        <w:rPr>
          <w:rFonts w:ascii="Tahoma" w:hAnsi="Tahoma" w:cs="Tahoma"/>
          <w:spacing w:val="1"/>
        </w:rPr>
        <w:t>n</w:t>
      </w:r>
      <w:r w:rsidRPr="005E44CF">
        <w:rPr>
          <w:rFonts w:ascii="Tahoma" w:hAnsi="Tahoma" w:cs="Tahoma"/>
          <w:spacing w:val="-2"/>
        </w:rPr>
        <w:t>g</w:t>
      </w:r>
      <w:r w:rsidRPr="005E44CF">
        <w:rPr>
          <w:rFonts w:ascii="Tahoma" w:hAnsi="Tahoma" w:cs="Tahoma"/>
        </w:rPr>
        <w:t>ún</w:t>
      </w:r>
      <w:r w:rsidRPr="005E44CF">
        <w:rPr>
          <w:rFonts w:ascii="Tahoma" w:hAnsi="Tahoma" w:cs="Tahoma"/>
          <w:spacing w:val="5"/>
        </w:rPr>
        <w:t xml:space="preserve"> </w:t>
      </w:r>
      <w:r w:rsidRPr="005E44CF">
        <w:rPr>
          <w:rFonts w:ascii="Tahoma" w:hAnsi="Tahoma" w:cs="Tahoma"/>
          <w:spacing w:val="-1"/>
        </w:rPr>
        <w:t>ca</w:t>
      </w:r>
      <w:r w:rsidRPr="005E44CF">
        <w:rPr>
          <w:rFonts w:ascii="Tahoma" w:hAnsi="Tahoma" w:cs="Tahoma"/>
        </w:rPr>
        <w:t>so</w:t>
      </w:r>
      <w:r w:rsidRPr="005E44CF">
        <w:rPr>
          <w:rFonts w:ascii="Tahoma" w:hAnsi="Tahoma" w:cs="Tahoma"/>
          <w:spacing w:val="2"/>
        </w:rPr>
        <w:t xml:space="preserve"> </w:t>
      </w:r>
      <w:r w:rsidRPr="005E44CF">
        <w:rPr>
          <w:rFonts w:ascii="Tahoma" w:hAnsi="Tahoma" w:cs="Tahoma"/>
        </w:rPr>
        <w:t>pod</w:t>
      </w:r>
      <w:r w:rsidRPr="005E44CF">
        <w:rPr>
          <w:rFonts w:ascii="Tahoma" w:hAnsi="Tahoma" w:cs="Tahoma"/>
          <w:spacing w:val="-1"/>
        </w:rPr>
        <w:t>r</w:t>
      </w:r>
      <w:r w:rsidRPr="005E44CF">
        <w:rPr>
          <w:rFonts w:ascii="Tahoma" w:hAnsi="Tahoma" w:cs="Tahoma"/>
        </w:rPr>
        <w:t>á</w:t>
      </w:r>
      <w:r w:rsidRPr="005E44CF">
        <w:rPr>
          <w:rFonts w:ascii="Tahoma" w:hAnsi="Tahoma" w:cs="Tahoma"/>
          <w:spacing w:val="1"/>
        </w:rPr>
        <w:t xml:space="preserve"> </w:t>
      </w:r>
      <w:r w:rsidRPr="005E44CF">
        <w:rPr>
          <w:rFonts w:ascii="Tahoma" w:hAnsi="Tahoma" w:cs="Tahoma"/>
        </w:rPr>
        <w:t>s</w:t>
      </w:r>
      <w:r w:rsidRPr="005E44CF">
        <w:rPr>
          <w:rFonts w:ascii="Tahoma" w:hAnsi="Tahoma" w:cs="Tahoma"/>
          <w:spacing w:val="-1"/>
        </w:rPr>
        <w:t>e</w:t>
      </w:r>
      <w:r w:rsidRPr="005E44CF">
        <w:rPr>
          <w:rFonts w:ascii="Tahoma" w:hAnsi="Tahoma" w:cs="Tahoma"/>
        </w:rPr>
        <w:t>r</w:t>
      </w:r>
      <w:r w:rsidRPr="005E44CF">
        <w:rPr>
          <w:rFonts w:ascii="Tahoma" w:hAnsi="Tahoma" w:cs="Tahoma"/>
          <w:spacing w:val="4"/>
        </w:rPr>
        <w:t xml:space="preserve"> </w:t>
      </w:r>
      <w:r w:rsidRPr="005E44CF">
        <w:rPr>
          <w:rFonts w:ascii="Tahoma" w:hAnsi="Tahoma" w:cs="Tahoma"/>
        </w:rPr>
        <w:t>n</w:t>
      </w:r>
      <w:r w:rsidRPr="005E44CF">
        <w:rPr>
          <w:rFonts w:ascii="Tahoma" w:hAnsi="Tahoma" w:cs="Tahoma"/>
          <w:spacing w:val="-1"/>
        </w:rPr>
        <w:t>e</w:t>
      </w:r>
      <w:r w:rsidRPr="005E44CF">
        <w:rPr>
          <w:rFonts w:ascii="Tahoma" w:hAnsi="Tahoma" w:cs="Tahoma"/>
          <w:spacing w:val="-2"/>
        </w:rPr>
        <w:t>g</w:t>
      </w:r>
      <w:r w:rsidRPr="005E44CF">
        <w:rPr>
          <w:rFonts w:ascii="Tahoma" w:hAnsi="Tahoma" w:cs="Tahoma"/>
          <w:spacing w:val="-1"/>
        </w:rPr>
        <w:t>a</w:t>
      </w:r>
      <w:r w:rsidRPr="005E44CF">
        <w:rPr>
          <w:rFonts w:ascii="Tahoma" w:hAnsi="Tahoma" w:cs="Tahoma"/>
        </w:rPr>
        <w:t>t</w:t>
      </w:r>
      <w:r w:rsidRPr="005E44CF">
        <w:rPr>
          <w:rFonts w:ascii="Tahoma" w:hAnsi="Tahoma" w:cs="Tahoma"/>
          <w:spacing w:val="1"/>
        </w:rPr>
        <w:t>i</w:t>
      </w:r>
      <w:r w:rsidRPr="005E44CF">
        <w:rPr>
          <w:rFonts w:ascii="Tahoma" w:hAnsi="Tahoma" w:cs="Tahoma"/>
        </w:rPr>
        <w:t>vo.</w:t>
      </w:r>
      <w:r w:rsidRPr="005E44CF">
        <w:rPr>
          <w:rFonts w:ascii="Tahoma" w:hAnsi="Tahoma" w:cs="Tahoma"/>
          <w:spacing w:val="2"/>
        </w:rPr>
        <w:t xml:space="preserve"> </w:t>
      </w:r>
      <w:r w:rsidRPr="005E44CF">
        <w:rPr>
          <w:rFonts w:ascii="Tahoma" w:hAnsi="Tahoma" w:cs="Tahoma"/>
        </w:rPr>
        <w:t>Di</w:t>
      </w:r>
      <w:r w:rsidRPr="005E44CF">
        <w:rPr>
          <w:rFonts w:ascii="Tahoma" w:hAnsi="Tahoma" w:cs="Tahoma"/>
          <w:spacing w:val="-1"/>
        </w:rPr>
        <w:t>c</w:t>
      </w:r>
      <w:r w:rsidRPr="005E44CF">
        <w:rPr>
          <w:rFonts w:ascii="Tahoma" w:hAnsi="Tahoma" w:cs="Tahoma"/>
          <w:spacing w:val="-2"/>
        </w:rPr>
        <w:t>h</w:t>
      </w:r>
      <w:r w:rsidRPr="005E44CF">
        <w:rPr>
          <w:rFonts w:ascii="Tahoma" w:hAnsi="Tahoma" w:cs="Tahoma"/>
        </w:rPr>
        <w:t>o</w:t>
      </w:r>
      <w:r w:rsidRPr="005E44CF">
        <w:rPr>
          <w:rFonts w:ascii="Tahoma" w:hAnsi="Tahoma" w:cs="Tahoma"/>
          <w:spacing w:val="5"/>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rPr>
        <w:t>lor</w:t>
      </w:r>
      <w:r w:rsidRPr="005E44CF">
        <w:rPr>
          <w:rFonts w:ascii="Tahoma" w:hAnsi="Tahoma" w:cs="Tahoma"/>
          <w:spacing w:val="4"/>
        </w:rPr>
        <w:t xml:space="preserve"> </w:t>
      </w:r>
      <w:r w:rsidRPr="005E44CF">
        <w:rPr>
          <w:rFonts w:ascii="Tahoma" w:hAnsi="Tahoma" w:cs="Tahoma"/>
        </w:rPr>
        <w:t>pod</w:t>
      </w:r>
      <w:r w:rsidRPr="005E44CF">
        <w:rPr>
          <w:rFonts w:ascii="Tahoma" w:hAnsi="Tahoma" w:cs="Tahoma"/>
          <w:spacing w:val="-1"/>
        </w:rPr>
        <w:t>r</w:t>
      </w:r>
      <w:r w:rsidRPr="005E44CF">
        <w:rPr>
          <w:rFonts w:ascii="Tahoma" w:hAnsi="Tahoma" w:cs="Tahoma"/>
        </w:rPr>
        <w:t>á</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t</w:t>
      </w:r>
      <w:r w:rsidRPr="005E44CF">
        <w:rPr>
          <w:rFonts w:ascii="Tahoma" w:hAnsi="Tahoma" w:cs="Tahoma"/>
          <w:spacing w:val="-1"/>
        </w:rPr>
        <w:t>e</w:t>
      </w:r>
      <w:r w:rsidRPr="005E44CF">
        <w:rPr>
          <w:rFonts w:ascii="Tahoma" w:hAnsi="Tahoma" w:cs="Tahoma"/>
        </w:rPr>
        <w:t>r</w:t>
      </w:r>
      <w:r w:rsidRPr="005E44CF">
        <w:rPr>
          <w:rFonts w:ascii="Tahoma" w:hAnsi="Tahoma" w:cs="Tahoma"/>
          <w:spacing w:val="-3"/>
        </w:rPr>
        <w:t>m</w:t>
      </w:r>
      <w:r w:rsidRPr="005E44CF">
        <w:rPr>
          <w:rFonts w:ascii="Tahoma" w:hAnsi="Tahoma" w:cs="Tahoma"/>
        </w:rPr>
        <w:t>in</w:t>
      </w:r>
      <w:r w:rsidRPr="005E44CF">
        <w:rPr>
          <w:rFonts w:ascii="Tahoma" w:hAnsi="Tahoma" w:cs="Tahoma"/>
          <w:spacing w:val="-3"/>
        </w:rPr>
        <w:t>ar</w:t>
      </w:r>
      <w:r w:rsidRPr="005E44CF">
        <w:rPr>
          <w:rFonts w:ascii="Tahoma" w:hAnsi="Tahoma" w:cs="Tahoma"/>
          <w:spacing w:val="1"/>
        </w:rPr>
        <w:t>s</w:t>
      </w:r>
      <w:r w:rsidRPr="005E44CF">
        <w:rPr>
          <w:rFonts w:ascii="Tahoma" w:hAnsi="Tahoma" w:cs="Tahoma"/>
        </w:rPr>
        <w:t>e</w:t>
      </w:r>
      <w:r w:rsidRPr="005E44CF">
        <w:rPr>
          <w:rFonts w:ascii="Tahoma" w:hAnsi="Tahoma" w:cs="Tahoma"/>
          <w:spacing w:val="4"/>
        </w:rPr>
        <w:t xml:space="preserve"> </w:t>
      </w:r>
      <w:r w:rsidRPr="005E44CF">
        <w:rPr>
          <w:rFonts w:ascii="Tahoma" w:hAnsi="Tahoma" w:cs="Tahoma"/>
        </w:rPr>
        <w:t>a</w:t>
      </w:r>
      <w:r w:rsidRPr="005E44CF">
        <w:rPr>
          <w:rFonts w:ascii="Tahoma" w:hAnsi="Tahoma" w:cs="Tahoma"/>
          <w:spacing w:val="4"/>
        </w:rPr>
        <w:t xml:space="preserve"> </w:t>
      </w:r>
      <w:r w:rsidRPr="005E44CF">
        <w:rPr>
          <w:rFonts w:ascii="Tahoma" w:hAnsi="Tahoma" w:cs="Tahoma"/>
        </w:rPr>
        <w:t>tr</w:t>
      </w:r>
      <w:r w:rsidRPr="005E44CF">
        <w:rPr>
          <w:rFonts w:ascii="Tahoma" w:hAnsi="Tahoma" w:cs="Tahoma"/>
          <w:spacing w:val="-1"/>
        </w:rPr>
        <w:t>a</w:t>
      </w:r>
      <w:r w:rsidRPr="005E44CF">
        <w:rPr>
          <w:rFonts w:ascii="Tahoma" w:hAnsi="Tahoma" w:cs="Tahoma"/>
        </w:rPr>
        <w:t>v</w:t>
      </w:r>
      <w:r w:rsidRPr="005E44CF">
        <w:rPr>
          <w:rFonts w:ascii="Tahoma" w:hAnsi="Tahoma" w:cs="Tahoma"/>
          <w:spacing w:val="-1"/>
        </w:rPr>
        <w:t>é</w:t>
      </w:r>
      <w:r w:rsidRPr="005E44CF">
        <w:rPr>
          <w:rFonts w:ascii="Tahoma" w:hAnsi="Tahoma" w:cs="Tahoma"/>
        </w:rPr>
        <w:t>s de</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er</w:t>
      </w:r>
      <w:r w:rsidRPr="005E44CF">
        <w:rPr>
          <w:rFonts w:ascii="Tahoma" w:hAnsi="Tahoma" w:cs="Tahoma"/>
        </w:rPr>
        <w:t>ivad</w:t>
      </w:r>
      <w:r w:rsidRPr="005E44CF">
        <w:rPr>
          <w:rFonts w:ascii="Tahoma" w:hAnsi="Tahoma" w:cs="Tahoma"/>
          <w:spacing w:val="-3"/>
        </w:rPr>
        <w:t>o</w:t>
      </w:r>
      <w:r w:rsidRPr="005E44CF">
        <w:rPr>
          <w:rFonts w:ascii="Tahoma" w:hAnsi="Tahoma" w:cs="Tahoma"/>
        </w:rPr>
        <w:t xml:space="preserve">s </w:t>
      </w:r>
      <w:r w:rsidRPr="005E44CF">
        <w:rPr>
          <w:rFonts w:ascii="Tahoma" w:hAnsi="Tahoma" w:cs="Tahoma"/>
          <w:spacing w:val="-1"/>
        </w:rPr>
        <w:t>a</w:t>
      </w:r>
      <w:r w:rsidRPr="005E44CF">
        <w:rPr>
          <w:rFonts w:ascii="Tahoma" w:hAnsi="Tahoma" w:cs="Tahoma"/>
          <w:spacing w:val="-2"/>
        </w:rPr>
        <w:t>u</w:t>
      </w:r>
      <w:r w:rsidRPr="005E44CF">
        <w:rPr>
          <w:rFonts w:ascii="Tahoma" w:hAnsi="Tahoma" w:cs="Tahoma"/>
        </w:rPr>
        <w:t>to</w:t>
      </w:r>
      <w:r w:rsidRPr="005E44CF">
        <w:rPr>
          <w:rFonts w:ascii="Tahoma" w:hAnsi="Tahoma" w:cs="Tahoma"/>
          <w:spacing w:val="-3"/>
        </w:rPr>
        <w:t>r</w:t>
      </w:r>
      <w:r w:rsidRPr="005E44CF">
        <w:rPr>
          <w:rFonts w:ascii="Tahoma" w:hAnsi="Tahoma" w:cs="Tahoma"/>
          <w:spacing w:val="-2"/>
        </w:rPr>
        <w:t>i</w:t>
      </w:r>
      <w:r w:rsidRPr="005E44CF">
        <w:rPr>
          <w:rFonts w:ascii="Tahoma" w:hAnsi="Tahoma" w:cs="Tahoma"/>
          <w:spacing w:val="1"/>
        </w:rPr>
        <w:t>z</w:t>
      </w:r>
      <w:r w:rsidRPr="005E44CF">
        <w:rPr>
          <w:rFonts w:ascii="Tahoma" w:hAnsi="Tahoma" w:cs="Tahoma"/>
          <w:spacing w:val="-1"/>
        </w:rPr>
        <w:t>a</w:t>
      </w:r>
      <w:r w:rsidRPr="005E44CF">
        <w:rPr>
          <w:rFonts w:ascii="Tahoma" w:hAnsi="Tahoma" w:cs="Tahoma"/>
          <w:spacing w:val="-2"/>
        </w:rPr>
        <w:t>d</w:t>
      </w:r>
      <w:r w:rsidRPr="005E44CF">
        <w:rPr>
          <w:rFonts w:ascii="Tahoma" w:hAnsi="Tahoma" w:cs="Tahoma"/>
        </w:rPr>
        <w:t>o</w:t>
      </w:r>
      <w:r w:rsidRPr="005E44CF">
        <w:rPr>
          <w:rFonts w:ascii="Tahoma" w:hAnsi="Tahoma" w:cs="Tahoma"/>
          <w:spacing w:val="-2"/>
        </w:rPr>
        <w:t>s</w:t>
      </w:r>
      <w:r w:rsidRPr="005E44CF">
        <w:rPr>
          <w:rFonts w:ascii="Tahoma" w:hAnsi="Tahoma" w:cs="Tahoma"/>
        </w:rPr>
        <w:t>;</w:t>
      </w:r>
    </w:p>
    <w:p w14:paraId="0889B8FF" w14:textId="77777777"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rPr>
        <w:t>en su caso, la estructura de pago de flujos al inversionista puede ofrecer un vencimiento no definido, a 100 (cien) años o a un plazo mayor a éste;</w:t>
      </w:r>
    </w:p>
    <w:p w14:paraId="345F830B" w14:textId="509F047D"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rPr>
        <w:t>contar con las calificaciones crediticias previstas en el presente M</w:t>
      </w:r>
      <w:r w:rsidR="00036285" w:rsidRPr="005E44CF">
        <w:rPr>
          <w:rFonts w:ascii="Tahoma" w:hAnsi="Tahoma" w:cs="Tahoma"/>
        </w:rPr>
        <w:t xml:space="preserve">arco de </w:t>
      </w:r>
      <w:r w:rsidRPr="005E44CF">
        <w:rPr>
          <w:rFonts w:ascii="Tahoma" w:hAnsi="Tahoma" w:cs="Tahoma"/>
        </w:rPr>
        <w:t>G</w:t>
      </w:r>
      <w:r w:rsidR="00036285" w:rsidRPr="005E44CF">
        <w:rPr>
          <w:rFonts w:ascii="Tahoma" w:hAnsi="Tahoma" w:cs="Tahoma"/>
        </w:rPr>
        <w:t>estión</w:t>
      </w:r>
      <w:r w:rsidRPr="005E44CF">
        <w:rPr>
          <w:rFonts w:ascii="Tahoma" w:hAnsi="Tahoma" w:cs="Tahoma"/>
        </w:rPr>
        <w:t>;</w:t>
      </w:r>
    </w:p>
    <w:p w14:paraId="761F7FFD" w14:textId="77777777"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rPr>
        <w:t>el Valor podrá requerir al inversionista únicamente la aportación del monto de inversión inicial y no deberá requerir a éste la administración ni la aportación de garantías;</w:t>
      </w:r>
    </w:p>
    <w:p w14:paraId="4AAD5003" w14:textId="5EF1A182" w:rsidR="008210A8" w:rsidRPr="005E44CF" w:rsidRDefault="008210A8" w:rsidP="00FE4C3A">
      <w:pPr>
        <w:pStyle w:val="Prrafodelista"/>
        <w:numPr>
          <w:ilvl w:val="0"/>
          <w:numId w:val="3"/>
        </w:numPr>
        <w:spacing w:after="160" w:line="240" w:lineRule="auto"/>
        <w:ind w:left="397"/>
        <w:contextualSpacing w:val="0"/>
        <w:jc w:val="both"/>
        <w:rPr>
          <w:rFonts w:ascii="Tahoma" w:hAnsi="Tahoma" w:cs="Tahoma"/>
        </w:rPr>
      </w:pPr>
      <w:r w:rsidRPr="005E44CF">
        <w:rPr>
          <w:rFonts w:ascii="Tahoma" w:hAnsi="Tahoma" w:cs="Tahoma"/>
        </w:rPr>
        <w:t xml:space="preserve">Los títulos fiduciarios que se destinen a la inversión o al financiamiento </w:t>
      </w:r>
      <w:r w:rsidR="004719C3" w:rsidRPr="005E44CF">
        <w:rPr>
          <w:rFonts w:ascii="Tahoma" w:hAnsi="Tahoma" w:cs="Tahoma"/>
        </w:rPr>
        <w:t>d</w:t>
      </w:r>
      <w:r w:rsidRPr="005E44CF">
        <w:rPr>
          <w:rFonts w:ascii="Tahoma" w:hAnsi="Tahoma" w:cs="Tahoma"/>
        </w:rPr>
        <w:t xml:space="preserve">e las actividades o proyectos dentro del territorio nacional, de una o varias sociedades, emitidos al amparo de las disposiciones de carácter general aplicables a las emisoras de valores y a otros participantes del mercado de valores expedidas por la CNBV, incluidos aquéllos que inviertan o financien la adquisición de capital social de sociedades mexicanas cuyas </w:t>
      </w:r>
      <w:r w:rsidRPr="005E44CF">
        <w:rPr>
          <w:rFonts w:ascii="Tahoma" w:hAnsi="Tahoma" w:cs="Tahoma"/>
        </w:rPr>
        <w:lastRenderedPageBreak/>
        <w:t>acciones se encuentren cotizadas en la BMV, excepto las reguladas por la Ley de Sociedades de Inversión (</w:t>
      </w:r>
      <w:proofErr w:type="spellStart"/>
      <w:r w:rsidRPr="005E44CF">
        <w:rPr>
          <w:rFonts w:ascii="Tahoma" w:hAnsi="Tahoma" w:cs="Tahoma"/>
        </w:rPr>
        <w:t>CKDs</w:t>
      </w:r>
      <w:proofErr w:type="spellEnd"/>
      <w:r w:rsidRPr="005E44CF">
        <w:rPr>
          <w:rFonts w:ascii="Tahoma" w:hAnsi="Tahoma" w:cs="Tahoma"/>
        </w:rPr>
        <w:t>)</w:t>
      </w:r>
      <w:r w:rsidR="00470D89" w:rsidRPr="005E44CF">
        <w:rPr>
          <w:rFonts w:ascii="Tahoma" w:hAnsi="Tahoma" w:cs="Tahoma"/>
        </w:rPr>
        <w:t xml:space="preserve"> y</w:t>
      </w:r>
      <w:r w:rsidR="00B11C98" w:rsidRPr="005E44CF">
        <w:rPr>
          <w:rFonts w:ascii="Tahoma" w:hAnsi="Tahoma" w:cs="Tahoma"/>
        </w:rPr>
        <w:t xml:space="preserve"> </w:t>
      </w:r>
      <w:r w:rsidRPr="005E44CF">
        <w:rPr>
          <w:rFonts w:ascii="Tahoma" w:hAnsi="Tahoma" w:cs="Tahoma"/>
        </w:rPr>
        <w:t>FIBRAS.</w:t>
      </w:r>
    </w:p>
    <w:p w14:paraId="2C462118" w14:textId="1A009B5E" w:rsidR="008210A8" w:rsidRPr="005E44CF" w:rsidRDefault="008210A8" w:rsidP="006345E6">
      <w:pPr>
        <w:spacing w:after="160" w:line="240" w:lineRule="auto"/>
        <w:jc w:val="both"/>
        <w:rPr>
          <w:rFonts w:ascii="Tahoma" w:hAnsi="Tahoma" w:cs="Tahoma"/>
        </w:rPr>
      </w:pPr>
      <w:r w:rsidRPr="005E44CF">
        <w:rPr>
          <w:rFonts w:ascii="Tahoma" w:hAnsi="Tahoma" w:cs="Tahoma"/>
          <w:b/>
          <w:bCs/>
        </w:rPr>
        <w:t>Va</w:t>
      </w:r>
      <w:r w:rsidRPr="005E44CF">
        <w:rPr>
          <w:rFonts w:ascii="Tahoma" w:hAnsi="Tahoma" w:cs="Tahoma"/>
          <w:b/>
          <w:bCs/>
          <w:spacing w:val="-2"/>
        </w:rPr>
        <w:t>l</w:t>
      </w:r>
      <w:r w:rsidRPr="005E44CF">
        <w:rPr>
          <w:rFonts w:ascii="Tahoma" w:hAnsi="Tahoma" w:cs="Tahoma"/>
          <w:b/>
          <w:bCs/>
        </w:rPr>
        <w:t>o</w:t>
      </w:r>
      <w:r w:rsidRPr="005E44CF">
        <w:rPr>
          <w:rFonts w:ascii="Tahoma" w:hAnsi="Tahoma" w:cs="Tahoma"/>
          <w:b/>
          <w:bCs/>
          <w:spacing w:val="-1"/>
        </w:rPr>
        <w:t>re</w:t>
      </w:r>
      <w:r w:rsidRPr="005E44CF">
        <w:rPr>
          <w:rFonts w:ascii="Tahoma" w:hAnsi="Tahoma" w:cs="Tahoma"/>
          <w:b/>
          <w:bCs/>
        </w:rPr>
        <w:t>s</w:t>
      </w:r>
      <w:r w:rsidRPr="005E44CF">
        <w:rPr>
          <w:rFonts w:ascii="Tahoma" w:hAnsi="Tahoma" w:cs="Tahoma"/>
          <w:b/>
          <w:bCs/>
          <w:spacing w:val="19"/>
        </w:rPr>
        <w:t xml:space="preserve"> </w:t>
      </w:r>
      <w:r w:rsidRPr="005E44CF">
        <w:rPr>
          <w:rFonts w:ascii="Tahoma" w:hAnsi="Tahoma" w:cs="Tahoma"/>
          <w:b/>
          <w:bCs/>
        </w:rPr>
        <w:t>Ex</w:t>
      </w:r>
      <w:r w:rsidRPr="005E44CF">
        <w:rPr>
          <w:rFonts w:ascii="Tahoma" w:hAnsi="Tahoma" w:cs="Tahoma"/>
          <w:b/>
          <w:bCs/>
          <w:spacing w:val="-1"/>
        </w:rPr>
        <w:t>t</w:t>
      </w:r>
      <w:r w:rsidRPr="005E44CF">
        <w:rPr>
          <w:rFonts w:ascii="Tahoma" w:hAnsi="Tahoma" w:cs="Tahoma"/>
          <w:b/>
          <w:bCs/>
          <w:spacing w:val="-3"/>
        </w:rPr>
        <w:t>r</w:t>
      </w:r>
      <w:r w:rsidRPr="005E44CF">
        <w:rPr>
          <w:rFonts w:ascii="Tahoma" w:hAnsi="Tahoma" w:cs="Tahoma"/>
          <w:b/>
          <w:bCs/>
          <w:spacing w:val="-2"/>
        </w:rPr>
        <w:t>a</w:t>
      </w:r>
      <w:r w:rsidRPr="005E44CF">
        <w:rPr>
          <w:rFonts w:ascii="Tahoma" w:hAnsi="Tahoma" w:cs="Tahoma"/>
          <w:b/>
          <w:bCs/>
          <w:spacing w:val="1"/>
        </w:rPr>
        <w:t>n</w:t>
      </w:r>
      <w:r w:rsidRPr="005E44CF">
        <w:rPr>
          <w:rFonts w:ascii="Tahoma" w:hAnsi="Tahoma" w:cs="Tahoma"/>
          <w:b/>
          <w:bCs/>
        </w:rPr>
        <w:t>j</w:t>
      </w:r>
      <w:r w:rsidRPr="005E44CF">
        <w:rPr>
          <w:rFonts w:ascii="Tahoma" w:hAnsi="Tahoma" w:cs="Tahoma"/>
          <w:b/>
          <w:bCs/>
          <w:spacing w:val="-2"/>
        </w:rPr>
        <w:t>e</w:t>
      </w:r>
      <w:r w:rsidRPr="005E44CF">
        <w:rPr>
          <w:rFonts w:ascii="Tahoma" w:hAnsi="Tahoma" w:cs="Tahoma"/>
          <w:b/>
          <w:bCs/>
          <w:spacing w:val="-1"/>
        </w:rPr>
        <w:t>r</w:t>
      </w:r>
      <w:r w:rsidRPr="005E44CF">
        <w:rPr>
          <w:rFonts w:ascii="Tahoma" w:hAnsi="Tahoma" w:cs="Tahoma"/>
          <w:b/>
          <w:bCs/>
          <w:spacing w:val="-2"/>
        </w:rPr>
        <w:t>o</w:t>
      </w:r>
      <w:r w:rsidRPr="005E44CF">
        <w:rPr>
          <w:rFonts w:ascii="Tahoma" w:hAnsi="Tahoma" w:cs="Tahoma"/>
          <w:b/>
          <w:bCs/>
          <w:spacing w:val="1"/>
        </w:rPr>
        <w:t>s</w:t>
      </w:r>
      <w:r w:rsidRPr="005E44CF">
        <w:rPr>
          <w:rFonts w:ascii="Tahoma" w:hAnsi="Tahoma" w:cs="Tahoma"/>
        </w:rPr>
        <w:t>,</w:t>
      </w:r>
      <w:r w:rsidRPr="005E44CF">
        <w:rPr>
          <w:rFonts w:ascii="Tahoma" w:hAnsi="Tahoma" w:cs="Tahoma"/>
          <w:spacing w:val="19"/>
        </w:rPr>
        <w:t xml:space="preserve"> </w:t>
      </w:r>
      <w:r w:rsidR="00D67EDB" w:rsidRPr="005E44CF">
        <w:rPr>
          <w:rFonts w:ascii="Tahoma" w:hAnsi="Tahoma" w:cs="Tahoma"/>
        </w:rPr>
        <w:t>v</w:t>
      </w:r>
      <w:r w:rsidRPr="005E44CF">
        <w:rPr>
          <w:rFonts w:ascii="Tahoma" w:hAnsi="Tahoma" w:cs="Tahoma"/>
          <w:spacing w:val="-4"/>
        </w:rPr>
        <w:t>a</w:t>
      </w:r>
      <w:r w:rsidRPr="005E44CF">
        <w:rPr>
          <w:rFonts w:ascii="Tahoma" w:hAnsi="Tahoma" w:cs="Tahoma"/>
        </w:rPr>
        <w:t>lor</w:t>
      </w:r>
      <w:r w:rsidRPr="005E44CF">
        <w:rPr>
          <w:rFonts w:ascii="Tahoma" w:hAnsi="Tahoma" w:cs="Tahoma"/>
          <w:spacing w:val="-4"/>
        </w:rPr>
        <w:t>e</w:t>
      </w:r>
      <w:r w:rsidRPr="005E44CF">
        <w:rPr>
          <w:rFonts w:ascii="Tahoma" w:hAnsi="Tahoma" w:cs="Tahoma"/>
        </w:rPr>
        <w:t>s</w:t>
      </w:r>
      <w:r w:rsidRPr="005E44CF">
        <w:rPr>
          <w:rFonts w:ascii="Tahoma" w:hAnsi="Tahoma" w:cs="Tahoma"/>
          <w:spacing w:val="22"/>
        </w:rPr>
        <w:t xml:space="preserve"> </w:t>
      </w:r>
      <w:r w:rsidRPr="005E44CF">
        <w:rPr>
          <w:rFonts w:ascii="Tahoma" w:hAnsi="Tahoma" w:cs="Tahoma"/>
          <w:spacing w:val="-3"/>
        </w:rPr>
        <w:t>e</w:t>
      </w:r>
      <w:r w:rsidRPr="005E44CF">
        <w:rPr>
          <w:rFonts w:ascii="Tahoma" w:hAnsi="Tahoma" w:cs="Tahoma"/>
        </w:rPr>
        <w:t>m</w:t>
      </w:r>
      <w:r w:rsidRPr="005E44CF">
        <w:rPr>
          <w:rFonts w:ascii="Tahoma" w:hAnsi="Tahoma" w:cs="Tahoma"/>
          <w:spacing w:val="-1"/>
        </w:rPr>
        <w:t>i</w:t>
      </w:r>
      <w:r w:rsidRPr="005E44CF">
        <w:rPr>
          <w:rFonts w:ascii="Tahoma" w:hAnsi="Tahoma" w:cs="Tahoma"/>
        </w:rPr>
        <w:t>t</w:t>
      </w:r>
      <w:r w:rsidRPr="005E44CF">
        <w:rPr>
          <w:rFonts w:ascii="Tahoma" w:hAnsi="Tahoma" w:cs="Tahoma"/>
          <w:spacing w:val="-1"/>
        </w:rPr>
        <w:t>i</w:t>
      </w:r>
      <w:r w:rsidRPr="005E44CF">
        <w:rPr>
          <w:rFonts w:ascii="Tahoma" w:hAnsi="Tahoma" w:cs="Tahoma"/>
        </w:rPr>
        <w:t>d</w:t>
      </w:r>
      <w:r w:rsidRPr="005E44CF">
        <w:rPr>
          <w:rFonts w:ascii="Tahoma" w:hAnsi="Tahoma" w:cs="Tahoma"/>
          <w:spacing w:val="-2"/>
        </w:rPr>
        <w:t>o</w:t>
      </w:r>
      <w:r w:rsidRPr="005E44CF">
        <w:rPr>
          <w:rFonts w:ascii="Tahoma" w:hAnsi="Tahoma" w:cs="Tahoma"/>
        </w:rPr>
        <w:t>s</w:t>
      </w:r>
      <w:r w:rsidRPr="005E44CF">
        <w:rPr>
          <w:rFonts w:ascii="Tahoma" w:hAnsi="Tahoma" w:cs="Tahoma"/>
          <w:spacing w:val="22"/>
        </w:rPr>
        <w:t xml:space="preserve"> </w:t>
      </w:r>
      <w:r w:rsidRPr="005E44CF">
        <w:rPr>
          <w:rFonts w:ascii="Tahoma" w:hAnsi="Tahoma" w:cs="Tahoma"/>
        </w:rPr>
        <w:t>por</w:t>
      </w:r>
      <w:r w:rsidRPr="005E44CF">
        <w:rPr>
          <w:rFonts w:ascii="Tahoma" w:hAnsi="Tahoma" w:cs="Tahoma"/>
          <w:spacing w:val="21"/>
        </w:rPr>
        <w:t xml:space="preserve"> </w:t>
      </w:r>
      <w:r w:rsidRPr="005E44CF">
        <w:rPr>
          <w:rFonts w:ascii="Tahoma" w:hAnsi="Tahoma" w:cs="Tahoma"/>
          <w:spacing w:val="-2"/>
        </w:rPr>
        <w:t>em</w:t>
      </w:r>
      <w:r w:rsidRPr="005E44CF">
        <w:rPr>
          <w:rFonts w:ascii="Tahoma" w:hAnsi="Tahoma" w:cs="Tahoma"/>
        </w:rPr>
        <w:t>i</w:t>
      </w:r>
      <w:r w:rsidRPr="005E44CF">
        <w:rPr>
          <w:rFonts w:ascii="Tahoma" w:hAnsi="Tahoma" w:cs="Tahoma"/>
          <w:spacing w:val="-2"/>
        </w:rPr>
        <w:t>s</w:t>
      </w:r>
      <w:r w:rsidRPr="005E44CF">
        <w:rPr>
          <w:rFonts w:ascii="Tahoma" w:hAnsi="Tahoma" w:cs="Tahoma"/>
        </w:rPr>
        <w:t>o</w:t>
      </w:r>
      <w:r w:rsidRPr="005E44CF">
        <w:rPr>
          <w:rFonts w:ascii="Tahoma" w:hAnsi="Tahoma" w:cs="Tahoma"/>
          <w:spacing w:val="-1"/>
        </w:rPr>
        <w:t>re</w:t>
      </w:r>
      <w:r w:rsidRPr="005E44CF">
        <w:rPr>
          <w:rFonts w:ascii="Tahoma" w:hAnsi="Tahoma" w:cs="Tahoma"/>
        </w:rPr>
        <w:t>s</w:t>
      </w:r>
      <w:r w:rsidRPr="005E44CF">
        <w:rPr>
          <w:rFonts w:ascii="Tahoma" w:hAnsi="Tahoma" w:cs="Tahoma"/>
          <w:spacing w:val="22"/>
        </w:rPr>
        <w:t xml:space="preserve"> </w:t>
      </w:r>
      <w:r w:rsidRPr="005E44CF">
        <w:rPr>
          <w:rFonts w:ascii="Tahoma" w:hAnsi="Tahoma" w:cs="Tahoma"/>
          <w:spacing w:val="-3"/>
        </w:rPr>
        <w:t>e</w:t>
      </w:r>
      <w:r w:rsidRPr="005E44CF">
        <w:rPr>
          <w:rFonts w:ascii="Tahoma" w:hAnsi="Tahoma" w:cs="Tahoma"/>
        </w:rPr>
        <w:t>xtr</w:t>
      </w:r>
      <w:r w:rsidRPr="005E44CF">
        <w:rPr>
          <w:rFonts w:ascii="Tahoma" w:hAnsi="Tahoma" w:cs="Tahoma"/>
          <w:spacing w:val="-4"/>
        </w:rPr>
        <w:t>a</w:t>
      </w:r>
      <w:r w:rsidRPr="005E44CF">
        <w:rPr>
          <w:rFonts w:ascii="Tahoma" w:hAnsi="Tahoma" w:cs="Tahoma"/>
        </w:rPr>
        <w:t>nje</w:t>
      </w:r>
      <w:r w:rsidRPr="005E44CF">
        <w:rPr>
          <w:rFonts w:ascii="Tahoma" w:hAnsi="Tahoma" w:cs="Tahoma"/>
          <w:spacing w:val="-4"/>
        </w:rPr>
        <w:t>r</w:t>
      </w:r>
      <w:r w:rsidRPr="005E44CF">
        <w:rPr>
          <w:rFonts w:ascii="Tahoma" w:hAnsi="Tahoma" w:cs="Tahoma"/>
        </w:rPr>
        <w:t>o</w:t>
      </w:r>
      <w:r w:rsidRPr="005E44CF">
        <w:rPr>
          <w:rFonts w:ascii="Tahoma" w:hAnsi="Tahoma" w:cs="Tahoma"/>
          <w:spacing w:val="-2"/>
        </w:rPr>
        <w:t>s</w:t>
      </w:r>
      <w:r w:rsidRPr="005E44CF">
        <w:rPr>
          <w:rFonts w:ascii="Tahoma" w:hAnsi="Tahoma" w:cs="Tahoma"/>
        </w:rPr>
        <w:t>,</w:t>
      </w:r>
      <w:r w:rsidRPr="005E44CF">
        <w:rPr>
          <w:rFonts w:ascii="Tahoma" w:hAnsi="Tahoma" w:cs="Tahoma"/>
          <w:spacing w:val="21"/>
        </w:rPr>
        <w:t xml:space="preserve"> </w:t>
      </w:r>
      <w:r w:rsidRPr="005E44CF">
        <w:rPr>
          <w:rFonts w:ascii="Tahoma" w:hAnsi="Tahoma" w:cs="Tahoma"/>
          <w:spacing w:val="-1"/>
        </w:rPr>
        <w:t>a</w:t>
      </w:r>
      <w:r w:rsidRPr="005E44CF">
        <w:rPr>
          <w:rFonts w:ascii="Tahoma" w:hAnsi="Tahoma" w:cs="Tahoma"/>
          <w:spacing w:val="-2"/>
        </w:rPr>
        <w:t>s</w:t>
      </w:r>
      <w:r w:rsidRPr="005E44CF">
        <w:rPr>
          <w:rFonts w:ascii="Tahoma" w:hAnsi="Tahoma" w:cs="Tahoma"/>
        </w:rPr>
        <w:t>í</w:t>
      </w:r>
      <w:r w:rsidRPr="005E44CF">
        <w:rPr>
          <w:rFonts w:ascii="Tahoma" w:hAnsi="Tahoma" w:cs="Tahoma"/>
          <w:spacing w:val="22"/>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mo</w:t>
      </w:r>
      <w:r w:rsidRPr="005E44CF">
        <w:rPr>
          <w:rFonts w:ascii="Tahoma" w:hAnsi="Tahoma" w:cs="Tahoma"/>
          <w:spacing w:val="19"/>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 D</w:t>
      </w:r>
      <w:r w:rsidRPr="005E44CF">
        <w:rPr>
          <w:rFonts w:ascii="Tahoma" w:hAnsi="Tahoma" w:cs="Tahoma"/>
          <w:spacing w:val="-1"/>
        </w:rPr>
        <w:t>e</w:t>
      </w:r>
      <w:r w:rsidRPr="005E44CF">
        <w:rPr>
          <w:rFonts w:ascii="Tahoma" w:hAnsi="Tahoma" w:cs="Tahoma"/>
        </w:rPr>
        <w:t>riv</w:t>
      </w:r>
      <w:r w:rsidRPr="005E44CF">
        <w:rPr>
          <w:rFonts w:ascii="Tahoma" w:hAnsi="Tahoma" w:cs="Tahoma"/>
          <w:spacing w:val="-4"/>
        </w:rPr>
        <w:t>a</w:t>
      </w:r>
      <w:r w:rsidRPr="005E44CF">
        <w:rPr>
          <w:rFonts w:ascii="Tahoma" w:hAnsi="Tahoma" w:cs="Tahoma"/>
        </w:rPr>
        <w:t>d</w:t>
      </w:r>
      <w:r w:rsidRPr="005E44CF">
        <w:rPr>
          <w:rFonts w:ascii="Tahoma" w:hAnsi="Tahoma" w:cs="Tahoma"/>
          <w:spacing w:val="-2"/>
        </w:rPr>
        <w:t>o</w:t>
      </w:r>
      <w:r w:rsidRPr="005E44CF">
        <w:rPr>
          <w:rFonts w:ascii="Tahoma" w:hAnsi="Tahoma" w:cs="Tahoma"/>
        </w:rPr>
        <w:t xml:space="preserve">s </w:t>
      </w:r>
      <w:r w:rsidRPr="005E44CF">
        <w:rPr>
          <w:rFonts w:ascii="Tahoma" w:hAnsi="Tahoma" w:cs="Tahoma"/>
          <w:spacing w:val="-3"/>
        </w:rPr>
        <w:t>c</w:t>
      </w:r>
      <w:r w:rsidRPr="005E44CF">
        <w:rPr>
          <w:rFonts w:ascii="Tahoma" w:hAnsi="Tahoma" w:cs="Tahoma"/>
          <w:spacing w:val="2"/>
        </w:rPr>
        <w:t>u</w:t>
      </w:r>
      <w:r w:rsidRPr="005E44CF">
        <w:rPr>
          <w:rFonts w:ascii="Tahoma" w:hAnsi="Tahoma" w:cs="Tahoma"/>
          <w:spacing w:val="-7"/>
        </w:rPr>
        <w:t>y</w:t>
      </w:r>
      <w:r w:rsidRPr="005E44CF">
        <w:rPr>
          <w:rFonts w:ascii="Tahoma" w:hAnsi="Tahoma" w:cs="Tahoma"/>
        </w:rPr>
        <w:t>o sub</w:t>
      </w:r>
      <w:r w:rsidRPr="005E44CF">
        <w:rPr>
          <w:rFonts w:ascii="Tahoma" w:hAnsi="Tahoma" w:cs="Tahoma"/>
          <w:spacing w:val="-7"/>
        </w:rPr>
        <w:t>y</w:t>
      </w:r>
      <w:r w:rsidRPr="005E44CF">
        <w:rPr>
          <w:rFonts w:ascii="Tahoma" w:hAnsi="Tahoma" w:cs="Tahoma"/>
          <w:spacing w:val="-1"/>
        </w:rPr>
        <w:t>ace</w:t>
      </w:r>
      <w:r w:rsidRPr="005E44CF">
        <w:rPr>
          <w:rFonts w:ascii="Tahoma" w:hAnsi="Tahoma" w:cs="Tahoma"/>
          <w:spacing w:val="2"/>
        </w:rPr>
        <w:t>n</w:t>
      </w:r>
      <w:r w:rsidRPr="005E44CF">
        <w:rPr>
          <w:rFonts w:ascii="Tahoma" w:hAnsi="Tahoma" w:cs="Tahoma"/>
        </w:rPr>
        <w:t>te</w:t>
      </w:r>
      <w:r w:rsidRPr="005E44CF">
        <w:rPr>
          <w:rFonts w:ascii="Tahoma" w:hAnsi="Tahoma" w:cs="Tahoma"/>
          <w:spacing w:val="-3"/>
        </w:rPr>
        <w:t xml:space="preserve"> </w:t>
      </w:r>
      <w:r w:rsidRPr="005E44CF">
        <w:rPr>
          <w:rFonts w:ascii="Tahoma" w:hAnsi="Tahoma" w:cs="Tahoma"/>
        </w:rPr>
        <w:t>s</w:t>
      </w:r>
      <w:r w:rsidRPr="005E44CF">
        <w:rPr>
          <w:rFonts w:ascii="Tahoma" w:hAnsi="Tahoma" w:cs="Tahoma"/>
          <w:spacing w:val="-1"/>
        </w:rPr>
        <w:t>ea</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spacing w:val="-2"/>
        </w:rPr>
        <w:t>l</w:t>
      </w:r>
      <w:r w:rsidRPr="005E44CF">
        <w:rPr>
          <w:rFonts w:ascii="Tahoma" w:hAnsi="Tahoma" w:cs="Tahoma"/>
        </w:rPr>
        <w:t>o</w:t>
      </w:r>
      <w:r w:rsidRPr="005E44CF">
        <w:rPr>
          <w:rFonts w:ascii="Tahoma" w:hAnsi="Tahoma" w:cs="Tahoma"/>
          <w:spacing w:val="-1"/>
        </w:rPr>
        <w:t>re</w:t>
      </w:r>
      <w:r w:rsidRPr="005E44CF">
        <w:rPr>
          <w:rFonts w:ascii="Tahoma" w:hAnsi="Tahoma" w:cs="Tahoma"/>
        </w:rPr>
        <w:t>s</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xtr</w:t>
      </w:r>
      <w:r w:rsidRPr="005E44CF">
        <w:rPr>
          <w:rFonts w:ascii="Tahoma" w:hAnsi="Tahoma" w:cs="Tahoma"/>
          <w:spacing w:val="-4"/>
        </w:rPr>
        <w:t>a</w:t>
      </w:r>
      <w:r w:rsidRPr="005E44CF">
        <w:rPr>
          <w:rFonts w:ascii="Tahoma" w:hAnsi="Tahoma" w:cs="Tahoma"/>
        </w:rPr>
        <w:t>nje</w:t>
      </w:r>
      <w:r w:rsidRPr="005E44CF">
        <w:rPr>
          <w:rFonts w:ascii="Tahoma" w:hAnsi="Tahoma" w:cs="Tahoma"/>
          <w:spacing w:val="-4"/>
        </w:rPr>
        <w:t>r</w:t>
      </w:r>
      <w:r w:rsidRPr="005E44CF">
        <w:rPr>
          <w:rFonts w:ascii="Tahoma" w:hAnsi="Tahoma" w:cs="Tahoma"/>
        </w:rPr>
        <w:t>o</w:t>
      </w:r>
      <w:r w:rsidRPr="005E44CF">
        <w:rPr>
          <w:rFonts w:ascii="Tahoma" w:hAnsi="Tahoma" w:cs="Tahoma"/>
          <w:spacing w:val="2"/>
        </w:rPr>
        <w:t>s</w:t>
      </w:r>
      <w:r w:rsidRPr="005E44CF">
        <w:rPr>
          <w:rFonts w:ascii="Tahoma" w:hAnsi="Tahoma" w:cs="Tahoma"/>
        </w:rPr>
        <w:t>.</w:t>
      </w:r>
    </w:p>
    <w:p w14:paraId="07DC64FD" w14:textId="26FDDA32" w:rsidR="008210A8" w:rsidRPr="005E44CF" w:rsidRDefault="008210A8" w:rsidP="006345E6">
      <w:pPr>
        <w:spacing w:after="160" w:line="240" w:lineRule="auto"/>
        <w:jc w:val="both"/>
        <w:rPr>
          <w:rFonts w:ascii="Tahoma" w:hAnsi="Tahoma" w:cs="Tahoma"/>
        </w:rPr>
      </w:pPr>
      <w:r w:rsidRPr="005E44CF">
        <w:rPr>
          <w:rFonts w:ascii="Tahoma" w:hAnsi="Tahoma" w:cs="Tahoma"/>
          <w:b/>
          <w:bCs/>
        </w:rPr>
        <w:t>Va</w:t>
      </w:r>
      <w:r w:rsidRPr="005E44CF">
        <w:rPr>
          <w:rFonts w:ascii="Tahoma" w:hAnsi="Tahoma" w:cs="Tahoma"/>
          <w:b/>
          <w:bCs/>
          <w:spacing w:val="-1"/>
        </w:rPr>
        <w:t>R</w:t>
      </w:r>
      <w:r w:rsidRPr="005E44CF">
        <w:rPr>
          <w:rFonts w:ascii="Tahoma" w:hAnsi="Tahoma" w:cs="Tahoma"/>
        </w:rPr>
        <w:t>,</w:t>
      </w:r>
      <w:r w:rsidRPr="005E44CF">
        <w:rPr>
          <w:rFonts w:ascii="Tahoma" w:hAnsi="Tahoma" w:cs="Tahoma"/>
          <w:spacing w:val="-2"/>
        </w:rPr>
        <w:t xml:space="preserve"> </w:t>
      </w:r>
      <w:r w:rsidRPr="005E44CF">
        <w:rPr>
          <w:rFonts w:ascii="Tahoma" w:hAnsi="Tahoma" w:cs="Tahoma"/>
          <w:spacing w:val="-1"/>
        </w:rPr>
        <w:t>ac</w:t>
      </w:r>
      <w:r w:rsidRPr="005E44CF">
        <w:rPr>
          <w:rFonts w:ascii="Tahoma" w:hAnsi="Tahoma" w:cs="Tahoma"/>
          <w:spacing w:val="-3"/>
        </w:rPr>
        <w:t>r</w:t>
      </w:r>
      <w:r w:rsidRPr="005E44CF">
        <w:rPr>
          <w:rFonts w:ascii="Tahoma" w:hAnsi="Tahoma" w:cs="Tahoma"/>
        </w:rPr>
        <w:t>ón</w:t>
      </w:r>
      <w:r w:rsidRPr="005E44CF">
        <w:rPr>
          <w:rFonts w:ascii="Tahoma" w:hAnsi="Tahoma" w:cs="Tahoma"/>
          <w:spacing w:val="-2"/>
        </w:rPr>
        <w:t>i</w:t>
      </w:r>
      <w:r w:rsidRPr="005E44CF">
        <w:rPr>
          <w:rFonts w:ascii="Tahoma" w:hAnsi="Tahoma" w:cs="Tahoma"/>
        </w:rPr>
        <w:t>mo</w:t>
      </w:r>
      <w:r w:rsidRPr="005E44CF">
        <w:rPr>
          <w:rFonts w:ascii="Tahoma" w:hAnsi="Tahoma" w:cs="Tahoma"/>
          <w:spacing w:val="-2"/>
        </w:rPr>
        <w:t xml:space="preserve"> </w:t>
      </w:r>
      <w:r w:rsidR="00F61058" w:rsidRPr="005E44CF">
        <w:rPr>
          <w:rFonts w:ascii="Tahoma" w:hAnsi="Tahoma" w:cs="Tahoma"/>
          <w:spacing w:val="-1"/>
        </w:rPr>
        <w:t xml:space="preserve">en inglés de </w:t>
      </w:r>
      <w:proofErr w:type="spellStart"/>
      <w:r w:rsidR="00F61058" w:rsidRPr="005E44CF">
        <w:rPr>
          <w:rFonts w:ascii="Tahoma" w:hAnsi="Tahoma" w:cs="Tahoma"/>
          <w:spacing w:val="-1"/>
        </w:rPr>
        <w:t>Value</w:t>
      </w:r>
      <w:proofErr w:type="spellEnd"/>
      <w:r w:rsidR="00F61058" w:rsidRPr="005E44CF">
        <w:rPr>
          <w:rFonts w:ascii="Tahoma" w:hAnsi="Tahoma" w:cs="Tahoma"/>
          <w:spacing w:val="-1"/>
        </w:rPr>
        <w:t xml:space="preserve"> at </w:t>
      </w:r>
      <w:proofErr w:type="spellStart"/>
      <w:r w:rsidR="00F61058" w:rsidRPr="005E44CF">
        <w:rPr>
          <w:rFonts w:ascii="Tahoma" w:hAnsi="Tahoma" w:cs="Tahoma"/>
          <w:spacing w:val="-1"/>
        </w:rPr>
        <w:t>Risk</w:t>
      </w:r>
      <w:proofErr w:type="spellEnd"/>
      <w:r w:rsidR="00F61058" w:rsidRPr="005E44CF">
        <w:rPr>
          <w:rFonts w:ascii="Tahoma" w:hAnsi="Tahoma" w:cs="Tahoma"/>
          <w:spacing w:val="-1"/>
        </w:rPr>
        <w:t xml:space="preserve">. El VaR es </w:t>
      </w:r>
      <w:r w:rsidR="0035625A">
        <w:rPr>
          <w:rFonts w:ascii="Tahoma" w:hAnsi="Tahoma" w:cs="Tahoma"/>
          <w:spacing w:val="-1"/>
        </w:rPr>
        <w:t>l</w:t>
      </w:r>
      <w:r w:rsidR="0035625A" w:rsidRPr="0035625A">
        <w:rPr>
          <w:rFonts w:ascii="Tahoma" w:hAnsi="Tahoma" w:cs="Tahoma"/>
          <w:spacing w:val="-1"/>
        </w:rPr>
        <w:t xml:space="preserve">a minusvalía que puedan tener los activos netos de una </w:t>
      </w:r>
      <w:r w:rsidR="0035625A">
        <w:rPr>
          <w:rFonts w:ascii="Tahoma" w:hAnsi="Tahoma" w:cs="Tahoma"/>
          <w:spacing w:val="-1"/>
        </w:rPr>
        <w:t>institución</w:t>
      </w:r>
      <w:r w:rsidR="0035625A" w:rsidRPr="0035625A">
        <w:rPr>
          <w:rFonts w:ascii="Tahoma" w:hAnsi="Tahoma" w:cs="Tahoma"/>
          <w:spacing w:val="-1"/>
        </w:rPr>
        <w:t>, dado un determinado nivel de confianza, en un periodo determinado</w:t>
      </w:r>
      <w:r w:rsidR="0035625A">
        <w:rPr>
          <w:rFonts w:ascii="Tahoma" w:hAnsi="Tahoma" w:cs="Tahoma"/>
          <w:spacing w:val="-1"/>
        </w:rPr>
        <w:t>.</w:t>
      </w:r>
    </w:p>
    <w:p w14:paraId="7F0FA499" w14:textId="261DA369" w:rsidR="008210A8" w:rsidRPr="005E44CF" w:rsidRDefault="008210A8" w:rsidP="005E44CF">
      <w:pPr>
        <w:spacing w:after="160" w:line="240" w:lineRule="auto"/>
        <w:jc w:val="both"/>
        <w:rPr>
          <w:rFonts w:ascii="Tahoma" w:hAnsi="Tahoma" w:cs="Tahoma"/>
        </w:rPr>
      </w:pPr>
      <w:r w:rsidRPr="005E44CF">
        <w:rPr>
          <w:rFonts w:ascii="Tahoma" w:hAnsi="Tahoma" w:cs="Tahoma"/>
          <w:b/>
          <w:bCs/>
        </w:rPr>
        <w:t>V</w:t>
      </w:r>
      <w:r w:rsidRPr="005E44CF">
        <w:rPr>
          <w:rFonts w:ascii="Tahoma" w:hAnsi="Tahoma" w:cs="Tahoma"/>
          <w:b/>
          <w:bCs/>
          <w:spacing w:val="-1"/>
        </w:rPr>
        <w:t>eh</w:t>
      </w:r>
      <w:r w:rsidRPr="005E44CF">
        <w:rPr>
          <w:rFonts w:ascii="Tahoma" w:hAnsi="Tahoma" w:cs="Tahoma"/>
          <w:b/>
          <w:bCs/>
        </w:rPr>
        <w:t>íc</w:t>
      </w:r>
      <w:r w:rsidRPr="005E44CF">
        <w:rPr>
          <w:rFonts w:ascii="Tahoma" w:hAnsi="Tahoma" w:cs="Tahoma"/>
          <w:b/>
          <w:bCs/>
          <w:spacing w:val="-2"/>
        </w:rPr>
        <w:t>ul</w:t>
      </w:r>
      <w:r w:rsidRPr="005E44CF">
        <w:rPr>
          <w:rFonts w:ascii="Tahoma" w:hAnsi="Tahoma" w:cs="Tahoma"/>
          <w:b/>
          <w:bCs/>
        </w:rPr>
        <w:t>os</w:t>
      </w:r>
      <w:r w:rsidRPr="005E44CF">
        <w:rPr>
          <w:rFonts w:ascii="Tahoma" w:hAnsi="Tahoma" w:cs="Tahoma"/>
        </w:rPr>
        <w:t>,</w:t>
      </w:r>
      <w:r w:rsidRPr="005E44CF">
        <w:rPr>
          <w:rFonts w:ascii="Tahoma" w:hAnsi="Tahoma" w:cs="Tahoma"/>
          <w:spacing w:val="14"/>
        </w:rPr>
        <w:t xml:space="preserve"> </w:t>
      </w:r>
      <w:r w:rsidR="008C076D" w:rsidRPr="005E44CF">
        <w:rPr>
          <w:rFonts w:ascii="Tahoma" w:hAnsi="Tahoma" w:cs="Tahoma"/>
          <w:spacing w:val="-1"/>
        </w:rPr>
        <w:t>s</w:t>
      </w:r>
      <w:r w:rsidRPr="005E44CF">
        <w:rPr>
          <w:rFonts w:ascii="Tahoma" w:hAnsi="Tahoma" w:cs="Tahoma"/>
        </w:rPr>
        <w:t>o</w:t>
      </w:r>
      <w:r w:rsidRPr="005E44CF">
        <w:rPr>
          <w:rFonts w:ascii="Tahoma" w:hAnsi="Tahoma" w:cs="Tahoma"/>
          <w:spacing w:val="-1"/>
        </w:rPr>
        <w:t>c</w:t>
      </w:r>
      <w:r w:rsidRPr="005E44CF">
        <w:rPr>
          <w:rFonts w:ascii="Tahoma" w:hAnsi="Tahoma" w:cs="Tahoma"/>
        </w:rPr>
        <w:t>i</w:t>
      </w:r>
      <w:r w:rsidRPr="005E44CF">
        <w:rPr>
          <w:rFonts w:ascii="Tahoma" w:hAnsi="Tahoma" w:cs="Tahoma"/>
          <w:spacing w:val="-3"/>
        </w:rPr>
        <w:t>e</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3"/>
        </w:rPr>
        <w:t>e</w:t>
      </w:r>
      <w:r w:rsidRPr="005E44CF">
        <w:rPr>
          <w:rFonts w:ascii="Tahoma" w:hAnsi="Tahoma" w:cs="Tahoma"/>
        </w:rPr>
        <w:t>s</w:t>
      </w:r>
      <w:r w:rsidRPr="005E44CF">
        <w:rPr>
          <w:rFonts w:ascii="Tahoma" w:hAnsi="Tahoma" w:cs="Tahoma"/>
          <w:spacing w:val="17"/>
        </w:rPr>
        <w:t xml:space="preserve"> </w:t>
      </w:r>
      <w:r w:rsidRPr="005E44CF">
        <w:rPr>
          <w:rFonts w:ascii="Tahoma" w:hAnsi="Tahoma" w:cs="Tahoma"/>
        </w:rPr>
        <w:t>de</w:t>
      </w:r>
      <w:r w:rsidRPr="005E44CF">
        <w:rPr>
          <w:rFonts w:ascii="Tahoma" w:hAnsi="Tahoma" w:cs="Tahoma"/>
          <w:spacing w:val="14"/>
        </w:rPr>
        <w:t xml:space="preserve"> </w:t>
      </w:r>
      <w:r w:rsidR="008C076D"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rsi</w:t>
      </w:r>
      <w:r w:rsidRPr="005E44CF">
        <w:rPr>
          <w:rFonts w:ascii="Tahoma" w:hAnsi="Tahoma" w:cs="Tahoma"/>
          <w:spacing w:val="-2"/>
        </w:rPr>
        <w:t>ón</w:t>
      </w:r>
      <w:r w:rsidRPr="005E44CF">
        <w:rPr>
          <w:rFonts w:ascii="Tahoma" w:hAnsi="Tahoma" w:cs="Tahoma"/>
        </w:rPr>
        <w:t>,</w:t>
      </w:r>
      <w:r w:rsidRPr="005E44CF">
        <w:rPr>
          <w:rFonts w:ascii="Tahoma" w:hAnsi="Tahoma" w:cs="Tahoma"/>
          <w:spacing w:val="17"/>
        </w:rPr>
        <w:t xml:space="preserve"> </w:t>
      </w:r>
      <w:r w:rsidRPr="005E44CF">
        <w:rPr>
          <w:rFonts w:ascii="Tahoma" w:hAnsi="Tahoma" w:cs="Tahoma"/>
          <w:spacing w:val="-1"/>
        </w:rPr>
        <w:t>F</w:t>
      </w:r>
      <w:r w:rsidRPr="005E44CF">
        <w:rPr>
          <w:rFonts w:ascii="Tahoma" w:hAnsi="Tahoma" w:cs="Tahoma"/>
        </w:rPr>
        <w:t>o</w:t>
      </w:r>
      <w:r w:rsidRPr="005E44CF">
        <w:rPr>
          <w:rFonts w:ascii="Tahoma" w:hAnsi="Tahoma" w:cs="Tahoma"/>
          <w:spacing w:val="-2"/>
        </w:rPr>
        <w:t>n</w:t>
      </w:r>
      <w:r w:rsidRPr="005E44CF">
        <w:rPr>
          <w:rFonts w:ascii="Tahoma" w:hAnsi="Tahoma" w:cs="Tahoma"/>
        </w:rPr>
        <w:t>d</w:t>
      </w:r>
      <w:r w:rsidRPr="005E44CF">
        <w:rPr>
          <w:rFonts w:ascii="Tahoma" w:hAnsi="Tahoma" w:cs="Tahoma"/>
          <w:spacing w:val="-2"/>
        </w:rPr>
        <w:t>o</w:t>
      </w:r>
      <w:r w:rsidRPr="005E44CF">
        <w:rPr>
          <w:rFonts w:ascii="Tahoma" w:hAnsi="Tahoma" w:cs="Tahoma"/>
        </w:rPr>
        <w:t>s</w:t>
      </w:r>
      <w:r w:rsidRPr="005E44CF">
        <w:rPr>
          <w:rFonts w:ascii="Tahoma" w:hAnsi="Tahoma" w:cs="Tahoma"/>
          <w:spacing w:val="14"/>
        </w:rPr>
        <w:t xml:space="preserve"> </w:t>
      </w:r>
      <w:r w:rsidRPr="005E44CF">
        <w:rPr>
          <w:rFonts w:ascii="Tahoma" w:hAnsi="Tahoma" w:cs="Tahoma"/>
        </w:rPr>
        <w:t>M</w:t>
      </w:r>
      <w:r w:rsidRPr="005E44CF">
        <w:rPr>
          <w:rFonts w:ascii="Tahoma" w:hAnsi="Tahoma" w:cs="Tahoma"/>
          <w:spacing w:val="-2"/>
        </w:rPr>
        <w:t>u</w:t>
      </w:r>
      <w:r w:rsidRPr="005E44CF">
        <w:rPr>
          <w:rFonts w:ascii="Tahoma" w:hAnsi="Tahoma" w:cs="Tahoma"/>
        </w:rPr>
        <w:t>tu</w:t>
      </w:r>
      <w:r w:rsidRPr="005E44CF">
        <w:rPr>
          <w:rFonts w:ascii="Tahoma" w:hAnsi="Tahoma" w:cs="Tahoma"/>
          <w:spacing w:val="-2"/>
        </w:rPr>
        <w:t>o</w:t>
      </w:r>
      <w:r w:rsidRPr="005E44CF">
        <w:rPr>
          <w:rFonts w:ascii="Tahoma" w:hAnsi="Tahoma" w:cs="Tahoma"/>
        </w:rPr>
        <w:t>s,</w:t>
      </w:r>
      <w:r w:rsidRPr="005E44CF">
        <w:rPr>
          <w:rFonts w:ascii="Tahoma" w:hAnsi="Tahoma" w:cs="Tahoma"/>
          <w:spacing w:val="14"/>
        </w:rPr>
        <w:t xml:space="preserve"> </w:t>
      </w:r>
      <w:r w:rsidRPr="005E44CF">
        <w:rPr>
          <w:rFonts w:ascii="Tahoma" w:hAnsi="Tahoma" w:cs="Tahoma"/>
        </w:rPr>
        <w:t>f</w:t>
      </w:r>
      <w:r w:rsidRPr="005E44CF">
        <w:rPr>
          <w:rFonts w:ascii="Tahoma" w:hAnsi="Tahoma" w:cs="Tahoma"/>
          <w:spacing w:val="-3"/>
        </w:rPr>
        <w:t>i</w:t>
      </w:r>
      <w:r w:rsidRPr="005E44CF">
        <w:rPr>
          <w:rFonts w:ascii="Tahoma" w:hAnsi="Tahoma" w:cs="Tahoma"/>
        </w:rPr>
        <w:t>d</w:t>
      </w:r>
      <w:r w:rsidRPr="005E44CF">
        <w:rPr>
          <w:rFonts w:ascii="Tahoma" w:hAnsi="Tahoma" w:cs="Tahoma"/>
          <w:spacing w:val="-1"/>
        </w:rPr>
        <w:t>e</w:t>
      </w:r>
      <w:r w:rsidRPr="005E44CF">
        <w:rPr>
          <w:rFonts w:ascii="Tahoma" w:hAnsi="Tahoma" w:cs="Tahoma"/>
          <w:spacing w:val="-2"/>
        </w:rPr>
        <w:t>i</w:t>
      </w:r>
      <w:r w:rsidRPr="005E44CF">
        <w:rPr>
          <w:rFonts w:ascii="Tahoma" w:hAnsi="Tahoma" w:cs="Tahoma"/>
          <w:spacing w:val="-1"/>
        </w:rPr>
        <w:t>c</w:t>
      </w:r>
      <w:r w:rsidRPr="005E44CF">
        <w:rPr>
          <w:rFonts w:ascii="Tahoma" w:hAnsi="Tahoma" w:cs="Tahoma"/>
          <w:spacing w:val="-2"/>
        </w:rPr>
        <w:t>o</w:t>
      </w:r>
      <w:r w:rsidRPr="005E44CF">
        <w:rPr>
          <w:rFonts w:ascii="Tahoma" w:hAnsi="Tahoma" w:cs="Tahoma"/>
        </w:rPr>
        <w:t>m</w:t>
      </w:r>
      <w:r w:rsidRPr="005E44CF">
        <w:rPr>
          <w:rFonts w:ascii="Tahoma" w:hAnsi="Tahoma" w:cs="Tahoma"/>
          <w:spacing w:val="-1"/>
        </w:rPr>
        <w:t>i</w:t>
      </w:r>
      <w:r w:rsidRPr="005E44CF">
        <w:rPr>
          <w:rFonts w:ascii="Tahoma" w:hAnsi="Tahoma" w:cs="Tahoma"/>
        </w:rPr>
        <w:t>s</w:t>
      </w:r>
      <w:r w:rsidRPr="005E44CF">
        <w:rPr>
          <w:rFonts w:ascii="Tahoma" w:hAnsi="Tahoma" w:cs="Tahoma"/>
          <w:spacing w:val="-2"/>
        </w:rPr>
        <w:t>o</w:t>
      </w:r>
      <w:r w:rsidRPr="005E44CF">
        <w:rPr>
          <w:rFonts w:ascii="Tahoma" w:hAnsi="Tahoma" w:cs="Tahoma"/>
        </w:rPr>
        <w:t>s</w:t>
      </w:r>
      <w:r w:rsidRPr="005E44CF">
        <w:rPr>
          <w:rFonts w:ascii="Tahoma" w:hAnsi="Tahoma" w:cs="Tahoma"/>
          <w:spacing w:val="17"/>
        </w:rPr>
        <w:t xml:space="preserve"> </w:t>
      </w:r>
      <w:r w:rsidRPr="005E44CF">
        <w:rPr>
          <w:rFonts w:ascii="Tahoma" w:hAnsi="Tahoma" w:cs="Tahoma"/>
        </w:rPr>
        <w:t>de</w:t>
      </w:r>
      <w:r w:rsidRPr="005E44CF">
        <w:rPr>
          <w:rFonts w:ascii="Tahoma" w:hAnsi="Tahoma" w:cs="Tahoma"/>
          <w:spacing w:val="13"/>
        </w:rPr>
        <w:t xml:space="preserve"> </w:t>
      </w:r>
      <w:r w:rsidRPr="005E44CF">
        <w:rPr>
          <w:rFonts w:ascii="Tahoma" w:hAnsi="Tahoma" w:cs="Tahoma"/>
          <w:spacing w:val="-2"/>
        </w:rPr>
        <w:t>i</w:t>
      </w:r>
      <w:r w:rsidRPr="005E44CF">
        <w:rPr>
          <w:rFonts w:ascii="Tahoma" w:hAnsi="Tahoma" w:cs="Tahoma"/>
        </w:rPr>
        <w:t>nv</w:t>
      </w:r>
      <w:r w:rsidRPr="005E44CF">
        <w:rPr>
          <w:rFonts w:ascii="Tahoma" w:hAnsi="Tahoma" w:cs="Tahoma"/>
          <w:spacing w:val="-1"/>
        </w:rPr>
        <w:t>e</w:t>
      </w:r>
      <w:r w:rsidRPr="005E44CF">
        <w:rPr>
          <w:rFonts w:ascii="Tahoma" w:hAnsi="Tahoma" w:cs="Tahoma"/>
          <w:spacing w:val="-3"/>
        </w:rPr>
        <w:t>r</w:t>
      </w:r>
      <w:r w:rsidRPr="005E44CF">
        <w:rPr>
          <w:rFonts w:ascii="Tahoma" w:hAnsi="Tahoma" w:cs="Tahoma"/>
          <w:spacing w:val="-2"/>
        </w:rPr>
        <w:t>s</w:t>
      </w:r>
      <w:r w:rsidRPr="005E44CF">
        <w:rPr>
          <w:rFonts w:ascii="Tahoma" w:hAnsi="Tahoma" w:cs="Tahoma"/>
        </w:rPr>
        <w:t>ión u</w:t>
      </w:r>
      <w:r w:rsidRPr="005E44CF">
        <w:rPr>
          <w:rFonts w:ascii="Tahoma" w:hAnsi="Tahoma" w:cs="Tahoma"/>
          <w:spacing w:val="1"/>
        </w:rPr>
        <w:t xml:space="preserve"> </w:t>
      </w:r>
      <w:r w:rsidRPr="005E44CF">
        <w:rPr>
          <w:rFonts w:ascii="Tahoma" w:hAnsi="Tahoma" w:cs="Tahoma"/>
        </w:rPr>
        <w:t>ot</w:t>
      </w:r>
      <w:r w:rsidRPr="005E44CF">
        <w:rPr>
          <w:rFonts w:ascii="Tahoma" w:hAnsi="Tahoma" w:cs="Tahoma"/>
          <w:spacing w:val="-3"/>
        </w:rPr>
        <w:t>r</w:t>
      </w:r>
      <w:r w:rsidRPr="005E44CF">
        <w:rPr>
          <w:rFonts w:ascii="Tahoma" w:hAnsi="Tahoma" w:cs="Tahoma"/>
        </w:rPr>
        <w:t>os</w:t>
      </w:r>
      <w:r w:rsidRPr="005E44CF">
        <w:rPr>
          <w:rFonts w:ascii="Tahoma" w:hAnsi="Tahoma" w:cs="Tahoma"/>
          <w:spacing w:val="1"/>
        </w:rPr>
        <w:t xml:space="preserve"> </w:t>
      </w:r>
      <w:r w:rsidRPr="005E44CF">
        <w:rPr>
          <w:rFonts w:ascii="Tahoma" w:hAnsi="Tahoma" w:cs="Tahoma"/>
          <w:spacing w:val="-1"/>
        </w:rPr>
        <w:t>a</w:t>
      </w:r>
      <w:r w:rsidRPr="005E44CF">
        <w:rPr>
          <w:rFonts w:ascii="Tahoma" w:hAnsi="Tahoma" w:cs="Tahoma"/>
        </w:rPr>
        <w:t>n</w:t>
      </w:r>
      <w:r w:rsidRPr="005E44CF">
        <w:rPr>
          <w:rFonts w:ascii="Tahoma" w:hAnsi="Tahoma" w:cs="Tahoma"/>
          <w:spacing w:val="-3"/>
        </w:rPr>
        <w:t>á</w:t>
      </w:r>
      <w:r w:rsidRPr="005E44CF">
        <w:rPr>
          <w:rFonts w:ascii="Tahoma" w:hAnsi="Tahoma" w:cs="Tahoma"/>
        </w:rPr>
        <w:t>lo</w:t>
      </w:r>
      <w:r w:rsidRPr="005E44CF">
        <w:rPr>
          <w:rFonts w:ascii="Tahoma" w:hAnsi="Tahoma" w:cs="Tahoma"/>
          <w:spacing w:val="-2"/>
        </w:rPr>
        <w:t>g</w:t>
      </w:r>
      <w:r w:rsidRPr="005E44CF">
        <w:rPr>
          <w:rFonts w:ascii="Tahoma" w:hAnsi="Tahoma" w:cs="Tahoma"/>
        </w:rPr>
        <w:t>os</w:t>
      </w:r>
      <w:r w:rsidRPr="005E44CF">
        <w:rPr>
          <w:rFonts w:ascii="Tahoma" w:hAnsi="Tahoma" w:cs="Tahoma"/>
          <w:spacing w:val="1"/>
        </w:rPr>
        <w:t xml:space="preserve"> </w:t>
      </w:r>
      <w:r w:rsidRPr="005E44CF">
        <w:rPr>
          <w:rFonts w:ascii="Tahoma" w:hAnsi="Tahoma" w:cs="Tahoma"/>
        </w:rPr>
        <w:t xml:space="preserve">a </w:t>
      </w:r>
      <w:r w:rsidRPr="005E44CF">
        <w:rPr>
          <w:rFonts w:ascii="Tahoma" w:hAnsi="Tahoma" w:cs="Tahoma"/>
          <w:spacing w:val="-2"/>
        </w:rPr>
        <w:t>l</w:t>
      </w:r>
      <w:r w:rsidRPr="005E44CF">
        <w:rPr>
          <w:rFonts w:ascii="Tahoma" w:hAnsi="Tahoma" w:cs="Tahoma"/>
        </w:rPr>
        <w:t>os</w:t>
      </w:r>
      <w:r w:rsidRPr="005E44CF">
        <w:rPr>
          <w:rFonts w:ascii="Tahoma" w:hAnsi="Tahoma" w:cs="Tahoma"/>
          <w:spacing w:val="1"/>
        </w:rPr>
        <w:t xml:space="preserve"> </w:t>
      </w:r>
      <w:r w:rsidRPr="005E44CF">
        <w:rPr>
          <w:rFonts w:ascii="Tahoma" w:hAnsi="Tahoma" w:cs="Tahoma"/>
          <w:spacing w:val="-1"/>
        </w:rPr>
        <w:t>a</w:t>
      </w:r>
      <w:r w:rsidRPr="005E44CF">
        <w:rPr>
          <w:rFonts w:ascii="Tahoma" w:hAnsi="Tahoma" w:cs="Tahoma"/>
          <w:spacing w:val="-2"/>
        </w:rPr>
        <w:t>nt</w:t>
      </w:r>
      <w:r w:rsidRPr="005E44CF">
        <w:rPr>
          <w:rFonts w:ascii="Tahoma" w:hAnsi="Tahoma" w:cs="Tahoma"/>
          <w:spacing w:val="-1"/>
        </w:rPr>
        <w:t>e</w:t>
      </w:r>
      <w:r w:rsidRPr="005E44CF">
        <w:rPr>
          <w:rFonts w:ascii="Tahoma" w:hAnsi="Tahoma" w:cs="Tahoma"/>
        </w:rPr>
        <w:t>rio</w:t>
      </w:r>
      <w:r w:rsidRPr="005E44CF">
        <w:rPr>
          <w:rFonts w:ascii="Tahoma" w:hAnsi="Tahoma" w:cs="Tahoma"/>
          <w:spacing w:val="-1"/>
        </w:rPr>
        <w:t>r</w:t>
      </w:r>
      <w:r w:rsidRPr="005E44CF">
        <w:rPr>
          <w:rFonts w:ascii="Tahoma" w:hAnsi="Tahoma" w:cs="Tahoma"/>
          <w:spacing w:val="-3"/>
        </w:rPr>
        <w:t>e</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qu</w:t>
      </w:r>
      <w:r w:rsidRPr="005E44CF">
        <w:rPr>
          <w:rFonts w:ascii="Tahoma" w:hAnsi="Tahoma" w:cs="Tahoma"/>
          <w:spacing w:val="-3"/>
        </w:rPr>
        <w:t>e</w:t>
      </w:r>
      <w:r w:rsidRPr="005E44CF">
        <w:rPr>
          <w:rFonts w:ascii="Tahoma" w:hAnsi="Tahoma" w:cs="Tahoma"/>
        </w:rPr>
        <w:t>,</w:t>
      </w:r>
      <w:r w:rsidRPr="005E44CF">
        <w:rPr>
          <w:rFonts w:ascii="Tahoma" w:hAnsi="Tahoma" w:cs="Tahoma"/>
          <w:spacing w:val="1"/>
        </w:rPr>
        <w:t xml:space="preserve"> </w:t>
      </w:r>
      <w:r w:rsidRPr="005E44CF">
        <w:rPr>
          <w:rFonts w:ascii="Tahoma" w:hAnsi="Tahoma" w:cs="Tahoma"/>
          <w:spacing w:val="-1"/>
        </w:rPr>
        <w:t>c</w:t>
      </w:r>
      <w:r w:rsidRPr="005E44CF">
        <w:rPr>
          <w:rFonts w:ascii="Tahoma" w:hAnsi="Tahoma" w:cs="Tahoma"/>
        </w:rPr>
        <w:t>u</w:t>
      </w:r>
      <w:r w:rsidRPr="005E44CF">
        <w:rPr>
          <w:rFonts w:ascii="Tahoma" w:hAnsi="Tahoma" w:cs="Tahoma"/>
          <w:spacing w:val="-1"/>
        </w:rPr>
        <w:t>a</w:t>
      </w:r>
      <w:r w:rsidRPr="005E44CF">
        <w:rPr>
          <w:rFonts w:ascii="Tahoma" w:hAnsi="Tahoma" w:cs="Tahoma"/>
          <w:spacing w:val="-2"/>
        </w:rPr>
        <w:t>l</w:t>
      </w:r>
      <w:r w:rsidRPr="005E44CF">
        <w:rPr>
          <w:rFonts w:ascii="Tahoma" w:hAnsi="Tahoma" w:cs="Tahoma"/>
        </w:rPr>
        <w:t>q</w:t>
      </w:r>
      <w:r w:rsidRPr="005E44CF">
        <w:rPr>
          <w:rFonts w:ascii="Tahoma" w:hAnsi="Tahoma" w:cs="Tahoma"/>
          <w:spacing w:val="-2"/>
        </w:rPr>
        <w:t>u</w:t>
      </w:r>
      <w:r w:rsidRPr="005E44CF">
        <w:rPr>
          <w:rFonts w:ascii="Tahoma" w:hAnsi="Tahoma" w:cs="Tahoma"/>
        </w:rPr>
        <w:t>ie</w:t>
      </w:r>
      <w:r w:rsidRPr="005E44CF">
        <w:rPr>
          <w:rFonts w:ascii="Tahoma" w:hAnsi="Tahoma" w:cs="Tahoma"/>
          <w:spacing w:val="-1"/>
        </w:rPr>
        <w:t>r</w:t>
      </w:r>
      <w:r w:rsidRPr="005E44CF">
        <w:rPr>
          <w:rFonts w:ascii="Tahoma" w:hAnsi="Tahoma" w:cs="Tahoma"/>
        </w:rPr>
        <w:t xml:space="preserve">a </w:t>
      </w:r>
      <w:r w:rsidRPr="005E44CF">
        <w:rPr>
          <w:rFonts w:ascii="Tahoma" w:hAnsi="Tahoma" w:cs="Tahoma"/>
          <w:spacing w:val="-2"/>
        </w:rPr>
        <w:t>q</w:t>
      </w:r>
      <w:r w:rsidRPr="005E44CF">
        <w:rPr>
          <w:rFonts w:ascii="Tahoma" w:hAnsi="Tahoma" w:cs="Tahoma"/>
        </w:rPr>
        <w:t>ue s</w:t>
      </w:r>
      <w:r w:rsidRPr="005E44CF">
        <w:rPr>
          <w:rFonts w:ascii="Tahoma" w:hAnsi="Tahoma" w:cs="Tahoma"/>
          <w:spacing w:val="-1"/>
        </w:rPr>
        <w:t>e</w:t>
      </w:r>
      <w:r w:rsidRPr="005E44CF">
        <w:rPr>
          <w:rFonts w:ascii="Tahoma" w:hAnsi="Tahoma" w:cs="Tahoma"/>
        </w:rPr>
        <w:t>a su</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3"/>
        </w:rPr>
        <w:t>e</w:t>
      </w:r>
      <w:r w:rsidRPr="005E44CF">
        <w:rPr>
          <w:rFonts w:ascii="Tahoma" w:hAnsi="Tahoma" w:cs="Tahoma"/>
        </w:rPr>
        <w:t>n</w:t>
      </w:r>
      <w:r w:rsidRPr="005E44CF">
        <w:rPr>
          <w:rFonts w:ascii="Tahoma" w:hAnsi="Tahoma" w:cs="Tahoma"/>
          <w:spacing w:val="-2"/>
        </w:rPr>
        <w:t>o</w:t>
      </w:r>
      <w:r w:rsidRPr="005E44CF">
        <w:rPr>
          <w:rFonts w:ascii="Tahoma" w:hAnsi="Tahoma" w:cs="Tahoma"/>
        </w:rPr>
        <w:t>m</w:t>
      </w:r>
      <w:r w:rsidRPr="005E44CF">
        <w:rPr>
          <w:rFonts w:ascii="Tahoma" w:hAnsi="Tahoma" w:cs="Tahoma"/>
          <w:spacing w:val="-1"/>
        </w:rPr>
        <w:t>i</w:t>
      </w:r>
      <w:r w:rsidRPr="005E44CF">
        <w:rPr>
          <w:rFonts w:ascii="Tahoma" w:hAnsi="Tahoma" w:cs="Tahoma"/>
        </w:rPr>
        <w:t>n</w:t>
      </w:r>
      <w:r w:rsidRPr="005E44CF">
        <w:rPr>
          <w:rFonts w:ascii="Tahoma" w:hAnsi="Tahoma" w:cs="Tahoma"/>
          <w:spacing w:val="-1"/>
        </w:rPr>
        <w:t>ac</w:t>
      </w:r>
      <w:r w:rsidRPr="005E44CF">
        <w:rPr>
          <w:rFonts w:ascii="Tahoma" w:hAnsi="Tahoma" w:cs="Tahoma"/>
          <w:spacing w:val="-2"/>
        </w:rPr>
        <w:t>i</w:t>
      </w:r>
      <w:r w:rsidRPr="005E44CF">
        <w:rPr>
          <w:rFonts w:ascii="Tahoma" w:hAnsi="Tahoma" w:cs="Tahoma"/>
        </w:rPr>
        <w:t>ó</w:t>
      </w:r>
      <w:r w:rsidRPr="005E44CF">
        <w:rPr>
          <w:rFonts w:ascii="Tahoma" w:hAnsi="Tahoma" w:cs="Tahoma"/>
          <w:spacing w:val="-2"/>
        </w:rPr>
        <w:t>n</w:t>
      </w:r>
      <w:r w:rsidRPr="005E44CF">
        <w:rPr>
          <w:rFonts w:ascii="Tahoma" w:hAnsi="Tahoma" w:cs="Tahoma"/>
        </w:rPr>
        <w:t>,</w:t>
      </w:r>
      <w:r w:rsidRPr="005E44CF">
        <w:rPr>
          <w:rFonts w:ascii="Tahoma" w:hAnsi="Tahoma" w:cs="Tahoma"/>
          <w:spacing w:val="1"/>
        </w:rPr>
        <w:t xml:space="preserve"> </w:t>
      </w:r>
      <w:r w:rsidRPr="005E44CF">
        <w:rPr>
          <w:rFonts w:ascii="Tahoma" w:hAnsi="Tahoma" w:cs="Tahoma"/>
          <w:spacing w:val="-1"/>
        </w:rPr>
        <w:t>c</w:t>
      </w:r>
      <w:r w:rsidRPr="005E44CF">
        <w:rPr>
          <w:rFonts w:ascii="Tahoma" w:hAnsi="Tahoma" w:cs="Tahoma"/>
        </w:rPr>
        <w:t>on</w:t>
      </w:r>
      <w:r w:rsidRPr="005E44CF">
        <w:rPr>
          <w:rFonts w:ascii="Tahoma" w:hAnsi="Tahoma" w:cs="Tahoma"/>
          <w:spacing w:val="-3"/>
        </w:rPr>
        <w:t>f</w:t>
      </w:r>
      <w:r w:rsidRPr="005E44CF">
        <w:rPr>
          <w:rFonts w:ascii="Tahoma" w:hAnsi="Tahoma" w:cs="Tahoma"/>
        </w:rPr>
        <w:t>ie</w:t>
      </w:r>
      <w:r w:rsidRPr="005E44CF">
        <w:rPr>
          <w:rFonts w:ascii="Tahoma" w:hAnsi="Tahoma" w:cs="Tahoma"/>
          <w:spacing w:val="-1"/>
        </w:rPr>
        <w:t>ra</w:t>
      </w:r>
      <w:r w:rsidRPr="005E44CF">
        <w:rPr>
          <w:rFonts w:ascii="Tahoma" w:hAnsi="Tahoma" w:cs="Tahoma"/>
        </w:rPr>
        <w:t>n</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r</w:t>
      </w:r>
      <w:r w:rsidRPr="005E44CF">
        <w:rPr>
          <w:rFonts w:ascii="Tahoma" w:hAnsi="Tahoma" w:cs="Tahoma"/>
          <w:spacing w:val="-2"/>
        </w:rPr>
        <w:t>e</w:t>
      </w:r>
      <w:r w:rsidRPr="005E44CF">
        <w:rPr>
          <w:rFonts w:ascii="Tahoma" w:hAnsi="Tahoma" w:cs="Tahoma"/>
          <w:spacing w:val="-3"/>
        </w:rPr>
        <w:t>c</w:t>
      </w:r>
      <w:r w:rsidRPr="005E44CF">
        <w:rPr>
          <w:rFonts w:ascii="Tahoma" w:hAnsi="Tahoma" w:cs="Tahoma"/>
        </w:rPr>
        <w:t>h</w:t>
      </w:r>
      <w:r w:rsidRPr="005E44CF">
        <w:rPr>
          <w:rFonts w:ascii="Tahoma" w:hAnsi="Tahoma" w:cs="Tahoma"/>
          <w:spacing w:val="-2"/>
        </w:rPr>
        <w:t>o</w:t>
      </w:r>
      <w:r w:rsidRPr="005E44CF">
        <w:rPr>
          <w:rFonts w:ascii="Tahoma" w:hAnsi="Tahoma" w:cs="Tahoma"/>
        </w:rPr>
        <w:t>s, dir</w:t>
      </w:r>
      <w:r w:rsidRPr="005E44CF">
        <w:rPr>
          <w:rFonts w:ascii="Tahoma" w:hAnsi="Tahoma" w:cs="Tahoma"/>
          <w:spacing w:val="-1"/>
        </w:rPr>
        <w:t>e</w:t>
      </w:r>
      <w:r w:rsidRPr="005E44CF">
        <w:rPr>
          <w:rFonts w:ascii="Tahoma" w:hAnsi="Tahoma" w:cs="Tahoma"/>
          <w:spacing w:val="-3"/>
        </w:rPr>
        <w:t>c</w:t>
      </w:r>
      <w:r w:rsidRPr="005E44CF">
        <w:rPr>
          <w:rFonts w:ascii="Tahoma" w:hAnsi="Tahoma" w:cs="Tahoma"/>
        </w:rPr>
        <w:t>ta</w:t>
      </w:r>
      <w:r w:rsidRPr="005E44CF">
        <w:rPr>
          <w:rFonts w:ascii="Tahoma" w:hAnsi="Tahoma" w:cs="Tahoma"/>
          <w:spacing w:val="-3"/>
        </w:rPr>
        <w:t xml:space="preserve"> </w:t>
      </w:r>
      <w:r w:rsidRPr="005E44CF">
        <w:rPr>
          <w:rFonts w:ascii="Tahoma" w:hAnsi="Tahoma" w:cs="Tahoma"/>
        </w:rPr>
        <w:t>o</w:t>
      </w:r>
      <w:r w:rsidRPr="005E44CF">
        <w:rPr>
          <w:rFonts w:ascii="Tahoma" w:hAnsi="Tahoma" w:cs="Tahoma"/>
          <w:spacing w:val="-2"/>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dir</w:t>
      </w:r>
      <w:r w:rsidRPr="005E44CF">
        <w:rPr>
          <w:rFonts w:ascii="Tahoma" w:hAnsi="Tahoma" w:cs="Tahoma"/>
          <w:spacing w:val="-2"/>
        </w:rPr>
        <w:t>e</w:t>
      </w:r>
      <w:r w:rsidRPr="005E44CF">
        <w:rPr>
          <w:rFonts w:ascii="Tahoma" w:hAnsi="Tahoma" w:cs="Tahoma"/>
          <w:spacing w:val="-3"/>
        </w:rPr>
        <w:t>c</w:t>
      </w:r>
      <w:r w:rsidRPr="005E44CF">
        <w:rPr>
          <w:rFonts w:ascii="Tahoma" w:hAnsi="Tahoma" w:cs="Tahoma"/>
        </w:rPr>
        <w:t>t</w:t>
      </w:r>
      <w:r w:rsidRPr="005E44CF">
        <w:rPr>
          <w:rFonts w:ascii="Tahoma" w:hAnsi="Tahoma" w:cs="Tahoma"/>
          <w:spacing w:val="-3"/>
        </w:rPr>
        <w:t>a</w:t>
      </w:r>
      <w:r w:rsidRPr="005E44CF">
        <w:rPr>
          <w:rFonts w:ascii="Tahoma" w:hAnsi="Tahoma" w:cs="Tahoma"/>
        </w:rPr>
        <w:t>me</w:t>
      </w:r>
      <w:r w:rsidRPr="005E44CF">
        <w:rPr>
          <w:rFonts w:ascii="Tahoma" w:hAnsi="Tahoma" w:cs="Tahoma"/>
          <w:spacing w:val="-3"/>
        </w:rPr>
        <w:t>n</w:t>
      </w:r>
      <w:r w:rsidRPr="005E44CF">
        <w:rPr>
          <w:rFonts w:ascii="Tahoma" w:hAnsi="Tahoma" w:cs="Tahoma"/>
        </w:rPr>
        <w:t>te,</w:t>
      </w:r>
      <w:r w:rsidRPr="005E44CF">
        <w:rPr>
          <w:rFonts w:ascii="Tahoma" w:hAnsi="Tahoma" w:cs="Tahoma"/>
          <w:spacing w:val="-5"/>
        </w:rPr>
        <w:t xml:space="preserve"> </w:t>
      </w:r>
      <w:r w:rsidRPr="005E44CF">
        <w:rPr>
          <w:rFonts w:ascii="Tahoma" w:hAnsi="Tahoma" w:cs="Tahoma"/>
        </w:rPr>
        <w:t>r</w:t>
      </w:r>
      <w:r w:rsidRPr="005E44CF">
        <w:rPr>
          <w:rFonts w:ascii="Tahoma" w:hAnsi="Tahoma" w:cs="Tahoma"/>
          <w:spacing w:val="-2"/>
        </w:rPr>
        <w:t>e</w:t>
      </w:r>
      <w:r w:rsidRPr="005E44CF">
        <w:rPr>
          <w:rFonts w:ascii="Tahoma" w:hAnsi="Tahoma" w:cs="Tahoma"/>
        </w:rPr>
        <w:t>spe</w:t>
      </w:r>
      <w:r w:rsidRPr="005E44CF">
        <w:rPr>
          <w:rFonts w:ascii="Tahoma" w:hAnsi="Tahoma" w:cs="Tahoma"/>
          <w:spacing w:val="-4"/>
        </w:rPr>
        <w:t>c</w:t>
      </w:r>
      <w:r w:rsidRPr="005E44CF">
        <w:rPr>
          <w:rFonts w:ascii="Tahoma" w:hAnsi="Tahoma" w:cs="Tahoma"/>
        </w:rPr>
        <w:t>to</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2"/>
        </w:rPr>
        <w:t xml:space="preserve"> </w:t>
      </w:r>
      <w:r w:rsidR="00541C76" w:rsidRPr="005E44CF">
        <w:rPr>
          <w:rFonts w:ascii="Tahoma" w:hAnsi="Tahoma" w:cs="Tahoma"/>
        </w:rPr>
        <w:t>valores</w:t>
      </w:r>
      <w:r w:rsidRPr="005E44CF">
        <w:rPr>
          <w:rFonts w:ascii="Tahoma" w:hAnsi="Tahoma" w:cs="Tahoma"/>
          <w:spacing w:val="-2"/>
        </w:rPr>
        <w:t>.</w:t>
      </w:r>
    </w:p>
    <w:p w14:paraId="6678947E" w14:textId="77777777" w:rsidR="00BE51D1" w:rsidRPr="005E44CF" w:rsidRDefault="00BE51D1" w:rsidP="009A74D3">
      <w:pPr>
        <w:spacing w:after="160"/>
        <w:rPr>
          <w:rFonts w:ascii="Tahoma" w:eastAsiaTheme="majorEastAsia" w:hAnsi="Tahoma" w:cs="Tahoma"/>
          <w:b/>
          <w:bCs/>
          <w:lang w:eastAsia="es-MX"/>
        </w:rPr>
      </w:pPr>
      <w:r w:rsidRPr="005E44CF">
        <w:rPr>
          <w:rFonts w:ascii="Tahoma" w:hAnsi="Tahoma" w:cs="Tahoma"/>
        </w:rPr>
        <w:br w:type="page"/>
      </w:r>
    </w:p>
    <w:p w14:paraId="4ACA1161" w14:textId="56F740AA" w:rsidR="00F775A5" w:rsidRPr="005E44CF" w:rsidRDefault="000F4405" w:rsidP="009A74D3">
      <w:pPr>
        <w:pStyle w:val="Ttulo1"/>
        <w:numPr>
          <w:ilvl w:val="0"/>
          <w:numId w:val="22"/>
        </w:numPr>
        <w:spacing w:before="0" w:after="240"/>
        <w:ind w:left="357" w:hanging="357"/>
        <w:jc w:val="both"/>
        <w:rPr>
          <w:rFonts w:ascii="Tahoma" w:hAnsi="Tahoma" w:cs="Tahoma"/>
          <w:sz w:val="22"/>
          <w:szCs w:val="22"/>
          <w:u w:val="none"/>
        </w:rPr>
      </w:pPr>
      <w:bookmarkStart w:id="4" w:name="_Toc508787923"/>
      <w:r w:rsidRPr="005E44CF">
        <w:rPr>
          <w:rFonts w:ascii="Tahoma" w:hAnsi="Tahoma" w:cs="Tahoma"/>
          <w:sz w:val="22"/>
          <w:szCs w:val="22"/>
          <w:u w:val="none"/>
        </w:rPr>
        <w:lastRenderedPageBreak/>
        <w:t>Generalidades</w:t>
      </w:r>
      <w:bookmarkEnd w:id="4"/>
    </w:p>
    <w:p w14:paraId="19B87A1D" w14:textId="63998226" w:rsidR="00AA39CB" w:rsidRPr="005E44CF" w:rsidRDefault="00AA39CB" w:rsidP="009A74D3">
      <w:pPr>
        <w:pStyle w:val="Ttulo2"/>
        <w:numPr>
          <w:ilvl w:val="0"/>
          <w:numId w:val="23"/>
        </w:numPr>
        <w:spacing w:before="0" w:after="240" w:line="240" w:lineRule="auto"/>
        <w:ind w:left="714" w:hanging="357"/>
        <w:jc w:val="both"/>
        <w:rPr>
          <w:rFonts w:ascii="Tahoma" w:hAnsi="Tahoma" w:cs="Tahoma"/>
          <w:color w:val="auto"/>
          <w:sz w:val="22"/>
          <w:szCs w:val="22"/>
        </w:rPr>
      </w:pPr>
      <w:bookmarkStart w:id="5" w:name="_Toc508787924"/>
      <w:r w:rsidRPr="005E44CF">
        <w:rPr>
          <w:rFonts w:ascii="Tahoma" w:hAnsi="Tahoma" w:cs="Tahoma"/>
          <w:color w:val="auto"/>
          <w:sz w:val="22"/>
          <w:szCs w:val="22"/>
        </w:rPr>
        <w:t>Objetivo</w:t>
      </w:r>
      <w:bookmarkEnd w:id="5"/>
    </w:p>
    <w:p w14:paraId="4E304E69" w14:textId="009FF319" w:rsidR="0004704D" w:rsidRPr="005E44CF" w:rsidRDefault="0004704D" w:rsidP="009A74D3">
      <w:pPr>
        <w:spacing w:after="160" w:line="240" w:lineRule="auto"/>
        <w:jc w:val="both"/>
        <w:rPr>
          <w:rFonts w:ascii="Tahoma" w:hAnsi="Tahoma" w:cs="Tahoma"/>
        </w:rPr>
      </w:pPr>
      <w:r w:rsidRPr="005E44CF">
        <w:rPr>
          <w:rFonts w:ascii="Tahoma" w:hAnsi="Tahoma" w:cs="Tahoma"/>
        </w:rPr>
        <w:t>El Instituto, de conformidad con el Artículo 3 de la Ley, tiene por objeto:</w:t>
      </w:r>
    </w:p>
    <w:p w14:paraId="7644C04A" w14:textId="77777777" w:rsidR="0004704D" w:rsidRPr="005E44CF" w:rsidRDefault="0004704D" w:rsidP="00B92158">
      <w:pPr>
        <w:pStyle w:val="Prrafodelista"/>
        <w:numPr>
          <w:ilvl w:val="0"/>
          <w:numId w:val="47"/>
        </w:numPr>
        <w:spacing w:after="0" w:line="240" w:lineRule="auto"/>
        <w:ind w:left="397" w:hanging="397"/>
        <w:contextualSpacing w:val="0"/>
        <w:jc w:val="both"/>
        <w:rPr>
          <w:rFonts w:ascii="Tahoma" w:hAnsi="Tahoma" w:cs="Tahoma"/>
        </w:rPr>
      </w:pPr>
      <w:r w:rsidRPr="005E44CF">
        <w:rPr>
          <w:rFonts w:ascii="Tahoma" w:hAnsi="Tahoma" w:cs="Tahoma"/>
        </w:rPr>
        <w:t>administrar los recursos del Fondo Nacional de la Vivienda para los Trabajadores;</w:t>
      </w:r>
    </w:p>
    <w:p w14:paraId="7C4A0CD1" w14:textId="77777777" w:rsidR="0004704D" w:rsidRPr="005E44CF" w:rsidRDefault="0004704D" w:rsidP="00B92158">
      <w:pPr>
        <w:pStyle w:val="Prrafodelista"/>
        <w:numPr>
          <w:ilvl w:val="0"/>
          <w:numId w:val="47"/>
        </w:numPr>
        <w:spacing w:after="0" w:line="240" w:lineRule="auto"/>
        <w:ind w:left="397" w:hanging="397"/>
        <w:contextualSpacing w:val="0"/>
        <w:jc w:val="both"/>
        <w:rPr>
          <w:rFonts w:ascii="Tahoma" w:hAnsi="Tahoma" w:cs="Tahoma"/>
        </w:rPr>
      </w:pPr>
      <w:r w:rsidRPr="005E44CF">
        <w:rPr>
          <w:rFonts w:ascii="Tahoma" w:hAnsi="Tahoma" w:cs="Tahoma"/>
        </w:rPr>
        <w:t>establecer y operar un sistema de financiamiento que permita a los trabajadores obtener crédito barato y suficiente para:</w:t>
      </w:r>
    </w:p>
    <w:p w14:paraId="278046BF" w14:textId="77777777" w:rsidR="0004704D" w:rsidRPr="005E44CF" w:rsidRDefault="0004704D" w:rsidP="00B92158">
      <w:pPr>
        <w:pStyle w:val="Prrafodelista"/>
        <w:numPr>
          <w:ilvl w:val="1"/>
          <w:numId w:val="47"/>
        </w:numPr>
        <w:spacing w:after="0" w:line="240" w:lineRule="auto"/>
        <w:ind w:left="811" w:hanging="357"/>
        <w:jc w:val="both"/>
        <w:rPr>
          <w:rFonts w:ascii="Tahoma" w:hAnsi="Tahoma" w:cs="Tahoma"/>
        </w:rPr>
      </w:pPr>
      <w:r w:rsidRPr="005E44CF">
        <w:rPr>
          <w:rFonts w:ascii="Tahoma" w:hAnsi="Tahoma" w:cs="Tahoma"/>
        </w:rPr>
        <w:t>la adquisición en propiedad de habitaciones cómodas e higiénicas,</w:t>
      </w:r>
    </w:p>
    <w:p w14:paraId="702B48D8" w14:textId="77777777" w:rsidR="0004704D" w:rsidRPr="005E44CF" w:rsidRDefault="0004704D" w:rsidP="00B92158">
      <w:pPr>
        <w:pStyle w:val="Prrafodelista"/>
        <w:numPr>
          <w:ilvl w:val="1"/>
          <w:numId w:val="47"/>
        </w:numPr>
        <w:spacing w:after="0" w:line="240" w:lineRule="auto"/>
        <w:ind w:left="811" w:hanging="357"/>
        <w:jc w:val="both"/>
        <w:rPr>
          <w:rFonts w:ascii="Tahoma" w:hAnsi="Tahoma" w:cs="Tahoma"/>
        </w:rPr>
      </w:pPr>
      <w:r w:rsidRPr="005E44CF">
        <w:rPr>
          <w:rFonts w:ascii="Tahoma" w:hAnsi="Tahoma" w:cs="Tahoma"/>
        </w:rPr>
        <w:t>la construcción, reparación, ampliación o mejoramiento de sus habitaciones, y</w:t>
      </w:r>
    </w:p>
    <w:p w14:paraId="24FB4E0E" w14:textId="77777777" w:rsidR="0004704D" w:rsidRPr="005E44CF" w:rsidRDefault="0004704D" w:rsidP="00B92158">
      <w:pPr>
        <w:pStyle w:val="Prrafodelista"/>
        <w:numPr>
          <w:ilvl w:val="1"/>
          <w:numId w:val="47"/>
        </w:numPr>
        <w:spacing w:after="0" w:line="240" w:lineRule="auto"/>
        <w:ind w:left="811" w:hanging="357"/>
        <w:jc w:val="both"/>
        <w:rPr>
          <w:rFonts w:ascii="Tahoma" w:hAnsi="Tahoma" w:cs="Tahoma"/>
        </w:rPr>
      </w:pPr>
      <w:r w:rsidRPr="005E44CF">
        <w:rPr>
          <w:rFonts w:ascii="Tahoma" w:hAnsi="Tahoma" w:cs="Tahoma"/>
        </w:rPr>
        <w:t>el pago de pasivos contraídos por los conceptos anteriores;</w:t>
      </w:r>
    </w:p>
    <w:p w14:paraId="32B8CBEF" w14:textId="77777777" w:rsidR="0004704D" w:rsidRPr="005E44CF" w:rsidRDefault="0004704D" w:rsidP="00B92158">
      <w:pPr>
        <w:pStyle w:val="Prrafodelista"/>
        <w:numPr>
          <w:ilvl w:val="0"/>
          <w:numId w:val="47"/>
        </w:numPr>
        <w:spacing w:after="0" w:line="240" w:lineRule="auto"/>
        <w:ind w:left="397" w:hanging="397"/>
        <w:contextualSpacing w:val="0"/>
        <w:jc w:val="both"/>
        <w:rPr>
          <w:rFonts w:ascii="Tahoma" w:hAnsi="Tahoma" w:cs="Tahoma"/>
        </w:rPr>
      </w:pPr>
      <w:r w:rsidRPr="005E44CF">
        <w:rPr>
          <w:rFonts w:ascii="Tahoma" w:hAnsi="Tahoma" w:cs="Tahoma"/>
        </w:rPr>
        <w:t>coordinar y financiar programas de construcción de habitaciones destinadas a ser adquiridas en propiedad por los trabajadores; y</w:t>
      </w:r>
    </w:p>
    <w:p w14:paraId="441CC305" w14:textId="77777777" w:rsidR="0004704D" w:rsidRPr="005E44CF" w:rsidRDefault="0004704D" w:rsidP="00B92158">
      <w:pPr>
        <w:pStyle w:val="Prrafodelista"/>
        <w:numPr>
          <w:ilvl w:val="0"/>
          <w:numId w:val="47"/>
        </w:numPr>
        <w:spacing w:after="160" w:line="240" w:lineRule="auto"/>
        <w:ind w:left="397" w:hanging="397"/>
        <w:contextualSpacing w:val="0"/>
        <w:jc w:val="both"/>
        <w:rPr>
          <w:rFonts w:ascii="Tahoma" w:hAnsi="Tahoma" w:cs="Tahoma"/>
        </w:rPr>
      </w:pPr>
      <w:r w:rsidRPr="005E44CF">
        <w:rPr>
          <w:rFonts w:ascii="Tahoma" w:hAnsi="Tahoma" w:cs="Tahoma"/>
        </w:rPr>
        <w:t>lo demás a que se refiere la fracción XII del Apartado A del Artículo 123 de la Constitución Política de los Estados Unidos Mexicanos y el Título Cuarto, Capítulo III de la Ley Federal del Trabajo.</w:t>
      </w:r>
    </w:p>
    <w:p w14:paraId="7CAF94A3" w14:textId="5A12AA71" w:rsidR="00A77FCA" w:rsidRPr="005E44CF" w:rsidRDefault="0004704D" w:rsidP="009A74D3">
      <w:pPr>
        <w:spacing w:after="160" w:line="240" w:lineRule="auto"/>
        <w:ind w:left="75"/>
        <w:jc w:val="both"/>
        <w:rPr>
          <w:rFonts w:ascii="Tahoma" w:hAnsi="Tahoma" w:cs="Tahoma"/>
        </w:rPr>
      </w:pPr>
      <w:r w:rsidRPr="005E44CF">
        <w:rPr>
          <w:rFonts w:ascii="Tahoma" w:hAnsi="Tahoma" w:cs="Tahoma"/>
        </w:rPr>
        <w:t>Asimismo, el Artículo 43, tercer párrafo de la Ley, establece que los recursos</w:t>
      </w:r>
      <w:r w:rsidR="00541C76" w:rsidRPr="005E44CF">
        <w:rPr>
          <w:rFonts w:ascii="Tahoma" w:hAnsi="Tahoma" w:cs="Tahoma"/>
        </w:rPr>
        <w:t xml:space="preserve"> del Fondo Nacional de la Vivienda para los Trabajadores</w:t>
      </w:r>
      <w:r w:rsidRPr="005E44CF">
        <w:rPr>
          <w:rFonts w:ascii="Tahoma" w:hAnsi="Tahoma" w:cs="Tahoma"/>
        </w:rPr>
        <w:t xml:space="preserve"> excedentes deberán invertirse, en tanto se aplican a los fines señalados en el Artículo 42 de dicha Ley, en los </w:t>
      </w:r>
      <w:r w:rsidR="00541C76" w:rsidRPr="005E44CF">
        <w:rPr>
          <w:rFonts w:ascii="Tahoma" w:hAnsi="Tahoma" w:cs="Tahoma"/>
        </w:rPr>
        <w:t>valores</w:t>
      </w:r>
      <w:r w:rsidRPr="005E44CF">
        <w:rPr>
          <w:rFonts w:ascii="Tahoma" w:hAnsi="Tahoma" w:cs="Tahoma"/>
        </w:rPr>
        <w:t xml:space="preserve"> que determine el Consejo de Administración, con base en lo previsto para la inversión de los recursos del Sistema de Ahorro para el Retiro (“SAR”) garantizando, en todo momento, que el INFONAVIT cuente con los recursos requeridos para atender las necesidades de vivienda de los trabajadores.</w:t>
      </w:r>
      <w:r w:rsidR="00A77FCA" w:rsidRPr="005E44CF">
        <w:rPr>
          <w:rFonts w:ascii="Tahoma" w:hAnsi="Tahoma" w:cs="Tahoma"/>
        </w:rPr>
        <w:t xml:space="preserve"> </w:t>
      </w:r>
    </w:p>
    <w:p w14:paraId="14FA6CD0" w14:textId="19218CD7" w:rsidR="00F150A2" w:rsidRPr="005E44CF" w:rsidRDefault="00A77FCA" w:rsidP="009A74D3">
      <w:pPr>
        <w:spacing w:after="160" w:line="240" w:lineRule="auto"/>
        <w:ind w:left="75"/>
        <w:jc w:val="both"/>
        <w:rPr>
          <w:rFonts w:ascii="Tahoma" w:hAnsi="Tahoma" w:cs="Tahoma"/>
        </w:rPr>
      </w:pPr>
      <w:r w:rsidRPr="005E44CF">
        <w:rPr>
          <w:rFonts w:ascii="Tahoma" w:hAnsi="Tahoma" w:cs="Tahoma"/>
        </w:rPr>
        <w:t xml:space="preserve">El Consejo de Administración considera que la inversión de dichos recursos excedentes y de los Recursos Líquidos del Instituto debe realizarse en </w:t>
      </w:r>
      <w:r w:rsidR="00541C76" w:rsidRPr="005E44CF">
        <w:rPr>
          <w:rFonts w:ascii="Tahoma" w:hAnsi="Tahoma" w:cs="Tahoma"/>
        </w:rPr>
        <w:t>valores</w:t>
      </w:r>
      <w:r w:rsidRPr="005E44CF">
        <w:rPr>
          <w:rFonts w:ascii="Tahoma" w:hAnsi="Tahoma" w:cs="Tahoma"/>
        </w:rPr>
        <w:t xml:space="preserve"> que puedan generar los mayores beneficios y rendimientos a los trabajadores</w:t>
      </w:r>
      <w:r w:rsidR="00FE018E" w:rsidRPr="005E44CF">
        <w:rPr>
          <w:rFonts w:ascii="Tahoma" w:hAnsi="Tahoma" w:cs="Tahoma"/>
        </w:rPr>
        <w:t>, de una forma productiva y profesional, con un proceso claro y ordenado que facilite la obtención de mejores rendimientos en la subcuenta de vivienda de los trabajadores (SCV)</w:t>
      </w:r>
      <w:r w:rsidRPr="005E44CF">
        <w:rPr>
          <w:rFonts w:ascii="Tahoma" w:hAnsi="Tahoma" w:cs="Tahoma"/>
        </w:rPr>
        <w:t xml:space="preserve">; </w:t>
      </w:r>
      <w:r w:rsidR="00FE018E" w:rsidRPr="005E44CF">
        <w:rPr>
          <w:rFonts w:ascii="Tahoma" w:hAnsi="Tahoma" w:cs="Tahoma"/>
        </w:rPr>
        <w:t xml:space="preserve">y a su vez </w:t>
      </w:r>
      <w:r w:rsidRPr="005E44CF">
        <w:rPr>
          <w:rFonts w:ascii="Tahoma" w:hAnsi="Tahoma" w:cs="Tahoma"/>
        </w:rPr>
        <w:t>permit</w:t>
      </w:r>
      <w:r w:rsidR="00FC4431" w:rsidRPr="005E44CF">
        <w:rPr>
          <w:rFonts w:ascii="Tahoma" w:hAnsi="Tahoma" w:cs="Tahoma"/>
        </w:rPr>
        <w:t>a</w:t>
      </w:r>
      <w:r w:rsidRPr="005E44CF">
        <w:rPr>
          <w:rFonts w:ascii="Tahoma" w:hAnsi="Tahoma" w:cs="Tahoma"/>
        </w:rPr>
        <w:t xml:space="preserve"> incrementar en mayor medida el patrimonio de éstos, al momento de su retiro, o bien aportar en la solución de vivienda accesible al contar con mayores recursos disponibles.</w:t>
      </w:r>
    </w:p>
    <w:p w14:paraId="62E4BFC4" w14:textId="1BF7AF0D" w:rsidR="00161596" w:rsidRPr="005E44CF" w:rsidRDefault="00F150A2" w:rsidP="009A74D3">
      <w:pPr>
        <w:spacing w:after="160" w:line="240" w:lineRule="auto"/>
        <w:jc w:val="both"/>
        <w:rPr>
          <w:rFonts w:ascii="Tahoma" w:hAnsi="Tahoma" w:cs="Tahoma"/>
        </w:rPr>
      </w:pPr>
      <w:r w:rsidRPr="005E44CF">
        <w:rPr>
          <w:rFonts w:ascii="Tahoma" w:hAnsi="Tahoma" w:cs="Tahoma"/>
        </w:rPr>
        <w:t xml:space="preserve">En cumplimiento de lo anterior, el Consejo de Administración establece el presente Marco de Gestión con el objeto de </w:t>
      </w:r>
      <w:r w:rsidR="00D67EDB" w:rsidRPr="005E44CF">
        <w:rPr>
          <w:rFonts w:ascii="Tahoma" w:hAnsi="Tahoma" w:cs="Tahoma"/>
        </w:rPr>
        <w:t>contar con</w:t>
      </w:r>
      <w:r w:rsidRPr="005E44CF">
        <w:rPr>
          <w:rFonts w:ascii="Tahoma" w:hAnsi="Tahoma" w:cs="Tahoma"/>
        </w:rPr>
        <w:t xml:space="preserve"> </w:t>
      </w:r>
      <w:r w:rsidR="00D2172F" w:rsidRPr="005E44CF">
        <w:rPr>
          <w:rFonts w:ascii="Tahoma" w:hAnsi="Tahoma" w:cs="Tahoma"/>
        </w:rPr>
        <w:t xml:space="preserve">una estructura de gestión de recursos que le permita sentar las bases </w:t>
      </w:r>
      <w:bookmarkStart w:id="6" w:name="_GoBack"/>
      <w:r w:rsidR="00D2172F" w:rsidRPr="005E44CF">
        <w:rPr>
          <w:rFonts w:ascii="Tahoma" w:hAnsi="Tahoma" w:cs="Tahoma"/>
        </w:rPr>
        <w:t xml:space="preserve">para una </w:t>
      </w:r>
      <w:r w:rsidR="00DC1AE2" w:rsidRPr="005E44CF">
        <w:rPr>
          <w:rFonts w:ascii="Tahoma" w:hAnsi="Tahoma" w:cs="Tahoma"/>
        </w:rPr>
        <w:t>gestión</w:t>
      </w:r>
      <w:r w:rsidR="00D2172F" w:rsidRPr="005E44CF">
        <w:rPr>
          <w:rFonts w:ascii="Tahoma" w:hAnsi="Tahoma" w:cs="Tahoma"/>
        </w:rPr>
        <w:t xml:space="preserve"> segura, ordenada y profesional </w:t>
      </w:r>
      <w:bookmarkEnd w:id="6"/>
      <w:r w:rsidR="00DC1AE2" w:rsidRPr="005E44CF">
        <w:rPr>
          <w:rFonts w:ascii="Tahoma" w:hAnsi="Tahoma" w:cs="Tahoma"/>
        </w:rPr>
        <w:t>respecto de</w:t>
      </w:r>
      <w:r w:rsidR="00D2172F" w:rsidRPr="005E44CF">
        <w:rPr>
          <w:rFonts w:ascii="Tahoma" w:hAnsi="Tahoma" w:cs="Tahoma"/>
        </w:rPr>
        <w:t xml:space="preserve"> los retos que pudieran presentarse en la administración de los Recursos del INFONAVIT</w:t>
      </w:r>
      <w:r w:rsidR="0091754E" w:rsidRPr="005E44CF">
        <w:rPr>
          <w:rFonts w:ascii="Tahoma" w:hAnsi="Tahoma" w:cs="Tahoma"/>
        </w:rPr>
        <w:t xml:space="preserve"> </w:t>
      </w:r>
      <w:r w:rsidR="00D2172F" w:rsidRPr="005E44CF">
        <w:rPr>
          <w:rFonts w:ascii="Tahoma" w:hAnsi="Tahoma" w:cs="Tahoma"/>
        </w:rPr>
        <w:t xml:space="preserve">y establecer el marco normativo </w:t>
      </w:r>
      <w:r w:rsidR="00C00A05" w:rsidRPr="005E44CF">
        <w:rPr>
          <w:rFonts w:ascii="Tahoma" w:hAnsi="Tahoma" w:cs="Tahoma"/>
        </w:rPr>
        <w:t xml:space="preserve">que cumpla con los más altos estándares </w:t>
      </w:r>
      <w:r w:rsidR="00161596" w:rsidRPr="005E44CF">
        <w:rPr>
          <w:rFonts w:ascii="Tahoma" w:hAnsi="Tahoma" w:cs="Tahoma"/>
        </w:rPr>
        <w:t xml:space="preserve">en materia de administración de </w:t>
      </w:r>
      <w:r w:rsidR="00C00A05" w:rsidRPr="005E44CF">
        <w:rPr>
          <w:rFonts w:ascii="Tahoma" w:hAnsi="Tahoma" w:cs="Tahoma"/>
        </w:rPr>
        <w:t xml:space="preserve">los </w:t>
      </w:r>
      <w:r w:rsidR="00161596" w:rsidRPr="005E44CF">
        <w:rPr>
          <w:rFonts w:ascii="Tahoma" w:hAnsi="Tahoma" w:cs="Tahoma"/>
        </w:rPr>
        <w:t xml:space="preserve">fondos </w:t>
      </w:r>
      <w:r w:rsidR="00D2172F" w:rsidRPr="005E44CF">
        <w:rPr>
          <w:rFonts w:ascii="Tahoma" w:hAnsi="Tahoma" w:cs="Tahoma"/>
        </w:rPr>
        <w:t>administrados por éste</w:t>
      </w:r>
      <w:r w:rsidR="00C00A05" w:rsidRPr="005E44CF">
        <w:rPr>
          <w:rFonts w:ascii="Tahoma" w:hAnsi="Tahoma" w:cs="Tahoma"/>
        </w:rPr>
        <w:t xml:space="preserve"> que incorpore la </w:t>
      </w:r>
      <w:r w:rsidR="00DC1AE2" w:rsidRPr="005E44CF">
        <w:rPr>
          <w:rFonts w:ascii="Tahoma" w:hAnsi="Tahoma" w:cs="Tahoma"/>
        </w:rPr>
        <w:t>infraestructura</w:t>
      </w:r>
      <w:r w:rsidR="00C00A05" w:rsidRPr="005E44CF">
        <w:rPr>
          <w:rFonts w:ascii="Tahoma" w:hAnsi="Tahoma" w:cs="Tahoma"/>
        </w:rPr>
        <w:t xml:space="preserve"> humana y tecnológica requerida para </w:t>
      </w:r>
      <w:r w:rsidR="00DC1AE2" w:rsidRPr="005E44CF">
        <w:rPr>
          <w:rFonts w:ascii="Tahoma" w:hAnsi="Tahoma" w:cs="Tahoma"/>
        </w:rPr>
        <w:t>su manejo profesional</w:t>
      </w:r>
      <w:r w:rsidR="00D2172F" w:rsidRPr="005E44CF">
        <w:rPr>
          <w:rFonts w:ascii="Tahoma" w:hAnsi="Tahoma" w:cs="Tahoma"/>
        </w:rPr>
        <w:t>.</w:t>
      </w:r>
      <w:r w:rsidR="00161596" w:rsidRPr="005E44CF">
        <w:rPr>
          <w:rFonts w:ascii="Tahoma" w:hAnsi="Tahoma" w:cs="Tahoma"/>
        </w:rPr>
        <w:t xml:space="preserve"> </w:t>
      </w:r>
    </w:p>
    <w:p w14:paraId="7C9DBCEF" w14:textId="7E6E4E6E" w:rsidR="00161596" w:rsidRPr="005E44CF" w:rsidRDefault="00161596" w:rsidP="009A74D3">
      <w:pPr>
        <w:spacing w:after="160" w:line="240" w:lineRule="auto"/>
        <w:jc w:val="both"/>
        <w:rPr>
          <w:rFonts w:ascii="Tahoma" w:hAnsi="Tahoma" w:cs="Tahoma"/>
        </w:rPr>
      </w:pPr>
      <w:r w:rsidRPr="005E44CF">
        <w:rPr>
          <w:rFonts w:ascii="Tahoma" w:hAnsi="Tahoma" w:cs="Tahoma"/>
        </w:rPr>
        <w:t xml:space="preserve">En lo particular, el objeto del presente Marco de Gestión es definir los objetivos de rendimiento y </w:t>
      </w:r>
      <w:r w:rsidR="004A0AED" w:rsidRPr="005E44CF">
        <w:rPr>
          <w:rFonts w:ascii="Tahoma" w:hAnsi="Tahoma" w:cs="Tahoma"/>
        </w:rPr>
        <w:t xml:space="preserve">dado </w:t>
      </w:r>
      <w:r w:rsidRPr="005E44CF">
        <w:rPr>
          <w:rFonts w:ascii="Tahoma" w:hAnsi="Tahoma" w:cs="Tahoma"/>
        </w:rPr>
        <w:t xml:space="preserve">el nivel de riesgo que se </w:t>
      </w:r>
      <w:r w:rsidR="00D2172F" w:rsidRPr="005E44CF">
        <w:rPr>
          <w:rFonts w:ascii="Tahoma" w:hAnsi="Tahoma" w:cs="Tahoma"/>
        </w:rPr>
        <w:t xml:space="preserve">considerará aceptable </w:t>
      </w:r>
      <w:r w:rsidRPr="005E44CF">
        <w:rPr>
          <w:rFonts w:ascii="Tahoma" w:hAnsi="Tahoma" w:cs="Tahoma"/>
        </w:rPr>
        <w:t>en la gest</w:t>
      </w:r>
      <w:r w:rsidR="003A74D7" w:rsidRPr="005E44CF">
        <w:rPr>
          <w:rFonts w:ascii="Tahoma" w:hAnsi="Tahoma" w:cs="Tahoma"/>
        </w:rPr>
        <w:t xml:space="preserve">ión de los </w:t>
      </w:r>
      <w:r w:rsidR="00D2172F" w:rsidRPr="005E44CF">
        <w:rPr>
          <w:rFonts w:ascii="Tahoma" w:hAnsi="Tahoma" w:cs="Tahoma"/>
        </w:rPr>
        <w:t>R</w:t>
      </w:r>
      <w:r w:rsidRPr="005E44CF">
        <w:rPr>
          <w:rFonts w:ascii="Tahoma" w:hAnsi="Tahoma" w:cs="Tahoma"/>
        </w:rPr>
        <w:t>ecursos de</w:t>
      </w:r>
      <w:r w:rsidR="00D2172F" w:rsidRPr="005E44CF">
        <w:rPr>
          <w:rFonts w:ascii="Tahoma" w:hAnsi="Tahoma" w:cs="Tahoma"/>
        </w:rPr>
        <w:t>l INFONAVIT</w:t>
      </w:r>
      <w:r w:rsidR="006E49B5" w:rsidRPr="005E44CF">
        <w:rPr>
          <w:rFonts w:ascii="Tahoma" w:hAnsi="Tahoma" w:cs="Tahoma"/>
        </w:rPr>
        <w:t xml:space="preserve"> y establecer las métricas, parámetros y referencias contra los que se medirán los resultados de la gestión que servirán como guía para su operación y vigilancia</w:t>
      </w:r>
      <w:r w:rsidR="003A74D7" w:rsidRPr="005E44CF">
        <w:rPr>
          <w:rFonts w:ascii="Tahoma" w:hAnsi="Tahoma" w:cs="Tahoma"/>
        </w:rPr>
        <w:t>.</w:t>
      </w:r>
      <w:r w:rsidR="005A25D0" w:rsidRPr="005E44CF">
        <w:rPr>
          <w:rFonts w:ascii="Tahoma" w:hAnsi="Tahoma" w:cs="Tahoma"/>
        </w:rPr>
        <w:t xml:space="preserve"> De igual forma, establece el marco de interacción respecto de los diferentes comités auxiliares que el Consejo de Administración tiene establecidos para la consecución del objeto del Instituto</w:t>
      </w:r>
      <w:r w:rsidR="00BE540A" w:rsidRPr="005E44CF">
        <w:rPr>
          <w:rFonts w:ascii="Tahoma" w:hAnsi="Tahoma" w:cs="Tahoma"/>
        </w:rPr>
        <w:t xml:space="preserve"> como lo son el Comité de Inversiones, el Comité de Riesgos y el Comité de Auditoría</w:t>
      </w:r>
      <w:r w:rsidR="005A25D0" w:rsidRPr="005E44CF">
        <w:rPr>
          <w:rFonts w:ascii="Tahoma" w:hAnsi="Tahoma" w:cs="Tahoma"/>
        </w:rPr>
        <w:t>.</w:t>
      </w:r>
    </w:p>
    <w:p w14:paraId="17FE2E17" w14:textId="0A54D578" w:rsidR="00DF3C73" w:rsidRPr="005E44CF" w:rsidRDefault="003A74D7" w:rsidP="009A74D3">
      <w:pPr>
        <w:spacing w:after="160" w:line="240" w:lineRule="auto"/>
        <w:jc w:val="both"/>
        <w:rPr>
          <w:rFonts w:ascii="Tahoma" w:hAnsi="Tahoma" w:cs="Tahoma"/>
        </w:rPr>
      </w:pPr>
      <w:r w:rsidRPr="005E44CF">
        <w:rPr>
          <w:rFonts w:ascii="Tahoma" w:hAnsi="Tahoma" w:cs="Tahoma"/>
        </w:rPr>
        <w:lastRenderedPageBreak/>
        <w:t xml:space="preserve">El presente Marco de Gestión, </w:t>
      </w:r>
      <w:r w:rsidR="006E49B5" w:rsidRPr="005E44CF">
        <w:rPr>
          <w:rFonts w:ascii="Tahoma" w:hAnsi="Tahoma" w:cs="Tahoma"/>
        </w:rPr>
        <w:t>incorpora</w:t>
      </w:r>
      <w:r w:rsidR="00161596" w:rsidRPr="005E44CF">
        <w:rPr>
          <w:rFonts w:ascii="Tahoma" w:hAnsi="Tahoma" w:cs="Tahoma"/>
        </w:rPr>
        <w:t xml:space="preserve"> los criterios que el Consejo de Administración ha considerado adecuados, prudentes y apegados a las diversas disposiciones de la Ley y otras leyes y normas aplicables</w:t>
      </w:r>
      <w:r w:rsidR="006E49B5" w:rsidRPr="005E44CF">
        <w:rPr>
          <w:rFonts w:ascii="Tahoma" w:hAnsi="Tahoma" w:cs="Tahoma"/>
        </w:rPr>
        <w:t>;</w:t>
      </w:r>
      <w:r w:rsidR="00161596" w:rsidRPr="005E44CF">
        <w:rPr>
          <w:rFonts w:ascii="Tahoma" w:hAnsi="Tahoma" w:cs="Tahoma"/>
        </w:rPr>
        <w:t xml:space="preserve"> así como a l</w:t>
      </w:r>
      <w:r w:rsidR="006E49B5" w:rsidRPr="005E44CF">
        <w:rPr>
          <w:rFonts w:ascii="Tahoma" w:hAnsi="Tahoma" w:cs="Tahoma"/>
        </w:rPr>
        <w:t>os</w:t>
      </w:r>
      <w:r w:rsidR="00161596" w:rsidRPr="005E44CF">
        <w:rPr>
          <w:rFonts w:ascii="Tahoma" w:hAnsi="Tahoma" w:cs="Tahoma"/>
        </w:rPr>
        <w:t xml:space="preserve"> objetivos </w:t>
      </w:r>
      <w:r w:rsidR="006E49B5" w:rsidRPr="005E44CF">
        <w:rPr>
          <w:rFonts w:ascii="Tahoma" w:hAnsi="Tahoma" w:cs="Tahoma"/>
        </w:rPr>
        <w:t xml:space="preserve">que tiene </w:t>
      </w:r>
      <w:r w:rsidR="00161596" w:rsidRPr="005E44CF">
        <w:rPr>
          <w:rFonts w:ascii="Tahoma" w:hAnsi="Tahoma" w:cs="Tahoma"/>
        </w:rPr>
        <w:t xml:space="preserve">el Instituto. Asimismo, </w:t>
      </w:r>
      <w:r w:rsidR="00DF3C73" w:rsidRPr="005E44CF">
        <w:rPr>
          <w:rFonts w:ascii="Tahoma" w:hAnsi="Tahoma" w:cs="Tahoma"/>
        </w:rPr>
        <w:t>establece los parámetros de referencia para la inversión de los Recursos del FANVIT y sirve como guía para su operación y supervisión.</w:t>
      </w:r>
    </w:p>
    <w:p w14:paraId="47BCC696" w14:textId="37A192D8" w:rsidR="00AA39CB" w:rsidRPr="005E44CF" w:rsidRDefault="00DF3C73" w:rsidP="009A74D3">
      <w:pPr>
        <w:spacing w:after="160" w:line="240" w:lineRule="auto"/>
        <w:jc w:val="both"/>
        <w:rPr>
          <w:rFonts w:ascii="Tahoma" w:hAnsi="Tahoma" w:cs="Tahoma"/>
        </w:rPr>
      </w:pPr>
      <w:r w:rsidRPr="005E44CF">
        <w:rPr>
          <w:rFonts w:ascii="Tahoma" w:hAnsi="Tahoma" w:cs="Tahoma"/>
        </w:rPr>
        <w:t xml:space="preserve">En vista de la naturaleza dinámica de los mercados, la gestión de las inversiones debe responder a </w:t>
      </w:r>
      <w:r w:rsidR="001D34F5" w:rsidRPr="005E44CF">
        <w:rPr>
          <w:rFonts w:ascii="Tahoma" w:hAnsi="Tahoma" w:cs="Tahoma"/>
        </w:rPr>
        <w:t>e</w:t>
      </w:r>
      <w:r w:rsidRPr="005E44CF">
        <w:rPr>
          <w:rFonts w:ascii="Tahoma" w:hAnsi="Tahoma" w:cs="Tahoma"/>
        </w:rPr>
        <w:t>stos, por lo que su marco de referencia debe ser</w:t>
      </w:r>
      <w:r w:rsidR="00D359C6" w:rsidRPr="005E44CF">
        <w:rPr>
          <w:rFonts w:ascii="Tahoma" w:hAnsi="Tahoma" w:cs="Tahoma"/>
        </w:rPr>
        <w:t xml:space="preserve"> </w:t>
      </w:r>
      <w:r w:rsidRPr="005E44CF">
        <w:rPr>
          <w:rFonts w:ascii="Tahoma" w:hAnsi="Tahoma" w:cs="Tahoma"/>
        </w:rPr>
        <w:t>a</w:t>
      </w:r>
      <w:r w:rsidR="006E58A4" w:rsidRPr="005E44CF">
        <w:rPr>
          <w:rFonts w:ascii="Tahoma" w:hAnsi="Tahoma" w:cs="Tahoma"/>
        </w:rPr>
        <w:t>justado</w:t>
      </w:r>
      <w:r w:rsidR="00D359C6" w:rsidRPr="005E44CF">
        <w:rPr>
          <w:rFonts w:ascii="Tahoma" w:hAnsi="Tahoma" w:cs="Tahoma"/>
        </w:rPr>
        <w:t xml:space="preserve"> </w:t>
      </w:r>
      <w:r w:rsidRPr="005E44CF">
        <w:rPr>
          <w:rFonts w:ascii="Tahoma" w:hAnsi="Tahoma" w:cs="Tahoma"/>
        </w:rPr>
        <w:t xml:space="preserve">periódicamente a </w:t>
      </w:r>
      <w:r w:rsidR="00482661" w:rsidRPr="005E44CF">
        <w:rPr>
          <w:rFonts w:ascii="Tahoma" w:hAnsi="Tahoma" w:cs="Tahoma"/>
        </w:rPr>
        <w:t>estos</w:t>
      </w:r>
      <w:r w:rsidRPr="005E44CF">
        <w:rPr>
          <w:rFonts w:ascii="Tahoma" w:hAnsi="Tahoma" w:cs="Tahoma"/>
        </w:rPr>
        <w:t xml:space="preserve"> cambios</w:t>
      </w:r>
      <w:r w:rsidR="00D359C6" w:rsidRPr="005E44CF">
        <w:rPr>
          <w:rFonts w:ascii="Tahoma" w:hAnsi="Tahoma" w:cs="Tahoma"/>
        </w:rPr>
        <w:t>,</w:t>
      </w:r>
      <w:r w:rsidRPr="005E44CF">
        <w:rPr>
          <w:rFonts w:ascii="Tahoma" w:hAnsi="Tahoma" w:cs="Tahoma"/>
        </w:rPr>
        <w:t xml:space="preserve"> l</w:t>
      </w:r>
      <w:r w:rsidR="00161596" w:rsidRPr="005E44CF">
        <w:rPr>
          <w:rFonts w:ascii="Tahoma" w:hAnsi="Tahoma" w:cs="Tahoma"/>
        </w:rPr>
        <w:t>o anterior</w:t>
      </w:r>
      <w:r w:rsidR="006E49B5" w:rsidRPr="005E44CF">
        <w:rPr>
          <w:rFonts w:ascii="Tahoma" w:hAnsi="Tahoma" w:cs="Tahoma"/>
        </w:rPr>
        <w:t xml:space="preserve"> hace que</w:t>
      </w:r>
      <w:r w:rsidR="00161596" w:rsidRPr="005E44CF">
        <w:rPr>
          <w:rFonts w:ascii="Tahoma" w:hAnsi="Tahoma" w:cs="Tahoma"/>
        </w:rPr>
        <w:t xml:space="preserve"> el Marco de Gestión </w:t>
      </w:r>
      <w:r w:rsidRPr="005E44CF">
        <w:rPr>
          <w:rFonts w:ascii="Tahoma" w:hAnsi="Tahoma" w:cs="Tahoma"/>
        </w:rPr>
        <w:t>deba ser</w:t>
      </w:r>
      <w:r w:rsidR="00161596" w:rsidRPr="005E44CF">
        <w:rPr>
          <w:rFonts w:ascii="Tahoma" w:hAnsi="Tahoma" w:cs="Tahoma"/>
        </w:rPr>
        <w:t xml:space="preserve"> un documento </w:t>
      </w:r>
      <w:r w:rsidRPr="005E44CF">
        <w:rPr>
          <w:rFonts w:ascii="Tahoma" w:hAnsi="Tahoma" w:cs="Tahoma"/>
        </w:rPr>
        <w:t>dinámico</w:t>
      </w:r>
      <w:r w:rsidR="006E49B5" w:rsidRPr="005E44CF">
        <w:rPr>
          <w:rFonts w:ascii="Tahoma" w:hAnsi="Tahoma" w:cs="Tahoma"/>
        </w:rPr>
        <w:t>,</w:t>
      </w:r>
      <w:r w:rsidR="00161596" w:rsidRPr="005E44CF">
        <w:rPr>
          <w:rFonts w:ascii="Tahoma" w:hAnsi="Tahoma" w:cs="Tahoma"/>
        </w:rPr>
        <w:t xml:space="preserve"> sujeto a revisiones y modificaciones </w:t>
      </w:r>
      <w:r w:rsidR="006E49B5" w:rsidRPr="005E44CF">
        <w:rPr>
          <w:rFonts w:ascii="Tahoma" w:hAnsi="Tahoma" w:cs="Tahoma"/>
        </w:rPr>
        <w:t xml:space="preserve">periódicas </w:t>
      </w:r>
      <w:r w:rsidR="00FC4431" w:rsidRPr="005E44CF">
        <w:rPr>
          <w:rFonts w:ascii="Tahoma" w:hAnsi="Tahoma" w:cs="Tahoma"/>
        </w:rPr>
        <w:t>sugeridas por el Comité de Inversi</w:t>
      </w:r>
      <w:r w:rsidR="00DB0134" w:rsidRPr="005E44CF">
        <w:rPr>
          <w:rFonts w:ascii="Tahoma" w:hAnsi="Tahoma" w:cs="Tahoma"/>
        </w:rPr>
        <w:t>ones</w:t>
      </w:r>
      <w:r w:rsidR="00FC4431" w:rsidRPr="005E44CF">
        <w:rPr>
          <w:rFonts w:ascii="Tahoma" w:hAnsi="Tahoma" w:cs="Tahoma"/>
        </w:rPr>
        <w:t xml:space="preserve"> a</w:t>
      </w:r>
      <w:r w:rsidR="00161596" w:rsidRPr="005E44CF">
        <w:rPr>
          <w:rFonts w:ascii="Tahoma" w:hAnsi="Tahoma" w:cs="Tahoma"/>
        </w:rPr>
        <w:t>l Consejo de Administración</w:t>
      </w:r>
      <w:r w:rsidRPr="005E44CF">
        <w:rPr>
          <w:rFonts w:ascii="Tahoma" w:hAnsi="Tahoma" w:cs="Tahoma"/>
        </w:rPr>
        <w:t xml:space="preserve">. Es así que se </w:t>
      </w:r>
      <w:r w:rsidR="00D67EDB" w:rsidRPr="005E44CF">
        <w:rPr>
          <w:rFonts w:ascii="Tahoma" w:hAnsi="Tahoma" w:cs="Tahoma"/>
        </w:rPr>
        <w:t xml:space="preserve">determina </w:t>
      </w:r>
      <w:r w:rsidRPr="005E44CF">
        <w:rPr>
          <w:rFonts w:ascii="Tahoma" w:hAnsi="Tahoma" w:cs="Tahoma"/>
        </w:rPr>
        <w:t>la necesidad revisar e</w:t>
      </w:r>
      <w:r w:rsidR="00D67EDB" w:rsidRPr="005E44CF">
        <w:rPr>
          <w:rFonts w:ascii="Tahoma" w:hAnsi="Tahoma" w:cs="Tahoma"/>
        </w:rPr>
        <w:t>l</w:t>
      </w:r>
      <w:r w:rsidRPr="005E44CF">
        <w:rPr>
          <w:rFonts w:ascii="Tahoma" w:hAnsi="Tahoma" w:cs="Tahoma"/>
        </w:rPr>
        <w:t xml:space="preserve"> Marco de Gestión </w:t>
      </w:r>
      <w:r w:rsidR="001D34F5" w:rsidRPr="005E44CF">
        <w:rPr>
          <w:rFonts w:ascii="Tahoma" w:hAnsi="Tahoma" w:cs="Tahoma"/>
        </w:rPr>
        <w:t xml:space="preserve">al menos una vez al año </w:t>
      </w:r>
      <w:r w:rsidR="006E49B5" w:rsidRPr="005E44CF">
        <w:rPr>
          <w:rFonts w:ascii="Tahoma" w:hAnsi="Tahoma" w:cs="Tahoma"/>
        </w:rPr>
        <w:t xml:space="preserve">con el fin de incorporar </w:t>
      </w:r>
      <w:r w:rsidR="00161596" w:rsidRPr="005E44CF">
        <w:rPr>
          <w:rFonts w:ascii="Tahoma" w:hAnsi="Tahoma" w:cs="Tahoma"/>
        </w:rPr>
        <w:t>los cambios que se generen en los mercados financieros nac</w:t>
      </w:r>
      <w:r w:rsidR="00566196" w:rsidRPr="005E44CF">
        <w:rPr>
          <w:rFonts w:ascii="Tahoma" w:hAnsi="Tahoma" w:cs="Tahoma"/>
        </w:rPr>
        <w:t xml:space="preserve">ionales e internacionales, las </w:t>
      </w:r>
      <w:r w:rsidR="00161596" w:rsidRPr="005E44CF">
        <w:rPr>
          <w:rFonts w:ascii="Tahoma" w:hAnsi="Tahoma" w:cs="Tahoma"/>
        </w:rPr>
        <w:t xml:space="preserve">necesidades dinámicas de la gestión del balance </w:t>
      </w:r>
      <w:r w:rsidR="006E49B5" w:rsidRPr="005E44CF">
        <w:rPr>
          <w:rFonts w:ascii="Tahoma" w:hAnsi="Tahoma" w:cs="Tahoma"/>
        </w:rPr>
        <w:t xml:space="preserve">del Instituto, </w:t>
      </w:r>
      <w:r w:rsidR="00161596" w:rsidRPr="005E44CF">
        <w:rPr>
          <w:rFonts w:ascii="Tahoma" w:hAnsi="Tahoma" w:cs="Tahoma"/>
        </w:rPr>
        <w:t xml:space="preserve">los </w:t>
      </w:r>
      <w:r w:rsidR="006E49B5" w:rsidRPr="005E44CF">
        <w:rPr>
          <w:rFonts w:ascii="Tahoma" w:hAnsi="Tahoma" w:cs="Tahoma"/>
        </w:rPr>
        <w:t xml:space="preserve">cambios en el marco normativo que rige al propio </w:t>
      </w:r>
      <w:r w:rsidR="00161596" w:rsidRPr="005E44CF">
        <w:rPr>
          <w:rFonts w:ascii="Tahoma" w:hAnsi="Tahoma" w:cs="Tahoma"/>
        </w:rPr>
        <w:t>I</w:t>
      </w:r>
      <w:r w:rsidRPr="005E44CF">
        <w:rPr>
          <w:rFonts w:ascii="Tahoma" w:hAnsi="Tahoma" w:cs="Tahoma"/>
        </w:rPr>
        <w:t>nstituto</w:t>
      </w:r>
      <w:r w:rsidR="00161596" w:rsidRPr="005E44CF">
        <w:rPr>
          <w:rFonts w:ascii="Tahoma" w:hAnsi="Tahoma" w:cs="Tahoma"/>
        </w:rPr>
        <w:t xml:space="preserve">, así como otras circunstancias, </w:t>
      </w:r>
      <w:r w:rsidRPr="005E44CF">
        <w:rPr>
          <w:rFonts w:ascii="Tahoma" w:hAnsi="Tahoma" w:cs="Tahoma"/>
        </w:rPr>
        <w:t xml:space="preserve">pudiendo </w:t>
      </w:r>
      <w:r w:rsidR="001D34F5" w:rsidRPr="005E44CF">
        <w:rPr>
          <w:rFonts w:ascii="Tahoma" w:hAnsi="Tahoma" w:cs="Tahoma"/>
        </w:rPr>
        <w:t xml:space="preserve">revisarse </w:t>
      </w:r>
      <w:r w:rsidRPr="005E44CF">
        <w:rPr>
          <w:rFonts w:ascii="Tahoma" w:hAnsi="Tahoma" w:cs="Tahoma"/>
        </w:rPr>
        <w:t xml:space="preserve">con </w:t>
      </w:r>
      <w:r w:rsidR="001D34F5" w:rsidRPr="005E44CF">
        <w:rPr>
          <w:rFonts w:ascii="Tahoma" w:hAnsi="Tahoma" w:cs="Tahoma"/>
        </w:rPr>
        <w:t>distinta</w:t>
      </w:r>
      <w:r w:rsidRPr="005E44CF">
        <w:rPr>
          <w:rFonts w:ascii="Tahoma" w:hAnsi="Tahoma" w:cs="Tahoma"/>
        </w:rPr>
        <w:t xml:space="preserve"> periodicidad a sugerencia del Comité de Inversiones y </w:t>
      </w:r>
      <w:r w:rsidR="00161596" w:rsidRPr="005E44CF">
        <w:rPr>
          <w:rFonts w:ascii="Tahoma" w:hAnsi="Tahoma" w:cs="Tahoma"/>
        </w:rPr>
        <w:t>según lo determine el propio Consejo de Administración.</w:t>
      </w:r>
    </w:p>
    <w:p w14:paraId="21C0DD8F" w14:textId="77777777" w:rsidR="00AA39CB" w:rsidRPr="005E44CF" w:rsidRDefault="00AA39CB" w:rsidP="009A74D3">
      <w:pPr>
        <w:pStyle w:val="Ttulo2"/>
        <w:numPr>
          <w:ilvl w:val="0"/>
          <w:numId w:val="23"/>
        </w:numPr>
        <w:spacing w:before="0" w:after="240" w:line="240" w:lineRule="auto"/>
        <w:ind w:left="714" w:hanging="357"/>
        <w:jc w:val="both"/>
        <w:rPr>
          <w:rFonts w:ascii="Tahoma" w:hAnsi="Tahoma" w:cs="Tahoma"/>
          <w:color w:val="auto"/>
          <w:sz w:val="22"/>
          <w:szCs w:val="22"/>
        </w:rPr>
      </w:pPr>
      <w:bookmarkStart w:id="7" w:name="_Toc508787925"/>
      <w:r w:rsidRPr="005E44CF">
        <w:rPr>
          <w:rFonts w:ascii="Tahoma" w:hAnsi="Tahoma" w:cs="Tahoma"/>
          <w:color w:val="auto"/>
          <w:sz w:val="22"/>
          <w:szCs w:val="22"/>
        </w:rPr>
        <w:t>Alcance</w:t>
      </w:r>
      <w:bookmarkEnd w:id="7"/>
    </w:p>
    <w:p w14:paraId="52ED907F" w14:textId="54D7D6BE" w:rsidR="00AA39CB" w:rsidRPr="005E44CF" w:rsidRDefault="00716C82" w:rsidP="009A74D3">
      <w:pPr>
        <w:spacing w:after="160" w:line="240" w:lineRule="auto"/>
        <w:jc w:val="both"/>
        <w:rPr>
          <w:rFonts w:ascii="Tahoma" w:hAnsi="Tahoma" w:cs="Tahoma"/>
        </w:rPr>
      </w:pPr>
      <w:r w:rsidRPr="005E44CF">
        <w:rPr>
          <w:rFonts w:ascii="Tahoma" w:hAnsi="Tahoma" w:cs="Tahoma"/>
        </w:rPr>
        <w:t>El presente Marco de Gestión</w:t>
      </w:r>
      <w:r w:rsidR="00EC1850" w:rsidRPr="005E44CF">
        <w:rPr>
          <w:rFonts w:ascii="Tahoma" w:hAnsi="Tahoma" w:cs="Tahoma"/>
        </w:rPr>
        <w:t xml:space="preserve"> establece los procedimientos, lineamientos y mecanismos aplicables a </w:t>
      </w:r>
      <w:r w:rsidRPr="005E44CF">
        <w:rPr>
          <w:rFonts w:ascii="Tahoma" w:hAnsi="Tahoma" w:cs="Tahoma"/>
        </w:rPr>
        <w:t xml:space="preserve">los procesos relacionados con la inversión de los </w:t>
      </w:r>
      <w:r w:rsidR="00EC1850" w:rsidRPr="005E44CF">
        <w:rPr>
          <w:rFonts w:ascii="Tahoma" w:hAnsi="Tahoma" w:cs="Tahoma"/>
        </w:rPr>
        <w:t>Recursos del INFONAVIT</w:t>
      </w:r>
      <w:r w:rsidR="0018793D" w:rsidRPr="005E44CF">
        <w:rPr>
          <w:rFonts w:ascii="Tahoma" w:hAnsi="Tahoma" w:cs="Tahoma"/>
        </w:rPr>
        <w:t xml:space="preserve"> </w:t>
      </w:r>
      <w:r w:rsidR="00EC1850" w:rsidRPr="005E44CF">
        <w:rPr>
          <w:rFonts w:ascii="Tahoma" w:hAnsi="Tahoma" w:cs="Tahoma"/>
        </w:rPr>
        <w:t>incorporando los</w:t>
      </w:r>
      <w:r w:rsidRPr="005E44CF">
        <w:rPr>
          <w:rFonts w:ascii="Tahoma" w:hAnsi="Tahoma" w:cs="Tahoma"/>
        </w:rPr>
        <w:t xml:space="preserve"> criterios de transparencia, seguridad, rentabili</w:t>
      </w:r>
      <w:r w:rsidR="00961C56" w:rsidRPr="005E44CF">
        <w:rPr>
          <w:rFonts w:ascii="Tahoma" w:hAnsi="Tahoma" w:cs="Tahoma"/>
        </w:rPr>
        <w:t>dad, diversificación, liquidez y</w:t>
      </w:r>
      <w:r w:rsidRPr="005E44CF">
        <w:rPr>
          <w:rFonts w:ascii="Tahoma" w:hAnsi="Tahoma" w:cs="Tahoma"/>
        </w:rPr>
        <w:t xml:space="preserve"> solidez</w:t>
      </w:r>
      <w:r w:rsidR="00EC1850" w:rsidRPr="005E44CF">
        <w:rPr>
          <w:rFonts w:ascii="Tahoma" w:hAnsi="Tahoma" w:cs="Tahoma"/>
        </w:rPr>
        <w:t xml:space="preserve"> aprobados por el Consejo de Administración del Instituto a propuesta del Comité de Inversi</w:t>
      </w:r>
      <w:r w:rsidR="00DB0134" w:rsidRPr="005E44CF">
        <w:rPr>
          <w:rFonts w:ascii="Tahoma" w:hAnsi="Tahoma" w:cs="Tahoma"/>
        </w:rPr>
        <w:t>ones</w:t>
      </w:r>
      <w:r w:rsidR="00961C56" w:rsidRPr="005E44CF">
        <w:rPr>
          <w:rFonts w:ascii="Tahoma" w:hAnsi="Tahoma" w:cs="Tahoma"/>
        </w:rPr>
        <w:t>.</w:t>
      </w:r>
    </w:p>
    <w:p w14:paraId="2E356CD3" w14:textId="77777777" w:rsidR="003842E2" w:rsidRPr="005E44CF" w:rsidRDefault="003842E2" w:rsidP="00391575">
      <w:pPr>
        <w:pStyle w:val="Ttulo2"/>
        <w:numPr>
          <w:ilvl w:val="0"/>
          <w:numId w:val="23"/>
        </w:numPr>
        <w:spacing w:before="0" w:after="240" w:line="240" w:lineRule="auto"/>
        <w:ind w:left="714" w:hanging="357"/>
        <w:jc w:val="both"/>
        <w:rPr>
          <w:rFonts w:ascii="Tahoma" w:hAnsi="Tahoma" w:cs="Tahoma"/>
          <w:b w:val="0"/>
          <w:color w:val="auto"/>
          <w:sz w:val="22"/>
          <w:szCs w:val="22"/>
        </w:rPr>
      </w:pPr>
      <w:bookmarkStart w:id="8" w:name="_Toc508787926"/>
      <w:r w:rsidRPr="005E44CF">
        <w:rPr>
          <w:rFonts w:ascii="Tahoma" w:hAnsi="Tahoma" w:cs="Tahoma"/>
          <w:color w:val="auto"/>
          <w:sz w:val="22"/>
          <w:szCs w:val="22"/>
        </w:rPr>
        <w:t>El Fondo de Apoyo a las Necesidades de Vivienda de los Trabajadores (FANVIT)</w:t>
      </w:r>
      <w:bookmarkEnd w:id="8"/>
    </w:p>
    <w:p w14:paraId="3700FBA3" w14:textId="77777777" w:rsidR="00F1229E" w:rsidRPr="005E44CF" w:rsidRDefault="00F1229E" w:rsidP="00F1229E">
      <w:pPr>
        <w:spacing w:after="160" w:line="240" w:lineRule="auto"/>
        <w:jc w:val="both"/>
        <w:rPr>
          <w:rFonts w:ascii="Tahoma" w:hAnsi="Tahoma" w:cs="Tahoma"/>
        </w:rPr>
      </w:pPr>
      <w:r w:rsidRPr="005E44CF">
        <w:rPr>
          <w:rFonts w:ascii="Tahoma" w:hAnsi="Tahoma" w:cs="Tahoma"/>
        </w:rPr>
        <w:t>En sesión ordinaria celebrada en febrero de 2014 el Consejo de Administración del Instituto del Fondo Nacional de la Vivienda para los Trabajadores (INFONAVIT) aprobó el “Régimen de inversión y políticas y procedimientos de administración de activos y pasivos”, el “Marco de Gestión” y la creación del “Comité de Inversiones” como comité auxiliar del Consejo de Administración y sus “Bases de Funcionamiento”. La primera sesión ordinaria del Comité de Inversiones tuvo lugar el 5 de junio de 2014.</w:t>
      </w:r>
    </w:p>
    <w:p w14:paraId="2FAD77F2" w14:textId="77777777" w:rsidR="00F1229E" w:rsidRPr="005E44CF" w:rsidRDefault="00F1229E" w:rsidP="00F1229E">
      <w:pPr>
        <w:spacing w:after="160" w:line="240" w:lineRule="auto"/>
        <w:jc w:val="both"/>
        <w:rPr>
          <w:rFonts w:ascii="Tahoma" w:hAnsi="Tahoma" w:cs="Tahoma"/>
        </w:rPr>
      </w:pPr>
      <w:r w:rsidRPr="005E44CF">
        <w:rPr>
          <w:rFonts w:ascii="Tahoma" w:hAnsi="Tahoma" w:cs="Tahoma"/>
        </w:rPr>
        <w:t>En julio de 2014 el Instituto en su carácter de Fideicomitente - Fideicomisario en primer lugar constituyó con Nacional Financiera SNC el Fideicomiso de Administración del Fondo de Apoyo a las Necesidades de Vivienda de los Trabajadores (FANVIT).</w:t>
      </w:r>
    </w:p>
    <w:p w14:paraId="0F7F343D" w14:textId="77777777" w:rsidR="00F1229E" w:rsidRPr="005E44CF" w:rsidRDefault="00F1229E" w:rsidP="00F1229E">
      <w:pPr>
        <w:spacing w:after="160" w:line="240" w:lineRule="auto"/>
        <w:jc w:val="both"/>
        <w:rPr>
          <w:rFonts w:ascii="Tahoma" w:hAnsi="Tahoma" w:cs="Tahoma"/>
        </w:rPr>
      </w:pPr>
      <w:r w:rsidRPr="005E44CF">
        <w:rPr>
          <w:rFonts w:ascii="Tahoma" w:hAnsi="Tahoma" w:cs="Tahoma"/>
        </w:rPr>
        <w:t>De esta forma se daba cumplimiento al artículo 3, fracción I de la Ley del Instituto del Fondo Nacional de la Vivienda para los Trabajadores (la “Ley” o la “Ley INFONAVIT”) que cita “el Instituto tiene por objeto administrar los recursos del Fondo Nacional de la Vivienda”.</w:t>
      </w:r>
    </w:p>
    <w:p w14:paraId="08E8CD51" w14:textId="0E8781CE" w:rsidR="00F1229E" w:rsidRPr="005E44CF" w:rsidRDefault="00F1229E" w:rsidP="00F1229E">
      <w:pPr>
        <w:spacing w:after="160" w:line="240" w:lineRule="auto"/>
        <w:jc w:val="both"/>
        <w:rPr>
          <w:rFonts w:ascii="Tahoma" w:hAnsi="Tahoma" w:cs="Tahoma"/>
        </w:rPr>
      </w:pPr>
      <w:r w:rsidRPr="005E44CF">
        <w:rPr>
          <w:rFonts w:ascii="Tahoma" w:hAnsi="Tahoma" w:cs="Tahoma"/>
        </w:rPr>
        <w:t>Y al artículo 43 de la citada Ley que establece que los recursos excedentes deberán invertirse, en tanto se aplican a los fines señalados en el Artículo 42 de dicha Ley, en los Valores que determine el Consejo de Administración, con base en lo previsto para la inversión de los recursos del Sistema de Ahorro para el Retiro (“SAR”).</w:t>
      </w:r>
    </w:p>
    <w:p w14:paraId="02CF74A4" w14:textId="0077A45A" w:rsidR="00F1229E" w:rsidRPr="005E44CF" w:rsidRDefault="00F1229E" w:rsidP="00F1229E">
      <w:pPr>
        <w:spacing w:after="160" w:line="240" w:lineRule="auto"/>
        <w:jc w:val="both"/>
        <w:rPr>
          <w:rFonts w:ascii="Tahoma" w:hAnsi="Tahoma" w:cs="Tahoma"/>
        </w:rPr>
      </w:pPr>
      <w:r w:rsidRPr="005E44CF">
        <w:rPr>
          <w:rFonts w:ascii="Tahoma" w:hAnsi="Tahoma" w:cs="Tahoma"/>
        </w:rPr>
        <w:t xml:space="preserve">Durante junio 2017 la Comisión Nacional Bancaria y de Valores durante su visita de inspección comento que “Detectamos que en la estructura y el Marco de Gestión del FANVIT se han definido algunas funciones y responsabilidades que podrían generar un posible </w:t>
      </w:r>
      <w:r w:rsidRPr="005E44CF">
        <w:rPr>
          <w:rFonts w:ascii="Tahoma" w:hAnsi="Tahoma" w:cs="Tahoma"/>
        </w:rPr>
        <w:lastRenderedPageBreak/>
        <w:t xml:space="preserve">conflicto de interés” y “Duplicidad en el Marco de Gestión en materia de administración de riesgos en las inversiones”. </w:t>
      </w:r>
    </w:p>
    <w:p w14:paraId="69452E49" w14:textId="77777777" w:rsidR="00F1229E" w:rsidRPr="005E44CF" w:rsidRDefault="00F1229E" w:rsidP="00F1229E">
      <w:pPr>
        <w:spacing w:after="160" w:line="240" w:lineRule="auto"/>
        <w:jc w:val="both"/>
        <w:rPr>
          <w:rFonts w:ascii="Tahoma" w:hAnsi="Tahoma" w:cs="Tahoma"/>
        </w:rPr>
      </w:pPr>
      <w:r w:rsidRPr="005E44CF">
        <w:rPr>
          <w:rFonts w:ascii="Tahoma" w:hAnsi="Tahoma" w:cs="Tahoma"/>
        </w:rPr>
        <w:t>En sesión ordinaria celebrada en octubre de 2016 el Consejo de Administración del INFONAVIT emitió la resolución RCA-5677-10/16 que se refiere a “Propuesta de modificación a las Bases de Funcionamiento del Comité de Inversiones y al Marco de Gestión del Fondo de Apoyo a las Necesidades de Vivienda de los Trabajadores (</w:t>
      </w:r>
      <w:proofErr w:type="spellStart"/>
      <w:r w:rsidRPr="005E44CF">
        <w:rPr>
          <w:rFonts w:ascii="Tahoma" w:hAnsi="Tahoma" w:cs="Tahoma"/>
        </w:rPr>
        <w:t>Fanvit</w:t>
      </w:r>
      <w:proofErr w:type="spellEnd"/>
      <w:r w:rsidRPr="005E44CF">
        <w:rPr>
          <w:rFonts w:ascii="Tahoma" w:hAnsi="Tahoma" w:cs="Tahoma"/>
        </w:rPr>
        <w:t>)”.</w:t>
      </w:r>
    </w:p>
    <w:p w14:paraId="0901C414" w14:textId="77777777" w:rsidR="00F1229E" w:rsidRPr="005E44CF" w:rsidRDefault="00F1229E" w:rsidP="00F1229E">
      <w:pPr>
        <w:spacing w:after="160" w:line="240" w:lineRule="auto"/>
        <w:jc w:val="both"/>
        <w:rPr>
          <w:rFonts w:ascii="Tahoma" w:hAnsi="Tahoma" w:cs="Tahoma"/>
        </w:rPr>
      </w:pPr>
      <w:r w:rsidRPr="005E44CF">
        <w:rPr>
          <w:rFonts w:ascii="Tahoma" w:hAnsi="Tahoma" w:cs="Tahoma"/>
        </w:rPr>
        <w:t>Actualmente los recursos administrados por el Instituto son significativos y requieren de un manejo de alta especialidad por la complejidad de las operaciones de dichos recursos en los mercados financieros, al tiempo que se prevé de una dirección y seguridad razonable sobre los rendimientos que se persiguen.</w:t>
      </w:r>
    </w:p>
    <w:p w14:paraId="39D50A35" w14:textId="5F9C617D" w:rsidR="00E71FA3" w:rsidRPr="005E44CF" w:rsidRDefault="00F1229E" w:rsidP="00F1229E">
      <w:pPr>
        <w:spacing w:after="160" w:line="240" w:lineRule="auto"/>
        <w:jc w:val="both"/>
        <w:rPr>
          <w:rFonts w:ascii="Tahoma" w:hAnsi="Tahoma" w:cs="Tahoma"/>
        </w:rPr>
      </w:pPr>
      <w:r w:rsidRPr="005E44CF">
        <w:rPr>
          <w:rFonts w:ascii="Tahoma" w:hAnsi="Tahoma" w:cs="Tahoma"/>
        </w:rPr>
        <w:t>De esta manera se busca que el objeto del Marco de Gestión sea establecer una administración de recursos robusta, flexible y moderna que le permita un manejo seguro, ordenado y profesional respecto de los retos que pudieran presentarse en la administración de los Recursos del INFONAVIT.</w:t>
      </w:r>
    </w:p>
    <w:p w14:paraId="14B52B33" w14:textId="77777777" w:rsidR="003842E2" w:rsidRPr="005E44CF" w:rsidRDefault="003842E2" w:rsidP="00F1229E">
      <w:pPr>
        <w:pStyle w:val="Ttulo2"/>
        <w:numPr>
          <w:ilvl w:val="0"/>
          <w:numId w:val="23"/>
        </w:numPr>
        <w:spacing w:before="0" w:after="240" w:line="240" w:lineRule="auto"/>
        <w:ind w:left="714" w:hanging="357"/>
        <w:jc w:val="both"/>
        <w:rPr>
          <w:rFonts w:ascii="Tahoma" w:hAnsi="Tahoma" w:cs="Tahoma"/>
          <w:color w:val="auto"/>
          <w:sz w:val="22"/>
          <w:szCs w:val="22"/>
        </w:rPr>
      </w:pPr>
      <w:bookmarkStart w:id="9" w:name="_Toc508787927"/>
      <w:r w:rsidRPr="005E44CF">
        <w:rPr>
          <w:rFonts w:ascii="Tahoma" w:hAnsi="Tahoma" w:cs="Tahoma"/>
          <w:color w:val="auto"/>
          <w:sz w:val="22"/>
          <w:szCs w:val="22"/>
        </w:rPr>
        <w:t>Recursos administrados</w:t>
      </w:r>
      <w:bookmarkEnd w:id="9"/>
    </w:p>
    <w:p w14:paraId="0F256B8A" w14:textId="452A942D" w:rsidR="003842E2" w:rsidRPr="005E44CF" w:rsidRDefault="003842E2" w:rsidP="00F1229E">
      <w:pPr>
        <w:spacing w:after="160" w:line="240" w:lineRule="auto"/>
        <w:jc w:val="both"/>
        <w:rPr>
          <w:rFonts w:ascii="Tahoma" w:hAnsi="Tahoma" w:cs="Tahoma"/>
        </w:rPr>
      </w:pPr>
      <w:r w:rsidRPr="005E44CF">
        <w:rPr>
          <w:rFonts w:ascii="Tahoma" w:hAnsi="Tahoma" w:cs="Tahoma"/>
        </w:rPr>
        <w:t>El INFONAVIT cuenta con recursos provenientes de entradas de flujos de efectivo operativos que no se esperan usar en el corto plazo para fines relacionados con el otorgamiento de créditos a la vivienda y otras necesidades de liquidez (los “Recursos Líquidos”). De conformidad con el Plan Financiero 201</w:t>
      </w:r>
      <w:r w:rsidR="00136EB1" w:rsidRPr="005E44CF">
        <w:rPr>
          <w:rFonts w:ascii="Tahoma" w:hAnsi="Tahoma" w:cs="Tahoma"/>
        </w:rPr>
        <w:t>8</w:t>
      </w:r>
      <w:r w:rsidRPr="005E44CF">
        <w:rPr>
          <w:rFonts w:ascii="Tahoma" w:hAnsi="Tahoma" w:cs="Tahoma"/>
        </w:rPr>
        <w:t xml:space="preserve"> - 20</w:t>
      </w:r>
      <w:r w:rsidR="00A7452F" w:rsidRPr="005E44CF">
        <w:rPr>
          <w:rFonts w:ascii="Tahoma" w:hAnsi="Tahoma" w:cs="Tahoma"/>
        </w:rPr>
        <w:t>22</w:t>
      </w:r>
      <w:r w:rsidRPr="005E44CF">
        <w:rPr>
          <w:rFonts w:ascii="Tahoma" w:hAnsi="Tahoma" w:cs="Tahoma"/>
        </w:rPr>
        <w:t xml:space="preserve"> del INFONAVIT (el “Plan Financiero”), se prevé que en el transcurso de 5 (cinco) años los Recursos Líquidos del INFONAVIT asciendan a la cantidad aproximada de $</w:t>
      </w:r>
      <w:r w:rsidR="00481913" w:rsidRPr="005E44CF">
        <w:rPr>
          <w:rFonts w:ascii="Tahoma" w:hAnsi="Tahoma" w:cs="Tahoma"/>
        </w:rPr>
        <w:t>203</w:t>
      </w:r>
      <w:r w:rsidRPr="005E44CF">
        <w:rPr>
          <w:rFonts w:ascii="Tahoma" w:hAnsi="Tahoma" w:cs="Tahoma"/>
        </w:rPr>
        <w:t>,</w:t>
      </w:r>
      <w:r w:rsidR="00481913" w:rsidRPr="005E44CF">
        <w:rPr>
          <w:rFonts w:ascii="Tahoma" w:hAnsi="Tahoma" w:cs="Tahoma"/>
        </w:rPr>
        <w:t>857</w:t>
      </w:r>
      <w:r w:rsidRPr="005E44CF">
        <w:rPr>
          <w:rFonts w:ascii="Tahoma" w:hAnsi="Tahoma" w:cs="Tahoma"/>
        </w:rPr>
        <w:t>’000,000.00 (</w:t>
      </w:r>
      <w:r w:rsidR="00106BD4" w:rsidRPr="005E44CF">
        <w:rPr>
          <w:rFonts w:ascii="Tahoma" w:hAnsi="Tahoma" w:cs="Tahoma"/>
        </w:rPr>
        <w:t xml:space="preserve">doscientos y tres </w:t>
      </w:r>
      <w:r w:rsidRPr="005E44CF">
        <w:rPr>
          <w:rFonts w:ascii="Tahoma" w:hAnsi="Tahoma" w:cs="Tahoma"/>
        </w:rPr>
        <w:t xml:space="preserve">mil </w:t>
      </w:r>
      <w:r w:rsidR="00106BD4" w:rsidRPr="005E44CF">
        <w:rPr>
          <w:rFonts w:ascii="Tahoma" w:hAnsi="Tahoma" w:cs="Tahoma"/>
        </w:rPr>
        <w:t>ochocientos cincuenta y siete</w:t>
      </w:r>
      <w:r w:rsidRPr="005E44CF">
        <w:rPr>
          <w:rFonts w:ascii="Tahoma" w:hAnsi="Tahoma" w:cs="Tahoma"/>
        </w:rPr>
        <w:t xml:space="preserve"> millones de pesos 00/100 moneda nacional).</w:t>
      </w:r>
    </w:p>
    <w:p w14:paraId="42A60261" w14:textId="33D17F1E" w:rsidR="003842E2" w:rsidRPr="005E44CF" w:rsidRDefault="003842E2" w:rsidP="00F1229E">
      <w:pPr>
        <w:spacing w:after="160" w:line="240" w:lineRule="auto"/>
        <w:jc w:val="both"/>
        <w:rPr>
          <w:rFonts w:ascii="Tahoma" w:hAnsi="Tahoma" w:cs="Tahoma"/>
        </w:rPr>
      </w:pPr>
      <w:r w:rsidRPr="005E44CF">
        <w:rPr>
          <w:rFonts w:ascii="Tahoma" w:hAnsi="Tahoma" w:cs="Tahoma"/>
        </w:rPr>
        <w:t xml:space="preserve">Con base </w:t>
      </w:r>
      <w:r w:rsidR="00486EE3" w:rsidRPr="005E44CF">
        <w:rPr>
          <w:rFonts w:ascii="Tahoma" w:hAnsi="Tahoma" w:cs="Tahoma"/>
        </w:rPr>
        <w:t xml:space="preserve">a la “Política de traspasos Tesorería – </w:t>
      </w:r>
      <w:proofErr w:type="spellStart"/>
      <w:r w:rsidR="00486EE3" w:rsidRPr="005E44CF">
        <w:rPr>
          <w:rFonts w:ascii="Tahoma" w:hAnsi="Tahoma" w:cs="Tahoma"/>
        </w:rPr>
        <w:t>Fanvit</w:t>
      </w:r>
      <w:proofErr w:type="spellEnd"/>
      <w:r w:rsidR="00486EE3" w:rsidRPr="005E44CF">
        <w:rPr>
          <w:rFonts w:ascii="Tahoma" w:hAnsi="Tahoma" w:cs="Tahoma"/>
        </w:rPr>
        <w:t>”</w:t>
      </w:r>
      <w:r w:rsidR="00F1229E" w:rsidRPr="005E44CF">
        <w:rPr>
          <w:rStyle w:val="Refdenotaalpie"/>
          <w:rFonts w:ascii="Tahoma" w:hAnsi="Tahoma" w:cs="Tahoma"/>
        </w:rPr>
        <w:footnoteReference w:id="2"/>
      </w:r>
      <w:r w:rsidR="00486EE3" w:rsidRPr="005E44CF">
        <w:rPr>
          <w:rFonts w:ascii="Tahoma" w:hAnsi="Tahoma" w:cs="Tahoma"/>
        </w:rPr>
        <w:t xml:space="preserve"> se establece de forma estandarizada y sistematizada la trasferencia de recursos de la Tesorería al FANVIT, definiendo la periodicidad y monto de los recursos a ser transferidos logrando optimizar la inversión de los mismos, sin descuidar la continuidad de los procesos sustantivos del Instituto.</w:t>
      </w:r>
    </w:p>
    <w:p w14:paraId="01166AC4" w14:textId="35840C08" w:rsidR="00912A13" w:rsidRPr="005E44CF" w:rsidRDefault="00680275" w:rsidP="00F1229E">
      <w:pPr>
        <w:pStyle w:val="Ttulo1"/>
        <w:numPr>
          <w:ilvl w:val="0"/>
          <w:numId w:val="22"/>
        </w:numPr>
        <w:spacing w:before="0" w:after="240"/>
        <w:ind w:left="357" w:hanging="357"/>
        <w:jc w:val="both"/>
        <w:rPr>
          <w:rFonts w:ascii="Tahoma" w:hAnsi="Tahoma" w:cs="Tahoma"/>
          <w:sz w:val="22"/>
          <w:szCs w:val="22"/>
          <w:u w:val="none"/>
        </w:rPr>
      </w:pPr>
      <w:bookmarkStart w:id="10" w:name="_Toc507781868"/>
      <w:bookmarkStart w:id="11" w:name="_Toc508110785"/>
      <w:bookmarkStart w:id="12" w:name="_Toc508701898"/>
      <w:bookmarkStart w:id="13" w:name="_Toc507781869"/>
      <w:bookmarkStart w:id="14" w:name="_Toc508110786"/>
      <w:bookmarkStart w:id="15" w:name="_Toc508701899"/>
      <w:bookmarkStart w:id="16" w:name="_Toc507781870"/>
      <w:bookmarkStart w:id="17" w:name="_Toc508110787"/>
      <w:bookmarkStart w:id="18" w:name="_Toc508701900"/>
      <w:bookmarkStart w:id="19" w:name="_Toc507781871"/>
      <w:bookmarkStart w:id="20" w:name="_Toc508110788"/>
      <w:bookmarkStart w:id="21" w:name="_Toc508701901"/>
      <w:bookmarkStart w:id="22" w:name="_Toc507781872"/>
      <w:bookmarkStart w:id="23" w:name="_Toc508110789"/>
      <w:bookmarkStart w:id="24" w:name="_Toc508701902"/>
      <w:bookmarkStart w:id="25" w:name="_Toc507781873"/>
      <w:bookmarkStart w:id="26" w:name="_Toc508110790"/>
      <w:bookmarkStart w:id="27" w:name="_Toc508701903"/>
      <w:bookmarkStart w:id="28" w:name="_Toc507781874"/>
      <w:bookmarkStart w:id="29" w:name="_Toc508110791"/>
      <w:bookmarkStart w:id="30" w:name="_Toc508701904"/>
      <w:bookmarkStart w:id="31" w:name="_Toc507781875"/>
      <w:bookmarkStart w:id="32" w:name="_Toc508110792"/>
      <w:bookmarkStart w:id="33" w:name="_Toc508701905"/>
      <w:bookmarkStart w:id="34" w:name="_Toc507781876"/>
      <w:bookmarkStart w:id="35" w:name="_Toc508110793"/>
      <w:bookmarkStart w:id="36" w:name="_Toc508701906"/>
      <w:bookmarkStart w:id="37" w:name="_Toc507781877"/>
      <w:bookmarkStart w:id="38" w:name="_Toc508110794"/>
      <w:bookmarkStart w:id="39" w:name="_Toc508701907"/>
      <w:bookmarkStart w:id="40" w:name="_Toc507781878"/>
      <w:bookmarkStart w:id="41" w:name="_Toc508110795"/>
      <w:bookmarkStart w:id="42" w:name="_Toc508701908"/>
      <w:bookmarkStart w:id="43" w:name="_Toc507781879"/>
      <w:bookmarkStart w:id="44" w:name="_Toc508110796"/>
      <w:bookmarkStart w:id="45" w:name="_Toc508701909"/>
      <w:bookmarkStart w:id="46" w:name="_Toc507781880"/>
      <w:bookmarkStart w:id="47" w:name="_Toc508110797"/>
      <w:bookmarkStart w:id="48" w:name="_Toc508701910"/>
      <w:bookmarkStart w:id="49" w:name="_Toc507781881"/>
      <w:bookmarkStart w:id="50" w:name="_Toc508110798"/>
      <w:bookmarkStart w:id="51" w:name="_Toc508701911"/>
      <w:bookmarkStart w:id="52" w:name="_Toc507781882"/>
      <w:bookmarkStart w:id="53" w:name="_Toc508110799"/>
      <w:bookmarkStart w:id="54" w:name="_Toc508701912"/>
      <w:bookmarkStart w:id="55" w:name="_Toc507781883"/>
      <w:bookmarkStart w:id="56" w:name="_Toc508110800"/>
      <w:bookmarkStart w:id="57" w:name="_Toc508701913"/>
      <w:bookmarkStart w:id="58" w:name="_Toc507781884"/>
      <w:bookmarkStart w:id="59" w:name="_Toc508110801"/>
      <w:bookmarkStart w:id="60" w:name="_Toc508701914"/>
      <w:bookmarkStart w:id="61" w:name="_Toc507781885"/>
      <w:bookmarkStart w:id="62" w:name="_Toc508110802"/>
      <w:bookmarkStart w:id="63" w:name="_Toc508701915"/>
      <w:bookmarkStart w:id="64" w:name="_Toc507781886"/>
      <w:bookmarkStart w:id="65" w:name="_Toc508110803"/>
      <w:bookmarkStart w:id="66" w:name="_Toc508701916"/>
      <w:bookmarkStart w:id="67" w:name="_Toc507781887"/>
      <w:bookmarkStart w:id="68" w:name="_Toc508110804"/>
      <w:bookmarkStart w:id="69" w:name="_Toc508701917"/>
      <w:bookmarkStart w:id="70" w:name="_Toc507781888"/>
      <w:bookmarkStart w:id="71" w:name="_Toc508110805"/>
      <w:bookmarkStart w:id="72" w:name="_Toc508701918"/>
      <w:bookmarkStart w:id="73" w:name="_Toc507781889"/>
      <w:bookmarkStart w:id="74" w:name="_Toc508110806"/>
      <w:bookmarkStart w:id="75" w:name="_Toc508701919"/>
      <w:bookmarkStart w:id="76" w:name="_Toc507781890"/>
      <w:bookmarkStart w:id="77" w:name="_Toc508110807"/>
      <w:bookmarkStart w:id="78" w:name="_Toc508701920"/>
      <w:bookmarkStart w:id="79" w:name="_Toc507781891"/>
      <w:bookmarkStart w:id="80" w:name="_Toc508110808"/>
      <w:bookmarkStart w:id="81" w:name="_Toc508701921"/>
      <w:bookmarkStart w:id="82" w:name="_Toc507781892"/>
      <w:bookmarkStart w:id="83" w:name="_Toc508110809"/>
      <w:bookmarkStart w:id="84" w:name="_Toc508701922"/>
      <w:bookmarkStart w:id="85" w:name="_Toc507781893"/>
      <w:bookmarkStart w:id="86" w:name="_Toc508110810"/>
      <w:bookmarkStart w:id="87" w:name="_Toc508701923"/>
      <w:bookmarkStart w:id="88" w:name="_Toc507781894"/>
      <w:bookmarkStart w:id="89" w:name="_Toc508110811"/>
      <w:bookmarkStart w:id="90" w:name="_Toc508701924"/>
      <w:bookmarkStart w:id="91" w:name="_Toc508787928"/>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r w:rsidRPr="005E44CF">
        <w:rPr>
          <w:rFonts w:ascii="Tahoma" w:hAnsi="Tahoma" w:cs="Tahoma"/>
          <w:sz w:val="22"/>
          <w:szCs w:val="22"/>
          <w:u w:val="none"/>
        </w:rPr>
        <w:t>Beneficios</w:t>
      </w:r>
      <w:r w:rsidR="000F4405" w:rsidRPr="005E44CF">
        <w:rPr>
          <w:rFonts w:ascii="Tahoma" w:hAnsi="Tahoma" w:cs="Tahoma"/>
          <w:sz w:val="22"/>
          <w:szCs w:val="22"/>
          <w:u w:val="none"/>
        </w:rPr>
        <w:t xml:space="preserve"> del Marco de Gestión</w:t>
      </w:r>
      <w:bookmarkEnd w:id="91"/>
      <w:r w:rsidR="000F4405" w:rsidRPr="005E44CF">
        <w:rPr>
          <w:rFonts w:ascii="Tahoma" w:hAnsi="Tahoma" w:cs="Tahoma"/>
          <w:sz w:val="22"/>
          <w:szCs w:val="22"/>
          <w:u w:val="none"/>
        </w:rPr>
        <w:t xml:space="preserve"> </w:t>
      </w:r>
    </w:p>
    <w:p w14:paraId="540A9EB8" w14:textId="68AF273B" w:rsidR="000F4405" w:rsidRPr="005E44CF" w:rsidRDefault="00072E77" w:rsidP="00F1229E">
      <w:pPr>
        <w:spacing w:after="160" w:line="240" w:lineRule="auto"/>
        <w:jc w:val="both"/>
        <w:rPr>
          <w:rFonts w:ascii="Tahoma" w:hAnsi="Tahoma" w:cs="Tahoma"/>
        </w:rPr>
      </w:pPr>
      <w:r w:rsidRPr="005E44CF">
        <w:rPr>
          <w:rFonts w:ascii="Tahoma" w:hAnsi="Tahoma" w:cs="Tahoma"/>
        </w:rPr>
        <w:t>Al sujetar los r</w:t>
      </w:r>
      <w:r w:rsidR="000F4405" w:rsidRPr="005E44CF">
        <w:rPr>
          <w:rFonts w:ascii="Tahoma" w:hAnsi="Tahoma" w:cs="Tahoma"/>
        </w:rPr>
        <w:t xml:space="preserve">ecursos del </w:t>
      </w:r>
      <w:r w:rsidR="000B68A9" w:rsidRPr="005E44CF">
        <w:rPr>
          <w:rFonts w:ascii="Tahoma" w:hAnsi="Tahoma" w:cs="Tahoma"/>
        </w:rPr>
        <w:t xml:space="preserve">Instituto </w:t>
      </w:r>
      <w:r w:rsidR="000F4405" w:rsidRPr="005E44CF">
        <w:rPr>
          <w:rFonts w:ascii="Tahoma" w:hAnsi="Tahoma" w:cs="Tahoma"/>
        </w:rPr>
        <w:t xml:space="preserve">al presente Marco de Gestión, se obtendrán los siguientes beneficios </w:t>
      </w:r>
      <w:r w:rsidR="005F4317" w:rsidRPr="005E44CF">
        <w:rPr>
          <w:rFonts w:ascii="Tahoma" w:hAnsi="Tahoma" w:cs="Tahoma"/>
        </w:rPr>
        <w:t xml:space="preserve">potenciales </w:t>
      </w:r>
      <w:r w:rsidR="000F4405" w:rsidRPr="005E44CF">
        <w:rPr>
          <w:rFonts w:ascii="Tahoma" w:hAnsi="Tahoma" w:cs="Tahoma"/>
        </w:rPr>
        <w:t>en favor de los trabajadores:</w:t>
      </w:r>
    </w:p>
    <w:p w14:paraId="2E95384E" w14:textId="62155E48" w:rsidR="004F68D1" w:rsidRPr="005E44CF" w:rsidRDefault="00680275" w:rsidP="00F1229E">
      <w:pPr>
        <w:pStyle w:val="Prrafodelista"/>
        <w:numPr>
          <w:ilvl w:val="0"/>
          <w:numId w:val="21"/>
        </w:numPr>
        <w:spacing w:after="0" w:line="240" w:lineRule="auto"/>
        <w:ind w:left="357" w:hanging="357"/>
        <w:jc w:val="both"/>
        <w:rPr>
          <w:rFonts w:ascii="Tahoma" w:hAnsi="Tahoma" w:cs="Tahoma"/>
        </w:rPr>
      </w:pPr>
      <w:r w:rsidRPr="005E44CF">
        <w:rPr>
          <w:rFonts w:ascii="Tahoma" w:hAnsi="Tahoma" w:cs="Tahoma"/>
        </w:rPr>
        <w:t>G</w:t>
      </w:r>
      <w:r w:rsidR="000F4405" w:rsidRPr="005E44CF">
        <w:rPr>
          <w:rFonts w:ascii="Tahoma" w:hAnsi="Tahoma" w:cs="Tahoma"/>
        </w:rPr>
        <w:t>estionar los recursos de los trabajadores de una forma más eficiente, productiva y profesional al contar con un proceso ordenado, claro y transparente que facilite la obtención de mejores rendimientos de la subcuenta de vivienda de los trabajadores (la “SCV”).</w:t>
      </w:r>
    </w:p>
    <w:p w14:paraId="2D9DDA62" w14:textId="606FEA13" w:rsidR="004F68D1" w:rsidRPr="005E44CF" w:rsidRDefault="000F4405" w:rsidP="00F1229E">
      <w:pPr>
        <w:pStyle w:val="Prrafodelista"/>
        <w:numPr>
          <w:ilvl w:val="0"/>
          <w:numId w:val="21"/>
        </w:numPr>
        <w:spacing w:after="0" w:line="240" w:lineRule="auto"/>
        <w:ind w:left="357" w:hanging="357"/>
        <w:jc w:val="both"/>
        <w:rPr>
          <w:rFonts w:ascii="Tahoma" w:hAnsi="Tahoma" w:cs="Tahoma"/>
        </w:rPr>
      </w:pPr>
      <w:r w:rsidRPr="005E44CF">
        <w:rPr>
          <w:rFonts w:ascii="Tahoma" w:hAnsi="Tahoma" w:cs="Tahoma"/>
        </w:rPr>
        <w:t xml:space="preserve">Generar recursos adicionales que </w:t>
      </w:r>
      <w:r w:rsidR="005F4317" w:rsidRPr="005E44CF">
        <w:rPr>
          <w:rFonts w:ascii="Tahoma" w:hAnsi="Tahoma" w:cs="Tahoma"/>
        </w:rPr>
        <w:t xml:space="preserve">puedan </w:t>
      </w:r>
      <w:r w:rsidRPr="005E44CF">
        <w:rPr>
          <w:rFonts w:ascii="Tahoma" w:hAnsi="Tahoma" w:cs="Tahoma"/>
        </w:rPr>
        <w:t>ser destinados a reforzar los programas e iniciativas de crédito institucionales y/o a incrementar el monto de recursos disponibles para la pensión de los trabajadores.</w:t>
      </w:r>
    </w:p>
    <w:p w14:paraId="1BCFB779" w14:textId="43578F92" w:rsidR="004F68D1" w:rsidRPr="005E44CF" w:rsidRDefault="000F4405" w:rsidP="00F1229E">
      <w:pPr>
        <w:pStyle w:val="Prrafodelista"/>
        <w:numPr>
          <w:ilvl w:val="0"/>
          <w:numId w:val="21"/>
        </w:numPr>
        <w:spacing w:after="0" w:line="240" w:lineRule="auto"/>
        <w:ind w:left="357" w:hanging="357"/>
        <w:jc w:val="both"/>
        <w:rPr>
          <w:rFonts w:ascii="Tahoma" w:hAnsi="Tahoma" w:cs="Tahoma"/>
        </w:rPr>
      </w:pPr>
      <w:r w:rsidRPr="005E44CF">
        <w:rPr>
          <w:rFonts w:ascii="Tahoma" w:hAnsi="Tahoma" w:cs="Tahoma"/>
        </w:rPr>
        <w:t xml:space="preserve">Incrementar el apoyo a los trabajadores de bajos ingresos a través </w:t>
      </w:r>
      <w:r w:rsidR="00106BD4" w:rsidRPr="005E44CF">
        <w:rPr>
          <w:rFonts w:ascii="Tahoma" w:hAnsi="Tahoma" w:cs="Tahoma"/>
        </w:rPr>
        <w:t xml:space="preserve">mayores </w:t>
      </w:r>
      <w:r w:rsidRPr="005E44CF">
        <w:rPr>
          <w:rFonts w:ascii="Tahoma" w:hAnsi="Tahoma" w:cs="Tahoma"/>
        </w:rPr>
        <w:t>montos de crédito a otorgar y la creación de programas y productos crediticios.</w:t>
      </w:r>
    </w:p>
    <w:p w14:paraId="0ABE5695" w14:textId="3181D91C" w:rsidR="004F68D1" w:rsidRPr="005E44CF" w:rsidRDefault="000F4405" w:rsidP="00F1229E">
      <w:pPr>
        <w:pStyle w:val="Prrafodelista"/>
        <w:numPr>
          <w:ilvl w:val="0"/>
          <w:numId w:val="21"/>
        </w:numPr>
        <w:spacing w:after="0" w:line="240" w:lineRule="auto"/>
        <w:ind w:left="357" w:hanging="357"/>
        <w:jc w:val="both"/>
        <w:rPr>
          <w:rFonts w:ascii="Tahoma" w:hAnsi="Tahoma" w:cs="Tahoma"/>
        </w:rPr>
      </w:pPr>
      <w:r w:rsidRPr="005E44CF">
        <w:rPr>
          <w:rFonts w:ascii="Tahoma" w:hAnsi="Tahoma" w:cs="Tahoma"/>
        </w:rPr>
        <w:t xml:space="preserve">Reforzar el apoyo al derechohabiente de bajos ingresos al </w:t>
      </w:r>
      <w:r w:rsidR="005F4317" w:rsidRPr="005E44CF">
        <w:rPr>
          <w:rFonts w:ascii="Tahoma" w:hAnsi="Tahoma" w:cs="Tahoma"/>
        </w:rPr>
        <w:t xml:space="preserve">poder </w:t>
      </w:r>
      <w:r w:rsidRPr="005E44CF">
        <w:rPr>
          <w:rFonts w:ascii="Tahoma" w:hAnsi="Tahoma" w:cs="Tahoma"/>
        </w:rPr>
        <w:t>combinar programas y esquemas de subsidios cruzados con los recursos adicionales generados.</w:t>
      </w:r>
    </w:p>
    <w:p w14:paraId="430C3964" w14:textId="112BA830" w:rsidR="004F68D1" w:rsidRPr="005E44CF" w:rsidRDefault="000F4405" w:rsidP="00F1229E">
      <w:pPr>
        <w:pStyle w:val="Prrafodelista"/>
        <w:numPr>
          <w:ilvl w:val="0"/>
          <w:numId w:val="21"/>
        </w:numPr>
        <w:spacing w:after="0" w:line="240" w:lineRule="auto"/>
        <w:ind w:left="357" w:hanging="357"/>
        <w:jc w:val="both"/>
        <w:rPr>
          <w:rFonts w:ascii="Tahoma" w:hAnsi="Tahoma" w:cs="Tahoma"/>
        </w:rPr>
      </w:pPr>
      <w:r w:rsidRPr="005E44CF">
        <w:rPr>
          <w:rFonts w:ascii="Tahoma" w:hAnsi="Tahoma" w:cs="Tahoma"/>
        </w:rPr>
        <w:lastRenderedPageBreak/>
        <w:t xml:space="preserve">Fortalecer el Gobierno Institucional </w:t>
      </w:r>
      <w:r w:rsidR="005F4317" w:rsidRPr="005E44CF">
        <w:rPr>
          <w:rFonts w:ascii="Tahoma" w:hAnsi="Tahoma" w:cs="Tahoma"/>
        </w:rPr>
        <w:t>a través de la gestión d</w:t>
      </w:r>
      <w:r w:rsidRPr="005E44CF">
        <w:rPr>
          <w:rFonts w:ascii="Tahoma" w:hAnsi="Tahoma" w:cs="Tahoma"/>
        </w:rPr>
        <w:t xml:space="preserve">el Comité de Inversiones, </w:t>
      </w:r>
      <w:r w:rsidR="005F4317" w:rsidRPr="005E44CF">
        <w:rPr>
          <w:rFonts w:ascii="Tahoma" w:hAnsi="Tahoma" w:cs="Tahoma"/>
        </w:rPr>
        <w:t>qu</w:t>
      </w:r>
      <w:r w:rsidR="00DB12A7" w:rsidRPr="005E44CF">
        <w:rPr>
          <w:rFonts w:ascii="Tahoma" w:hAnsi="Tahoma" w:cs="Tahoma"/>
        </w:rPr>
        <w:t>é</w:t>
      </w:r>
      <w:r w:rsidR="005F4317" w:rsidRPr="005E44CF">
        <w:rPr>
          <w:rFonts w:ascii="Tahoma" w:hAnsi="Tahoma" w:cs="Tahoma"/>
        </w:rPr>
        <w:t xml:space="preserve"> </w:t>
      </w:r>
      <w:r w:rsidRPr="005E44CF">
        <w:rPr>
          <w:rFonts w:ascii="Tahoma" w:hAnsi="Tahoma" w:cs="Tahoma"/>
        </w:rPr>
        <w:t xml:space="preserve">como órgano auxiliar del Consejo de Administración, </w:t>
      </w:r>
      <w:r w:rsidR="005F4317" w:rsidRPr="005E44CF">
        <w:rPr>
          <w:rFonts w:ascii="Tahoma" w:hAnsi="Tahoma" w:cs="Tahoma"/>
        </w:rPr>
        <w:t>es</w:t>
      </w:r>
      <w:r w:rsidRPr="005E44CF">
        <w:rPr>
          <w:rFonts w:ascii="Tahoma" w:hAnsi="Tahoma" w:cs="Tahoma"/>
        </w:rPr>
        <w:t xml:space="preserve"> el encargado de someter a aprobación del Consejo de Administración, modificaciones al presente Marco de Gestión. El Comité de Inversiones, a través de la Administración del INFONAVIT (la “Administración”) definirá e instrumentará, los criterios generales de inversión, y establecerá políticas generales de control, monitoreo, supervisión y transparencia</w:t>
      </w:r>
      <w:r w:rsidR="005F4317" w:rsidRPr="005E44CF">
        <w:rPr>
          <w:rFonts w:ascii="Tahoma" w:hAnsi="Tahoma" w:cs="Tahoma"/>
        </w:rPr>
        <w:t xml:space="preserve"> conforme a sus Reglas Generales de Operación</w:t>
      </w:r>
      <w:r w:rsidRPr="005E44CF">
        <w:rPr>
          <w:rFonts w:ascii="Tahoma" w:hAnsi="Tahoma" w:cs="Tahoma"/>
        </w:rPr>
        <w:t>.</w:t>
      </w:r>
    </w:p>
    <w:p w14:paraId="4702920F" w14:textId="11FC2EC6" w:rsidR="004F68D1" w:rsidRPr="005E44CF" w:rsidRDefault="000F4405" w:rsidP="00F1229E">
      <w:pPr>
        <w:pStyle w:val="Prrafodelista"/>
        <w:numPr>
          <w:ilvl w:val="0"/>
          <w:numId w:val="21"/>
        </w:numPr>
        <w:spacing w:after="0" w:line="240" w:lineRule="auto"/>
        <w:ind w:left="357" w:hanging="357"/>
        <w:jc w:val="both"/>
        <w:rPr>
          <w:rFonts w:ascii="Tahoma" w:hAnsi="Tahoma" w:cs="Tahoma"/>
        </w:rPr>
      </w:pPr>
      <w:r w:rsidRPr="005E44CF">
        <w:rPr>
          <w:rFonts w:ascii="Tahoma" w:hAnsi="Tahoma" w:cs="Tahoma"/>
        </w:rPr>
        <w:t xml:space="preserve">Facilitar </w:t>
      </w:r>
      <w:r w:rsidR="005F4317" w:rsidRPr="005E44CF">
        <w:rPr>
          <w:rFonts w:ascii="Tahoma" w:hAnsi="Tahoma" w:cs="Tahoma"/>
        </w:rPr>
        <w:t xml:space="preserve">al Instituto </w:t>
      </w:r>
      <w:r w:rsidRPr="005E44CF">
        <w:rPr>
          <w:rFonts w:ascii="Tahoma" w:hAnsi="Tahoma" w:cs="Tahoma"/>
        </w:rPr>
        <w:t xml:space="preserve">el cumplimiento del mandato al que hace referencia el Artículo 3 de la Ley para el otorgamiento de crédito </w:t>
      </w:r>
      <w:r w:rsidR="004719C3" w:rsidRPr="005E44CF">
        <w:rPr>
          <w:rFonts w:ascii="Tahoma" w:hAnsi="Tahoma" w:cs="Tahoma"/>
        </w:rPr>
        <w:t xml:space="preserve">accesible </w:t>
      </w:r>
      <w:r w:rsidRPr="005E44CF">
        <w:rPr>
          <w:rFonts w:ascii="Tahoma" w:hAnsi="Tahoma" w:cs="Tahoma"/>
        </w:rPr>
        <w:t>y suficiente a los trabajadores para la adquisición de vivienda.</w:t>
      </w:r>
    </w:p>
    <w:p w14:paraId="44F59E94" w14:textId="0A5D0252" w:rsidR="004F68D1" w:rsidRPr="005E44CF" w:rsidRDefault="000F4405" w:rsidP="00F1229E">
      <w:pPr>
        <w:pStyle w:val="Prrafodelista"/>
        <w:numPr>
          <w:ilvl w:val="0"/>
          <w:numId w:val="21"/>
        </w:numPr>
        <w:spacing w:after="160" w:line="240" w:lineRule="auto"/>
        <w:ind w:left="357" w:hanging="357"/>
        <w:contextualSpacing w:val="0"/>
        <w:jc w:val="both"/>
        <w:rPr>
          <w:rFonts w:ascii="Tahoma" w:hAnsi="Tahoma" w:cs="Tahoma"/>
        </w:rPr>
      </w:pPr>
      <w:r w:rsidRPr="005E44CF">
        <w:rPr>
          <w:rFonts w:ascii="Tahoma" w:hAnsi="Tahoma" w:cs="Tahoma"/>
        </w:rPr>
        <w:t xml:space="preserve">Generar </w:t>
      </w:r>
      <w:r w:rsidR="005F4317" w:rsidRPr="005E44CF">
        <w:rPr>
          <w:rFonts w:ascii="Tahoma" w:hAnsi="Tahoma" w:cs="Tahoma"/>
        </w:rPr>
        <w:t xml:space="preserve">y mantener las </w:t>
      </w:r>
      <w:r w:rsidRPr="005E44CF">
        <w:rPr>
          <w:rFonts w:ascii="Tahoma" w:hAnsi="Tahoma" w:cs="Tahoma"/>
        </w:rPr>
        <w:t xml:space="preserve">capacidades internas en el INFONAVIT para la gestión de inversiones que serán garantía del cumplimiento del mandato conferido al Instituto por su propia Ley, así como de </w:t>
      </w:r>
      <w:r w:rsidR="005F4317" w:rsidRPr="005E44CF">
        <w:rPr>
          <w:rFonts w:ascii="Tahoma" w:hAnsi="Tahoma" w:cs="Tahoma"/>
        </w:rPr>
        <w:t>la</w:t>
      </w:r>
      <w:r w:rsidRPr="005E44CF">
        <w:rPr>
          <w:rFonts w:ascii="Tahoma" w:hAnsi="Tahoma" w:cs="Tahoma"/>
        </w:rPr>
        <w:t xml:space="preserve"> profesionalización</w:t>
      </w:r>
      <w:r w:rsidR="00F1229E" w:rsidRPr="005E44CF">
        <w:rPr>
          <w:rFonts w:ascii="Tahoma" w:hAnsi="Tahoma" w:cs="Tahoma"/>
        </w:rPr>
        <w:t xml:space="preserve"> en la gestión de los recursos.</w:t>
      </w:r>
    </w:p>
    <w:p w14:paraId="7FE46B34" w14:textId="77777777" w:rsidR="00CC3C78" w:rsidRPr="005E44CF" w:rsidRDefault="002E1805" w:rsidP="00F1229E">
      <w:pPr>
        <w:pStyle w:val="Ttulo1"/>
        <w:numPr>
          <w:ilvl w:val="0"/>
          <w:numId w:val="22"/>
        </w:numPr>
        <w:spacing w:before="0" w:after="240"/>
        <w:ind w:left="357" w:hanging="357"/>
        <w:jc w:val="both"/>
        <w:rPr>
          <w:rFonts w:ascii="Tahoma" w:hAnsi="Tahoma" w:cs="Tahoma"/>
          <w:sz w:val="22"/>
          <w:szCs w:val="22"/>
          <w:u w:val="none"/>
        </w:rPr>
      </w:pPr>
      <w:bookmarkStart w:id="92" w:name="_Toc508701926"/>
      <w:bookmarkStart w:id="93" w:name="_Toc508787929"/>
      <w:bookmarkEnd w:id="92"/>
      <w:r w:rsidRPr="005E44CF">
        <w:rPr>
          <w:rFonts w:ascii="Tahoma" w:hAnsi="Tahoma" w:cs="Tahoma"/>
          <w:sz w:val="22"/>
          <w:szCs w:val="22"/>
          <w:u w:val="none"/>
        </w:rPr>
        <w:t>Protección de los recursos de los t</w:t>
      </w:r>
      <w:r w:rsidR="00CC3C78" w:rsidRPr="005E44CF">
        <w:rPr>
          <w:rFonts w:ascii="Tahoma" w:hAnsi="Tahoma" w:cs="Tahoma"/>
          <w:sz w:val="22"/>
          <w:szCs w:val="22"/>
          <w:u w:val="none"/>
        </w:rPr>
        <w:t>rabajadores</w:t>
      </w:r>
      <w:bookmarkEnd w:id="93"/>
    </w:p>
    <w:p w14:paraId="683A01EE" w14:textId="0A97B221" w:rsidR="00CC3C78" w:rsidRPr="005E44CF" w:rsidRDefault="00CC3C78" w:rsidP="00F1229E">
      <w:pPr>
        <w:spacing w:after="160" w:line="240" w:lineRule="auto"/>
        <w:jc w:val="both"/>
        <w:rPr>
          <w:rFonts w:ascii="Tahoma" w:hAnsi="Tahoma" w:cs="Tahoma"/>
        </w:rPr>
      </w:pPr>
      <w:r w:rsidRPr="005E44CF">
        <w:rPr>
          <w:rFonts w:ascii="Tahoma" w:hAnsi="Tahoma" w:cs="Tahoma"/>
        </w:rPr>
        <w:t>La protección de los recursos de los trabajadores es uno de los principios rectores del INFONAVIT, el cual tiene como principal objetivo la generación de</w:t>
      </w:r>
      <w:r w:rsidR="00CD3A47" w:rsidRPr="005E44CF">
        <w:rPr>
          <w:rFonts w:ascii="Tahoma" w:hAnsi="Tahoma" w:cs="Tahoma"/>
        </w:rPr>
        <w:t xml:space="preserve"> un mejor </w:t>
      </w:r>
      <w:r w:rsidRPr="005E44CF">
        <w:rPr>
          <w:rFonts w:ascii="Tahoma" w:hAnsi="Tahoma" w:cs="Tahoma"/>
        </w:rPr>
        <w:t xml:space="preserve">beneficio para los trabajadores derechohabientes en la adquisición de vivienda con los recursos que se aportan al Fondo Nacional de la Vivienda para los Trabajadores. Con base en esto, la implementación de este Marco de Gestión </w:t>
      </w:r>
      <w:r w:rsidR="00570302" w:rsidRPr="005E44CF">
        <w:rPr>
          <w:rFonts w:ascii="Tahoma" w:hAnsi="Tahoma" w:cs="Tahoma"/>
        </w:rPr>
        <w:t xml:space="preserve">causa </w:t>
      </w:r>
      <w:r w:rsidRPr="005E44CF">
        <w:rPr>
          <w:rFonts w:ascii="Tahoma" w:hAnsi="Tahoma" w:cs="Tahoma"/>
        </w:rPr>
        <w:t>l</w:t>
      </w:r>
      <w:r w:rsidR="002858CF" w:rsidRPr="005E44CF">
        <w:rPr>
          <w:rFonts w:ascii="Tahoma" w:hAnsi="Tahoma" w:cs="Tahoma"/>
        </w:rPr>
        <w:t xml:space="preserve">a gestión responsable de dichos </w:t>
      </w:r>
      <w:r w:rsidRPr="005E44CF">
        <w:rPr>
          <w:rFonts w:ascii="Tahoma" w:hAnsi="Tahoma" w:cs="Tahoma"/>
        </w:rPr>
        <w:t>recursos propiedad de los trabajadores.</w:t>
      </w:r>
    </w:p>
    <w:p w14:paraId="109F553E" w14:textId="15D434BB" w:rsidR="005F4317" w:rsidRPr="005E44CF" w:rsidRDefault="00CC3C78" w:rsidP="00F1229E">
      <w:pPr>
        <w:spacing w:after="160" w:line="240" w:lineRule="auto"/>
        <w:jc w:val="both"/>
        <w:rPr>
          <w:rFonts w:ascii="Tahoma" w:hAnsi="Tahoma" w:cs="Tahoma"/>
        </w:rPr>
      </w:pPr>
      <w:r w:rsidRPr="005E44CF">
        <w:rPr>
          <w:rFonts w:ascii="Tahoma" w:hAnsi="Tahoma" w:cs="Tahoma"/>
        </w:rPr>
        <w:t>La protección del patrimonio de los trabajadores se dará a través de</w:t>
      </w:r>
      <w:r w:rsidR="005F4317" w:rsidRPr="005E44CF">
        <w:rPr>
          <w:rFonts w:ascii="Tahoma" w:hAnsi="Tahoma" w:cs="Tahoma"/>
        </w:rPr>
        <w:t>l</w:t>
      </w:r>
      <w:r w:rsidRPr="005E44CF">
        <w:rPr>
          <w:rFonts w:ascii="Tahoma" w:hAnsi="Tahoma" w:cs="Tahoma"/>
        </w:rPr>
        <w:t xml:space="preserve"> gobierno institucional tripartita </w:t>
      </w:r>
      <w:r w:rsidR="005F4317" w:rsidRPr="005E44CF">
        <w:rPr>
          <w:rFonts w:ascii="Tahoma" w:hAnsi="Tahoma" w:cs="Tahoma"/>
        </w:rPr>
        <w:t xml:space="preserve">establecido en el Comité de Inversiones y los órganos del Instituto </w:t>
      </w:r>
      <w:r w:rsidRPr="005E44CF">
        <w:rPr>
          <w:rFonts w:ascii="Tahoma" w:hAnsi="Tahoma" w:cs="Tahoma"/>
        </w:rPr>
        <w:t>que promoverá e implementará políticas claras en términos de transparencia, actividades de control, monitoreo, supervisión y rendimiento oportuno de cuentas para</w:t>
      </w:r>
      <w:r w:rsidR="002901EF" w:rsidRPr="005E44CF">
        <w:rPr>
          <w:rFonts w:ascii="Tahoma" w:hAnsi="Tahoma" w:cs="Tahoma"/>
        </w:rPr>
        <w:t xml:space="preserve"> la gestión e inversión de los r</w:t>
      </w:r>
      <w:r w:rsidRPr="005E44CF">
        <w:rPr>
          <w:rFonts w:ascii="Tahoma" w:hAnsi="Tahoma" w:cs="Tahoma"/>
        </w:rPr>
        <w:t xml:space="preserve">ecursos </w:t>
      </w:r>
      <w:r w:rsidR="002901EF" w:rsidRPr="005E44CF">
        <w:rPr>
          <w:rFonts w:ascii="Tahoma" w:hAnsi="Tahoma" w:cs="Tahoma"/>
        </w:rPr>
        <w:t>de los fondos administrados</w:t>
      </w:r>
      <w:r w:rsidRPr="005E44CF">
        <w:rPr>
          <w:rFonts w:ascii="Tahoma" w:hAnsi="Tahoma" w:cs="Tahoma"/>
        </w:rPr>
        <w:t>.</w:t>
      </w:r>
    </w:p>
    <w:p w14:paraId="146907D1" w14:textId="2DD5862D" w:rsidR="00CC3C78" w:rsidRPr="005E44CF" w:rsidRDefault="00CC3C78" w:rsidP="00F1229E">
      <w:pPr>
        <w:spacing w:after="160" w:line="240" w:lineRule="auto"/>
        <w:jc w:val="both"/>
        <w:rPr>
          <w:rFonts w:ascii="Tahoma" w:hAnsi="Tahoma" w:cs="Tahoma"/>
        </w:rPr>
      </w:pPr>
      <w:r w:rsidRPr="005E44CF">
        <w:rPr>
          <w:rFonts w:ascii="Tahoma" w:hAnsi="Tahoma" w:cs="Tahoma"/>
        </w:rPr>
        <w:t xml:space="preserve">Para dar cumplimiento a dichas políticas, la Administración </w:t>
      </w:r>
      <w:r w:rsidR="006F591E" w:rsidRPr="005E44CF">
        <w:rPr>
          <w:rFonts w:ascii="Tahoma" w:hAnsi="Tahoma" w:cs="Tahoma"/>
        </w:rPr>
        <w:t xml:space="preserve">del Instituto debe </w:t>
      </w:r>
      <w:r w:rsidR="005F4317" w:rsidRPr="005E44CF">
        <w:rPr>
          <w:rFonts w:ascii="Tahoma" w:hAnsi="Tahoma" w:cs="Tahoma"/>
        </w:rPr>
        <w:t xml:space="preserve">establecer y contar con las </w:t>
      </w:r>
      <w:r w:rsidRPr="005E44CF">
        <w:rPr>
          <w:rFonts w:ascii="Tahoma" w:hAnsi="Tahoma" w:cs="Tahoma"/>
        </w:rPr>
        <w:t xml:space="preserve">capacidades internas técnicas, tecnológicas y </w:t>
      </w:r>
      <w:r w:rsidR="00072E77" w:rsidRPr="005E44CF">
        <w:rPr>
          <w:rFonts w:ascii="Tahoma" w:hAnsi="Tahoma" w:cs="Tahoma"/>
        </w:rPr>
        <w:t xml:space="preserve">humanas para la gestión de los </w:t>
      </w:r>
      <w:r w:rsidR="005F4317" w:rsidRPr="005E44CF">
        <w:rPr>
          <w:rFonts w:ascii="Tahoma" w:hAnsi="Tahoma" w:cs="Tahoma"/>
        </w:rPr>
        <w:t>Recursos del FANVIT</w:t>
      </w:r>
      <w:r w:rsidRPr="005E44CF">
        <w:rPr>
          <w:rFonts w:ascii="Tahoma" w:hAnsi="Tahoma" w:cs="Tahoma"/>
        </w:rPr>
        <w:t xml:space="preserve">. De igual forma, </w:t>
      </w:r>
      <w:r w:rsidR="006F591E" w:rsidRPr="005E44CF">
        <w:rPr>
          <w:rFonts w:ascii="Tahoma" w:hAnsi="Tahoma" w:cs="Tahoma"/>
        </w:rPr>
        <w:t xml:space="preserve">debe </w:t>
      </w:r>
      <w:r w:rsidR="005F4317" w:rsidRPr="005E44CF">
        <w:rPr>
          <w:rFonts w:ascii="Tahoma" w:hAnsi="Tahoma" w:cs="Tahoma"/>
        </w:rPr>
        <w:t xml:space="preserve">contar con los </w:t>
      </w:r>
      <w:r w:rsidRPr="005E44CF">
        <w:rPr>
          <w:rFonts w:ascii="Tahoma" w:hAnsi="Tahoma" w:cs="Tahoma"/>
        </w:rPr>
        <w:t xml:space="preserve">procesos, controles, mecanismos, estrategias y demás acciones que le permitan al Instituto </w:t>
      </w:r>
      <w:r w:rsidR="005F4317" w:rsidRPr="005E44CF">
        <w:rPr>
          <w:rFonts w:ascii="Tahoma" w:hAnsi="Tahoma" w:cs="Tahoma"/>
        </w:rPr>
        <w:t>realizar</w:t>
      </w:r>
      <w:r w:rsidR="00CC6F80" w:rsidRPr="005E44CF">
        <w:rPr>
          <w:rFonts w:ascii="Tahoma" w:hAnsi="Tahoma" w:cs="Tahoma"/>
        </w:rPr>
        <w:t xml:space="preserve"> </w:t>
      </w:r>
      <w:r w:rsidRPr="005E44CF">
        <w:rPr>
          <w:rFonts w:ascii="Tahoma" w:hAnsi="Tahoma" w:cs="Tahoma"/>
        </w:rPr>
        <w:t xml:space="preserve">una gestión de los recursos eficiente, profesional y </w:t>
      </w:r>
      <w:r w:rsidR="00DB0134" w:rsidRPr="005E44CF">
        <w:rPr>
          <w:rFonts w:ascii="Tahoma" w:hAnsi="Tahoma" w:cs="Tahoma"/>
        </w:rPr>
        <w:t>con el objeto de</w:t>
      </w:r>
      <w:r w:rsidRPr="005E44CF">
        <w:rPr>
          <w:rFonts w:ascii="Tahoma" w:hAnsi="Tahoma" w:cs="Tahoma"/>
        </w:rPr>
        <w:t xml:space="preserve"> brindar más créditos en mejores condiciones y un mejor rendimiento a la Subcuenta de Vivienda, traduciéndose esto en un beneficio continuo para los trabajadores.</w:t>
      </w:r>
    </w:p>
    <w:p w14:paraId="4D56E722" w14:textId="789944AC" w:rsidR="008E20F1" w:rsidRPr="005E44CF" w:rsidRDefault="004A6D44" w:rsidP="00F1229E">
      <w:pPr>
        <w:pStyle w:val="Ttulo1"/>
        <w:numPr>
          <w:ilvl w:val="0"/>
          <w:numId w:val="22"/>
        </w:numPr>
        <w:spacing w:before="0" w:after="240"/>
        <w:ind w:left="357" w:hanging="357"/>
        <w:jc w:val="both"/>
        <w:rPr>
          <w:rFonts w:ascii="Tahoma" w:hAnsi="Tahoma" w:cs="Tahoma"/>
          <w:sz w:val="22"/>
          <w:szCs w:val="22"/>
          <w:u w:val="none"/>
        </w:rPr>
      </w:pPr>
      <w:bookmarkStart w:id="94" w:name="_Toc508787930"/>
      <w:r w:rsidRPr="005E44CF">
        <w:rPr>
          <w:rFonts w:ascii="Tahoma" w:hAnsi="Tahoma" w:cs="Tahoma"/>
          <w:sz w:val="22"/>
          <w:szCs w:val="22"/>
          <w:u w:val="none"/>
        </w:rPr>
        <w:t xml:space="preserve">Principios de </w:t>
      </w:r>
      <w:r w:rsidR="0007787F" w:rsidRPr="005E44CF">
        <w:rPr>
          <w:rFonts w:ascii="Tahoma" w:hAnsi="Tahoma" w:cs="Tahoma"/>
          <w:sz w:val="22"/>
          <w:szCs w:val="22"/>
          <w:u w:val="none"/>
        </w:rPr>
        <w:t>actuación</w:t>
      </w:r>
      <w:bookmarkEnd w:id="94"/>
      <w:r w:rsidR="0007787F" w:rsidRPr="005E44CF">
        <w:rPr>
          <w:rFonts w:ascii="Tahoma" w:hAnsi="Tahoma" w:cs="Tahoma"/>
          <w:sz w:val="22"/>
          <w:szCs w:val="22"/>
          <w:u w:val="none"/>
        </w:rPr>
        <w:t xml:space="preserve"> </w:t>
      </w:r>
    </w:p>
    <w:p w14:paraId="53AAA539" w14:textId="77777777" w:rsidR="000810CD" w:rsidRPr="005E44CF" w:rsidRDefault="00806C0C" w:rsidP="005B68CD">
      <w:pPr>
        <w:pStyle w:val="Ttulo2"/>
        <w:numPr>
          <w:ilvl w:val="0"/>
          <w:numId w:val="25"/>
        </w:numPr>
        <w:spacing w:before="0" w:after="160" w:line="240" w:lineRule="auto"/>
        <w:ind w:left="714" w:hanging="357"/>
        <w:jc w:val="both"/>
        <w:rPr>
          <w:rFonts w:ascii="Tahoma" w:hAnsi="Tahoma" w:cs="Tahoma"/>
          <w:color w:val="auto"/>
          <w:sz w:val="22"/>
          <w:szCs w:val="22"/>
        </w:rPr>
      </w:pPr>
      <w:bookmarkStart w:id="95" w:name="_Toc508787931"/>
      <w:r w:rsidRPr="005E44CF">
        <w:rPr>
          <w:rFonts w:ascii="Tahoma" w:hAnsi="Tahoma" w:cs="Tahoma"/>
          <w:color w:val="auto"/>
          <w:sz w:val="22"/>
          <w:szCs w:val="22"/>
        </w:rPr>
        <w:t>Confidencialidad de la información</w:t>
      </w:r>
      <w:bookmarkEnd w:id="95"/>
    </w:p>
    <w:p w14:paraId="3B30F5DC" w14:textId="62265647" w:rsidR="00167D0F" w:rsidRPr="005E44CF" w:rsidRDefault="005C4EFD" w:rsidP="005B68CD">
      <w:pPr>
        <w:spacing w:after="160" w:line="240" w:lineRule="auto"/>
        <w:ind w:left="709"/>
        <w:jc w:val="both"/>
        <w:rPr>
          <w:rFonts w:ascii="Tahoma" w:hAnsi="Tahoma" w:cs="Tahoma"/>
        </w:rPr>
      </w:pPr>
      <w:r w:rsidRPr="005E44CF">
        <w:rPr>
          <w:rFonts w:ascii="Tahoma" w:hAnsi="Tahoma" w:cs="Tahoma"/>
        </w:rPr>
        <w:t>Mediante la estrategia de inversión se determina hori</w:t>
      </w:r>
      <w:r w:rsidRPr="005E44CF">
        <w:rPr>
          <w:rFonts w:ascii="Tahoma" w:hAnsi="Tahoma" w:cs="Tahoma"/>
          <w:spacing w:val="1"/>
        </w:rPr>
        <w:t>z</w:t>
      </w:r>
      <w:r w:rsidRPr="005E44CF">
        <w:rPr>
          <w:rFonts w:ascii="Tahoma" w:hAnsi="Tahoma" w:cs="Tahoma"/>
        </w:rPr>
        <w:t>onte de inve</w:t>
      </w:r>
      <w:r w:rsidRPr="005E44CF">
        <w:rPr>
          <w:rFonts w:ascii="Tahoma" w:hAnsi="Tahoma" w:cs="Tahoma"/>
          <w:spacing w:val="-1"/>
        </w:rPr>
        <w:t>r</w:t>
      </w:r>
      <w:r w:rsidRPr="005E44CF">
        <w:rPr>
          <w:rFonts w:ascii="Tahoma" w:hAnsi="Tahoma" w:cs="Tahoma"/>
        </w:rPr>
        <w:t xml:space="preserve">sión y </w:t>
      </w:r>
      <w:r w:rsidRPr="005E44CF">
        <w:rPr>
          <w:rFonts w:ascii="Tahoma" w:hAnsi="Tahoma" w:cs="Tahoma"/>
          <w:spacing w:val="-1"/>
        </w:rPr>
        <w:t>c</w:t>
      </w:r>
      <w:r w:rsidRPr="005E44CF">
        <w:rPr>
          <w:rFonts w:ascii="Tahoma" w:hAnsi="Tahoma" w:cs="Tahoma"/>
        </w:rPr>
        <w:t>omposición</w:t>
      </w:r>
      <w:r w:rsidRPr="005E44CF">
        <w:rPr>
          <w:rFonts w:ascii="Tahoma" w:hAnsi="Tahoma" w:cs="Tahoma"/>
          <w:spacing w:val="2"/>
        </w:rPr>
        <w:t xml:space="preserve"> </w:t>
      </w:r>
      <w:r w:rsidRPr="005E44CF">
        <w:rPr>
          <w:rFonts w:ascii="Tahoma" w:hAnsi="Tahoma" w:cs="Tahoma"/>
        </w:rPr>
        <w:t>por</w:t>
      </w:r>
      <w:r w:rsidRPr="005E44CF">
        <w:rPr>
          <w:rFonts w:ascii="Tahoma" w:hAnsi="Tahoma" w:cs="Tahoma"/>
          <w:spacing w:val="1"/>
        </w:rPr>
        <w:t xml:space="preserve"> </w:t>
      </w:r>
      <w:r w:rsidRPr="005E44CF">
        <w:rPr>
          <w:rFonts w:ascii="Tahoma" w:hAnsi="Tahoma" w:cs="Tahoma"/>
          <w:spacing w:val="-1"/>
        </w:rPr>
        <w:t>activos objeto de inversión</w:t>
      </w:r>
      <w:r w:rsidRPr="005E44CF">
        <w:rPr>
          <w:rFonts w:ascii="Tahoma" w:hAnsi="Tahoma" w:cs="Tahoma"/>
          <w:spacing w:val="2"/>
        </w:rPr>
        <w:t xml:space="preserve"> </w:t>
      </w:r>
      <w:r w:rsidRPr="005E44CF">
        <w:rPr>
          <w:rFonts w:ascii="Tahoma" w:hAnsi="Tahoma" w:cs="Tahoma"/>
        </w:rPr>
        <w:t>más</w:t>
      </w:r>
      <w:r w:rsidRPr="005E44CF">
        <w:rPr>
          <w:rFonts w:ascii="Tahoma" w:hAnsi="Tahoma" w:cs="Tahoma"/>
          <w:spacing w:val="4"/>
        </w:rPr>
        <w:t xml:space="preserve"> </w:t>
      </w:r>
      <w:r w:rsidRPr="005E44CF">
        <w:rPr>
          <w:rFonts w:ascii="Tahoma" w:hAnsi="Tahoma" w:cs="Tahoma"/>
          <w:spacing w:val="-1"/>
        </w:rPr>
        <w:t>a</w:t>
      </w:r>
      <w:r w:rsidRPr="005E44CF">
        <w:rPr>
          <w:rFonts w:ascii="Tahoma" w:hAnsi="Tahoma" w:cs="Tahoma"/>
        </w:rPr>
        <w:t>d</w:t>
      </w:r>
      <w:r w:rsidRPr="005E44CF">
        <w:rPr>
          <w:rFonts w:ascii="Tahoma" w:hAnsi="Tahoma" w:cs="Tahoma"/>
          <w:spacing w:val="-1"/>
        </w:rPr>
        <w:t>ec</w:t>
      </w:r>
      <w:r w:rsidRPr="005E44CF">
        <w:rPr>
          <w:rFonts w:ascii="Tahoma" w:hAnsi="Tahoma" w:cs="Tahoma"/>
          <w:spacing w:val="2"/>
        </w:rPr>
        <w:t>u</w:t>
      </w:r>
      <w:r w:rsidRPr="005E44CF">
        <w:rPr>
          <w:rFonts w:ascii="Tahoma" w:hAnsi="Tahoma" w:cs="Tahoma"/>
          <w:spacing w:val="-1"/>
        </w:rPr>
        <w:t>a</w:t>
      </w:r>
      <w:r w:rsidRPr="005E44CF">
        <w:rPr>
          <w:rFonts w:ascii="Tahoma" w:hAnsi="Tahoma" w:cs="Tahoma"/>
        </w:rPr>
        <w:t>d</w:t>
      </w:r>
      <w:r w:rsidRPr="005E44CF">
        <w:rPr>
          <w:rFonts w:ascii="Tahoma" w:hAnsi="Tahoma" w:cs="Tahoma"/>
          <w:spacing w:val="2"/>
        </w:rPr>
        <w:t>o</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 in</w:t>
      </w:r>
      <w:r w:rsidRPr="005E44CF">
        <w:rPr>
          <w:rFonts w:ascii="Tahoma" w:hAnsi="Tahoma" w:cs="Tahoma"/>
          <w:spacing w:val="3"/>
        </w:rPr>
        <w:t>v</w:t>
      </w:r>
      <w:r w:rsidRPr="005E44CF">
        <w:rPr>
          <w:rFonts w:ascii="Tahoma" w:hAnsi="Tahoma" w:cs="Tahoma"/>
          <w:spacing w:val="-1"/>
        </w:rPr>
        <w:t>e</w:t>
      </w:r>
      <w:r w:rsidRPr="005E44CF">
        <w:rPr>
          <w:rFonts w:ascii="Tahoma" w:hAnsi="Tahoma" w:cs="Tahoma"/>
        </w:rPr>
        <w:t>rtir</w:t>
      </w:r>
      <w:r w:rsidRPr="005E44CF">
        <w:rPr>
          <w:rFonts w:ascii="Tahoma" w:hAnsi="Tahoma" w:cs="Tahoma"/>
          <w:spacing w:val="1"/>
        </w:rPr>
        <w:t xml:space="preserve"> </w:t>
      </w:r>
      <w:r w:rsidRPr="005E44CF">
        <w:rPr>
          <w:rFonts w:ascii="Tahoma" w:hAnsi="Tahoma" w:cs="Tahoma"/>
        </w:rPr>
        <w:t>la</w:t>
      </w:r>
      <w:r w:rsidRPr="005E44CF">
        <w:rPr>
          <w:rFonts w:ascii="Tahoma" w:hAnsi="Tahoma" w:cs="Tahoma"/>
          <w:spacing w:val="1"/>
        </w:rPr>
        <w:t xml:space="preserve"> </w:t>
      </w:r>
      <w:r w:rsidRPr="005E44CF">
        <w:rPr>
          <w:rFonts w:ascii="Tahoma" w:hAnsi="Tahoma" w:cs="Tahoma"/>
        </w:rPr>
        <w:t>C</w:t>
      </w:r>
      <w:r w:rsidRPr="005E44CF">
        <w:rPr>
          <w:rFonts w:ascii="Tahoma" w:hAnsi="Tahoma" w:cs="Tahoma"/>
          <w:spacing w:val="1"/>
        </w:rPr>
        <w:t>a</w:t>
      </w:r>
      <w:r w:rsidRPr="005E44CF">
        <w:rPr>
          <w:rFonts w:ascii="Tahoma" w:hAnsi="Tahoma" w:cs="Tahoma"/>
        </w:rPr>
        <w:t>rt</w:t>
      </w:r>
      <w:r w:rsidRPr="005E44CF">
        <w:rPr>
          <w:rFonts w:ascii="Tahoma" w:hAnsi="Tahoma" w:cs="Tahoma"/>
          <w:spacing w:val="-1"/>
        </w:rPr>
        <w:t>e</w:t>
      </w:r>
      <w:r w:rsidRPr="005E44CF">
        <w:rPr>
          <w:rFonts w:ascii="Tahoma" w:hAnsi="Tahoma" w:cs="Tahoma"/>
          <w:spacing w:val="1"/>
        </w:rPr>
        <w:t>r</w:t>
      </w:r>
      <w:r w:rsidRPr="005E44CF">
        <w:rPr>
          <w:rFonts w:ascii="Tahoma" w:hAnsi="Tahoma" w:cs="Tahoma"/>
        </w:rPr>
        <w:t>a</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spacing w:val="-3"/>
        </w:rPr>
        <w:t>I</w:t>
      </w:r>
      <w:r w:rsidRPr="005E44CF">
        <w:rPr>
          <w:rFonts w:ascii="Tahoma" w:hAnsi="Tahoma" w:cs="Tahoma"/>
        </w:rPr>
        <w:t>n</w:t>
      </w:r>
      <w:r w:rsidRPr="005E44CF">
        <w:rPr>
          <w:rFonts w:ascii="Tahoma" w:hAnsi="Tahoma" w:cs="Tahoma"/>
          <w:spacing w:val="2"/>
        </w:rPr>
        <w:t>v</w:t>
      </w:r>
      <w:r w:rsidRPr="005E44CF">
        <w:rPr>
          <w:rFonts w:ascii="Tahoma" w:hAnsi="Tahoma" w:cs="Tahoma"/>
          <w:spacing w:val="-1"/>
        </w:rPr>
        <w:t>e</w:t>
      </w:r>
      <w:r w:rsidRPr="005E44CF">
        <w:rPr>
          <w:rFonts w:ascii="Tahoma" w:hAnsi="Tahoma" w:cs="Tahoma"/>
        </w:rPr>
        <w:t xml:space="preserve">rsión del FANVIT por eso </w:t>
      </w:r>
      <w:r w:rsidR="00AF3209" w:rsidRPr="005E44CF">
        <w:rPr>
          <w:rFonts w:ascii="Tahoma" w:hAnsi="Tahoma" w:cs="Tahoma"/>
        </w:rPr>
        <w:t>e</w:t>
      </w:r>
      <w:r w:rsidR="00167D0F" w:rsidRPr="005E44CF">
        <w:rPr>
          <w:rFonts w:ascii="Tahoma" w:hAnsi="Tahoma" w:cs="Tahoma"/>
        </w:rPr>
        <w:t xml:space="preserve">l Código de Ética del </w:t>
      </w:r>
      <w:r w:rsidR="00655FF5" w:rsidRPr="005E44CF">
        <w:rPr>
          <w:rFonts w:ascii="Tahoma" w:hAnsi="Tahoma" w:cs="Tahoma"/>
        </w:rPr>
        <w:t>Fondo Nacional de la Vivienda para los Trabajadores (Código de Ética) publicado el 28 de junio de 2017 en el Diario Oficial de la Federación,</w:t>
      </w:r>
      <w:r w:rsidR="00167D0F" w:rsidRPr="005E44CF">
        <w:rPr>
          <w:rFonts w:ascii="Tahoma" w:hAnsi="Tahoma" w:cs="Tahoma"/>
        </w:rPr>
        <w:t xml:space="preserve"> </w:t>
      </w:r>
      <w:r w:rsidR="00FF3DC9" w:rsidRPr="005E44CF">
        <w:rPr>
          <w:rFonts w:ascii="Tahoma" w:hAnsi="Tahoma" w:cs="Tahoma"/>
        </w:rPr>
        <w:t>instruye</w:t>
      </w:r>
      <w:r w:rsidR="00167D0F" w:rsidRPr="005E44CF">
        <w:rPr>
          <w:rFonts w:ascii="Tahoma" w:hAnsi="Tahoma" w:cs="Tahoma"/>
        </w:rPr>
        <w:t xml:space="preserve"> que e</w:t>
      </w:r>
      <w:r w:rsidR="00570302" w:rsidRPr="005E44CF">
        <w:rPr>
          <w:rFonts w:ascii="Tahoma" w:hAnsi="Tahoma" w:cs="Tahoma"/>
        </w:rPr>
        <w:t xml:space="preserve">s obligación </w:t>
      </w:r>
      <w:r w:rsidR="00167D0F" w:rsidRPr="005E44CF">
        <w:rPr>
          <w:rFonts w:ascii="Tahoma" w:hAnsi="Tahoma" w:cs="Tahoma"/>
        </w:rPr>
        <w:t xml:space="preserve">de las y los trabajadores y las y los integrantes de los Órganos del Instituto satisfacer los fines del Instituto con idoneidad, prestigio, superación, inclusión, igualdad y no discriminación, para lo cual es imprescindible que se conduzcan, tanto en el ámbito interno de trabajo como en el externo, en la atención de las y los derechohabientes y de la sociedad, atendiendo siempre guardar discreción y reserva sobre documentos, hechos e información a que </w:t>
      </w:r>
      <w:r w:rsidR="00167D0F" w:rsidRPr="005E44CF">
        <w:rPr>
          <w:rFonts w:ascii="Tahoma" w:hAnsi="Tahoma" w:cs="Tahoma"/>
        </w:rPr>
        <w:lastRenderedPageBreak/>
        <w:t>tengan acceso y conocimiento, en razón del ejercicio de sus funciones o con motivo de éstas, atendiendo a la clasificación de información pública, reservada o confidencial, para su acceso.</w:t>
      </w:r>
    </w:p>
    <w:p w14:paraId="69CA6827" w14:textId="0C5F13CF" w:rsidR="00BE1CA2" w:rsidRPr="005E44CF" w:rsidRDefault="00167D0F" w:rsidP="005B68CD">
      <w:pPr>
        <w:spacing w:after="160" w:line="240" w:lineRule="auto"/>
        <w:ind w:left="709"/>
        <w:jc w:val="both"/>
        <w:rPr>
          <w:rFonts w:ascii="Tahoma" w:hAnsi="Tahoma" w:cs="Tahoma"/>
        </w:rPr>
      </w:pPr>
      <w:r w:rsidRPr="005E44CF">
        <w:rPr>
          <w:rFonts w:ascii="Tahoma" w:hAnsi="Tahoma" w:cs="Tahoma"/>
        </w:rPr>
        <w:t xml:space="preserve">Asimismo, </w:t>
      </w:r>
      <w:r w:rsidR="000F114D" w:rsidRPr="005E44CF">
        <w:rPr>
          <w:rFonts w:ascii="Tahoma" w:hAnsi="Tahoma" w:cs="Tahoma"/>
        </w:rPr>
        <w:t>el Código de É</w:t>
      </w:r>
      <w:r w:rsidR="00B754BC" w:rsidRPr="005E44CF">
        <w:rPr>
          <w:rFonts w:ascii="Tahoma" w:hAnsi="Tahoma" w:cs="Tahoma"/>
        </w:rPr>
        <w:t xml:space="preserve">tica </w:t>
      </w:r>
      <w:r w:rsidR="000F114D" w:rsidRPr="005E44CF">
        <w:rPr>
          <w:rFonts w:ascii="Tahoma" w:hAnsi="Tahoma" w:cs="Tahoma"/>
        </w:rPr>
        <w:t xml:space="preserve">especifica que </w:t>
      </w:r>
      <w:r w:rsidR="00B754BC" w:rsidRPr="005E44CF">
        <w:rPr>
          <w:rFonts w:ascii="Tahoma" w:hAnsi="Tahoma" w:cs="Tahoma"/>
        </w:rPr>
        <w:t xml:space="preserve">se </w:t>
      </w:r>
      <w:r w:rsidRPr="005E44CF">
        <w:rPr>
          <w:rFonts w:ascii="Tahoma" w:hAnsi="Tahoma" w:cs="Tahoma"/>
        </w:rPr>
        <w:t>tiene la obligación de salvaguardar y utilizar de forma responsable, segura y objetiva la información clasificada como confidencial y reservada, respetando el carácter de reservada de acuerdo a la normativa aplicable en materia de transparencia.</w:t>
      </w:r>
    </w:p>
    <w:p w14:paraId="5363D1EF" w14:textId="77777777" w:rsidR="000810CD" w:rsidRPr="005E44CF" w:rsidRDefault="00A7001B" w:rsidP="005B68CD">
      <w:pPr>
        <w:pStyle w:val="Ttulo2"/>
        <w:numPr>
          <w:ilvl w:val="0"/>
          <w:numId w:val="25"/>
        </w:numPr>
        <w:spacing w:before="0" w:after="160" w:line="240" w:lineRule="auto"/>
        <w:ind w:left="714" w:hanging="357"/>
        <w:jc w:val="both"/>
        <w:rPr>
          <w:rFonts w:ascii="Tahoma" w:hAnsi="Tahoma" w:cs="Tahoma"/>
          <w:color w:val="auto"/>
          <w:sz w:val="22"/>
          <w:szCs w:val="22"/>
        </w:rPr>
      </w:pPr>
      <w:bookmarkStart w:id="96" w:name="_Toc508787932"/>
      <w:r w:rsidRPr="005E44CF">
        <w:rPr>
          <w:rFonts w:ascii="Tahoma" w:hAnsi="Tahoma" w:cs="Tahoma"/>
          <w:color w:val="auto"/>
          <w:sz w:val="22"/>
          <w:szCs w:val="22"/>
        </w:rPr>
        <w:t>Código de É</w:t>
      </w:r>
      <w:r w:rsidR="000810CD" w:rsidRPr="005E44CF">
        <w:rPr>
          <w:rFonts w:ascii="Tahoma" w:hAnsi="Tahoma" w:cs="Tahoma"/>
          <w:color w:val="auto"/>
          <w:sz w:val="22"/>
          <w:szCs w:val="22"/>
        </w:rPr>
        <w:t>tica</w:t>
      </w:r>
      <w:r w:rsidRPr="005E44CF">
        <w:rPr>
          <w:rFonts w:ascii="Tahoma" w:hAnsi="Tahoma" w:cs="Tahoma"/>
          <w:color w:val="auto"/>
          <w:sz w:val="22"/>
          <w:szCs w:val="22"/>
        </w:rPr>
        <w:t xml:space="preserve"> del Instituto del Fondo Nacional de la Vivienda para los Trabajadores</w:t>
      </w:r>
      <w:bookmarkEnd w:id="96"/>
    </w:p>
    <w:p w14:paraId="35122C12" w14:textId="069000BC" w:rsidR="00585AF2" w:rsidRPr="005E44CF" w:rsidRDefault="001507C7" w:rsidP="002943BE">
      <w:pPr>
        <w:spacing w:after="0" w:line="240" w:lineRule="auto"/>
        <w:ind w:left="708"/>
        <w:jc w:val="both"/>
        <w:rPr>
          <w:rFonts w:ascii="Tahoma" w:hAnsi="Tahoma" w:cs="Tahoma"/>
        </w:rPr>
      </w:pPr>
      <w:r w:rsidRPr="005E44CF">
        <w:rPr>
          <w:rFonts w:ascii="Tahoma" w:hAnsi="Tahoma" w:cs="Tahoma"/>
        </w:rPr>
        <w:t>Las trabajadoras y los trabajadores, y las y los integrantes de los Órganos del Instituto involucrados en la gestión y control de las inversiones deben apegarse al Código de Ética que r</w:t>
      </w:r>
      <w:r w:rsidR="00617051" w:rsidRPr="005E44CF">
        <w:rPr>
          <w:rFonts w:ascii="Tahoma" w:hAnsi="Tahoma" w:cs="Tahoma"/>
        </w:rPr>
        <w:t>egula</w:t>
      </w:r>
      <w:r w:rsidR="00C70E71" w:rsidRPr="005E44CF">
        <w:rPr>
          <w:rFonts w:ascii="Tahoma" w:hAnsi="Tahoma" w:cs="Tahoma"/>
        </w:rPr>
        <w:t xml:space="preserve"> </w:t>
      </w:r>
      <w:r w:rsidRPr="005E44CF">
        <w:rPr>
          <w:rFonts w:ascii="Tahoma" w:hAnsi="Tahoma" w:cs="Tahoma"/>
        </w:rPr>
        <w:t xml:space="preserve">su </w:t>
      </w:r>
      <w:r w:rsidR="00C70E71" w:rsidRPr="005E44CF">
        <w:rPr>
          <w:rFonts w:ascii="Tahoma" w:hAnsi="Tahoma" w:cs="Tahoma"/>
        </w:rPr>
        <w:t>conducta</w:t>
      </w:r>
      <w:r w:rsidR="00617051" w:rsidRPr="005E44CF">
        <w:rPr>
          <w:rFonts w:ascii="Tahoma" w:hAnsi="Tahoma" w:cs="Tahoma"/>
        </w:rPr>
        <w:t>, impulsando los valores institucionales: Integridad, Nobleza, Fortaleza, Optimismo, Nacionalismo Cultural, Aprendizaje Permanente, Vocación Social y de Servicio, Innovación y Transparencia, que se fortalecen a través de la inclusión, la igualdad y la no discriminación</w:t>
      </w:r>
      <w:r w:rsidR="00585AF2" w:rsidRPr="005E44CF">
        <w:rPr>
          <w:rFonts w:ascii="Tahoma" w:hAnsi="Tahoma" w:cs="Tahoma"/>
        </w:rPr>
        <w:t>, para lo cual es imprescindible que se conduzcan, tanto en el ámbito interno de trabajo como en el externo, en la atención de las y los derechohabientes y de la sociedad, atendiendo entre otras a las siguientes conductas éticas:</w:t>
      </w:r>
    </w:p>
    <w:p w14:paraId="683AEAAD" w14:textId="4195FA09" w:rsidR="00585AF2" w:rsidRPr="00B92158" w:rsidRDefault="00585AF2" w:rsidP="00B92158">
      <w:pPr>
        <w:pStyle w:val="Prrafodelista"/>
        <w:numPr>
          <w:ilvl w:val="0"/>
          <w:numId w:val="68"/>
        </w:numPr>
        <w:spacing w:after="0" w:line="240" w:lineRule="auto"/>
        <w:ind w:left="1077"/>
        <w:contextualSpacing w:val="0"/>
        <w:jc w:val="both"/>
        <w:rPr>
          <w:rFonts w:ascii="Tahoma" w:hAnsi="Tahoma" w:cs="Tahoma"/>
        </w:rPr>
      </w:pPr>
      <w:r w:rsidRPr="00B92158">
        <w:rPr>
          <w:rFonts w:ascii="Tahoma" w:hAnsi="Tahoma" w:cs="Tahoma"/>
        </w:rPr>
        <w:t>Salvaguardar el patrimonio del Instituto, comunicando con oportunidad cualquier daño, mal uso, sustracción indebida o cualquier otro hecho que lo afecte</w:t>
      </w:r>
      <w:r w:rsidRPr="005E44CF">
        <w:rPr>
          <w:rFonts w:ascii="Tahoma" w:hAnsi="Tahoma" w:cs="Tahoma"/>
        </w:rPr>
        <w:t>.</w:t>
      </w:r>
    </w:p>
    <w:p w14:paraId="3749CDC8" w14:textId="2EE66CB5" w:rsidR="00585AF2" w:rsidRPr="00B92158" w:rsidRDefault="00585AF2" w:rsidP="00B92158">
      <w:pPr>
        <w:pStyle w:val="Prrafodelista"/>
        <w:numPr>
          <w:ilvl w:val="0"/>
          <w:numId w:val="68"/>
        </w:numPr>
        <w:spacing w:after="0" w:line="240" w:lineRule="auto"/>
        <w:ind w:left="1077"/>
        <w:contextualSpacing w:val="0"/>
        <w:jc w:val="both"/>
        <w:rPr>
          <w:rFonts w:ascii="Tahoma" w:hAnsi="Tahoma" w:cs="Tahoma"/>
        </w:rPr>
      </w:pPr>
      <w:r w:rsidRPr="00B92158">
        <w:rPr>
          <w:rFonts w:ascii="Tahoma" w:hAnsi="Tahoma" w:cs="Tahoma"/>
        </w:rPr>
        <w:t>Prestar los servicios que les corresponden con apego a los valores institucionales y con excelencia en el servicio, act</w:t>
      </w:r>
      <w:r w:rsidRPr="005E44CF">
        <w:rPr>
          <w:rFonts w:ascii="Tahoma" w:hAnsi="Tahoma" w:cs="Tahoma"/>
        </w:rPr>
        <w:t>uando siempre con imparcialidad.</w:t>
      </w:r>
    </w:p>
    <w:p w14:paraId="4F547F93" w14:textId="5D78D5E1" w:rsidR="00617051" w:rsidRPr="00B92158" w:rsidRDefault="00585AF2" w:rsidP="00B92158">
      <w:pPr>
        <w:pStyle w:val="Prrafodelista"/>
        <w:numPr>
          <w:ilvl w:val="0"/>
          <w:numId w:val="68"/>
        </w:numPr>
        <w:spacing w:after="160" w:line="240" w:lineRule="auto"/>
        <w:ind w:left="1077" w:hanging="357"/>
        <w:contextualSpacing w:val="0"/>
        <w:jc w:val="both"/>
        <w:rPr>
          <w:rFonts w:ascii="Tahoma" w:hAnsi="Tahoma" w:cs="Tahoma"/>
        </w:rPr>
      </w:pPr>
      <w:r w:rsidRPr="00B92158">
        <w:rPr>
          <w:rFonts w:ascii="Tahoma" w:hAnsi="Tahoma" w:cs="Tahoma"/>
        </w:rPr>
        <w:t>Actuar con honradez, rectitud, integridad y transparencia; cualidades de observancia obligatoria para inhibir y combatir los actos de corrupción</w:t>
      </w:r>
      <w:r w:rsidRPr="005E44CF">
        <w:rPr>
          <w:rFonts w:ascii="Tahoma" w:hAnsi="Tahoma" w:cs="Tahoma"/>
        </w:rPr>
        <w:t>.</w:t>
      </w:r>
    </w:p>
    <w:p w14:paraId="77AF0F8D" w14:textId="77777777" w:rsidR="00884F79" w:rsidRPr="005E44CF" w:rsidRDefault="00884F79" w:rsidP="005B68CD">
      <w:pPr>
        <w:pStyle w:val="Ttulo2"/>
        <w:numPr>
          <w:ilvl w:val="0"/>
          <w:numId w:val="25"/>
        </w:numPr>
        <w:spacing w:before="0" w:after="160" w:line="240" w:lineRule="auto"/>
        <w:ind w:left="714" w:hanging="357"/>
        <w:jc w:val="both"/>
        <w:rPr>
          <w:rFonts w:ascii="Tahoma" w:hAnsi="Tahoma" w:cs="Tahoma"/>
          <w:color w:val="auto"/>
          <w:sz w:val="22"/>
          <w:szCs w:val="22"/>
        </w:rPr>
      </w:pPr>
      <w:bookmarkStart w:id="97" w:name="_Toc508787933"/>
      <w:r w:rsidRPr="005E44CF">
        <w:rPr>
          <w:rFonts w:ascii="Tahoma" w:hAnsi="Tahoma" w:cs="Tahoma"/>
          <w:color w:val="auto"/>
          <w:sz w:val="22"/>
          <w:szCs w:val="22"/>
        </w:rPr>
        <w:t>Transparencia</w:t>
      </w:r>
      <w:bookmarkEnd w:id="97"/>
    </w:p>
    <w:p w14:paraId="702B1D1E" w14:textId="7AD98D84" w:rsidR="005A20A0" w:rsidRPr="005E44CF" w:rsidRDefault="005A20A0" w:rsidP="005B68CD">
      <w:pPr>
        <w:spacing w:after="160" w:line="240" w:lineRule="auto"/>
        <w:ind w:left="708"/>
        <w:jc w:val="both"/>
        <w:rPr>
          <w:rFonts w:ascii="Tahoma" w:hAnsi="Tahoma" w:cs="Tahoma"/>
        </w:rPr>
      </w:pPr>
      <w:r w:rsidRPr="005E44CF">
        <w:rPr>
          <w:rFonts w:ascii="Tahoma" w:hAnsi="Tahoma" w:cs="Tahoma"/>
        </w:rPr>
        <w:t>La</w:t>
      </w:r>
      <w:r w:rsidR="008429EF" w:rsidRPr="005E44CF">
        <w:rPr>
          <w:rFonts w:ascii="Tahoma" w:hAnsi="Tahoma" w:cs="Tahoma"/>
        </w:rPr>
        <w:t xml:space="preserve"> información generada </w:t>
      </w:r>
      <w:r w:rsidR="00CD1612" w:rsidRPr="005E44CF">
        <w:rPr>
          <w:rFonts w:ascii="Tahoma" w:hAnsi="Tahoma" w:cs="Tahoma"/>
        </w:rPr>
        <w:t xml:space="preserve">obtenida, adquirida, transformada o en posesión del Instituto </w:t>
      </w:r>
      <w:r w:rsidR="008429EF" w:rsidRPr="005E44CF">
        <w:rPr>
          <w:rFonts w:ascii="Tahoma" w:hAnsi="Tahoma" w:cs="Tahoma"/>
        </w:rPr>
        <w:t>a través del proceso de inversión de los recursos</w:t>
      </w:r>
      <w:r w:rsidRPr="005E44CF">
        <w:rPr>
          <w:rFonts w:ascii="Tahoma" w:hAnsi="Tahoma" w:cs="Tahoma"/>
        </w:rPr>
        <w:t xml:space="preserve"> deben ejecutarse con estricta sujeción a las políticas, reglas</w:t>
      </w:r>
      <w:r w:rsidR="00CD1612" w:rsidRPr="005E44CF">
        <w:rPr>
          <w:rFonts w:ascii="Tahoma" w:hAnsi="Tahoma" w:cs="Tahoma"/>
        </w:rPr>
        <w:t xml:space="preserve">, </w:t>
      </w:r>
      <w:r w:rsidRPr="005E44CF">
        <w:rPr>
          <w:rFonts w:ascii="Tahoma" w:hAnsi="Tahoma" w:cs="Tahoma"/>
        </w:rPr>
        <w:t xml:space="preserve">procedimientos </w:t>
      </w:r>
      <w:r w:rsidR="00CD1612" w:rsidRPr="005E44CF">
        <w:rPr>
          <w:rFonts w:ascii="Tahoma" w:hAnsi="Tahoma" w:cs="Tahoma"/>
        </w:rPr>
        <w:t>y normatividad a que se refiere la Ley General de Transparencia y Acceso a la Información Pública y esta Ley, es pública, accesible a cualquier persona y sólo podrá ser clasificada excepcionalmente como reservada de forma temporal por razones de interés público y seguridad nacional o bien, como confidencial.</w:t>
      </w:r>
    </w:p>
    <w:p w14:paraId="0E12250A" w14:textId="77777777" w:rsidR="005B68CD" w:rsidRPr="005E44CF" w:rsidRDefault="00655FF5" w:rsidP="005B68CD">
      <w:pPr>
        <w:spacing w:after="0" w:line="240" w:lineRule="auto"/>
        <w:ind w:left="709"/>
        <w:jc w:val="both"/>
        <w:rPr>
          <w:rFonts w:ascii="Tahoma" w:hAnsi="Tahoma" w:cs="Tahoma"/>
        </w:rPr>
      </w:pPr>
      <w:r w:rsidRPr="005E44CF">
        <w:rPr>
          <w:rFonts w:ascii="Tahoma" w:hAnsi="Tahoma" w:cs="Tahoma"/>
        </w:rPr>
        <w:t>El Código de Ética contempla que:</w:t>
      </w:r>
    </w:p>
    <w:p w14:paraId="4AFC1A11" w14:textId="2163D5EA" w:rsidR="00585AF2" w:rsidRPr="005E44CF" w:rsidRDefault="00655FF5" w:rsidP="005B68CD">
      <w:pPr>
        <w:spacing w:after="160" w:line="240" w:lineRule="auto"/>
        <w:ind w:left="708"/>
        <w:jc w:val="both"/>
        <w:rPr>
          <w:rFonts w:ascii="Tahoma" w:hAnsi="Tahoma" w:cs="Tahoma"/>
        </w:rPr>
      </w:pPr>
      <w:r w:rsidRPr="005E44CF">
        <w:rPr>
          <w:rFonts w:ascii="Tahoma" w:hAnsi="Tahoma" w:cs="Tahoma"/>
        </w:rPr>
        <w:t>L</w:t>
      </w:r>
      <w:r w:rsidR="00585AF2" w:rsidRPr="005E44CF">
        <w:rPr>
          <w:rFonts w:ascii="Tahoma" w:hAnsi="Tahoma" w:cs="Tahoma"/>
        </w:rPr>
        <w:t>as trabajadoras y los trabajadores, y las y los integrantes de los Órganos del Instituto tienen la responsabilidad de velar y proveer lo necesario para garantizar el acceso de toda persona a la información pública que genera el Infonavit. El acceso a la información pública es un derecho humano y una herramienta fundamental para la construcción de ciudadanía.</w:t>
      </w:r>
    </w:p>
    <w:p w14:paraId="2D95E863" w14:textId="55A770E7" w:rsidR="00585AF2" w:rsidRPr="005E44CF" w:rsidRDefault="00585AF2" w:rsidP="005B68CD">
      <w:pPr>
        <w:spacing w:after="160" w:line="240" w:lineRule="auto"/>
        <w:ind w:left="708"/>
        <w:jc w:val="both"/>
        <w:rPr>
          <w:rFonts w:ascii="Tahoma" w:hAnsi="Tahoma" w:cs="Tahoma"/>
        </w:rPr>
      </w:pPr>
      <w:r w:rsidRPr="005E44CF">
        <w:rPr>
          <w:rFonts w:ascii="Tahoma" w:hAnsi="Tahoma" w:cs="Tahoma"/>
        </w:rPr>
        <w:t>Las trabajadoras y los trabajadores, y las y los integrantes de los Órganos del Instituto tienen la responsabilidad de advertir, entre ellas/os o a terceras personas, cuando en apego a la normatividad aplicable en materia de transparencia se revele información confidencial y/o reservada</w:t>
      </w:r>
      <w:r w:rsidR="005C4EFD" w:rsidRPr="005E44CF">
        <w:rPr>
          <w:rFonts w:ascii="Tahoma" w:hAnsi="Tahoma" w:cs="Tahoma"/>
        </w:rPr>
        <w:t>.</w:t>
      </w:r>
    </w:p>
    <w:p w14:paraId="0ED129ED" w14:textId="77777777" w:rsidR="00884F79" w:rsidRPr="005E44CF" w:rsidRDefault="00884F79" w:rsidP="005B68CD">
      <w:pPr>
        <w:pStyle w:val="Ttulo2"/>
        <w:numPr>
          <w:ilvl w:val="0"/>
          <w:numId w:val="25"/>
        </w:numPr>
        <w:spacing w:before="0" w:after="160" w:line="240" w:lineRule="auto"/>
        <w:ind w:left="714" w:hanging="357"/>
        <w:jc w:val="both"/>
        <w:rPr>
          <w:rFonts w:ascii="Tahoma" w:hAnsi="Tahoma" w:cs="Tahoma"/>
          <w:color w:val="auto"/>
          <w:sz w:val="22"/>
          <w:szCs w:val="22"/>
        </w:rPr>
      </w:pPr>
      <w:bookmarkStart w:id="98" w:name="_Toc508787934"/>
      <w:r w:rsidRPr="005E44CF">
        <w:rPr>
          <w:rFonts w:ascii="Tahoma" w:hAnsi="Tahoma" w:cs="Tahoma"/>
          <w:color w:val="auto"/>
          <w:sz w:val="22"/>
          <w:szCs w:val="22"/>
        </w:rPr>
        <w:lastRenderedPageBreak/>
        <w:t>Obligatoriedad</w:t>
      </w:r>
      <w:bookmarkEnd w:id="98"/>
    </w:p>
    <w:p w14:paraId="4B7100FE" w14:textId="126DAA5D" w:rsidR="005A20A0" w:rsidRPr="005E44CF" w:rsidRDefault="005A20A0" w:rsidP="005B68CD">
      <w:pPr>
        <w:spacing w:after="160" w:line="240" w:lineRule="auto"/>
        <w:ind w:left="708"/>
        <w:jc w:val="both"/>
        <w:rPr>
          <w:rFonts w:ascii="Tahoma" w:hAnsi="Tahoma" w:cs="Tahoma"/>
        </w:rPr>
      </w:pPr>
      <w:r w:rsidRPr="005E44CF">
        <w:rPr>
          <w:rFonts w:ascii="Tahoma" w:hAnsi="Tahoma" w:cs="Tahoma"/>
        </w:rPr>
        <w:t>El presente Marco de Gestión es de cumplimiento obligatorio y rige a partir de la fecha d</w:t>
      </w:r>
      <w:r w:rsidR="005B68CD" w:rsidRPr="005E44CF">
        <w:rPr>
          <w:rFonts w:ascii="Tahoma" w:hAnsi="Tahoma" w:cs="Tahoma"/>
        </w:rPr>
        <w:t>e su aprobación y promulgación.</w:t>
      </w:r>
    </w:p>
    <w:p w14:paraId="493FEAC9" w14:textId="6403D441" w:rsidR="00884F79" w:rsidRPr="005E44CF" w:rsidRDefault="00884F79" w:rsidP="005B68CD">
      <w:pPr>
        <w:pStyle w:val="Ttulo2"/>
        <w:numPr>
          <w:ilvl w:val="0"/>
          <w:numId w:val="25"/>
        </w:numPr>
        <w:spacing w:before="0" w:after="160" w:line="240" w:lineRule="auto"/>
        <w:ind w:left="714" w:hanging="357"/>
        <w:jc w:val="both"/>
        <w:rPr>
          <w:rFonts w:ascii="Tahoma" w:hAnsi="Tahoma" w:cs="Tahoma"/>
          <w:color w:val="auto"/>
          <w:sz w:val="22"/>
          <w:szCs w:val="22"/>
        </w:rPr>
      </w:pPr>
      <w:bookmarkStart w:id="99" w:name="_Toc508787935"/>
      <w:r w:rsidRPr="005E44CF">
        <w:rPr>
          <w:rFonts w:ascii="Tahoma" w:hAnsi="Tahoma" w:cs="Tahoma"/>
          <w:color w:val="auto"/>
          <w:sz w:val="22"/>
          <w:szCs w:val="22"/>
        </w:rPr>
        <w:t>Conflicto de interés</w:t>
      </w:r>
      <w:bookmarkEnd w:id="99"/>
    </w:p>
    <w:p w14:paraId="52C3EF81" w14:textId="53BECA5F" w:rsidR="0023134B" w:rsidRPr="005E44CF" w:rsidRDefault="00655FF5" w:rsidP="005B68CD">
      <w:pPr>
        <w:spacing w:after="160" w:line="240" w:lineRule="auto"/>
        <w:ind w:left="708"/>
        <w:jc w:val="both"/>
        <w:rPr>
          <w:rFonts w:ascii="Tahoma" w:hAnsi="Tahoma" w:cs="Tahoma"/>
        </w:rPr>
      </w:pPr>
      <w:r w:rsidRPr="005E44CF">
        <w:rPr>
          <w:rFonts w:ascii="Tahoma" w:hAnsi="Tahoma" w:cs="Tahoma"/>
        </w:rPr>
        <w:t xml:space="preserve">El Código de Ética define </w:t>
      </w:r>
      <w:r w:rsidR="000F114D" w:rsidRPr="005E44CF">
        <w:rPr>
          <w:rFonts w:ascii="Tahoma" w:hAnsi="Tahoma" w:cs="Tahoma"/>
        </w:rPr>
        <w:t>al</w:t>
      </w:r>
      <w:r w:rsidRPr="005E44CF">
        <w:rPr>
          <w:rFonts w:ascii="Tahoma" w:hAnsi="Tahoma" w:cs="Tahoma"/>
        </w:rPr>
        <w:t xml:space="preserve"> conflicto de interés </w:t>
      </w:r>
      <w:bookmarkStart w:id="100" w:name="_Hlk508038522"/>
      <w:r w:rsidRPr="005E44CF">
        <w:rPr>
          <w:rFonts w:ascii="Tahoma" w:hAnsi="Tahoma" w:cs="Tahoma"/>
        </w:rPr>
        <w:t xml:space="preserve">como </w:t>
      </w:r>
      <w:r w:rsidR="0023134B" w:rsidRPr="005E44CF">
        <w:rPr>
          <w:rFonts w:ascii="Tahoma" w:hAnsi="Tahoma" w:cs="Tahoma"/>
        </w:rPr>
        <w:t>“la situación que se presenta cuando los intereses personales, familiares o de negocios de las trabajadoras y los trabajadores del Instituto puedan afectar el desempeño independiente e imparcial de sus empleos, cargos, comisiones o funciones”.</w:t>
      </w:r>
    </w:p>
    <w:p w14:paraId="36632CCD" w14:textId="27CBE3B8" w:rsidR="00AF3209" w:rsidRPr="005E44CF" w:rsidRDefault="000F114D" w:rsidP="005B68CD">
      <w:pPr>
        <w:spacing w:after="160" w:line="240" w:lineRule="auto"/>
        <w:ind w:left="708"/>
        <w:jc w:val="both"/>
        <w:rPr>
          <w:rFonts w:ascii="Tahoma" w:hAnsi="Tahoma" w:cs="Tahoma"/>
        </w:rPr>
      </w:pPr>
      <w:r w:rsidRPr="005E44CF">
        <w:rPr>
          <w:rFonts w:ascii="Tahoma" w:hAnsi="Tahoma" w:cs="Tahoma"/>
        </w:rPr>
        <w:t>Y “l</w:t>
      </w:r>
      <w:r w:rsidR="00AF3209" w:rsidRPr="005E44CF">
        <w:rPr>
          <w:rFonts w:ascii="Tahoma" w:hAnsi="Tahoma" w:cs="Tahoma"/>
        </w:rPr>
        <w:t>as trabajadoras y los trabajadores, y las y los integrantes de los Órganos del Instituto tienen el compromiso de que en cualquier asunto en el que tengan un posible conflicto de intereses deben manifestarlo y abstenerse de toda intervención en dicho asunto. Igualmente deben abstenerse de promover o participar, a título personal, en la atención de solicitudes, planteamientos o recursos que cualquier tercero promueva ante el Instituto</w:t>
      </w:r>
      <w:r w:rsidRPr="005E44CF">
        <w:rPr>
          <w:rFonts w:ascii="Tahoma" w:hAnsi="Tahoma" w:cs="Tahoma"/>
        </w:rPr>
        <w:t>”</w:t>
      </w:r>
      <w:bookmarkEnd w:id="100"/>
      <w:r w:rsidRPr="005E44CF">
        <w:rPr>
          <w:rFonts w:ascii="Tahoma" w:hAnsi="Tahoma" w:cs="Tahoma"/>
        </w:rPr>
        <w:t>.</w:t>
      </w:r>
    </w:p>
    <w:p w14:paraId="550DE8C5" w14:textId="3311D7DC" w:rsidR="00C67B86" w:rsidRPr="005E44CF" w:rsidRDefault="00884F79" w:rsidP="00710887">
      <w:pPr>
        <w:pStyle w:val="Ttulo1"/>
        <w:numPr>
          <w:ilvl w:val="0"/>
          <w:numId w:val="22"/>
        </w:numPr>
        <w:spacing w:before="0" w:after="240"/>
        <w:ind w:left="357" w:hanging="357"/>
        <w:jc w:val="both"/>
        <w:rPr>
          <w:rFonts w:ascii="Tahoma" w:hAnsi="Tahoma" w:cs="Tahoma"/>
          <w:sz w:val="22"/>
          <w:szCs w:val="22"/>
          <w:u w:val="none"/>
        </w:rPr>
      </w:pPr>
      <w:bookmarkStart w:id="101" w:name="_Toc508701934"/>
      <w:bookmarkStart w:id="102" w:name="_Toc503169944"/>
      <w:bookmarkStart w:id="103" w:name="_Toc503171370"/>
      <w:bookmarkStart w:id="104" w:name="_Toc503174265"/>
      <w:bookmarkStart w:id="105" w:name="_Toc503174950"/>
      <w:bookmarkStart w:id="106" w:name="_Toc503169945"/>
      <w:bookmarkStart w:id="107" w:name="_Toc503171371"/>
      <w:bookmarkStart w:id="108" w:name="_Toc503174266"/>
      <w:bookmarkStart w:id="109" w:name="_Toc503174951"/>
      <w:bookmarkStart w:id="110" w:name="_Toc503169946"/>
      <w:bookmarkStart w:id="111" w:name="_Toc503171372"/>
      <w:bookmarkStart w:id="112" w:name="_Toc503174267"/>
      <w:bookmarkStart w:id="113" w:name="_Toc503174952"/>
      <w:bookmarkStart w:id="114" w:name="_Toc503169947"/>
      <w:bookmarkStart w:id="115" w:name="_Toc503171373"/>
      <w:bookmarkStart w:id="116" w:name="_Toc503174268"/>
      <w:bookmarkStart w:id="117" w:name="_Toc503174953"/>
      <w:bookmarkStart w:id="118" w:name="_Toc503169948"/>
      <w:bookmarkStart w:id="119" w:name="_Toc503171374"/>
      <w:bookmarkStart w:id="120" w:name="_Toc503174269"/>
      <w:bookmarkStart w:id="121" w:name="_Toc503174954"/>
      <w:bookmarkStart w:id="122" w:name="_Toc503169949"/>
      <w:bookmarkStart w:id="123" w:name="_Toc503171375"/>
      <w:bookmarkStart w:id="124" w:name="_Toc503174270"/>
      <w:bookmarkStart w:id="125" w:name="_Toc503174955"/>
      <w:bookmarkStart w:id="126" w:name="_Toc503169950"/>
      <w:bookmarkStart w:id="127" w:name="_Toc503171376"/>
      <w:bookmarkStart w:id="128" w:name="_Toc503174271"/>
      <w:bookmarkStart w:id="129" w:name="_Toc503174956"/>
      <w:bookmarkStart w:id="130" w:name="_Toc503169951"/>
      <w:bookmarkStart w:id="131" w:name="_Toc503171377"/>
      <w:bookmarkStart w:id="132" w:name="_Toc503174272"/>
      <w:bookmarkStart w:id="133" w:name="_Toc503174957"/>
      <w:bookmarkStart w:id="134" w:name="_Toc503169952"/>
      <w:bookmarkStart w:id="135" w:name="_Toc503171378"/>
      <w:bookmarkStart w:id="136" w:name="_Toc503174273"/>
      <w:bookmarkStart w:id="137" w:name="_Toc503174958"/>
      <w:bookmarkStart w:id="138" w:name="_Toc508787936"/>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r w:rsidRPr="005E44CF">
        <w:rPr>
          <w:rFonts w:ascii="Tahoma" w:hAnsi="Tahoma" w:cs="Tahoma"/>
          <w:sz w:val="22"/>
          <w:szCs w:val="22"/>
          <w:u w:val="none"/>
        </w:rPr>
        <w:t>Organización, funci</w:t>
      </w:r>
      <w:r w:rsidR="005F570C" w:rsidRPr="005E44CF">
        <w:rPr>
          <w:rFonts w:ascii="Tahoma" w:hAnsi="Tahoma" w:cs="Tahoma"/>
          <w:sz w:val="22"/>
          <w:szCs w:val="22"/>
          <w:u w:val="none"/>
        </w:rPr>
        <w:t>ones y responsabilidades de</w:t>
      </w:r>
      <w:r w:rsidR="00E0514D" w:rsidRPr="005E44CF">
        <w:rPr>
          <w:rFonts w:ascii="Tahoma" w:hAnsi="Tahoma" w:cs="Tahoma"/>
          <w:sz w:val="22"/>
          <w:szCs w:val="22"/>
          <w:u w:val="none"/>
        </w:rPr>
        <w:t>l Gobierno Institucional y</w:t>
      </w:r>
      <w:r w:rsidR="005F570C" w:rsidRPr="005E44CF">
        <w:rPr>
          <w:rFonts w:ascii="Tahoma" w:hAnsi="Tahoma" w:cs="Tahoma"/>
          <w:sz w:val="22"/>
          <w:szCs w:val="22"/>
          <w:u w:val="none"/>
        </w:rPr>
        <w:t xml:space="preserve"> la A</w:t>
      </w:r>
      <w:r w:rsidRPr="005E44CF">
        <w:rPr>
          <w:rFonts w:ascii="Tahoma" w:hAnsi="Tahoma" w:cs="Tahoma"/>
          <w:sz w:val="22"/>
          <w:szCs w:val="22"/>
          <w:u w:val="none"/>
        </w:rPr>
        <w:t>dministración</w:t>
      </w:r>
      <w:bookmarkEnd w:id="138"/>
    </w:p>
    <w:p w14:paraId="68F62521" w14:textId="77777777" w:rsidR="007540F0" w:rsidRPr="005E44CF" w:rsidRDefault="007540F0" w:rsidP="005B68CD">
      <w:pPr>
        <w:pStyle w:val="Ttulo2"/>
        <w:numPr>
          <w:ilvl w:val="0"/>
          <w:numId w:val="26"/>
        </w:numPr>
        <w:spacing w:before="0" w:after="160" w:line="240" w:lineRule="auto"/>
        <w:ind w:left="714" w:hanging="357"/>
        <w:jc w:val="both"/>
        <w:rPr>
          <w:rFonts w:ascii="Tahoma" w:hAnsi="Tahoma" w:cs="Tahoma"/>
          <w:color w:val="auto"/>
          <w:sz w:val="22"/>
          <w:szCs w:val="22"/>
        </w:rPr>
      </w:pPr>
      <w:bookmarkStart w:id="139" w:name="_Toc508787937"/>
      <w:r w:rsidRPr="005E44CF">
        <w:rPr>
          <w:rFonts w:ascii="Tahoma" w:hAnsi="Tahoma" w:cs="Tahoma"/>
          <w:color w:val="auto"/>
          <w:sz w:val="22"/>
          <w:szCs w:val="22"/>
        </w:rPr>
        <w:t>Asamblea General</w:t>
      </w:r>
      <w:bookmarkEnd w:id="139"/>
      <w:r w:rsidRPr="005E44CF">
        <w:rPr>
          <w:rFonts w:ascii="Tahoma" w:hAnsi="Tahoma" w:cs="Tahoma"/>
          <w:color w:val="auto"/>
          <w:sz w:val="22"/>
          <w:szCs w:val="22"/>
        </w:rPr>
        <w:t xml:space="preserve"> </w:t>
      </w:r>
    </w:p>
    <w:p w14:paraId="57A90584" w14:textId="77777777" w:rsidR="00C67B86" w:rsidRPr="005E44CF" w:rsidRDefault="006F2A1A" w:rsidP="005B68CD">
      <w:pPr>
        <w:spacing w:after="160" w:line="240" w:lineRule="auto"/>
        <w:ind w:left="708"/>
        <w:jc w:val="both"/>
        <w:rPr>
          <w:rFonts w:ascii="Tahoma" w:hAnsi="Tahoma" w:cs="Tahoma"/>
        </w:rPr>
      </w:pPr>
      <w:r w:rsidRPr="005E44CF">
        <w:rPr>
          <w:rFonts w:ascii="Tahoma" w:hAnsi="Tahoma" w:cs="Tahoma"/>
        </w:rPr>
        <w:t>A la Asamblea General del INFONAVIT, como órgano supremo del Instituto, se le debe de mantener actualizada de los avances en relación a la obligación que le impone el Artículo 43, tercer párrafo de la Ley. Así mismo se le debe informar de la aprobación y avances en materia del régimen de inversión y de la gestión del Comité de Inversiones.</w:t>
      </w:r>
    </w:p>
    <w:p w14:paraId="26573BA7" w14:textId="77777777" w:rsidR="00884F79" w:rsidRPr="005E44CF" w:rsidRDefault="00884F79" w:rsidP="005B68CD">
      <w:pPr>
        <w:pStyle w:val="Ttulo2"/>
        <w:numPr>
          <w:ilvl w:val="0"/>
          <w:numId w:val="26"/>
        </w:numPr>
        <w:spacing w:before="0" w:after="160" w:line="240" w:lineRule="auto"/>
        <w:ind w:left="714" w:hanging="357"/>
        <w:jc w:val="both"/>
        <w:rPr>
          <w:rFonts w:ascii="Tahoma" w:hAnsi="Tahoma" w:cs="Tahoma"/>
          <w:color w:val="auto"/>
          <w:sz w:val="22"/>
          <w:szCs w:val="22"/>
        </w:rPr>
      </w:pPr>
      <w:bookmarkStart w:id="140" w:name="_Toc508787938"/>
      <w:r w:rsidRPr="005E44CF">
        <w:rPr>
          <w:rFonts w:ascii="Tahoma" w:hAnsi="Tahoma" w:cs="Tahoma"/>
          <w:color w:val="auto"/>
          <w:sz w:val="22"/>
          <w:szCs w:val="22"/>
        </w:rPr>
        <w:t>Consejo de Administración</w:t>
      </w:r>
      <w:bookmarkEnd w:id="140"/>
    </w:p>
    <w:p w14:paraId="18A89405" w14:textId="0B7B7428" w:rsidR="006F2A1A" w:rsidRPr="005E44CF" w:rsidRDefault="006F2A1A" w:rsidP="005B68CD">
      <w:pPr>
        <w:spacing w:after="160" w:line="240" w:lineRule="auto"/>
        <w:ind w:left="708"/>
        <w:jc w:val="both"/>
        <w:rPr>
          <w:rFonts w:ascii="Tahoma" w:hAnsi="Tahoma" w:cs="Tahoma"/>
        </w:rPr>
      </w:pPr>
      <w:r w:rsidRPr="005E44CF">
        <w:rPr>
          <w:rFonts w:ascii="Tahoma" w:hAnsi="Tahoma" w:cs="Tahoma"/>
        </w:rPr>
        <w:t>Conforme a lo dispuesto por el Artículo 16, Fracción I de la Ley, corresponde al Consejo de Administración a propuesta de su Director General, decidir sobre las inversiones de los fondos y financiamientos del Instituto.</w:t>
      </w:r>
    </w:p>
    <w:p w14:paraId="2D4AF74C" w14:textId="6EFAB82F" w:rsidR="007D2DBD" w:rsidRPr="005E44CF" w:rsidRDefault="006F2A1A" w:rsidP="005B68CD">
      <w:pPr>
        <w:spacing w:after="160" w:line="240" w:lineRule="auto"/>
        <w:ind w:left="708"/>
        <w:jc w:val="both"/>
        <w:rPr>
          <w:rFonts w:ascii="Tahoma" w:hAnsi="Tahoma" w:cs="Tahoma"/>
        </w:rPr>
      </w:pPr>
      <w:r w:rsidRPr="005E44CF">
        <w:rPr>
          <w:rFonts w:ascii="Tahoma" w:hAnsi="Tahoma" w:cs="Tahoma"/>
        </w:rPr>
        <w:t xml:space="preserve">Conforme a lo dispuesto por el tercer párrafo del Artículo 43 de la Ley, los recursos excedentes deberán invertirse en tanto sean aplicados a los fines señalados en el Artículo 42, en los </w:t>
      </w:r>
      <w:r w:rsidR="001507C7" w:rsidRPr="005E44CF">
        <w:rPr>
          <w:rFonts w:ascii="Tahoma" w:hAnsi="Tahoma" w:cs="Tahoma"/>
        </w:rPr>
        <w:t>valores</w:t>
      </w:r>
      <w:r w:rsidRPr="005E44CF">
        <w:rPr>
          <w:rFonts w:ascii="Tahoma" w:hAnsi="Tahoma" w:cs="Tahoma"/>
        </w:rPr>
        <w:t xml:space="preserve"> que determine el Consejo de Administración, con base en los previstos para la inversión de los recursos del SAR.</w:t>
      </w:r>
    </w:p>
    <w:p w14:paraId="3A6E0544" w14:textId="15CEB276" w:rsidR="00ED5DA7" w:rsidRPr="005E44CF" w:rsidRDefault="006F2A1A" w:rsidP="005B68CD">
      <w:pPr>
        <w:spacing w:after="160" w:line="240" w:lineRule="auto"/>
        <w:ind w:left="708"/>
        <w:jc w:val="both"/>
        <w:rPr>
          <w:rFonts w:ascii="Tahoma" w:hAnsi="Tahoma" w:cs="Tahoma"/>
        </w:rPr>
      </w:pPr>
      <w:r w:rsidRPr="005E44CF">
        <w:rPr>
          <w:rFonts w:ascii="Tahoma" w:hAnsi="Tahoma" w:cs="Tahoma"/>
        </w:rPr>
        <w:t>Conforme a la facultad que le otorga la Fracción XXI del Artículo 16 de la Ley, el Consejo de Administración resolvió crear el Comité de Inversiones y delegarle las facultades a que se refiere la Fracción I del citado Artículo 16 de la Ley, así como las que se refiere el tercer párrafo del Artículo 43 de la Ley.</w:t>
      </w:r>
    </w:p>
    <w:p w14:paraId="2FB0DBF8" w14:textId="77777777" w:rsidR="002E1805" w:rsidRPr="005E44CF" w:rsidRDefault="00884F79" w:rsidP="005B68CD">
      <w:pPr>
        <w:pStyle w:val="Ttulo2"/>
        <w:numPr>
          <w:ilvl w:val="0"/>
          <w:numId w:val="26"/>
        </w:numPr>
        <w:spacing w:before="0" w:after="160" w:line="240" w:lineRule="auto"/>
        <w:ind w:left="714" w:hanging="357"/>
        <w:jc w:val="both"/>
        <w:rPr>
          <w:rFonts w:ascii="Tahoma" w:hAnsi="Tahoma" w:cs="Tahoma"/>
          <w:color w:val="auto"/>
          <w:sz w:val="22"/>
          <w:szCs w:val="22"/>
        </w:rPr>
      </w:pPr>
      <w:bookmarkStart w:id="141" w:name="_Toc508787939"/>
      <w:r w:rsidRPr="005E44CF">
        <w:rPr>
          <w:rFonts w:ascii="Tahoma" w:hAnsi="Tahoma" w:cs="Tahoma"/>
          <w:color w:val="auto"/>
          <w:sz w:val="22"/>
          <w:szCs w:val="22"/>
        </w:rPr>
        <w:t>Comité de Inversiones</w:t>
      </w:r>
      <w:bookmarkEnd w:id="141"/>
    </w:p>
    <w:p w14:paraId="65C740BA" w14:textId="2378DFD5" w:rsidR="004D7841" w:rsidRPr="005E44CF" w:rsidRDefault="004D7841" w:rsidP="005B68CD">
      <w:pPr>
        <w:spacing w:after="160" w:line="240" w:lineRule="auto"/>
        <w:ind w:left="708"/>
        <w:jc w:val="both"/>
        <w:rPr>
          <w:rFonts w:ascii="Tahoma" w:hAnsi="Tahoma" w:cs="Tahoma"/>
        </w:rPr>
      </w:pPr>
      <w:r w:rsidRPr="005E44CF">
        <w:rPr>
          <w:rFonts w:ascii="Tahoma" w:hAnsi="Tahoma" w:cs="Tahoma"/>
        </w:rPr>
        <w:t xml:space="preserve">El Comité de Inversiones del Instituto se regirá por lo establecido en </w:t>
      </w:r>
      <w:r w:rsidR="009C2333" w:rsidRPr="005E44CF">
        <w:rPr>
          <w:rFonts w:ascii="Tahoma" w:hAnsi="Tahoma" w:cs="Tahoma"/>
        </w:rPr>
        <w:t xml:space="preserve">las Bases para el funcionamiento del Comité de Inversiones del INFONAVIT y </w:t>
      </w:r>
      <w:r w:rsidRPr="005E44CF">
        <w:rPr>
          <w:rFonts w:ascii="Tahoma" w:hAnsi="Tahoma" w:cs="Tahoma"/>
        </w:rPr>
        <w:t xml:space="preserve">las Reglas de Funcionamiento del Comité de Inversiones que sean aprobadas por el Consejo de Administración y sus </w:t>
      </w:r>
      <w:r w:rsidR="000660B7" w:rsidRPr="005E44CF">
        <w:rPr>
          <w:rFonts w:ascii="Tahoma" w:hAnsi="Tahoma" w:cs="Tahoma"/>
        </w:rPr>
        <w:t>actualizaciones</w:t>
      </w:r>
      <w:r w:rsidRPr="005E44CF">
        <w:rPr>
          <w:rFonts w:ascii="Tahoma" w:hAnsi="Tahoma" w:cs="Tahoma"/>
        </w:rPr>
        <w:t>.</w:t>
      </w:r>
      <w:r w:rsidR="009C2333" w:rsidRPr="005E44CF">
        <w:rPr>
          <w:rFonts w:ascii="Tahoma" w:hAnsi="Tahoma" w:cs="Tahoma"/>
        </w:rPr>
        <w:t xml:space="preserve"> Mismas </w:t>
      </w:r>
      <w:r w:rsidR="003F6BF2" w:rsidRPr="005E44CF">
        <w:rPr>
          <w:rFonts w:ascii="Tahoma" w:hAnsi="Tahoma" w:cs="Tahoma"/>
        </w:rPr>
        <w:t>que</w:t>
      </w:r>
      <w:r w:rsidR="009C2333" w:rsidRPr="005E44CF">
        <w:rPr>
          <w:rFonts w:ascii="Tahoma" w:hAnsi="Tahoma" w:cs="Tahoma"/>
        </w:rPr>
        <w:t xml:space="preserve"> establecerán su composición, funcionamiento y facultades.</w:t>
      </w:r>
    </w:p>
    <w:p w14:paraId="27108A09" w14:textId="3E60836C" w:rsidR="009C2333" w:rsidRPr="005E44CF" w:rsidRDefault="009C2333" w:rsidP="005B68CD">
      <w:pPr>
        <w:spacing w:after="160" w:line="240" w:lineRule="auto"/>
        <w:ind w:left="708"/>
        <w:jc w:val="both"/>
        <w:rPr>
          <w:rFonts w:ascii="Tahoma" w:hAnsi="Tahoma" w:cs="Tahoma"/>
        </w:rPr>
      </w:pPr>
      <w:r w:rsidRPr="005E44CF">
        <w:rPr>
          <w:rFonts w:ascii="Tahoma" w:hAnsi="Tahoma" w:cs="Tahoma"/>
        </w:rPr>
        <w:lastRenderedPageBreak/>
        <w:t>Las resoluciones del Comité de Inversiones quedarán consignadas en las actas respectivas del mismo, debiendo ser motivadas y fundadas.</w:t>
      </w:r>
    </w:p>
    <w:p w14:paraId="5B784104" w14:textId="6D2C52FD" w:rsidR="00884F79" w:rsidRPr="005E44CF" w:rsidRDefault="00884F79" w:rsidP="005B68CD">
      <w:pPr>
        <w:pStyle w:val="Ttulo2"/>
        <w:numPr>
          <w:ilvl w:val="0"/>
          <w:numId w:val="26"/>
        </w:numPr>
        <w:spacing w:before="0" w:after="160" w:line="240" w:lineRule="auto"/>
        <w:ind w:left="714" w:hanging="357"/>
        <w:jc w:val="both"/>
        <w:rPr>
          <w:rFonts w:ascii="Tahoma" w:hAnsi="Tahoma" w:cs="Tahoma"/>
          <w:color w:val="auto"/>
          <w:sz w:val="22"/>
          <w:szCs w:val="22"/>
        </w:rPr>
      </w:pPr>
      <w:bookmarkStart w:id="142" w:name="_Toc503169957"/>
      <w:bookmarkStart w:id="143" w:name="_Toc503171383"/>
      <w:bookmarkStart w:id="144" w:name="_Toc503174278"/>
      <w:bookmarkStart w:id="145" w:name="_Toc503174963"/>
      <w:bookmarkStart w:id="146" w:name="_Toc503169958"/>
      <w:bookmarkStart w:id="147" w:name="_Toc503171384"/>
      <w:bookmarkStart w:id="148" w:name="_Toc503174279"/>
      <w:bookmarkStart w:id="149" w:name="_Toc503174964"/>
      <w:bookmarkStart w:id="150" w:name="_Toc503169959"/>
      <w:bookmarkStart w:id="151" w:name="_Toc503171385"/>
      <w:bookmarkStart w:id="152" w:name="_Toc503174280"/>
      <w:bookmarkStart w:id="153" w:name="_Toc503174965"/>
      <w:bookmarkStart w:id="154" w:name="_Toc503176095"/>
      <w:bookmarkStart w:id="155" w:name="_Toc503176306"/>
      <w:bookmarkStart w:id="156" w:name="_Toc503176518"/>
      <w:bookmarkStart w:id="157" w:name="_Toc503176730"/>
      <w:bookmarkStart w:id="158" w:name="_Toc503169960"/>
      <w:bookmarkStart w:id="159" w:name="_Toc503171386"/>
      <w:bookmarkStart w:id="160" w:name="_Toc503174281"/>
      <w:bookmarkStart w:id="161" w:name="_Toc503174966"/>
      <w:bookmarkStart w:id="162" w:name="_Toc503169961"/>
      <w:bookmarkStart w:id="163" w:name="_Toc503171387"/>
      <w:bookmarkStart w:id="164" w:name="_Toc503174282"/>
      <w:bookmarkStart w:id="165" w:name="_Toc503174967"/>
      <w:bookmarkStart w:id="166" w:name="_Toc503176097"/>
      <w:bookmarkStart w:id="167" w:name="_Toc503176308"/>
      <w:bookmarkStart w:id="168" w:name="_Toc503176520"/>
      <w:bookmarkStart w:id="169" w:name="_Toc503176732"/>
      <w:bookmarkStart w:id="170" w:name="_Toc503169962"/>
      <w:bookmarkStart w:id="171" w:name="_Toc503171388"/>
      <w:bookmarkStart w:id="172" w:name="_Toc503174283"/>
      <w:bookmarkStart w:id="173" w:name="_Toc503174968"/>
      <w:bookmarkStart w:id="174" w:name="_Toc503169963"/>
      <w:bookmarkStart w:id="175" w:name="_Toc503171389"/>
      <w:bookmarkStart w:id="176" w:name="_Toc503174284"/>
      <w:bookmarkStart w:id="177" w:name="_Toc503174969"/>
      <w:bookmarkStart w:id="178" w:name="_Toc503176099"/>
      <w:bookmarkStart w:id="179" w:name="_Toc503176310"/>
      <w:bookmarkStart w:id="180" w:name="_Toc503176522"/>
      <w:bookmarkStart w:id="181" w:name="_Toc503176734"/>
      <w:bookmarkStart w:id="182" w:name="_Toc503169964"/>
      <w:bookmarkStart w:id="183" w:name="_Toc503171390"/>
      <w:bookmarkStart w:id="184" w:name="_Toc503174285"/>
      <w:bookmarkStart w:id="185" w:name="_Toc503174970"/>
      <w:bookmarkStart w:id="186" w:name="_Toc503169965"/>
      <w:bookmarkStart w:id="187" w:name="_Toc503171391"/>
      <w:bookmarkStart w:id="188" w:name="_Toc503174286"/>
      <w:bookmarkStart w:id="189" w:name="_Toc503174971"/>
      <w:bookmarkStart w:id="190" w:name="_Toc503176101"/>
      <w:bookmarkStart w:id="191" w:name="_Toc503176312"/>
      <w:bookmarkStart w:id="192" w:name="_Toc503176524"/>
      <w:bookmarkStart w:id="193" w:name="_Toc503176736"/>
      <w:bookmarkStart w:id="194" w:name="_Toc503169966"/>
      <w:bookmarkStart w:id="195" w:name="_Toc503171392"/>
      <w:bookmarkStart w:id="196" w:name="_Toc503174287"/>
      <w:bookmarkStart w:id="197" w:name="_Toc503174972"/>
      <w:bookmarkStart w:id="198" w:name="_Toc503169967"/>
      <w:bookmarkStart w:id="199" w:name="_Toc503171393"/>
      <w:bookmarkStart w:id="200" w:name="_Toc503174288"/>
      <w:bookmarkStart w:id="201" w:name="_Toc503174973"/>
      <w:bookmarkStart w:id="202" w:name="_Toc503176103"/>
      <w:bookmarkStart w:id="203" w:name="_Toc503176314"/>
      <w:bookmarkStart w:id="204" w:name="_Toc503176526"/>
      <w:bookmarkStart w:id="205" w:name="_Toc503176738"/>
      <w:bookmarkStart w:id="206" w:name="_Toc503169968"/>
      <w:bookmarkStart w:id="207" w:name="_Toc503171394"/>
      <w:bookmarkStart w:id="208" w:name="_Toc503174289"/>
      <w:bookmarkStart w:id="209" w:name="_Toc503174974"/>
      <w:bookmarkStart w:id="210" w:name="_Toc503169969"/>
      <w:bookmarkStart w:id="211" w:name="_Toc503171395"/>
      <w:bookmarkStart w:id="212" w:name="_Toc503174290"/>
      <w:bookmarkStart w:id="213" w:name="_Toc503174975"/>
      <w:bookmarkStart w:id="214" w:name="_Toc503176105"/>
      <w:bookmarkStart w:id="215" w:name="_Toc503176316"/>
      <w:bookmarkStart w:id="216" w:name="_Toc503176528"/>
      <w:bookmarkStart w:id="217" w:name="_Toc503176740"/>
      <w:bookmarkStart w:id="218" w:name="_Toc503169970"/>
      <w:bookmarkStart w:id="219" w:name="_Toc503171396"/>
      <w:bookmarkStart w:id="220" w:name="_Toc503174291"/>
      <w:bookmarkStart w:id="221" w:name="_Toc503174976"/>
      <w:bookmarkStart w:id="222" w:name="_Toc503169971"/>
      <w:bookmarkStart w:id="223" w:name="_Toc503171397"/>
      <w:bookmarkStart w:id="224" w:name="_Toc503174292"/>
      <w:bookmarkStart w:id="225" w:name="_Toc503174977"/>
      <w:bookmarkStart w:id="226" w:name="_Toc503176107"/>
      <w:bookmarkStart w:id="227" w:name="_Toc503176318"/>
      <w:bookmarkStart w:id="228" w:name="_Toc503176530"/>
      <w:bookmarkStart w:id="229" w:name="_Toc503176742"/>
      <w:bookmarkStart w:id="230" w:name="_Toc503169972"/>
      <w:bookmarkStart w:id="231" w:name="_Toc503171398"/>
      <w:bookmarkStart w:id="232" w:name="_Toc503174293"/>
      <w:bookmarkStart w:id="233" w:name="_Toc503174978"/>
      <w:bookmarkStart w:id="234" w:name="_Toc503169973"/>
      <w:bookmarkStart w:id="235" w:name="_Toc503171399"/>
      <w:bookmarkStart w:id="236" w:name="_Toc503174294"/>
      <w:bookmarkStart w:id="237" w:name="_Toc503174979"/>
      <w:bookmarkStart w:id="238" w:name="_Toc503176109"/>
      <w:bookmarkStart w:id="239" w:name="_Toc503176320"/>
      <w:bookmarkStart w:id="240" w:name="_Toc503176532"/>
      <w:bookmarkStart w:id="241" w:name="_Toc503176744"/>
      <w:bookmarkStart w:id="242" w:name="_Toc503169974"/>
      <w:bookmarkStart w:id="243" w:name="_Toc503171400"/>
      <w:bookmarkStart w:id="244" w:name="_Toc503174295"/>
      <w:bookmarkStart w:id="245" w:name="_Toc503174980"/>
      <w:bookmarkStart w:id="246" w:name="_Toc503169975"/>
      <w:bookmarkStart w:id="247" w:name="_Toc503171401"/>
      <w:bookmarkStart w:id="248" w:name="_Toc503174296"/>
      <w:bookmarkStart w:id="249" w:name="_Toc503174981"/>
      <w:bookmarkStart w:id="250" w:name="_Toc503169976"/>
      <w:bookmarkStart w:id="251" w:name="_Toc503171402"/>
      <w:bookmarkStart w:id="252" w:name="_Toc503174297"/>
      <w:bookmarkStart w:id="253" w:name="_Toc503174982"/>
      <w:bookmarkStart w:id="254" w:name="_Toc503169977"/>
      <w:bookmarkStart w:id="255" w:name="_Toc503171403"/>
      <w:bookmarkStart w:id="256" w:name="_Toc503174298"/>
      <w:bookmarkStart w:id="257" w:name="_Toc503174983"/>
      <w:bookmarkStart w:id="258" w:name="_Toc503169978"/>
      <w:bookmarkStart w:id="259" w:name="_Toc503171404"/>
      <w:bookmarkStart w:id="260" w:name="_Toc503174299"/>
      <w:bookmarkStart w:id="261" w:name="_Toc503174984"/>
      <w:bookmarkStart w:id="262" w:name="_Toc503169979"/>
      <w:bookmarkStart w:id="263" w:name="_Toc503171405"/>
      <w:bookmarkStart w:id="264" w:name="_Toc503174300"/>
      <w:bookmarkStart w:id="265" w:name="_Toc503174985"/>
      <w:bookmarkStart w:id="266" w:name="_Toc503176115"/>
      <w:bookmarkStart w:id="267" w:name="_Toc503176326"/>
      <w:bookmarkStart w:id="268" w:name="_Toc503176538"/>
      <w:bookmarkStart w:id="269" w:name="_Toc503176750"/>
      <w:bookmarkStart w:id="270" w:name="_Toc503169980"/>
      <w:bookmarkStart w:id="271" w:name="_Toc503171406"/>
      <w:bookmarkStart w:id="272" w:name="_Toc503174301"/>
      <w:bookmarkStart w:id="273" w:name="_Toc503174986"/>
      <w:bookmarkStart w:id="274" w:name="_Toc503169981"/>
      <w:bookmarkStart w:id="275" w:name="_Toc503171407"/>
      <w:bookmarkStart w:id="276" w:name="_Toc503174302"/>
      <w:bookmarkStart w:id="277" w:name="_Toc503174987"/>
      <w:bookmarkStart w:id="278" w:name="_Toc503176117"/>
      <w:bookmarkStart w:id="279" w:name="_Toc503176328"/>
      <w:bookmarkStart w:id="280" w:name="_Toc503176540"/>
      <w:bookmarkStart w:id="281" w:name="_Toc503176752"/>
      <w:bookmarkStart w:id="282" w:name="_Toc503169982"/>
      <w:bookmarkStart w:id="283" w:name="_Toc503171408"/>
      <w:bookmarkStart w:id="284" w:name="_Toc503174303"/>
      <w:bookmarkStart w:id="285" w:name="_Toc503174988"/>
      <w:bookmarkStart w:id="286" w:name="_Toc503169983"/>
      <w:bookmarkStart w:id="287" w:name="_Toc503171409"/>
      <w:bookmarkStart w:id="288" w:name="_Toc503174304"/>
      <w:bookmarkStart w:id="289" w:name="_Toc503174989"/>
      <w:bookmarkStart w:id="290" w:name="_Toc503169984"/>
      <w:bookmarkStart w:id="291" w:name="_Toc503171410"/>
      <w:bookmarkStart w:id="292" w:name="_Toc503174305"/>
      <w:bookmarkStart w:id="293" w:name="_Toc503174990"/>
      <w:bookmarkStart w:id="294" w:name="_Toc503176120"/>
      <w:bookmarkStart w:id="295" w:name="_Toc503176331"/>
      <w:bookmarkStart w:id="296" w:name="_Toc503176543"/>
      <w:bookmarkStart w:id="297" w:name="_Toc503176755"/>
      <w:bookmarkStart w:id="298" w:name="_Toc503169985"/>
      <w:bookmarkStart w:id="299" w:name="_Toc503171411"/>
      <w:bookmarkStart w:id="300" w:name="_Toc503174306"/>
      <w:bookmarkStart w:id="301" w:name="_Toc503174991"/>
      <w:bookmarkStart w:id="302" w:name="_Toc503169986"/>
      <w:bookmarkStart w:id="303" w:name="_Toc503171412"/>
      <w:bookmarkStart w:id="304" w:name="_Toc503174307"/>
      <w:bookmarkStart w:id="305" w:name="_Toc503174992"/>
      <w:bookmarkStart w:id="306" w:name="_Toc503169987"/>
      <w:bookmarkStart w:id="307" w:name="_Toc503171413"/>
      <w:bookmarkStart w:id="308" w:name="_Toc503174308"/>
      <w:bookmarkStart w:id="309" w:name="_Toc503174993"/>
      <w:bookmarkStart w:id="310" w:name="_Toc503169988"/>
      <w:bookmarkStart w:id="311" w:name="_Toc503171414"/>
      <w:bookmarkStart w:id="312" w:name="_Toc503174309"/>
      <w:bookmarkStart w:id="313" w:name="_Toc503174994"/>
      <w:bookmarkStart w:id="314" w:name="_Toc503176124"/>
      <w:bookmarkStart w:id="315" w:name="_Toc503176335"/>
      <w:bookmarkStart w:id="316" w:name="_Toc503176547"/>
      <w:bookmarkStart w:id="317" w:name="_Toc503176759"/>
      <w:bookmarkStart w:id="318" w:name="_Toc503169989"/>
      <w:bookmarkStart w:id="319" w:name="_Toc503171415"/>
      <w:bookmarkStart w:id="320" w:name="_Toc503174310"/>
      <w:bookmarkStart w:id="321" w:name="_Toc503174995"/>
      <w:bookmarkStart w:id="322" w:name="_Toc503169990"/>
      <w:bookmarkStart w:id="323" w:name="_Toc503171416"/>
      <w:bookmarkStart w:id="324" w:name="_Toc503174311"/>
      <w:bookmarkStart w:id="325" w:name="_Toc503174996"/>
      <w:bookmarkStart w:id="326" w:name="_Toc503176126"/>
      <w:bookmarkStart w:id="327" w:name="_Toc503176337"/>
      <w:bookmarkStart w:id="328" w:name="_Toc503176549"/>
      <w:bookmarkStart w:id="329" w:name="_Toc503176761"/>
      <w:bookmarkStart w:id="330" w:name="_Toc503169991"/>
      <w:bookmarkStart w:id="331" w:name="_Toc503171417"/>
      <w:bookmarkStart w:id="332" w:name="_Toc503174312"/>
      <w:bookmarkStart w:id="333" w:name="_Toc503174997"/>
      <w:bookmarkStart w:id="334" w:name="_Toc503169992"/>
      <w:bookmarkStart w:id="335" w:name="_Toc503171418"/>
      <w:bookmarkStart w:id="336" w:name="_Toc503174313"/>
      <w:bookmarkStart w:id="337" w:name="_Toc503174998"/>
      <w:bookmarkStart w:id="338" w:name="_Toc503169993"/>
      <w:bookmarkStart w:id="339" w:name="_Toc503171419"/>
      <w:bookmarkStart w:id="340" w:name="_Toc503174314"/>
      <w:bookmarkStart w:id="341" w:name="_Toc503174999"/>
      <w:bookmarkStart w:id="342" w:name="_Toc503169994"/>
      <w:bookmarkStart w:id="343" w:name="_Toc503171420"/>
      <w:bookmarkStart w:id="344" w:name="_Toc503174315"/>
      <w:bookmarkStart w:id="345" w:name="_Toc503175000"/>
      <w:bookmarkStart w:id="346" w:name="_Toc503169995"/>
      <w:bookmarkStart w:id="347" w:name="_Toc503171421"/>
      <w:bookmarkStart w:id="348" w:name="_Toc503174316"/>
      <w:bookmarkStart w:id="349" w:name="_Toc503175001"/>
      <w:bookmarkStart w:id="350" w:name="_Toc503176131"/>
      <w:bookmarkStart w:id="351" w:name="_Toc503176342"/>
      <w:bookmarkStart w:id="352" w:name="_Toc503176554"/>
      <w:bookmarkStart w:id="353" w:name="_Toc503176766"/>
      <w:bookmarkStart w:id="354" w:name="_Toc503169996"/>
      <w:bookmarkStart w:id="355" w:name="_Toc503171422"/>
      <w:bookmarkStart w:id="356" w:name="_Toc503174317"/>
      <w:bookmarkStart w:id="357" w:name="_Toc503175002"/>
      <w:bookmarkStart w:id="358" w:name="_Toc503169997"/>
      <w:bookmarkStart w:id="359" w:name="_Toc503171423"/>
      <w:bookmarkStart w:id="360" w:name="_Toc503174318"/>
      <w:bookmarkStart w:id="361" w:name="_Toc503175003"/>
      <w:bookmarkStart w:id="362" w:name="_Toc503176133"/>
      <w:bookmarkStart w:id="363" w:name="_Toc503176344"/>
      <w:bookmarkStart w:id="364" w:name="_Toc503176556"/>
      <w:bookmarkStart w:id="365" w:name="_Toc503176768"/>
      <w:bookmarkStart w:id="366" w:name="_Toc503169998"/>
      <w:bookmarkStart w:id="367" w:name="_Toc503171424"/>
      <w:bookmarkStart w:id="368" w:name="_Toc503174319"/>
      <w:bookmarkStart w:id="369" w:name="_Toc503175004"/>
      <w:bookmarkStart w:id="370" w:name="_Toc503169999"/>
      <w:bookmarkStart w:id="371" w:name="_Toc503171425"/>
      <w:bookmarkStart w:id="372" w:name="_Toc503174320"/>
      <w:bookmarkStart w:id="373" w:name="_Toc503175005"/>
      <w:bookmarkStart w:id="374" w:name="_Toc503170000"/>
      <w:bookmarkStart w:id="375" w:name="_Toc503171426"/>
      <w:bookmarkStart w:id="376" w:name="_Toc503174321"/>
      <w:bookmarkStart w:id="377" w:name="_Toc503175006"/>
      <w:bookmarkStart w:id="378" w:name="_Toc503170001"/>
      <w:bookmarkStart w:id="379" w:name="_Toc503171427"/>
      <w:bookmarkStart w:id="380" w:name="_Toc503174322"/>
      <w:bookmarkStart w:id="381" w:name="_Toc503175007"/>
      <w:bookmarkStart w:id="382" w:name="_Toc503170002"/>
      <w:bookmarkStart w:id="383" w:name="_Toc503171428"/>
      <w:bookmarkStart w:id="384" w:name="_Toc503174323"/>
      <w:bookmarkStart w:id="385" w:name="_Toc503175008"/>
      <w:bookmarkStart w:id="386" w:name="_Toc503170003"/>
      <w:bookmarkStart w:id="387" w:name="_Toc503171429"/>
      <w:bookmarkStart w:id="388" w:name="_Toc503174324"/>
      <w:bookmarkStart w:id="389" w:name="_Toc503175009"/>
      <w:bookmarkStart w:id="390" w:name="_Toc503176139"/>
      <w:bookmarkStart w:id="391" w:name="_Toc503176350"/>
      <w:bookmarkStart w:id="392" w:name="_Toc503176562"/>
      <w:bookmarkStart w:id="393" w:name="_Toc503176774"/>
      <w:bookmarkStart w:id="394" w:name="_Toc503170004"/>
      <w:bookmarkStart w:id="395" w:name="_Toc503171430"/>
      <w:bookmarkStart w:id="396" w:name="_Toc503174325"/>
      <w:bookmarkStart w:id="397" w:name="_Toc503175010"/>
      <w:bookmarkStart w:id="398" w:name="_Toc503170005"/>
      <w:bookmarkStart w:id="399" w:name="_Toc503171431"/>
      <w:bookmarkStart w:id="400" w:name="_Toc503174326"/>
      <w:bookmarkStart w:id="401" w:name="_Toc503175011"/>
      <w:bookmarkStart w:id="402" w:name="_Toc503176141"/>
      <w:bookmarkStart w:id="403" w:name="_Toc503176352"/>
      <w:bookmarkStart w:id="404" w:name="_Toc503176564"/>
      <w:bookmarkStart w:id="405" w:name="_Toc503176776"/>
      <w:bookmarkStart w:id="406" w:name="_Toc503170006"/>
      <w:bookmarkStart w:id="407" w:name="_Toc503171432"/>
      <w:bookmarkStart w:id="408" w:name="_Toc503174327"/>
      <w:bookmarkStart w:id="409" w:name="_Toc503175012"/>
      <w:bookmarkStart w:id="410" w:name="_Toc503170007"/>
      <w:bookmarkStart w:id="411" w:name="_Toc503171433"/>
      <w:bookmarkStart w:id="412" w:name="_Toc503174328"/>
      <w:bookmarkStart w:id="413" w:name="_Toc503175013"/>
      <w:bookmarkStart w:id="414" w:name="_Toc503176143"/>
      <w:bookmarkStart w:id="415" w:name="_Toc503176354"/>
      <w:bookmarkStart w:id="416" w:name="_Toc503176566"/>
      <w:bookmarkStart w:id="417" w:name="_Toc503176778"/>
      <w:bookmarkStart w:id="418" w:name="_Toc503170008"/>
      <w:bookmarkStart w:id="419" w:name="_Toc503171434"/>
      <w:bookmarkStart w:id="420" w:name="_Toc503174329"/>
      <w:bookmarkStart w:id="421" w:name="_Toc503175014"/>
      <w:bookmarkStart w:id="422" w:name="_Toc503170009"/>
      <w:bookmarkStart w:id="423" w:name="_Toc503171435"/>
      <w:bookmarkStart w:id="424" w:name="_Toc503174330"/>
      <w:bookmarkStart w:id="425" w:name="_Toc503175015"/>
      <w:bookmarkStart w:id="426" w:name="_Toc503176145"/>
      <w:bookmarkStart w:id="427" w:name="_Toc503176356"/>
      <w:bookmarkStart w:id="428" w:name="_Toc503176568"/>
      <w:bookmarkStart w:id="429" w:name="_Toc503176780"/>
      <w:bookmarkStart w:id="430" w:name="_Toc503170010"/>
      <w:bookmarkStart w:id="431" w:name="_Toc503171436"/>
      <w:bookmarkStart w:id="432" w:name="_Toc503174331"/>
      <w:bookmarkStart w:id="433" w:name="_Toc503175016"/>
      <w:bookmarkStart w:id="434" w:name="_Toc503170011"/>
      <w:bookmarkStart w:id="435" w:name="_Toc503171437"/>
      <w:bookmarkStart w:id="436" w:name="_Toc503174332"/>
      <w:bookmarkStart w:id="437" w:name="_Toc503175017"/>
      <w:bookmarkStart w:id="438" w:name="_Toc503176147"/>
      <w:bookmarkStart w:id="439" w:name="_Toc503176358"/>
      <w:bookmarkStart w:id="440" w:name="_Toc503176570"/>
      <w:bookmarkStart w:id="441" w:name="_Toc503176782"/>
      <w:bookmarkStart w:id="442" w:name="_Toc503170012"/>
      <w:bookmarkStart w:id="443" w:name="_Toc503171438"/>
      <w:bookmarkStart w:id="444" w:name="_Toc503174333"/>
      <w:bookmarkStart w:id="445" w:name="_Toc503175018"/>
      <w:bookmarkStart w:id="446" w:name="_Toc503170013"/>
      <w:bookmarkStart w:id="447" w:name="_Toc503171439"/>
      <w:bookmarkStart w:id="448" w:name="_Toc503174334"/>
      <w:bookmarkStart w:id="449" w:name="_Toc503175019"/>
      <w:bookmarkStart w:id="450" w:name="_Toc503176149"/>
      <w:bookmarkStart w:id="451" w:name="_Toc503176360"/>
      <w:bookmarkStart w:id="452" w:name="_Toc503176572"/>
      <w:bookmarkStart w:id="453" w:name="_Toc503176784"/>
      <w:bookmarkStart w:id="454" w:name="_Toc503170014"/>
      <w:bookmarkStart w:id="455" w:name="_Toc503171440"/>
      <w:bookmarkStart w:id="456" w:name="_Toc503174335"/>
      <w:bookmarkStart w:id="457" w:name="_Toc503175020"/>
      <w:bookmarkStart w:id="458" w:name="_Toc503170015"/>
      <w:bookmarkStart w:id="459" w:name="_Toc503171441"/>
      <w:bookmarkStart w:id="460" w:name="_Toc503174336"/>
      <w:bookmarkStart w:id="461" w:name="_Toc503175021"/>
      <w:bookmarkStart w:id="462" w:name="_Toc503170016"/>
      <w:bookmarkStart w:id="463" w:name="_Toc503171442"/>
      <w:bookmarkStart w:id="464" w:name="_Toc503174337"/>
      <w:bookmarkStart w:id="465" w:name="_Toc503175022"/>
      <w:bookmarkStart w:id="466" w:name="_Toc503170017"/>
      <w:bookmarkStart w:id="467" w:name="_Toc503171443"/>
      <w:bookmarkStart w:id="468" w:name="_Toc503174338"/>
      <w:bookmarkStart w:id="469" w:name="_Toc503175023"/>
      <w:bookmarkStart w:id="470" w:name="_Toc503170018"/>
      <w:bookmarkStart w:id="471" w:name="_Toc503171444"/>
      <w:bookmarkStart w:id="472" w:name="_Toc503174339"/>
      <w:bookmarkStart w:id="473" w:name="_Toc503175024"/>
      <w:bookmarkStart w:id="474" w:name="_Toc503170019"/>
      <w:bookmarkStart w:id="475" w:name="_Toc503171445"/>
      <w:bookmarkStart w:id="476" w:name="_Toc503174340"/>
      <w:bookmarkStart w:id="477" w:name="_Toc503175025"/>
      <w:bookmarkStart w:id="478" w:name="_Toc503170020"/>
      <w:bookmarkStart w:id="479" w:name="_Toc503171446"/>
      <w:bookmarkStart w:id="480" w:name="_Toc503174341"/>
      <w:bookmarkStart w:id="481" w:name="_Toc503175026"/>
      <w:bookmarkStart w:id="482" w:name="_Toc503170021"/>
      <w:bookmarkStart w:id="483" w:name="_Toc503171447"/>
      <w:bookmarkStart w:id="484" w:name="_Toc503174342"/>
      <w:bookmarkStart w:id="485" w:name="_Toc503175027"/>
      <w:bookmarkStart w:id="486" w:name="_Toc503170022"/>
      <w:bookmarkStart w:id="487" w:name="_Toc503171448"/>
      <w:bookmarkStart w:id="488" w:name="_Toc503174343"/>
      <w:bookmarkStart w:id="489" w:name="_Toc503175028"/>
      <w:bookmarkStart w:id="490" w:name="_Toc503170023"/>
      <w:bookmarkStart w:id="491" w:name="_Toc503171449"/>
      <w:bookmarkStart w:id="492" w:name="_Toc503174344"/>
      <w:bookmarkStart w:id="493" w:name="_Toc503175029"/>
      <w:bookmarkStart w:id="494" w:name="_Toc503170024"/>
      <w:bookmarkStart w:id="495" w:name="_Toc503171450"/>
      <w:bookmarkStart w:id="496" w:name="_Toc503174345"/>
      <w:bookmarkStart w:id="497" w:name="_Toc503175030"/>
      <w:bookmarkStart w:id="498" w:name="_Toc503170025"/>
      <w:bookmarkStart w:id="499" w:name="_Toc503171451"/>
      <w:bookmarkStart w:id="500" w:name="_Toc503174346"/>
      <w:bookmarkStart w:id="501" w:name="_Toc503175031"/>
      <w:bookmarkStart w:id="502" w:name="_Toc503170026"/>
      <w:bookmarkStart w:id="503" w:name="_Toc503171452"/>
      <w:bookmarkStart w:id="504" w:name="_Toc503174347"/>
      <w:bookmarkStart w:id="505" w:name="_Toc503175032"/>
      <w:bookmarkStart w:id="506" w:name="_Toc503170027"/>
      <w:bookmarkStart w:id="507" w:name="_Toc503171453"/>
      <w:bookmarkStart w:id="508" w:name="_Toc503174348"/>
      <w:bookmarkStart w:id="509" w:name="_Toc503175033"/>
      <w:bookmarkStart w:id="510" w:name="_Toc503170028"/>
      <w:bookmarkStart w:id="511" w:name="_Toc503171454"/>
      <w:bookmarkStart w:id="512" w:name="_Toc503174349"/>
      <w:bookmarkStart w:id="513" w:name="_Toc503175034"/>
      <w:bookmarkStart w:id="514" w:name="_Toc503170029"/>
      <w:bookmarkStart w:id="515" w:name="_Toc503171455"/>
      <w:bookmarkStart w:id="516" w:name="_Toc503174350"/>
      <w:bookmarkStart w:id="517" w:name="_Toc503175035"/>
      <w:bookmarkStart w:id="518" w:name="_Toc503170030"/>
      <w:bookmarkStart w:id="519" w:name="_Toc503171456"/>
      <w:bookmarkStart w:id="520" w:name="_Toc503174351"/>
      <w:bookmarkStart w:id="521" w:name="_Toc503175036"/>
      <w:bookmarkStart w:id="522" w:name="_Toc503170031"/>
      <w:bookmarkStart w:id="523" w:name="_Toc503171457"/>
      <w:bookmarkStart w:id="524" w:name="_Toc503174352"/>
      <w:bookmarkStart w:id="525" w:name="_Toc503175037"/>
      <w:bookmarkStart w:id="526" w:name="_Toc503170032"/>
      <w:bookmarkStart w:id="527" w:name="_Toc503171458"/>
      <w:bookmarkStart w:id="528" w:name="_Toc503174353"/>
      <w:bookmarkStart w:id="529" w:name="_Toc503175038"/>
      <w:bookmarkStart w:id="530" w:name="_Toc503170033"/>
      <w:bookmarkStart w:id="531" w:name="_Toc503171459"/>
      <w:bookmarkStart w:id="532" w:name="_Toc503174354"/>
      <w:bookmarkStart w:id="533" w:name="_Toc503175039"/>
      <w:bookmarkStart w:id="534" w:name="_Toc503170034"/>
      <w:bookmarkStart w:id="535" w:name="_Toc503171460"/>
      <w:bookmarkStart w:id="536" w:name="_Toc503174355"/>
      <w:bookmarkStart w:id="537" w:name="_Toc503175040"/>
      <w:bookmarkStart w:id="538" w:name="_Toc503170035"/>
      <w:bookmarkStart w:id="539" w:name="_Toc503171461"/>
      <w:bookmarkStart w:id="540" w:name="_Toc503174356"/>
      <w:bookmarkStart w:id="541" w:name="_Toc503175041"/>
      <w:bookmarkStart w:id="542" w:name="_Toc503170036"/>
      <w:bookmarkStart w:id="543" w:name="_Toc503171462"/>
      <w:bookmarkStart w:id="544" w:name="_Toc503174357"/>
      <w:bookmarkStart w:id="545" w:name="_Toc503175042"/>
      <w:bookmarkStart w:id="546" w:name="_Toc503170037"/>
      <w:bookmarkStart w:id="547" w:name="_Toc503171463"/>
      <w:bookmarkStart w:id="548" w:name="_Toc503174358"/>
      <w:bookmarkStart w:id="549" w:name="_Toc503175043"/>
      <w:bookmarkStart w:id="550" w:name="_Toc503170038"/>
      <w:bookmarkStart w:id="551" w:name="_Toc503171464"/>
      <w:bookmarkStart w:id="552" w:name="_Toc503174359"/>
      <w:bookmarkStart w:id="553" w:name="_Toc503175044"/>
      <w:bookmarkStart w:id="554" w:name="_Toc503170039"/>
      <w:bookmarkStart w:id="555" w:name="_Toc503171465"/>
      <w:bookmarkStart w:id="556" w:name="_Toc503174360"/>
      <w:bookmarkStart w:id="557" w:name="_Toc503175045"/>
      <w:bookmarkStart w:id="558" w:name="_Toc503170040"/>
      <w:bookmarkStart w:id="559" w:name="_Toc503171466"/>
      <w:bookmarkStart w:id="560" w:name="_Toc503174361"/>
      <w:bookmarkStart w:id="561" w:name="_Toc503175046"/>
      <w:bookmarkStart w:id="562" w:name="_Toc503170041"/>
      <w:bookmarkStart w:id="563" w:name="_Toc503171467"/>
      <w:bookmarkStart w:id="564" w:name="_Toc503174362"/>
      <w:bookmarkStart w:id="565" w:name="_Toc503175047"/>
      <w:bookmarkStart w:id="566" w:name="_Toc503170042"/>
      <w:bookmarkStart w:id="567" w:name="_Toc503171468"/>
      <w:bookmarkStart w:id="568" w:name="_Toc503174363"/>
      <w:bookmarkStart w:id="569" w:name="_Toc503175048"/>
      <w:bookmarkStart w:id="570" w:name="_Toc503170043"/>
      <w:bookmarkStart w:id="571" w:name="_Toc503171469"/>
      <w:bookmarkStart w:id="572" w:name="_Toc503174364"/>
      <w:bookmarkStart w:id="573" w:name="_Toc503175049"/>
      <w:bookmarkStart w:id="574" w:name="_Toc503170044"/>
      <w:bookmarkStart w:id="575" w:name="_Toc503171470"/>
      <w:bookmarkStart w:id="576" w:name="_Toc503174365"/>
      <w:bookmarkStart w:id="577" w:name="_Toc503175050"/>
      <w:bookmarkStart w:id="578" w:name="_Toc503176180"/>
      <w:bookmarkStart w:id="579" w:name="_Toc503176391"/>
      <w:bookmarkStart w:id="580" w:name="_Toc503176603"/>
      <w:bookmarkStart w:id="581" w:name="_Toc503176815"/>
      <w:bookmarkStart w:id="582" w:name="_Toc503170045"/>
      <w:bookmarkStart w:id="583" w:name="_Toc503171471"/>
      <w:bookmarkStart w:id="584" w:name="_Toc503174366"/>
      <w:bookmarkStart w:id="585" w:name="_Toc503175051"/>
      <w:bookmarkStart w:id="586" w:name="_Toc503170046"/>
      <w:bookmarkStart w:id="587" w:name="_Toc503171472"/>
      <w:bookmarkStart w:id="588" w:name="_Toc503174367"/>
      <w:bookmarkStart w:id="589" w:name="_Toc503175052"/>
      <w:bookmarkStart w:id="590" w:name="_Toc503170047"/>
      <w:bookmarkStart w:id="591" w:name="_Toc503171473"/>
      <w:bookmarkStart w:id="592" w:name="_Toc503174368"/>
      <w:bookmarkStart w:id="593" w:name="_Toc503175053"/>
      <w:bookmarkStart w:id="594" w:name="_Toc503170048"/>
      <w:bookmarkStart w:id="595" w:name="_Toc503171474"/>
      <w:bookmarkStart w:id="596" w:name="_Toc503174369"/>
      <w:bookmarkStart w:id="597" w:name="_Toc503175054"/>
      <w:bookmarkStart w:id="598" w:name="_Toc503176184"/>
      <w:bookmarkStart w:id="599" w:name="_Toc503176395"/>
      <w:bookmarkStart w:id="600" w:name="_Toc503176607"/>
      <w:bookmarkStart w:id="601" w:name="_Toc503176819"/>
      <w:bookmarkStart w:id="602" w:name="_Toc503170049"/>
      <w:bookmarkStart w:id="603" w:name="_Toc503171475"/>
      <w:bookmarkStart w:id="604" w:name="_Toc503174370"/>
      <w:bookmarkStart w:id="605" w:name="_Toc503175055"/>
      <w:bookmarkStart w:id="606" w:name="_Toc503170050"/>
      <w:bookmarkStart w:id="607" w:name="_Toc503171476"/>
      <w:bookmarkStart w:id="608" w:name="_Toc503174371"/>
      <w:bookmarkStart w:id="609" w:name="_Toc503175056"/>
      <w:bookmarkStart w:id="610" w:name="_Toc503176186"/>
      <w:bookmarkStart w:id="611" w:name="_Toc503176397"/>
      <w:bookmarkStart w:id="612" w:name="_Toc503176609"/>
      <w:bookmarkStart w:id="613" w:name="_Toc503176821"/>
      <w:bookmarkStart w:id="614" w:name="_Toc503170051"/>
      <w:bookmarkStart w:id="615" w:name="_Toc503171477"/>
      <w:bookmarkStart w:id="616" w:name="_Toc503174372"/>
      <w:bookmarkStart w:id="617" w:name="_Toc503175057"/>
      <w:bookmarkStart w:id="618" w:name="_Toc503170052"/>
      <w:bookmarkStart w:id="619" w:name="_Toc503171478"/>
      <w:bookmarkStart w:id="620" w:name="_Toc503174373"/>
      <w:bookmarkStart w:id="621" w:name="_Toc503175058"/>
      <w:bookmarkStart w:id="622" w:name="_Toc503176188"/>
      <w:bookmarkStart w:id="623" w:name="_Toc503176399"/>
      <w:bookmarkStart w:id="624" w:name="_Toc503176611"/>
      <w:bookmarkStart w:id="625" w:name="_Toc503176823"/>
      <w:bookmarkStart w:id="626" w:name="_Toc503170053"/>
      <w:bookmarkStart w:id="627" w:name="_Toc503171479"/>
      <w:bookmarkStart w:id="628" w:name="_Toc503174374"/>
      <w:bookmarkStart w:id="629" w:name="_Toc503175059"/>
      <w:bookmarkStart w:id="630" w:name="_Toc503170054"/>
      <w:bookmarkStart w:id="631" w:name="_Toc503171480"/>
      <w:bookmarkStart w:id="632" w:name="_Toc503174375"/>
      <w:bookmarkStart w:id="633" w:name="_Toc503175060"/>
      <w:bookmarkStart w:id="634" w:name="_Toc503176190"/>
      <w:bookmarkStart w:id="635" w:name="_Toc503176401"/>
      <w:bookmarkStart w:id="636" w:name="_Toc503176613"/>
      <w:bookmarkStart w:id="637" w:name="_Toc503176825"/>
      <w:bookmarkStart w:id="638" w:name="_Toc503170055"/>
      <w:bookmarkStart w:id="639" w:name="_Toc503171481"/>
      <w:bookmarkStart w:id="640" w:name="_Toc503174376"/>
      <w:bookmarkStart w:id="641" w:name="_Toc503175061"/>
      <w:bookmarkStart w:id="642" w:name="_Toc503170056"/>
      <w:bookmarkStart w:id="643" w:name="_Toc503171482"/>
      <w:bookmarkStart w:id="644" w:name="_Toc503174377"/>
      <w:bookmarkStart w:id="645" w:name="_Toc503175062"/>
      <w:bookmarkStart w:id="646" w:name="_Toc503176192"/>
      <w:bookmarkStart w:id="647" w:name="_Toc503176403"/>
      <w:bookmarkStart w:id="648" w:name="_Toc503176615"/>
      <w:bookmarkStart w:id="649" w:name="_Toc503176827"/>
      <w:bookmarkStart w:id="650" w:name="_Toc503170057"/>
      <w:bookmarkStart w:id="651" w:name="_Toc503171483"/>
      <w:bookmarkStart w:id="652" w:name="_Toc503174378"/>
      <w:bookmarkStart w:id="653" w:name="_Toc503175063"/>
      <w:bookmarkStart w:id="654" w:name="_Toc503170058"/>
      <w:bookmarkStart w:id="655" w:name="_Toc503171484"/>
      <w:bookmarkStart w:id="656" w:name="_Toc503174379"/>
      <w:bookmarkStart w:id="657" w:name="_Toc503175064"/>
      <w:bookmarkStart w:id="658" w:name="_Toc503176194"/>
      <w:bookmarkStart w:id="659" w:name="_Toc503176405"/>
      <w:bookmarkStart w:id="660" w:name="_Toc503176617"/>
      <w:bookmarkStart w:id="661" w:name="_Toc503176829"/>
      <w:bookmarkStart w:id="662" w:name="_Toc503170059"/>
      <w:bookmarkStart w:id="663" w:name="_Toc503171485"/>
      <w:bookmarkStart w:id="664" w:name="_Toc503174380"/>
      <w:bookmarkStart w:id="665" w:name="_Toc503175065"/>
      <w:bookmarkStart w:id="666" w:name="_Toc503170060"/>
      <w:bookmarkStart w:id="667" w:name="_Toc503171486"/>
      <w:bookmarkStart w:id="668" w:name="_Toc503174381"/>
      <w:bookmarkStart w:id="669" w:name="_Toc503175066"/>
      <w:bookmarkStart w:id="670" w:name="_Toc503170061"/>
      <w:bookmarkStart w:id="671" w:name="_Toc503171487"/>
      <w:bookmarkStart w:id="672" w:name="_Toc503174382"/>
      <w:bookmarkStart w:id="673" w:name="_Toc503175067"/>
      <w:bookmarkStart w:id="674" w:name="_Toc503176197"/>
      <w:bookmarkStart w:id="675" w:name="_Toc503176408"/>
      <w:bookmarkStart w:id="676" w:name="_Toc503176620"/>
      <w:bookmarkStart w:id="677" w:name="_Toc503176832"/>
      <w:bookmarkStart w:id="678" w:name="_Toc503170062"/>
      <w:bookmarkStart w:id="679" w:name="_Toc503171488"/>
      <w:bookmarkStart w:id="680" w:name="_Toc503174383"/>
      <w:bookmarkStart w:id="681" w:name="_Toc503175068"/>
      <w:bookmarkStart w:id="682" w:name="_Toc503170063"/>
      <w:bookmarkStart w:id="683" w:name="_Toc503171489"/>
      <w:bookmarkStart w:id="684" w:name="_Toc503174384"/>
      <w:bookmarkStart w:id="685" w:name="_Toc503175069"/>
      <w:bookmarkStart w:id="686" w:name="_Toc503176199"/>
      <w:bookmarkStart w:id="687" w:name="_Toc503176410"/>
      <w:bookmarkStart w:id="688" w:name="_Toc503176622"/>
      <w:bookmarkStart w:id="689" w:name="_Toc503176834"/>
      <w:bookmarkStart w:id="690" w:name="_Toc503170064"/>
      <w:bookmarkStart w:id="691" w:name="_Toc503171490"/>
      <w:bookmarkStart w:id="692" w:name="_Toc503174385"/>
      <w:bookmarkStart w:id="693" w:name="_Toc503175070"/>
      <w:bookmarkStart w:id="694" w:name="_Toc503170065"/>
      <w:bookmarkStart w:id="695" w:name="_Toc503171491"/>
      <w:bookmarkStart w:id="696" w:name="_Toc503174386"/>
      <w:bookmarkStart w:id="697" w:name="_Toc503175071"/>
      <w:bookmarkStart w:id="698" w:name="_Toc503176201"/>
      <w:bookmarkStart w:id="699" w:name="_Toc503176412"/>
      <w:bookmarkStart w:id="700" w:name="_Toc503176624"/>
      <w:bookmarkStart w:id="701" w:name="_Toc503176836"/>
      <w:bookmarkStart w:id="702" w:name="_Toc503170066"/>
      <w:bookmarkStart w:id="703" w:name="_Toc503171492"/>
      <w:bookmarkStart w:id="704" w:name="_Toc503174387"/>
      <w:bookmarkStart w:id="705" w:name="_Toc503175072"/>
      <w:bookmarkStart w:id="706" w:name="_Toc503170067"/>
      <w:bookmarkStart w:id="707" w:name="_Toc503171493"/>
      <w:bookmarkStart w:id="708" w:name="_Toc503174388"/>
      <w:bookmarkStart w:id="709" w:name="_Toc503175073"/>
      <w:bookmarkStart w:id="710" w:name="_Toc503170068"/>
      <w:bookmarkStart w:id="711" w:name="_Toc503171494"/>
      <w:bookmarkStart w:id="712" w:name="_Toc503174389"/>
      <w:bookmarkStart w:id="713" w:name="_Toc503175074"/>
      <w:bookmarkStart w:id="714" w:name="_Toc503170069"/>
      <w:bookmarkStart w:id="715" w:name="_Toc503171495"/>
      <w:bookmarkStart w:id="716" w:name="_Toc503174390"/>
      <w:bookmarkStart w:id="717" w:name="_Toc503175075"/>
      <w:bookmarkStart w:id="718" w:name="_Toc503170070"/>
      <w:bookmarkStart w:id="719" w:name="_Toc503171496"/>
      <w:bookmarkStart w:id="720" w:name="_Toc503174391"/>
      <w:bookmarkStart w:id="721" w:name="_Toc503175076"/>
      <w:bookmarkStart w:id="722" w:name="_Toc503170071"/>
      <w:bookmarkStart w:id="723" w:name="_Toc503171497"/>
      <w:bookmarkStart w:id="724" w:name="_Toc503174392"/>
      <w:bookmarkStart w:id="725" w:name="_Toc503175077"/>
      <w:bookmarkStart w:id="726" w:name="_Toc503176207"/>
      <w:bookmarkStart w:id="727" w:name="_Toc503176418"/>
      <w:bookmarkStart w:id="728" w:name="_Toc503176630"/>
      <w:bookmarkStart w:id="729" w:name="_Toc503176842"/>
      <w:bookmarkStart w:id="730" w:name="_Toc503170072"/>
      <w:bookmarkStart w:id="731" w:name="_Toc503171498"/>
      <w:bookmarkStart w:id="732" w:name="_Toc503174393"/>
      <w:bookmarkStart w:id="733" w:name="_Toc503175078"/>
      <w:bookmarkStart w:id="734" w:name="_Toc503170073"/>
      <w:bookmarkStart w:id="735" w:name="_Toc503171499"/>
      <w:bookmarkStart w:id="736" w:name="_Toc503174394"/>
      <w:bookmarkStart w:id="737" w:name="_Toc503175079"/>
      <w:bookmarkStart w:id="738" w:name="_Toc503176209"/>
      <w:bookmarkStart w:id="739" w:name="_Toc503176420"/>
      <w:bookmarkStart w:id="740" w:name="_Toc503176632"/>
      <w:bookmarkStart w:id="741" w:name="_Toc503176844"/>
      <w:bookmarkStart w:id="742" w:name="_Toc503170074"/>
      <w:bookmarkStart w:id="743" w:name="_Toc503171500"/>
      <w:bookmarkStart w:id="744" w:name="_Toc503174395"/>
      <w:bookmarkStart w:id="745" w:name="_Toc503175080"/>
      <w:bookmarkStart w:id="746" w:name="_Toc503170075"/>
      <w:bookmarkStart w:id="747" w:name="_Toc503171501"/>
      <w:bookmarkStart w:id="748" w:name="_Toc503174396"/>
      <w:bookmarkStart w:id="749" w:name="_Toc503175081"/>
      <w:bookmarkStart w:id="750" w:name="_Toc503170076"/>
      <w:bookmarkStart w:id="751" w:name="_Toc503171502"/>
      <w:bookmarkStart w:id="752" w:name="_Toc503174397"/>
      <w:bookmarkStart w:id="753" w:name="_Toc503175082"/>
      <w:bookmarkStart w:id="754" w:name="_Toc503176212"/>
      <w:bookmarkStart w:id="755" w:name="_Toc503176423"/>
      <w:bookmarkStart w:id="756" w:name="_Toc503176635"/>
      <w:bookmarkStart w:id="757" w:name="_Toc503176847"/>
      <w:bookmarkStart w:id="758" w:name="_Toc503170077"/>
      <w:bookmarkStart w:id="759" w:name="_Toc503171503"/>
      <w:bookmarkStart w:id="760" w:name="_Toc503174398"/>
      <w:bookmarkStart w:id="761" w:name="_Toc503175083"/>
      <w:bookmarkStart w:id="762" w:name="_Toc503170078"/>
      <w:bookmarkStart w:id="763" w:name="_Toc503171504"/>
      <w:bookmarkStart w:id="764" w:name="_Toc503174399"/>
      <w:bookmarkStart w:id="765" w:name="_Toc503175084"/>
      <w:bookmarkStart w:id="766" w:name="_Toc503176214"/>
      <w:bookmarkStart w:id="767" w:name="_Toc503176425"/>
      <w:bookmarkStart w:id="768" w:name="_Toc503176637"/>
      <w:bookmarkStart w:id="769" w:name="_Toc503176849"/>
      <w:bookmarkStart w:id="770" w:name="_Toc503170079"/>
      <w:bookmarkStart w:id="771" w:name="_Toc503171505"/>
      <w:bookmarkStart w:id="772" w:name="_Toc503174400"/>
      <w:bookmarkStart w:id="773" w:name="_Toc503175085"/>
      <w:bookmarkStart w:id="774" w:name="_Toc503170080"/>
      <w:bookmarkStart w:id="775" w:name="_Toc503171506"/>
      <w:bookmarkStart w:id="776" w:name="_Toc503174401"/>
      <w:bookmarkStart w:id="777" w:name="_Toc503175086"/>
      <w:bookmarkStart w:id="778" w:name="_Toc503176216"/>
      <w:bookmarkStart w:id="779" w:name="_Toc503176427"/>
      <w:bookmarkStart w:id="780" w:name="_Toc503176639"/>
      <w:bookmarkStart w:id="781" w:name="_Toc503176851"/>
      <w:bookmarkStart w:id="782" w:name="_Toc503170081"/>
      <w:bookmarkStart w:id="783" w:name="_Toc503171507"/>
      <w:bookmarkStart w:id="784" w:name="_Toc503174402"/>
      <w:bookmarkStart w:id="785" w:name="_Toc503175087"/>
      <w:bookmarkStart w:id="786" w:name="_Toc503170082"/>
      <w:bookmarkStart w:id="787" w:name="_Toc503171508"/>
      <w:bookmarkStart w:id="788" w:name="_Toc503174403"/>
      <w:bookmarkStart w:id="789" w:name="_Toc503175088"/>
      <w:bookmarkStart w:id="790" w:name="_Toc503170083"/>
      <w:bookmarkStart w:id="791" w:name="_Toc503171509"/>
      <w:bookmarkStart w:id="792" w:name="_Toc503174404"/>
      <w:bookmarkStart w:id="793" w:name="_Toc503175089"/>
      <w:bookmarkStart w:id="794" w:name="_Toc503170084"/>
      <w:bookmarkStart w:id="795" w:name="_Toc503171510"/>
      <w:bookmarkStart w:id="796" w:name="_Toc503174405"/>
      <w:bookmarkStart w:id="797" w:name="_Toc503175090"/>
      <w:bookmarkStart w:id="798" w:name="_Toc503170085"/>
      <w:bookmarkStart w:id="799" w:name="_Toc503171511"/>
      <w:bookmarkStart w:id="800" w:name="_Toc503174406"/>
      <w:bookmarkStart w:id="801" w:name="_Toc503175091"/>
      <w:bookmarkStart w:id="802" w:name="_Toc503176221"/>
      <w:bookmarkStart w:id="803" w:name="_Toc503176432"/>
      <w:bookmarkStart w:id="804" w:name="_Toc503176644"/>
      <w:bookmarkStart w:id="805" w:name="_Toc503176856"/>
      <w:bookmarkStart w:id="806" w:name="_Toc503170086"/>
      <w:bookmarkStart w:id="807" w:name="_Toc503171512"/>
      <w:bookmarkStart w:id="808" w:name="_Toc503174407"/>
      <w:bookmarkStart w:id="809" w:name="_Toc503175092"/>
      <w:bookmarkStart w:id="810" w:name="_Toc503170087"/>
      <w:bookmarkStart w:id="811" w:name="_Toc503171513"/>
      <w:bookmarkStart w:id="812" w:name="_Toc503174408"/>
      <w:bookmarkStart w:id="813" w:name="_Toc503175093"/>
      <w:bookmarkStart w:id="814" w:name="_Toc503176223"/>
      <w:bookmarkStart w:id="815" w:name="_Toc503176434"/>
      <w:bookmarkStart w:id="816" w:name="_Toc503176646"/>
      <w:bookmarkStart w:id="817" w:name="_Toc503176858"/>
      <w:bookmarkStart w:id="818" w:name="_Toc503170088"/>
      <w:bookmarkStart w:id="819" w:name="_Toc503171514"/>
      <w:bookmarkStart w:id="820" w:name="_Toc503174409"/>
      <w:bookmarkStart w:id="821" w:name="_Toc503175094"/>
      <w:bookmarkStart w:id="822" w:name="_Toc503170089"/>
      <w:bookmarkStart w:id="823" w:name="_Toc503171515"/>
      <w:bookmarkStart w:id="824" w:name="_Toc503174410"/>
      <w:bookmarkStart w:id="825" w:name="_Toc503175095"/>
      <w:bookmarkStart w:id="826" w:name="_Toc503170090"/>
      <w:bookmarkStart w:id="827" w:name="_Toc503171516"/>
      <w:bookmarkStart w:id="828" w:name="_Toc503174411"/>
      <w:bookmarkStart w:id="829" w:name="_Toc503175096"/>
      <w:bookmarkStart w:id="830" w:name="_Toc503170091"/>
      <w:bookmarkStart w:id="831" w:name="_Toc503171517"/>
      <w:bookmarkStart w:id="832" w:name="_Toc503174412"/>
      <w:bookmarkStart w:id="833" w:name="_Toc503175097"/>
      <w:bookmarkStart w:id="834" w:name="_Toc503170092"/>
      <w:bookmarkStart w:id="835" w:name="_Toc503171518"/>
      <w:bookmarkStart w:id="836" w:name="_Toc503174413"/>
      <w:bookmarkStart w:id="837" w:name="_Toc503175098"/>
      <w:bookmarkStart w:id="838" w:name="_Toc503170093"/>
      <w:bookmarkStart w:id="839" w:name="_Toc503171519"/>
      <w:bookmarkStart w:id="840" w:name="_Toc503174414"/>
      <w:bookmarkStart w:id="841" w:name="_Toc503175099"/>
      <w:bookmarkStart w:id="842" w:name="_Toc503170094"/>
      <w:bookmarkStart w:id="843" w:name="_Toc503171520"/>
      <w:bookmarkStart w:id="844" w:name="_Toc503174415"/>
      <w:bookmarkStart w:id="845" w:name="_Toc503175100"/>
      <w:bookmarkStart w:id="846" w:name="_Toc503176230"/>
      <w:bookmarkStart w:id="847" w:name="_Toc503176441"/>
      <w:bookmarkStart w:id="848" w:name="_Toc503176653"/>
      <w:bookmarkStart w:id="849" w:name="_Toc503176865"/>
      <w:bookmarkStart w:id="850" w:name="_Toc503170095"/>
      <w:bookmarkStart w:id="851" w:name="_Toc503171521"/>
      <w:bookmarkStart w:id="852" w:name="_Toc503174416"/>
      <w:bookmarkStart w:id="853" w:name="_Toc503175101"/>
      <w:bookmarkStart w:id="854" w:name="_Toc503170096"/>
      <w:bookmarkStart w:id="855" w:name="_Toc503171522"/>
      <w:bookmarkStart w:id="856" w:name="_Toc503174417"/>
      <w:bookmarkStart w:id="857" w:name="_Toc503175102"/>
      <w:bookmarkStart w:id="858" w:name="_Toc503176232"/>
      <w:bookmarkStart w:id="859" w:name="_Toc503176443"/>
      <w:bookmarkStart w:id="860" w:name="_Toc503176655"/>
      <w:bookmarkStart w:id="861" w:name="_Toc503176867"/>
      <w:bookmarkStart w:id="862" w:name="_Toc503170097"/>
      <w:bookmarkStart w:id="863" w:name="_Toc503171523"/>
      <w:bookmarkStart w:id="864" w:name="_Toc503174418"/>
      <w:bookmarkStart w:id="865" w:name="_Toc503175103"/>
      <w:bookmarkStart w:id="866" w:name="_Toc503170098"/>
      <w:bookmarkStart w:id="867" w:name="_Toc503171524"/>
      <w:bookmarkStart w:id="868" w:name="_Toc503174419"/>
      <w:bookmarkStart w:id="869" w:name="_Toc503175104"/>
      <w:bookmarkStart w:id="870" w:name="_Toc503176234"/>
      <w:bookmarkStart w:id="871" w:name="_Toc503176445"/>
      <w:bookmarkStart w:id="872" w:name="_Toc503176657"/>
      <w:bookmarkStart w:id="873" w:name="_Toc503176869"/>
      <w:bookmarkStart w:id="874" w:name="_Toc503170099"/>
      <w:bookmarkStart w:id="875" w:name="_Toc503171525"/>
      <w:bookmarkStart w:id="876" w:name="_Toc503174420"/>
      <w:bookmarkStart w:id="877" w:name="_Toc503175105"/>
      <w:bookmarkStart w:id="878" w:name="_Toc503170100"/>
      <w:bookmarkStart w:id="879" w:name="_Toc503171526"/>
      <w:bookmarkStart w:id="880" w:name="_Toc503174421"/>
      <w:bookmarkStart w:id="881" w:name="_Toc503175106"/>
      <w:bookmarkStart w:id="882" w:name="_Toc503176236"/>
      <w:bookmarkStart w:id="883" w:name="_Toc503176447"/>
      <w:bookmarkStart w:id="884" w:name="_Toc503176659"/>
      <w:bookmarkStart w:id="885" w:name="_Toc503176871"/>
      <w:bookmarkStart w:id="886" w:name="_Toc503170101"/>
      <w:bookmarkStart w:id="887" w:name="_Toc503171527"/>
      <w:bookmarkStart w:id="888" w:name="_Toc503174422"/>
      <w:bookmarkStart w:id="889" w:name="_Toc503175107"/>
      <w:bookmarkStart w:id="890" w:name="_Toc503170102"/>
      <w:bookmarkStart w:id="891" w:name="_Toc503171528"/>
      <w:bookmarkStart w:id="892" w:name="_Toc503174423"/>
      <w:bookmarkStart w:id="893" w:name="_Toc503175108"/>
      <w:bookmarkStart w:id="894" w:name="_Toc503176238"/>
      <w:bookmarkStart w:id="895" w:name="_Toc503176449"/>
      <w:bookmarkStart w:id="896" w:name="_Toc503176661"/>
      <w:bookmarkStart w:id="897" w:name="_Toc503176873"/>
      <w:bookmarkStart w:id="898" w:name="_Toc503170103"/>
      <w:bookmarkStart w:id="899" w:name="_Toc503171529"/>
      <w:bookmarkStart w:id="900" w:name="_Toc503174424"/>
      <w:bookmarkStart w:id="901" w:name="_Toc503175109"/>
      <w:bookmarkStart w:id="902" w:name="_Toc503170104"/>
      <w:bookmarkStart w:id="903" w:name="_Toc503171530"/>
      <w:bookmarkStart w:id="904" w:name="_Toc503174425"/>
      <w:bookmarkStart w:id="905" w:name="_Toc503175110"/>
      <w:bookmarkStart w:id="906" w:name="_Toc503170105"/>
      <w:bookmarkStart w:id="907" w:name="_Toc503171531"/>
      <w:bookmarkStart w:id="908" w:name="_Toc503174426"/>
      <w:bookmarkStart w:id="909" w:name="_Toc503175111"/>
      <w:bookmarkStart w:id="910" w:name="_Toc503170106"/>
      <w:bookmarkStart w:id="911" w:name="_Toc503171532"/>
      <w:bookmarkStart w:id="912" w:name="_Toc503174427"/>
      <w:bookmarkStart w:id="913" w:name="_Toc503175112"/>
      <w:bookmarkStart w:id="914" w:name="_Toc503170107"/>
      <w:bookmarkStart w:id="915" w:name="_Toc503171533"/>
      <w:bookmarkStart w:id="916" w:name="_Toc503174428"/>
      <w:bookmarkStart w:id="917" w:name="_Toc503175113"/>
      <w:bookmarkStart w:id="918" w:name="_Toc503176243"/>
      <w:bookmarkStart w:id="919" w:name="_Toc503176454"/>
      <w:bookmarkStart w:id="920" w:name="_Toc503176666"/>
      <w:bookmarkStart w:id="921" w:name="_Toc503176878"/>
      <w:bookmarkStart w:id="922" w:name="_Toc503170108"/>
      <w:bookmarkStart w:id="923" w:name="_Toc503171534"/>
      <w:bookmarkStart w:id="924" w:name="_Toc503174429"/>
      <w:bookmarkStart w:id="925" w:name="_Toc503175114"/>
      <w:bookmarkStart w:id="926" w:name="_Toc503170109"/>
      <w:bookmarkStart w:id="927" w:name="_Toc503171535"/>
      <w:bookmarkStart w:id="928" w:name="_Toc503174430"/>
      <w:bookmarkStart w:id="929" w:name="_Toc503175115"/>
      <w:bookmarkStart w:id="930" w:name="_Toc503170110"/>
      <w:bookmarkStart w:id="931" w:name="_Toc503171536"/>
      <w:bookmarkStart w:id="932" w:name="_Toc503174431"/>
      <w:bookmarkStart w:id="933" w:name="_Toc503175116"/>
      <w:bookmarkStart w:id="934" w:name="_Toc503176246"/>
      <w:bookmarkStart w:id="935" w:name="_Toc503176457"/>
      <w:bookmarkStart w:id="936" w:name="_Toc503176669"/>
      <w:bookmarkStart w:id="937" w:name="_Toc503176881"/>
      <w:bookmarkStart w:id="938" w:name="_Toc508787940"/>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r w:rsidRPr="005E44CF">
        <w:rPr>
          <w:rFonts w:ascii="Tahoma" w:hAnsi="Tahoma" w:cs="Tahoma"/>
          <w:color w:val="auto"/>
          <w:sz w:val="22"/>
          <w:szCs w:val="22"/>
        </w:rPr>
        <w:t>Grupo de Trabajo</w:t>
      </w:r>
      <w:r w:rsidR="009C2333" w:rsidRPr="005E44CF">
        <w:rPr>
          <w:rFonts w:ascii="Tahoma" w:hAnsi="Tahoma" w:cs="Tahoma"/>
          <w:color w:val="auto"/>
          <w:sz w:val="22"/>
          <w:szCs w:val="22"/>
        </w:rPr>
        <w:t xml:space="preserve"> de Inversiones</w:t>
      </w:r>
      <w:r w:rsidR="00CD3A47" w:rsidRPr="005E44CF">
        <w:rPr>
          <w:rFonts w:ascii="Tahoma" w:hAnsi="Tahoma" w:cs="Tahoma"/>
          <w:color w:val="auto"/>
          <w:sz w:val="22"/>
          <w:szCs w:val="22"/>
        </w:rPr>
        <w:t xml:space="preserve"> (GTI)</w:t>
      </w:r>
      <w:bookmarkEnd w:id="938"/>
    </w:p>
    <w:p w14:paraId="70CB89C0" w14:textId="2D0BFFA5" w:rsidR="003A2653" w:rsidRPr="005E44CF" w:rsidRDefault="00B15A00" w:rsidP="005B68CD">
      <w:pPr>
        <w:spacing w:after="160" w:line="240" w:lineRule="auto"/>
        <w:ind w:left="709"/>
        <w:jc w:val="both"/>
        <w:rPr>
          <w:rFonts w:ascii="Tahoma" w:hAnsi="Tahoma" w:cs="Tahoma"/>
        </w:rPr>
      </w:pPr>
      <w:r w:rsidRPr="005E44CF">
        <w:rPr>
          <w:rFonts w:ascii="Tahoma" w:hAnsi="Tahoma" w:cs="Tahoma"/>
        </w:rPr>
        <w:t xml:space="preserve">El </w:t>
      </w:r>
      <w:r w:rsidR="001D5B24" w:rsidRPr="005E44CF">
        <w:rPr>
          <w:rFonts w:ascii="Tahoma" w:hAnsi="Tahoma" w:cs="Tahoma"/>
        </w:rPr>
        <w:t xml:space="preserve">grupo </w:t>
      </w:r>
      <w:r w:rsidRPr="005E44CF">
        <w:rPr>
          <w:rFonts w:ascii="Tahoma" w:hAnsi="Tahoma" w:cs="Tahoma"/>
        </w:rPr>
        <w:t>de</w:t>
      </w:r>
      <w:r w:rsidR="001D5B24" w:rsidRPr="005E44CF">
        <w:rPr>
          <w:rFonts w:ascii="Tahoma" w:hAnsi="Tahoma" w:cs="Tahoma"/>
        </w:rPr>
        <w:t xml:space="preserve"> trabajo </w:t>
      </w:r>
      <w:r w:rsidRPr="005E44CF">
        <w:rPr>
          <w:rFonts w:ascii="Tahoma" w:hAnsi="Tahoma" w:cs="Tahoma"/>
        </w:rPr>
        <w:t xml:space="preserve">de inversiones cuenta con miembros que tienen </w:t>
      </w:r>
      <w:r w:rsidR="001D5B24" w:rsidRPr="005E44CF">
        <w:rPr>
          <w:rFonts w:ascii="Tahoma" w:hAnsi="Tahoma" w:cs="Tahoma"/>
        </w:rPr>
        <w:t xml:space="preserve">la suficiente experiencia y conocimiento para orientar a la Administración sin conflicto de interés, sobre la mejor manera de gestionar </w:t>
      </w:r>
      <w:r w:rsidRPr="005E44CF">
        <w:rPr>
          <w:rFonts w:ascii="Tahoma" w:hAnsi="Tahoma" w:cs="Tahoma"/>
        </w:rPr>
        <w:t xml:space="preserve">adecuada, prudente y eficientemente </w:t>
      </w:r>
      <w:r w:rsidR="001D5B24" w:rsidRPr="005E44CF">
        <w:rPr>
          <w:rFonts w:ascii="Tahoma" w:hAnsi="Tahoma" w:cs="Tahoma"/>
        </w:rPr>
        <w:t>los recursos</w:t>
      </w:r>
      <w:r w:rsidRPr="005E44CF">
        <w:rPr>
          <w:rFonts w:ascii="Tahoma" w:hAnsi="Tahoma" w:cs="Tahoma"/>
        </w:rPr>
        <w:t xml:space="preserve"> del FANVIT por ello es un órgano que sirve de apoyo al Comité de Inversiones, éste </w:t>
      </w:r>
      <w:r w:rsidR="008F5DE6" w:rsidRPr="005E44CF">
        <w:rPr>
          <w:rFonts w:ascii="Tahoma" w:hAnsi="Tahoma" w:cs="Tahoma"/>
        </w:rPr>
        <w:t xml:space="preserve">se apegará a las Reglas de Operación del Grupo de Trabajo de Inversión que se exponen en el </w:t>
      </w:r>
      <w:r w:rsidR="00DB12A7" w:rsidRPr="005E44CF">
        <w:rPr>
          <w:rFonts w:ascii="Tahoma" w:hAnsi="Tahoma" w:cs="Tahoma"/>
        </w:rPr>
        <w:t xml:space="preserve">Anexo </w:t>
      </w:r>
      <w:r w:rsidR="00392B0D" w:rsidRPr="005E44CF">
        <w:rPr>
          <w:rFonts w:ascii="Tahoma" w:hAnsi="Tahoma" w:cs="Tahoma"/>
        </w:rPr>
        <w:t>2</w:t>
      </w:r>
      <w:r w:rsidR="008F5DE6" w:rsidRPr="005E44CF">
        <w:rPr>
          <w:rFonts w:ascii="Tahoma" w:hAnsi="Tahoma" w:cs="Tahoma"/>
        </w:rPr>
        <w:t>.</w:t>
      </w:r>
      <w:r w:rsidR="00DB12A7" w:rsidRPr="005E44CF" w:rsidDel="00DB12A7">
        <w:rPr>
          <w:rFonts w:ascii="Tahoma" w:hAnsi="Tahoma" w:cs="Tahoma"/>
        </w:rPr>
        <w:t xml:space="preserve"> </w:t>
      </w:r>
    </w:p>
    <w:p w14:paraId="2916CE2D" w14:textId="7FF156EA" w:rsidR="00433C42" w:rsidRPr="005E44CF" w:rsidRDefault="00822B43" w:rsidP="005B68CD">
      <w:pPr>
        <w:pStyle w:val="Ttulo2"/>
        <w:numPr>
          <w:ilvl w:val="0"/>
          <w:numId w:val="26"/>
        </w:numPr>
        <w:spacing w:before="0" w:after="160" w:line="240" w:lineRule="auto"/>
        <w:ind w:left="714" w:hanging="357"/>
        <w:jc w:val="both"/>
        <w:rPr>
          <w:rFonts w:ascii="Tahoma" w:hAnsi="Tahoma" w:cs="Tahoma"/>
          <w:color w:val="auto"/>
          <w:sz w:val="22"/>
          <w:szCs w:val="22"/>
        </w:rPr>
      </w:pPr>
      <w:bookmarkStart w:id="939" w:name="_Toc503171539"/>
      <w:bookmarkStart w:id="940" w:name="_Toc503174434"/>
      <w:bookmarkStart w:id="941" w:name="_Toc503175119"/>
      <w:bookmarkStart w:id="942" w:name="_Toc503171540"/>
      <w:bookmarkStart w:id="943" w:name="_Toc503174435"/>
      <w:bookmarkStart w:id="944" w:name="_Toc503175120"/>
      <w:bookmarkStart w:id="945" w:name="_Toc503176250"/>
      <w:bookmarkStart w:id="946" w:name="_Toc503176461"/>
      <w:bookmarkStart w:id="947" w:name="_Toc503176673"/>
      <w:bookmarkStart w:id="948" w:name="_Toc503176885"/>
      <w:bookmarkStart w:id="949" w:name="_Toc503171541"/>
      <w:bookmarkStart w:id="950" w:name="_Toc503174436"/>
      <w:bookmarkStart w:id="951" w:name="_Toc503175121"/>
      <w:bookmarkStart w:id="952" w:name="_Toc503171542"/>
      <w:bookmarkStart w:id="953" w:name="_Toc503174437"/>
      <w:bookmarkStart w:id="954" w:name="_Toc503175122"/>
      <w:bookmarkStart w:id="955" w:name="_Toc503171543"/>
      <w:bookmarkStart w:id="956" w:name="_Toc503174438"/>
      <w:bookmarkStart w:id="957" w:name="_Toc503175123"/>
      <w:bookmarkStart w:id="958" w:name="_Toc503171544"/>
      <w:bookmarkStart w:id="959" w:name="_Toc503174439"/>
      <w:bookmarkStart w:id="960" w:name="_Toc503175124"/>
      <w:bookmarkStart w:id="961" w:name="_Toc503171545"/>
      <w:bookmarkStart w:id="962" w:name="_Toc503174440"/>
      <w:bookmarkStart w:id="963" w:name="_Toc503175125"/>
      <w:bookmarkStart w:id="964" w:name="_Toc503171546"/>
      <w:bookmarkStart w:id="965" w:name="_Toc503174441"/>
      <w:bookmarkStart w:id="966" w:name="_Toc503175126"/>
      <w:bookmarkStart w:id="967" w:name="_Toc503171547"/>
      <w:bookmarkStart w:id="968" w:name="_Toc503174442"/>
      <w:bookmarkStart w:id="969" w:name="_Toc503175127"/>
      <w:bookmarkStart w:id="970" w:name="_Toc503176257"/>
      <w:bookmarkStart w:id="971" w:name="_Toc503176468"/>
      <w:bookmarkStart w:id="972" w:name="_Toc503176680"/>
      <w:bookmarkStart w:id="973" w:name="_Toc503176892"/>
      <w:bookmarkStart w:id="974" w:name="_Toc508787941"/>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r w:rsidRPr="005E44CF">
        <w:rPr>
          <w:rFonts w:ascii="Tahoma" w:hAnsi="Tahoma" w:cs="Tahoma"/>
          <w:color w:val="auto"/>
          <w:sz w:val="22"/>
          <w:szCs w:val="22"/>
        </w:rPr>
        <w:t>Coordinación General de Riesgos</w:t>
      </w:r>
      <w:bookmarkEnd w:id="974"/>
    </w:p>
    <w:p w14:paraId="239AC64D" w14:textId="405B21BA" w:rsidR="001B0AB0" w:rsidRPr="005E44CF" w:rsidRDefault="001B0AB0" w:rsidP="005B68CD">
      <w:pPr>
        <w:spacing w:after="160" w:line="240" w:lineRule="auto"/>
        <w:ind w:left="708"/>
        <w:jc w:val="both"/>
        <w:rPr>
          <w:rFonts w:ascii="Tahoma" w:hAnsi="Tahoma" w:cs="Tahoma"/>
        </w:rPr>
      </w:pPr>
      <w:r w:rsidRPr="005E44CF">
        <w:rPr>
          <w:rFonts w:ascii="Tahoma" w:hAnsi="Tahoma" w:cs="Tahoma"/>
        </w:rPr>
        <w:t>De acuerdo con el Estatuto Orgánico del Instituto del Fondo Nacional de la Vivienda para los Trabajadores, en su capítulo XI, la Coordinación General de Riesgos t</w:t>
      </w:r>
      <w:r w:rsidR="00753859" w:rsidRPr="005E44CF">
        <w:rPr>
          <w:rFonts w:ascii="Tahoma" w:hAnsi="Tahoma" w:cs="Tahoma"/>
        </w:rPr>
        <w:t>iene</w:t>
      </w:r>
      <w:r w:rsidRPr="005E44CF">
        <w:rPr>
          <w:rFonts w:ascii="Tahoma" w:hAnsi="Tahoma" w:cs="Tahoma"/>
        </w:rPr>
        <w:t xml:space="preserve"> las </w:t>
      </w:r>
      <w:r w:rsidR="00F240B7" w:rsidRPr="005E44CF">
        <w:rPr>
          <w:rFonts w:ascii="Tahoma" w:hAnsi="Tahoma" w:cs="Tahoma"/>
        </w:rPr>
        <w:t xml:space="preserve">entre otras </w:t>
      </w:r>
      <w:r w:rsidRPr="005E44CF">
        <w:rPr>
          <w:rFonts w:ascii="Tahoma" w:hAnsi="Tahoma" w:cs="Tahoma"/>
        </w:rPr>
        <w:t>funciones y facultades:</w:t>
      </w:r>
    </w:p>
    <w:p w14:paraId="041CEDDC" w14:textId="23F050BD" w:rsidR="00822B43" w:rsidRPr="005E44CF" w:rsidRDefault="00822B43" w:rsidP="005B68CD">
      <w:pPr>
        <w:pStyle w:val="Prrafodelista"/>
        <w:numPr>
          <w:ilvl w:val="0"/>
          <w:numId w:val="59"/>
        </w:numPr>
        <w:spacing w:after="160" w:line="240" w:lineRule="auto"/>
        <w:ind w:left="1071" w:hanging="357"/>
        <w:contextualSpacing w:val="0"/>
        <w:jc w:val="both"/>
        <w:rPr>
          <w:rFonts w:ascii="Tahoma" w:hAnsi="Tahoma" w:cs="Tahoma"/>
        </w:rPr>
      </w:pPr>
      <w:r w:rsidRPr="005E44CF">
        <w:rPr>
          <w:rFonts w:ascii="Tahoma" w:hAnsi="Tahoma" w:cs="Tahoma"/>
        </w:rPr>
        <w:t>Establecer y difundir la normatividad operativa de administración de riesgos al personal del I</w:t>
      </w:r>
      <w:r w:rsidR="00753859" w:rsidRPr="005E44CF">
        <w:rPr>
          <w:rFonts w:ascii="Tahoma" w:hAnsi="Tahoma" w:cs="Tahoma"/>
        </w:rPr>
        <w:t>nstituto</w:t>
      </w:r>
      <w:r w:rsidRPr="005E44CF">
        <w:rPr>
          <w:rFonts w:ascii="Tahoma" w:hAnsi="Tahoma" w:cs="Tahoma"/>
        </w:rPr>
        <w:t>;</w:t>
      </w:r>
    </w:p>
    <w:p w14:paraId="2B2A9790" w14:textId="595D5F96" w:rsidR="00F240B7" w:rsidRPr="005E44CF" w:rsidRDefault="00822B43" w:rsidP="005B68CD">
      <w:pPr>
        <w:pStyle w:val="Prrafodelista"/>
        <w:numPr>
          <w:ilvl w:val="0"/>
          <w:numId w:val="59"/>
        </w:numPr>
        <w:spacing w:after="160" w:line="240" w:lineRule="auto"/>
        <w:ind w:left="1071" w:hanging="357"/>
        <w:contextualSpacing w:val="0"/>
        <w:jc w:val="both"/>
        <w:rPr>
          <w:rFonts w:ascii="Tahoma" w:hAnsi="Tahoma" w:cs="Tahoma"/>
        </w:rPr>
      </w:pPr>
      <w:r w:rsidRPr="005E44CF">
        <w:rPr>
          <w:rFonts w:ascii="Tahoma" w:hAnsi="Tahoma" w:cs="Tahoma"/>
        </w:rPr>
        <w:t>Proponer para aprobación del Consejo de Administración, a través del Comité de Riesgos, la normatividad, metodologías, modelos, límites y parámetros para la administración de riesgos que el In</w:t>
      </w:r>
      <w:r w:rsidR="00753859" w:rsidRPr="005E44CF">
        <w:rPr>
          <w:rFonts w:ascii="Tahoma" w:hAnsi="Tahoma" w:cs="Tahoma"/>
        </w:rPr>
        <w:t>stituto</w:t>
      </w:r>
      <w:r w:rsidRPr="005E44CF">
        <w:rPr>
          <w:rFonts w:ascii="Tahoma" w:hAnsi="Tahoma" w:cs="Tahoma"/>
        </w:rPr>
        <w:t xml:space="preserve"> requiera para su adecuado funcionamiento, así como sus actualizaciones anuales</w:t>
      </w:r>
      <w:r w:rsidR="00F240B7" w:rsidRPr="005E44CF">
        <w:rPr>
          <w:rFonts w:ascii="Tahoma" w:hAnsi="Tahoma" w:cs="Tahoma"/>
        </w:rPr>
        <w:t>.</w:t>
      </w:r>
    </w:p>
    <w:p w14:paraId="6D72E95C" w14:textId="52E02982" w:rsidR="00A15542" w:rsidRPr="005E44CF" w:rsidRDefault="00F240B7" w:rsidP="005B68CD">
      <w:pPr>
        <w:spacing w:after="160" w:line="240" w:lineRule="auto"/>
        <w:ind w:left="709"/>
        <w:jc w:val="both"/>
        <w:rPr>
          <w:rFonts w:ascii="Tahoma" w:hAnsi="Tahoma" w:cs="Tahoma"/>
        </w:rPr>
      </w:pPr>
      <w:r w:rsidRPr="005E44CF">
        <w:rPr>
          <w:rFonts w:ascii="Tahoma" w:hAnsi="Tahoma" w:cs="Tahoma"/>
        </w:rPr>
        <w:t xml:space="preserve">Por lo anterior y en referencia al acuerdo de servicio signado entre la Gerencia Sr de Coordinación de Inversiones y la Coordinación General de riesgos, se busca una administración de riesgos diseñada para fomentar un monitoreo eficaz de los diferentes tipos de riesgo a los que está sujeta la Cartera de Inversión del FANVIT. </w:t>
      </w:r>
    </w:p>
    <w:p w14:paraId="052CD46C" w14:textId="673F128C" w:rsidR="00753859" w:rsidRPr="005E44CF" w:rsidRDefault="00753859" w:rsidP="00710887">
      <w:pPr>
        <w:pStyle w:val="Ttulo2"/>
        <w:numPr>
          <w:ilvl w:val="0"/>
          <w:numId w:val="26"/>
        </w:numPr>
        <w:spacing w:before="0" w:after="160" w:line="240" w:lineRule="auto"/>
        <w:ind w:left="714" w:hanging="357"/>
        <w:jc w:val="both"/>
        <w:rPr>
          <w:rFonts w:ascii="Tahoma" w:hAnsi="Tahoma" w:cs="Tahoma"/>
          <w:color w:val="auto"/>
          <w:sz w:val="22"/>
          <w:szCs w:val="22"/>
        </w:rPr>
      </w:pPr>
      <w:bookmarkStart w:id="975" w:name="_Toc508787942"/>
      <w:r w:rsidRPr="005E44CF">
        <w:rPr>
          <w:rFonts w:ascii="Tahoma" w:hAnsi="Tahoma" w:cs="Tahoma"/>
          <w:color w:val="auto"/>
          <w:sz w:val="22"/>
          <w:szCs w:val="22"/>
        </w:rPr>
        <w:t>Comité de Riesgos</w:t>
      </w:r>
      <w:bookmarkEnd w:id="975"/>
    </w:p>
    <w:p w14:paraId="08204596" w14:textId="2FDEC815" w:rsidR="00753859" w:rsidRPr="005E44CF" w:rsidRDefault="00F240B7" w:rsidP="005B68CD">
      <w:pPr>
        <w:spacing w:after="160" w:line="240" w:lineRule="auto"/>
        <w:ind w:left="708"/>
        <w:jc w:val="both"/>
        <w:rPr>
          <w:rFonts w:ascii="Tahoma" w:hAnsi="Tahoma" w:cs="Tahoma"/>
        </w:rPr>
      </w:pPr>
      <w:r w:rsidRPr="005E44CF">
        <w:rPr>
          <w:rFonts w:ascii="Tahoma" w:hAnsi="Tahoma" w:cs="Tahoma"/>
        </w:rPr>
        <w:t>Tal como se estable en las Bases de Funcionamiento del Comité de Riesgos, éste tiene por objeto administrar los riesgos a que se encuentra expuesto el Instituto y vigilar que la realización de las operaciones se ajuste a los objetivos, lineamientos y políticas para la Administración Integral de Riesgos, así como a los Límites Globales de Exposición al Riesgo, que hayan sido previamente aprobados por el Consejo de Administración.</w:t>
      </w:r>
    </w:p>
    <w:p w14:paraId="6C6F69D4" w14:textId="1C7B91A8" w:rsidR="007F492F" w:rsidRPr="005E44CF" w:rsidRDefault="00B621EF" w:rsidP="00710887">
      <w:pPr>
        <w:pStyle w:val="Ttulo2"/>
        <w:numPr>
          <w:ilvl w:val="0"/>
          <w:numId w:val="26"/>
        </w:numPr>
        <w:spacing w:before="0" w:after="160" w:line="240" w:lineRule="auto"/>
        <w:ind w:left="714" w:hanging="357"/>
        <w:jc w:val="both"/>
        <w:rPr>
          <w:rFonts w:ascii="Tahoma" w:hAnsi="Tahoma" w:cs="Tahoma"/>
          <w:color w:val="auto"/>
          <w:sz w:val="22"/>
          <w:szCs w:val="22"/>
        </w:rPr>
      </w:pPr>
      <w:bookmarkStart w:id="976" w:name="_Toc507781910"/>
      <w:bookmarkStart w:id="977" w:name="_Toc508110827"/>
      <w:bookmarkStart w:id="978" w:name="_Toc508701942"/>
      <w:bookmarkStart w:id="979" w:name="_Toc508787943"/>
      <w:bookmarkEnd w:id="976"/>
      <w:bookmarkEnd w:id="977"/>
      <w:bookmarkEnd w:id="978"/>
      <w:r w:rsidRPr="005E44CF">
        <w:rPr>
          <w:rFonts w:ascii="Tahoma" w:hAnsi="Tahoma" w:cs="Tahoma"/>
          <w:color w:val="auto"/>
          <w:sz w:val="22"/>
          <w:szCs w:val="22"/>
        </w:rPr>
        <w:t xml:space="preserve">El </w:t>
      </w:r>
      <w:r w:rsidR="007F492F" w:rsidRPr="005E44CF">
        <w:rPr>
          <w:rFonts w:ascii="Tahoma" w:hAnsi="Tahoma" w:cs="Tahoma"/>
          <w:color w:val="auto"/>
          <w:sz w:val="22"/>
          <w:szCs w:val="22"/>
        </w:rPr>
        <w:t>Fideicomiso</w:t>
      </w:r>
      <w:bookmarkEnd w:id="979"/>
    </w:p>
    <w:p w14:paraId="55C6EF71" w14:textId="3F2EEE1C" w:rsidR="00C17757" w:rsidRPr="005E44CF" w:rsidRDefault="00D81763" w:rsidP="005B68CD">
      <w:pPr>
        <w:spacing w:after="160" w:line="240" w:lineRule="auto"/>
        <w:ind w:left="708"/>
        <w:jc w:val="both"/>
        <w:rPr>
          <w:rFonts w:ascii="Tahoma" w:hAnsi="Tahoma" w:cs="Tahoma"/>
        </w:rPr>
      </w:pPr>
      <w:r w:rsidRPr="005E44CF">
        <w:rPr>
          <w:rFonts w:ascii="Tahoma" w:hAnsi="Tahoma" w:cs="Tahoma"/>
        </w:rPr>
        <w:t xml:space="preserve">Los </w:t>
      </w:r>
      <w:r w:rsidR="008B7450" w:rsidRPr="005E44CF">
        <w:rPr>
          <w:rFonts w:ascii="Tahoma" w:hAnsi="Tahoma" w:cs="Tahoma"/>
        </w:rPr>
        <w:t>R</w:t>
      </w:r>
      <w:r w:rsidR="00C17757" w:rsidRPr="005E44CF">
        <w:rPr>
          <w:rFonts w:ascii="Tahoma" w:hAnsi="Tahoma" w:cs="Tahoma"/>
        </w:rPr>
        <w:t xml:space="preserve">ecursos </w:t>
      </w:r>
      <w:r w:rsidR="008B7450" w:rsidRPr="005E44CF">
        <w:rPr>
          <w:rFonts w:ascii="Tahoma" w:hAnsi="Tahoma" w:cs="Tahoma"/>
        </w:rPr>
        <w:t xml:space="preserve">del FANVIT </w:t>
      </w:r>
      <w:r w:rsidR="00C17757" w:rsidRPr="005E44CF">
        <w:rPr>
          <w:rFonts w:ascii="Tahoma" w:hAnsi="Tahoma" w:cs="Tahoma"/>
        </w:rPr>
        <w:t>serán aportados por el Instituto al patrimonio de</w:t>
      </w:r>
      <w:r w:rsidR="008B7450" w:rsidRPr="005E44CF">
        <w:rPr>
          <w:rFonts w:ascii="Tahoma" w:hAnsi="Tahoma" w:cs="Tahoma"/>
        </w:rPr>
        <w:t>l Fideicomiso</w:t>
      </w:r>
      <w:r w:rsidR="00F72D78" w:rsidRPr="005E44CF">
        <w:rPr>
          <w:rFonts w:ascii="Tahoma" w:hAnsi="Tahoma" w:cs="Tahoma"/>
        </w:rPr>
        <w:t>.</w:t>
      </w:r>
      <w:r w:rsidR="00A5116F" w:rsidRPr="005E44CF">
        <w:rPr>
          <w:rFonts w:ascii="Tahoma" w:hAnsi="Tahoma" w:cs="Tahoma"/>
        </w:rPr>
        <w:t xml:space="preserve"> </w:t>
      </w:r>
    </w:p>
    <w:p w14:paraId="6A2CE1CC" w14:textId="5729050A" w:rsidR="00C17757" w:rsidRPr="005E44CF" w:rsidRDefault="00C17757" w:rsidP="005B68CD">
      <w:pPr>
        <w:spacing w:after="160" w:line="240" w:lineRule="auto"/>
        <w:ind w:left="708"/>
        <w:jc w:val="both"/>
        <w:rPr>
          <w:rFonts w:ascii="Tahoma" w:hAnsi="Tahoma" w:cs="Tahoma"/>
        </w:rPr>
      </w:pPr>
      <w:r w:rsidRPr="005E44CF">
        <w:rPr>
          <w:rFonts w:ascii="Tahoma" w:hAnsi="Tahoma" w:cs="Tahoma"/>
        </w:rPr>
        <w:t xml:space="preserve">El </w:t>
      </w:r>
      <w:r w:rsidR="00F72D78" w:rsidRPr="005E44CF">
        <w:rPr>
          <w:rFonts w:ascii="Tahoma" w:hAnsi="Tahoma" w:cs="Tahoma"/>
        </w:rPr>
        <w:t>F</w:t>
      </w:r>
      <w:r w:rsidRPr="005E44CF">
        <w:rPr>
          <w:rFonts w:ascii="Tahoma" w:hAnsi="Tahoma" w:cs="Tahoma"/>
        </w:rPr>
        <w:t>ideicomiso realizará la apertura de una</w:t>
      </w:r>
      <w:r w:rsidR="00CD3A47" w:rsidRPr="005E44CF">
        <w:rPr>
          <w:rFonts w:ascii="Tahoma" w:hAnsi="Tahoma" w:cs="Tahoma"/>
        </w:rPr>
        <w:t xml:space="preserve"> c</w:t>
      </w:r>
      <w:r w:rsidRPr="005E44CF">
        <w:rPr>
          <w:rFonts w:ascii="Tahoma" w:hAnsi="Tahoma" w:cs="Tahoma"/>
        </w:rPr>
        <w:t>uenta del Fideicomiso a l</w:t>
      </w:r>
      <w:r w:rsidR="00CD3A47" w:rsidRPr="005E44CF">
        <w:rPr>
          <w:rFonts w:ascii="Tahoma" w:hAnsi="Tahoma" w:cs="Tahoma"/>
        </w:rPr>
        <w:t>a</w:t>
      </w:r>
      <w:r w:rsidRPr="005E44CF">
        <w:rPr>
          <w:rFonts w:ascii="Tahoma" w:hAnsi="Tahoma" w:cs="Tahoma"/>
        </w:rPr>
        <w:t xml:space="preserve"> qu</w:t>
      </w:r>
      <w:r w:rsidR="00C76C1E" w:rsidRPr="005E44CF">
        <w:rPr>
          <w:rFonts w:ascii="Tahoma" w:hAnsi="Tahoma" w:cs="Tahoma"/>
        </w:rPr>
        <w:t>e se aportarán los Recursos de</w:t>
      </w:r>
      <w:r w:rsidR="008B7450" w:rsidRPr="005E44CF">
        <w:rPr>
          <w:rFonts w:ascii="Tahoma" w:hAnsi="Tahoma" w:cs="Tahoma"/>
        </w:rPr>
        <w:t>l FANVIT</w:t>
      </w:r>
      <w:r w:rsidR="001C3F17" w:rsidRPr="005E44CF">
        <w:rPr>
          <w:rFonts w:ascii="Tahoma" w:hAnsi="Tahoma" w:cs="Tahoma"/>
        </w:rPr>
        <w:t>.</w:t>
      </w:r>
    </w:p>
    <w:p w14:paraId="4F8DE643" w14:textId="025E847B" w:rsidR="00D81763" w:rsidRPr="005E44CF" w:rsidRDefault="00C17757" w:rsidP="005B68CD">
      <w:pPr>
        <w:spacing w:after="160" w:line="240" w:lineRule="auto"/>
        <w:ind w:left="708"/>
        <w:jc w:val="both"/>
        <w:rPr>
          <w:rFonts w:ascii="Tahoma" w:hAnsi="Tahoma" w:cs="Tahoma"/>
          <w:u w:val="single"/>
        </w:rPr>
      </w:pPr>
      <w:r w:rsidRPr="005E44CF">
        <w:rPr>
          <w:rFonts w:ascii="Tahoma" w:hAnsi="Tahoma" w:cs="Tahoma"/>
          <w:u w:val="single"/>
        </w:rPr>
        <w:t xml:space="preserve">Partes del </w:t>
      </w:r>
      <w:r w:rsidR="00F72D78" w:rsidRPr="005E44CF">
        <w:rPr>
          <w:rFonts w:ascii="Tahoma" w:hAnsi="Tahoma" w:cs="Tahoma"/>
          <w:u w:val="single"/>
        </w:rPr>
        <w:t>F</w:t>
      </w:r>
      <w:r w:rsidRPr="005E44CF">
        <w:rPr>
          <w:rFonts w:ascii="Tahoma" w:hAnsi="Tahoma" w:cs="Tahoma"/>
          <w:u w:val="single"/>
        </w:rPr>
        <w:t>ideicomiso:</w:t>
      </w:r>
    </w:p>
    <w:p w14:paraId="2A015111" w14:textId="77777777" w:rsidR="00C76C1E" w:rsidRPr="005E44CF" w:rsidRDefault="00C17757" w:rsidP="005B68CD">
      <w:pPr>
        <w:pStyle w:val="Prrafodelista"/>
        <w:numPr>
          <w:ilvl w:val="0"/>
          <w:numId w:val="44"/>
        </w:numPr>
        <w:spacing w:after="0" w:line="240" w:lineRule="auto"/>
        <w:ind w:left="1423" w:hanging="357"/>
        <w:contextualSpacing w:val="0"/>
        <w:jc w:val="both"/>
        <w:rPr>
          <w:rFonts w:ascii="Tahoma" w:hAnsi="Tahoma" w:cs="Tahoma"/>
        </w:rPr>
      </w:pPr>
      <w:r w:rsidRPr="005E44CF">
        <w:rPr>
          <w:rFonts w:ascii="Tahoma" w:hAnsi="Tahoma" w:cs="Tahoma"/>
        </w:rPr>
        <w:t>Fideicomitente y Fideicomisario en Primer Lugar: el INFONAVIT (el “Fideicomitente- Fideicomisario”).</w:t>
      </w:r>
    </w:p>
    <w:p w14:paraId="1ABBFC58" w14:textId="31D06ED3" w:rsidR="00592095" w:rsidRPr="005E44CF" w:rsidRDefault="00C17757" w:rsidP="005B68CD">
      <w:pPr>
        <w:pStyle w:val="Prrafodelista"/>
        <w:numPr>
          <w:ilvl w:val="0"/>
          <w:numId w:val="44"/>
        </w:numPr>
        <w:spacing w:after="160" w:line="240" w:lineRule="auto"/>
        <w:ind w:left="1428"/>
        <w:contextualSpacing w:val="0"/>
        <w:jc w:val="both"/>
        <w:rPr>
          <w:rFonts w:ascii="Tahoma" w:hAnsi="Tahoma" w:cs="Tahoma"/>
        </w:rPr>
      </w:pPr>
      <w:r w:rsidRPr="005E44CF">
        <w:rPr>
          <w:rFonts w:ascii="Tahoma" w:hAnsi="Tahoma" w:cs="Tahoma"/>
        </w:rPr>
        <w:t xml:space="preserve">Fiduciario: División fiduciaria de una </w:t>
      </w:r>
      <w:r w:rsidR="00F72D78" w:rsidRPr="005E44CF">
        <w:rPr>
          <w:rFonts w:ascii="Tahoma" w:hAnsi="Tahoma" w:cs="Tahoma"/>
        </w:rPr>
        <w:t xml:space="preserve">la </w:t>
      </w:r>
      <w:r w:rsidRPr="005E44CF">
        <w:rPr>
          <w:rFonts w:ascii="Tahoma" w:hAnsi="Tahoma" w:cs="Tahoma"/>
        </w:rPr>
        <w:t>institució</w:t>
      </w:r>
      <w:r w:rsidR="00D70D21" w:rsidRPr="005E44CF">
        <w:rPr>
          <w:rFonts w:ascii="Tahoma" w:hAnsi="Tahoma" w:cs="Tahoma"/>
        </w:rPr>
        <w:t>n de crédito</w:t>
      </w:r>
      <w:r w:rsidR="00F72D78" w:rsidRPr="005E44CF">
        <w:rPr>
          <w:rFonts w:ascii="Tahoma" w:hAnsi="Tahoma" w:cs="Tahoma"/>
        </w:rPr>
        <w:t xml:space="preserve">, en este caso Nacional Financiera, </w:t>
      </w:r>
      <w:r w:rsidR="00946227" w:rsidRPr="005E44CF">
        <w:rPr>
          <w:rFonts w:ascii="Tahoma" w:hAnsi="Tahoma" w:cs="Tahoma"/>
        </w:rPr>
        <w:t>S.</w:t>
      </w:r>
      <w:r w:rsidR="00F72D78" w:rsidRPr="005E44CF">
        <w:rPr>
          <w:rFonts w:ascii="Tahoma" w:hAnsi="Tahoma" w:cs="Tahoma"/>
        </w:rPr>
        <w:t>N.</w:t>
      </w:r>
      <w:r w:rsidR="00946227" w:rsidRPr="005E44CF">
        <w:rPr>
          <w:rFonts w:ascii="Tahoma" w:hAnsi="Tahoma" w:cs="Tahoma"/>
        </w:rPr>
        <w:t>C</w:t>
      </w:r>
      <w:r w:rsidR="00F72D78" w:rsidRPr="005E44CF">
        <w:rPr>
          <w:rFonts w:ascii="Tahoma" w:hAnsi="Tahoma" w:cs="Tahoma"/>
        </w:rPr>
        <w:t>.</w:t>
      </w:r>
    </w:p>
    <w:p w14:paraId="6983BAD0" w14:textId="24385744" w:rsidR="00C17757" w:rsidRPr="005E44CF" w:rsidRDefault="00C17757" w:rsidP="005B68CD">
      <w:pPr>
        <w:pStyle w:val="Ttulo3"/>
        <w:spacing w:before="0" w:after="160" w:line="240" w:lineRule="auto"/>
        <w:ind w:left="708"/>
        <w:jc w:val="both"/>
        <w:rPr>
          <w:rFonts w:ascii="Tahoma" w:hAnsi="Tahoma" w:cs="Tahoma"/>
          <w:b w:val="0"/>
          <w:color w:val="auto"/>
          <w:u w:val="single"/>
        </w:rPr>
      </w:pPr>
      <w:bookmarkStart w:id="980" w:name="_Toc508787944"/>
      <w:r w:rsidRPr="005E44CF">
        <w:rPr>
          <w:rFonts w:ascii="Tahoma" w:hAnsi="Tahoma" w:cs="Tahoma"/>
          <w:b w:val="0"/>
          <w:color w:val="auto"/>
          <w:u w:val="single"/>
        </w:rPr>
        <w:lastRenderedPageBreak/>
        <w:t xml:space="preserve">Patrimonio del </w:t>
      </w:r>
      <w:r w:rsidR="00946227" w:rsidRPr="005E44CF">
        <w:rPr>
          <w:rFonts w:ascii="Tahoma" w:hAnsi="Tahoma" w:cs="Tahoma"/>
          <w:b w:val="0"/>
          <w:color w:val="auto"/>
          <w:u w:val="single"/>
        </w:rPr>
        <w:t>F</w:t>
      </w:r>
      <w:r w:rsidRPr="005E44CF">
        <w:rPr>
          <w:rFonts w:ascii="Tahoma" w:hAnsi="Tahoma" w:cs="Tahoma"/>
          <w:b w:val="0"/>
          <w:color w:val="auto"/>
          <w:u w:val="single"/>
        </w:rPr>
        <w:t>ideicomiso:</w:t>
      </w:r>
      <w:bookmarkEnd w:id="980"/>
    </w:p>
    <w:p w14:paraId="61FE976F" w14:textId="537182AB" w:rsidR="00C17757" w:rsidRPr="005E44CF" w:rsidRDefault="00C17757" w:rsidP="005B68CD">
      <w:pPr>
        <w:spacing w:after="0" w:line="240" w:lineRule="auto"/>
        <w:ind w:left="709"/>
        <w:jc w:val="both"/>
        <w:rPr>
          <w:rFonts w:ascii="Tahoma" w:hAnsi="Tahoma" w:cs="Tahoma"/>
        </w:rPr>
      </w:pPr>
      <w:r w:rsidRPr="005E44CF">
        <w:rPr>
          <w:rFonts w:ascii="Tahoma" w:hAnsi="Tahoma" w:cs="Tahoma"/>
        </w:rPr>
        <w:t xml:space="preserve">El patrimonio del </w:t>
      </w:r>
      <w:r w:rsidR="00946227" w:rsidRPr="005E44CF">
        <w:rPr>
          <w:rFonts w:ascii="Tahoma" w:hAnsi="Tahoma" w:cs="Tahoma"/>
        </w:rPr>
        <w:t>F</w:t>
      </w:r>
      <w:r w:rsidRPr="005E44CF">
        <w:rPr>
          <w:rFonts w:ascii="Tahoma" w:hAnsi="Tahoma" w:cs="Tahoma"/>
        </w:rPr>
        <w:t>ideicomiso (en lo sucesivo el “Patrimonio del Fideicomiso”) estará integrado por:</w:t>
      </w:r>
    </w:p>
    <w:p w14:paraId="7F045BF5" w14:textId="44AEB994" w:rsidR="00C17757" w:rsidRPr="005E44CF" w:rsidRDefault="00592095" w:rsidP="005B68CD">
      <w:pPr>
        <w:pStyle w:val="Prrafodelista"/>
        <w:numPr>
          <w:ilvl w:val="0"/>
          <w:numId w:val="32"/>
        </w:numPr>
        <w:spacing w:after="0" w:line="240" w:lineRule="auto"/>
        <w:ind w:left="1071" w:hanging="357"/>
        <w:contextualSpacing w:val="0"/>
        <w:jc w:val="both"/>
        <w:rPr>
          <w:rFonts w:ascii="Tahoma" w:hAnsi="Tahoma" w:cs="Tahoma"/>
        </w:rPr>
      </w:pPr>
      <w:r w:rsidRPr="005E44CF">
        <w:rPr>
          <w:rFonts w:ascii="Tahoma" w:hAnsi="Tahoma" w:cs="Tahoma"/>
        </w:rPr>
        <w:t>l</w:t>
      </w:r>
      <w:r w:rsidR="00C17757" w:rsidRPr="005E44CF">
        <w:rPr>
          <w:rFonts w:ascii="Tahoma" w:hAnsi="Tahoma" w:cs="Tahoma"/>
        </w:rPr>
        <w:t>a</w:t>
      </w:r>
      <w:r w:rsidR="00C76C1E" w:rsidRPr="005E44CF">
        <w:rPr>
          <w:rFonts w:ascii="Tahoma" w:hAnsi="Tahoma" w:cs="Tahoma"/>
        </w:rPr>
        <w:t xml:space="preserve"> </w:t>
      </w:r>
      <w:r w:rsidR="00C17757" w:rsidRPr="005E44CF">
        <w:rPr>
          <w:rFonts w:ascii="Tahoma" w:hAnsi="Tahoma" w:cs="Tahoma"/>
        </w:rPr>
        <w:t>Aportación Inicial;</w:t>
      </w:r>
    </w:p>
    <w:p w14:paraId="6548AFA7" w14:textId="77777777" w:rsidR="00C17757" w:rsidRPr="005E44CF" w:rsidRDefault="00592095" w:rsidP="005B68CD">
      <w:pPr>
        <w:pStyle w:val="Prrafodelista"/>
        <w:numPr>
          <w:ilvl w:val="0"/>
          <w:numId w:val="32"/>
        </w:numPr>
        <w:spacing w:after="0" w:line="240" w:lineRule="auto"/>
        <w:ind w:left="1071" w:hanging="357"/>
        <w:contextualSpacing w:val="0"/>
        <w:jc w:val="both"/>
        <w:rPr>
          <w:rFonts w:ascii="Tahoma" w:hAnsi="Tahoma" w:cs="Tahoma"/>
        </w:rPr>
      </w:pPr>
      <w:r w:rsidRPr="005E44CF">
        <w:rPr>
          <w:rFonts w:ascii="Tahoma" w:hAnsi="Tahoma" w:cs="Tahoma"/>
        </w:rPr>
        <w:t>l</w:t>
      </w:r>
      <w:r w:rsidR="00C76C1E" w:rsidRPr="005E44CF">
        <w:rPr>
          <w:rFonts w:ascii="Tahoma" w:hAnsi="Tahoma" w:cs="Tahoma"/>
        </w:rPr>
        <w:t>as</w:t>
      </w:r>
      <w:r w:rsidR="00C17757" w:rsidRPr="005E44CF">
        <w:rPr>
          <w:rFonts w:ascii="Tahoma" w:hAnsi="Tahoma" w:cs="Tahoma"/>
        </w:rPr>
        <w:t xml:space="preserve"> Aportaciones Futuras;</w:t>
      </w:r>
    </w:p>
    <w:p w14:paraId="30877801" w14:textId="77777777" w:rsidR="00C17757" w:rsidRPr="005E44CF" w:rsidRDefault="00C17757" w:rsidP="005B68CD">
      <w:pPr>
        <w:pStyle w:val="Prrafodelista"/>
        <w:numPr>
          <w:ilvl w:val="0"/>
          <w:numId w:val="32"/>
        </w:numPr>
        <w:spacing w:after="0" w:line="240" w:lineRule="auto"/>
        <w:ind w:left="1071" w:hanging="357"/>
        <w:contextualSpacing w:val="0"/>
        <w:jc w:val="both"/>
        <w:rPr>
          <w:rFonts w:ascii="Tahoma" w:hAnsi="Tahoma" w:cs="Tahoma"/>
        </w:rPr>
      </w:pPr>
      <w:r w:rsidRPr="005E44CF">
        <w:rPr>
          <w:rFonts w:ascii="Tahoma" w:hAnsi="Tahoma" w:cs="Tahoma"/>
        </w:rPr>
        <w:t>cualesquiera bienes y/o derechos que el Fiduciario adquiera de conformidad con las instrucciones que reciba por parte del Comité Técnico, así como cualquier rendimiento proveniente de los mismos, ya sea directa o indirectamente, y el producto de la venta de los mismos;</w:t>
      </w:r>
    </w:p>
    <w:p w14:paraId="58138C23" w14:textId="5BB3339D" w:rsidR="00C17757" w:rsidRPr="005E44CF" w:rsidRDefault="00592095" w:rsidP="005B68CD">
      <w:pPr>
        <w:pStyle w:val="Prrafodelista"/>
        <w:numPr>
          <w:ilvl w:val="0"/>
          <w:numId w:val="32"/>
        </w:numPr>
        <w:spacing w:after="0" w:line="240" w:lineRule="auto"/>
        <w:ind w:left="1071" w:hanging="357"/>
        <w:contextualSpacing w:val="0"/>
        <w:jc w:val="both"/>
        <w:rPr>
          <w:rFonts w:ascii="Tahoma" w:hAnsi="Tahoma" w:cs="Tahoma"/>
        </w:rPr>
      </w:pPr>
      <w:r w:rsidRPr="005E44CF">
        <w:rPr>
          <w:rFonts w:ascii="Tahoma" w:hAnsi="Tahoma" w:cs="Tahoma"/>
        </w:rPr>
        <w:t>l</w:t>
      </w:r>
      <w:r w:rsidR="00C76C1E" w:rsidRPr="005E44CF">
        <w:rPr>
          <w:rFonts w:ascii="Tahoma" w:hAnsi="Tahoma" w:cs="Tahoma"/>
        </w:rPr>
        <w:t>os</w:t>
      </w:r>
      <w:r w:rsidR="00C17757" w:rsidRPr="005E44CF">
        <w:rPr>
          <w:rFonts w:ascii="Tahoma" w:hAnsi="Tahoma" w:cs="Tahoma"/>
        </w:rPr>
        <w:t xml:space="preserve"> productos o rendimientos que generen las Inversiones Permitidas de los recursos que se encuentren en el Patrimonio del Fideicomiso, así como, en su caso, los </w:t>
      </w:r>
      <w:r w:rsidR="00352AEB" w:rsidRPr="005E44CF">
        <w:rPr>
          <w:rFonts w:ascii="Tahoma" w:hAnsi="Tahoma" w:cs="Tahoma"/>
        </w:rPr>
        <w:t>valores</w:t>
      </w:r>
      <w:r w:rsidR="00C17757" w:rsidRPr="005E44CF">
        <w:rPr>
          <w:rFonts w:ascii="Tahoma" w:hAnsi="Tahoma" w:cs="Tahoma"/>
        </w:rPr>
        <w:t xml:space="preserve"> que adquiera el Fiduciario para la inversión de los recursos líquidos que formen parte del Patrimonio del Fideicomiso;</w:t>
      </w:r>
    </w:p>
    <w:p w14:paraId="00F40963" w14:textId="77777777" w:rsidR="00C17757" w:rsidRPr="005E44CF" w:rsidRDefault="00592095" w:rsidP="005B68CD">
      <w:pPr>
        <w:pStyle w:val="Prrafodelista"/>
        <w:numPr>
          <w:ilvl w:val="0"/>
          <w:numId w:val="32"/>
        </w:numPr>
        <w:spacing w:after="0" w:line="240" w:lineRule="auto"/>
        <w:ind w:left="1071" w:hanging="357"/>
        <w:contextualSpacing w:val="0"/>
        <w:jc w:val="both"/>
        <w:rPr>
          <w:rFonts w:ascii="Tahoma" w:hAnsi="Tahoma" w:cs="Tahoma"/>
        </w:rPr>
      </w:pPr>
      <w:r w:rsidRPr="005E44CF">
        <w:rPr>
          <w:rFonts w:ascii="Tahoma" w:hAnsi="Tahoma" w:cs="Tahoma"/>
        </w:rPr>
        <w:t>c</w:t>
      </w:r>
      <w:r w:rsidR="00C76C1E" w:rsidRPr="005E44CF">
        <w:rPr>
          <w:rFonts w:ascii="Tahoma" w:hAnsi="Tahoma" w:cs="Tahoma"/>
        </w:rPr>
        <w:t>ualesquier</w:t>
      </w:r>
      <w:r w:rsidR="00C17757" w:rsidRPr="005E44CF">
        <w:rPr>
          <w:rFonts w:ascii="Tahoma" w:hAnsi="Tahoma" w:cs="Tahoma"/>
        </w:rPr>
        <w:t xml:space="preserve"> otros bienes y derechos que, ya sea por aportación o por incorporación, incrementen el Patrimonio del Fideicomiso para lograr los fines del mismo; y</w:t>
      </w:r>
    </w:p>
    <w:p w14:paraId="2D18D94F" w14:textId="77777777" w:rsidR="00C76C1E" w:rsidRPr="005E44CF" w:rsidRDefault="00592095" w:rsidP="005B68CD">
      <w:pPr>
        <w:pStyle w:val="Prrafodelista"/>
        <w:numPr>
          <w:ilvl w:val="0"/>
          <w:numId w:val="32"/>
        </w:numPr>
        <w:spacing w:after="160" w:line="240" w:lineRule="auto"/>
        <w:ind w:left="1071" w:hanging="357"/>
        <w:contextualSpacing w:val="0"/>
        <w:jc w:val="both"/>
        <w:rPr>
          <w:rFonts w:ascii="Tahoma" w:hAnsi="Tahoma" w:cs="Tahoma"/>
        </w:rPr>
      </w:pPr>
      <w:r w:rsidRPr="005E44CF">
        <w:rPr>
          <w:rFonts w:ascii="Tahoma" w:hAnsi="Tahoma" w:cs="Tahoma"/>
        </w:rPr>
        <w:t>c</w:t>
      </w:r>
      <w:r w:rsidR="00C76C1E" w:rsidRPr="005E44CF">
        <w:rPr>
          <w:rFonts w:ascii="Tahoma" w:hAnsi="Tahoma" w:cs="Tahoma"/>
        </w:rPr>
        <w:t>ualquier</w:t>
      </w:r>
      <w:r w:rsidR="00C17757" w:rsidRPr="005E44CF">
        <w:rPr>
          <w:rFonts w:ascii="Tahoma" w:hAnsi="Tahoma" w:cs="Tahoma"/>
        </w:rPr>
        <w:t xml:space="preserve"> otra aportación distinta a las señaladas en los incisos anteriores. </w:t>
      </w:r>
    </w:p>
    <w:p w14:paraId="3FE9163F" w14:textId="7E124C56" w:rsidR="00C17757" w:rsidRPr="005E44CF" w:rsidRDefault="00C17757" w:rsidP="005B68CD">
      <w:pPr>
        <w:pStyle w:val="Ttulo3"/>
        <w:spacing w:before="0" w:after="160" w:line="240" w:lineRule="auto"/>
        <w:ind w:left="708"/>
        <w:jc w:val="both"/>
        <w:rPr>
          <w:rFonts w:ascii="Tahoma" w:hAnsi="Tahoma" w:cs="Tahoma"/>
          <w:b w:val="0"/>
          <w:color w:val="auto"/>
          <w:u w:val="single"/>
        </w:rPr>
      </w:pPr>
      <w:bookmarkStart w:id="981" w:name="_Toc508787945"/>
      <w:r w:rsidRPr="005E44CF">
        <w:rPr>
          <w:rFonts w:ascii="Tahoma" w:hAnsi="Tahoma" w:cs="Tahoma"/>
          <w:b w:val="0"/>
          <w:color w:val="auto"/>
          <w:u w:val="single"/>
        </w:rPr>
        <w:t xml:space="preserve">Fines del </w:t>
      </w:r>
      <w:r w:rsidR="00946227" w:rsidRPr="005E44CF">
        <w:rPr>
          <w:rFonts w:ascii="Tahoma" w:hAnsi="Tahoma" w:cs="Tahoma"/>
          <w:b w:val="0"/>
          <w:color w:val="auto"/>
          <w:u w:val="single"/>
        </w:rPr>
        <w:t>F</w:t>
      </w:r>
      <w:r w:rsidRPr="005E44CF">
        <w:rPr>
          <w:rFonts w:ascii="Tahoma" w:hAnsi="Tahoma" w:cs="Tahoma"/>
          <w:b w:val="0"/>
          <w:color w:val="auto"/>
          <w:u w:val="single"/>
        </w:rPr>
        <w:t>ideicomiso:</w:t>
      </w:r>
      <w:bookmarkEnd w:id="981"/>
    </w:p>
    <w:p w14:paraId="6B96CAB5" w14:textId="20F53779" w:rsidR="00C17757" w:rsidRPr="005E44CF" w:rsidRDefault="00C17757" w:rsidP="00710887">
      <w:pPr>
        <w:spacing w:after="0" w:line="240" w:lineRule="auto"/>
        <w:ind w:left="709"/>
        <w:jc w:val="both"/>
        <w:rPr>
          <w:rFonts w:ascii="Tahoma" w:hAnsi="Tahoma" w:cs="Tahoma"/>
        </w:rPr>
      </w:pPr>
      <w:r w:rsidRPr="005E44CF">
        <w:rPr>
          <w:rFonts w:ascii="Tahoma" w:hAnsi="Tahoma" w:cs="Tahoma"/>
        </w:rPr>
        <w:t xml:space="preserve">Los siguientes serán los principales fines del </w:t>
      </w:r>
      <w:r w:rsidR="00946227" w:rsidRPr="005E44CF">
        <w:rPr>
          <w:rFonts w:ascii="Tahoma" w:hAnsi="Tahoma" w:cs="Tahoma"/>
        </w:rPr>
        <w:t>F</w:t>
      </w:r>
      <w:r w:rsidRPr="005E44CF">
        <w:rPr>
          <w:rFonts w:ascii="Tahoma" w:hAnsi="Tahoma" w:cs="Tahoma"/>
        </w:rPr>
        <w:t>ideicomiso:</w:t>
      </w:r>
    </w:p>
    <w:p w14:paraId="6F0AEF94"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durante toda la vigencia del fideicomiso, adquiera y conserve el dominio y/o la titularidad de los activos o bienes que forman parte del Patrimonio del Fideicomiso y permita el uso y aprovechamiento de los mismos para la consecución de los fines del Contrato de Fideicomiso, de conformidad con lo instruido por el Comité Técnico;</w:t>
      </w:r>
    </w:p>
    <w:p w14:paraId="1195E76C"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de conformidad con las instrucciones que reciba del Comité Técnico, venda, transfiera o desinvierta los activos o bienes que haya adquirido y que formen parte del Patrimonio del Fideicomiso;</w:t>
      </w:r>
    </w:p>
    <w:p w14:paraId="3EDBC804"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de conformidad con las instrucciones que para tal efecto le gire el Comité Técnico, otorgue las facultades y poderes necesarios y suficientes a los apoderados especiales para que éstos celebren todos aquellos contratos, convenios y actos necesarios para la consecución de los fines establecidos en el Contrato de Fideicomiso;</w:t>
      </w:r>
    </w:p>
    <w:p w14:paraId="10951A9F"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 xml:space="preserve">en su caso que el Fiduciario, de conformidad con las instrucciones del Comité Técnico, firme (a través de apoderados especiales) y sea parte de cualesquiera contratos, convenios, documentos o instrumentos que le instruya el Comité Técnico y que estén relacionados con los fines del Contrato de Fideicomiso; </w:t>
      </w:r>
    </w:p>
    <w:p w14:paraId="432AFF15"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otorgue y/u obtenga cualquier tipo de garantías, reales o personales, propias o por cuenta de terceros que le sea instruido por el Comité Técnico para la consecución de los fines del fideicomiso;</w:t>
      </w:r>
    </w:p>
    <w:p w14:paraId="6388A0BE" w14:textId="77777777" w:rsidR="00C76C1E"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otorgue los poderes necesarios para la defensa del Patrimonio del Fideicomiso, así como para el cumplimiento de los fines del fideicomiso, ya sea al apoderado especial o a las personas que le indique el Comité Técnico;</w:t>
      </w:r>
    </w:p>
    <w:p w14:paraId="0B8B8A3E"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en caso de existir, el Fiduciario entregue al Fideicomitente-Fideicomisario en Primer Lugar el remanente de los recursos aportados al Patrimonio del Fideicomiso de conformidad con lo que le indique el Comité Técnico;</w:t>
      </w:r>
    </w:p>
    <w:p w14:paraId="0343319D" w14:textId="36B1B18A"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 xml:space="preserve">que el Fiduciario realice la apertura, a nombre del </w:t>
      </w:r>
      <w:r w:rsidR="00CD6B3D" w:rsidRPr="005E44CF">
        <w:rPr>
          <w:rFonts w:ascii="Tahoma" w:hAnsi="Tahoma" w:cs="Tahoma"/>
        </w:rPr>
        <w:t>F</w:t>
      </w:r>
      <w:r w:rsidRPr="005E44CF">
        <w:rPr>
          <w:rFonts w:ascii="Tahoma" w:hAnsi="Tahoma" w:cs="Tahoma"/>
        </w:rPr>
        <w:t xml:space="preserve">ideicomiso, de las cuentas bancarias y de inversión ya sea en Pesos o en Dólares, en México o en el </w:t>
      </w:r>
      <w:r w:rsidRPr="005E44CF">
        <w:rPr>
          <w:rFonts w:ascii="Tahoma" w:hAnsi="Tahoma" w:cs="Tahoma"/>
        </w:rPr>
        <w:lastRenderedPageBreak/>
        <w:t xml:space="preserve">extranjero, que resulten necesarias para recibir los Recursos FANVIT y para la operación del Contrato de Fideicomiso que se determinen por conducto del Comité Técnico. </w:t>
      </w:r>
    </w:p>
    <w:p w14:paraId="43D2F348" w14:textId="77777777" w:rsidR="00B0242D"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aporte a cada uno de los Fondos Secundarios los montos de los Recursos FANVIT que le sean instruidos por el Comité Técnico;</w:t>
      </w:r>
    </w:p>
    <w:p w14:paraId="0ECBE12F"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administre los Recursos FANVIT conforme a las instrucciones que reciba del Comité Técnico;</w:t>
      </w:r>
    </w:p>
    <w:p w14:paraId="3E8A9241" w14:textId="7E4B2A63"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 xml:space="preserve">que el Fiduciario contrate, por nombre y cuenta del </w:t>
      </w:r>
      <w:r w:rsidR="00CD6B3D" w:rsidRPr="005E44CF">
        <w:rPr>
          <w:rFonts w:ascii="Tahoma" w:hAnsi="Tahoma" w:cs="Tahoma"/>
        </w:rPr>
        <w:t>F</w:t>
      </w:r>
      <w:r w:rsidRPr="005E44CF">
        <w:rPr>
          <w:rFonts w:ascii="Tahoma" w:hAnsi="Tahoma" w:cs="Tahoma"/>
        </w:rPr>
        <w:t xml:space="preserve">ideicomiso, a uno o más proveedores del Sistema, nacionales o extranjeros, siguiendo las instrucciones que para tal efecto le sean proporcionadas por el Fideicomitente–Fideicomisario en Primer Lugar; </w:t>
      </w:r>
    </w:p>
    <w:p w14:paraId="65199AB5" w14:textId="24A60D61" w:rsidR="00B0242D"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 xml:space="preserve">que el Fiduciario contrate, por nombre y cuenta del </w:t>
      </w:r>
      <w:r w:rsidR="00CD6B3D" w:rsidRPr="005E44CF">
        <w:rPr>
          <w:rFonts w:ascii="Tahoma" w:hAnsi="Tahoma" w:cs="Tahoma"/>
        </w:rPr>
        <w:t>F</w:t>
      </w:r>
      <w:r w:rsidRPr="005E44CF">
        <w:rPr>
          <w:rFonts w:ascii="Tahoma" w:hAnsi="Tahoma" w:cs="Tahoma"/>
        </w:rPr>
        <w:t xml:space="preserve">ideicomiso, al Custodio, siguiendo las instrucciones que para tal efecto le sean proporcionadas por el INFONAVIT como Fideicomitente–Fideicomisario en Primer Lugar; en los términos del contrato que se acompañará a la instrucción correspondiente. El contrato referido, tendrá como objeto la prestación de servicios de custodia para dar cumplimiento a los fines del Contrato de Fideicomiso. </w:t>
      </w:r>
    </w:p>
    <w:p w14:paraId="2250FC74" w14:textId="1268D198"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 xml:space="preserve">que el Fiduciario remueva y, consecuentemente, dé por terminado el contrato celebrado con los proveedores del Sistema cuando a juicio del Comité Técnico </w:t>
      </w:r>
      <w:r w:rsidR="00946227" w:rsidRPr="005E44CF">
        <w:rPr>
          <w:rFonts w:ascii="Tahoma" w:hAnsi="Tahoma" w:cs="Tahoma"/>
        </w:rPr>
        <w:t xml:space="preserve">se requiera su sustitución o bien </w:t>
      </w:r>
      <w:r w:rsidRPr="005E44CF">
        <w:rPr>
          <w:rFonts w:ascii="Tahoma" w:hAnsi="Tahoma" w:cs="Tahoma"/>
        </w:rPr>
        <w:t>dichos proveedores del Sistema incurran en alguna de las causales de terminación que se señalen en el contrato de prestación de servicios que el Fiduciario celebre con ellos y dicho Comité Técnico así se lo instruya;</w:t>
      </w:r>
    </w:p>
    <w:p w14:paraId="17F1BACC"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invierta y reinvierta los recursos que formen parte del Patrimonio del Fideicomiso en Inversiones Permitidas de conformidad con las instrucciones que haya recibido;</w:t>
      </w:r>
    </w:p>
    <w:p w14:paraId="2F97D09E"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reciba cualesquiera otros recursos y los destine o permita que sean destinados conforme a lo establecido en los fines del Contrato de Fideicomiso;</w:t>
      </w:r>
    </w:p>
    <w:p w14:paraId="6E2B1330"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reciba reportes del Custodio, la Administración, en el entendido que deberá entregar al Fiduciario, los reportes referidos en los contratos que para tal efecto celebren ambas partes de conformidad con los lineamientos establecidos por el Comité Técnico;</w:t>
      </w:r>
    </w:p>
    <w:p w14:paraId="6A7A7EAC"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informe al Fideicomitente-Fideicomisario en Primer Lugar sobre cualquier incumplimiento a los fines del Contrato de Fideicomiso;</w:t>
      </w:r>
    </w:p>
    <w:p w14:paraId="785A6CD7"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celebre cualquier otro acto, convenio, contrato o acuerdo que sea necesario para la realización de los fines del Contrato de Fideicomiso de conformidad con las instrucciones y en los términos emitidos por el Comité Técnico, siempre y cuando el acto instruido sea consistente con los fines y no sea contrario a ningún ordenamiento legal (incluyendo, de manera enunciativa pero no limitativa, la firma de cualquier documento o instrumento, la celebración de cualquier acto jurídico, el otorgamiento de comisiones mercantiles y la cancelación y extinción parcial o total del fideicomiso) y se realice de conformidad con los términos del fideicomiso y la legislación aplicable;</w:t>
      </w:r>
    </w:p>
    <w:p w14:paraId="400E6493"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con cargo al Patrimonio del Fideicomiso, se pague la remuneración respectiva a las personas que el Comité Técnico le instruya en los términos de los contratos que el Fiduciario celebre con dichos prestadores; y</w:t>
      </w:r>
    </w:p>
    <w:p w14:paraId="293D34BC" w14:textId="61A9E15C" w:rsidR="001C3F17" w:rsidRPr="005E44CF" w:rsidRDefault="00C17757" w:rsidP="00710887">
      <w:pPr>
        <w:pStyle w:val="Prrafodelista"/>
        <w:numPr>
          <w:ilvl w:val="0"/>
          <w:numId w:val="35"/>
        </w:numPr>
        <w:spacing w:after="160" w:line="240" w:lineRule="auto"/>
        <w:ind w:left="1168" w:hanging="454"/>
        <w:contextualSpacing w:val="0"/>
        <w:jc w:val="both"/>
        <w:rPr>
          <w:rFonts w:ascii="Tahoma" w:hAnsi="Tahoma" w:cs="Tahoma"/>
        </w:rPr>
      </w:pPr>
      <w:r w:rsidRPr="005E44CF">
        <w:rPr>
          <w:rFonts w:ascii="Tahoma" w:hAnsi="Tahoma" w:cs="Tahoma"/>
        </w:rPr>
        <w:lastRenderedPageBreak/>
        <w:t xml:space="preserve">que una vez cumplidos los fines del fideicomiso, que el Fiduciario y las Partes procedan a la firma del convenio de extinción total que corresponda, en virtud del cual, se reviertan o transmitan los bienes que al momento existan en el Patrimonio del Fideicomiso, de conformidad con las instrucciones que para dichos efectos se reciban por parte del Comité Técnico. </w:t>
      </w:r>
    </w:p>
    <w:p w14:paraId="69A8C7E9" w14:textId="35D0ADAA" w:rsidR="00C17757" w:rsidRPr="005E44CF" w:rsidRDefault="00C17757" w:rsidP="00710887">
      <w:pPr>
        <w:pStyle w:val="Ttulo2"/>
        <w:numPr>
          <w:ilvl w:val="0"/>
          <w:numId w:val="26"/>
        </w:numPr>
        <w:spacing w:before="0" w:after="160" w:line="240" w:lineRule="auto"/>
        <w:ind w:left="714" w:hanging="357"/>
        <w:jc w:val="both"/>
        <w:rPr>
          <w:rFonts w:ascii="Tahoma" w:hAnsi="Tahoma" w:cs="Tahoma"/>
          <w:color w:val="auto"/>
          <w:sz w:val="22"/>
          <w:szCs w:val="22"/>
        </w:rPr>
      </w:pPr>
      <w:bookmarkStart w:id="982" w:name="_Toc507781914"/>
      <w:bookmarkStart w:id="983" w:name="_Toc508110831"/>
      <w:bookmarkStart w:id="984" w:name="_Toc508701946"/>
      <w:bookmarkStart w:id="985" w:name="_Toc508787946"/>
      <w:bookmarkEnd w:id="982"/>
      <w:bookmarkEnd w:id="983"/>
      <w:bookmarkEnd w:id="984"/>
      <w:r w:rsidRPr="005E44CF">
        <w:rPr>
          <w:rFonts w:ascii="Tahoma" w:hAnsi="Tahoma" w:cs="Tahoma"/>
          <w:color w:val="auto"/>
          <w:sz w:val="22"/>
          <w:szCs w:val="22"/>
        </w:rPr>
        <w:t xml:space="preserve">Comité Técnico del </w:t>
      </w:r>
      <w:r w:rsidR="00173A73" w:rsidRPr="005E44CF">
        <w:rPr>
          <w:rFonts w:ascii="Tahoma" w:hAnsi="Tahoma" w:cs="Tahoma"/>
          <w:color w:val="auto"/>
          <w:sz w:val="22"/>
          <w:szCs w:val="22"/>
        </w:rPr>
        <w:t>F</w:t>
      </w:r>
      <w:r w:rsidRPr="005E44CF">
        <w:rPr>
          <w:rFonts w:ascii="Tahoma" w:hAnsi="Tahoma" w:cs="Tahoma"/>
          <w:color w:val="auto"/>
          <w:sz w:val="22"/>
          <w:szCs w:val="22"/>
        </w:rPr>
        <w:t>ideicomiso</w:t>
      </w:r>
      <w:bookmarkEnd w:id="985"/>
    </w:p>
    <w:p w14:paraId="1C9932DE" w14:textId="647CB9D8" w:rsidR="00C17757" w:rsidRPr="005E44CF" w:rsidRDefault="00C17757" w:rsidP="00710887">
      <w:pPr>
        <w:spacing w:after="160" w:line="240" w:lineRule="auto"/>
        <w:ind w:left="708"/>
        <w:jc w:val="both"/>
        <w:rPr>
          <w:rFonts w:ascii="Tahoma" w:hAnsi="Tahoma" w:cs="Tahoma"/>
        </w:rPr>
      </w:pPr>
      <w:r w:rsidRPr="005E44CF">
        <w:rPr>
          <w:rFonts w:ascii="Tahoma" w:hAnsi="Tahoma" w:cs="Tahoma"/>
        </w:rPr>
        <w:t xml:space="preserve">El Comité Técnico es el órgano colegiado del Contrato de Fideicomiso, único facultado para instruir al Fiduciario, a menos que específicamente se disponga lo contrario en el Contrato de Fideicomiso. </w:t>
      </w:r>
      <w:r w:rsidR="008B7450" w:rsidRPr="005E44CF">
        <w:rPr>
          <w:rFonts w:ascii="Tahoma" w:hAnsi="Tahoma" w:cs="Tahoma"/>
        </w:rPr>
        <w:t xml:space="preserve">Las funciones del Comité Técnico serán </w:t>
      </w:r>
      <w:r w:rsidR="00173A73" w:rsidRPr="005E44CF">
        <w:rPr>
          <w:rFonts w:ascii="Tahoma" w:hAnsi="Tahoma" w:cs="Tahoma"/>
        </w:rPr>
        <w:t>ejercidas</w:t>
      </w:r>
      <w:r w:rsidR="008B7450" w:rsidRPr="005E44CF">
        <w:rPr>
          <w:rFonts w:ascii="Tahoma" w:hAnsi="Tahoma" w:cs="Tahoma"/>
        </w:rPr>
        <w:t xml:space="preserve"> por el Comité de Inversiones del Instituto</w:t>
      </w:r>
      <w:r w:rsidRPr="005E44CF">
        <w:rPr>
          <w:rFonts w:ascii="Tahoma" w:hAnsi="Tahoma" w:cs="Tahoma"/>
        </w:rPr>
        <w:t>.</w:t>
      </w:r>
    </w:p>
    <w:p w14:paraId="241703D8" w14:textId="1FF29180" w:rsidR="002C0472" w:rsidRPr="005E44CF" w:rsidRDefault="00C17757" w:rsidP="00710887">
      <w:pPr>
        <w:spacing w:after="160" w:line="240" w:lineRule="auto"/>
        <w:ind w:left="708"/>
        <w:jc w:val="both"/>
        <w:rPr>
          <w:rFonts w:ascii="Tahoma" w:hAnsi="Tahoma" w:cs="Tahoma"/>
        </w:rPr>
      </w:pPr>
      <w:r w:rsidRPr="005E44CF">
        <w:rPr>
          <w:rFonts w:ascii="Tahoma" w:hAnsi="Tahoma" w:cs="Tahoma"/>
        </w:rPr>
        <w:t xml:space="preserve">El Comité Técnico será el encargado de girar las instrucciones al Fiduciario y de coadyuvar con este último para el buen funcionamiento del </w:t>
      </w:r>
      <w:r w:rsidR="002C0472" w:rsidRPr="005E44CF">
        <w:rPr>
          <w:rFonts w:ascii="Tahoma" w:hAnsi="Tahoma" w:cs="Tahoma"/>
        </w:rPr>
        <w:t>F</w:t>
      </w:r>
      <w:r w:rsidRPr="005E44CF">
        <w:rPr>
          <w:rFonts w:ascii="Tahoma" w:hAnsi="Tahoma" w:cs="Tahoma"/>
        </w:rPr>
        <w:t>ideicomiso y en la mejor realización, cumplimiento y consecución de sus fines. Lo anterior en el entendido que el Comité Técnico podrá girar todo tipo de instrucciones al Fiduciario y el Fiduciario se obliga a cumplir con todas las instrucciones que reciba por parte de dicho Comité Técnico.</w:t>
      </w:r>
    </w:p>
    <w:p w14:paraId="162B5BF7" w14:textId="10C7CE61" w:rsidR="00C17757" w:rsidRPr="005E44CF" w:rsidRDefault="00C17757" w:rsidP="00710887">
      <w:pPr>
        <w:pStyle w:val="Prrafodelista"/>
        <w:spacing w:after="160" w:line="240" w:lineRule="auto"/>
        <w:ind w:left="708"/>
        <w:contextualSpacing w:val="0"/>
        <w:jc w:val="both"/>
        <w:rPr>
          <w:rFonts w:ascii="Tahoma" w:hAnsi="Tahoma" w:cs="Tahoma"/>
        </w:rPr>
      </w:pPr>
      <w:r w:rsidRPr="005E44CF">
        <w:rPr>
          <w:rFonts w:ascii="Tahoma" w:hAnsi="Tahoma" w:cs="Tahoma"/>
        </w:rPr>
        <w:t xml:space="preserve">El Comité </w:t>
      </w:r>
      <w:r w:rsidR="002C0472" w:rsidRPr="005E44CF">
        <w:rPr>
          <w:rFonts w:ascii="Tahoma" w:hAnsi="Tahoma" w:cs="Tahoma"/>
        </w:rPr>
        <w:t xml:space="preserve">de Inversiones </w:t>
      </w:r>
      <w:r w:rsidRPr="005E44CF">
        <w:rPr>
          <w:rFonts w:ascii="Tahoma" w:hAnsi="Tahoma" w:cs="Tahoma"/>
        </w:rPr>
        <w:t xml:space="preserve">podrá nombrar a un secretario de actas </w:t>
      </w:r>
      <w:r w:rsidR="002C0472" w:rsidRPr="005E44CF">
        <w:rPr>
          <w:rFonts w:ascii="Tahoma" w:hAnsi="Tahoma" w:cs="Tahoma"/>
        </w:rPr>
        <w:t xml:space="preserve">para las decisiones e instrucciones que competen al Comité Técnico del Fideicomiso, </w:t>
      </w:r>
      <w:r w:rsidRPr="005E44CF">
        <w:rPr>
          <w:rFonts w:ascii="Tahoma" w:hAnsi="Tahoma" w:cs="Tahoma"/>
        </w:rPr>
        <w:t>el cual</w:t>
      </w:r>
      <w:r w:rsidR="002C0472" w:rsidRPr="005E44CF">
        <w:rPr>
          <w:rFonts w:ascii="Tahoma" w:hAnsi="Tahoma" w:cs="Tahoma"/>
        </w:rPr>
        <w:t>:</w:t>
      </w:r>
      <w:r w:rsidRPr="005E44CF">
        <w:rPr>
          <w:rFonts w:ascii="Tahoma" w:hAnsi="Tahoma" w:cs="Tahoma"/>
        </w:rPr>
        <w:t xml:space="preserve"> (i) levantará actas que contengan las resoluciones adoptadas en las reuniones, (ii) firmará las actas junto con los miembros presentes del Comité; y (iii) deberá obligarse a que se entregue al Fiduciario el original de dicha acta al día hábil siguiente de haberse celebrado la reunión del Comité </w:t>
      </w:r>
      <w:r w:rsidR="002C0472" w:rsidRPr="005E44CF">
        <w:rPr>
          <w:rFonts w:ascii="Tahoma" w:hAnsi="Tahoma" w:cs="Tahoma"/>
        </w:rPr>
        <w:t>de Inversiones que implique determinaciones relativas al Comité Técnico del Fideicomiso</w:t>
      </w:r>
      <w:r w:rsidRPr="005E44CF">
        <w:rPr>
          <w:rFonts w:ascii="Tahoma" w:hAnsi="Tahoma" w:cs="Tahoma"/>
        </w:rPr>
        <w:t>.</w:t>
      </w:r>
      <w:r w:rsidR="002C0472" w:rsidRPr="005E44CF">
        <w:rPr>
          <w:rFonts w:ascii="Tahoma" w:hAnsi="Tahoma" w:cs="Tahoma"/>
        </w:rPr>
        <w:t xml:space="preserve"> </w:t>
      </w:r>
      <w:r w:rsidRPr="005E44CF">
        <w:rPr>
          <w:rFonts w:ascii="Tahoma" w:hAnsi="Tahoma" w:cs="Tahoma"/>
        </w:rPr>
        <w:t>En dicha</w:t>
      </w:r>
      <w:r w:rsidR="002C0472" w:rsidRPr="005E44CF">
        <w:rPr>
          <w:rFonts w:ascii="Tahoma" w:hAnsi="Tahoma" w:cs="Tahoma"/>
        </w:rPr>
        <w:t>s</w:t>
      </w:r>
      <w:r w:rsidRPr="005E44CF">
        <w:rPr>
          <w:rFonts w:ascii="Tahoma" w:hAnsi="Tahoma" w:cs="Tahoma"/>
        </w:rPr>
        <w:t xml:space="preserve"> acta</w:t>
      </w:r>
      <w:r w:rsidR="002C0472" w:rsidRPr="005E44CF">
        <w:rPr>
          <w:rFonts w:ascii="Tahoma" w:hAnsi="Tahoma" w:cs="Tahoma"/>
        </w:rPr>
        <w:t>s</w:t>
      </w:r>
      <w:r w:rsidRPr="005E44CF">
        <w:rPr>
          <w:rFonts w:ascii="Tahoma" w:hAnsi="Tahoma" w:cs="Tahoma"/>
        </w:rPr>
        <w:t xml:space="preserve"> se podrán designar los delegados que estarán autorizados para girar instrucciones al Fiduciario.</w:t>
      </w:r>
    </w:p>
    <w:p w14:paraId="30C3602C" w14:textId="3285C1D7" w:rsidR="00C17757" w:rsidRPr="005E44CF" w:rsidRDefault="00C17757" w:rsidP="00710887">
      <w:pPr>
        <w:spacing w:after="160" w:line="240" w:lineRule="auto"/>
        <w:ind w:left="708"/>
        <w:jc w:val="both"/>
        <w:rPr>
          <w:rFonts w:ascii="Tahoma" w:hAnsi="Tahoma" w:cs="Tahoma"/>
        </w:rPr>
      </w:pPr>
      <w:r w:rsidRPr="005E44CF">
        <w:rPr>
          <w:rFonts w:ascii="Tahoma" w:hAnsi="Tahoma" w:cs="Tahoma"/>
        </w:rPr>
        <w:t>El Fiduciario se reserva el derecho para solicitar al Comité Técnico todas las aclaraciones que juzgue pertinentes respecto de las instrucciones que le gire, por considerarlas confusas, imprecisas o por qué no se ajusten a los fines del Contrato de Fideicomiso, quedando además expresamente pactado que las instrucciones escritas al Fiduciario podrán estar en la misma acta que se levante de cada sesión del Comité o en documento aparte con uno o más acuerdos por escrito.</w:t>
      </w:r>
    </w:p>
    <w:p w14:paraId="524D3E44" w14:textId="77777777" w:rsidR="00C17757" w:rsidRPr="005E44CF" w:rsidRDefault="00C17757" w:rsidP="00710887">
      <w:pPr>
        <w:spacing w:after="0" w:line="240" w:lineRule="auto"/>
        <w:ind w:left="709"/>
        <w:jc w:val="both"/>
        <w:rPr>
          <w:rFonts w:ascii="Tahoma" w:hAnsi="Tahoma" w:cs="Tahoma"/>
        </w:rPr>
      </w:pPr>
      <w:r w:rsidRPr="005E44CF">
        <w:rPr>
          <w:rFonts w:ascii="Tahoma" w:hAnsi="Tahoma" w:cs="Tahoma"/>
        </w:rPr>
        <w:t>Además, son facultades y obligaciones del Comité Técnico las siguientes:</w:t>
      </w:r>
    </w:p>
    <w:p w14:paraId="1659F8E5" w14:textId="74DF499D" w:rsidR="00C17757" w:rsidRPr="005E44CF" w:rsidRDefault="00C17757" w:rsidP="002943BE">
      <w:pPr>
        <w:pStyle w:val="Prrafodelista"/>
        <w:numPr>
          <w:ilvl w:val="0"/>
          <w:numId w:val="34"/>
        </w:numPr>
        <w:spacing w:after="0" w:line="240" w:lineRule="auto"/>
        <w:ind w:left="1080"/>
        <w:jc w:val="both"/>
        <w:rPr>
          <w:rFonts w:ascii="Tahoma" w:hAnsi="Tahoma" w:cs="Tahoma"/>
        </w:rPr>
      </w:pPr>
      <w:r w:rsidRPr="005E44CF">
        <w:rPr>
          <w:rFonts w:ascii="Tahoma" w:hAnsi="Tahoma" w:cs="Tahoma"/>
        </w:rPr>
        <w:t xml:space="preserve">notificar al Fiduciario sobre cualquier situación o problema que se presente en relación con el </w:t>
      </w:r>
      <w:r w:rsidR="002C0472" w:rsidRPr="005E44CF">
        <w:rPr>
          <w:rFonts w:ascii="Tahoma" w:hAnsi="Tahoma" w:cs="Tahoma"/>
        </w:rPr>
        <w:t>F</w:t>
      </w:r>
      <w:r w:rsidRPr="005E44CF">
        <w:rPr>
          <w:rFonts w:ascii="Tahoma" w:hAnsi="Tahoma" w:cs="Tahoma"/>
        </w:rPr>
        <w:t>ideicomiso, procediendo, en su caso, a la designación de la persona que se encargará de la defensa del Patrimonio del Fideicomiso, y a solicitarle el otorgamiento de los poderes correspondientes;</w:t>
      </w:r>
    </w:p>
    <w:p w14:paraId="14AE18A0" w14:textId="77777777" w:rsidR="00C17757" w:rsidRPr="005E44CF" w:rsidRDefault="00C17757" w:rsidP="002943BE">
      <w:pPr>
        <w:pStyle w:val="Prrafodelista"/>
        <w:numPr>
          <w:ilvl w:val="0"/>
          <w:numId w:val="34"/>
        </w:numPr>
        <w:spacing w:after="0" w:line="240" w:lineRule="auto"/>
        <w:ind w:left="1080"/>
        <w:jc w:val="both"/>
        <w:rPr>
          <w:rFonts w:ascii="Tahoma" w:hAnsi="Tahoma" w:cs="Tahoma"/>
        </w:rPr>
      </w:pPr>
      <w:r w:rsidRPr="005E44CF">
        <w:rPr>
          <w:rFonts w:ascii="Tahoma" w:hAnsi="Tahoma" w:cs="Tahoma"/>
        </w:rPr>
        <w:t>proporcionar oportunamente al Fiduciario la información que éste le requiera;</w:t>
      </w:r>
    </w:p>
    <w:p w14:paraId="75F364C6" w14:textId="77777777" w:rsidR="00BB6B0C" w:rsidRPr="005E44CF" w:rsidRDefault="00C17757" w:rsidP="002943BE">
      <w:pPr>
        <w:pStyle w:val="Prrafodelista"/>
        <w:numPr>
          <w:ilvl w:val="0"/>
          <w:numId w:val="34"/>
        </w:numPr>
        <w:spacing w:after="0" w:line="240" w:lineRule="auto"/>
        <w:ind w:left="1080"/>
        <w:jc w:val="both"/>
        <w:rPr>
          <w:rFonts w:ascii="Tahoma" w:hAnsi="Tahoma" w:cs="Tahoma"/>
        </w:rPr>
      </w:pPr>
      <w:r w:rsidRPr="005E44CF">
        <w:rPr>
          <w:rFonts w:ascii="Tahoma" w:hAnsi="Tahoma" w:cs="Tahoma"/>
        </w:rPr>
        <w:t>instruir al Fiduciario para que remueva y, consecuentemente, dé por terminado los contratos celebrados cuando así lo considere conveniente o cuando incurra en alguna de las causales de terminación que se señalen en el contrato de prestación de servicios que el Fiduciario celebre y, en caso de que lo estime conveniente, instruir al Fiduciario para que celebre nuevos contratos con otro proveedor;</w:t>
      </w:r>
    </w:p>
    <w:p w14:paraId="156DF80B" w14:textId="132D3600" w:rsidR="00C17757" w:rsidRPr="005E44CF" w:rsidRDefault="00C17757" w:rsidP="002943BE">
      <w:pPr>
        <w:pStyle w:val="Prrafodelista"/>
        <w:numPr>
          <w:ilvl w:val="0"/>
          <w:numId w:val="34"/>
        </w:numPr>
        <w:spacing w:after="0" w:line="240" w:lineRule="auto"/>
        <w:ind w:left="1080"/>
        <w:jc w:val="both"/>
        <w:rPr>
          <w:rFonts w:ascii="Tahoma" w:hAnsi="Tahoma" w:cs="Tahoma"/>
        </w:rPr>
      </w:pPr>
      <w:r w:rsidRPr="005E44CF">
        <w:rPr>
          <w:rFonts w:ascii="Tahoma" w:hAnsi="Tahoma" w:cs="Tahoma"/>
        </w:rPr>
        <w:t>instruir al Fiduciario sobre la contratación de terceros con el objeto de que éstos le brinden asesoría y presten servicios para el cumplimiento de los fines estableci</w:t>
      </w:r>
      <w:r w:rsidR="00710887" w:rsidRPr="005E44CF">
        <w:rPr>
          <w:rFonts w:ascii="Tahoma" w:hAnsi="Tahoma" w:cs="Tahoma"/>
        </w:rPr>
        <w:t>dos en términos del Contrato;</w:t>
      </w:r>
    </w:p>
    <w:p w14:paraId="36D17811" w14:textId="77777777" w:rsidR="00884F79" w:rsidRPr="005E44CF" w:rsidRDefault="00C17757" w:rsidP="00710887">
      <w:pPr>
        <w:pStyle w:val="Prrafodelista"/>
        <w:numPr>
          <w:ilvl w:val="0"/>
          <w:numId w:val="34"/>
        </w:numPr>
        <w:spacing w:after="160" w:line="240" w:lineRule="auto"/>
        <w:ind w:left="1077" w:hanging="357"/>
        <w:contextualSpacing w:val="0"/>
        <w:jc w:val="both"/>
        <w:rPr>
          <w:rFonts w:ascii="Tahoma" w:hAnsi="Tahoma" w:cs="Tahoma"/>
        </w:rPr>
      </w:pPr>
      <w:r w:rsidRPr="005E44CF">
        <w:rPr>
          <w:rFonts w:ascii="Tahoma" w:hAnsi="Tahoma" w:cs="Tahoma"/>
        </w:rPr>
        <w:lastRenderedPageBreak/>
        <w:t>en general, ejercer todas las facultades y cumplir con todas las obligaciones que se establezcan en el Contrato de Fideicomiso.</w:t>
      </w:r>
    </w:p>
    <w:p w14:paraId="5105D8D7" w14:textId="511A8774" w:rsidR="00BA551B" w:rsidRPr="005E44CF" w:rsidRDefault="00BA551B" w:rsidP="00710887">
      <w:pPr>
        <w:pStyle w:val="Ttulo1"/>
        <w:numPr>
          <w:ilvl w:val="0"/>
          <w:numId w:val="22"/>
        </w:numPr>
        <w:spacing w:before="0" w:after="240"/>
        <w:ind w:left="357" w:hanging="357"/>
        <w:jc w:val="both"/>
        <w:rPr>
          <w:rFonts w:ascii="Tahoma" w:hAnsi="Tahoma" w:cs="Tahoma"/>
          <w:sz w:val="22"/>
          <w:szCs w:val="22"/>
          <w:u w:val="none"/>
        </w:rPr>
      </w:pPr>
      <w:bookmarkStart w:id="986" w:name="_Toc508110833"/>
      <w:bookmarkStart w:id="987" w:name="_Toc508701948"/>
      <w:bookmarkStart w:id="988" w:name="_Toc508787947"/>
      <w:bookmarkEnd w:id="986"/>
      <w:bookmarkEnd w:id="987"/>
      <w:r w:rsidRPr="005E44CF">
        <w:rPr>
          <w:rFonts w:ascii="Tahoma" w:hAnsi="Tahoma" w:cs="Tahoma"/>
          <w:sz w:val="22"/>
          <w:szCs w:val="22"/>
          <w:u w:val="none"/>
        </w:rPr>
        <w:t>Objetivos de rendimiento y de riesgo</w:t>
      </w:r>
      <w:bookmarkEnd w:id="988"/>
    </w:p>
    <w:p w14:paraId="62A43A88" w14:textId="1C784D7E" w:rsidR="00BA551B" w:rsidRPr="005E44CF" w:rsidRDefault="00BA551B" w:rsidP="00710887">
      <w:pPr>
        <w:spacing w:after="160" w:line="240" w:lineRule="auto"/>
        <w:ind w:left="357"/>
        <w:jc w:val="both"/>
        <w:rPr>
          <w:rFonts w:ascii="Tahoma" w:hAnsi="Tahoma" w:cs="Tahoma"/>
        </w:rPr>
      </w:pPr>
      <w:r w:rsidRPr="005E44CF">
        <w:rPr>
          <w:rFonts w:ascii="Tahoma" w:hAnsi="Tahoma" w:cs="Tahoma"/>
        </w:rPr>
        <w:t xml:space="preserve">En términos de rendimiento y riesgo, el objetivo establecido en el Marco de Gestión es </w:t>
      </w:r>
      <w:r w:rsidR="00BB0D93" w:rsidRPr="005E44CF">
        <w:rPr>
          <w:rFonts w:ascii="Tahoma" w:hAnsi="Tahoma" w:cs="Tahoma"/>
        </w:rPr>
        <w:t>optimizar</w:t>
      </w:r>
      <w:r w:rsidRPr="005E44CF">
        <w:rPr>
          <w:rFonts w:ascii="Tahoma" w:hAnsi="Tahoma" w:cs="Tahoma"/>
        </w:rPr>
        <w:t xml:space="preserve"> el rendimiento de los Recursos del FANVIT dentro de los límites de riesgo autorizados por el Consejo de Administración a través del Comit</w:t>
      </w:r>
      <w:r w:rsidR="002C0472" w:rsidRPr="005E44CF">
        <w:rPr>
          <w:rFonts w:ascii="Tahoma" w:hAnsi="Tahoma" w:cs="Tahoma"/>
        </w:rPr>
        <w:t>é de Riesgo</w:t>
      </w:r>
      <w:r w:rsidR="00F55C87" w:rsidRPr="005E44CF">
        <w:rPr>
          <w:rFonts w:ascii="Tahoma" w:hAnsi="Tahoma" w:cs="Tahoma"/>
        </w:rPr>
        <w:t>s</w:t>
      </w:r>
      <w:r w:rsidRPr="005E44CF">
        <w:rPr>
          <w:rFonts w:ascii="Tahoma" w:hAnsi="Tahoma" w:cs="Tahoma"/>
        </w:rPr>
        <w:t>, buscando incrementar el patrimonio de los trabajadores.</w:t>
      </w:r>
    </w:p>
    <w:p w14:paraId="49280098" w14:textId="6A5F71C6" w:rsidR="00067D9D" w:rsidRPr="005E44CF" w:rsidRDefault="00BA551B" w:rsidP="00710887">
      <w:pPr>
        <w:spacing w:after="160" w:line="240" w:lineRule="auto"/>
        <w:ind w:left="357"/>
        <w:jc w:val="both"/>
        <w:rPr>
          <w:rFonts w:ascii="Tahoma" w:hAnsi="Tahoma" w:cs="Tahoma"/>
        </w:rPr>
      </w:pPr>
      <w:r w:rsidRPr="005E44CF">
        <w:rPr>
          <w:rFonts w:ascii="Tahoma" w:hAnsi="Tahoma" w:cs="Tahoma"/>
        </w:rPr>
        <w:t>Esto se logrará mediante</w:t>
      </w:r>
      <w:r w:rsidR="002C0472" w:rsidRPr="005E44CF">
        <w:rPr>
          <w:rFonts w:ascii="Tahoma" w:hAnsi="Tahoma" w:cs="Tahoma"/>
        </w:rPr>
        <w:t xml:space="preserve"> l</w:t>
      </w:r>
      <w:r w:rsidRPr="005E44CF">
        <w:rPr>
          <w:rFonts w:ascii="Tahoma" w:hAnsi="Tahoma" w:cs="Tahoma"/>
        </w:rPr>
        <w:t>a gestión de los Recursos del FANVIT de acuerdo al nivel de riesgo establecido y aprobado por el Comité de Riesgos. El Instituto buscará obtener un rendimiento establecido y aprobado</w:t>
      </w:r>
      <w:r w:rsidR="0055540D" w:rsidRPr="005E44CF">
        <w:rPr>
          <w:rFonts w:ascii="Tahoma" w:hAnsi="Tahoma" w:cs="Tahoma"/>
        </w:rPr>
        <w:t xml:space="preserve"> por</w:t>
      </w:r>
      <w:r w:rsidRPr="005E44CF">
        <w:rPr>
          <w:rFonts w:ascii="Tahoma" w:hAnsi="Tahoma" w:cs="Tahoma"/>
        </w:rPr>
        <w:t xml:space="preserve"> el Comité de Inversiones.</w:t>
      </w:r>
    </w:p>
    <w:p w14:paraId="677A17C4" w14:textId="5C0BDA56" w:rsidR="00F573D6" w:rsidRPr="005E44CF" w:rsidRDefault="00F573D6" w:rsidP="00710887">
      <w:pPr>
        <w:spacing w:after="160" w:line="240" w:lineRule="auto"/>
        <w:ind w:left="357"/>
        <w:jc w:val="both"/>
        <w:rPr>
          <w:rFonts w:ascii="Tahoma" w:hAnsi="Tahoma" w:cs="Tahoma"/>
        </w:rPr>
      </w:pPr>
      <w:r w:rsidRPr="005E44CF">
        <w:rPr>
          <w:rFonts w:ascii="Tahoma" w:hAnsi="Tahoma" w:cs="Tahoma"/>
        </w:rPr>
        <w:t xml:space="preserve">Por lo anterior </w:t>
      </w:r>
      <w:r w:rsidR="00A95D24">
        <w:rPr>
          <w:rFonts w:ascii="Tahoma" w:hAnsi="Tahoma" w:cs="Tahoma"/>
        </w:rPr>
        <w:t>se suscribió un</w:t>
      </w:r>
      <w:r w:rsidRPr="005E44CF">
        <w:rPr>
          <w:rFonts w:ascii="Tahoma" w:hAnsi="Tahoma" w:cs="Tahoma"/>
        </w:rPr>
        <w:t xml:space="preserve"> </w:t>
      </w:r>
      <w:r w:rsidR="0055540D" w:rsidRPr="005E44CF">
        <w:rPr>
          <w:rFonts w:ascii="Tahoma" w:hAnsi="Tahoma" w:cs="Tahoma"/>
        </w:rPr>
        <w:t>Acuerdo de Niveles de Servicios de Administración de Riesgos entre la Gerencia Sr de Coordinación de Inversiones y la Gerencia Sr. de Riesgos Financieros</w:t>
      </w:r>
      <w:r w:rsidRPr="005E44CF">
        <w:rPr>
          <w:rFonts w:ascii="Tahoma" w:hAnsi="Tahoma" w:cs="Tahoma"/>
        </w:rPr>
        <w:t>.</w:t>
      </w:r>
    </w:p>
    <w:p w14:paraId="28A3A923" w14:textId="77777777" w:rsidR="008B0933" w:rsidRPr="00B92158" w:rsidRDefault="008B0933" w:rsidP="00B92158">
      <w:pPr>
        <w:spacing w:after="160" w:line="240" w:lineRule="auto"/>
        <w:ind w:left="357"/>
        <w:outlineLvl w:val="0"/>
        <w:rPr>
          <w:rFonts w:ascii="Tahoma" w:hAnsi="Tahoma" w:cs="Tahoma"/>
          <w:b/>
          <w:bCs/>
        </w:rPr>
      </w:pPr>
      <w:bookmarkStart w:id="989" w:name="Administraciónderiesgos"/>
      <w:bookmarkStart w:id="990" w:name="_Toc393896462"/>
      <w:bookmarkStart w:id="991" w:name="_Toc393969220"/>
      <w:bookmarkStart w:id="992" w:name="_Toc508787948"/>
      <w:r w:rsidRPr="00B92158">
        <w:rPr>
          <w:rFonts w:ascii="Tahoma" w:hAnsi="Tahoma" w:cs="Tahoma"/>
          <w:b/>
          <w:bCs/>
        </w:rPr>
        <w:t>Administración de riesgos</w:t>
      </w:r>
      <w:bookmarkEnd w:id="989"/>
      <w:bookmarkEnd w:id="990"/>
      <w:bookmarkEnd w:id="991"/>
      <w:bookmarkEnd w:id="992"/>
    </w:p>
    <w:p w14:paraId="70A9A35D" w14:textId="77777777" w:rsidR="008B0933" w:rsidRPr="00B92158" w:rsidRDefault="008B0933" w:rsidP="00710887">
      <w:pPr>
        <w:pStyle w:val="Prrafodelista"/>
        <w:widowControl w:val="0"/>
        <w:numPr>
          <w:ilvl w:val="1"/>
          <w:numId w:val="108"/>
        </w:numPr>
        <w:autoSpaceDE w:val="0"/>
        <w:autoSpaceDN w:val="0"/>
        <w:adjustRightInd w:val="0"/>
        <w:spacing w:after="160" w:line="240" w:lineRule="auto"/>
        <w:ind w:left="777"/>
        <w:contextualSpacing w:val="0"/>
        <w:outlineLvl w:val="1"/>
        <w:rPr>
          <w:rFonts w:ascii="Tahoma" w:hAnsi="Tahoma" w:cs="Tahoma"/>
        </w:rPr>
      </w:pPr>
      <w:bookmarkStart w:id="993" w:name="Propósito2"/>
      <w:bookmarkStart w:id="994" w:name="_Toc393896463"/>
      <w:bookmarkStart w:id="995" w:name="_Toc393969221"/>
      <w:bookmarkStart w:id="996" w:name="_Toc508787949"/>
      <w:r w:rsidRPr="00B92158">
        <w:rPr>
          <w:rFonts w:ascii="Tahoma" w:hAnsi="Tahoma" w:cs="Tahoma"/>
          <w:b/>
          <w:bCs/>
          <w:spacing w:val="-3"/>
        </w:rPr>
        <w:t>P</w:t>
      </w:r>
      <w:r w:rsidRPr="00B92158">
        <w:rPr>
          <w:rFonts w:ascii="Tahoma" w:hAnsi="Tahoma" w:cs="Tahoma"/>
          <w:b/>
          <w:bCs/>
          <w:spacing w:val="-1"/>
        </w:rPr>
        <w:t>r</w:t>
      </w:r>
      <w:r w:rsidRPr="00B92158">
        <w:rPr>
          <w:rFonts w:ascii="Tahoma" w:hAnsi="Tahoma" w:cs="Tahoma"/>
          <w:b/>
          <w:bCs/>
        </w:rPr>
        <w:t>o</w:t>
      </w:r>
      <w:r w:rsidRPr="00B92158">
        <w:rPr>
          <w:rFonts w:ascii="Tahoma" w:hAnsi="Tahoma" w:cs="Tahoma"/>
          <w:b/>
          <w:bCs/>
          <w:spacing w:val="1"/>
        </w:rPr>
        <w:t>p</w:t>
      </w:r>
      <w:r w:rsidRPr="00B92158">
        <w:rPr>
          <w:rFonts w:ascii="Tahoma" w:hAnsi="Tahoma" w:cs="Tahoma"/>
          <w:b/>
          <w:bCs/>
        </w:rPr>
        <w:t>ósito</w:t>
      </w:r>
      <w:bookmarkEnd w:id="993"/>
      <w:bookmarkEnd w:id="994"/>
      <w:bookmarkEnd w:id="995"/>
      <w:bookmarkEnd w:id="996"/>
    </w:p>
    <w:p w14:paraId="5E9E5592" w14:textId="6142EFFD" w:rsidR="00A21772" w:rsidRDefault="008B0933" w:rsidP="00710887">
      <w:pPr>
        <w:widowControl w:val="0"/>
        <w:autoSpaceDE w:val="0"/>
        <w:autoSpaceDN w:val="0"/>
        <w:adjustRightInd w:val="0"/>
        <w:spacing w:after="160" w:line="240" w:lineRule="auto"/>
        <w:ind w:left="357" w:right="62"/>
        <w:jc w:val="both"/>
        <w:rPr>
          <w:rFonts w:ascii="Tahoma" w:hAnsi="Tahoma" w:cs="Tahoma"/>
        </w:rPr>
      </w:pPr>
      <w:r w:rsidRPr="00B92158">
        <w:rPr>
          <w:rFonts w:ascii="Tahoma" w:hAnsi="Tahoma" w:cs="Tahoma"/>
        </w:rPr>
        <w:t>E</w:t>
      </w:r>
      <w:r w:rsidR="00593FE5">
        <w:rPr>
          <w:rFonts w:ascii="Tahoma" w:hAnsi="Tahoma" w:cs="Tahoma"/>
        </w:rPr>
        <w:t>n este</w:t>
      </w:r>
      <w:r w:rsidRPr="00B92158">
        <w:rPr>
          <w:rFonts w:ascii="Tahoma" w:hAnsi="Tahoma" w:cs="Tahoma"/>
          <w:spacing w:val="47"/>
        </w:rPr>
        <w:t xml:space="preserve"> </w:t>
      </w:r>
      <w:r w:rsidRPr="00B92158">
        <w:rPr>
          <w:rFonts w:ascii="Tahoma" w:hAnsi="Tahoma" w:cs="Tahoma"/>
          <w:spacing w:val="-1"/>
        </w:rPr>
        <w:t>a</w:t>
      </w:r>
      <w:r w:rsidRPr="00B92158">
        <w:rPr>
          <w:rFonts w:ascii="Tahoma" w:hAnsi="Tahoma" w:cs="Tahoma"/>
          <w:spacing w:val="2"/>
        </w:rPr>
        <w:t>p</w:t>
      </w:r>
      <w:r w:rsidRPr="00B92158">
        <w:rPr>
          <w:rFonts w:ascii="Tahoma" w:hAnsi="Tahoma" w:cs="Tahoma"/>
          <w:spacing w:val="-1"/>
        </w:rPr>
        <w:t>a</w:t>
      </w:r>
      <w:r w:rsidRPr="00B92158">
        <w:rPr>
          <w:rFonts w:ascii="Tahoma" w:hAnsi="Tahoma" w:cs="Tahoma"/>
        </w:rPr>
        <w:t>rt</w:t>
      </w:r>
      <w:r w:rsidRPr="00B92158">
        <w:rPr>
          <w:rFonts w:ascii="Tahoma" w:hAnsi="Tahoma" w:cs="Tahoma"/>
          <w:spacing w:val="-1"/>
        </w:rPr>
        <w:t>a</w:t>
      </w:r>
      <w:r w:rsidRPr="00B92158">
        <w:rPr>
          <w:rFonts w:ascii="Tahoma" w:hAnsi="Tahoma" w:cs="Tahoma"/>
        </w:rPr>
        <w:t>do</w:t>
      </w:r>
      <w:r w:rsidR="00593FE5">
        <w:rPr>
          <w:rFonts w:ascii="Tahoma" w:hAnsi="Tahoma" w:cs="Tahoma"/>
        </w:rPr>
        <w:t xml:space="preserve"> </w:t>
      </w:r>
      <w:r w:rsidR="00A21772">
        <w:rPr>
          <w:rFonts w:ascii="Tahoma" w:hAnsi="Tahoma" w:cs="Tahoma"/>
        </w:rPr>
        <w:t xml:space="preserve">se </w:t>
      </w:r>
      <w:r w:rsidR="00F90B22">
        <w:rPr>
          <w:rFonts w:ascii="Tahoma" w:hAnsi="Tahoma" w:cs="Tahoma"/>
        </w:rPr>
        <w:t xml:space="preserve">busca </w:t>
      </w:r>
      <w:r w:rsidR="00593FE5">
        <w:rPr>
          <w:rFonts w:ascii="Tahoma" w:hAnsi="Tahoma" w:cs="Tahoma"/>
        </w:rPr>
        <w:t>delinea</w:t>
      </w:r>
      <w:r w:rsidR="00F90B22">
        <w:rPr>
          <w:rFonts w:ascii="Tahoma" w:hAnsi="Tahoma" w:cs="Tahoma"/>
        </w:rPr>
        <w:t xml:space="preserve">r un proceso estructurado, consistente </w:t>
      </w:r>
      <w:r w:rsidR="00A21772">
        <w:rPr>
          <w:rFonts w:ascii="Tahoma" w:hAnsi="Tahoma" w:cs="Tahoma"/>
        </w:rPr>
        <w:t xml:space="preserve">y continuo a través de </w:t>
      </w:r>
      <w:r w:rsidRPr="00B92158">
        <w:rPr>
          <w:rFonts w:ascii="Tahoma" w:hAnsi="Tahoma" w:cs="Tahoma"/>
        </w:rPr>
        <w:t>un</w:t>
      </w:r>
      <w:r w:rsidRPr="00B92158">
        <w:rPr>
          <w:rFonts w:ascii="Tahoma" w:hAnsi="Tahoma" w:cs="Tahoma"/>
          <w:spacing w:val="48"/>
        </w:rPr>
        <w:t xml:space="preserve"> </w:t>
      </w:r>
      <w:r w:rsidRPr="00B92158">
        <w:rPr>
          <w:rFonts w:ascii="Tahoma" w:hAnsi="Tahoma" w:cs="Tahoma"/>
        </w:rPr>
        <w:t>mon</w:t>
      </w:r>
      <w:r w:rsidRPr="00B92158">
        <w:rPr>
          <w:rFonts w:ascii="Tahoma" w:hAnsi="Tahoma" w:cs="Tahoma"/>
          <w:spacing w:val="1"/>
        </w:rPr>
        <w:t>i</w:t>
      </w:r>
      <w:r w:rsidRPr="00B92158">
        <w:rPr>
          <w:rFonts w:ascii="Tahoma" w:hAnsi="Tahoma" w:cs="Tahoma"/>
        </w:rPr>
        <w:t>tor</w:t>
      </w:r>
      <w:r w:rsidRPr="00B92158">
        <w:rPr>
          <w:rFonts w:ascii="Tahoma" w:hAnsi="Tahoma" w:cs="Tahoma"/>
          <w:spacing w:val="-1"/>
        </w:rPr>
        <w:t>e</w:t>
      </w:r>
      <w:r w:rsidRPr="00B92158">
        <w:rPr>
          <w:rFonts w:ascii="Tahoma" w:hAnsi="Tahoma" w:cs="Tahoma"/>
        </w:rPr>
        <w:t xml:space="preserve">o </w:t>
      </w:r>
      <w:r w:rsidRPr="00B92158">
        <w:rPr>
          <w:rFonts w:ascii="Tahoma" w:hAnsi="Tahoma" w:cs="Tahoma"/>
          <w:spacing w:val="-1"/>
        </w:rPr>
        <w:t>e</w:t>
      </w:r>
      <w:r w:rsidRPr="00B92158">
        <w:rPr>
          <w:rFonts w:ascii="Tahoma" w:hAnsi="Tahoma" w:cs="Tahoma"/>
        </w:rPr>
        <w:t>fi</w:t>
      </w:r>
      <w:r w:rsidRPr="00B92158">
        <w:rPr>
          <w:rFonts w:ascii="Tahoma" w:hAnsi="Tahoma" w:cs="Tahoma"/>
          <w:spacing w:val="-1"/>
        </w:rPr>
        <w:t>ca</w:t>
      </w:r>
      <w:r w:rsidRPr="00B92158">
        <w:rPr>
          <w:rFonts w:ascii="Tahoma" w:hAnsi="Tahoma" w:cs="Tahoma"/>
        </w:rPr>
        <w:t>z</w:t>
      </w:r>
      <w:r w:rsidRPr="00B92158">
        <w:rPr>
          <w:rFonts w:ascii="Tahoma" w:hAnsi="Tahoma" w:cs="Tahoma"/>
          <w:spacing w:val="2"/>
        </w:rPr>
        <w:t xml:space="preserve"> </w:t>
      </w:r>
      <w:r w:rsidRPr="00B92158">
        <w:rPr>
          <w:rFonts w:ascii="Tahoma" w:hAnsi="Tahoma" w:cs="Tahoma"/>
        </w:rPr>
        <w:t>de</w:t>
      </w:r>
      <w:r w:rsidRPr="00B92158">
        <w:rPr>
          <w:rFonts w:ascii="Tahoma" w:hAnsi="Tahoma" w:cs="Tahoma"/>
          <w:spacing w:val="2"/>
        </w:rPr>
        <w:t xml:space="preserve"> </w:t>
      </w:r>
      <w:r w:rsidRPr="00B92158">
        <w:rPr>
          <w:rFonts w:ascii="Tahoma" w:hAnsi="Tahoma" w:cs="Tahoma"/>
        </w:rPr>
        <w:t>los</w:t>
      </w:r>
      <w:r w:rsidRPr="00B92158">
        <w:rPr>
          <w:rFonts w:ascii="Tahoma" w:hAnsi="Tahoma" w:cs="Tahoma"/>
          <w:spacing w:val="1"/>
        </w:rPr>
        <w:t xml:space="preserve"> </w:t>
      </w:r>
      <w:r w:rsidRPr="00B92158">
        <w:rPr>
          <w:rFonts w:ascii="Tahoma" w:hAnsi="Tahoma" w:cs="Tahoma"/>
        </w:rPr>
        <w:t>diferentes tipos</w:t>
      </w:r>
      <w:r w:rsidRPr="00B92158">
        <w:rPr>
          <w:rFonts w:ascii="Tahoma" w:hAnsi="Tahoma" w:cs="Tahoma"/>
          <w:spacing w:val="1"/>
        </w:rPr>
        <w:t xml:space="preserve"> </w:t>
      </w:r>
      <w:r w:rsidRPr="00B92158">
        <w:rPr>
          <w:rFonts w:ascii="Tahoma" w:hAnsi="Tahoma" w:cs="Tahoma"/>
        </w:rPr>
        <w:t>de</w:t>
      </w:r>
      <w:r w:rsidRPr="00B92158">
        <w:rPr>
          <w:rFonts w:ascii="Tahoma" w:hAnsi="Tahoma" w:cs="Tahoma"/>
          <w:spacing w:val="2"/>
        </w:rPr>
        <w:t xml:space="preserve"> </w:t>
      </w:r>
      <w:r w:rsidRPr="00B92158">
        <w:rPr>
          <w:rFonts w:ascii="Tahoma" w:hAnsi="Tahoma" w:cs="Tahoma"/>
          <w:spacing w:val="1"/>
        </w:rPr>
        <w:t>r</w:t>
      </w:r>
      <w:r w:rsidRPr="00B92158">
        <w:rPr>
          <w:rFonts w:ascii="Tahoma" w:hAnsi="Tahoma" w:cs="Tahoma"/>
        </w:rPr>
        <w:t>ies</w:t>
      </w:r>
      <w:r w:rsidRPr="00B92158">
        <w:rPr>
          <w:rFonts w:ascii="Tahoma" w:hAnsi="Tahoma" w:cs="Tahoma"/>
          <w:spacing w:val="-3"/>
        </w:rPr>
        <w:t>g</w:t>
      </w:r>
      <w:r w:rsidRPr="00B92158">
        <w:rPr>
          <w:rFonts w:ascii="Tahoma" w:hAnsi="Tahoma" w:cs="Tahoma"/>
        </w:rPr>
        <w:t>o</w:t>
      </w:r>
      <w:r w:rsidRPr="00B92158">
        <w:rPr>
          <w:rFonts w:ascii="Tahoma" w:hAnsi="Tahoma" w:cs="Tahoma"/>
          <w:spacing w:val="1"/>
        </w:rPr>
        <w:t xml:space="preserve"> </w:t>
      </w:r>
      <w:r w:rsidRPr="00B92158">
        <w:rPr>
          <w:rFonts w:ascii="Tahoma" w:hAnsi="Tahoma" w:cs="Tahoma"/>
          <w:spacing w:val="2"/>
        </w:rPr>
        <w:t>a los que está sujeta</w:t>
      </w:r>
      <w:r w:rsidRPr="00B92158">
        <w:rPr>
          <w:rFonts w:ascii="Tahoma" w:hAnsi="Tahoma" w:cs="Tahoma"/>
          <w:spacing w:val="3"/>
        </w:rPr>
        <w:t xml:space="preserve"> </w:t>
      </w:r>
      <w:r w:rsidRPr="00B92158">
        <w:rPr>
          <w:rFonts w:ascii="Tahoma" w:hAnsi="Tahoma" w:cs="Tahoma"/>
        </w:rPr>
        <w:t xml:space="preserve">la </w:t>
      </w:r>
      <w:r w:rsidRPr="00B92158">
        <w:rPr>
          <w:rFonts w:ascii="Tahoma" w:hAnsi="Tahoma" w:cs="Tahoma"/>
          <w:spacing w:val="3"/>
        </w:rPr>
        <w:t>C</w:t>
      </w:r>
      <w:r w:rsidRPr="00B92158">
        <w:rPr>
          <w:rFonts w:ascii="Tahoma" w:hAnsi="Tahoma" w:cs="Tahoma"/>
          <w:spacing w:val="-1"/>
        </w:rPr>
        <w:t>a</w:t>
      </w:r>
      <w:r w:rsidRPr="00B92158">
        <w:rPr>
          <w:rFonts w:ascii="Tahoma" w:hAnsi="Tahoma" w:cs="Tahoma"/>
        </w:rPr>
        <w:t>rt</w:t>
      </w:r>
      <w:r w:rsidRPr="00B92158">
        <w:rPr>
          <w:rFonts w:ascii="Tahoma" w:hAnsi="Tahoma" w:cs="Tahoma"/>
          <w:spacing w:val="-1"/>
        </w:rPr>
        <w:t>e</w:t>
      </w:r>
      <w:r w:rsidRPr="00B92158">
        <w:rPr>
          <w:rFonts w:ascii="Tahoma" w:hAnsi="Tahoma" w:cs="Tahoma"/>
          <w:spacing w:val="1"/>
        </w:rPr>
        <w:t>r</w:t>
      </w:r>
      <w:r w:rsidRPr="00B92158">
        <w:rPr>
          <w:rFonts w:ascii="Tahoma" w:hAnsi="Tahoma" w:cs="Tahoma"/>
        </w:rPr>
        <w:t>a de</w:t>
      </w:r>
      <w:r w:rsidRPr="00B92158">
        <w:rPr>
          <w:rFonts w:ascii="Tahoma" w:hAnsi="Tahoma" w:cs="Tahoma"/>
          <w:spacing w:val="4"/>
        </w:rPr>
        <w:t xml:space="preserve"> </w:t>
      </w:r>
      <w:r w:rsidRPr="00B92158">
        <w:rPr>
          <w:rFonts w:ascii="Tahoma" w:hAnsi="Tahoma" w:cs="Tahoma"/>
          <w:spacing w:val="-3"/>
        </w:rPr>
        <w:t>I</w:t>
      </w:r>
      <w:r w:rsidRPr="00B92158">
        <w:rPr>
          <w:rFonts w:ascii="Tahoma" w:hAnsi="Tahoma" w:cs="Tahoma"/>
          <w:spacing w:val="2"/>
        </w:rPr>
        <w:t>n</w:t>
      </w:r>
      <w:r w:rsidRPr="00B92158">
        <w:rPr>
          <w:rFonts w:ascii="Tahoma" w:hAnsi="Tahoma" w:cs="Tahoma"/>
        </w:rPr>
        <w:t>v</w:t>
      </w:r>
      <w:r w:rsidRPr="00B92158">
        <w:rPr>
          <w:rFonts w:ascii="Tahoma" w:hAnsi="Tahoma" w:cs="Tahoma"/>
          <w:spacing w:val="-1"/>
        </w:rPr>
        <w:t>e</w:t>
      </w:r>
      <w:r w:rsidRPr="00B92158">
        <w:rPr>
          <w:rFonts w:ascii="Tahoma" w:hAnsi="Tahoma" w:cs="Tahoma"/>
        </w:rPr>
        <w:t>rsión del FANVIT</w:t>
      </w:r>
      <w:r w:rsidR="00A21772">
        <w:rPr>
          <w:rFonts w:ascii="Tahoma" w:hAnsi="Tahoma" w:cs="Tahoma"/>
        </w:rPr>
        <w:t xml:space="preserve"> y permita tener un apetito al riesgo adecuado </w:t>
      </w:r>
      <w:r w:rsidR="007E4747" w:rsidRPr="005E1468">
        <w:rPr>
          <w:rFonts w:ascii="Tahoma" w:eastAsia="MS Mincho" w:hAnsi="Tahoma" w:cs="Tahoma"/>
        </w:rPr>
        <w:t xml:space="preserve">a fin de lograr </w:t>
      </w:r>
      <w:r w:rsidR="007E4747">
        <w:rPr>
          <w:rFonts w:ascii="Tahoma" w:eastAsia="MS Mincho" w:hAnsi="Tahoma" w:cs="Tahoma"/>
        </w:rPr>
        <w:t xml:space="preserve">los </w:t>
      </w:r>
      <w:r w:rsidR="007E4747" w:rsidRPr="005E1468">
        <w:rPr>
          <w:rFonts w:ascii="Tahoma" w:eastAsia="MS Mincho" w:hAnsi="Tahoma" w:cs="Tahoma"/>
        </w:rPr>
        <w:t>objetivos estratégicos</w:t>
      </w:r>
      <w:r w:rsidRPr="00B92158">
        <w:rPr>
          <w:rFonts w:ascii="Tahoma" w:hAnsi="Tahoma" w:cs="Tahoma"/>
        </w:rPr>
        <w:t>.</w:t>
      </w:r>
      <w:r w:rsidRPr="00B92158">
        <w:rPr>
          <w:rFonts w:ascii="Tahoma" w:hAnsi="Tahoma" w:cs="Tahoma"/>
          <w:spacing w:val="19"/>
        </w:rPr>
        <w:t xml:space="preserve"> </w:t>
      </w:r>
      <w:r w:rsidRPr="00B92158">
        <w:rPr>
          <w:rFonts w:ascii="Tahoma" w:hAnsi="Tahoma" w:cs="Tahoma"/>
        </w:rPr>
        <w:t>La Cartera de Inversión</w:t>
      </w:r>
      <w:r w:rsidRPr="00B92158">
        <w:rPr>
          <w:rFonts w:ascii="Tahoma" w:hAnsi="Tahoma" w:cs="Tahoma"/>
          <w:spacing w:val="18"/>
        </w:rPr>
        <w:t xml:space="preserve"> </w:t>
      </w:r>
      <w:r w:rsidRPr="00B92158">
        <w:rPr>
          <w:rFonts w:ascii="Tahoma" w:hAnsi="Tahoma" w:cs="Tahoma"/>
        </w:rPr>
        <w:t>del FANVIT d</w:t>
      </w:r>
      <w:r w:rsidRPr="00B92158">
        <w:rPr>
          <w:rFonts w:ascii="Tahoma" w:hAnsi="Tahoma" w:cs="Tahoma"/>
          <w:spacing w:val="-1"/>
        </w:rPr>
        <w:t>e</w:t>
      </w:r>
      <w:r w:rsidRPr="00B92158">
        <w:rPr>
          <w:rFonts w:ascii="Tahoma" w:hAnsi="Tahoma" w:cs="Tahoma"/>
        </w:rPr>
        <w:t>be</w:t>
      </w:r>
      <w:r w:rsidRPr="00B92158">
        <w:rPr>
          <w:rFonts w:ascii="Tahoma" w:hAnsi="Tahoma" w:cs="Tahoma"/>
          <w:spacing w:val="18"/>
        </w:rPr>
        <w:t xml:space="preserve"> </w:t>
      </w:r>
      <w:r w:rsidRPr="00B92158">
        <w:rPr>
          <w:rFonts w:ascii="Tahoma" w:hAnsi="Tahoma" w:cs="Tahoma"/>
          <w:spacing w:val="-1"/>
        </w:rPr>
        <w:t>a</w:t>
      </w:r>
      <w:r w:rsidRPr="00B92158">
        <w:rPr>
          <w:rFonts w:ascii="Tahoma" w:hAnsi="Tahoma" w:cs="Tahoma"/>
        </w:rPr>
        <w:t>sum</w:t>
      </w:r>
      <w:r w:rsidRPr="00B92158">
        <w:rPr>
          <w:rFonts w:ascii="Tahoma" w:hAnsi="Tahoma" w:cs="Tahoma"/>
          <w:spacing w:val="1"/>
        </w:rPr>
        <w:t>i</w:t>
      </w:r>
      <w:r w:rsidRPr="00B92158">
        <w:rPr>
          <w:rFonts w:ascii="Tahoma" w:hAnsi="Tahoma" w:cs="Tahoma"/>
        </w:rPr>
        <w:t>r</w:t>
      </w:r>
      <w:r w:rsidRPr="00B92158">
        <w:rPr>
          <w:rFonts w:ascii="Tahoma" w:hAnsi="Tahoma" w:cs="Tahoma"/>
          <w:spacing w:val="22"/>
        </w:rPr>
        <w:t xml:space="preserve"> </w:t>
      </w:r>
      <w:r w:rsidRPr="00B92158">
        <w:rPr>
          <w:rFonts w:ascii="Tahoma" w:hAnsi="Tahoma" w:cs="Tahoma"/>
          <w:spacing w:val="-1"/>
        </w:rPr>
        <w:t>c</w:t>
      </w:r>
      <w:r w:rsidRPr="00B92158">
        <w:rPr>
          <w:rFonts w:ascii="Tahoma" w:hAnsi="Tahoma" w:cs="Tahoma"/>
        </w:rPr>
        <w:t>ie</w:t>
      </w:r>
      <w:r w:rsidRPr="00B92158">
        <w:rPr>
          <w:rFonts w:ascii="Tahoma" w:hAnsi="Tahoma" w:cs="Tahoma"/>
          <w:spacing w:val="-1"/>
        </w:rPr>
        <w:t>r</w:t>
      </w:r>
      <w:r w:rsidRPr="00B92158">
        <w:rPr>
          <w:rFonts w:ascii="Tahoma" w:hAnsi="Tahoma" w:cs="Tahoma"/>
        </w:rPr>
        <w:t>tos</w:t>
      </w:r>
      <w:r w:rsidRPr="00B92158">
        <w:rPr>
          <w:rFonts w:ascii="Tahoma" w:hAnsi="Tahoma" w:cs="Tahoma"/>
          <w:spacing w:val="20"/>
        </w:rPr>
        <w:t xml:space="preserve"> </w:t>
      </w:r>
      <w:r w:rsidRPr="00B92158">
        <w:rPr>
          <w:rFonts w:ascii="Tahoma" w:hAnsi="Tahoma" w:cs="Tahoma"/>
        </w:rPr>
        <w:t>r</w:t>
      </w:r>
      <w:r w:rsidRPr="00B92158">
        <w:rPr>
          <w:rFonts w:ascii="Tahoma" w:hAnsi="Tahoma" w:cs="Tahoma"/>
          <w:spacing w:val="2"/>
        </w:rPr>
        <w:t>i</w:t>
      </w:r>
      <w:r w:rsidRPr="00B92158">
        <w:rPr>
          <w:rFonts w:ascii="Tahoma" w:hAnsi="Tahoma" w:cs="Tahoma"/>
          <w:spacing w:val="-1"/>
        </w:rPr>
        <w:t>e</w:t>
      </w:r>
      <w:r w:rsidRPr="00B92158">
        <w:rPr>
          <w:rFonts w:ascii="Tahoma" w:hAnsi="Tahoma" w:cs="Tahoma"/>
        </w:rPr>
        <w:t>s</w:t>
      </w:r>
      <w:r w:rsidRPr="00B92158">
        <w:rPr>
          <w:rFonts w:ascii="Tahoma" w:hAnsi="Tahoma" w:cs="Tahoma"/>
          <w:spacing w:val="-2"/>
        </w:rPr>
        <w:t>g</w:t>
      </w:r>
      <w:r w:rsidRPr="00B92158">
        <w:rPr>
          <w:rFonts w:ascii="Tahoma" w:hAnsi="Tahoma" w:cs="Tahoma"/>
        </w:rPr>
        <w:t>os</w:t>
      </w:r>
      <w:r w:rsidRPr="00B92158">
        <w:rPr>
          <w:rFonts w:ascii="Tahoma" w:hAnsi="Tahoma" w:cs="Tahoma"/>
          <w:spacing w:val="20"/>
        </w:rPr>
        <w:t xml:space="preserve"> </w:t>
      </w:r>
      <w:r w:rsidRPr="00B92158">
        <w:rPr>
          <w:rFonts w:ascii="Tahoma" w:hAnsi="Tahoma" w:cs="Tahoma"/>
          <w:spacing w:val="2"/>
        </w:rPr>
        <w:t>p</w:t>
      </w:r>
      <w:r w:rsidRPr="00B92158">
        <w:rPr>
          <w:rFonts w:ascii="Tahoma" w:hAnsi="Tahoma" w:cs="Tahoma"/>
          <w:spacing w:val="-1"/>
        </w:rPr>
        <w:t>a</w:t>
      </w:r>
      <w:r w:rsidRPr="00B92158">
        <w:rPr>
          <w:rFonts w:ascii="Tahoma" w:hAnsi="Tahoma" w:cs="Tahoma"/>
        </w:rPr>
        <w:t>ra</w:t>
      </w:r>
      <w:r w:rsidRPr="00B92158">
        <w:rPr>
          <w:rFonts w:ascii="Tahoma" w:hAnsi="Tahoma" w:cs="Tahoma"/>
          <w:spacing w:val="18"/>
        </w:rPr>
        <w:t xml:space="preserve"> </w:t>
      </w:r>
      <w:r w:rsidRPr="00B92158">
        <w:rPr>
          <w:rFonts w:ascii="Tahoma" w:hAnsi="Tahoma" w:cs="Tahoma"/>
          <w:spacing w:val="-1"/>
        </w:rPr>
        <w:t>a</w:t>
      </w:r>
      <w:r w:rsidRPr="00B92158">
        <w:rPr>
          <w:rFonts w:ascii="Tahoma" w:hAnsi="Tahoma" w:cs="Tahoma"/>
        </w:rPr>
        <w:t>lc</w:t>
      </w:r>
      <w:r w:rsidRPr="00B92158">
        <w:rPr>
          <w:rFonts w:ascii="Tahoma" w:hAnsi="Tahoma" w:cs="Tahoma"/>
          <w:spacing w:val="-1"/>
        </w:rPr>
        <w:t>a</w:t>
      </w:r>
      <w:r w:rsidRPr="00B92158">
        <w:rPr>
          <w:rFonts w:ascii="Tahoma" w:hAnsi="Tahoma" w:cs="Tahoma"/>
        </w:rPr>
        <w:t>n</w:t>
      </w:r>
      <w:r w:rsidRPr="00B92158">
        <w:rPr>
          <w:rFonts w:ascii="Tahoma" w:hAnsi="Tahoma" w:cs="Tahoma"/>
          <w:spacing w:val="4"/>
        </w:rPr>
        <w:t>z</w:t>
      </w:r>
      <w:r w:rsidRPr="00B92158">
        <w:rPr>
          <w:rFonts w:ascii="Tahoma" w:hAnsi="Tahoma" w:cs="Tahoma"/>
          <w:spacing w:val="-1"/>
        </w:rPr>
        <w:t>a</w:t>
      </w:r>
      <w:r w:rsidRPr="00B92158">
        <w:rPr>
          <w:rFonts w:ascii="Tahoma" w:hAnsi="Tahoma" w:cs="Tahoma"/>
        </w:rPr>
        <w:t>r</w:t>
      </w:r>
      <w:r w:rsidRPr="00B92158">
        <w:rPr>
          <w:rFonts w:ascii="Tahoma" w:hAnsi="Tahoma" w:cs="Tahoma"/>
          <w:spacing w:val="18"/>
        </w:rPr>
        <w:t xml:space="preserve"> </w:t>
      </w:r>
      <w:r w:rsidRPr="00B92158">
        <w:rPr>
          <w:rFonts w:ascii="Tahoma" w:hAnsi="Tahoma" w:cs="Tahoma"/>
        </w:rPr>
        <w:t>los</w:t>
      </w:r>
      <w:r w:rsidRPr="00B92158">
        <w:rPr>
          <w:rFonts w:ascii="Tahoma" w:hAnsi="Tahoma" w:cs="Tahoma"/>
          <w:spacing w:val="20"/>
        </w:rPr>
        <w:t xml:space="preserve"> </w:t>
      </w:r>
      <w:r w:rsidRPr="00B92158">
        <w:rPr>
          <w:rFonts w:ascii="Tahoma" w:hAnsi="Tahoma" w:cs="Tahoma"/>
        </w:rPr>
        <w:t>nivel</w:t>
      </w:r>
      <w:r w:rsidRPr="00B92158">
        <w:rPr>
          <w:rFonts w:ascii="Tahoma" w:hAnsi="Tahoma" w:cs="Tahoma"/>
          <w:spacing w:val="-1"/>
        </w:rPr>
        <w:t>e</w:t>
      </w:r>
      <w:r w:rsidRPr="00B92158">
        <w:rPr>
          <w:rFonts w:ascii="Tahoma" w:hAnsi="Tahoma" w:cs="Tahoma"/>
        </w:rPr>
        <w:t>s</w:t>
      </w:r>
      <w:r w:rsidRPr="00B92158">
        <w:rPr>
          <w:rFonts w:ascii="Tahoma" w:hAnsi="Tahoma" w:cs="Tahoma"/>
          <w:spacing w:val="19"/>
        </w:rPr>
        <w:t xml:space="preserve"> </w:t>
      </w:r>
      <w:r w:rsidRPr="00B92158">
        <w:rPr>
          <w:rFonts w:ascii="Tahoma" w:hAnsi="Tahoma" w:cs="Tahoma"/>
        </w:rPr>
        <w:t>d</w:t>
      </w:r>
      <w:r w:rsidRPr="00B92158">
        <w:rPr>
          <w:rFonts w:ascii="Tahoma" w:hAnsi="Tahoma" w:cs="Tahoma"/>
          <w:spacing w:val="-1"/>
        </w:rPr>
        <w:t>e</w:t>
      </w:r>
      <w:r w:rsidRPr="00B92158">
        <w:rPr>
          <w:rFonts w:ascii="Tahoma" w:hAnsi="Tahoma" w:cs="Tahoma"/>
        </w:rPr>
        <w:t>s</w:t>
      </w:r>
      <w:r w:rsidRPr="00B92158">
        <w:rPr>
          <w:rFonts w:ascii="Tahoma" w:hAnsi="Tahoma" w:cs="Tahoma"/>
          <w:spacing w:val="1"/>
        </w:rPr>
        <w:t>e</w:t>
      </w:r>
      <w:r w:rsidRPr="00B92158">
        <w:rPr>
          <w:rFonts w:ascii="Tahoma" w:hAnsi="Tahoma" w:cs="Tahoma"/>
          <w:spacing w:val="-1"/>
        </w:rPr>
        <w:t>a</w:t>
      </w:r>
      <w:r w:rsidRPr="00B92158">
        <w:rPr>
          <w:rFonts w:ascii="Tahoma" w:hAnsi="Tahoma" w:cs="Tahoma"/>
        </w:rPr>
        <w:t xml:space="preserve">dos de </w:t>
      </w:r>
      <w:r w:rsidRPr="00B92158">
        <w:rPr>
          <w:rFonts w:ascii="Tahoma" w:hAnsi="Tahoma" w:cs="Tahoma"/>
          <w:spacing w:val="1"/>
        </w:rPr>
        <w:t>r</w:t>
      </w:r>
      <w:r w:rsidRPr="00B92158">
        <w:rPr>
          <w:rFonts w:ascii="Tahoma" w:hAnsi="Tahoma" w:cs="Tahoma"/>
          <w:spacing w:val="-1"/>
        </w:rPr>
        <w:t>e</w:t>
      </w:r>
      <w:r w:rsidRPr="00B92158">
        <w:rPr>
          <w:rFonts w:ascii="Tahoma" w:hAnsi="Tahoma" w:cs="Tahoma"/>
        </w:rPr>
        <w:t>ndi</w:t>
      </w:r>
      <w:r w:rsidRPr="00B92158">
        <w:rPr>
          <w:rFonts w:ascii="Tahoma" w:hAnsi="Tahoma" w:cs="Tahoma"/>
          <w:spacing w:val="1"/>
        </w:rPr>
        <w:t>m</w:t>
      </w:r>
      <w:r w:rsidRPr="00B92158">
        <w:rPr>
          <w:rFonts w:ascii="Tahoma" w:hAnsi="Tahoma" w:cs="Tahoma"/>
        </w:rPr>
        <w:t>ient</w:t>
      </w:r>
      <w:r w:rsidRPr="00B92158">
        <w:rPr>
          <w:rFonts w:ascii="Tahoma" w:hAnsi="Tahoma" w:cs="Tahoma"/>
          <w:spacing w:val="1"/>
        </w:rPr>
        <w:t>o</w:t>
      </w:r>
      <w:r w:rsidRPr="00B92158">
        <w:rPr>
          <w:rFonts w:ascii="Tahoma" w:hAnsi="Tahoma" w:cs="Tahoma"/>
        </w:rPr>
        <w:t>,</w:t>
      </w:r>
      <w:r w:rsidRPr="00B92158">
        <w:rPr>
          <w:rFonts w:ascii="Tahoma" w:hAnsi="Tahoma" w:cs="Tahoma"/>
          <w:spacing w:val="1"/>
        </w:rPr>
        <w:t xml:space="preserve"> </w:t>
      </w:r>
      <w:r w:rsidRPr="00B92158">
        <w:rPr>
          <w:rFonts w:ascii="Tahoma" w:hAnsi="Tahoma" w:cs="Tahoma"/>
        </w:rPr>
        <w:t>n</w:t>
      </w:r>
      <w:r w:rsidRPr="00B92158">
        <w:rPr>
          <w:rFonts w:ascii="Tahoma" w:hAnsi="Tahoma" w:cs="Tahoma"/>
          <w:spacing w:val="-1"/>
        </w:rPr>
        <w:t>e</w:t>
      </w:r>
      <w:r w:rsidRPr="00B92158">
        <w:rPr>
          <w:rFonts w:ascii="Tahoma" w:hAnsi="Tahoma" w:cs="Tahoma"/>
          <w:spacing w:val="1"/>
        </w:rPr>
        <w:t>c</w:t>
      </w:r>
      <w:r w:rsidRPr="00B92158">
        <w:rPr>
          <w:rFonts w:ascii="Tahoma" w:hAnsi="Tahoma" w:cs="Tahoma"/>
          <w:spacing w:val="-1"/>
        </w:rPr>
        <w:t>e</w:t>
      </w:r>
      <w:r w:rsidRPr="00B92158">
        <w:rPr>
          <w:rFonts w:ascii="Tahoma" w:hAnsi="Tahoma" w:cs="Tahoma"/>
        </w:rPr>
        <w:t>s</w:t>
      </w:r>
      <w:r w:rsidRPr="00B92158">
        <w:rPr>
          <w:rFonts w:ascii="Tahoma" w:hAnsi="Tahoma" w:cs="Tahoma"/>
          <w:spacing w:val="-1"/>
        </w:rPr>
        <w:t>a</w:t>
      </w:r>
      <w:r w:rsidRPr="00B92158">
        <w:rPr>
          <w:rFonts w:ascii="Tahoma" w:hAnsi="Tahoma" w:cs="Tahoma"/>
          <w:spacing w:val="1"/>
        </w:rPr>
        <w:t>r</w:t>
      </w:r>
      <w:r w:rsidRPr="00B92158">
        <w:rPr>
          <w:rFonts w:ascii="Tahoma" w:hAnsi="Tahoma" w:cs="Tahoma"/>
        </w:rPr>
        <w:t>ios</w:t>
      </w:r>
      <w:r w:rsidRPr="00B92158">
        <w:rPr>
          <w:rFonts w:ascii="Tahoma" w:hAnsi="Tahoma" w:cs="Tahoma"/>
          <w:spacing w:val="1"/>
        </w:rPr>
        <w:t xml:space="preserve"> </w:t>
      </w:r>
      <w:r w:rsidRPr="00B92158">
        <w:rPr>
          <w:rFonts w:ascii="Tahoma" w:hAnsi="Tahoma" w:cs="Tahoma"/>
        </w:rPr>
        <w:t>p</w:t>
      </w:r>
      <w:r w:rsidRPr="00B92158">
        <w:rPr>
          <w:rFonts w:ascii="Tahoma" w:hAnsi="Tahoma" w:cs="Tahoma"/>
          <w:spacing w:val="-1"/>
        </w:rPr>
        <w:t>a</w:t>
      </w:r>
      <w:r w:rsidRPr="00B92158">
        <w:rPr>
          <w:rFonts w:ascii="Tahoma" w:hAnsi="Tahoma" w:cs="Tahoma"/>
        </w:rPr>
        <w:t>ra</w:t>
      </w:r>
      <w:r w:rsidRPr="00B92158">
        <w:rPr>
          <w:rFonts w:ascii="Tahoma" w:hAnsi="Tahoma" w:cs="Tahoma"/>
          <w:spacing w:val="3"/>
        </w:rPr>
        <w:t xml:space="preserve"> </w:t>
      </w:r>
      <w:r w:rsidRPr="00B92158">
        <w:rPr>
          <w:rFonts w:ascii="Tahoma" w:hAnsi="Tahoma" w:cs="Tahoma"/>
        </w:rPr>
        <w:t>mant</w:t>
      </w:r>
      <w:r w:rsidRPr="00B92158">
        <w:rPr>
          <w:rFonts w:ascii="Tahoma" w:hAnsi="Tahoma" w:cs="Tahoma"/>
          <w:spacing w:val="-1"/>
        </w:rPr>
        <w:t>e</w:t>
      </w:r>
      <w:r w:rsidRPr="00B92158">
        <w:rPr>
          <w:rFonts w:ascii="Tahoma" w:hAnsi="Tahoma" w:cs="Tahoma"/>
        </w:rPr>
        <w:t>n</w:t>
      </w:r>
      <w:r w:rsidRPr="00B92158">
        <w:rPr>
          <w:rFonts w:ascii="Tahoma" w:hAnsi="Tahoma" w:cs="Tahoma"/>
          <w:spacing w:val="1"/>
        </w:rPr>
        <w:t>e</w:t>
      </w:r>
      <w:r w:rsidRPr="00B92158">
        <w:rPr>
          <w:rFonts w:ascii="Tahoma" w:hAnsi="Tahoma" w:cs="Tahoma"/>
        </w:rPr>
        <w:t>r la</w:t>
      </w:r>
      <w:r w:rsidRPr="00B92158">
        <w:rPr>
          <w:rFonts w:ascii="Tahoma" w:hAnsi="Tahoma" w:cs="Tahoma"/>
          <w:spacing w:val="2"/>
        </w:rPr>
        <w:t xml:space="preserve"> </w:t>
      </w:r>
      <w:r w:rsidRPr="00B92158">
        <w:rPr>
          <w:rFonts w:ascii="Tahoma" w:hAnsi="Tahoma" w:cs="Tahoma"/>
          <w:spacing w:val="-1"/>
        </w:rPr>
        <w:t>c</w:t>
      </w:r>
      <w:r w:rsidRPr="00B92158">
        <w:rPr>
          <w:rFonts w:ascii="Tahoma" w:hAnsi="Tahoma" w:cs="Tahoma"/>
          <w:spacing w:val="1"/>
        </w:rPr>
        <w:t>a</w:t>
      </w:r>
      <w:r w:rsidRPr="00B92158">
        <w:rPr>
          <w:rFonts w:ascii="Tahoma" w:hAnsi="Tahoma" w:cs="Tahoma"/>
        </w:rPr>
        <w:t>p</w:t>
      </w:r>
      <w:r w:rsidRPr="00B92158">
        <w:rPr>
          <w:rFonts w:ascii="Tahoma" w:hAnsi="Tahoma" w:cs="Tahoma"/>
          <w:spacing w:val="-1"/>
        </w:rPr>
        <w:t>ac</w:t>
      </w:r>
      <w:r w:rsidRPr="00B92158">
        <w:rPr>
          <w:rFonts w:ascii="Tahoma" w:hAnsi="Tahoma" w:cs="Tahoma"/>
        </w:rPr>
        <w:t xml:space="preserve">idad </w:t>
      </w:r>
      <w:r w:rsidRPr="00B92158">
        <w:rPr>
          <w:rFonts w:ascii="Tahoma" w:hAnsi="Tahoma" w:cs="Tahoma"/>
          <w:spacing w:val="2"/>
        </w:rPr>
        <w:t>d</w:t>
      </w:r>
      <w:r w:rsidRPr="00B92158">
        <w:rPr>
          <w:rFonts w:ascii="Tahoma" w:hAnsi="Tahoma" w:cs="Tahoma"/>
        </w:rPr>
        <w:t>e</w:t>
      </w:r>
      <w:r w:rsidRPr="00B92158">
        <w:rPr>
          <w:rFonts w:ascii="Tahoma" w:hAnsi="Tahoma" w:cs="Tahoma"/>
          <w:spacing w:val="2"/>
        </w:rPr>
        <w:t xml:space="preserve"> </w:t>
      </w:r>
      <w:r w:rsidRPr="00B92158">
        <w:rPr>
          <w:rFonts w:ascii="Tahoma" w:hAnsi="Tahoma" w:cs="Tahoma"/>
          <w:spacing w:val="-1"/>
        </w:rPr>
        <w:t>c</w:t>
      </w:r>
      <w:r w:rsidRPr="00B92158">
        <w:rPr>
          <w:rFonts w:ascii="Tahoma" w:hAnsi="Tahoma" w:cs="Tahoma"/>
        </w:rPr>
        <w:t>ubrir</w:t>
      </w:r>
      <w:r w:rsidRPr="00B92158">
        <w:rPr>
          <w:rFonts w:ascii="Tahoma" w:hAnsi="Tahoma" w:cs="Tahoma"/>
          <w:spacing w:val="2"/>
        </w:rPr>
        <w:t xml:space="preserve"> </w:t>
      </w:r>
      <w:r w:rsidRPr="00B92158">
        <w:rPr>
          <w:rFonts w:ascii="Tahoma" w:hAnsi="Tahoma" w:cs="Tahoma"/>
          <w:spacing w:val="3"/>
        </w:rPr>
        <w:t>l</w:t>
      </w:r>
      <w:r w:rsidRPr="00B92158">
        <w:rPr>
          <w:rFonts w:ascii="Tahoma" w:hAnsi="Tahoma" w:cs="Tahoma"/>
          <w:spacing w:val="-1"/>
        </w:rPr>
        <w:t>a</w:t>
      </w:r>
      <w:r w:rsidRPr="00B92158">
        <w:rPr>
          <w:rFonts w:ascii="Tahoma" w:hAnsi="Tahoma" w:cs="Tahoma"/>
        </w:rPr>
        <w:t>s</w:t>
      </w:r>
      <w:r w:rsidRPr="00B92158">
        <w:rPr>
          <w:rFonts w:ascii="Tahoma" w:hAnsi="Tahoma" w:cs="Tahoma"/>
          <w:spacing w:val="1"/>
        </w:rPr>
        <w:t xml:space="preserve"> </w:t>
      </w:r>
      <w:r w:rsidRPr="00B92158">
        <w:rPr>
          <w:rFonts w:ascii="Tahoma" w:hAnsi="Tahoma" w:cs="Tahoma"/>
          <w:spacing w:val="2"/>
        </w:rPr>
        <w:t>n</w:t>
      </w:r>
      <w:r w:rsidRPr="00B92158">
        <w:rPr>
          <w:rFonts w:ascii="Tahoma" w:hAnsi="Tahoma" w:cs="Tahoma"/>
          <w:spacing w:val="-1"/>
        </w:rPr>
        <w:t>ece</w:t>
      </w:r>
      <w:r w:rsidRPr="00B92158">
        <w:rPr>
          <w:rFonts w:ascii="Tahoma" w:hAnsi="Tahoma" w:cs="Tahoma"/>
        </w:rPr>
        <w:t>sida</w:t>
      </w:r>
      <w:r w:rsidRPr="00B92158">
        <w:rPr>
          <w:rFonts w:ascii="Tahoma" w:hAnsi="Tahoma" w:cs="Tahoma"/>
          <w:spacing w:val="2"/>
        </w:rPr>
        <w:t>d</w:t>
      </w:r>
      <w:r w:rsidRPr="00B92158">
        <w:rPr>
          <w:rFonts w:ascii="Tahoma" w:hAnsi="Tahoma" w:cs="Tahoma"/>
          <w:spacing w:val="-1"/>
        </w:rPr>
        <w:t>e</w:t>
      </w:r>
      <w:r w:rsidRPr="00B92158">
        <w:rPr>
          <w:rFonts w:ascii="Tahoma" w:hAnsi="Tahoma" w:cs="Tahoma"/>
        </w:rPr>
        <w:t>s</w:t>
      </w:r>
      <w:r w:rsidRPr="00B92158">
        <w:rPr>
          <w:rFonts w:ascii="Tahoma" w:hAnsi="Tahoma" w:cs="Tahoma"/>
          <w:spacing w:val="1"/>
        </w:rPr>
        <w:t xml:space="preserve"> </w:t>
      </w:r>
      <w:r w:rsidRPr="00B92158">
        <w:rPr>
          <w:rFonts w:ascii="Tahoma" w:hAnsi="Tahoma" w:cs="Tahoma"/>
        </w:rPr>
        <w:t>futu</w:t>
      </w:r>
      <w:r w:rsidRPr="00B92158">
        <w:rPr>
          <w:rFonts w:ascii="Tahoma" w:hAnsi="Tahoma" w:cs="Tahoma"/>
          <w:spacing w:val="1"/>
        </w:rPr>
        <w:t>r</w:t>
      </w:r>
      <w:r w:rsidRPr="00B92158">
        <w:rPr>
          <w:rFonts w:ascii="Tahoma" w:hAnsi="Tahoma" w:cs="Tahoma"/>
          <w:spacing w:val="-1"/>
        </w:rPr>
        <w:t>a</w:t>
      </w:r>
      <w:r w:rsidRPr="00B92158">
        <w:rPr>
          <w:rFonts w:ascii="Tahoma" w:hAnsi="Tahoma" w:cs="Tahoma"/>
        </w:rPr>
        <w:t>s</w:t>
      </w:r>
      <w:r w:rsidRPr="00B92158">
        <w:rPr>
          <w:rFonts w:ascii="Tahoma" w:hAnsi="Tahoma" w:cs="Tahoma"/>
          <w:spacing w:val="1"/>
        </w:rPr>
        <w:t xml:space="preserve"> </w:t>
      </w:r>
      <w:r w:rsidRPr="00B92158">
        <w:rPr>
          <w:rFonts w:ascii="Tahoma" w:hAnsi="Tahoma" w:cs="Tahoma"/>
          <w:spacing w:val="2"/>
        </w:rPr>
        <w:t>d</w:t>
      </w:r>
      <w:r w:rsidRPr="00B92158">
        <w:rPr>
          <w:rFonts w:ascii="Tahoma" w:hAnsi="Tahoma" w:cs="Tahoma"/>
        </w:rPr>
        <w:t>e viv</w:t>
      </w:r>
      <w:r w:rsidRPr="00B92158">
        <w:rPr>
          <w:rFonts w:ascii="Tahoma" w:hAnsi="Tahoma" w:cs="Tahoma"/>
          <w:spacing w:val="1"/>
        </w:rPr>
        <w:t>i</w:t>
      </w:r>
      <w:r w:rsidRPr="00B92158">
        <w:rPr>
          <w:rFonts w:ascii="Tahoma" w:hAnsi="Tahoma" w:cs="Tahoma"/>
          <w:spacing w:val="-1"/>
        </w:rPr>
        <w:t>e</w:t>
      </w:r>
      <w:r w:rsidRPr="00B92158">
        <w:rPr>
          <w:rFonts w:ascii="Tahoma" w:hAnsi="Tahoma" w:cs="Tahoma"/>
        </w:rPr>
        <w:t>nda</w:t>
      </w:r>
      <w:r w:rsidRPr="00B92158">
        <w:rPr>
          <w:rFonts w:ascii="Tahoma" w:hAnsi="Tahoma" w:cs="Tahoma"/>
          <w:spacing w:val="30"/>
        </w:rPr>
        <w:t xml:space="preserve"> </w:t>
      </w:r>
      <w:r w:rsidRPr="00B92158">
        <w:rPr>
          <w:rFonts w:ascii="Tahoma" w:hAnsi="Tahoma" w:cs="Tahoma"/>
        </w:rPr>
        <w:t>de</w:t>
      </w:r>
      <w:r w:rsidRPr="00B92158">
        <w:rPr>
          <w:rFonts w:ascii="Tahoma" w:hAnsi="Tahoma" w:cs="Tahoma"/>
          <w:spacing w:val="30"/>
        </w:rPr>
        <w:t xml:space="preserve"> </w:t>
      </w:r>
      <w:r w:rsidRPr="00B92158">
        <w:rPr>
          <w:rFonts w:ascii="Tahoma" w:hAnsi="Tahoma" w:cs="Tahoma"/>
        </w:rPr>
        <w:t>los</w:t>
      </w:r>
      <w:r w:rsidRPr="00B92158">
        <w:rPr>
          <w:rFonts w:ascii="Tahoma" w:hAnsi="Tahoma" w:cs="Tahoma"/>
          <w:spacing w:val="32"/>
        </w:rPr>
        <w:t xml:space="preserve"> </w:t>
      </w:r>
      <w:r w:rsidRPr="00B92158">
        <w:rPr>
          <w:rFonts w:ascii="Tahoma" w:hAnsi="Tahoma" w:cs="Tahoma"/>
        </w:rPr>
        <w:t>tr</w:t>
      </w:r>
      <w:r w:rsidRPr="00B92158">
        <w:rPr>
          <w:rFonts w:ascii="Tahoma" w:hAnsi="Tahoma" w:cs="Tahoma"/>
          <w:spacing w:val="-1"/>
        </w:rPr>
        <w:t>a</w:t>
      </w:r>
      <w:r w:rsidRPr="00B92158">
        <w:rPr>
          <w:rFonts w:ascii="Tahoma" w:hAnsi="Tahoma" w:cs="Tahoma"/>
          <w:spacing w:val="2"/>
        </w:rPr>
        <w:t>b</w:t>
      </w:r>
      <w:r w:rsidRPr="00B92158">
        <w:rPr>
          <w:rFonts w:ascii="Tahoma" w:hAnsi="Tahoma" w:cs="Tahoma"/>
          <w:spacing w:val="-1"/>
        </w:rPr>
        <w:t>a</w:t>
      </w:r>
      <w:r w:rsidRPr="00B92158">
        <w:rPr>
          <w:rFonts w:ascii="Tahoma" w:hAnsi="Tahoma" w:cs="Tahoma"/>
        </w:rPr>
        <w:t>ja</w:t>
      </w:r>
      <w:r w:rsidRPr="00B92158">
        <w:rPr>
          <w:rFonts w:ascii="Tahoma" w:hAnsi="Tahoma" w:cs="Tahoma"/>
          <w:spacing w:val="2"/>
        </w:rPr>
        <w:t>d</w:t>
      </w:r>
      <w:r w:rsidRPr="00B92158">
        <w:rPr>
          <w:rFonts w:ascii="Tahoma" w:hAnsi="Tahoma" w:cs="Tahoma"/>
          <w:spacing w:val="1"/>
        </w:rPr>
        <w:t>o</w:t>
      </w:r>
      <w:r w:rsidRPr="00B92158">
        <w:rPr>
          <w:rFonts w:ascii="Tahoma" w:hAnsi="Tahoma" w:cs="Tahoma"/>
        </w:rPr>
        <w:t>r</w:t>
      </w:r>
      <w:r w:rsidRPr="00B92158">
        <w:rPr>
          <w:rFonts w:ascii="Tahoma" w:hAnsi="Tahoma" w:cs="Tahoma"/>
          <w:spacing w:val="-2"/>
        </w:rPr>
        <w:t>e</w:t>
      </w:r>
      <w:r w:rsidRPr="00B92158">
        <w:rPr>
          <w:rFonts w:ascii="Tahoma" w:hAnsi="Tahoma" w:cs="Tahoma"/>
        </w:rPr>
        <w:t>s</w:t>
      </w:r>
      <w:r w:rsidRPr="00B92158">
        <w:rPr>
          <w:rFonts w:ascii="Tahoma" w:hAnsi="Tahoma" w:cs="Tahoma"/>
          <w:spacing w:val="32"/>
        </w:rPr>
        <w:t xml:space="preserve"> </w:t>
      </w:r>
      <w:r w:rsidRPr="00B92158">
        <w:rPr>
          <w:rFonts w:ascii="Tahoma" w:hAnsi="Tahoma" w:cs="Tahoma"/>
          <w:spacing w:val="-1"/>
        </w:rPr>
        <w:t>c</w:t>
      </w:r>
      <w:r w:rsidRPr="00B92158">
        <w:rPr>
          <w:rFonts w:ascii="Tahoma" w:hAnsi="Tahoma" w:cs="Tahoma"/>
        </w:rPr>
        <w:t>on</w:t>
      </w:r>
      <w:r w:rsidRPr="00B92158">
        <w:rPr>
          <w:rFonts w:ascii="Tahoma" w:hAnsi="Tahoma" w:cs="Tahoma"/>
          <w:spacing w:val="31"/>
        </w:rPr>
        <w:t xml:space="preserve"> </w:t>
      </w:r>
      <w:r w:rsidRPr="00B92158">
        <w:rPr>
          <w:rFonts w:ascii="Tahoma" w:hAnsi="Tahoma" w:cs="Tahoma"/>
        </w:rPr>
        <w:t>mon</w:t>
      </w:r>
      <w:r w:rsidRPr="00B92158">
        <w:rPr>
          <w:rFonts w:ascii="Tahoma" w:hAnsi="Tahoma" w:cs="Tahoma"/>
          <w:spacing w:val="1"/>
        </w:rPr>
        <w:t>t</w:t>
      </w:r>
      <w:r w:rsidRPr="00B92158">
        <w:rPr>
          <w:rFonts w:ascii="Tahoma" w:hAnsi="Tahoma" w:cs="Tahoma"/>
        </w:rPr>
        <w:t>os</w:t>
      </w:r>
      <w:r w:rsidRPr="00B92158">
        <w:rPr>
          <w:rFonts w:ascii="Tahoma" w:hAnsi="Tahoma" w:cs="Tahoma"/>
          <w:spacing w:val="31"/>
        </w:rPr>
        <w:t xml:space="preserve"> </w:t>
      </w:r>
      <w:r w:rsidRPr="00B92158">
        <w:rPr>
          <w:rFonts w:ascii="Tahoma" w:hAnsi="Tahoma" w:cs="Tahoma"/>
        </w:rPr>
        <w:t>de</w:t>
      </w:r>
      <w:r w:rsidRPr="00B92158">
        <w:rPr>
          <w:rFonts w:ascii="Tahoma" w:hAnsi="Tahoma" w:cs="Tahoma"/>
          <w:spacing w:val="32"/>
        </w:rPr>
        <w:t xml:space="preserve"> </w:t>
      </w:r>
      <w:r w:rsidRPr="00B92158">
        <w:rPr>
          <w:rFonts w:ascii="Tahoma" w:hAnsi="Tahoma" w:cs="Tahoma"/>
          <w:spacing w:val="-1"/>
        </w:rPr>
        <w:t>c</w:t>
      </w:r>
      <w:r w:rsidRPr="00B92158">
        <w:rPr>
          <w:rFonts w:ascii="Tahoma" w:hAnsi="Tahoma" w:cs="Tahoma"/>
          <w:spacing w:val="1"/>
        </w:rPr>
        <w:t>ré</w:t>
      </w:r>
      <w:r w:rsidRPr="00B92158">
        <w:rPr>
          <w:rFonts w:ascii="Tahoma" w:hAnsi="Tahoma" w:cs="Tahoma"/>
        </w:rPr>
        <w:t>di</w:t>
      </w:r>
      <w:r w:rsidRPr="00B92158">
        <w:rPr>
          <w:rFonts w:ascii="Tahoma" w:hAnsi="Tahoma" w:cs="Tahoma"/>
          <w:spacing w:val="1"/>
        </w:rPr>
        <w:t>t</w:t>
      </w:r>
      <w:r w:rsidRPr="00B92158">
        <w:rPr>
          <w:rFonts w:ascii="Tahoma" w:hAnsi="Tahoma" w:cs="Tahoma"/>
        </w:rPr>
        <w:t>o</w:t>
      </w:r>
      <w:r w:rsidRPr="00B92158">
        <w:rPr>
          <w:rFonts w:ascii="Tahoma" w:hAnsi="Tahoma" w:cs="Tahoma"/>
          <w:spacing w:val="31"/>
        </w:rPr>
        <w:t xml:space="preserve"> </w:t>
      </w:r>
      <w:r w:rsidRPr="00B92158">
        <w:rPr>
          <w:rFonts w:ascii="Tahoma" w:hAnsi="Tahoma" w:cs="Tahoma"/>
          <w:spacing w:val="-1"/>
        </w:rPr>
        <w:t>a</w:t>
      </w:r>
      <w:r w:rsidRPr="00B92158">
        <w:rPr>
          <w:rFonts w:ascii="Tahoma" w:hAnsi="Tahoma" w:cs="Tahoma"/>
        </w:rPr>
        <w:t>d</w:t>
      </w:r>
      <w:r w:rsidRPr="00B92158">
        <w:rPr>
          <w:rFonts w:ascii="Tahoma" w:hAnsi="Tahoma" w:cs="Tahoma"/>
          <w:spacing w:val="-1"/>
        </w:rPr>
        <w:t>ec</w:t>
      </w:r>
      <w:r w:rsidRPr="00B92158">
        <w:rPr>
          <w:rFonts w:ascii="Tahoma" w:hAnsi="Tahoma" w:cs="Tahoma"/>
        </w:rPr>
        <w:t>u</w:t>
      </w:r>
      <w:r w:rsidRPr="00B92158">
        <w:rPr>
          <w:rFonts w:ascii="Tahoma" w:hAnsi="Tahoma" w:cs="Tahoma"/>
          <w:spacing w:val="-1"/>
        </w:rPr>
        <w:t>a</w:t>
      </w:r>
      <w:r w:rsidRPr="00B92158">
        <w:rPr>
          <w:rFonts w:ascii="Tahoma" w:hAnsi="Tahoma" w:cs="Tahoma"/>
        </w:rPr>
        <w:t>dos</w:t>
      </w:r>
      <w:r w:rsidRPr="00B92158">
        <w:rPr>
          <w:rFonts w:ascii="Tahoma" w:hAnsi="Tahoma" w:cs="Tahoma"/>
          <w:spacing w:val="34"/>
        </w:rPr>
        <w:t xml:space="preserve"> </w:t>
      </w:r>
      <w:r w:rsidRPr="00B92158">
        <w:rPr>
          <w:rFonts w:ascii="Tahoma" w:hAnsi="Tahoma" w:cs="Tahoma"/>
        </w:rPr>
        <w:t>a</w:t>
      </w:r>
      <w:r w:rsidRPr="00B92158">
        <w:rPr>
          <w:rFonts w:ascii="Tahoma" w:hAnsi="Tahoma" w:cs="Tahoma"/>
          <w:spacing w:val="30"/>
        </w:rPr>
        <w:t xml:space="preserve"> </w:t>
      </w:r>
      <w:r w:rsidRPr="00B92158">
        <w:rPr>
          <w:rFonts w:ascii="Tahoma" w:hAnsi="Tahoma" w:cs="Tahoma"/>
          <w:spacing w:val="-1"/>
        </w:rPr>
        <w:t>c</w:t>
      </w:r>
      <w:r w:rsidRPr="00B92158">
        <w:rPr>
          <w:rFonts w:ascii="Tahoma" w:hAnsi="Tahoma" w:cs="Tahoma"/>
        </w:rPr>
        <w:t>ostos</w:t>
      </w:r>
      <w:r w:rsidRPr="00B92158">
        <w:rPr>
          <w:rFonts w:ascii="Tahoma" w:hAnsi="Tahoma" w:cs="Tahoma"/>
          <w:spacing w:val="34"/>
        </w:rPr>
        <w:t xml:space="preserve"> </w:t>
      </w:r>
      <w:r w:rsidRPr="00B92158">
        <w:rPr>
          <w:rFonts w:ascii="Tahoma" w:hAnsi="Tahoma" w:cs="Tahoma"/>
        </w:rPr>
        <w:t>fin</w:t>
      </w:r>
      <w:r w:rsidRPr="00B92158">
        <w:rPr>
          <w:rFonts w:ascii="Tahoma" w:hAnsi="Tahoma" w:cs="Tahoma"/>
          <w:spacing w:val="-1"/>
        </w:rPr>
        <w:t>a</w:t>
      </w:r>
      <w:r w:rsidRPr="00B92158">
        <w:rPr>
          <w:rFonts w:ascii="Tahoma" w:hAnsi="Tahoma" w:cs="Tahoma"/>
        </w:rPr>
        <w:t>n</w:t>
      </w:r>
      <w:r w:rsidRPr="00B92158">
        <w:rPr>
          <w:rFonts w:ascii="Tahoma" w:hAnsi="Tahoma" w:cs="Tahoma"/>
          <w:spacing w:val="-1"/>
        </w:rPr>
        <w:t>c</w:t>
      </w:r>
      <w:r w:rsidRPr="00B92158">
        <w:rPr>
          <w:rFonts w:ascii="Tahoma" w:hAnsi="Tahoma" w:cs="Tahoma"/>
        </w:rPr>
        <w:t>ie</w:t>
      </w:r>
      <w:r w:rsidRPr="00B92158">
        <w:rPr>
          <w:rFonts w:ascii="Tahoma" w:hAnsi="Tahoma" w:cs="Tahoma"/>
          <w:spacing w:val="-1"/>
        </w:rPr>
        <w:t>r</w:t>
      </w:r>
      <w:r w:rsidRPr="00B92158">
        <w:rPr>
          <w:rFonts w:ascii="Tahoma" w:hAnsi="Tahoma" w:cs="Tahoma"/>
        </w:rPr>
        <w:t>os</w:t>
      </w:r>
      <w:r w:rsidRPr="005E44CF">
        <w:rPr>
          <w:rFonts w:ascii="Tahoma" w:hAnsi="Tahoma" w:cs="Tahoma"/>
        </w:rPr>
        <w:t xml:space="preserve"> </w:t>
      </w:r>
      <w:r w:rsidR="00A21772">
        <w:rPr>
          <w:rFonts w:ascii="Tahoma" w:hAnsi="Tahoma" w:cs="Tahoma"/>
        </w:rPr>
        <w:t>viables,</w:t>
      </w:r>
      <w:r w:rsidRPr="00B92158">
        <w:rPr>
          <w:rFonts w:ascii="Tahoma" w:hAnsi="Tahoma" w:cs="Tahoma"/>
          <w:spacing w:val="5"/>
        </w:rPr>
        <w:t xml:space="preserve"> así como un rendimiento competitivo a la SCV</w:t>
      </w:r>
      <w:r w:rsidRPr="00B92158">
        <w:rPr>
          <w:rFonts w:ascii="Tahoma" w:hAnsi="Tahoma" w:cs="Tahoma"/>
        </w:rPr>
        <w:t xml:space="preserve">. </w:t>
      </w:r>
    </w:p>
    <w:p w14:paraId="400C6B8A" w14:textId="12C304DD" w:rsidR="008B0933" w:rsidRPr="00B92158" w:rsidRDefault="008B0933" w:rsidP="00710887">
      <w:pPr>
        <w:widowControl w:val="0"/>
        <w:autoSpaceDE w:val="0"/>
        <w:autoSpaceDN w:val="0"/>
        <w:adjustRightInd w:val="0"/>
        <w:spacing w:after="160" w:line="240" w:lineRule="auto"/>
        <w:ind w:left="357" w:right="62"/>
        <w:jc w:val="both"/>
        <w:rPr>
          <w:rFonts w:ascii="Tahoma" w:hAnsi="Tahoma" w:cs="Tahoma"/>
          <w:spacing w:val="3"/>
        </w:rPr>
      </w:pPr>
      <w:r w:rsidRPr="00B92158">
        <w:rPr>
          <w:rFonts w:ascii="Tahoma" w:hAnsi="Tahoma" w:cs="Tahoma"/>
          <w:spacing w:val="-3"/>
        </w:rPr>
        <w:t>L</w:t>
      </w:r>
      <w:r w:rsidRPr="00B92158">
        <w:rPr>
          <w:rFonts w:ascii="Tahoma" w:hAnsi="Tahoma" w:cs="Tahoma"/>
          <w:spacing w:val="-1"/>
        </w:rPr>
        <w:t>a</w:t>
      </w:r>
      <w:r w:rsidRPr="00B92158">
        <w:rPr>
          <w:rFonts w:ascii="Tahoma" w:hAnsi="Tahoma" w:cs="Tahoma"/>
        </w:rPr>
        <w:t>s</w:t>
      </w:r>
      <w:r w:rsidRPr="00B92158">
        <w:rPr>
          <w:rFonts w:ascii="Tahoma" w:hAnsi="Tahoma" w:cs="Tahoma"/>
          <w:spacing w:val="17"/>
        </w:rPr>
        <w:t xml:space="preserve"> </w:t>
      </w:r>
      <w:r w:rsidRPr="00B92158">
        <w:rPr>
          <w:rFonts w:ascii="Tahoma" w:hAnsi="Tahoma" w:cs="Tahoma"/>
        </w:rPr>
        <w:t>s</w:t>
      </w:r>
      <w:r w:rsidRPr="00B92158">
        <w:rPr>
          <w:rFonts w:ascii="Tahoma" w:hAnsi="Tahoma" w:cs="Tahoma"/>
          <w:spacing w:val="3"/>
        </w:rPr>
        <w:t>i</w:t>
      </w:r>
      <w:r w:rsidRPr="00B92158">
        <w:rPr>
          <w:rFonts w:ascii="Tahoma" w:hAnsi="Tahoma" w:cs="Tahoma"/>
          <w:spacing w:val="-2"/>
        </w:rPr>
        <w:t>g</w:t>
      </w:r>
      <w:r w:rsidRPr="00B92158">
        <w:rPr>
          <w:rFonts w:ascii="Tahoma" w:hAnsi="Tahoma" w:cs="Tahoma"/>
        </w:rPr>
        <w:t>uient</w:t>
      </w:r>
      <w:r w:rsidRPr="00B92158">
        <w:rPr>
          <w:rFonts w:ascii="Tahoma" w:hAnsi="Tahoma" w:cs="Tahoma"/>
          <w:spacing w:val="-1"/>
        </w:rPr>
        <w:t>e</w:t>
      </w:r>
      <w:r w:rsidRPr="00B92158">
        <w:rPr>
          <w:rFonts w:ascii="Tahoma" w:hAnsi="Tahoma" w:cs="Tahoma"/>
        </w:rPr>
        <w:t>s</w:t>
      </w:r>
      <w:r w:rsidRPr="00B92158">
        <w:rPr>
          <w:rFonts w:ascii="Tahoma" w:hAnsi="Tahoma" w:cs="Tahoma"/>
          <w:spacing w:val="17"/>
        </w:rPr>
        <w:t xml:space="preserve"> </w:t>
      </w:r>
      <w:r w:rsidRPr="00B92158">
        <w:rPr>
          <w:rFonts w:ascii="Tahoma" w:hAnsi="Tahoma" w:cs="Tahoma"/>
          <w:spacing w:val="2"/>
        </w:rPr>
        <w:t>s</w:t>
      </w:r>
      <w:r w:rsidRPr="00B92158">
        <w:rPr>
          <w:rFonts w:ascii="Tahoma" w:hAnsi="Tahoma" w:cs="Tahoma"/>
          <w:spacing w:val="-1"/>
        </w:rPr>
        <w:t>ecc</w:t>
      </w:r>
      <w:r w:rsidRPr="00B92158">
        <w:rPr>
          <w:rFonts w:ascii="Tahoma" w:hAnsi="Tahoma" w:cs="Tahoma"/>
        </w:rPr>
        <w:t>iones</w:t>
      </w:r>
      <w:r w:rsidRPr="00B92158">
        <w:rPr>
          <w:rFonts w:ascii="Tahoma" w:hAnsi="Tahoma" w:cs="Tahoma"/>
          <w:spacing w:val="20"/>
        </w:rPr>
        <w:t xml:space="preserve"> </w:t>
      </w:r>
      <w:r w:rsidRPr="00B92158">
        <w:rPr>
          <w:rFonts w:ascii="Tahoma" w:hAnsi="Tahoma" w:cs="Tahoma"/>
        </w:rPr>
        <w:t>d</w:t>
      </w:r>
      <w:r w:rsidRPr="00B92158">
        <w:rPr>
          <w:rFonts w:ascii="Tahoma" w:hAnsi="Tahoma" w:cs="Tahoma"/>
          <w:spacing w:val="-1"/>
        </w:rPr>
        <w:t>e</w:t>
      </w:r>
      <w:r w:rsidRPr="00B92158">
        <w:rPr>
          <w:rFonts w:ascii="Tahoma" w:hAnsi="Tahoma" w:cs="Tahoma"/>
        </w:rPr>
        <w:t>l</w:t>
      </w:r>
      <w:r w:rsidRPr="00B92158">
        <w:rPr>
          <w:rFonts w:ascii="Tahoma" w:hAnsi="Tahoma" w:cs="Tahoma"/>
          <w:spacing w:val="1"/>
        </w:rPr>
        <w:t>i</w:t>
      </w:r>
      <w:r w:rsidRPr="00B92158">
        <w:rPr>
          <w:rFonts w:ascii="Tahoma" w:hAnsi="Tahoma" w:cs="Tahoma"/>
        </w:rPr>
        <w:t>n</w:t>
      </w:r>
      <w:r w:rsidRPr="00B92158">
        <w:rPr>
          <w:rFonts w:ascii="Tahoma" w:hAnsi="Tahoma" w:cs="Tahoma"/>
          <w:spacing w:val="-1"/>
        </w:rPr>
        <w:t>ea</w:t>
      </w:r>
      <w:r w:rsidRPr="00B92158">
        <w:rPr>
          <w:rFonts w:ascii="Tahoma" w:hAnsi="Tahoma" w:cs="Tahoma"/>
        </w:rPr>
        <w:t>n</w:t>
      </w:r>
      <w:r w:rsidRPr="00B92158">
        <w:rPr>
          <w:rFonts w:ascii="Tahoma" w:hAnsi="Tahoma" w:cs="Tahoma"/>
          <w:spacing w:val="18"/>
        </w:rPr>
        <w:t xml:space="preserve"> </w:t>
      </w:r>
      <w:r w:rsidRPr="00B92158">
        <w:rPr>
          <w:rFonts w:ascii="Tahoma" w:hAnsi="Tahoma" w:cs="Tahoma"/>
        </w:rPr>
        <w:t>la</w:t>
      </w:r>
      <w:r w:rsidRPr="00B92158">
        <w:rPr>
          <w:rFonts w:ascii="Tahoma" w:hAnsi="Tahoma" w:cs="Tahoma"/>
          <w:spacing w:val="16"/>
        </w:rPr>
        <w:t xml:space="preserve"> </w:t>
      </w:r>
      <w:r w:rsidRPr="00B92158">
        <w:rPr>
          <w:rFonts w:ascii="Tahoma" w:hAnsi="Tahoma" w:cs="Tahoma"/>
        </w:rPr>
        <w:t>inf</w:t>
      </w:r>
      <w:r w:rsidRPr="00B92158">
        <w:rPr>
          <w:rFonts w:ascii="Tahoma" w:hAnsi="Tahoma" w:cs="Tahoma"/>
          <w:spacing w:val="1"/>
        </w:rPr>
        <w:t>r</w:t>
      </w:r>
      <w:r w:rsidRPr="00B92158">
        <w:rPr>
          <w:rFonts w:ascii="Tahoma" w:hAnsi="Tahoma" w:cs="Tahoma"/>
          <w:spacing w:val="-1"/>
        </w:rPr>
        <w:t>ae</w:t>
      </w:r>
      <w:r w:rsidRPr="00B92158">
        <w:rPr>
          <w:rFonts w:ascii="Tahoma" w:hAnsi="Tahoma" w:cs="Tahoma"/>
        </w:rPr>
        <w:t>stru</w:t>
      </w:r>
      <w:r w:rsidRPr="00B92158">
        <w:rPr>
          <w:rFonts w:ascii="Tahoma" w:hAnsi="Tahoma" w:cs="Tahoma"/>
          <w:spacing w:val="-1"/>
        </w:rPr>
        <w:t>c</w:t>
      </w:r>
      <w:r w:rsidRPr="00B92158">
        <w:rPr>
          <w:rFonts w:ascii="Tahoma" w:hAnsi="Tahoma" w:cs="Tahoma"/>
        </w:rPr>
        <w:t>tu</w:t>
      </w:r>
      <w:r w:rsidRPr="00B92158">
        <w:rPr>
          <w:rFonts w:ascii="Tahoma" w:hAnsi="Tahoma" w:cs="Tahoma"/>
          <w:spacing w:val="2"/>
        </w:rPr>
        <w:t>r</w:t>
      </w:r>
      <w:r w:rsidRPr="00B92158">
        <w:rPr>
          <w:rFonts w:ascii="Tahoma" w:hAnsi="Tahoma" w:cs="Tahoma"/>
        </w:rPr>
        <w:t>a</w:t>
      </w:r>
      <w:r w:rsidRPr="00B92158">
        <w:rPr>
          <w:rFonts w:ascii="Tahoma" w:hAnsi="Tahoma" w:cs="Tahoma"/>
          <w:spacing w:val="16"/>
        </w:rPr>
        <w:t xml:space="preserve"> </w:t>
      </w:r>
      <w:r w:rsidRPr="00B92158">
        <w:rPr>
          <w:rFonts w:ascii="Tahoma" w:hAnsi="Tahoma" w:cs="Tahoma"/>
        </w:rPr>
        <w:t>n</w:t>
      </w:r>
      <w:r w:rsidRPr="00B92158">
        <w:rPr>
          <w:rFonts w:ascii="Tahoma" w:hAnsi="Tahoma" w:cs="Tahoma"/>
          <w:spacing w:val="-1"/>
        </w:rPr>
        <w:t>ece</w:t>
      </w:r>
      <w:r w:rsidRPr="00B92158">
        <w:rPr>
          <w:rFonts w:ascii="Tahoma" w:hAnsi="Tahoma" w:cs="Tahoma"/>
          <w:spacing w:val="2"/>
        </w:rPr>
        <w:t>s</w:t>
      </w:r>
      <w:r w:rsidRPr="00B92158">
        <w:rPr>
          <w:rFonts w:ascii="Tahoma" w:hAnsi="Tahoma" w:cs="Tahoma"/>
          <w:spacing w:val="-1"/>
        </w:rPr>
        <w:t>a</w:t>
      </w:r>
      <w:r w:rsidRPr="00B92158">
        <w:rPr>
          <w:rFonts w:ascii="Tahoma" w:hAnsi="Tahoma" w:cs="Tahoma"/>
        </w:rPr>
        <w:t>ria</w:t>
      </w:r>
      <w:r w:rsidRPr="00B92158">
        <w:rPr>
          <w:rFonts w:ascii="Tahoma" w:hAnsi="Tahoma" w:cs="Tahoma"/>
          <w:spacing w:val="15"/>
        </w:rPr>
        <w:t xml:space="preserve"> </w:t>
      </w:r>
      <w:r w:rsidRPr="00B92158">
        <w:rPr>
          <w:rFonts w:ascii="Tahoma" w:hAnsi="Tahoma" w:cs="Tahoma"/>
          <w:spacing w:val="2"/>
        </w:rPr>
        <w:t>p</w:t>
      </w:r>
      <w:r w:rsidRPr="00B92158">
        <w:rPr>
          <w:rFonts w:ascii="Tahoma" w:hAnsi="Tahoma" w:cs="Tahoma"/>
          <w:spacing w:val="-1"/>
        </w:rPr>
        <w:t>a</w:t>
      </w:r>
      <w:r w:rsidRPr="00B92158">
        <w:rPr>
          <w:rFonts w:ascii="Tahoma" w:hAnsi="Tahoma" w:cs="Tahoma"/>
        </w:rPr>
        <w:t>ra</w:t>
      </w:r>
      <w:r w:rsidRPr="00B92158">
        <w:rPr>
          <w:rFonts w:ascii="Tahoma" w:hAnsi="Tahoma" w:cs="Tahoma"/>
          <w:spacing w:val="15"/>
        </w:rPr>
        <w:t xml:space="preserve"> </w:t>
      </w:r>
      <w:r w:rsidRPr="00B92158">
        <w:rPr>
          <w:rFonts w:ascii="Tahoma" w:hAnsi="Tahoma" w:cs="Tahoma"/>
          <w:spacing w:val="2"/>
        </w:rPr>
        <w:t>p</w:t>
      </w:r>
      <w:r w:rsidRPr="00B92158">
        <w:rPr>
          <w:rFonts w:ascii="Tahoma" w:hAnsi="Tahoma" w:cs="Tahoma"/>
          <w:spacing w:val="-1"/>
        </w:rPr>
        <w:t>e</w:t>
      </w:r>
      <w:r w:rsidRPr="00B92158">
        <w:rPr>
          <w:rFonts w:ascii="Tahoma" w:hAnsi="Tahoma" w:cs="Tahoma"/>
        </w:rPr>
        <w:t>rmit</w:t>
      </w:r>
      <w:r w:rsidRPr="00B92158">
        <w:rPr>
          <w:rFonts w:ascii="Tahoma" w:hAnsi="Tahoma" w:cs="Tahoma"/>
          <w:spacing w:val="1"/>
        </w:rPr>
        <w:t>i</w:t>
      </w:r>
      <w:r w:rsidRPr="00B92158">
        <w:rPr>
          <w:rFonts w:ascii="Tahoma" w:hAnsi="Tahoma" w:cs="Tahoma"/>
        </w:rPr>
        <w:t>r</w:t>
      </w:r>
      <w:r w:rsidRPr="00B92158">
        <w:rPr>
          <w:rFonts w:ascii="Tahoma" w:hAnsi="Tahoma" w:cs="Tahoma"/>
          <w:spacing w:val="16"/>
        </w:rPr>
        <w:t xml:space="preserve"> </w:t>
      </w:r>
      <w:r w:rsidRPr="00B92158">
        <w:rPr>
          <w:rFonts w:ascii="Tahoma" w:hAnsi="Tahoma" w:cs="Tahoma"/>
        </w:rPr>
        <w:t>que</w:t>
      </w:r>
      <w:r w:rsidRPr="00B92158">
        <w:rPr>
          <w:rFonts w:ascii="Tahoma" w:hAnsi="Tahoma" w:cs="Tahoma"/>
          <w:spacing w:val="16"/>
        </w:rPr>
        <w:t xml:space="preserve"> </w:t>
      </w:r>
      <w:r w:rsidRPr="00B92158">
        <w:rPr>
          <w:rFonts w:ascii="Tahoma" w:hAnsi="Tahoma" w:cs="Tahoma"/>
        </w:rPr>
        <w:t>se</w:t>
      </w:r>
      <w:r w:rsidRPr="00B92158">
        <w:rPr>
          <w:rFonts w:ascii="Tahoma" w:hAnsi="Tahoma" w:cs="Tahoma"/>
          <w:spacing w:val="16"/>
        </w:rPr>
        <w:t xml:space="preserve"> </w:t>
      </w:r>
      <w:r w:rsidRPr="00B92158">
        <w:rPr>
          <w:rFonts w:ascii="Tahoma" w:hAnsi="Tahoma" w:cs="Tahoma"/>
          <w:spacing w:val="-1"/>
        </w:rPr>
        <w:t>a</w:t>
      </w:r>
      <w:r w:rsidRPr="00B92158">
        <w:rPr>
          <w:rFonts w:ascii="Tahoma" w:hAnsi="Tahoma" w:cs="Tahoma"/>
        </w:rPr>
        <w:t>suma</w:t>
      </w:r>
      <w:r w:rsidRPr="00B92158">
        <w:rPr>
          <w:rFonts w:ascii="Tahoma" w:hAnsi="Tahoma" w:cs="Tahoma"/>
          <w:spacing w:val="16"/>
        </w:rPr>
        <w:t xml:space="preserve"> </w:t>
      </w:r>
      <w:r w:rsidRPr="00B92158">
        <w:rPr>
          <w:rFonts w:ascii="Tahoma" w:hAnsi="Tahoma" w:cs="Tahoma"/>
        </w:rPr>
        <w:t>ri</w:t>
      </w:r>
      <w:r w:rsidRPr="00B92158">
        <w:rPr>
          <w:rFonts w:ascii="Tahoma" w:hAnsi="Tahoma" w:cs="Tahoma"/>
          <w:spacing w:val="-1"/>
        </w:rPr>
        <w:t>e</w:t>
      </w:r>
      <w:r w:rsidRPr="00B92158">
        <w:rPr>
          <w:rFonts w:ascii="Tahoma" w:hAnsi="Tahoma" w:cs="Tahoma"/>
          <w:spacing w:val="2"/>
        </w:rPr>
        <w:t>s</w:t>
      </w:r>
      <w:r w:rsidRPr="00B92158">
        <w:rPr>
          <w:rFonts w:ascii="Tahoma" w:hAnsi="Tahoma" w:cs="Tahoma"/>
        </w:rPr>
        <w:t>go de</w:t>
      </w:r>
      <w:r w:rsidRPr="00B92158">
        <w:rPr>
          <w:rFonts w:ascii="Tahoma" w:hAnsi="Tahoma" w:cs="Tahoma"/>
          <w:spacing w:val="-1"/>
        </w:rPr>
        <w:t xml:space="preserve"> </w:t>
      </w:r>
      <w:r w:rsidRPr="00B92158">
        <w:rPr>
          <w:rFonts w:ascii="Tahoma" w:hAnsi="Tahoma" w:cs="Tahoma"/>
        </w:rPr>
        <w:t>man</w:t>
      </w:r>
      <w:r w:rsidRPr="00B92158">
        <w:rPr>
          <w:rFonts w:ascii="Tahoma" w:hAnsi="Tahoma" w:cs="Tahoma"/>
          <w:spacing w:val="-1"/>
        </w:rPr>
        <w:t>e</w:t>
      </w:r>
      <w:r w:rsidRPr="00B92158">
        <w:rPr>
          <w:rFonts w:ascii="Tahoma" w:hAnsi="Tahoma" w:cs="Tahoma"/>
          <w:spacing w:val="1"/>
        </w:rPr>
        <w:t>r</w:t>
      </w:r>
      <w:r w:rsidRPr="00B92158">
        <w:rPr>
          <w:rFonts w:ascii="Tahoma" w:hAnsi="Tahoma" w:cs="Tahoma"/>
        </w:rPr>
        <w:t>a</w:t>
      </w:r>
      <w:r w:rsidRPr="00B92158">
        <w:rPr>
          <w:rFonts w:ascii="Tahoma" w:hAnsi="Tahoma" w:cs="Tahoma"/>
          <w:spacing w:val="-1"/>
        </w:rPr>
        <w:t xml:space="preserve"> </w:t>
      </w:r>
      <w:r w:rsidRPr="00B92158">
        <w:rPr>
          <w:rFonts w:ascii="Tahoma" w:hAnsi="Tahoma" w:cs="Tahoma"/>
        </w:rPr>
        <w:t>pru</w:t>
      </w:r>
      <w:r w:rsidRPr="00B92158">
        <w:rPr>
          <w:rFonts w:ascii="Tahoma" w:hAnsi="Tahoma" w:cs="Tahoma"/>
          <w:spacing w:val="-1"/>
        </w:rPr>
        <w:t>de</w:t>
      </w:r>
      <w:r w:rsidRPr="00B92158">
        <w:rPr>
          <w:rFonts w:ascii="Tahoma" w:hAnsi="Tahoma" w:cs="Tahoma"/>
        </w:rPr>
        <w:t>n</w:t>
      </w:r>
      <w:r w:rsidRPr="00B92158">
        <w:rPr>
          <w:rFonts w:ascii="Tahoma" w:hAnsi="Tahoma" w:cs="Tahoma"/>
          <w:spacing w:val="3"/>
        </w:rPr>
        <w:t>t</w:t>
      </w:r>
      <w:r w:rsidRPr="00B92158">
        <w:rPr>
          <w:rFonts w:ascii="Tahoma" w:hAnsi="Tahoma" w:cs="Tahoma"/>
        </w:rPr>
        <w:t>e</w:t>
      </w:r>
      <w:r w:rsidRPr="00B92158">
        <w:rPr>
          <w:rFonts w:ascii="Tahoma" w:hAnsi="Tahoma" w:cs="Tahoma"/>
          <w:spacing w:val="4"/>
        </w:rPr>
        <w:t xml:space="preserve"> </w:t>
      </w:r>
      <w:r w:rsidRPr="00B92158">
        <w:rPr>
          <w:rFonts w:ascii="Tahoma" w:hAnsi="Tahoma" w:cs="Tahoma"/>
        </w:rPr>
        <w:t>y</w:t>
      </w:r>
      <w:r w:rsidRPr="00B92158">
        <w:rPr>
          <w:rFonts w:ascii="Tahoma" w:hAnsi="Tahoma" w:cs="Tahoma"/>
          <w:spacing w:val="-4"/>
        </w:rPr>
        <w:t xml:space="preserve"> </w:t>
      </w:r>
      <w:r w:rsidRPr="00B92158">
        <w:rPr>
          <w:rFonts w:ascii="Tahoma" w:hAnsi="Tahoma" w:cs="Tahoma"/>
          <w:spacing w:val="-1"/>
        </w:rPr>
        <w:t>a</w:t>
      </w:r>
      <w:r w:rsidRPr="00B92158">
        <w:rPr>
          <w:rFonts w:ascii="Tahoma" w:hAnsi="Tahoma" w:cs="Tahoma"/>
          <w:spacing w:val="2"/>
        </w:rPr>
        <w:t>d</w:t>
      </w:r>
      <w:r w:rsidRPr="00B92158">
        <w:rPr>
          <w:rFonts w:ascii="Tahoma" w:hAnsi="Tahoma" w:cs="Tahoma"/>
          <w:spacing w:val="-1"/>
        </w:rPr>
        <w:t>ec</w:t>
      </w:r>
      <w:r w:rsidRPr="00B92158">
        <w:rPr>
          <w:rFonts w:ascii="Tahoma" w:hAnsi="Tahoma" w:cs="Tahoma"/>
        </w:rPr>
        <w:t>u</w:t>
      </w:r>
      <w:r w:rsidRPr="00B92158">
        <w:rPr>
          <w:rFonts w:ascii="Tahoma" w:hAnsi="Tahoma" w:cs="Tahoma"/>
          <w:spacing w:val="-1"/>
        </w:rPr>
        <w:t>a</w:t>
      </w:r>
      <w:r w:rsidRPr="00B92158">
        <w:rPr>
          <w:rFonts w:ascii="Tahoma" w:hAnsi="Tahoma" w:cs="Tahoma"/>
          <w:spacing w:val="2"/>
        </w:rPr>
        <w:t>d</w:t>
      </w:r>
      <w:r w:rsidRPr="00B92158">
        <w:rPr>
          <w:rFonts w:ascii="Tahoma" w:hAnsi="Tahoma" w:cs="Tahoma"/>
        </w:rPr>
        <w:t>a.</w:t>
      </w:r>
    </w:p>
    <w:p w14:paraId="3BF7FB4F" w14:textId="77777777" w:rsidR="008B0933" w:rsidRPr="00B92158" w:rsidRDefault="008B0933" w:rsidP="00710887">
      <w:pPr>
        <w:pStyle w:val="Prrafodelista"/>
        <w:widowControl w:val="0"/>
        <w:numPr>
          <w:ilvl w:val="1"/>
          <w:numId w:val="108"/>
        </w:numPr>
        <w:autoSpaceDE w:val="0"/>
        <w:autoSpaceDN w:val="0"/>
        <w:adjustRightInd w:val="0"/>
        <w:spacing w:after="160" w:line="240" w:lineRule="auto"/>
        <w:ind w:left="777"/>
        <w:contextualSpacing w:val="0"/>
        <w:outlineLvl w:val="1"/>
        <w:rPr>
          <w:rFonts w:ascii="Tahoma" w:hAnsi="Tahoma" w:cs="Tahoma"/>
        </w:rPr>
      </w:pPr>
      <w:bookmarkStart w:id="997" w:name="_Toc393896464"/>
      <w:bookmarkStart w:id="998" w:name="_Toc393969222"/>
      <w:bookmarkStart w:id="999" w:name="_Toc508787950"/>
      <w:bookmarkStart w:id="1000" w:name="Objetivosestratégicos2"/>
      <w:r w:rsidRPr="00B92158">
        <w:rPr>
          <w:rFonts w:ascii="Tahoma" w:hAnsi="Tahoma" w:cs="Tahoma"/>
          <w:b/>
          <w:bCs/>
        </w:rPr>
        <w:t>O</w:t>
      </w:r>
      <w:r w:rsidRPr="00B92158">
        <w:rPr>
          <w:rFonts w:ascii="Tahoma" w:hAnsi="Tahoma" w:cs="Tahoma"/>
          <w:b/>
          <w:bCs/>
          <w:spacing w:val="1"/>
        </w:rPr>
        <w:t>b</w:t>
      </w:r>
      <w:r w:rsidRPr="00B92158">
        <w:rPr>
          <w:rFonts w:ascii="Tahoma" w:hAnsi="Tahoma" w:cs="Tahoma"/>
          <w:b/>
          <w:bCs/>
        </w:rPr>
        <w:t>j</w:t>
      </w:r>
      <w:r w:rsidRPr="00B92158">
        <w:rPr>
          <w:rFonts w:ascii="Tahoma" w:hAnsi="Tahoma" w:cs="Tahoma"/>
          <w:b/>
          <w:bCs/>
          <w:spacing w:val="-2"/>
        </w:rPr>
        <w:t>e</w:t>
      </w:r>
      <w:r w:rsidRPr="00B92158">
        <w:rPr>
          <w:rFonts w:ascii="Tahoma" w:hAnsi="Tahoma" w:cs="Tahoma"/>
          <w:b/>
          <w:bCs/>
        </w:rPr>
        <w:t xml:space="preserve">tivos </w:t>
      </w:r>
      <w:r w:rsidRPr="00B92158">
        <w:rPr>
          <w:rFonts w:ascii="Tahoma" w:hAnsi="Tahoma" w:cs="Tahoma"/>
          <w:b/>
          <w:bCs/>
          <w:spacing w:val="-1"/>
        </w:rPr>
        <w:t>e</w:t>
      </w:r>
      <w:r w:rsidRPr="00B92158">
        <w:rPr>
          <w:rFonts w:ascii="Tahoma" w:hAnsi="Tahoma" w:cs="Tahoma"/>
          <w:b/>
          <w:bCs/>
        </w:rPr>
        <w:t>st</w:t>
      </w:r>
      <w:r w:rsidRPr="00B92158">
        <w:rPr>
          <w:rFonts w:ascii="Tahoma" w:hAnsi="Tahoma" w:cs="Tahoma"/>
          <w:b/>
          <w:bCs/>
          <w:spacing w:val="-1"/>
        </w:rPr>
        <w:t>r</w:t>
      </w:r>
      <w:r w:rsidRPr="00B92158">
        <w:rPr>
          <w:rFonts w:ascii="Tahoma" w:hAnsi="Tahoma" w:cs="Tahoma"/>
          <w:b/>
          <w:bCs/>
        </w:rPr>
        <w:t>a</w:t>
      </w:r>
      <w:r w:rsidRPr="00B92158">
        <w:rPr>
          <w:rFonts w:ascii="Tahoma" w:hAnsi="Tahoma" w:cs="Tahoma"/>
          <w:b/>
          <w:bCs/>
          <w:spacing w:val="1"/>
        </w:rPr>
        <w:t>t</w:t>
      </w:r>
      <w:r w:rsidRPr="00B92158">
        <w:rPr>
          <w:rFonts w:ascii="Tahoma" w:hAnsi="Tahoma" w:cs="Tahoma"/>
          <w:b/>
          <w:bCs/>
          <w:spacing w:val="-1"/>
        </w:rPr>
        <w:t>é</w:t>
      </w:r>
      <w:r w:rsidRPr="00B92158">
        <w:rPr>
          <w:rFonts w:ascii="Tahoma" w:hAnsi="Tahoma" w:cs="Tahoma"/>
          <w:b/>
          <w:bCs/>
        </w:rPr>
        <w:t>gicos</w:t>
      </w:r>
      <w:bookmarkEnd w:id="997"/>
      <w:bookmarkEnd w:id="998"/>
      <w:bookmarkEnd w:id="999"/>
    </w:p>
    <w:bookmarkEnd w:id="1000"/>
    <w:p w14:paraId="0A79371D" w14:textId="77777777" w:rsidR="008B0933" w:rsidRPr="00B92158" w:rsidRDefault="008B0933" w:rsidP="00710887">
      <w:pPr>
        <w:widowControl w:val="0"/>
        <w:autoSpaceDE w:val="0"/>
        <w:autoSpaceDN w:val="0"/>
        <w:adjustRightInd w:val="0"/>
        <w:spacing w:after="160" w:line="240" w:lineRule="auto"/>
        <w:ind w:left="357" w:right="2637"/>
        <w:jc w:val="both"/>
        <w:rPr>
          <w:rFonts w:ascii="Tahoma" w:hAnsi="Tahoma" w:cs="Tahoma"/>
        </w:rPr>
      </w:pPr>
      <w:r w:rsidRPr="00B92158">
        <w:rPr>
          <w:rFonts w:ascii="Tahoma" w:hAnsi="Tahoma" w:cs="Tahoma"/>
        </w:rPr>
        <w:t xml:space="preserve">El </w:t>
      </w:r>
      <w:r w:rsidRPr="00B92158">
        <w:rPr>
          <w:rFonts w:ascii="Tahoma" w:hAnsi="Tahoma" w:cs="Tahoma"/>
          <w:spacing w:val="-1"/>
        </w:rPr>
        <w:t>a</w:t>
      </w:r>
      <w:r w:rsidRPr="00B92158">
        <w:rPr>
          <w:rFonts w:ascii="Tahoma" w:hAnsi="Tahoma" w:cs="Tahoma"/>
        </w:rPr>
        <w:t>p</w:t>
      </w:r>
      <w:r w:rsidRPr="00B92158">
        <w:rPr>
          <w:rFonts w:ascii="Tahoma" w:hAnsi="Tahoma" w:cs="Tahoma"/>
          <w:spacing w:val="-1"/>
        </w:rPr>
        <w:t>a</w:t>
      </w:r>
      <w:r w:rsidRPr="00B92158">
        <w:rPr>
          <w:rFonts w:ascii="Tahoma" w:hAnsi="Tahoma" w:cs="Tahoma"/>
        </w:rPr>
        <w:t>rt</w:t>
      </w:r>
      <w:r w:rsidRPr="00B92158">
        <w:rPr>
          <w:rFonts w:ascii="Tahoma" w:hAnsi="Tahoma" w:cs="Tahoma"/>
          <w:spacing w:val="-1"/>
        </w:rPr>
        <w:t>a</w:t>
      </w:r>
      <w:r w:rsidRPr="00B92158">
        <w:rPr>
          <w:rFonts w:ascii="Tahoma" w:hAnsi="Tahoma" w:cs="Tahoma"/>
        </w:rPr>
        <w:t xml:space="preserve">do </w:t>
      </w:r>
      <w:r w:rsidRPr="00B92158">
        <w:rPr>
          <w:rFonts w:ascii="Tahoma" w:hAnsi="Tahoma" w:cs="Tahoma"/>
          <w:spacing w:val="2"/>
        </w:rPr>
        <w:t>d</w:t>
      </w:r>
      <w:r w:rsidRPr="00B92158">
        <w:rPr>
          <w:rFonts w:ascii="Tahoma" w:hAnsi="Tahoma" w:cs="Tahoma"/>
        </w:rPr>
        <w:t>e</w:t>
      </w:r>
      <w:r w:rsidRPr="00B92158">
        <w:rPr>
          <w:rFonts w:ascii="Tahoma" w:hAnsi="Tahoma" w:cs="Tahoma"/>
          <w:spacing w:val="-1"/>
        </w:rPr>
        <w:t xml:space="preserve"> a</w:t>
      </w:r>
      <w:r w:rsidRPr="00B92158">
        <w:rPr>
          <w:rFonts w:ascii="Tahoma" w:hAnsi="Tahoma" w:cs="Tahoma"/>
        </w:rPr>
        <w:t>dm</w:t>
      </w:r>
      <w:r w:rsidRPr="00B92158">
        <w:rPr>
          <w:rFonts w:ascii="Tahoma" w:hAnsi="Tahoma" w:cs="Tahoma"/>
          <w:spacing w:val="1"/>
        </w:rPr>
        <w:t>i</w:t>
      </w:r>
      <w:r w:rsidRPr="00B92158">
        <w:rPr>
          <w:rFonts w:ascii="Tahoma" w:hAnsi="Tahoma" w:cs="Tahoma"/>
        </w:rPr>
        <w:t>nis</w:t>
      </w:r>
      <w:r w:rsidRPr="00B92158">
        <w:rPr>
          <w:rFonts w:ascii="Tahoma" w:hAnsi="Tahoma" w:cs="Tahoma"/>
          <w:spacing w:val="1"/>
        </w:rPr>
        <w:t>t</w:t>
      </w:r>
      <w:r w:rsidRPr="00B92158">
        <w:rPr>
          <w:rFonts w:ascii="Tahoma" w:hAnsi="Tahoma" w:cs="Tahoma"/>
        </w:rPr>
        <w:t>r</w:t>
      </w:r>
      <w:r w:rsidRPr="00B92158">
        <w:rPr>
          <w:rFonts w:ascii="Tahoma" w:hAnsi="Tahoma" w:cs="Tahoma"/>
          <w:spacing w:val="-2"/>
        </w:rPr>
        <w:t>a</w:t>
      </w:r>
      <w:r w:rsidRPr="00B92158">
        <w:rPr>
          <w:rFonts w:ascii="Tahoma" w:hAnsi="Tahoma" w:cs="Tahoma"/>
          <w:spacing w:val="-1"/>
        </w:rPr>
        <w:t>c</w:t>
      </w:r>
      <w:r w:rsidRPr="00B92158">
        <w:rPr>
          <w:rFonts w:ascii="Tahoma" w:hAnsi="Tahoma" w:cs="Tahoma"/>
        </w:rPr>
        <w:t>ión de rie</w:t>
      </w:r>
      <w:r w:rsidRPr="00B92158">
        <w:rPr>
          <w:rFonts w:ascii="Tahoma" w:hAnsi="Tahoma" w:cs="Tahoma"/>
          <w:spacing w:val="2"/>
        </w:rPr>
        <w:t>s</w:t>
      </w:r>
      <w:r w:rsidRPr="00B92158">
        <w:rPr>
          <w:rFonts w:ascii="Tahoma" w:hAnsi="Tahoma" w:cs="Tahoma"/>
          <w:spacing w:val="-2"/>
        </w:rPr>
        <w:t>g</w:t>
      </w:r>
      <w:r w:rsidRPr="00B92158">
        <w:rPr>
          <w:rFonts w:ascii="Tahoma" w:hAnsi="Tahoma" w:cs="Tahoma"/>
        </w:rPr>
        <w:t>os t</w:t>
      </w:r>
      <w:r w:rsidRPr="00B92158">
        <w:rPr>
          <w:rFonts w:ascii="Tahoma" w:hAnsi="Tahoma" w:cs="Tahoma"/>
          <w:spacing w:val="1"/>
        </w:rPr>
        <w:t>i</w:t>
      </w:r>
      <w:r w:rsidRPr="00B92158">
        <w:rPr>
          <w:rFonts w:ascii="Tahoma" w:hAnsi="Tahoma" w:cs="Tahoma"/>
          <w:spacing w:val="-1"/>
        </w:rPr>
        <w:t>e</w:t>
      </w:r>
      <w:r w:rsidRPr="00B92158">
        <w:rPr>
          <w:rFonts w:ascii="Tahoma" w:hAnsi="Tahoma" w:cs="Tahoma"/>
          <w:spacing w:val="2"/>
        </w:rPr>
        <w:t>n</w:t>
      </w:r>
      <w:r w:rsidRPr="00B92158">
        <w:rPr>
          <w:rFonts w:ascii="Tahoma" w:hAnsi="Tahoma" w:cs="Tahoma"/>
        </w:rPr>
        <w:t>e</w:t>
      </w:r>
      <w:r w:rsidRPr="00B92158">
        <w:rPr>
          <w:rFonts w:ascii="Tahoma" w:hAnsi="Tahoma" w:cs="Tahoma"/>
          <w:spacing w:val="-1"/>
        </w:rPr>
        <w:t xml:space="preserve"> </w:t>
      </w:r>
      <w:r w:rsidRPr="00B92158">
        <w:rPr>
          <w:rFonts w:ascii="Tahoma" w:hAnsi="Tahoma" w:cs="Tahoma"/>
        </w:rPr>
        <w:t xml:space="preserve">los </w:t>
      </w:r>
      <w:r w:rsidRPr="00B92158">
        <w:rPr>
          <w:rFonts w:ascii="Tahoma" w:hAnsi="Tahoma" w:cs="Tahoma"/>
          <w:spacing w:val="1"/>
        </w:rPr>
        <w:t>s</w:t>
      </w:r>
      <w:r w:rsidRPr="00B92158">
        <w:rPr>
          <w:rFonts w:ascii="Tahoma" w:hAnsi="Tahoma" w:cs="Tahoma"/>
        </w:rPr>
        <w:t>i</w:t>
      </w:r>
      <w:r w:rsidRPr="00B92158">
        <w:rPr>
          <w:rFonts w:ascii="Tahoma" w:hAnsi="Tahoma" w:cs="Tahoma"/>
          <w:spacing w:val="-2"/>
        </w:rPr>
        <w:t>g</w:t>
      </w:r>
      <w:r w:rsidRPr="00B92158">
        <w:rPr>
          <w:rFonts w:ascii="Tahoma" w:hAnsi="Tahoma" w:cs="Tahoma"/>
        </w:rPr>
        <w:t>uient</w:t>
      </w:r>
      <w:r w:rsidRPr="00B92158">
        <w:rPr>
          <w:rFonts w:ascii="Tahoma" w:hAnsi="Tahoma" w:cs="Tahoma"/>
          <w:spacing w:val="-1"/>
        </w:rPr>
        <w:t>e</w:t>
      </w:r>
      <w:r w:rsidRPr="00B92158">
        <w:rPr>
          <w:rFonts w:ascii="Tahoma" w:hAnsi="Tahoma" w:cs="Tahoma"/>
        </w:rPr>
        <w:t>s obj</w:t>
      </w:r>
      <w:r w:rsidRPr="00B92158">
        <w:rPr>
          <w:rFonts w:ascii="Tahoma" w:hAnsi="Tahoma" w:cs="Tahoma"/>
          <w:spacing w:val="-1"/>
        </w:rPr>
        <w:t>e</w:t>
      </w:r>
      <w:r w:rsidRPr="00B92158">
        <w:rPr>
          <w:rFonts w:ascii="Tahoma" w:hAnsi="Tahoma" w:cs="Tahoma"/>
        </w:rPr>
        <w:t>t</w:t>
      </w:r>
      <w:r w:rsidRPr="00B92158">
        <w:rPr>
          <w:rFonts w:ascii="Tahoma" w:hAnsi="Tahoma" w:cs="Tahoma"/>
          <w:spacing w:val="1"/>
        </w:rPr>
        <w:t>i</w:t>
      </w:r>
      <w:r w:rsidRPr="00B92158">
        <w:rPr>
          <w:rFonts w:ascii="Tahoma" w:hAnsi="Tahoma" w:cs="Tahoma"/>
        </w:rPr>
        <w:t>vo</w:t>
      </w:r>
      <w:r w:rsidRPr="00B92158">
        <w:rPr>
          <w:rFonts w:ascii="Tahoma" w:hAnsi="Tahoma" w:cs="Tahoma"/>
          <w:spacing w:val="2"/>
        </w:rPr>
        <w:t>s</w:t>
      </w:r>
      <w:r w:rsidRPr="00B92158">
        <w:rPr>
          <w:rFonts w:ascii="Tahoma" w:hAnsi="Tahoma" w:cs="Tahoma"/>
        </w:rPr>
        <w:t>:</w:t>
      </w:r>
    </w:p>
    <w:p w14:paraId="36F63976" w14:textId="77777777" w:rsidR="008B0933" w:rsidRPr="00B92158" w:rsidRDefault="008B0933" w:rsidP="008B0933">
      <w:pPr>
        <w:pStyle w:val="Prrafodelista"/>
        <w:widowControl w:val="0"/>
        <w:numPr>
          <w:ilvl w:val="0"/>
          <w:numId w:val="102"/>
        </w:numPr>
        <w:autoSpaceDE w:val="0"/>
        <w:autoSpaceDN w:val="0"/>
        <w:adjustRightInd w:val="0"/>
        <w:spacing w:after="120" w:line="240" w:lineRule="auto"/>
        <w:contextualSpacing w:val="0"/>
        <w:jc w:val="both"/>
        <w:rPr>
          <w:rFonts w:ascii="Tahoma" w:hAnsi="Tahoma" w:cs="Tahoma"/>
        </w:rPr>
      </w:pPr>
      <w:r w:rsidRPr="00B92158">
        <w:rPr>
          <w:rFonts w:ascii="Tahoma" w:hAnsi="Tahoma" w:cs="Tahoma"/>
          <w:spacing w:val="-1"/>
        </w:rPr>
        <w:t>Proporcionar un marco de acción integrado</w:t>
      </w:r>
      <w:r w:rsidRPr="00B92158">
        <w:rPr>
          <w:rFonts w:ascii="Tahoma" w:hAnsi="Tahoma" w:cs="Tahoma"/>
          <w:spacing w:val="26"/>
        </w:rPr>
        <w:t xml:space="preserve"> </w:t>
      </w:r>
      <w:r w:rsidRPr="00B92158">
        <w:rPr>
          <w:rFonts w:ascii="Tahoma" w:hAnsi="Tahoma" w:cs="Tahoma"/>
          <w:spacing w:val="2"/>
        </w:rPr>
        <w:t>p</w:t>
      </w:r>
      <w:r w:rsidRPr="00B92158">
        <w:rPr>
          <w:rFonts w:ascii="Tahoma" w:hAnsi="Tahoma" w:cs="Tahoma"/>
          <w:spacing w:val="-1"/>
        </w:rPr>
        <w:t>a</w:t>
      </w:r>
      <w:r w:rsidRPr="00B92158">
        <w:rPr>
          <w:rFonts w:ascii="Tahoma" w:hAnsi="Tahoma" w:cs="Tahoma"/>
        </w:rPr>
        <w:t>ra</w:t>
      </w:r>
      <w:r w:rsidRPr="00B92158">
        <w:rPr>
          <w:rFonts w:ascii="Tahoma" w:hAnsi="Tahoma" w:cs="Tahoma"/>
          <w:spacing w:val="24"/>
        </w:rPr>
        <w:t xml:space="preserve"> </w:t>
      </w:r>
      <w:r w:rsidRPr="00B92158">
        <w:rPr>
          <w:rFonts w:ascii="Tahoma" w:hAnsi="Tahoma" w:cs="Tahoma"/>
        </w:rPr>
        <w:t>la</w:t>
      </w:r>
      <w:r w:rsidRPr="00B92158">
        <w:rPr>
          <w:rFonts w:ascii="Tahoma" w:hAnsi="Tahoma" w:cs="Tahoma"/>
          <w:spacing w:val="28"/>
        </w:rPr>
        <w:t xml:space="preserve"> </w:t>
      </w:r>
      <w:r w:rsidRPr="00B92158">
        <w:rPr>
          <w:rFonts w:ascii="Tahoma" w:hAnsi="Tahoma" w:cs="Tahoma"/>
          <w:spacing w:val="-1"/>
        </w:rPr>
        <w:t>a</w:t>
      </w:r>
      <w:r w:rsidRPr="00B92158">
        <w:rPr>
          <w:rFonts w:ascii="Tahoma" w:hAnsi="Tahoma" w:cs="Tahoma"/>
        </w:rPr>
        <w:t>dm</w:t>
      </w:r>
      <w:r w:rsidRPr="00B92158">
        <w:rPr>
          <w:rFonts w:ascii="Tahoma" w:hAnsi="Tahoma" w:cs="Tahoma"/>
          <w:spacing w:val="1"/>
        </w:rPr>
        <w:t>i</w:t>
      </w:r>
      <w:r w:rsidRPr="00B92158">
        <w:rPr>
          <w:rFonts w:ascii="Tahoma" w:hAnsi="Tahoma" w:cs="Tahoma"/>
        </w:rPr>
        <w:t>nis</w:t>
      </w:r>
      <w:r w:rsidRPr="00B92158">
        <w:rPr>
          <w:rFonts w:ascii="Tahoma" w:hAnsi="Tahoma" w:cs="Tahoma"/>
          <w:spacing w:val="1"/>
        </w:rPr>
        <w:t>t</w:t>
      </w:r>
      <w:r w:rsidRPr="00B92158">
        <w:rPr>
          <w:rFonts w:ascii="Tahoma" w:hAnsi="Tahoma" w:cs="Tahoma"/>
        </w:rPr>
        <w:t>r</w:t>
      </w:r>
      <w:r w:rsidRPr="00B92158">
        <w:rPr>
          <w:rFonts w:ascii="Tahoma" w:hAnsi="Tahoma" w:cs="Tahoma"/>
          <w:spacing w:val="-2"/>
        </w:rPr>
        <w:t>a</w:t>
      </w:r>
      <w:r w:rsidRPr="00B92158">
        <w:rPr>
          <w:rFonts w:ascii="Tahoma" w:hAnsi="Tahoma" w:cs="Tahoma"/>
          <w:spacing w:val="-1"/>
        </w:rPr>
        <w:t>c</w:t>
      </w:r>
      <w:r w:rsidRPr="00B92158">
        <w:rPr>
          <w:rFonts w:ascii="Tahoma" w:hAnsi="Tahoma" w:cs="Tahoma"/>
        </w:rPr>
        <w:t>ión</w:t>
      </w:r>
      <w:r w:rsidRPr="00B92158">
        <w:rPr>
          <w:rFonts w:ascii="Tahoma" w:hAnsi="Tahoma" w:cs="Tahoma"/>
          <w:spacing w:val="27"/>
        </w:rPr>
        <w:t xml:space="preserve"> </w:t>
      </w:r>
      <w:r w:rsidRPr="00B92158">
        <w:rPr>
          <w:rFonts w:ascii="Tahoma" w:hAnsi="Tahoma" w:cs="Tahoma"/>
        </w:rPr>
        <w:t>integral</w:t>
      </w:r>
      <w:r w:rsidRPr="00B92158">
        <w:rPr>
          <w:rFonts w:ascii="Tahoma" w:hAnsi="Tahoma" w:cs="Tahoma"/>
          <w:spacing w:val="27"/>
        </w:rPr>
        <w:t xml:space="preserve"> </w:t>
      </w:r>
      <w:r w:rsidRPr="00B92158">
        <w:rPr>
          <w:rFonts w:ascii="Tahoma" w:hAnsi="Tahoma" w:cs="Tahoma"/>
        </w:rPr>
        <w:t>de</w:t>
      </w:r>
      <w:r w:rsidRPr="00B92158">
        <w:rPr>
          <w:rFonts w:ascii="Tahoma" w:hAnsi="Tahoma" w:cs="Tahoma"/>
          <w:spacing w:val="25"/>
        </w:rPr>
        <w:t xml:space="preserve"> </w:t>
      </w:r>
      <w:r w:rsidRPr="00B92158">
        <w:rPr>
          <w:rFonts w:ascii="Tahoma" w:hAnsi="Tahoma" w:cs="Tahoma"/>
        </w:rPr>
        <w:t>ri</w:t>
      </w:r>
      <w:r w:rsidRPr="00B92158">
        <w:rPr>
          <w:rFonts w:ascii="Tahoma" w:hAnsi="Tahoma" w:cs="Tahoma"/>
          <w:spacing w:val="-1"/>
        </w:rPr>
        <w:t>e</w:t>
      </w:r>
      <w:r w:rsidRPr="00B92158">
        <w:rPr>
          <w:rFonts w:ascii="Tahoma" w:hAnsi="Tahoma" w:cs="Tahoma"/>
          <w:spacing w:val="2"/>
        </w:rPr>
        <w:t>s</w:t>
      </w:r>
      <w:r w:rsidRPr="00B92158">
        <w:rPr>
          <w:rFonts w:ascii="Tahoma" w:hAnsi="Tahoma" w:cs="Tahoma"/>
          <w:spacing w:val="-2"/>
        </w:rPr>
        <w:t>g</w:t>
      </w:r>
      <w:r w:rsidRPr="00B92158">
        <w:rPr>
          <w:rFonts w:ascii="Tahoma" w:hAnsi="Tahoma" w:cs="Tahoma"/>
          <w:spacing w:val="6"/>
        </w:rPr>
        <w:t>o</w:t>
      </w:r>
      <w:r w:rsidRPr="00B92158">
        <w:rPr>
          <w:rFonts w:ascii="Tahoma" w:hAnsi="Tahoma" w:cs="Tahoma"/>
        </w:rPr>
        <w:t>s</w:t>
      </w:r>
      <w:r w:rsidRPr="00B92158">
        <w:rPr>
          <w:rFonts w:ascii="Tahoma" w:hAnsi="Tahoma" w:cs="Tahoma"/>
          <w:spacing w:val="27"/>
        </w:rPr>
        <w:t xml:space="preserve"> </w:t>
      </w:r>
      <w:r w:rsidRPr="00B92158">
        <w:rPr>
          <w:rFonts w:ascii="Tahoma" w:hAnsi="Tahoma" w:cs="Tahoma"/>
        </w:rPr>
        <w:t>de</w:t>
      </w:r>
      <w:r w:rsidRPr="00B92158">
        <w:rPr>
          <w:rFonts w:ascii="Tahoma" w:hAnsi="Tahoma" w:cs="Tahoma"/>
          <w:spacing w:val="25"/>
        </w:rPr>
        <w:t xml:space="preserve"> </w:t>
      </w:r>
      <w:r w:rsidRPr="00B92158">
        <w:rPr>
          <w:rFonts w:ascii="Tahoma" w:hAnsi="Tahoma" w:cs="Tahoma"/>
        </w:rPr>
        <w:t>man</w:t>
      </w:r>
      <w:r w:rsidRPr="00B92158">
        <w:rPr>
          <w:rFonts w:ascii="Tahoma" w:hAnsi="Tahoma" w:cs="Tahoma"/>
          <w:spacing w:val="1"/>
        </w:rPr>
        <w:t>e</w:t>
      </w:r>
      <w:r w:rsidRPr="00B92158">
        <w:rPr>
          <w:rFonts w:ascii="Tahoma" w:hAnsi="Tahoma" w:cs="Tahoma"/>
        </w:rPr>
        <w:t xml:space="preserve">ra tanto </w:t>
      </w:r>
      <w:r w:rsidRPr="00B92158">
        <w:rPr>
          <w:rFonts w:ascii="Tahoma" w:hAnsi="Tahoma" w:cs="Tahoma"/>
          <w:spacing w:val="-1"/>
        </w:rPr>
        <w:t>c</w:t>
      </w:r>
      <w:r w:rsidRPr="00B92158">
        <w:rPr>
          <w:rFonts w:ascii="Tahoma" w:hAnsi="Tahoma" w:cs="Tahoma"/>
        </w:rPr>
        <w:t>onsolidada</w:t>
      </w:r>
      <w:r w:rsidRPr="00B92158">
        <w:rPr>
          <w:rFonts w:ascii="Tahoma" w:hAnsi="Tahoma" w:cs="Tahoma"/>
          <w:spacing w:val="3"/>
        </w:rPr>
        <w:t xml:space="preserve"> </w:t>
      </w:r>
      <w:r w:rsidRPr="00B92158">
        <w:rPr>
          <w:rFonts w:ascii="Tahoma" w:hAnsi="Tahoma" w:cs="Tahoma"/>
        </w:rPr>
        <w:t>como</w:t>
      </w:r>
      <w:r w:rsidRPr="00B92158">
        <w:rPr>
          <w:rFonts w:ascii="Tahoma" w:hAnsi="Tahoma" w:cs="Tahoma"/>
          <w:spacing w:val="-4"/>
        </w:rPr>
        <w:t xml:space="preserve"> </w:t>
      </w:r>
      <w:r w:rsidRPr="00B92158">
        <w:rPr>
          <w:rFonts w:ascii="Tahoma" w:hAnsi="Tahoma" w:cs="Tahoma"/>
        </w:rPr>
        <w:t>d</w:t>
      </w:r>
      <w:r w:rsidRPr="00B92158">
        <w:rPr>
          <w:rFonts w:ascii="Tahoma" w:hAnsi="Tahoma" w:cs="Tahoma"/>
          <w:spacing w:val="-1"/>
        </w:rPr>
        <w:t>e</w:t>
      </w:r>
      <w:r w:rsidRPr="00B92158">
        <w:rPr>
          <w:rFonts w:ascii="Tahoma" w:hAnsi="Tahoma" w:cs="Tahoma"/>
        </w:rPr>
        <w:t>s</w:t>
      </w:r>
      <w:r w:rsidRPr="00B92158">
        <w:rPr>
          <w:rFonts w:ascii="Tahoma" w:hAnsi="Tahoma" w:cs="Tahoma"/>
          <w:spacing w:val="1"/>
        </w:rPr>
        <w:t>a</w:t>
      </w:r>
      <w:r w:rsidRPr="00B92158">
        <w:rPr>
          <w:rFonts w:ascii="Tahoma" w:hAnsi="Tahoma" w:cs="Tahoma"/>
        </w:rPr>
        <w:t>g</w:t>
      </w:r>
      <w:r w:rsidRPr="00B92158">
        <w:rPr>
          <w:rFonts w:ascii="Tahoma" w:hAnsi="Tahoma" w:cs="Tahoma"/>
          <w:spacing w:val="-1"/>
        </w:rPr>
        <w:t>r</w:t>
      </w:r>
      <w:r w:rsidRPr="00B92158">
        <w:rPr>
          <w:rFonts w:ascii="Tahoma" w:hAnsi="Tahoma" w:cs="Tahoma"/>
          <w:spacing w:val="1"/>
        </w:rPr>
        <w:t>e</w:t>
      </w:r>
      <w:r w:rsidRPr="00B92158">
        <w:rPr>
          <w:rFonts w:ascii="Tahoma" w:hAnsi="Tahoma" w:cs="Tahoma"/>
          <w:spacing w:val="-2"/>
        </w:rPr>
        <w:t>g</w:t>
      </w:r>
      <w:r w:rsidRPr="00B92158">
        <w:rPr>
          <w:rFonts w:ascii="Tahoma" w:hAnsi="Tahoma" w:cs="Tahoma"/>
          <w:spacing w:val="1"/>
        </w:rPr>
        <w:t>a</w:t>
      </w:r>
      <w:r w:rsidRPr="00B92158">
        <w:rPr>
          <w:rFonts w:ascii="Tahoma" w:hAnsi="Tahoma" w:cs="Tahoma"/>
        </w:rPr>
        <w:t>da;</w:t>
      </w:r>
    </w:p>
    <w:p w14:paraId="1F073F6F" w14:textId="77777777" w:rsidR="008B0933" w:rsidRPr="00B92158" w:rsidRDefault="008B0933" w:rsidP="008B0933">
      <w:pPr>
        <w:pStyle w:val="Prrafodelista"/>
        <w:widowControl w:val="0"/>
        <w:numPr>
          <w:ilvl w:val="0"/>
          <w:numId w:val="102"/>
        </w:numPr>
        <w:autoSpaceDE w:val="0"/>
        <w:autoSpaceDN w:val="0"/>
        <w:adjustRightInd w:val="0"/>
        <w:spacing w:after="120" w:line="240" w:lineRule="auto"/>
        <w:contextualSpacing w:val="0"/>
        <w:jc w:val="both"/>
        <w:rPr>
          <w:rFonts w:ascii="Tahoma" w:hAnsi="Tahoma" w:cs="Tahoma"/>
        </w:rPr>
      </w:pPr>
      <w:r w:rsidRPr="00B92158">
        <w:rPr>
          <w:rFonts w:ascii="Tahoma" w:hAnsi="Tahoma" w:cs="Tahoma"/>
        </w:rPr>
        <w:t>Id</w:t>
      </w:r>
      <w:r w:rsidRPr="00B92158">
        <w:rPr>
          <w:rFonts w:ascii="Tahoma" w:hAnsi="Tahoma" w:cs="Tahoma"/>
          <w:spacing w:val="-1"/>
        </w:rPr>
        <w:t>e</w:t>
      </w:r>
      <w:r w:rsidRPr="00B92158">
        <w:rPr>
          <w:rFonts w:ascii="Tahoma" w:hAnsi="Tahoma" w:cs="Tahoma"/>
        </w:rPr>
        <w:t>nt</w:t>
      </w:r>
      <w:r w:rsidRPr="00B92158">
        <w:rPr>
          <w:rFonts w:ascii="Tahoma" w:hAnsi="Tahoma" w:cs="Tahoma"/>
          <w:spacing w:val="1"/>
        </w:rPr>
        <w:t>i</w:t>
      </w:r>
      <w:r w:rsidRPr="00B92158">
        <w:rPr>
          <w:rFonts w:ascii="Tahoma" w:hAnsi="Tahoma" w:cs="Tahoma"/>
        </w:rPr>
        <w:t>fi</w:t>
      </w:r>
      <w:r w:rsidRPr="00B92158">
        <w:rPr>
          <w:rFonts w:ascii="Tahoma" w:hAnsi="Tahoma" w:cs="Tahoma"/>
          <w:spacing w:val="-1"/>
        </w:rPr>
        <w:t>ca</w:t>
      </w:r>
      <w:r w:rsidRPr="00B92158">
        <w:rPr>
          <w:rFonts w:ascii="Tahoma" w:hAnsi="Tahoma" w:cs="Tahoma"/>
        </w:rPr>
        <w:t>r, m</w:t>
      </w:r>
      <w:r w:rsidRPr="00B92158">
        <w:rPr>
          <w:rFonts w:ascii="Tahoma" w:hAnsi="Tahoma" w:cs="Tahoma"/>
          <w:spacing w:val="-1"/>
        </w:rPr>
        <w:t>e</w:t>
      </w:r>
      <w:r w:rsidRPr="00B92158">
        <w:rPr>
          <w:rFonts w:ascii="Tahoma" w:hAnsi="Tahoma" w:cs="Tahoma"/>
        </w:rPr>
        <w:t>dir</w:t>
      </w:r>
      <w:r w:rsidRPr="00B92158">
        <w:rPr>
          <w:rFonts w:ascii="Tahoma" w:hAnsi="Tahoma" w:cs="Tahoma"/>
          <w:spacing w:val="4"/>
        </w:rPr>
        <w:t xml:space="preserve"> </w:t>
      </w:r>
      <w:r w:rsidRPr="00B92158">
        <w:rPr>
          <w:rFonts w:ascii="Tahoma" w:hAnsi="Tahoma" w:cs="Tahoma"/>
        </w:rPr>
        <w:t>y</w:t>
      </w:r>
      <w:r w:rsidRPr="00B92158">
        <w:rPr>
          <w:rFonts w:ascii="Tahoma" w:hAnsi="Tahoma" w:cs="Tahoma"/>
          <w:spacing w:val="-3"/>
        </w:rPr>
        <w:t xml:space="preserve"> </w:t>
      </w:r>
      <w:r w:rsidRPr="00B92158">
        <w:rPr>
          <w:rFonts w:ascii="Tahoma" w:hAnsi="Tahoma" w:cs="Tahoma"/>
          <w:spacing w:val="-1"/>
        </w:rPr>
        <w:t>c</w:t>
      </w:r>
      <w:r w:rsidRPr="00B92158">
        <w:rPr>
          <w:rFonts w:ascii="Tahoma" w:hAnsi="Tahoma" w:cs="Tahoma"/>
        </w:rPr>
        <w:t>omun</w:t>
      </w:r>
      <w:r w:rsidRPr="00B92158">
        <w:rPr>
          <w:rFonts w:ascii="Tahoma" w:hAnsi="Tahoma" w:cs="Tahoma"/>
          <w:spacing w:val="1"/>
        </w:rPr>
        <w:t>i</w:t>
      </w:r>
      <w:r w:rsidRPr="00B92158">
        <w:rPr>
          <w:rFonts w:ascii="Tahoma" w:hAnsi="Tahoma" w:cs="Tahoma"/>
          <w:spacing w:val="-1"/>
        </w:rPr>
        <w:t>ca</w:t>
      </w:r>
      <w:r w:rsidRPr="00B92158">
        <w:rPr>
          <w:rFonts w:ascii="Tahoma" w:hAnsi="Tahoma" w:cs="Tahoma"/>
        </w:rPr>
        <w:t>r</w:t>
      </w:r>
      <w:r w:rsidRPr="00B92158">
        <w:rPr>
          <w:rFonts w:ascii="Tahoma" w:hAnsi="Tahoma" w:cs="Tahoma"/>
          <w:spacing w:val="1"/>
        </w:rPr>
        <w:t xml:space="preserve"> </w:t>
      </w:r>
      <w:r w:rsidRPr="00B92158">
        <w:rPr>
          <w:rFonts w:ascii="Tahoma" w:hAnsi="Tahoma" w:cs="Tahoma"/>
        </w:rPr>
        <w:t>los</w:t>
      </w:r>
      <w:r w:rsidRPr="00B92158">
        <w:rPr>
          <w:rFonts w:ascii="Tahoma" w:hAnsi="Tahoma" w:cs="Tahoma"/>
          <w:spacing w:val="1"/>
        </w:rPr>
        <w:t xml:space="preserve"> </w:t>
      </w:r>
      <w:r w:rsidRPr="00B92158">
        <w:rPr>
          <w:rFonts w:ascii="Tahoma" w:hAnsi="Tahoma" w:cs="Tahoma"/>
        </w:rPr>
        <w:t>ri</w:t>
      </w:r>
      <w:r w:rsidRPr="00B92158">
        <w:rPr>
          <w:rFonts w:ascii="Tahoma" w:hAnsi="Tahoma" w:cs="Tahoma"/>
          <w:spacing w:val="-1"/>
        </w:rPr>
        <w:t>e</w:t>
      </w:r>
      <w:r w:rsidRPr="00B92158">
        <w:rPr>
          <w:rFonts w:ascii="Tahoma" w:hAnsi="Tahoma" w:cs="Tahoma"/>
          <w:spacing w:val="2"/>
        </w:rPr>
        <w:t>s</w:t>
      </w:r>
      <w:r w:rsidRPr="00B92158">
        <w:rPr>
          <w:rFonts w:ascii="Tahoma" w:hAnsi="Tahoma" w:cs="Tahoma"/>
          <w:spacing w:val="-2"/>
        </w:rPr>
        <w:t>g</w:t>
      </w:r>
      <w:r w:rsidRPr="00B92158">
        <w:rPr>
          <w:rFonts w:ascii="Tahoma" w:hAnsi="Tahoma" w:cs="Tahoma"/>
        </w:rPr>
        <w:t>os de</w:t>
      </w:r>
      <w:r w:rsidRPr="00B92158">
        <w:rPr>
          <w:rFonts w:ascii="Tahoma" w:hAnsi="Tahoma" w:cs="Tahoma"/>
          <w:spacing w:val="-1"/>
        </w:rPr>
        <w:t xml:space="preserve"> </w:t>
      </w:r>
      <w:r w:rsidRPr="00B92158">
        <w:rPr>
          <w:rFonts w:ascii="Tahoma" w:hAnsi="Tahoma" w:cs="Tahoma"/>
        </w:rPr>
        <w:t xml:space="preserve">la </w:t>
      </w:r>
      <w:r w:rsidRPr="00B92158">
        <w:rPr>
          <w:rFonts w:ascii="Tahoma" w:hAnsi="Tahoma" w:cs="Tahoma"/>
          <w:spacing w:val="3"/>
        </w:rPr>
        <w:t>C</w:t>
      </w:r>
      <w:r w:rsidRPr="00B92158">
        <w:rPr>
          <w:rFonts w:ascii="Tahoma" w:hAnsi="Tahoma" w:cs="Tahoma"/>
          <w:spacing w:val="1"/>
        </w:rPr>
        <w:t>a</w:t>
      </w:r>
      <w:r w:rsidRPr="00B92158">
        <w:rPr>
          <w:rFonts w:ascii="Tahoma" w:hAnsi="Tahoma" w:cs="Tahoma"/>
        </w:rPr>
        <w:t>rt</w:t>
      </w:r>
      <w:r w:rsidRPr="00B92158">
        <w:rPr>
          <w:rFonts w:ascii="Tahoma" w:hAnsi="Tahoma" w:cs="Tahoma"/>
          <w:spacing w:val="-1"/>
        </w:rPr>
        <w:t>e</w:t>
      </w:r>
      <w:r w:rsidRPr="00B92158">
        <w:rPr>
          <w:rFonts w:ascii="Tahoma" w:hAnsi="Tahoma" w:cs="Tahoma"/>
        </w:rPr>
        <w:t>ra</w:t>
      </w:r>
      <w:r w:rsidRPr="00B92158">
        <w:rPr>
          <w:rFonts w:ascii="Tahoma" w:hAnsi="Tahoma" w:cs="Tahoma"/>
          <w:spacing w:val="-1"/>
        </w:rPr>
        <w:t xml:space="preserve"> </w:t>
      </w:r>
      <w:r w:rsidRPr="00B92158">
        <w:rPr>
          <w:rFonts w:ascii="Tahoma" w:hAnsi="Tahoma" w:cs="Tahoma"/>
          <w:spacing w:val="2"/>
        </w:rPr>
        <w:t>d</w:t>
      </w:r>
      <w:r w:rsidRPr="00B92158">
        <w:rPr>
          <w:rFonts w:ascii="Tahoma" w:hAnsi="Tahoma" w:cs="Tahoma"/>
        </w:rPr>
        <w:t>e</w:t>
      </w:r>
      <w:r w:rsidRPr="00B92158">
        <w:rPr>
          <w:rFonts w:ascii="Tahoma" w:hAnsi="Tahoma" w:cs="Tahoma"/>
          <w:spacing w:val="2"/>
        </w:rPr>
        <w:t xml:space="preserve"> </w:t>
      </w:r>
      <w:r w:rsidRPr="00B92158">
        <w:rPr>
          <w:rFonts w:ascii="Tahoma" w:hAnsi="Tahoma" w:cs="Tahoma"/>
          <w:spacing w:val="-3"/>
        </w:rPr>
        <w:t>I</w:t>
      </w:r>
      <w:r w:rsidRPr="00B92158">
        <w:rPr>
          <w:rFonts w:ascii="Tahoma" w:hAnsi="Tahoma" w:cs="Tahoma"/>
        </w:rPr>
        <w:t>nv</w:t>
      </w:r>
      <w:r w:rsidRPr="00B92158">
        <w:rPr>
          <w:rFonts w:ascii="Tahoma" w:hAnsi="Tahoma" w:cs="Tahoma"/>
          <w:spacing w:val="1"/>
        </w:rPr>
        <w:t>e</w:t>
      </w:r>
      <w:r w:rsidRPr="00B92158">
        <w:rPr>
          <w:rFonts w:ascii="Tahoma" w:hAnsi="Tahoma" w:cs="Tahoma"/>
        </w:rPr>
        <w:t>rsión,</w:t>
      </w:r>
      <w:r w:rsidRPr="00B92158">
        <w:rPr>
          <w:rFonts w:ascii="Tahoma" w:hAnsi="Tahoma" w:cs="Tahoma"/>
          <w:spacing w:val="2"/>
        </w:rPr>
        <w:t xml:space="preserve"> </w:t>
      </w:r>
      <w:r w:rsidRPr="00B92158">
        <w:rPr>
          <w:rFonts w:ascii="Tahoma" w:hAnsi="Tahoma" w:cs="Tahoma"/>
        </w:rPr>
        <w:t>y</w:t>
      </w:r>
    </w:p>
    <w:p w14:paraId="74193773" w14:textId="77777777" w:rsidR="008B0933" w:rsidRPr="00B92158" w:rsidRDefault="008B0933" w:rsidP="008B0933">
      <w:pPr>
        <w:pStyle w:val="Prrafodelista"/>
        <w:widowControl w:val="0"/>
        <w:numPr>
          <w:ilvl w:val="0"/>
          <w:numId w:val="102"/>
        </w:numPr>
        <w:autoSpaceDE w:val="0"/>
        <w:autoSpaceDN w:val="0"/>
        <w:adjustRightInd w:val="0"/>
        <w:spacing w:after="120" w:line="240" w:lineRule="auto"/>
        <w:ind w:right="63"/>
        <w:contextualSpacing w:val="0"/>
        <w:jc w:val="both"/>
        <w:rPr>
          <w:rFonts w:ascii="Tahoma" w:hAnsi="Tahoma" w:cs="Tahoma"/>
        </w:rPr>
      </w:pPr>
      <w:r w:rsidRPr="00B92158">
        <w:rPr>
          <w:rFonts w:ascii="Tahoma" w:hAnsi="Tahoma" w:cs="Tahoma"/>
        </w:rPr>
        <w:t>Moni</w:t>
      </w:r>
      <w:r w:rsidRPr="00B92158">
        <w:rPr>
          <w:rFonts w:ascii="Tahoma" w:hAnsi="Tahoma" w:cs="Tahoma"/>
          <w:spacing w:val="1"/>
        </w:rPr>
        <w:t>t</w:t>
      </w:r>
      <w:r w:rsidRPr="00B92158">
        <w:rPr>
          <w:rFonts w:ascii="Tahoma" w:hAnsi="Tahoma" w:cs="Tahoma"/>
        </w:rPr>
        <w:t>or</w:t>
      </w:r>
      <w:r w:rsidRPr="00B92158">
        <w:rPr>
          <w:rFonts w:ascii="Tahoma" w:hAnsi="Tahoma" w:cs="Tahoma"/>
          <w:spacing w:val="-1"/>
        </w:rPr>
        <w:t>ea</w:t>
      </w:r>
      <w:r w:rsidRPr="00B92158">
        <w:rPr>
          <w:rFonts w:ascii="Tahoma" w:hAnsi="Tahoma" w:cs="Tahoma"/>
        </w:rPr>
        <w:t>r</w:t>
      </w:r>
      <w:r w:rsidRPr="00B92158">
        <w:rPr>
          <w:rFonts w:ascii="Tahoma" w:hAnsi="Tahoma" w:cs="Tahoma"/>
          <w:spacing w:val="1"/>
        </w:rPr>
        <w:t xml:space="preserve"> los </w:t>
      </w:r>
      <w:r w:rsidRPr="00B92158">
        <w:rPr>
          <w:rFonts w:ascii="Tahoma" w:hAnsi="Tahoma" w:cs="Tahoma"/>
        </w:rPr>
        <w:t>r</w:t>
      </w:r>
      <w:r w:rsidRPr="00B92158">
        <w:rPr>
          <w:rFonts w:ascii="Tahoma" w:hAnsi="Tahoma" w:cs="Tahoma"/>
          <w:spacing w:val="-2"/>
        </w:rPr>
        <w:t>e</w:t>
      </w:r>
      <w:r w:rsidRPr="00B92158">
        <w:rPr>
          <w:rFonts w:ascii="Tahoma" w:hAnsi="Tahoma" w:cs="Tahoma"/>
        </w:rPr>
        <w:t>nd</w:t>
      </w:r>
      <w:r w:rsidRPr="00B92158">
        <w:rPr>
          <w:rFonts w:ascii="Tahoma" w:hAnsi="Tahoma" w:cs="Tahoma"/>
          <w:spacing w:val="1"/>
        </w:rPr>
        <w:t>i</w:t>
      </w:r>
      <w:r w:rsidRPr="00B92158">
        <w:rPr>
          <w:rFonts w:ascii="Tahoma" w:hAnsi="Tahoma" w:cs="Tahoma"/>
        </w:rPr>
        <w:t>m</w:t>
      </w:r>
      <w:r w:rsidRPr="00B92158">
        <w:rPr>
          <w:rFonts w:ascii="Tahoma" w:hAnsi="Tahoma" w:cs="Tahoma"/>
          <w:spacing w:val="1"/>
        </w:rPr>
        <w:t>i</w:t>
      </w:r>
      <w:r w:rsidRPr="00B92158">
        <w:rPr>
          <w:rFonts w:ascii="Tahoma" w:hAnsi="Tahoma" w:cs="Tahoma"/>
          <w:spacing w:val="-1"/>
        </w:rPr>
        <w:t>e</w:t>
      </w:r>
      <w:r w:rsidRPr="00B92158">
        <w:rPr>
          <w:rFonts w:ascii="Tahoma" w:hAnsi="Tahoma" w:cs="Tahoma"/>
        </w:rPr>
        <w:t>ntos</w:t>
      </w:r>
      <w:r w:rsidRPr="00B92158">
        <w:rPr>
          <w:rFonts w:ascii="Tahoma" w:hAnsi="Tahoma" w:cs="Tahoma"/>
          <w:spacing w:val="4"/>
        </w:rPr>
        <w:t xml:space="preserve"> </w:t>
      </w:r>
      <w:r w:rsidRPr="00B92158">
        <w:rPr>
          <w:rFonts w:ascii="Tahoma" w:hAnsi="Tahoma" w:cs="Tahoma"/>
        </w:rPr>
        <w:t>de las</w:t>
      </w:r>
      <w:r w:rsidRPr="00B92158">
        <w:rPr>
          <w:rFonts w:ascii="Tahoma" w:hAnsi="Tahoma" w:cs="Tahoma"/>
          <w:spacing w:val="1"/>
        </w:rPr>
        <w:t xml:space="preserve"> </w:t>
      </w:r>
      <w:r w:rsidRPr="00B92158">
        <w:rPr>
          <w:rFonts w:ascii="Tahoma" w:hAnsi="Tahoma" w:cs="Tahoma"/>
        </w:rPr>
        <w:t>inve</w:t>
      </w:r>
      <w:r w:rsidRPr="00B92158">
        <w:rPr>
          <w:rFonts w:ascii="Tahoma" w:hAnsi="Tahoma" w:cs="Tahoma"/>
          <w:spacing w:val="-1"/>
        </w:rPr>
        <w:t>r</w:t>
      </w:r>
      <w:r w:rsidRPr="00B92158">
        <w:rPr>
          <w:rFonts w:ascii="Tahoma" w:hAnsi="Tahoma" w:cs="Tahoma"/>
        </w:rPr>
        <w:t>siones,</w:t>
      </w:r>
      <w:r w:rsidRPr="00B92158">
        <w:rPr>
          <w:rFonts w:ascii="Tahoma" w:hAnsi="Tahoma" w:cs="Tahoma"/>
          <w:spacing w:val="2"/>
        </w:rPr>
        <w:t xml:space="preserve"> </w:t>
      </w:r>
      <w:r w:rsidRPr="00B92158">
        <w:rPr>
          <w:rFonts w:ascii="Tahoma" w:hAnsi="Tahoma" w:cs="Tahoma"/>
          <w:spacing w:val="-1"/>
        </w:rPr>
        <w:t>a</w:t>
      </w:r>
      <w:r w:rsidRPr="00B92158">
        <w:rPr>
          <w:rFonts w:ascii="Tahoma" w:hAnsi="Tahoma" w:cs="Tahoma"/>
        </w:rPr>
        <w:t>sí</w:t>
      </w:r>
      <w:r w:rsidRPr="00B92158">
        <w:rPr>
          <w:rFonts w:ascii="Tahoma" w:hAnsi="Tahoma" w:cs="Tahoma"/>
          <w:spacing w:val="2"/>
        </w:rPr>
        <w:t xml:space="preserve"> </w:t>
      </w:r>
      <w:r w:rsidRPr="00B92158">
        <w:rPr>
          <w:rFonts w:ascii="Tahoma" w:hAnsi="Tahoma" w:cs="Tahoma"/>
          <w:spacing w:val="-1"/>
        </w:rPr>
        <w:t>c</w:t>
      </w:r>
      <w:r w:rsidRPr="00B92158">
        <w:rPr>
          <w:rFonts w:ascii="Tahoma" w:hAnsi="Tahoma" w:cs="Tahoma"/>
        </w:rPr>
        <w:t>omo</w:t>
      </w:r>
      <w:r w:rsidRPr="00B92158">
        <w:rPr>
          <w:rFonts w:ascii="Tahoma" w:hAnsi="Tahoma" w:cs="Tahoma"/>
          <w:spacing w:val="2"/>
        </w:rPr>
        <w:t xml:space="preserve"> </w:t>
      </w:r>
      <w:r w:rsidRPr="00B92158">
        <w:rPr>
          <w:rFonts w:ascii="Tahoma" w:hAnsi="Tahoma" w:cs="Tahoma"/>
          <w:spacing w:val="-1"/>
        </w:rPr>
        <w:t>e</w:t>
      </w:r>
      <w:r w:rsidRPr="00B92158">
        <w:rPr>
          <w:rFonts w:ascii="Tahoma" w:hAnsi="Tahoma" w:cs="Tahoma"/>
        </w:rPr>
        <w:t>l</w:t>
      </w:r>
      <w:r w:rsidRPr="00B92158">
        <w:rPr>
          <w:rFonts w:ascii="Tahoma" w:hAnsi="Tahoma" w:cs="Tahoma"/>
          <w:spacing w:val="5"/>
        </w:rPr>
        <w:t xml:space="preserve"> </w:t>
      </w:r>
      <w:r w:rsidRPr="00B92158">
        <w:rPr>
          <w:rFonts w:ascii="Tahoma" w:hAnsi="Tahoma" w:cs="Tahoma"/>
        </w:rPr>
        <w:t>nivel</w:t>
      </w:r>
      <w:r w:rsidRPr="00B92158">
        <w:rPr>
          <w:rFonts w:ascii="Tahoma" w:hAnsi="Tahoma" w:cs="Tahoma"/>
          <w:spacing w:val="2"/>
        </w:rPr>
        <w:t xml:space="preserve"> </w:t>
      </w:r>
      <w:r w:rsidRPr="00B92158">
        <w:rPr>
          <w:rFonts w:ascii="Tahoma" w:hAnsi="Tahoma" w:cs="Tahoma"/>
        </w:rPr>
        <w:t>de</w:t>
      </w:r>
      <w:r w:rsidRPr="00B92158">
        <w:rPr>
          <w:rFonts w:ascii="Tahoma" w:hAnsi="Tahoma" w:cs="Tahoma"/>
          <w:spacing w:val="1"/>
        </w:rPr>
        <w:t xml:space="preserve"> </w:t>
      </w:r>
      <w:r w:rsidRPr="00B92158">
        <w:rPr>
          <w:rFonts w:ascii="Tahoma" w:hAnsi="Tahoma" w:cs="Tahoma"/>
        </w:rPr>
        <w:t>ri</w:t>
      </w:r>
      <w:r w:rsidRPr="00B92158">
        <w:rPr>
          <w:rFonts w:ascii="Tahoma" w:hAnsi="Tahoma" w:cs="Tahoma"/>
          <w:spacing w:val="-1"/>
        </w:rPr>
        <w:t>e</w:t>
      </w:r>
      <w:r w:rsidRPr="00B92158">
        <w:rPr>
          <w:rFonts w:ascii="Tahoma" w:hAnsi="Tahoma" w:cs="Tahoma"/>
        </w:rPr>
        <w:t>s</w:t>
      </w:r>
      <w:r w:rsidRPr="00B92158">
        <w:rPr>
          <w:rFonts w:ascii="Tahoma" w:hAnsi="Tahoma" w:cs="Tahoma"/>
          <w:spacing w:val="-2"/>
        </w:rPr>
        <w:t>g</w:t>
      </w:r>
      <w:r w:rsidRPr="00B92158">
        <w:rPr>
          <w:rFonts w:ascii="Tahoma" w:hAnsi="Tahoma" w:cs="Tahoma"/>
        </w:rPr>
        <w:t>o asumido</w:t>
      </w:r>
      <w:r w:rsidRPr="00B92158">
        <w:rPr>
          <w:rFonts w:ascii="Tahoma" w:hAnsi="Tahoma" w:cs="Tahoma"/>
          <w:spacing w:val="2"/>
        </w:rPr>
        <w:t xml:space="preserve"> </w:t>
      </w:r>
      <w:r w:rsidRPr="00B92158">
        <w:rPr>
          <w:rFonts w:ascii="Tahoma" w:hAnsi="Tahoma" w:cs="Tahoma"/>
        </w:rPr>
        <w:t>p</w:t>
      </w:r>
      <w:r w:rsidRPr="00B92158">
        <w:rPr>
          <w:rFonts w:ascii="Tahoma" w:hAnsi="Tahoma" w:cs="Tahoma"/>
          <w:spacing w:val="1"/>
        </w:rPr>
        <w:t>a</w:t>
      </w:r>
      <w:r w:rsidRPr="00B92158">
        <w:rPr>
          <w:rFonts w:ascii="Tahoma" w:hAnsi="Tahoma" w:cs="Tahoma"/>
        </w:rPr>
        <w:t xml:space="preserve">ra </w:t>
      </w:r>
      <w:r w:rsidRPr="00B92158">
        <w:rPr>
          <w:rFonts w:ascii="Tahoma" w:hAnsi="Tahoma" w:cs="Tahoma"/>
          <w:spacing w:val="2"/>
        </w:rPr>
        <w:t>d</w:t>
      </w:r>
      <w:r w:rsidRPr="00B92158">
        <w:rPr>
          <w:rFonts w:ascii="Tahoma" w:hAnsi="Tahoma" w:cs="Tahoma"/>
          <w:spacing w:val="-1"/>
        </w:rPr>
        <w:t>e</w:t>
      </w:r>
      <w:r w:rsidRPr="00B92158">
        <w:rPr>
          <w:rFonts w:ascii="Tahoma" w:hAnsi="Tahoma" w:cs="Tahoma"/>
        </w:rPr>
        <w:t>te</w:t>
      </w:r>
      <w:r w:rsidRPr="00B92158">
        <w:rPr>
          <w:rFonts w:ascii="Tahoma" w:hAnsi="Tahoma" w:cs="Tahoma"/>
          <w:spacing w:val="-1"/>
        </w:rPr>
        <w:t>r</w:t>
      </w:r>
      <w:r w:rsidRPr="00B92158">
        <w:rPr>
          <w:rFonts w:ascii="Tahoma" w:hAnsi="Tahoma" w:cs="Tahoma"/>
        </w:rPr>
        <w:t>m</w:t>
      </w:r>
      <w:r w:rsidRPr="00B92158">
        <w:rPr>
          <w:rFonts w:ascii="Tahoma" w:hAnsi="Tahoma" w:cs="Tahoma"/>
          <w:spacing w:val="1"/>
        </w:rPr>
        <w:t>i</w:t>
      </w:r>
      <w:r w:rsidRPr="00B92158">
        <w:rPr>
          <w:rFonts w:ascii="Tahoma" w:hAnsi="Tahoma" w:cs="Tahoma"/>
        </w:rPr>
        <w:t>n</w:t>
      </w:r>
      <w:r w:rsidRPr="00B92158">
        <w:rPr>
          <w:rFonts w:ascii="Tahoma" w:hAnsi="Tahoma" w:cs="Tahoma"/>
          <w:spacing w:val="-1"/>
        </w:rPr>
        <w:t>a</w:t>
      </w:r>
      <w:r w:rsidRPr="00B92158">
        <w:rPr>
          <w:rFonts w:ascii="Tahoma" w:hAnsi="Tahoma" w:cs="Tahoma"/>
        </w:rPr>
        <w:t>r</w:t>
      </w:r>
      <w:r w:rsidRPr="00B92158">
        <w:rPr>
          <w:rFonts w:ascii="Tahoma" w:hAnsi="Tahoma" w:cs="Tahoma"/>
          <w:spacing w:val="1"/>
        </w:rPr>
        <w:t xml:space="preserve"> </w:t>
      </w:r>
      <w:r w:rsidRPr="00B92158">
        <w:rPr>
          <w:rFonts w:ascii="Tahoma" w:hAnsi="Tahoma" w:cs="Tahoma"/>
        </w:rPr>
        <w:t>si</w:t>
      </w:r>
      <w:r w:rsidRPr="00B92158">
        <w:rPr>
          <w:rFonts w:ascii="Tahoma" w:hAnsi="Tahoma" w:cs="Tahoma"/>
          <w:spacing w:val="2"/>
        </w:rPr>
        <w:t xml:space="preserve"> </w:t>
      </w:r>
      <w:r w:rsidRPr="00B92158">
        <w:rPr>
          <w:rFonts w:ascii="Tahoma" w:hAnsi="Tahoma" w:cs="Tahoma"/>
        </w:rPr>
        <w:t>estos</w:t>
      </w:r>
      <w:r w:rsidRPr="00B92158">
        <w:rPr>
          <w:rFonts w:ascii="Tahoma" w:hAnsi="Tahoma" w:cs="Tahoma"/>
          <w:spacing w:val="1"/>
        </w:rPr>
        <w:t xml:space="preserve"> últimos </w:t>
      </w:r>
      <w:r w:rsidRPr="00B92158">
        <w:rPr>
          <w:rFonts w:ascii="Tahoma" w:hAnsi="Tahoma" w:cs="Tahoma"/>
        </w:rPr>
        <w:t>se</w:t>
      </w:r>
      <w:r w:rsidRPr="00B92158">
        <w:rPr>
          <w:rFonts w:ascii="Tahoma" w:hAnsi="Tahoma" w:cs="Tahoma"/>
          <w:spacing w:val="4"/>
        </w:rPr>
        <w:t xml:space="preserve"> </w:t>
      </w:r>
      <w:r w:rsidRPr="00B92158">
        <w:rPr>
          <w:rFonts w:ascii="Tahoma" w:hAnsi="Tahoma" w:cs="Tahoma"/>
          <w:spacing w:val="-1"/>
        </w:rPr>
        <w:t>c</w:t>
      </w:r>
      <w:r w:rsidRPr="00B92158">
        <w:rPr>
          <w:rFonts w:ascii="Tahoma" w:hAnsi="Tahoma" w:cs="Tahoma"/>
        </w:rPr>
        <w:t>o</w:t>
      </w:r>
      <w:r w:rsidRPr="00B92158">
        <w:rPr>
          <w:rFonts w:ascii="Tahoma" w:hAnsi="Tahoma" w:cs="Tahoma"/>
          <w:spacing w:val="2"/>
        </w:rPr>
        <w:t>n</w:t>
      </w:r>
      <w:r w:rsidRPr="00B92158">
        <w:rPr>
          <w:rFonts w:ascii="Tahoma" w:hAnsi="Tahoma" w:cs="Tahoma"/>
        </w:rPr>
        <w:t>side</w:t>
      </w:r>
      <w:r w:rsidRPr="00B92158">
        <w:rPr>
          <w:rFonts w:ascii="Tahoma" w:hAnsi="Tahoma" w:cs="Tahoma"/>
          <w:spacing w:val="-1"/>
        </w:rPr>
        <w:t>ra</w:t>
      </w:r>
      <w:r w:rsidRPr="00B92158">
        <w:rPr>
          <w:rFonts w:ascii="Tahoma" w:hAnsi="Tahoma" w:cs="Tahoma"/>
        </w:rPr>
        <w:t>n</w:t>
      </w:r>
      <w:r w:rsidRPr="00B92158">
        <w:rPr>
          <w:rFonts w:ascii="Tahoma" w:hAnsi="Tahoma" w:cs="Tahoma"/>
          <w:spacing w:val="3"/>
        </w:rPr>
        <w:t xml:space="preserve"> </w:t>
      </w:r>
      <w:r w:rsidRPr="00B92158">
        <w:rPr>
          <w:rFonts w:ascii="Tahoma" w:hAnsi="Tahoma" w:cs="Tahoma"/>
          <w:spacing w:val="-1"/>
        </w:rPr>
        <w:t>ace</w:t>
      </w:r>
      <w:r w:rsidRPr="00B92158">
        <w:rPr>
          <w:rFonts w:ascii="Tahoma" w:hAnsi="Tahoma" w:cs="Tahoma"/>
        </w:rPr>
        <w:t>p</w:t>
      </w:r>
      <w:r w:rsidRPr="00B92158">
        <w:rPr>
          <w:rFonts w:ascii="Tahoma" w:hAnsi="Tahoma" w:cs="Tahoma"/>
          <w:spacing w:val="3"/>
        </w:rPr>
        <w:t>t</w:t>
      </w:r>
      <w:r w:rsidRPr="00B92158">
        <w:rPr>
          <w:rFonts w:ascii="Tahoma" w:hAnsi="Tahoma" w:cs="Tahoma"/>
          <w:spacing w:val="-1"/>
        </w:rPr>
        <w:t>a</w:t>
      </w:r>
      <w:r w:rsidRPr="00B92158">
        <w:rPr>
          <w:rFonts w:ascii="Tahoma" w:hAnsi="Tahoma" w:cs="Tahoma"/>
        </w:rPr>
        <w:t xml:space="preserve">bles </w:t>
      </w:r>
      <w:r w:rsidRPr="00B92158">
        <w:rPr>
          <w:rFonts w:ascii="Tahoma" w:hAnsi="Tahoma" w:cs="Tahoma"/>
          <w:spacing w:val="2"/>
        </w:rPr>
        <w:t>b</w:t>
      </w:r>
      <w:r w:rsidRPr="00B92158">
        <w:rPr>
          <w:rFonts w:ascii="Tahoma" w:hAnsi="Tahoma" w:cs="Tahoma"/>
          <w:spacing w:val="-1"/>
        </w:rPr>
        <w:t>a</w:t>
      </w:r>
      <w:r w:rsidRPr="00B92158">
        <w:rPr>
          <w:rFonts w:ascii="Tahoma" w:hAnsi="Tahoma" w:cs="Tahoma"/>
        </w:rPr>
        <w:t>jo</w:t>
      </w:r>
      <w:r w:rsidRPr="00B92158">
        <w:rPr>
          <w:rFonts w:ascii="Tahoma" w:hAnsi="Tahoma" w:cs="Tahoma"/>
          <w:spacing w:val="1"/>
        </w:rPr>
        <w:t xml:space="preserve"> </w:t>
      </w:r>
      <w:r w:rsidRPr="00B92158">
        <w:rPr>
          <w:rFonts w:ascii="Tahoma" w:hAnsi="Tahoma" w:cs="Tahoma"/>
          <w:spacing w:val="3"/>
        </w:rPr>
        <w:t>l</w:t>
      </w:r>
      <w:r w:rsidRPr="00B92158">
        <w:rPr>
          <w:rFonts w:ascii="Tahoma" w:hAnsi="Tahoma" w:cs="Tahoma"/>
        </w:rPr>
        <w:t>o</w:t>
      </w:r>
      <w:r w:rsidRPr="00B92158">
        <w:rPr>
          <w:rFonts w:ascii="Tahoma" w:hAnsi="Tahoma" w:cs="Tahoma"/>
          <w:spacing w:val="1"/>
        </w:rPr>
        <w:t xml:space="preserve"> </w:t>
      </w:r>
      <w:r w:rsidRPr="00B92158">
        <w:rPr>
          <w:rFonts w:ascii="Tahoma" w:hAnsi="Tahoma" w:cs="Tahoma"/>
          <w:spacing w:val="-1"/>
        </w:rPr>
        <w:t>e</w:t>
      </w:r>
      <w:r w:rsidRPr="00B92158">
        <w:rPr>
          <w:rFonts w:ascii="Tahoma" w:hAnsi="Tahoma" w:cs="Tahoma"/>
        </w:rPr>
        <w:t>stabl</w:t>
      </w:r>
      <w:r w:rsidRPr="00B92158">
        <w:rPr>
          <w:rFonts w:ascii="Tahoma" w:hAnsi="Tahoma" w:cs="Tahoma"/>
          <w:spacing w:val="1"/>
        </w:rPr>
        <w:t>e</w:t>
      </w:r>
      <w:r w:rsidRPr="00B92158">
        <w:rPr>
          <w:rFonts w:ascii="Tahoma" w:hAnsi="Tahoma" w:cs="Tahoma"/>
          <w:spacing w:val="-1"/>
        </w:rPr>
        <w:t>c</w:t>
      </w:r>
      <w:r w:rsidRPr="00B92158">
        <w:rPr>
          <w:rFonts w:ascii="Tahoma" w:hAnsi="Tahoma" w:cs="Tahoma"/>
        </w:rPr>
        <w:t>ido</w:t>
      </w:r>
      <w:r w:rsidRPr="00B92158">
        <w:rPr>
          <w:rFonts w:ascii="Tahoma" w:hAnsi="Tahoma" w:cs="Tahoma"/>
          <w:spacing w:val="1"/>
        </w:rPr>
        <w:t xml:space="preserve"> </w:t>
      </w:r>
      <w:r w:rsidRPr="00B92158">
        <w:rPr>
          <w:rFonts w:ascii="Tahoma" w:hAnsi="Tahoma" w:cs="Tahoma"/>
          <w:spacing w:val="-1"/>
        </w:rPr>
        <w:t>e</w:t>
      </w:r>
      <w:r w:rsidRPr="00B92158">
        <w:rPr>
          <w:rFonts w:ascii="Tahoma" w:hAnsi="Tahoma" w:cs="Tahoma"/>
        </w:rPr>
        <w:t>n</w:t>
      </w:r>
      <w:r w:rsidRPr="00B92158">
        <w:rPr>
          <w:rFonts w:ascii="Tahoma" w:hAnsi="Tahoma" w:cs="Tahoma"/>
          <w:spacing w:val="3"/>
        </w:rPr>
        <w:t xml:space="preserve"> </w:t>
      </w:r>
      <w:r w:rsidRPr="00B92158">
        <w:rPr>
          <w:rFonts w:ascii="Tahoma" w:hAnsi="Tahoma" w:cs="Tahoma"/>
          <w:spacing w:val="-1"/>
        </w:rPr>
        <w:t>e</w:t>
      </w:r>
      <w:r w:rsidRPr="00B92158">
        <w:rPr>
          <w:rFonts w:ascii="Tahoma" w:hAnsi="Tahoma" w:cs="Tahoma"/>
        </w:rPr>
        <w:t>l</w:t>
      </w:r>
      <w:r w:rsidRPr="00B92158">
        <w:rPr>
          <w:rFonts w:ascii="Tahoma" w:hAnsi="Tahoma" w:cs="Tahoma"/>
          <w:spacing w:val="1"/>
        </w:rPr>
        <w:t xml:space="preserve"> </w:t>
      </w:r>
      <w:r w:rsidRPr="00B92158">
        <w:rPr>
          <w:rFonts w:ascii="Tahoma" w:hAnsi="Tahoma" w:cs="Tahoma"/>
          <w:spacing w:val="2"/>
        </w:rPr>
        <w:t>p</w:t>
      </w:r>
      <w:r w:rsidRPr="00B92158">
        <w:rPr>
          <w:rFonts w:ascii="Tahoma" w:hAnsi="Tahoma" w:cs="Tahoma"/>
        </w:rPr>
        <w:t>r</w:t>
      </w:r>
      <w:r w:rsidRPr="00B92158">
        <w:rPr>
          <w:rFonts w:ascii="Tahoma" w:hAnsi="Tahoma" w:cs="Tahoma"/>
          <w:spacing w:val="-2"/>
        </w:rPr>
        <w:t>e</w:t>
      </w:r>
      <w:r w:rsidRPr="00B92158">
        <w:rPr>
          <w:rFonts w:ascii="Tahoma" w:hAnsi="Tahoma" w:cs="Tahoma"/>
          <w:spacing w:val="2"/>
        </w:rPr>
        <w:t>s</w:t>
      </w:r>
      <w:r w:rsidRPr="00B92158">
        <w:rPr>
          <w:rFonts w:ascii="Tahoma" w:hAnsi="Tahoma" w:cs="Tahoma"/>
          <w:spacing w:val="-1"/>
        </w:rPr>
        <w:t>e</w:t>
      </w:r>
      <w:r w:rsidRPr="00B92158">
        <w:rPr>
          <w:rFonts w:ascii="Tahoma" w:hAnsi="Tahoma" w:cs="Tahoma"/>
        </w:rPr>
        <w:t xml:space="preserve">nte </w:t>
      </w:r>
      <w:r w:rsidRPr="00B92158">
        <w:rPr>
          <w:rFonts w:ascii="Tahoma" w:hAnsi="Tahoma" w:cs="Tahoma"/>
          <w:spacing w:val="5"/>
        </w:rPr>
        <w:t>M</w:t>
      </w:r>
      <w:r w:rsidRPr="00B92158">
        <w:rPr>
          <w:rFonts w:ascii="Tahoma" w:hAnsi="Tahoma" w:cs="Tahoma"/>
          <w:spacing w:val="1"/>
        </w:rPr>
        <w:t>a</w:t>
      </w:r>
      <w:r w:rsidRPr="00B92158">
        <w:rPr>
          <w:rFonts w:ascii="Tahoma" w:hAnsi="Tahoma" w:cs="Tahoma"/>
        </w:rPr>
        <w:t>r</w:t>
      </w:r>
      <w:r w:rsidRPr="00B92158">
        <w:rPr>
          <w:rFonts w:ascii="Tahoma" w:hAnsi="Tahoma" w:cs="Tahoma"/>
          <w:spacing w:val="-2"/>
        </w:rPr>
        <w:t>c</w:t>
      </w:r>
      <w:r w:rsidRPr="00B92158">
        <w:rPr>
          <w:rFonts w:ascii="Tahoma" w:hAnsi="Tahoma" w:cs="Tahoma"/>
        </w:rPr>
        <w:t>o</w:t>
      </w:r>
      <w:r w:rsidRPr="00B92158">
        <w:rPr>
          <w:rFonts w:ascii="Tahoma" w:hAnsi="Tahoma" w:cs="Tahoma"/>
          <w:spacing w:val="3"/>
        </w:rPr>
        <w:t xml:space="preserve"> </w:t>
      </w:r>
      <w:r w:rsidRPr="00B92158">
        <w:rPr>
          <w:rFonts w:ascii="Tahoma" w:hAnsi="Tahoma" w:cs="Tahoma"/>
        </w:rPr>
        <w:t>de G</w:t>
      </w:r>
      <w:r w:rsidRPr="00B92158">
        <w:rPr>
          <w:rFonts w:ascii="Tahoma" w:hAnsi="Tahoma" w:cs="Tahoma"/>
          <w:spacing w:val="-1"/>
        </w:rPr>
        <w:t>e</w:t>
      </w:r>
      <w:r w:rsidRPr="00B92158">
        <w:rPr>
          <w:rFonts w:ascii="Tahoma" w:hAnsi="Tahoma" w:cs="Tahoma"/>
        </w:rPr>
        <w:t>st</w:t>
      </w:r>
      <w:r w:rsidRPr="00B92158">
        <w:rPr>
          <w:rFonts w:ascii="Tahoma" w:hAnsi="Tahoma" w:cs="Tahoma"/>
          <w:spacing w:val="1"/>
        </w:rPr>
        <w:t>i</w:t>
      </w:r>
      <w:r w:rsidRPr="00B92158">
        <w:rPr>
          <w:rFonts w:ascii="Tahoma" w:hAnsi="Tahoma" w:cs="Tahoma"/>
        </w:rPr>
        <w:t>ón.</w:t>
      </w:r>
    </w:p>
    <w:p w14:paraId="3D910CCD" w14:textId="77777777" w:rsidR="008B0933" w:rsidRPr="00B92158" w:rsidRDefault="008B0933" w:rsidP="00B05756">
      <w:pPr>
        <w:pStyle w:val="Prrafodelista"/>
        <w:widowControl w:val="0"/>
        <w:numPr>
          <w:ilvl w:val="1"/>
          <w:numId w:val="108"/>
        </w:numPr>
        <w:autoSpaceDE w:val="0"/>
        <w:autoSpaceDN w:val="0"/>
        <w:adjustRightInd w:val="0"/>
        <w:spacing w:after="160" w:line="240" w:lineRule="auto"/>
        <w:ind w:left="777"/>
        <w:contextualSpacing w:val="0"/>
        <w:outlineLvl w:val="1"/>
        <w:rPr>
          <w:rFonts w:ascii="Tahoma" w:hAnsi="Tahoma" w:cs="Tahoma"/>
        </w:rPr>
      </w:pPr>
      <w:bookmarkStart w:id="1001" w:name="Toleranciaalriesgo"/>
      <w:bookmarkStart w:id="1002" w:name="_Toc393896465"/>
      <w:bookmarkStart w:id="1003" w:name="_Toc393969223"/>
      <w:bookmarkStart w:id="1004" w:name="_Toc508787951"/>
      <w:r w:rsidRPr="00B92158">
        <w:rPr>
          <w:rFonts w:ascii="Tahoma" w:hAnsi="Tahoma" w:cs="Tahoma"/>
          <w:b/>
          <w:bCs/>
        </w:rPr>
        <w:t>Tole</w:t>
      </w:r>
      <w:r w:rsidRPr="00B92158">
        <w:rPr>
          <w:rFonts w:ascii="Tahoma" w:hAnsi="Tahoma" w:cs="Tahoma"/>
          <w:b/>
          <w:bCs/>
          <w:spacing w:val="-1"/>
        </w:rPr>
        <w:t>r</w:t>
      </w:r>
      <w:r w:rsidRPr="00B92158">
        <w:rPr>
          <w:rFonts w:ascii="Tahoma" w:hAnsi="Tahoma" w:cs="Tahoma"/>
          <w:b/>
          <w:bCs/>
        </w:rPr>
        <w:t>a</w:t>
      </w:r>
      <w:r w:rsidRPr="00B92158">
        <w:rPr>
          <w:rFonts w:ascii="Tahoma" w:hAnsi="Tahoma" w:cs="Tahoma"/>
          <w:b/>
          <w:bCs/>
          <w:spacing w:val="1"/>
        </w:rPr>
        <w:t>n</w:t>
      </w:r>
      <w:r w:rsidRPr="00B92158">
        <w:rPr>
          <w:rFonts w:ascii="Tahoma" w:hAnsi="Tahoma" w:cs="Tahoma"/>
          <w:b/>
          <w:bCs/>
          <w:spacing w:val="-1"/>
        </w:rPr>
        <w:t>c</w:t>
      </w:r>
      <w:r w:rsidRPr="00B92158">
        <w:rPr>
          <w:rFonts w:ascii="Tahoma" w:hAnsi="Tahoma" w:cs="Tahoma"/>
          <w:b/>
          <w:bCs/>
        </w:rPr>
        <w:t>ia</w:t>
      </w:r>
      <w:r w:rsidRPr="00B92158">
        <w:rPr>
          <w:rFonts w:ascii="Tahoma" w:hAnsi="Tahoma" w:cs="Tahoma"/>
          <w:b/>
          <w:bCs/>
          <w:spacing w:val="1"/>
        </w:rPr>
        <w:t xml:space="preserve"> </w:t>
      </w:r>
      <w:r w:rsidRPr="00B92158">
        <w:rPr>
          <w:rFonts w:ascii="Tahoma" w:hAnsi="Tahoma" w:cs="Tahoma"/>
          <w:b/>
          <w:bCs/>
        </w:rPr>
        <w:t xml:space="preserve">al </w:t>
      </w:r>
      <w:r w:rsidRPr="00B92158">
        <w:rPr>
          <w:rFonts w:ascii="Tahoma" w:hAnsi="Tahoma" w:cs="Tahoma"/>
          <w:b/>
          <w:bCs/>
          <w:spacing w:val="-1"/>
        </w:rPr>
        <w:t>r</w:t>
      </w:r>
      <w:r w:rsidRPr="00B92158">
        <w:rPr>
          <w:rFonts w:ascii="Tahoma" w:hAnsi="Tahoma" w:cs="Tahoma"/>
          <w:b/>
          <w:bCs/>
        </w:rPr>
        <w:t>iesgo</w:t>
      </w:r>
      <w:bookmarkEnd w:id="1001"/>
      <w:bookmarkEnd w:id="1002"/>
      <w:bookmarkEnd w:id="1003"/>
      <w:bookmarkEnd w:id="1004"/>
    </w:p>
    <w:p w14:paraId="4F97046B" w14:textId="77777777" w:rsidR="008B0933" w:rsidRPr="00B92158" w:rsidRDefault="008B0933" w:rsidP="00710887">
      <w:pPr>
        <w:pStyle w:val="Prrafodelista"/>
        <w:widowControl w:val="0"/>
        <w:numPr>
          <w:ilvl w:val="0"/>
          <w:numId w:val="103"/>
        </w:numPr>
        <w:autoSpaceDE w:val="0"/>
        <w:autoSpaceDN w:val="0"/>
        <w:adjustRightInd w:val="0"/>
        <w:spacing w:after="160" w:line="240" w:lineRule="auto"/>
        <w:ind w:left="714" w:hanging="357"/>
        <w:contextualSpacing w:val="0"/>
        <w:outlineLvl w:val="2"/>
        <w:rPr>
          <w:rFonts w:ascii="Tahoma" w:hAnsi="Tahoma" w:cs="Tahoma"/>
        </w:rPr>
      </w:pPr>
      <w:bookmarkStart w:id="1005" w:name="Propósitoyobjetivosdelatoleranci"/>
      <w:bookmarkStart w:id="1006" w:name="_Toc393896466"/>
      <w:bookmarkStart w:id="1007" w:name="_Toc393969224"/>
      <w:bookmarkStart w:id="1008" w:name="_Toc508787952"/>
      <w:r w:rsidRPr="00B92158">
        <w:rPr>
          <w:rFonts w:ascii="Tahoma" w:hAnsi="Tahoma" w:cs="Tahoma"/>
          <w:bCs/>
          <w:spacing w:val="-3"/>
        </w:rPr>
        <w:t>P</w:t>
      </w:r>
      <w:r w:rsidRPr="00B92158">
        <w:rPr>
          <w:rFonts w:ascii="Tahoma" w:hAnsi="Tahoma" w:cs="Tahoma"/>
          <w:bCs/>
          <w:spacing w:val="-1"/>
        </w:rPr>
        <w:t>r</w:t>
      </w:r>
      <w:r w:rsidRPr="00B92158">
        <w:rPr>
          <w:rFonts w:ascii="Tahoma" w:hAnsi="Tahoma" w:cs="Tahoma"/>
          <w:bCs/>
        </w:rPr>
        <w:t>o</w:t>
      </w:r>
      <w:r w:rsidRPr="00B92158">
        <w:rPr>
          <w:rFonts w:ascii="Tahoma" w:hAnsi="Tahoma" w:cs="Tahoma"/>
          <w:bCs/>
          <w:spacing w:val="1"/>
        </w:rPr>
        <w:t>p</w:t>
      </w:r>
      <w:r w:rsidRPr="00B92158">
        <w:rPr>
          <w:rFonts w:ascii="Tahoma" w:hAnsi="Tahoma" w:cs="Tahoma"/>
          <w:bCs/>
        </w:rPr>
        <w:t>ósito y o</w:t>
      </w:r>
      <w:r w:rsidRPr="00B92158">
        <w:rPr>
          <w:rFonts w:ascii="Tahoma" w:hAnsi="Tahoma" w:cs="Tahoma"/>
          <w:bCs/>
          <w:spacing w:val="1"/>
        </w:rPr>
        <w:t>b</w:t>
      </w:r>
      <w:r w:rsidRPr="00B92158">
        <w:rPr>
          <w:rFonts w:ascii="Tahoma" w:hAnsi="Tahoma" w:cs="Tahoma"/>
          <w:bCs/>
        </w:rPr>
        <w:t xml:space="preserve">jetivos </w:t>
      </w:r>
      <w:r w:rsidRPr="00B92158">
        <w:rPr>
          <w:rFonts w:ascii="Tahoma" w:hAnsi="Tahoma" w:cs="Tahoma"/>
          <w:bCs/>
          <w:spacing w:val="1"/>
        </w:rPr>
        <w:t>d</w:t>
      </w:r>
      <w:r w:rsidRPr="00B92158">
        <w:rPr>
          <w:rFonts w:ascii="Tahoma" w:hAnsi="Tahoma" w:cs="Tahoma"/>
          <w:bCs/>
        </w:rPr>
        <w:t>e la tol</w:t>
      </w:r>
      <w:r w:rsidRPr="00B92158">
        <w:rPr>
          <w:rFonts w:ascii="Tahoma" w:hAnsi="Tahoma" w:cs="Tahoma"/>
          <w:bCs/>
          <w:spacing w:val="-1"/>
        </w:rPr>
        <w:t>er</w:t>
      </w:r>
      <w:r w:rsidRPr="00B92158">
        <w:rPr>
          <w:rFonts w:ascii="Tahoma" w:hAnsi="Tahoma" w:cs="Tahoma"/>
          <w:bCs/>
        </w:rPr>
        <w:t>a</w:t>
      </w:r>
      <w:r w:rsidRPr="00B92158">
        <w:rPr>
          <w:rFonts w:ascii="Tahoma" w:hAnsi="Tahoma" w:cs="Tahoma"/>
          <w:bCs/>
          <w:spacing w:val="1"/>
        </w:rPr>
        <w:t>n</w:t>
      </w:r>
      <w:r w:rsidRPr="00B92158">
        <w:rPr>
          <w:rFonts w:ascii="Tahoma" w:hAnsi="Tahoma" w:cs="Tahoma"/>
          <w:bCs/>
          <w:spacing w:val="-1"/>
        </w:rPr>
        <w:t>c</w:t>
      </w:r>
      <w:r w:rsidRPr="00B92158">
        <w:rPr>
          <w:rFonts w:ascii="Tahoma" w:hAnsi="Tahoma" w:cs="Tahoma"/>
          <w:bCs/>
        </w:rPr>
        <w:t>ia</w:t>
      </w:r>
      <w:r w:rsidRPr="00B92158">
        <w:rPr>
          <w:rFonts w:ascii="Tahoma" w:hAnsi="Tahoma" w:cs="Tahoma"/>
          <w:bCs/>
          <w:spacing w:val="1"/>
        </w:rPr>
        <w:t xml:space="preserve"> </w:t>
      </w:r>
      <w:r w:rsidRPr="00B92158">
        <w:rPr>
          <w:rFonts w:ascii="Tahoma" w:hAnsi="Tahoma" w:cs="Tahoma"/>
          <w:bCs/>
        </w:rPr>
        <w:t>al</w:t>
      </w:r>
      <w:r w:rsidRPr="00B92158">
        <w:rPr>
          <w:rFonts w:ascii="Tahoma" w:hAnsi="Tahoma" w:cs="Tahoma"/>
          <w:bCs/>
          <w:spacing w:val="1"/>
        </w:rPr>
        <w:t xml:space="preserve"> </w:t>
      </w:r>
      <w:r w:rsidRPr="00B92158">
        <w:rPr>
          <w:rFonts w:ascii="Tahoma" w:hAnsi="Tahoma" w:cs="Tahoma"/>
          <w:bCs/>
          <w:spacing w:val="-1"/>
        </w:rPr>
        <w:t>r</w:t>
      </w:r>
      <w:r w:rsidRPr="00B92158">
        <w:rPr>
          <w:rFonts w:ascii="Tahoma" w:hAnsi="Tahoma" w:cs="Tahoma"/>
          <w:bCs/>
        </w:rPr>
        <w:t>iesgo</w:t>
      </w:r>
      <w:bookmarkEnd w:id="1005"/>
      <w:bookmarkEnd w:id="1006"/>
      <w:bookmarkEnd w:id="1007"/>
      <w:bookmarkEnd w:id="1008"/>
    </w:p>
    <w:p w14:paraId="377BACF3" w14:textId="7F17F0A0" w:rsidR="008B0933" w:rsidRPr="00B92158" w:rsidRDefault="008B0933" w:rsidP="00C700D7">
      <w:pPr>
        <w:widowControl w:val="0"/>
        <w:autoSpaceDE w:val="0"/>
        <w:autoSpaceDN w:val="0"/>
        <w:adjustRightInd w:val="0"/>
        <w:spacing w:after="0" w:line="240" w:lineRule="auto"/>
        <w:ind w:left="357" w:right="62"/>
        <w:jc w:val="both"/>
        <w:rPr>
          <w:rFonts w:ascii="Tahoma" w:hAnsi="Tahoma" w:cs="Tahoma"/>
        </w:rPr>
      </w:pPr>
      <w:r w:rsidRPr="00B92158">
        <w:rPr>
          <w:rFonts w:ascii="Tahoma" w:hAnsi="Tahoma" w:cs="Tahoma"/>
          <w:spacing w:val="1"/>
        </w:rPr>
        <w:t>P</w:t>
      </w:r>
      <w:r w:rsidRPr="00B92158">
        <w:rPr>
          <w:rFonts w:ascii="Tahoma" w:hAnsi="Tahoma" w:cs="Tahoma"/>
        </w:rPr>
        <w:t>or su</w:t>
      </w:r>
      <w:r w:rsidRPr="00B92158">
        <w:rPr>
          <w:rFonts w:ascii="Tahoma" w:hAnsi="Tahoma" w:cs="Tahoma"/>
          <w:spacing w:val="1"/>
        </w:rPr>
        <w:t xml:space="preserve"> </w:t>
      </w:r>
      <w:r w:rsidRPr="00B92158">
        <w:rPr>
          <w:rFonts w:ascii="Tahoma" w:hAnsi="Tahoma" w:cs="Tahoma"/>
        </w:rPr>
        <w:t>n</w:t>
      </w:r>
      <w:r w:rsidRPr="00B92158">
        <w:rPr>
          <w:rFonts w:ascii="Tahoma" w:hAnsi="Tahoma" w:cs="Tahoma"/>
          <w:spacing w:val="-1"/>
        </w:rPr>
        <w:t>a</w:t>
      </w:r>
      <w:r w:rsidRPr="00B92158">
        <w:rPr>
          <w:rFonts w:ascii="Tahoma" w:hAnsi="Tahoma" w:cs="Tahoma"/>
        </w:rPr>
        <w:t>tur</w:t>
      </w:r>
      <w:r w:rsidRPr="00B92158">
        <w:rPr>
          <w:rFonts w:ascii="Tahoma" w:hAnsi="Tahoma" w:cs="Tahoma"/>
          <w:spacing w:val="-1"/>
        </w:rPr>
        <w:t>a</w:t>
      </w:r>
      <w:r w:rsidRPr="00B92158">
        <w:rPr>
          <w:rFonts w:ascii="Tahoma" w:hAnsi="Tahoma" w:cs="Tahoma"/>
          <w:spacing w:val="1"/>
        </w:rPr>
        <w:t>l</w:t>
      </w:r>
      <w:r w:rsidRPr="00B92158">
        <w:rPr>
          <w:rFonts w:ascii="Tahoma" w:hAnsi="Tahoma" w:cs="Tahoma"/>
          <w:spacing w:val="-1"/>
        </w:rPr>
        <w:t>e</w:t>
      </w:r>
      <w:r w:rsidRPr="00B92158">
        <w:rPr>
          <w:rFonts w:ascii="Tahoma" w:hAnsi="Tahoma" w:cs="Tahoma"/>
          <w:spacing w:val="1"/>
        </w:rPr>
        <w:t>z</w:t>
      </w:r>
      <w:r w:rsidRPr="00B92158">
        <w:rPr>
          <w:rFonts w:ascii="Tahoma" w:hAnsi="Tahoma" w:cs="Tahoma"/>
          <w:spacing w:val="-1"/>
        </w:rPr>
        <w:t>a</w:t>
      </w:r>
      <w:r w:rsidRPr="00B92158">
        <w:rPr>
          <w:rFonts w:ascii="Tahoma" w:hAnsi="Tahoma" w:cs="Tahoma"/>
        </w:rPr>
        <w:t>,</w:t>
      </w:r>
      <w:r w:rsidRPr="00B92158">
        <w:rPr>
          <w:rFonts w:ascii="Tahoma" w:hAnsi="Tahoma" w:cs="Tahoma"/>
          <w:spacing w:val="2"/>
        </w:rPr>
        <w:t xml:space="preserve"> </w:t>
      </w:r>
      <w:r w:rsidRPr="00B92158">
        <w:rPr>
          <w:rFonts w:ascii="Tahoma" w:hAnsi="Tahoma" w:cs="Tahoma"/>
        </w:rPr>
        <w:t>la</w:t>
      </w:r>
      <w:r w:rsidRPr="00B92158">
        <w:rPr>
          <w:rFonts w:ascii="Tahoma" w:hAnsi="Tahoma" w:cs="Tahoma"/>
          <w:spacing w:val="1"/>
        </w:rPr>
        <w:t xml:space="preserve"> C</w:t>
      </w:r>
      <w:r w:rsidRPr="00B92158">
        <w:rPr>
          <w:rFonts w:ascii="Tahoma" w:hAnsi="Tahoma" w:cs="Tahoma"/>
          <w:spacing w:val="-1"/>
        </w:rPr>
        <w:t>a</w:t>
      </w:r>
      <w:r w:rsidRPr="00B92158">
        <w:rPr>
          <w:rFonts w:ascii="Tahoma" w:hAnsi="Tahoma" w:cs="Tahoma"/>
        </w:rPr>
        <w:t>r</w:t>
      </w:r>
      <w:r w:rsidRPr="00B92158">
        <w:rPr>
          <w:rFonts w:ascii="Tahoma" w:hAnsi="Tahoma" w:cs="Tahoma"/>
          <w:spacing w:val="2"/>
        </w:rPr>
        <w:t>t</w:t>
      </w:r>
      <w:r w:rsidRPr="00B92158">
        <w:rPr>
          <w:rFonts w:ascii="Tahoma" w:hAnsi="Tahoma" w:cs="Tahoma"/>
          <w:spacing w:val="-1"/>
        </w:rPr>
        <w:t>e</w:t>
      </w:r>
      <w:r w:rsidRPr="00B92158">
        <w:rPr>
          <w:rFonts w:ascii="Tahoma" w:hAnsi="Tahoma" w:cs="Tahoma"/>
        </w:rPr>
        <w:t>ra</w:t>
      </w:r>
      <w:r w:rsidRPr="00B92158">
        <w:rPr>
          <w:rFonts w:ascii="Tahoma" w:hAnsi="Tahoma" w:cs="Tahoma"/>
          <w:spacing w:val="1"/>
        </w:rPr>
        <w:t xml:space="preserve"> </w:t>
      </w:r>
      <w:r w:rsidRPr="00B92158">
        <w:rPr>
          <w:rFonts w:ascii="Tahoma" w:hAnsi="Tahoma" w:cs="Tahoma"/>
        </w:rPr>
        <w:t>de</w:t>
      </w:r>
      <w:r w:rsidRPr="00B92158">
        <w:rPr>
          <w:rFonts w:ascii="Tahoma" w:hAnsi="Tahoma" w:cs="Tahoma"/>
          <w:spacing w:val="5"/>
        </w:rPr>
        <w:t xml:space="preserve"> </w:t>
      </w:r>
      <w:r w:rsidRPr="00B92158">
        <w:rPr>
          <w:rFonts w:ascii="Tahoma" w:hAnsi="Tahoma" w:cs="Tahoma"/>
          <w:spacing w:val="-3"/>
        </w:rPr>
        <w:t>I</w:t>
      </w:r>
      <w:r w:rsidRPr="00B92158">
        <w:rPr>
          <w:rFonts w:ascii="Tahoma" w:hAnsi="Tahoma" w:cs="Tahoma"/>
        </w:rPr>
        <w:t>nv</w:t>
      </w:r>
      <w:r w:rsidRPr="00B92158">
        <w:rPr>
          <w:rFonts w:ascii="Tahoma" w:hAnsi="Tahoma" w:cs="Tahoma"/>
          <w:spacing w:val="-1"/>
        </w:rPr>
        <w:t>e</w:t>
      </w:r>
      <w:r w:rsidRPr="00B92158">
        <w:rPr>
          <w:rFonts w:ascii="Tahoma" w:hAnsi="Tahoma" w:cs="Tahoma"/>
        </w:rPr>
        <w:t>rsión</w:t>
      </w:r>
      <w:r w:rsidRPr="00B92158">
        <w:rPr>
          <w:rFonts w:ascii="Tahoma" w:hAnsi="Tahoma" w:cs="Tahoma"/>
          <w:spacing w:val="1"/>
        </w:rPr>
        <w:t xml:space="preserve"> </w:t>
      </w:r>
      <w:r w:rsidRPr="00B92158">
        <w:rPr>
          <w:rFonts w:ascii="Tahoma" w:hAnsi="Tahoma" w:cs="Tahoma"/>
        </w:rPr>
        <w:t>del FANVIT</w:t>
      </w:r>
      <w:r w:rsidRPr="00B92158">
        <w:rPr>
          <w:rFonts w:ascii="Tahoma" w:hAnsi="Tahoma" w:cs="Tahoma"/>
          <w:spacing w:val="1"/>
        </w:rPr>
        <w:t xml:space="preserve"> estará expuesta </w:t>
      </w:r>
      <w:r w:rsidRPr="00B92158">
        <w:rPr>
          <w:rFonts w:ascii="Tahoma" w:hAnsi="Tahoma" w:cs="Tahoma"/>
        </w:rPr>
        <w:t>a</w:t>
      </w:r>
      <w:r w:rsidRPr="00B92158">
        <w:rPr>
          <w:rFonts w:ascii="Tahoma" w:hAnsi="Tahoma" w:cs="Tahoma"/>
          <w:spacing w:val="1"/>
        </w:rPr>
        <w:t xml:space="preserve"> </w:t>
      </w:r>
      <w:r w:rsidRPr="00B92158">
        <w:rPr>
          <w:rFonts w:ascii="Tahoma" w:hAnsi="Tahoma" w:cs="Tahoma"/>
        </w:rPr>
        <w:t>ri</w:t>
      </w:r>
      <w:r w:rsidRPr="00B92158">
        <w:rPr>
          <w:rFonts w:ascii="Tahoma" w:hAnsi="Tahoma" w:cs="Tahoma"/>
          <w:spacing w:val="-1"/>
        </w:rPr>
        <w:t>e</w:t>
      </w:r>
      <w:r w:rsidRPr="00B92158">
        <w:rPr>
          <w:rFonts w:ascii="Tahoma" w:hAnsi="Tahoma" w:cs="Tahoma"/>
          <w:spacing w:val="2"/>
        </w:rPr>
        <w:t>s</w:t>
      </w:r>
      <w:r w:rsidRPr="00B92158">
        <w:rPr>
          <w:rFonts w:ascii="Tahoma" w:hAnsi="Tahoma" w:cs="Tahoma"/>
          <w:spacing w:val="-2"/>
        </w:rPr>
        <w:t>g</w:t>
      </w:r>
      <w:r w:rsidRPr="00B92158">
        <w:rPr>
          <w:rFonts w:ascii="Tahoma" w:hAnsi="Tahoma" w:cs="Tahoma"/>
        </w:rPr>
        <w:t xml:space="preserve">os financieros y no financieros. </w:t>
      </w:r>
      <w:r w:rsidRPr="00B92158">
        <w:rPr>
          <w:rFonts w:ascii="Tahoma" w:hAnsi="Tahoma" w:cs="Tahoma"/>
          <w:spacing w:val="-3"/>
        </w:rPr>
        <w:t>L</w:t>
      </w:r>
      <w:r w:rsidRPr="00B92158">
        <w:rPr>
          <w:rFonts w:ascii="Tahoma" w:hAnsi="Tahoma" w:cs="Tahoma"/>
        </w:rPr>
        <w:t>a</w:t>
      </w:r>
      <w:r w:rsidRPr="00B92158">
        <w:rPr>
          <w:rFonts w:ascii="Tahoma" w:hAnsi="Tahoma" w:cs="Tahoma"/>
          <w:spacing w:val="4"/>
        </w:rPr>
        <w:t xml:space="preserve"> </w:t>
      </w:r>
      <w:r w:rsidRPr="00B92158">
        <w:rPr>
          <w:rFonts w:ascii="Tahoma" w:hAnsi="Tahoma" w:cs="Tahoma"/>
        </w:rPr>
        <w:t>to</w:t>
      </w:r>
      <w:r w:rsidRPr="00B92158">
        <w:rPr>
          <w:rFonts w:ascii="Tahoma" w:hAnsi="Tahoma" w:cs="Tahoma"/>
          <w:spacing w:val="1"/>
        </w:rPr>
        <w:t>l</w:t>
      </w:r>
      <w:r w:rsidRPr="00B92158">
        <w:rPr>
          <w:rFonts w:ascii="Tahoma" w:hAnsi="Tahoma" w:cs="Tahoma"/>
          <w:spacing w:val="-1"/>
        </w:rPr>
        <w:t>e</w:t>
      </w:r>
      <w:r w:rsidRPr="00B92158">
        <w:rPr>
          <w:rFonts w:ascii="Tahoma" w:hAnsi="Tahoma" w:cs="Tahoma"/>
          <w:spacing w:val="1"/>
        </w:rPr>
        <w:t>r</w:t>
      </w:r>
      <w:r w:rsidRPr="00B92158">
        <w:rPr>
          <w:rFonts w:ascii="Tahoma" w:hAnsi="Tahoma" w:cs="Tahoma"/>
          <w:spacing w:val="-1"/>
        </w:rPr>
        <w:t>a</w:t>
      </w:r>
      <w:r w:rsidRPr="00B92158">
        <w:rPr>
          <w:rFonts w:ascii="Tahoma" w:hAnsi="Tahoma" w:cs="Tahoma"/>
        </w:rPr>
        <w:t>n</w:t>
      </w:r>
      <w:r w:rsidRPr="00B92158">
        <w:rPr>
          <w:rFonts w:ascii="Tahoma" w:hAnsi="Tahoma" w:cs="Tahoma"/>
          <w:spacing w:val="-1"/>
        </w:rPr>
        <w:t>c</w:t>
      </w:r>
      <w:r w:rsidRPr="00B92158">
        <w:rPr>
          <w:rFonts w:ascii="Tahoma" w:hAnsi="Tahoma" w:cs="Tahoma"/>
        </w:rPr>
        <w:t>ia</w:t>
      </w:r>
      <w:r w:rsidRPr="00B92158">
        <w:rPr>
          <w:rFonts w:ascii="Tahoma" w:hAnsi="Tahoma" w:cs="Tahoma"/>
          <w:spacing w:val="5"/>
        </w:rPr>
        <w:t xml:space="preserve"> </w:t>
      </w:r>
      <w:r w:rsidRPr="00B92158">
        <w:rPr>
          <w:rFonts w:ascii="Tahoma" w:hAnsi="Tahoma" w:cs="Tahoma"/>
          <w:spacing w:val="-1"/>
        </w:rPr>
        <w:t>a</w:t>
      </w:r>
      <w:r w:rsidRPr="00B92158">
        <w:rPr>
          <w:rFonts w:ascii="Tahoma" w:hAnsi="Tahoma" w:cs="Tahoma"/>
        </w:rPr>
        <w:t>l</w:t>
      </w:r>
      <w:r w:rsidRPr="00B92158">
        <w:rPr>
          <w:rFonts w:ascii="Tahoma" w:hAnsi="Tahoma" w:cs="Tahoma"/>
          <w:spacing w:val="5"/>
        </w:rPr>
        <w:t xml:space="preserve"> </w:t>
      </w:r>
      <w:r w:rsidRPr="00B92158">
        <w:rPr>
          <w:rFonts w:ascii="Tahoma" w:hAnsi="Tahoma" w:cs="Tahoma"/>
        </w:rPr>
        <w:t>ri</w:t>
      </w:r>
      <w:r w:rsidRPr="00B92158">
        <w:rPr>
          <w:rFonts w:ascii="Tahoma" w:hAnsi="Tahoma" w:cs="Tahoma"/>
          <w:spacing w:val="-1"/>
        </w:rPr>
        <w:t>e</w:t>
      </w:r>
      <w:r w:rsidRPr="00B92158">
        <w:rPr>
          <w:rFonts w:ascii="Tahoma" w:hAnsi="Tahoma" w:cs="Tahoma"/>
          <w:spacing w:val="2"/>
        </w:rPr>
        <w:t>s</w:t>
      </w:r>
      <w:r w:rsidRPr="00B92158">
        <w:rPr>
          <w:rFonts w:ascii="Tahoma" w:hAnsi="Tahoma" w:cs="Tahoma"/>
          <w:spacing w:val="-2"/>
        </w:rPr>
        <w:t>g</w:t>
      </w:r>
      <w:r w:rsidRPr="00B92158">
        <w:rPr>
          <w:rFonts w:ascii="Tahoma" w:hAnsi="Tahoma" w:cs="Tahoma"/>
        </w:rPr>
        <w:t>o</w:t>
      </w:r>
      <w:r w:rsidRPr="00B92158">
        <w:rPr>
          <w:rFonts w:ascii="Tahoma" w:hAnsi="Tahoma" w:cs="Tahoma"/>
          <w:spacing w:val="5"/>
        </w:rPr>
        <w:t xml:space="preserve"> </w:t>
      </w:r>
      <w:r w:rsidRPr="00B92158">
        <w:rPr>
          <w:rFonts w:ascii="Tahoma" w:hAnsi="Tahoma" w:cs="Tahoma"/>
        </w:rPr>
        <w:t>p</w:t>
      </w:r>
      <w:r w:rsidRPr="00B92158">
        <w:rPr>
          <w:rFonts w:ascii="Tahoma" w:hAnsi="Tahoma" w:cs="Tahoma"/>
          <w:spacing w:val="-1"/>
        </w:rPr>
        <w:t>a</w:t>
      </w:r>
      <w:r w:rsidRPr="00B92158">
        <w:rPr>
          <w:rFonts w:ascii="Tahoma" w:hAnsi="Tahoma" w:cs="Tahoma"/>
          <w:spacing w:val="1"/>
        </w:rPr>
        <w:t>r</w:t>
      </w:r>
      <w:r w:rsidRPr="00B92158">
        <w:rPr>
          <w:rFonts w:ascii="Tahoma" w:hAnsi="Tahoma" w:cs="Tahoma"/>
        </w:rPr>
        <w:t>a</w:t>
      </w:r>
      <w:r w:rsidRPr="00B92158">
        <w:rPr>
          <w:rFonts w:ascii="Tahoma" w:hAnsi="Tahoma" w:cs="Tahoma"/>
          <w:spacing w:val="4"/>
        </w:rPr>
        <w:t xml:space="preserve"> </w:t>
      </w:r>
      <w:r w:rsidRPr="00B92158">
        <w:rPr>
          <w:rFonts w:ascii="Tahoma" w:hAnsi="Tahoma" w:cs="Tahoma"/>
        </w:rPr>
        <w:t>la</w:t>
      </w:r>
      <w:r w:rsidRPr="00B92158">
        <w:rPr>
          <w:rFonts w:ascii="Tahoma" w:hAnsi="Tahoma" w:cs="Tahoma"/>
          <w:spacing w:val="4"/>
        </w:rPr>
        <w:t xml:space="preserve"> </w:t>
      </w:r>
      <w:r w:rsidRPr="00B92158">
        <w:rPr>
          <w:rFonts w:ascii="Tahoma" w:hAnsi="Tahoma" w:cs="Tahoma"/>
          <w:spacing w:val="1"/>
        </w:rPr>
        <w:t>C</w:t>
      </w:r>
      <w:r w:rsidRPr="00B92158">
        <w:rPr>
          <w:rFonts w:ascii="Tahoma" w:hAnsi="Tahoma" w:cs="Tahoma"/>
          <w:spacing w:val="-1"/>
        </w:rPr>
        <w:t>a</w:t>
      </w:r>
      <w:r w:rsidRPr="00B92158">
        <w:rPr>
          <w:rFonts w:ascii="Tahoma" w:hAnsi="Tahoma" w:cs="Tahoma"/>
        </w:rPr>
        <w:t>rt</w:t>
      </w:r>
      <w:r w:rsidRPr="00B92158">
        <w:rPr>
          <w:rFonts w:ascii="Tahoma" w:hAnsi="Tahoma" w:cs="Tahoma"/>
          <w:spacing w:val="-1"/>
        </w:rPr>
        <w:t>e</w:t>
      </w:r>
      <w:r w:rsidRPr="00B92158">
        <w:rPr>
          <w:rFonts w:ascii="Tahoma" w:hAnsi="Tahoma" w:cs="Tahoma"/>
          <w:spacing w:val="1"/>
        </w:rPr>
        <w:t>r</w:t>
      </w:r>
      <w:r w:rsidRPr="00B92158">
        <w:rPr>
          <w:rFonts w:ascii="Tahoma" w:hAnsi="Tahoma" w:cs="Tahoma"/>
        </w:rPr>
        <w:t>a</w:t>
      </w:r>
      <w:r w:rsidRPr="00B92158">
        <w:rPr>
          <w:rFonts w:ascii="Tahoma" w:hAnsi="Tahoma" w:cs="Tahoma"/>
          <w:spacing w:val="4"/>
        </w:rPr>
        <w:t xml:space="preserve"> </w:t>
      </w:r>
      <w:r w:rsidRPr="00B92158">
        <w:rPr>
          <w:rFonts w:ascii="Tahoma" w:hAnsi="Tahoma" w:cs="Tahoma"/>
        </w:rPr>
        <w:t>de</w:t>
      </w:r>
      <w:r w:rsidRPr="00B92158">
        <w:rPr>
          <w:rFonts w:ascii="Tahoma" w:hAnsi="Tahoma" w:cs="Tahoma"/>
          <w:spacing w:val="7"/>
        </w:rPr>
        <w:t xml:space="preserve"> </w:t>
      </w:r>
      <w:r w:rsidRPr="00B92158">
        <w:rPr>
          <w:rFonts w:ascii="Tahoma" w:hAnsi="Tahoma" w:cs="Tahoma"/>
          <w:spacing w:val="-6"/>
        </w:rPr>
        <w:t>I</w:t>
      </w:r>
      <w:r w:rsidRPr="00B92158">
        <w:rPr>
          <w:rFonts w:ascii="Tahoma" w:hAnsi="Tahoma" w:cs="Tahoma"/>
        </w:rPr>
        <w:t>n</w:t>
      </w:r>
      <w:r w:rsidRPr="00B92158">
        <w:rPr>
          <w:rFonts w:ascii="Tahoma" w:hAnsi="Tahoma" w:cs="Tahoma"/>
          <w:spacing w:val="2"/>
        </w:rPr>
        <w:t>v</w:t>
      </w:r>
      <w:r w:rsidRPr="00B92158">
        <w:rPr>
          <w:rFonts w:ascii="Tahoma" w:hAnsi="Tahoma" w:cs="Tahoma"/>
          <w:spacing w:val="-1"/>
        </w:rPr>
        <w:t>e</w:t>
      </w:r>
      <w:r w:rsidRPr="00B92158">
        <w:rPr>
          <w:rFonts w:ascii="Tahoma" w:hAnsi="Tahoma" w:cs="Tahoma"/>
        </w:rPr>
        <w:t>rsión del FANVIT</w:t>
      </w:r>
      <w:r w:rsidRPr="00B92158">
        <w:rPr>
          <w:rFonts w:ascii="Tahoma" w:hAnsi="Tahoma" w:cs="Tahoma"/>
          <w:spacing w:val="5"/>
        </w:rPr>
        <w:t xml:space="preserve"> </w:t>
      </w:r>
      <w:r w:rsidRPr="00B92158">
        <w:rPr>
          <w:rFonts w:ascii="Tahoma" w:hAnsi="Tahoma" w:cs="Tahoma"/>
        </w:rPr>
        <w:t>se</w:t>
      </w:r>
      <w:r w:rsidRPr="00B92158">
        <w:rPr>
          <w:rFonts w:ascii="Tahoma" w:hAnsi="Tahoma" w:cs="Tahoma"/>
          <w:spacing w:val="4"/>
        </w:rPr>
        <w:t xml:space="preserve"> </w:t>
      </w:r>
      <w:r w:rsidRPr="00B92158">
        <w:rPr>
          <w:rFonts w:ascii="Tahoma" w:hAnsi="Tahoma" w:cs="Tahoma"/>
        </w:rPr>
        <w:t>d</w:t>
      </w:r>
      <w:r w:rsidRPr="00B92158">
        <w:rPr>
          <w:rFonts w:ascii="Tahoma" w:hAnsi="Tahoma" w:cs="Tahoma"/>
          <w:spacing w:val="-1"/>
        </w:rPr>
        <w:t>e</w:t>
      </w:r>
      <w:r w:rsidRPr="00B92158">
        <w:rPr>
          <w:rFonts w:ascii="Tahoma" w:hAnsi="Tahoma" w:cs="Tahoma"/>
        </w:rPr>
        <w:t>fine</w:t>
      </w:r>
      <w:r w:rsidRPr="00B92158">
        <w:rPr>
          <w:rFonts w:ascii="Tahoma" w:hAnsi="Tahoma" w:cs="Tahoma"/>
          <w:spacing w:val="3"/>
        </w:rPr>
        <w:t xml:space="preserve"> </w:t>
      </w:r>
      <w:r w:rsidRPr="00B92158">
        <w:rPr>
          <w:rFonts w:ascii="Tahoma" w:hAnsi="Tahoma" w:cs="Tahoma"/>
          <w:spacing w:val="-1"/>
        </w:rPr>
        <w:t>c</w:t>
      </w:r>
      <w:r w:rsidRPr="00B92158">
        <w:rPr>
          <w:rFonts w:ascii="Tahoma" w:hAnsi="Tahoma" w:cs="Tahoma"/>
        </w:rPr>
        <w:t>omo</w:t>
      </w:r>
      <w:r w:rsidRPr="00B92158">
        <w:rPr>
          <w:rFonts w:ascii="Tahoma" w:hAnsi="Tahoma" w:cs="Tahoma"/>
          <w:spacing w:val="5"/>
        </w:rPr>
        <w:t xml:space="preserve"> </w:t>
      </w:r>
      <w:r w:rsidRPr="00B92158">
        <w:rPr>
          <w:rFonts w:ascii="Tahoma" w:hAnsi="Tahoma" w:cs="Tahoma"/>
          <w:spacing w:val="-1"/>
        </w:rPr>
        <w:t>e</w:t>
      </w:r>
      <w:r w:rsidRPr="00B92158">
        <w:rPr>
          <w:rFonts w:ascii="Tahoma" w:hAnsi="Tahoma" w:cs="Tahoma"/>
        </w:rPr>
        <w:t>l</w:t>
      </w:r>
      <w:r w:rsidRPr="00B92158">
        <w:rPr>
          <w:rFonts w:ascii="Tahoma" w:hAnsi="Tahoma" w:cs="Tahoma"/>
          <w:spacing w:val="5"/>
        </w:rPr>
        <w:t xml:space="preserve"> </w:t>
      </w:r>
      <w:r w:rsidRPr="00B92158">
        <w:rPr>
          <w:rFonts w:ascii="Tahoma" w:hAnsi="Tahoma" w:cs="Tahoma"/>
        </w:rPr>
        <w:t>nivel</w:t>
      </w:r>
      <w:r w:rsidRPr="00B92158">
        <w:rPr>
          <w:rFonts w:ascii="Tahoma" w:hAnsi="Tahoma" w:cs="Tahoma"/>
          <w:spacing w:val="7"/>
        </w:rPr>
        <w:t xml:space="preserve"> </w:t>
      </w:r>
      <w:r w:rsidRPr="00B92158">
        <w:rPr>
          <w:rFonts w:ascii="Tahoma" w:hAnsi="Tahoma" w:cs="Tahoma"/>
        </w:rPr>
        <w:t>y</w:t>
      </w:r>
      <w:r w:rsidRPr="00B92158">
        <w:rPr>
          <w:rFonts w:ascii="Tahoma" w:hAnsi="Tahoma" w:cs="Tahoma"/>
          <w:spacing w:val="-3"/>
        </w:rPr>
        <w:t xml:space="preserve"> </w:t>
      </w:r>
      <w:r w:rsidRPr="00B92158">
        <w:rPr>
          <w:rFonts w:ascii="Tahoma" w:hAnsi="Tahoma" w:cs="Tahoma"/>
          <w:spacing w:val="-1"/>
        </w:rPr>
        <w:t>e</w:t>
      </w:r>
      <w:r w:rsidRPr="00B92158">
        <w:rPr>
          <w:rFonts w:ascii="Tahoma" w:hAnsi="Tahoma" w:cs="Tahoma"/>
        </w:rPr>
        <w:t>l</w:t>
      </w:r>
      <w:r w:rsidRPr="00B92158">
        <w:rPr>
          <w:rFonts w:ascii="Tahoma" w:hAnsi="Tahoma" w:cs="Tahoma"/>
          <w:spacing w:val="5"/>
        </w:rPr>
        <w:t xml:space="preserve"> </w:t>
      </w:r>
      <w:r w:rsidRPr="00B92158">
        <w:rPr>
          <w:rFonts w:ascii="Tahoma" w:hAnsi="Tahoma" w:cs="Tahoma"/>
        </w:rPr>
        <w:t>t</w:t>
      </w:r>
      <w:r w:rsidRPr="00B92158">
        <w:rPr>
          <w:rFonts w:ascii="Tahoma" w:hAnsi="Tahoma" w:cs="Tahoma"/>
          <w:spacing w:val="1"/>
        </w:rPr>
        <w:t>i</w:t>
      </w:r>
      <w:r w:rsidRPr="00B92158">
        <w:rPr>
          <w:rFonts w:ascii="Tahoma" w:hAnsi="Tahoma" w:cs="Tahoma"/>
        </w:rPr>
        <w:t>po de</w:t>
      </w:r>
      <w:r w:rsidRPr="00B92158">
        <w:rPr>
          <w:rFonts w:ascii="Tahoma" w:hAnsi="Tahoma" w:cs="Tahoma"/>
          <w:spacing w:val="8"/>
        </w:rPr>
        <w:t xml:space="preserve"> </w:t>
      </w:r>
      <w:r w:rsidRPr="00B92158">
        <w:rPr>
          <w:rFonts w:ascii="Tahoma" w:hAnsi="Tahoma" w:cs="Tahoma"/>
        </w:rPr>
        <w:t>ri</w:t>
      </w:r>
      <w:r w:rsidRPr="00B92158">
        <w:rPr>
          <w:rFonts w:ascii="Tahoma" w:hAnsi="Tahoma" w:cs="Tahoma"/>
          <w:spacing w:val="-1"/>
        </w:rPr>
        <w:t>e</w:t>
      </w:r>
      <w:r w:rsidRPr="00B92158">
        <w:rPr>
          <w:rFonts w:ascii="Tahoma" w:hAnsi="Tahoma" w:cs="Tahoma"/>
          <w:spacing w:val="2"/>
        </w:rPr>
        <w:t>s</w:t>
      </w:r>
      <w:r w:rsidRPr="00B92158">
        <w:rPr>
          <w:rFonts w:ascii="Tahoma" w:hAnsi="Tahoma" w:cs="Tahoma"/>
          <w:spacing w:val="-2"/>
        </w:rPr>
        <w:t>g</w:t>
      </w:r>
      <w:r w:rsidRPr="00B92158">
        <w:rPr>
          <w:rFonts w:ascii="Tahoma" w:hAnsi="Tahoma" w:cs="Tahoma"/>
        </w:rPr>
        <w:t>o</w:t>
      </w:r>
      <w:r w:rsidRPr="00B92158">
        <w:rPr>
          <w:rFonts w:ascii="Tahoma" w:hAnsi="Tahoma" w:cs="Tahoma"/>
          <w:spacing w:val="9"/>
        </w:rPr>
        <w:t xml:space="preserve"> </w:t>
      </w:r>
      <w:r w:rsidRPr="00B92158">
        <w:rPr>
          <w:rFonts w:ascii="Tahoma" w:hAnsi="Tahoma" w:cs="Tahoma"/>
        </w:rPr>
        <w:t>que</w:t>
      </w:r>
      <w:r w:rsidRPr="00B92158">
        <w:rPr>
          <w:rFonts w:ascii="Tahoma" w:hAnsi="Tahoma" w:cs="Tahoma"/>
          <w:spacing w:val="8"/>
        </w:rPr>
        <w:t xml:space="preserve"> </w:t>
      </w:r>
      <w:r w:rsidRPr="00B92158">
        <w:rPr>
          <w:rFonts w:ascii="Tahoma" w:hAnsi="Tahoma" w:cs="Tahoma"/>
          <w:spacing w:val="-1"/>
        </w:rPr>
        <w:t>e</w:t>
      </w:r>
      <w:r w:rsidRPr="00B92158">
        <w:rPr>
          <w:rFonts w:ascii="Tahoma" w:hAnsi="Tahoma" w:cs="Tahoma"/>
        </w:rPr>
        <w:t>l</w:t>
      </w:r>
      <w:r w:rsidRPr="00B92158">
        <w:rPr>
          <w:rFonts w:ascii="Tahoma" w:hAnsi="Tahoma" w:cs="Tahoma"/>
          <w:spacing w:val="11"/>
        </w:rPr>
        <w:t xml:space="preserve"> Instituto </w:t>
      </w:r>
      <w:r w:rsidRPr="00B92158">
        <w:rPr>
          <w:rFonts w:ascii="Tahoma" w:hAnsi="Tahoma" w:cs="Tahoma"/>
        </w:rPr>
        <w:t>d</w:t>
      </w:r>
      <w:r w:rsidRPr="00B92158">
        <w:rPr>
          <w:rFonts w:ascii="Tahoma" w:hAnsi="Tahoma" w:cs="Tahoma"/>
          <w:spacing w:val="-1"/>
        </w:rPr>
        <w:t>e</w:t>
      </w:r>
      <w:r w:rsidRPr="00B92158">
        <w:rPr>
          <w:rFonts w:ascii="Tahoma" w:hAnsi="Tahoma" w:cs="Tahoma"/>
        </w:rPr>
        <w:t>s</w:t>
      </w:r>
      <w:r w:rsidRPr="00B92158">
        <w:rPr>
          <w:rFonts w:ascii="Tahoma" w:hAnsi="Tahoma" w:cs="Tahoma"/>
          <w:spacing w:val="-1"/>
        </w:rPr>
        <w:t>e</w:t>
      </w:r>
      <w:r w:rsidRPr="00B92158">
        <w:rPr>
          <w:rFonts w:ascii="Tahoma" w:hAnsi="Tahoma" w:cs="Tahoma"/>
        </w:rPr>
        <w:t>a</w:t>
      </w:r>
      <w:r w:rsidRPr="00B92158">
        <w:rPr>
          <w:rFonts w:ascii="Tahoma" w:hAnsi="Tahoma" w:cs="Tahoma"/>
          <w:spacing w:val="13"/>
        </w:rPr>
        <w:t xml:space="preserve"> </w:t>
      </w:r>
      <w:r w:rsidRPr="00B92158">
        <w:rPr>
          <w:rFonts w:ascii="Tahoma" w:hAnsi="Tahoma" w:cs="Tahoma"/>
        </w:rPr>
        <w:t>y</w:t>
      </w:r>
      <w:r w:rsidRPr="00B92158">
        <w:rPr>
          <w:rFonts w:ascii="Tahoma" w:hAnsi="Tahoma" w:cs="Tahoma"/>
          <w:spacing w:val="5"/>
        </w:rPr>
        <w:t xml:space="preserve"> </w:t>
      </w:r>
      <w:r w:rsidRPr="00B92158">
        <w:rPr>
          <w:rFonts w:ascii="Tahoma" w:hAnsi="Tahoma" w:cs="Tahoma"/>
        </w:rPr>
        <w:t>pu</w:t>
      </w:r>
      <w:r w:rsidRPr="00B92158">
        <w:rPr>
          <w:rFonts w:ascii="Tahoma" w:hAnsi="Tahoma" w:cs="Tahoma"/>
          <w:spacing w:val="-1"/>
        </w:rPr>
        <w:t>e</w:t>
      </w:r>
      <w:r w:rsidRPr="00B92158">
        <w:rPr>
          <w:rFonts w:ascii="Tahoma" w:hAnsi="Tahoma" w:cs="Tahoma"/>
        </w:rPr>
        <w:t>de</w:t>
      </w:r>
      <w:r w:rsidRPr="00B92158">
        <w:rPr>
          <w:rFonts w:ascii="Tahoma" w:hAnsi="Tahoma" w:cs="Tahoma"/>
          <w:spacing w:val="8"/>
        </w:rPr>
        <w:t xml:space="preserve"> </w:t>
      </w:r>
      <w:r w:rsidRPr="00B92158">
        <w:rPr>
          <w:rFonts w:ascii="Tahoma" w:hAnsi="Tahoma" w:cs="Tahoma"/>
          <w:spacing w:val="1"/>
        </w:rPr>
        <w:lastRenderedPageBreak/>
        <w:t>a</w:t>
      </w:r>
      <w:r w:rsidRPr="00B92158">
        <w:rPr>
          <w:rFonts w:ascii="Tahoma" w:hAnsi="Tahoma" w:cs="Tahoma"/>
          <w:spacing w:val="-1"/>
        </w:rPr>
        <w:t>ce</w:t>
      </w:r>
      <w:r w:rsidRPr="00B92158">
        <w:rPr>
          <w:rFonts w:ascii="Tahoma" w:hAnsi="Tahoma" w:cs="Tahoma"/>
        </w:rPr>
        <w:t>pt</w:t>
      </w:r>
      <w:r w:rsidRPr="00B92158">
        <w:rPr>
          <w:rFonts w:ascii="Tahoma" w:hAnsi="Tahoma" w:cs="Tahoma"/>
          <w:spacing w:val="2"/>
        </w:rPr>
        <w:t>a</w:t>
      </w:r>
      <w:r w:rsidRPr="00B92158">
        <w:rPr>
          <w:rFonts w:ascii="Tahoma" w:hAnsi="Tahoma" w:cs="Tahoma"/>
        </w:rPr>
        <w:t>r</w:t>
      </w:r>
      <w:r w:rsidRPr="00B92158">
        <w:rPr>
          <w:rFonts w:ascii="Tahoma" w:hAnsi="Tahoma" w:cs="Tahoma"/>
          <w:spacing w:val="9"/>
        </w:rPr>
        <w:t xml:space="preserve"> </w:t>
      </w:r>
      <w:r w:rsidRPr="00B92158">
        <w:rPr>
          <w:rFonts w:ascii="Tahoma" w:hAnsi="Tahoma" w:cs="Tahoma"/>
          <w:spacing w:val="-1"/>
        </w:rPr>
        <w:t>e</w:t>
      </w:r>
      <w:r w:rsidRPr="00B92158">
        <w:rPr>
          <w:rFonts w:ascii="Tahoma" w:hAnsi="Tahoma" w:cs="Tahoma"/>
        </w:rPr>
        <w:t>n</w:t>
      </w:r>
      <w:r w:rsidRPr="00B92158">
        <w:rPr>
          <w:rFonts w:ascii="Tahoma" w:hAnsi="Tahoma" w:cs="Tahoma"/>
          <w:spacing w:val="9"/>
        </w:rPr>
        <w:t xml:space="preserve"> </w:t>
      </w:r>
      <w:r w:rsidRPr="00B92158">
        <w:rPr>
          <w:rFonts w:ascii="Tahoma" w:hAnsi="Tahoma" w:cs="Tahoma"/>
        </w:rPr>
        <w:t>r</w:t>
      </w:r>
      <w:r w:rsidRPr="00B92158">
        <w:rPr>
          <w:rFonts w:ascii="Tahoma" w:hAnsi="Tahoma" w:cs="Tahoma"/>
          <w:spacing w:val="-2"/>
        </w:rPr>
        <w:t>e</w:t>
      </w:r>
      <w:r w:rsidRPr="00B92158">
        <w:rPr>
          <w:rFonts w:ascii="Tahoma" w:hAnsi="Tahoma" w:cs="Tahoma"/>
        </w:rPr>
        <w:t>la</w:t>
      </w:r>
      <w:r w:rsidRPr="00B92158">
        <w:rPr>
          <w:rFonts w:ascii="Tahoma" w:hAnsi="Tahoma" w:cs="Tahoma"/>
          <w:spacing w:val="-1"/>
        </w:rPr>
        <w:t>c</w:t>
      </w:r>
      <w:r w:rsidRPr="00B92158">
        <w:rPr>
          <w:rFonts w:ascii="Tahoma" w:hAnsi="Tahoma" w:cs="Tahoma"/>
        </w:rPr>
        <w:t>ión</w:t>
      </w:r>
      <w:r w:rsidRPr="00B92158">
        <w:rPr>
          <w:rFonts w:ascii="Tahoma" w:hAnsi="Tahoma" w:cs="Tahoma"/>
          <w:spacing w:val="10"/>
        </w:rPr>
        <w:t xml:space="preserve"> </w:t>
      </w:r>
      <w:r w:rsidRPr="00B92158">
        <w:rPr>
          <w:rFonts w:ascii="Tahoma" w:hAnsi="Tahoma" w:cs="Tahoma"/>
          <w:spacing w:val="-1"/>
        </w:rPr>
        <w:t>c</w:t>
      </w:r>
      <w:r w:rsidRPr="00B92158">
        <w:rPr>
          <w:rFonts w:ascii="Tahoma" w:hAnsi="Tahoma" w:cs="Tahoma"/>
        </w:rPr>
        <w:t>on</w:t>
      </w:r>
      <w:r w:rsidRPr="00B92158">
        <w:rPr>
          <w:rFonts w:ascii="Tahoma" w:hAnsi="Tahoma" w:cs="Tahoma"/>
          <w:spacing w:val="9"/>
        </w:rPr>
        <w:t xml:space="preserve"> </w:t>
      </w:r>
      <w:r w:rsidRPr="00B92158">
        <w:rPr>
          <w:rFonts w:ascii="Tahoma" w:hAnsi="Tahoma" w:cs="Tahoma"/>
        </w:rPr>
        <w:t>los</w:t>
      </w:r>
      <w:r w:rsidRPr="00B92158">
        <w:rPr>
          <w:rFonts w:ascii="Tahoma" w:hAnsi="Tahoma" w:cs="Tahoma"/>
          <w:spacing w:val="10"/>
        </w:rPr>
        <w:t xml:space="preserve"> </w:t>
      </w:r>
      <w:r w:rsidRPr="00B92158">
        <w:rPr>
          <w:rFonts w:ascii="Tahoma" w:hAnsi="Tahoma" w:cs="Tahoma"/>
        </w:rPr>
        <w:t>objetivos</w:t>
      </w:r>
      <w:r w:rsidRPr="00B92158">
        <w:rPr>
          <w:rFonts w:ascii="Tahoma" w:hAnsi="Tahoma" w:cs="Tahoma"/>
          <w:spacing w:val="14"/>
        </w:rPr>
        <w:t xml:space="preserve"> </w:t>
      </w:r>
      <w:r w:rsidRPr="00B92158">
        <w:rPr>
          <w:rFonts w:ascii="Tahoma" w:hAnsi="Tahoma" w:cs="Tahoma"/>
        </w:rPr>
        <w:t>de</w:t>
      </w:r>
      <w:r w:rsidRPr="00B92158">
        <w:rPr>
          <w:rFonts w:ascii="Tahoma" w:hAnsi="Tahoma" w:cs="Tahoma"/>
          <w:spacing w:val="8"/>
        </w:rPr>
        <w:t xml:space="preserve"> </w:t>
      </w:r>
      <w:r w:rsidRPr="00B92158">
        <w:rPr>
          <w:rFonts w:ascii="Tahoma" w:hAnsi="Tahoma" w:cs="Tahoma"/>
        </w:rPr>
        <w:t>r</w:t>
      </w:r>
      <w:r w:rsidRPr="00B92158">
        <w:rPr>
          <w:rFonts w:ascii="Tahoma" w:hAnsi="Tahoma" w:cs="Tahoma"/>
          <w:spacing w:val="-2"/>
        </w:rPr>
        <w:t>e</w:t>
      </w:r>
      <w:r w:rsidRPr="00B92158">
        <w:rPr>
          <w:rFonts w:ascii="Tahoma" w:hAnsi="Tahoma" w:cs="Tahoma"/>
        </w:rPr>
        <w:t>ndi</w:t>
      </w:r>
      <w:r w:rsidRPr="00B92158">
        <w:rPr>
          <w:rFonts w:ascii="Tahoma" w:hAnsi="Tahoma" w:cs="Tahoma"/>
          <w:spacing w:val="1"/>
        </w:rPr>
        <w:t>m</w:t>
      </w:r>
      <w:r w:rsidRPr="00B92158">
        <w:rPr>
          <w:rFonts w:ascii="Tahoma" w:hAnsi="Tahoma" w:cs="Tahoma"/>
        </w:rPr>
        <w:t>iento</w:t>
      </w:r>
      <w:r w:rsidRPr="00B92158">
        <w:rPr>
          <w:rFonts w:ascii="Tahoma" w:hAnsi="Tahoma" w:cs="Tahoma"/>
          <w:spacing w:val="11"/>
        </w:rPr>
        <w:t xml:space="preserve"> que se plantea, </w:t>
      </w:r>
      <w:r w:rsidRPr="005E44CF">
        <w:rPr>
          <w:rFonts w:ascii="Tahoma" w:hAnsi="Tahoma" w:cs="Tahoma"/>
        </w:rPr>
        <w:t>los qué</w:t>
      </w:r>
      <w:r w:rsidRPr="00B92158">
        <w:rPr>
          <w:rFonts w:ascii="Tahoma" w:hAnsi="Tahoma" w:cs="Tahoma"/>
          <w:spacing w:val="4"/>
        </w:rPr>
        <w:t xml:space="preserve"> </w:t>
      </w:r>
      <w:r w:rsidRPr="00B92158">
        <w:rPr>
          <w:rFonts w:ascii="Tahoma" w:hAnsi="Tahoma" w:cs="Tahoma"/>
        </w:rPr>
        <w:t>a</w:t>
      </w:r>
      <w:r w:rsidRPr="00B92158">
        <w:rPr>
          <w:rFonts w:ascii="Tahoma" w:hAnsi="Tahoma" w:cs="Tahoma"/>
          <w:spacing w:val="6"/>
        </w:rPr>
        <w:t xml:space="preserve"> </w:t>
      </w:r>
      <w:r w:rsidRPr="00B92158">
        <w:rPr>
          <w:rFonts w:ascii="Tahoma" w:hAnsi="Tahoma" w:cs="Tahoma"/>
        </w:rPr>
        <w:t>su</w:t>
      </w:r>
      <w:r w:rsidRPr="00B92158">
        <w:rPr>
          <w:rFonts w:ascii="Tahoma" w:hAnsi="Tahoma" w:cs="Tahoma"/>
          <w:spacing w:val="5"/>
        </w:rPr>
        <w:t xml:space="preserve"> </w:t>
      </w:r>
      <w:r w:rsidRPr="00B92158">
        <w:rPr>
          <w:rFonts w:ascii="Tahoma" w:hAnsi="Tahoma" w:cs="Tahoma"/>
        </w:rPr>
        <w:t>v</w:t>
      </w:r>
      <w:r w:rsidRPr="00B92158">
        <w:rPr>
          <w:rFonts w:ascii="Tahoma" w:hAnsi="Tahoma" w:cs="Tahoma"/>
          <w:spacing w:val="-1"/>
        </w:rPr>
        <w:t>e</w:t>
      </w:r>
      <w:r w:rsidRPr="00B92158">
        <w:rPr>
          <w:rFonts w:ascii="Tahoma" w:hAnsi="Tahoma" w:cs="Tahoma"/>
          <w:spacing w:val="1"/>
        </w:rPr>
        <w:t>z</w:t>
      </w:r>
      <w:r w:rsidRPr="00B92158">
        <w:rPr>
          <w:rFonts w:ascii="Tahoma" w:hAnsi="Tahoma" w:cs="Tahoma"/>
        </w:rPr>
        <w:t>,</w:t>
      </w:r>
      <w:r w:rsidRPr="00B92158">
        <w:rPr>
          <w:rFonts w:ascii="Tahoma" w:hAnsi="Tahoma" w:cs="Tahoma"/>
          <w:spacing w:val="6"/>
        </w:rPr>
        <w:t xml:space="preserve"> </w:t>
      </w:r>
      <w:r w:rsidRPr="00B92158">
        <w:rPr>
          <w:rFonts w:ascii="Tahoma" w:hAnsi="Tahoma" w:cs="Tahoma"/>
        </w:rPr>
        <w:t>to</w:t>
      </w:r>
      <w:r w:rsidRPr="00B92158">
        <w:rPr>
          <w:rFonts w:ascii="Tahoma" w:hAnsi="Tahoma" w:cs="Tahoma"/>
          <w:spacing w:val="1"/>
        </w:rPr>
        <w:t>m</w:t>
      </w:r>
      <w:r w:rsidRPr="00B92158">
        <w:rPr>
          <w:rFonts w:ascii="Tahoma" w:hAnsi="Tahoma" w:cs="Tahoma"/>
          <w:spacing w:val="-1"/>
        </w:rPr>
        <w:t>a</w:t>
      </w:r>
      <w:r w:rsidRPr="00B92158">
        <w:rPr>
          <w:rFonts w:ascii="Tahoma" w:hAnsi="Tahoma" w:cs="Tahoma"/>
        </w:rPr>
        <w:t>n</w:t>
      </w:r>
      <w:r w:rsidRPr="00B92158">
        <w:rPr>
          <w:rFonts w:ascii="Tahoma" w:hAnsi="Tahoma" w:cs="Tahoma"/>
          <w:spacing w:val="7"/>
        </w:rPr>
        <w:t xml:space="preserve"> </w:t>
      </w:r>
      <w:r w:rsidRPr="00B92158">
        <w:rPr>
          <w:rFonts w:ascii="Tahoma" w:hAnsi="Tahoma" w:cs="Tahoma"/>
          <w:spacing w:val="-1"/>
        </w:rPr>
        <w:t>e</w:t>
      </w:r>
      <w:r w:rsidRPr="00B92158">
        <w:rPr>
          <w:rFonts w:ascii="Tahoma" w:hAnsi="Tahoma" w:cs="Tahoma"/>
        </w:rPr>
        <w:t>n</w:t>
      </w:r>
      <w:r w:rsidRPr="00B92158">
        <w:rPr>
          <w:rFonts w:ascii="Tahoma" w:hAnsi="Tahoma" w:cs="Tahoma"/>
          <w:spacing w:val="7"/>
        </w:rPr>
        <w:t xml:space="preserve"> </w:t>
      </w:r>
      <w:r w:rsidRPr="00B92158">
        <w:rPr>
          <w:rFonts w:ascii="Tahoma" w:hAnsi="Tahoma" w:cs="Tahoma"/>
          <w:spacing w:val="-1"/>
        </w:rPr>
        <w:t>c</w:t>
      </w:r>
      <w:r w:rsidRPr="00B92158">
        <w:rPr>
          <w:rFonts w:ascii="Tahoma" w:hAnsi="Tahoma" w:cs="Tahoma"/>
        </w:rPr>
        <w:t>u</w:t>
      </w:r>
      <w:r w:rsidRPr="00B92158">
        <w:rPr>
          <w:rFonts w:ascii="Tahoma" w:hAnsi="Tahoma" w:cs="Tahoma"/>
          <w:spacing w:val="-1"/>
        </w:rPr>
        <w:t>e</w:t>
      </w:r>
      <w:r w:rsidRPr="00B92158">
        <w:rPr>
          <w:rFonts w:ascii="Tahoma" w:hAnsi="Tahoma" w:cs="Tahoma"/>
        </w:rPr>
        <w:t>nta</w:t>
      </w:r>
      <w:r w:rsidRPr="00B92158">
        <w:rPr>
          <w:rFonts w:ascii="Tahoma" w:hAnsi="Tahoma" w:cs="Tahoma"/>
          <w:spacing w:val="4"/>
        </w:rPr>
        <w:t xml:space="preserve"> </w:t>
      </w:r>
      <w:r w:rsidRPr="00B92158">
        <w:rPr>
          <w:rFonts w:ascii="Tahoma" w:hAnsi="Tahoma" w:cs="Tahoma"/>
        </w:rPr>
        <w:t>los</w:t>
      </w:r>
      <w:r w:rsidRPr="00B92158">
        <w:rPr>
          <w:rFonts w:ascii="Tahoma" w:hAnsi="Tahoma" w:cs="Tahoma"/>
          <w:spacing w:val="7"/>
        </w:rPr>
        <w:t xml:space="preserve"> </w:t>
      </w:r>
      <w:r w:rsidRPr="00B92158">
        <w:rPr>
          <w:rFonts w:ascii="Tahoma" w:hAnsi="Tahoma" w:cs="Tahoma"/>
        </w:rPr>
        <w:t>objetivos</w:t>
      </w:r>
      <w:r w:rsidRPr="00B92158">
        <w:rPr>
          <w:rFonts w:ascii="Tahoma" w:hAnsi="Tahoma" w:cs="Tahoma"/>
          <w:spacing w:val="7"/>
        </w:rPr>
        <w:t xml:space="preserve"> </w:t>
      </w:r>
      <w:r w:rsidRPr="00B92158">
        <w:rPr>
          <w:rFonts w:ascii="Tahoma" w:hAnsi="Tahoma" w:cs="Tahoma"/>
          <w:spacing w:val="-2"/>
        </w:rPr>
        <w:t>g</w:t>
      </w:r>
      <w:r w:rsidRPr="00B92158">
        <w:rPr>
          <w:rFonts w:ascii="Tahoma" w:hAnsi="Tahoma" w:cs="Tahoma"/>
          <w:spacing w:val="-1"/>
        </w:rPr>
        <w:t>e</w:t>
      </w:r>
      <w:r w:rsidRPr="00B92158">
        <w:rPr>
          <w:rFonts w:ascii="Tahoma" w:hAnsi="Tahoma" w:cs="Tahoma"/>
          <w:spacing w:val="2"/>
        </w:rPr>
        <w:t>n</w:t>
      </w:r>
      <w:r w:rsidRPr="00B92158">
        <w:rPr>
          <w:rFonts w:ascii="Tahoma" w:hAnsi="Tahoma" w:cs="Tahoma"/>
          <w:spacing w:val="-1"/>
        </w:rPr>
        <w:t>e</w:t>
      </w:r>
      <w:r w:rsidRPr="00B92158">
        <w:rPr>
          <w:rFonts w:ascii="Tahoma" w:hAnsi="Tahoma" w:cs="Tahoma"/>
        </w:rPr>
        <w:t>r</w:t>
      </w:r>
      <w:r w:rsidRPr="00B92158">
        <w:rPr>
          <w:rFonts w:ascii="Tahoma" w:hAnsi="Tahoma" w:cs="Tahoma"/>
          <w:spacing w:val="-2"/>
        </w:rPr>
        <w:t>a</w:t>
      </w:r>
      <w:r w:rsidRPr="00B92158">
        <w:rPr>
          <w:rFonts w:ascii="Tahoma" w:hAnsi="Tahoma" w:cs="Tahoma"/>
        </w:rPr>
        <w:t>les</w:t>
      </w:r>
      <w:r w:rsidRPr="00B92158">
        <w:rPr>
          <w:rFonts w:ascii="Tahoma" w:hAnsi="Tahoma" w:cs="Tahoma"/>
          <w:spacing w:val="11"/>
        </w:rPr>
        <w:t xml:space="preserve"> </w:t>
      </w:r>
      <w:r w:rsidRPr="00B92158">
        <w:rPr>
          <w:rFonts w:ascii="Tahoma" w:hAnsi="Tahoma" w:cs="Tahoma"/>
        </w:rPr>
        <w:t>y la</w:t>
      </w:r>
      <w:r w:rsidRPr="00B92158">
        <w:rPr>
          <w:rFonts w:ascii="Tahoma" w:hAnsi="Tahoma" w:cs="Tahoma"/>
          <w:spacing w:val="6"/>
        </w:rPr>
        <w:t xml:space="preserve"> </w:t>
      </w:r>
      <w:r w:rsidRPr="00B92158">
        <w:rPr>
          <w:rFonts w:ascii="Tahoma" w:hAnsi="Tahoma" w:cs="Tahoma"/>
        </w:rPr>
        <w:t>m</w:t>
      </w:r>
      <w:r w:rsidRPr="00B92158">
        <w:rPr>
          <w:rFonts w:ascii="Tahoma" w:hAnsi="Tahoma" w:cs="Tahoma"/>
          <w:spacing w:val="1"/>
        </w:rPr>
        <w:t>i</w:t>
      </w:r>
      <w:r w:rsidRPr="00B92158">
        <w:rPr>
          <w:rFonts w:ascii="Tahoma" w:hAnsi="Tahoma" w:cs="Tahoma"/>
        </w:rPr>
        <w:t>sión</w:t>
      </w:r>
      <w:r w:rsidRPr="00B92158">
        <w:rPr>
          <w:rFonts w:ascii="Tahoma" w:hAnsi="Tahoma" w:cs="Tahoma"/>
          <w:spacing w:val="5"/>
        </w:rPr>
        <w:t xml:space="preserve"> </w:t>
      </w:r>
      <w:r w:rsidRPr="00B92158">
        <w:rPr>
          <w:rFonts w:ascii="Tahoma" w:hAnsi="Tahoma" w:cs="Tahoma"/>
        </w:rPr>
        <w:t>d</w:t>
      </w:r>
      <w:r w:rsidRPr="00B92158">
        <w:rPr>
          <w:rFonts w:ascii="Tahoma" w:hAnsi="Tahoma" w:cs="Tahoma"/>
          <w:spacing w:val="-1"/>
        </w:rPr>
        <w:t>e</w:t>
      </w:r>
      <w:r w:rsidRPr="00B92158">
        <w:rPr>
          <w:rFonts w:ascii="Tahoma" w:hAnsi="Tahoma" w:cs="Tahoma"/>
        </w:rPr>
        <w:t xml:space="preserve">l </w:t>
      </w:r>
      <w:r w:rsidRPr="00B92158">
        <w:rPr>
          <w:rFonts w:ascii="Tahoma" w:hAnsi="Tahoma" w:cs="Tahoma"/>
          <w:spacing w:val="-3"/>
        </w:rPr>
        <w:t>I</w:t>
      </w:r>
      <w:r w:rsidRPr="00B92158">
        <w:rPr>
          <w:rFonts w:ascii="Tahoma" w:hAnsi="Tahoma" w:cs="Tahoma"/>
          <w:spacing w:val="2"/>
        </w:rPr>
        <w:t>N</w:t>
      </w:r>
      <w:r w:rsidRPr="00B92158">
        <w:rPr>
          <w:rFonts w:ascii="Tahoma" w:hAnsi="Tahoma" w:cs="Tahoma"/>
          <w:spacing w:val="-1"/>
        </w:rPr>
        <w:t>F</w:t>
      </w:r>
      <w:r w:rsidRPr="00B92158">
        <w:rPr>
          <w:rFonts w:ascii="Tahoma" w:hAnsi="Tahoma" w:cs="Tahoma"/>
          <w:spacing w:val="2"/>
        </w:rPr>
        <w:t>O</w:t>
      </w:r>
      <w:r w:rsidRPr="00B92158">
        <w:rPr>
          <w:rFonts w:ascii="Tahoma" w:hAnsi="Tahoma" w:cs="Tahoma"/>
        </w:rPr>
        <w:t>N</w:t>
      </w:r>
      <w:r w:rsidRPr="00B92158">
        <w:rPr>
          <w:rFonts w:ascii="Tahoma" w:hAnsi="Tahoma" w:cs="Tahoma"/>
          <w:spacing w:val="-1"/>
        </w:rPr>
        <w:t>A</w:t>
      </w:r>
      <w:r w:rsidRPr="00B92158">
        <w:rPr>
          <w:rFonts w:ascii="Tahoma" w:hAnsi="Tahoma" w:cs="Tahoma"/>
          <w:spacing w:val="2"/>
        </w:rPr>
        <w:t>V</w:t>
      </w:r>
      <w:r w:rsidRPr="00B92158">
        <w:rPr>
          <w:rFonts w:ascii="Tahoma" w:hAnsi="Tahoma" w:cs="Tahoma"/>
          <w:spacing w:val="-3"/>
        </w:rPr>
        <w:t>I</w:t>
      </w:r>
      <w:r w:rsidRPr="00B92158">
        <w:rPr>
          <w:rFonts w:ascii="Tahoma" w:hAnsi="Tahoma" w:cs="Tahoma"/>
        </w:rPr>
        <w:t>T.</w:t>
      </w:r>
      <w:r w:rsidRPr="00B92158">
        <w:rPr>
          <w:rFonts w:ascii="Tahoma" w:hAnsi="Tahoma" w:cs="Tahoma"/>
          <w:spacing w:val="4"/>
        </w:rPr>
        <w:t xml:space="preserve"> </w:t>
      </w:r>
      <w:r w:rsidRPr="00B92158">
        <w:rPr>
          <w:rFonts w:ascii="Tahoma" w:hAnsi="Tahoma" w:cs="Tahoma"/>
        </w:rPr>
        <w:t>N</w:t>
      </w:r>
      <w:r w:rsidRPr="00B92158">
        <w:rPr>
          <w:rFonts w:ascii="Tahoma" w:hAnsi="Tahoma" w:cs="Tahoma"/>
          <w:spacing w:val="-1"/>
        </w:rPr>
        <w:t>a</w:t>
      </w:r>
      <w:r w:rsidRPr="00B92158">
        <w:rPr>
          <w:rFonts w:ascii="Tahoma" w:hAnsi="Tahoma" w:cs="Tahoma"/>
        </w:rPr>
        <w:t>tu</w:t>
      </w:r>
      <w:r w:rsidRPr="00B92158">
        <w:rPr>
          <w:rFonts w:ascii="Tahoma" w:hAnsi="Tahoma" w:cs="Tahoma"/>
          <w:spacing w:val="2"/>
        </w:rPr>
        <w:t>r</w:t>
      </w:r>
      <w:r w:rsidRPr="00B92158">
        <w:rPr>
          <w:rFonts w:ascii="Tahoma" w:hAnsi="Tahoma" w:cs="Tahoma"/>
          <w:spacing w:val="-1"/>
        </w:rPr>
        <w:t>a</w:t>
      </w:r>
      <w:r w:rsidRPr="00B92158">
        <w:rPr>
          <w:rFonts w:ascii="Tahoma" w:hAnsi="Tahoma" w:cs="Tahoma"/>
        </w:rPr>
        <w:t>l</w:t>
      </w:r>
      <w:r w:rsidRPr="00B92158">
        <w:rPr>
          <w:rFonts w:ascii="Tahoma" w:hAnsi="Tahoma" w:cs="Tahoma"/>
          <w:spacing w:val="1"/>
        </w:rPr>
        <w:t>m</w:t>
      </w:r>
      <w:r w:rsidRPr="00B92158">
        <w:rPr>
          <w:rFonts w:ascii="Tahoma" w:hAnsi="Tahoma" w:cs="Tahoma"/>
          <w:spacing w:val="-1"/>
        </w:rPr>
        <w:t>e</w:t>
      </w:r>
      <w:r w:rsidRPr="00B92158">
        <w:rPr>
          <w:rFonts w:ascii="Tahoma" w:hAnsi="Tahoma" w:cs="Tahoma"/>
        </w:rPr>
        <w:t>nte,</w:t>
      </w:r>
      <w:r w:rsidRPr="00B92158">
        <w:rPr>
          <w:rFonts w:ascii="Tahoma" w:hAnsi="Tahoma" w:cs="Tahoma"/>
          <w:spacing w:val="2"/>
        </w:rPr>
        <w:t xml:space="preserve"> </w:t>
      </w:r>
      <w:r w:rsidRPr="00B92158">
        <w:rPr>
          <w:rFonts w:ascii="Tahoma" w:hAnsi="Tahoma" w:cs="Tahoma"/>
          <w:spacing w:val="-1"/>
        </w:rPr>
        <w:t>e</w:t>
      </w:r>
      <w:r w:rsidRPr="00B92158">
        <w:rPr>
          <w:rFonts w:ascii="Tahoma" w:hAnsi="Tahoma" w:cs="Tahoma"/>
        </w:rPr>
        <w:t>s</w:t>
      </w:r>
      <w:r w:rsidRPr="00B92158">
        <w:rPr>
          <w:rFonts w:ascii="Tahoma" w:hAnsi="Tahoma" w:cs="Tahoma"/>
          <w:spacing w:val="1"/>
        </w:rPr>
        <w:t>t</w:t>
      </w:r>
      <w:r w:rsidRPr="00B92158">
        <w:rPr>
          <w:rFonts w:ascii="Tahoma" w:hAnsi="Tahoma" w:cs="Tahoma"/>
        </w:rPr>
        <w:t>a to</w:t>
      </w:r>
      <w:r w:rsidRPr="00B92158">
        <w:rPr>
          <w:rFonts w:ascii="Tahoma" w:hAnsi="Tahoma" w:cs="Tahoma"/>
          <w:spacing w:val="1"/>
        </w:rPr>
        <w:t>l</w:t>
      </w:r>
      <w:r w:rsidRPr="00B92158">
        <w:rPr>
          <w:rFonts w:ascii="Tahoma" w:hAnsi="Tahoma" w:cs="Tahoma"/>
          <w:spacing w:val="-1"/>
        </w:rPr>
        <w:t>e</w:t>
      </w:r>
      <w:r w:rsidRPr="00B92158">
        <w:rPr>
          <w:rFonts w:ascii="Tahoma" w:hAnsi="Tahoma" w:cs="Tahoma"/>
          <w:spacing w:val="1"/>
        </w:rPr>
        <w:t>r</w:t>
      </w:r>
      <w:r w:rsidRPr="00B92158">
        <w:rPr>
          <w:rFonts w:ascii="Tahoma" w:hAnsi="Tahoma" w:cs="Tahoma"/>
          <w:spacing w:val="-1"/>
        </w:rPr>
        <w:t>a</w:t>
      </w:r>
      <w:r w:rsidRPr="00B92158">
        <w:rPr>
          <w:rFonts w:ascii="Tahoma" w:hAnsi="Tahoma" w:cs="Tahoma"/>
        </w:rPr>
        <w:t>n</w:t>
      </w:r>
      <w:r w:rsidRPr="00B92158">
        <w:rPr>
          <w:rFonts w:ascii="Tahoma" w:hAnsi="Tahoma" w:cs="Tahoma"/>
          <w:spacing w:val="-1"/>
        </w:rPr>
        <w:t>c</w:t>
      </w:r>
      <w:r w:rsidRPr="00B92158">
        <w:rPr>
          <w:rFonts w:ascii="Tahoma" w:hAnsi="Tahoma" w:cs="Tahoma"/>
        </w:rPr>
        <w:t>ia</w:t>
      </w:r>
      <w:r w:rsidRPr="00B92158">
        <w:rPr>
          <w:rFonts w:ascii="Tahoma" w:hAnsi="Tahoma" w:cs="Tahoma"/>
          <w:spacing w:val="4"/>
        </w:rPr>
        <w:t xml:space="preserve"> </w:t>
      </w:r>
      <w:r w:rsidRPr="00B92158">
        <w:rPr>
          <w:rFonts w:ascii="Tahoma" w:hAnsi="Tahoma" w:cs="Tahoma"/>
          <w:spacing w:val="-1"/>
        </w:rPr>
        <w:t>a</w:t>
      </w:r>
      <w:r w:rsidRPr="00B92158">
        <w:rPr>
          <w:rFonts w:ascii="Tahoma" w:hAnsi="Tahoma" w:cs="Tahoma"/>
        </w:rPr>
        <w:t>l</w:t>
      </w:r>
      <w:r w:rsidRPr="00B92158">
        <w:rPr>
          <w:rFonts w:ascii="Tahoma" w:hAnsi="Tahoma" w:cs="Tahoma"/>
          <w:spacing w:val="2"/>
        </w:rPr>
        <w:t xml:space="preserve"> </w:t>
      </w:r>
      <w:r w:rsidRPr="00B92158">
        <w:rPr>
          <w:rFonts w:ascii="Tahoma" w:hAnsi="Tahoma" w:cs="Tahoma"/>
        </w:rPr>
        <w:t>r</w:t>
      </w:r>
      <w:r w:rsidRPr="00B92158">
        <w:rPr>
          <w:rFonts w:ascii="Tahoma" w:hAnsi="Tahoma" w:cs="Tahoma"/>
          <w:spacing w:val="2"/>
        </w:rPr>
        <w:t>i</w:t>
      </w:r>
      <w:r w:rsidRPr="00B92158">
        <w:rPr>
          <w:rFonts w:ascii="Tahoma" w:hAnsi="Tahoma" w:cs="Tahoma"/>
          <w:spacing w:val="-1"/>
        </w:rPr>
        <w:t>e</w:t>
      </w:r>
      <w:r w:rsidRPr="00B92158">
        <w:rPr>
          <w:rFonts w:ascii="Tahoma" w:hAnsi="Tahoma" w:cs="Tahoma"/>
        </w:rPr>
        <w:t>s</w:t>
      </w:r>
      <w:r w:rsidRPr="00B92158">
        <w:rPr>
          <w:rFonts w:ascii="Tahoma" w:hAnsi="Tahoma" w:cs="Tahoma"/>
          <w:spacing w:val="-2"/>
        </w:rPr>
        <w:t>g</w:t>
      </w:r>
      <w:r w:rsidRPr="00B92158">
        <w:rPr>
          <w:rFonts w:ascii="Tahoma" w:hAnsi="Tahoma" w:cs="Tahoma"/>
        </w:rPr>
        <w:t>o</w:t>
      </w:r>
      <w:r w:rsidRPr="00B92158">
        <w:rPr>
          <w:rFonts w:ascii="Tahoma" w:hAnsi="Tahoma" w:cs="Tahoma"/>
          <w:spacing w:val="2"/>
        </w:rPr>
        <w:t xml:space="preserve"> s</w:t>
      </w:r>
      <w:r w:rsidRPr="00B92158">
        <w:rPr>
          <w:rFonts w:ascii="Tahoma" w:hAnsi="Tahoma" w:cs="Tahoma"/>
        </w:rPr>
        <w:t xml:space="preserve">e </w:t>
      </w:r>
      <w:r w:rsidRPr="00B92158">
        <w:rPr>
          <w:rFonts w:ascii="Tahoma" w:hAnsi="Tahoma" w:cs="Tahoma"/>
          <w:spacing w:val="-1"/>
        </w:rPr>
        <w:t>c</w:t>
      </w:r>
      <w:r w:rsidRPr="00B92158">
        <w:rPr>
          <w:rFonts w:ascii="Tahoma" w:hAnsi="Tahoma" w:cs="Tahoma"/>
        </w:rPr>
        <w:t>onsid</w:t>
      </w:r>
      <w:r w:rsidRPr="00B92158">
        <w:rPr>
          <w:rFonts w:ascii="Tahoma" w:hAnsi="Tahoma" w:cs="Tahoma"/>
          <w:spacing w:val="1"/>
        </w:rPr>
        <w:t>e</w:t>
      </w:r>
      <w:r w:rsidRPr="00B92158">
        <w:rPr>
          <w:rFonts w:ascii="Tahoma" w:hAnsi="Tahoma" w:cs="Tahoma"/>
        </w:rPr>
        <w:t>r</w:t>
      </w:r>
      <w:r w:rsidRPr="00B92158">
        <w:rPr>
          <w:rFonts w:ascii="Tahoma" w:hAnsi="Tahoma" w:cs="Tahoma"/>
          <w:spacing w:val="-2"/>
        </w:rPr>
        <w:t>a</w:t>
      </w:r>
      <w:r w:rsidRPr="00B92158">
        <w:rPr>
          <w:rFonts w:ascii="Tahoma" w:hAnsi="Tahoma" w:cs="Tahoma"/>
          <w:spacing w:val="1"/>
        </w:rPr>
        <w:t>r</w:t>
      </w:r>
      <w:r w:rsidRPr="00B92158">
        <w:rPr>
          <w:rFonts w:ascii="Tahoma" w:hAnsi="Tahoma" w:cs="Tahoma"/>
        </w:rPr>
        <w:t xml:space="preserve">á </w:t>
      </w:r>
      <w:r w:rsidRPr="00B92158">
        <w:rPr>
          <w:rFonts w:ascii="Tahoma" w:hAnsi="Tahoma" w:cs="Tahoma"/>
          <w:spacing w:val="-1"/>
        </w:rPr>
        <w:t>a</w:t>
      </w:r>
      <w:r w:rsidRPr="00B92158">
        <w:rPr>
          <w:rFonts w:ascii="Tahoma" w:hAnsi="Tahoma" w:cs="Tahoma"/>
        </w:rPr>
        <w:t>l</w:t>
      </w:r>
      <w:r w:rsidRPr="00B92158">
        <w:rPr>
          <w:rFonts w:ascii="Tahoma" w:hAnsi="Tahoma" w:cs="Tahoma"/>
          <w:spacing w:val="3"/>
        </w:rPr>
        <w:t xml:space="preserve"> </w:t>
      </w:r>
      <w:r w:rsidRPr="00B92158">
        <w:rPr>
          <w:rFonts w:ascii="Tahoma" w:hAnsi="Tahoma" w:cs="Tahoma"/>
          <w:spacing w:val="2"/>
        </w:rPr>
        <w:t>d</w:t>
      </w:r>
      <w:r w:rsidRPr="00B92158">
        <w:rPr>
          <w:rFonts w:ascii="Tahoma" w:hAnsi="Tahoma" w:cs="Tahoma"/>
          <w:spacing w:val="-1"/>
        </w:rPr>
        <w:t>e</w:t>
      </w:r>
      <w:r w:rsidRPr="00B92158">
        <w:rPr>
          <w:rFonts w:ascii="Tahoma" w:hAnsi="Tahoma" w:cs="Tahoma"/>
        </w:rPr>
        <w:t>finir</w:t>
      </w:r>
      <w:r w:rsidRPr="00B92158">
        <w:rPr>
          <w:rFonts w:ascii="Tahoma" w:hAnsi="Tahoma" w:cs="Tahoma"/>
          <w:spacing w:val="1"/>
        </w:rPr>
        <w:t xml:space="preserve"> </w:t>
      </w:r>
      <w:r w:rsidRPr="00B92158">
        <w:rPr>
          <w:rFonts w:ascii="Tahoma" w:hAnsi="Tahoma" w:cs="Tahoma"/>
        </w:rPr>
        <w:t>los</w:t>
      </w:r>
      <w:r w:rsidRPr="00B92158">
        <w:rPr>
          <w:rFonts w:ascii="Tahoma" w:hAnsi="Tahoma" w:cs="Tahoma"/>
          <w:spacing w:val="2"/>
        </w:rPr>
        <w:t xml:space="preserve"> </w:t>
      </w:r>
      <w:r w:rsidRPr="00B92158">
        <w:rPr>
          <w:rFonts w:ascii="Tahoma" w:hAnsi="Tahoma" w:cs="Tahoma"/>
        </w:rPr>
        <w:t>objetivos</w:t>
      </w:r>
      <w:r w:rsidRPr="00B92158">
        <w:rPr>
          <w:rFonts w:ascii="Tahoma" w:hAnsi="Tahoma" w:cs="Tahoma"/>
          <w:spacing w:val="2"/>
        </w:rPr>
        <w:t xml:space="preserve"> </w:t>
      </w:r>
      <w:r w:rsidRPr="00B92158">
        <w:rPr>
          <w:rFonts w:ascii="Tahoma" w:hAnsi="Tahoma" w:cs="Tahoma"/>
        </w:rPr>
        <w:t>de ri</w:t>
      </w:r>
      <w:r w:rsidRPr="00B92158">
        <w:rPr>
          <w:rFonts w:ascii="Tahoma" w:hAnsi="Tahoma" w:cs="Tahoma"/>
          <w:spacing w:val="-1"/>
        </w:rPr>
        <w:t>e</w:t>
      </w:r>
      <w:r w:rsidRPr="00B92158">
        <w:rPr>
          <w:rFonts w:ascii="Tahoma" w:hAnsi="Tahoma" w:cs="Tahoma"/>
        </w:rPr>
        <w:t>s</w:t>
      </w:r>
      <w:r w:rsidRPr="00B92158">
        <w:rPr>
          <w:rFonts w:ascii="Tahoma" w:hAnsi="Tahoma" w:cs="Tahoma"/>
          <w:spacing w:val="-2"/>
        </w:rPr>
        <w:t>g</w:t>
      </w:r>
      <w:r w:rsidRPr="00B92158">
        <w:rPr>
          <w:rFonts w:ascii="Tahoma" w:hAnsi="Tahoma" w:cs="Tahoma"/>
        </w:rPr>
        <w:t xml:space="preserve">o </w:t>
      </w:r>
      <w:r w:rsidRPr="00B92158">
        <w:rPr>
          <w:rFonts w:ascii="Tahoma" w:hAnsi="Tahoma" w:cs="Tahoma"/>
          <w:spacing w:val="2"/>
        </w:rPr>
        <w:t>p</w:t>
      </w:r>
      <w:r w:rsidRPr="00B92158">
        <w:rPr>
          <w:rFonts w:ascii="Tahoma" w:hAnsi="Tahoma" w:cs="Tahoma"/>
          <w:spacing w:val="-1"/>
        </w:rPr>
        <w:t>a</w:t>
      </w:r>
      <w:r w:rsidRPr="00B92158">
        <w:rPr>
          <w:rFonts w:ascii="Tahoma" w:hAnsi="Tahoma" w:cs="Tahoma"/>
        </w:rPr>
        <w:t>ra</w:t>
      </w:r>
      <w:r w:rsidRPr="00B92158">
        <w:rPr>
          <w:rFonts w:ascii="Tahoma" w:hAnsi="Tahoma" w:cs="Tahoma"/>
          <w:spacing w:val="-2"/>
        </w:rPr>
        <w:t xml:space="preserve"> </w:t>
      </w:r>
      <w:r w:rsidRPr="00B92158">
        <w:rPr>
          <w:rFonts w:ascii="Tahoma" w:hAnsi="Tahoma" w:cs="Tahoma"/>
          <w:spacing w:val="3"/>
        </w:rPr>
        <w:t>l</w:t>
      </w:r>
      <w:r w:rsidRPr="00B92158">
        <w:rPr>
          <w:rFonts w:ascii="Tahoma" w:hAnsi="Tahoma" w:cs="Tahoma"/>
        </w:rPr>
        <w:t>a</w:t>
      </w:r>
      <w:r w:rsidRPr="00B92158">
        <w:rPr>
          <w:rFonts w:ascii="Tahoma" w:hAnsi="Tahoma" w:cs="Tahoma"/>
          <w:spacing w:val="-1"/>
        </w:rPr>
        <w:t xml:space="preserve"> </w:t>
      </w:r>
      <w:r w:rsidRPr="00B92158">
        <w:rPr>
          <w:rFonts w:ascii="Tahoma" w:hAnsi="Tahoma" w:cs="Tahoma"/>
          <w:spacing w:val="1"/>
        </w:rPr>
        <w:t>C</w:t>
      </w:r>
      <w:r w:rsidRPr="00B92158">
        <w:rPr>
          <w:rFonts w:ascii="Tahoma" w:hAnsi="Tahoma" w:cs="Tahoma"/>
          <w:spacing w:val="-1"/>
        </w:rPr>
        <w:t>a</w:t>
      </w:r>
      <w:r w:rsidRPr="00B92158">
        <w:rPr>
          <w:rFonts w:ascii="Tahoma" w:hAnsi="Tahoma" w:cs="Tahoma"/>
        </w:rPr>
        <w:t>rt</w:t>
      </w:r>
      <w:r w:rsidRPr="00B92158">
        <w:rPr>
          <w:rFonts w:ascii="Tahoma" w:hAnsi="Tahoma" w:cs="Tahoma"/>
          <w:spacing w:val="1"/>
        </w:rPr>
        <w:t>e</w:t>
      </w:r>
      <w:r w:rsidRPr="00B92158">
        <w:rPr>
          <w:rFonts w:ascii="Tahoma" w:hAnsi="Tahoma" w:cs="Tahoma"/>
        </w:rPr>
        <w:t>ra</w:t>
      </w:r>
      <w:r w:rsidRPr="00B92158">
        <w:rPr>
          <w:rFonts w:ascii="Tahoma" w:hAnsi="Tahoma" w:cs="Tahoma"/>
          <w:spacing w:val="-1"/>
        </w:rPr>
        <w:t xml:space="preserve"> </w:t>
      </w:r>
      <w:r w:rsidRPr="00B92158">
        <w:rPr>
          <w:rFonts w:ascii="Tahoma" w:hAnsi="Tahoma" w:cs="Tahoma"/>
        </w:rPr>
        <w:t>de</w:t>
      </w:r>
      <w:r w:rsidRPr="00B92158">
        <w:rPr>
          <w:rFonts w:ascii="Tahoma" w:hAnsi="Tahoma" w:cs="Tahoma"/>
          <w:spacing w:val="1"/>
        </w:rPr>
        <w:t xml:space="preserve"> </w:t>
      </w:r>
      <w:r w:rsidRPr="00B92158">
        <w:rPr>
          <w:rFonts w:ascii="Tahoma" w:hAnsi="Tahoma" w:cs="Tahoma"/>
          <w:spacing w:val="-3"/>
        </w:rPr>
        <w:t>I</w:t>
      </w:r>
      <w:r w:rsidRPr="00B92158">
        <w:rPr>
          <w:rFonts w:ascii="Tahoma" w:hAnsi="Tahoma" w:cs="Tahoma"/>
        </w:rPr>
        <w:t>n</w:t>
      </w:r>
      <w:r w:rsidRPr="00B92158">
        <w:rPr>
          <w:rFonts w:ascii="Tahoma" w:hAnsi="Tahoma" w:cs="Tahoma"/>
          <w:spacing w:val="2"/>
        </w:rPr>
        <w:t>v</w:t>
      </w:r>
      <w:r w:rsidRPr="00B92158">
        <w:rPr>
          <w:rFonts w:ascii="Tahoma" w:hAnsi="Tahoma" w:cs="Tahoma"/>
          <w:spacing w:val="-1"/>
        </w:rPr>
        <w:t>e</w:t>
      </w:r>
      <w:r w:rsidRPr="00B92158">
        <w:rPr>
          <w:rFonts w:ascii="Tahoma" w:hAnsi="Tahoma" w:cs="Tahoma"/>
        </w:rPr>
        <w:t>rsión. Al d</w:t>
      </w:r>
      <w:r w:rsidRPr="00B92158">
        <w:rPr>
          <w:rFonts w:ascii="Tahoma" w:hAnsi="Tahoma" w:cs="Tahoma"/>
          <w:spacing w:val="-1"/>
        </w:rPr>
        <w:t>e</w:t>
      </w:r>
      <w:r w:rsidRPr="00B92158">
        <w:rPr>
          <w:rFonts w:ascii="Tahoma" w:hAnsi="Tahoma" w:cs="Tahoma"/>
        </w:rPr>
        <w:t>finir la</w:t>
      </w:r>
      <w:r w:rsidRPr="00B92158">
        <w:rPr>
          <w:rFonts w:ascii="Tahoma" w:hAnsi="Tahoma" w:cs="Tahoma"/>
          <w:spacing w:val="-1"/>
        </w:rPr>
        <w:t xml:space="preserve"> </w:t>
      </w:r>
      <w:r w:rsidRPr="00B92158">
        <w:rPr>
          <w:rFonts w:ascii="Tahoma" w:hAnsi="Tahoma" w:cs="Tahoma"/>
        </w:rPr>
        <w:t>t</w:t>
      </w:r>
      <w:r w:rsidRPr="00B92158">
        <w:rPr>
          <w:rFonts w:ascii="Tahoma" w:hAnsi="Tahoma" w:cs="Tahoma"/>
          <w:spacing w:val="3"/>
        </w:rPr>
        <w:t>o</w:t>
      </w:r>
      <w:r w:rsidRPr="00B92158">
        <w:rPr>
          <w:rFonts w:ascii="Tahoma" w:hAnsi="Tahoma" w:cs="Tahoma"/>
        </w:rPr>
        <w:t>le</w:t>
      </w:r>
      <w:r w:rsidRPr="00B92158">
        <w:rPr>
          <w:rFonts w:ascii="Tahoma" w:hAnsi="Tahoma" w:cs="Tahoma"/>
          <w:spacing w:val="-1"/>
        </w:rPr>
        <w:t>ra</w:t>
      </w:r>
      <w:r w:rsidRPr="00B92158">
        <w:rPr>
          <w:rFonts w:ascii="Tahoma" w:hAnsi="Tahoma" w:cs="Tahoma"/>
        </w:rPr>
        <w:t>n</w:t>
      </w:r>
      <w:r w:rsidRPr="00B92158">
        <w:rPr>
          <w:rFonts w:ascii="Tahoma" w:hAnsi="Tahoma" w:cs="Tahoma"/>
          <w:spacing w:val="-1"/>
        </w:rPr>
        <w:t>c</w:t>
      </w:r>
      <w:r w:rsidRPr="00B92158">
        <w:rPr>
          <w:rFonts w:ascii="Tahoma" w:hAnsi="Tahoma" w:cs="Tahoma"/>
        </w:rPr>
        <w:t>ia</w:t>
      </w:r>
      <w:r w:rsidRPr="00B92158">
        <w:rPr>
          <w:rFonts w:ascii="Tahoma" w:hAnsi="Tahoma" w:cs="Tahoma"/>
          <w:spacing w:val="3"/>
        </w:rPr>
        <w:t xml:space="preserve"> </w:t>
      </w:r>
      <w:r w:rsidRPr="00B92158">
        <w:rPr>
          <w:rFonts w:ascii="Tahoma" w:hAnsi="Tahoma" w:cs="Tahoma"/>
          <w:spacing w:val="-1"/>
        </w:rPr>
        <w:t>a</w:t>
      </w:r>
      <w:r w:rsidRPr="00B92158">
        <w:rPr>
          <w:rFonts w:ascii="Tahoma" w:hAnsi="Tahoma" w:cs="Tahoma"/>
        </w:rPr>
        <w:t>l ri</w:t>
      </w:r>
      <w:r w:rsidRPr="00B92158">
        <w:rPr>
          <w:rFonts w:ascii="Tahoma" w:hAnsi="Tahoma" w:cs="Tahoma"/>
          <w:spacing w:val="-1"/>
        </w:rPr>
        <w:t>e</w:t>
      </w:r>
      <w:r w:rsidRPr="00B92158">
        <w:rPr>
          <w:rFonts w:ascii="Tahoma" w:hAnsi="Tahoma" w:cs="Tahoma"/>
          <w:spacing w:val="2"/>
        </w:rPr>
        <w:t>s</w:t>
      </w:r>
      <w:r w:rsidRPr="00B92158">
        <w:rPr>
          <w:rFonts w:ascii="Tahoma" w:hAnsi="Tahoma" w:cs="Tahoma"/>
          <w:spacing w:val="-2"/>
        </w:rPr>
        <w:t>g</w:t>
      </w:r>
      <w:r w:rsidRPr="00B92158">
        <w:rPr>
          <w:rFonts w:ascii="Tahoma" w:hAnsi="Tahoma" w:cs="Tahoma"/>
        </w:rPr>
        <w:t>o, se</w:t>
      </w:r>
      <w:r w:rsidRPr="00B92158">
        <w:rPr>
          <w:rFonts w:ascii="Tahoma" w:hAnsi="Tahoma" w:cs="Tahoma"/>
          <w:spacing w:val="-1"/>
        </w:rPr>
        <w:t xml:space="preserve"> </w:t>
      </w:r>
      <w:r w:rsidRPr="00B92158">
        <w:rPr>
          <w:rFonts w:ascii="Tahoma" w:hAnsi="Tahoma" w:cs="Tahoma"/>
        </w:rPr>
        <w:t>bu</w:t>
      </w:r>
      <w:r w:rsidRPr="00B92158">
        <w:rPr>
          <w:rFonts w:ascii="Tahoma" w:hAnsi="Tahoma" w:cs="Tahoma"/>
          <w:spacing w:val="2"/>
        </w:rPr>
        <w:t>s</w:t>
      </w:r>
      <w:r w:rsidRPr="00B92158">
        <w:rPr>
          <w:rFonts w:ascii="Tahoma" w:hAnsi="Tahoma" w:cs="Tahoma"/>
          <w:spacing w:val="-1"/>
        </w:rPr>
        <w:t>ca</w:t>
      </w:r>
      <w:r w:rsidRPr="00B92158">
        <w:rPr>
          <w:rFonts w:ascii="Tahoma" w:hAnsi="Tahoma" w:cs="Tahoma"/>
        </w:rPr>
        <w:t>:</w:t>
      </w:r>
    </w:p>
    <w:p w14:paraId="7DA69642" w14:textId="416B3919" w:rsidR="008B0933" w:rsidRPr="00B92158" w:rsidRDefault="008B0933" w:rsidP="00C700D7">
      <w:pPr>
        <w:pStyle w:val="Prrafodelista"/>
        <w:widowControl w:val="0"/>
        <w:numPr>
          <w:ilvl w:val="0"/>
          <w:numId w:val="151"/>
        </w:numPr>
        <w:autoSpaceDE w:val="0"/>
        <w:autoSpaceDN w:val="0"/>
        <w:adjustRightInd w:val="0"/>
        <w:spacing w:after="0" w:line="240" w:lineRule="auto"/>
        <w:ind w:left="714" w:right="57" w:hanging="357"/>
        <w:contextualSpacing w:val="0"/>
        <w:jc w:val="both"/>
        <w:rPr>
          <w:rFonts w:ascii="Tahoma" w:hAnsi="Tahoma" w:cs="Tahoma"/>
          <w:spacing w:val="1"/>
        </w:rPr>
      </w:pPr>
      <w:r w:rsidRPr="00B92158">
        <w:rPr>
          <w:rFonts w:ascii="Tahoma" w:hAnsi="Tahoma" w:cs="Tahoma"/>
          <w:spacing w:val="1"/>
        </w:rPr>
        <w:t>Crear parámetros de medición para los tipos de riesgo aceptables en diferentes escenarios, como indicadores para lograr una toma de riesgo</w:t>
      </w:r>
      <w:r w:rsidR="00EF3F35" w:rsidRPr="00EF3F35">
        <w:rPr>
          <w:rFonts w:ascii="Tahoma" w:hAnsi="Tahoma" w:cs="Tahoma"/>
          <w:spacing w:val="1"/>
        </w:rPr>
        <w:t xml:space="preserve"> razonable </w:t>
      </w:r>
      <w:r w:rsidRPr="00B92158">
        <w:rPr>
          <w:rFonts w:ascii="Tahoma" w:hAnsi="Tahoma" w:cs="Tahoma"/>
          <w:spacing w:val="1"/>
        </w:rPr>
        <w:t>en relación al rendimiento adicional obtenido.</w:t>
      </w:r>
    </w:p>
    <w:p w14:paraId="7ADF573C" w14:textId="77777777" w:rsidR="008B0933" w:rsidRPr="00B92158" w:rsidRDefault="008B0933" w:rsidP="00C700D7">
      <w:pPr>
        <w:pStyle w:val="Prrafodelista"/>
        <w:widowControl w:val="0"/>
        <w:numPr>
          <w:ilvl w:val="0"/>
          <w:numId w:val="151"/>
        </w:numPr>
        <w:autoSpaceDE w:val="0"/>
        <w:autoSpaceDN w:val="0"/>
        <w:adjustRightInd w:val="0"/>
        <w:spacing w:after="0" w:line="240" w:lineRule="auto"/>
        <w:ind w:left="714" w:right="57" w:hanging="357"/>
        <w:contextualSpacing w:val="0"/>
        <w:jc w:val="both"/>
        <w:rPr>
          <w:rFonts w:ascii="Tahoma" w:hAnsi="Tahoma" w:cs="Tahoma"/>
          <w:spacing w:val="1"/>
        </w:rPr>
      </w:pPr>
      <w:r w:rsidRPr="00B92158">
        <w:rPr>
          <w:rFonts w:ascii="Tahoma" w:hAnsi="Tahoma" w:cs="Tahoma"/>
          <w:spacing w:val="1"/>
        </w:rPr>
        <w:t>Hacer transparentes las decisiones de balance entre riesgo y rendimiento, y promover el entendimiento de la visión de riesgo para la Cartera de Inversión del FANVIT.</w:t>
      </w:r>
    </w:p>
    <w:p w14:paraId="6522A356" w14:textId="77777777" w:rsidR="008B0933" w:rsidRPr="00B92158" w:rsidRDefault="008B0933" w:rsidP="00C700D7">
      <w:pPr>
        <w:pStyle w:val="Prrafodelista"/>
        <w:widowControl w:val="0"/>
        <w:numPr>
          <w:ilvl w:val="0"/>
          <w:numId w:val="151"/>
        </w:numPr>
        <w:autoSpaceDE w:val="0"/>
        <w:autoSpaceDN w:val="0"/>
        <w:adjustRightInd w:val="0"/>
        <w:spacing w:after="0" w:line="240" w:lineRule="auto"/>
        <w:ind w:left="714" w:right="57" w:hanging="357"/>
        <w:contextualSpacing w:val="0"/>
        <w:jc w:val="both"/>
        <w:rPr>
          <w:rFonts w:ascii="Tahoma" w:hAnsi="Tahoma" w:cs="Tahoma"/>
          <w:spacing w:val="1"/>
        </w:rPr>
      </w:pPr>
      <w:r w:rsidRPr="00B92158">
        <w:rPr>
          <w:rFonts w:ascii="Tahoma" w:hAnsi="Tahoma" w:cs="Tahoma"/>
          <w:spacing w:val="1"/>
        </w:rPr>
        <w:t>Establecer una taxonomía del riesgo que defina los tipos de riesgo para la Cartera de Inversión.</w:t>
      </w:r>
    </w:p>
    <w:p w14:paraId="7CE114E5" w14:textId="77777777" w:rsidR="008B0933" w:rsidRPr="00B92158" w:rsidRDefault="008B0933" w:rsidP="00C700D7">
      <w:pPr>
        <w:pStyle w:val="Prrafodelista"/>
        <w:widowControl w:val="0"/>
        <w:numPr>
          <w:ilvl w:val="0"/>
          <w:numId w:val="151"/>
        </w:numPr>
        <w:autoSpaceDE w:val="0"/>
        <w:autoSpaceDN w:val="0"/>
        <w:adjustRightInd w:val="0"/>
        <w:spacing w:after="0" w:line="240" w:lineRule="auto"/>
        <w:ind w:left="714" w:right="57" w:hanging="357"/>
        <w:contextualSpacing w:val="0"/>
        <w:jc w:val="both"/>
        <w:rPr>
          <w:rFonts w:ascii="Tahoma" w:hAnsi="Tahoma" w:cs="Tahoma"/>
          <w:spacing w:val="1"/>
        </w:rPr>
      </w:pPr>
      <w:r w:rsidRPr="00B92158">
        <w:rPr>
          <w:rFonts w:ascii="Tahoma" w:hAnsi="Tahoma" w:cs="Tahoma"/>
          <w:spacing w:val="1"/>
        </w:rPr>
        <w:t>Reforzar la cultura de administración de riesgos en la gestión de los Recursos del FANVIT.</w:t>
      </w:r>
    </w:p>
    <w:p w14:paraId="61EBA2A7" w14:textId="77777777" w:rsidR="008B0933" w:rsidRPr="00B92158" w:rsidRDefault="008B0933" w:rsidP="00C700D7">
      <w:pPr>
        <w:pStyle w:val="Prrafodelista"/>
        <w:widowControl w:val="0"/>
        <w:numPr>
          <w:ilvl w:val="0"/>
          <w:numId w:val="151"/>
        </w:numPr>
        <w:autoSpaceDE w:val="0"/>
        <w:autoSpaceDN w:val="0"/>
        <w:adjustRightInd w:val="0"/>
        <w:spacing w:after="160" w:line="240" w:lineRule="auto"/>
        <w:ind w:left="714" w:right="57" w:hanging="357"/>
        <w:contextualSpacing w:val="0"/>
        <w:jc w:val="both"/>
        <w:rPr>
          <w:rFonts w:ascii="Tahoma" w:hAnsi="Tahoma" w:cs="Tahoma"/>
          <w:spacing w:val="1"/>
        </w:rPr>
      </w:pPr>
      <w:r w:rsidRPr="00B92158">
        <w:rPr>
          <w:rFonts w:ascii="Tahoma" w:hAnsi="Tahoma" w:cs="Tahoma"/>
          <w:spacing w:val="1"/>
        </w:rPr>
        <w:t>Generar reportes estratégicos de riesgos.</w:t>
      </w:r>
    </w:p>
    <w:p w14:paraId="5322A0D2" w14:textId="77777777" w:rsidR="008B0933" w:rsidRPr="00B92158" w:rsidRDefault="008B0933" w:rsidP="00C700D7">
      <w:pPr>
        <w:pStyle w:val="Prrafodelista"/>
        <w:widowControl w:val="0"/>
        <w:numPr>
          <w:ilvl w:val="0"/>
          <w:numId w:val="103"/>
        </w:numPr>
        <w:autoSpaceDE w:val="0"/>
        <w:autoSpaceDN w:val="0"/>
        <w:adjustRightInd w:val="0"/>
        <w:spacing w:after="160" w:line="240" w:lineRule="auto"/>
        <w:ind w:left="714" w:hanging="357"/>
        <w:contextualSpacing w:val="0"/>
        <w:outlineLvl w:val="2"/>
        <w:rPr>
          <w:rFonts w:ascii="Tahoma" w:hAnsi="Tahoma" w:cs="Tahoma"/>
        </w:rPr>
      </w:pPr>
      <w:bookmarkStart w:id="1009" w:name="Toleranciaariesgosespecíficos"/>
      <w:bookmarkStart w:id="1010" w:name="_Toc393896467"/>
      <w:bookmarkStart w:id="1011" w:name="_Toc393969225"/>
      <w:bookmarkStart w:id="1012" w:name="_Toc508787953"/>
      <w:r w:rsidRPr="00B92158">
        <w:rPr>
          <w:rFonts w:ascii="Tahoma" w:hAnsi="Tahoma" w:cs="Tahoma"/>
          <w:bCs/>
        </w:rPr>
        <w:t>To</w:t>
      </w:r>
      <w:r w:rsidRPr="00B92158">
        <w:rPr>
          <w:rFonts w:ascii="Tahoma" w:hAnsi="Tahoma" w:cs="Tahoma"/>
          <w:bCs/>
          <w:spacing w:val="1"/>
        </w:rPr>
        <w:t>l</w:t>
      </w:r>
      <w:r w:rsidRPr="00B92158">
        <w:rPr>
          <w:rFonts w:ascii="Tahoma" w:hAnsi="Tahoma" w:cs="Tahoma"/>
          <w:bCs/>
          <w:spacing w:val="-1"/>
        </w:rPr>
        <w:t>er</w:t>
      </w:r>
      <w:r w:rsidRPr="00B92158">
        <w:rPr>
          <w:rFonts w:ascii="Tahoma" w:hAnsi="Tahoma" w:cs="Tahoma"/>
          <w:bCs/>
        </w:rPr>
        <w:t>a</w:t>
      </w:r>
      <w:r w:rsidRPr="00B92158">
        <w:rPr>
          <w:rFonts w:ascii="Tahoma" w:hAnsi="Tahoma" w:cs="Tahoma"/>
          <w:bCs/>
          <w:spacing w:val="1"/>
        </w:rPr>
        <w:t>n</w:t>
      </w:r>
      <w:r w:rsidRPr="00B92158">
        <w:rPr>
          <w:rFonts w:ascii="Tahoma" w:hAnsi="Tahoma" w:cs="Tahoma"/>
          <w:bCs/>
          <w:spacing w:val="-1"/>
        </w:rPr>
        <w:t>c</w:t>
      </w:r>
      <w:r w:rsidRPr="00B92158">
        <w:rPr>
          <w:rFonts w:ascii="Tahoma" w:hAnsi="Tahoma" w:cs="Tahoma"/>
          <w:bCs/>
        </w:rPr>
        <w:t>ia</w:t>
      </w:r>
      <w:r w:rsidRPr="00B92158">
        <w:rPr>
          <w:rFonts w:ascii="Tahoma" w:hAnsi="Tahoma" w:cs="Tahoma"/>
          <w:bCs/>
          <w:spacing w:val="1"/>
        </w:rPr>
        <w:t xml:space="preserve"> </w:t>
      </w:r>
      <w:r w:rsidRPr="00B92158">
        <w:rPr>
          <w:rFonts w:ascii="Tahoma" w:hAnsi="Tahoma" w:cs="Tahoma"/>
          <w:bCs/>
        </w:rPr>
        <w:t>a</w:t>
      </w:r>
      <w:r w:rsidRPr="00B92158">
        <w:rPr>
          <w:rFonts w:ascii="Tahoma" w:hAnsi="Tahoma" w:cs="Tahoma"/>
          <w:bCs/>
          <w:spacing w:val="1"/>
        </w:rPr>
        <w:t xml:space="preserve"> </w:t>
      </w:r>
      <w:r w:rsidRPr="00B92158">
        <w:rPr>
          <w:rFonts w:ascii="Tahoma" w:hAnsi="Tahoma" w:cs="Tahoma"/>
          <w:bCs/>
          <w:spacing w:val="-1"/>
        </w:rPr>
        <w:t>r</w:t>
      </w:r>
      <w:r w:rsidRPr="00B92158">
        <w:rPr>
          <w:rFonts w:ascii="Tahoma" w:hAnsi="Tahoma" w:cs="Tahoma"/>
          <w:bCs/>
        </w:rPr>
        <w:t>iesgos espe</w:t>
      </w:r>
      <w:r w:rsidRPr="00B92158">
        <w:rPr>
          <w:rFonts w:ascii="Tahoma" w:hAnsi="Tahoma" w:cs="Tahoma"/>
          <w:bCs/>
          <w:spacing w:val="-1"/>
        </w:rPr>
        <w:t>c</w:t>
      </w:r>
      <w:r w:rsidRPr="00B92158">
        <w:rPr>
          <w:rFonts w:ascii="Tahoma" w:hAnsi="Tahoma" w:cs="Tahoma"/>
          <w:bCs/>
        </w:rPr>
        <w:t>í</w:t>
      </w:r>
      <w:r w:rsidRPr="00B92158">
        <w:rPr>
          <w:rFonts w:ascii="Tahoma" w:hAnsi="Tahoma" w:cs="Tahoma"/>
          <w:bCs/>
          <w:spacing w:val="2"/>
        </w:rPr>
        <w:t>f</w:t>
      </w:r>
      <w:r w:rsidRPr="00B92158">
        <w:rPr>
          <w:rFonts w:ascii="Tahoma" w:hAnsi="Tahoma" w:cs="Tahoma"/>
          <w:bCs/>
        </w:rPr>
        <w:t>icos</w:t>
      </w:r>
      <w:bookmarkEnd w:id="1009"/>
      <w:bookmarkEnd w:id="1010"/>
      <w:bookmarkEnd w:id="1011"/>
      <w:bookmarkEnd w:id="1012"/>
    </w:p>
    <w:p w14:paraId="3477E863" w14:textId="77777777" w:rsidR="00C700D7" w:rsidRPr="005E44CF" w:rsidRDefault="008B0933" w:rsidP="00C700D7">
      <w:pPr>
        <w:widowControl w:val="0"/>
        <w:autoSpaceDE w:val="0"/>
        <w:autoSpaceDN w:val="0"/>
        <w:adjustRightInd w:val="0"/>
        <w:spacing w:after="160" w:line="240" w:lineRule="auto"/>
        <w:ind w:left="357" w:right="62"/>
        <w:jc w:val="both"/>
        <w:rPr>
          <w:rFonts w:ascii="Tahoma" w:hAnsi="Tahoma" w:cs="Tahoma"/>
        </w:rPr>
      </w:pPr>
      <w:r w:rsidRPr="00B92158">
        <w:rPr>
          <w:rFonts w:ascii="Tahoma" w:hAnsi="Tahoma" w:cs="Tahoma"/>
        </w:rPr>
        <w:t>El</w:t>
      </w:r>
      <w:r w:rsidRPr="00B92158">
        <w:rPr>
          <w:rFonts w:ascii="Tahoma" w:hAnsi="Tahoma" w:cs="Tahoma"/>
          <w:spacing w:val="2"/>
        </w:rPr>
        <w:t xml:space="preserve"> </w:t>
      </w:r>
      <w:r w:rsidRPr="00B92158">
        <w:rPr>
          <w:rFonts w:ascii="Tahoma" w:hAnsi="Tahoma" w:cs="Tahoma"/>
          <w:spacing w:val="-1"/>
        </w:rPr>
        <w:t>FANVIT</w:t>
      </w:r>
      <w:r w:rsidRPr="00B92158">
        <w:rPr>
          <w:rFonts w:ascii="Tahoma" w:hAnsi="Tahoma" w:cs="Tahoma"/>
          <w:spacing w:val="1"/>
        </w:rPr>
        <w:t xml:space="preserve"> </w:t>
      </w:r>
      <w:r w:rsidRPr="00B92158">
        <w:rPr>
          <w:rFonts w:ascii="Tahoma" w:hAnsi="Tahoma" w:cs="Tahoma"/>
        </w:rPr>
        <w:t>to</w:t>
      </w:r>
      <w:r w:rsidRPr="00B92158">
        <w:rPr>
          <w:rFonts w:ascii="Tahoma" w:hAnsi="Tahoma" w:cs="Tahoma"/>
          <w:spacing w:val="1"/>
        </w:rPr>
        <w:t>l</w:t>
      </w:r>
      <w:r w:rsidRPr="00B92158">
        <w:rPr>
          <w:rFonts w:ascii="Tahoma" w:hAnsi="Tahoma" w:cs="Tahoma"/>
          <w:spacing w:val="-1"/>
        </w:rPr>
        <w:t>e</w:t>
      </w:r>
      <w:r w:rsidRPr="00B92158">
        <w:rPr>
          <w:rFonts w:ascii="Tahoma" w:hAnsi="Tahoma" w:cs="Tahoma"/>
        </w:rPr>
        <w:t xml:space="preserve">rará </w:t>
      </w:r>
      <w:r w:rsidRPr="00B92158">
        <w:rPr>
          <w:rFonts w:ascii="Tahoma" w:hAnsi="Tahoma" w:cs="Tahoma"/>
          <w:spacing w:val="-1"/>
        </w:rPr>
        <w:t>a</w:t>
      </w:r>
      <w:r w:rsidRPr="00B92158">
        <w:rPr>
          <w:rFonts w:ascii="Tahoma" w:hAnsi="Tahoma" w:cs="Tahoma"/>
          <w:spacing w:val="3"/>
        </w:rPr>
        <w:t>l</w:t>
      </w:r>
      <w:r w:rsidRPr="00B92158">
        <w:rPr>
          <w:rFonts w:ascii="Tahoma" w:hAnsi="Tahoma" w:cs="Tahoma"/>
        </w:rPr>
        <w:t>gunos</w:t>
      </w:r>
      <w:r w:rsidRPr="00B92158">
        <w:rPr>
          <w:rFonts w:ascii="Tahoma" w:hAnsi="Tahoma" w:cs="Tahoma"/>
          <w:spacing w:val="1"/>
        </w:rPr>
        <w:t xml:space="preserve"> </w:t>
      </w:r>
      <w:proofErr w:type="gramStart"/>
      <w:r w:rsidRPr="00B92158">
        <w:rPr>
          <w:rFonts w:ascii="Tahoma" w:hAnsi="Tahoma" w:cs="Tahoma"/>
        </w:rPr>
        <w:t>ri</w:t>
      </w:r>
      <w:r w:rsidRPr="00B92158">
        <w:rPr>
          <w:rFonts w:ascii="Tahoma" w:hAnsi="Tahoma" w:cs="Tahoma"/>
          <w:spacing w:val="-1"/>
        </w:rPr>
        <w:t>e</w:t>
      </w:r>
      <w:r w:rsidRPr="00B92158">
        <w:rPr>
          <w:rFonts w:ascii="Tahoma" w:hAnsi="Tahoma" w:cs="Tahoma"/>
        </w:rPr>
        <w:t>s</w:t>
      </w:r>
      <w:r w:rsidRPr="00B92158">
        <w:rPr>
          <w:rFonts w:ascii="Tahoma" w:hAnsi="Tahoma" w:cs="Tahoma"/>
          <w:spacing w:val="-2"/>
        </w:rPr>
        <w:t>g</w:t>
      </w:r>
      <w:r w:rsidRPr="00B92158">
        <w:rPr>
          <w:rFonts w:ascii="Tahoma" w:hAnsi="Tahoma" w:cs="Tahoma"/>
        </w:rPr>
        <w:t>os</w:t>
      </w:r>
      <w:proofErr w:type="gramEnd"/>
      <w:r w:rsidRPr="00B92158">
        <w:rPr>
          <w:rFonts w:ascii="Tahoma" w:hAnsi="Tahoma" w:cs="Tahoma"/>
          <w:spacing w:val="1"/>
        </w:rPr>
        <w:t xml:space="preserve"> </w:t>
      </w:r>
      <w:r w:rsidRPr="00B92158">
        <w:rPr>
          <w:rFonts w:ascii="Tahoma" w:hAnsi="Tahoma" w:cs="Tahoma"/>
        </w:rPr>
        <w:t>p</w:t>
      </w:r>
      <w:r w:rsidRPr="00B92158">
        <w:rPr>
          <w:rFonts w:ascii="Tahoma" w:hAnsi="Tahoma" w:cs="Tahoma"/>
          <w:spacing w:val="-1"/>
        </w:rPr>
        <w:t>e</w:t>
      </w:r>
      <w:r w:rsidRPr="00B92158">
        <w:rPr>
          <w:rFonts w:ascii="Tahoma" w:hAnsi="Tahoma" w:cs="Tahoma"/>
        </w:rPr>
        <w:t>ro</w:t>
      </w:r>
      <w:r w:rsidRPr="00B92158">
        <w:rPr>
          <w:rFonts w:ascii="Tahoma" w:hAnsi="Tahoma" w:cs="Tahoma"/>
          <w:spacing w:val="2"/>
        </w:rPr>
        <w:t xml:space="preserve"> </w:t>
      </w:r>
      <w:r w:rsidRPr="00B92158">
        <w:rPr>
          <w:rFonts w:ascii="Tahoma" w:hAnsi="Tahoma" w:cs="Tahoma"/>
          <w:spacing w:val="-1"/>
        </w:rPr>
        <w:t>c</w:t>
      </w:r>
      <w:r w:rsidRPr="00B92158">
        <w:rPr>
          <w:rFonts w:ascii="Tahoma" w:hAnsi="Tahoma" w:cs="Tahoma"/>
        </w:rPr>
        <w:t>on</w:t>
      </w:r>
      <w:r w:rsidRPr="00B92158">
        <w:rPr>
          <w:rFonts w:ascii="Tahoma" w:hAnsi="Tahoma" w:cs="Tahoma"/>
          <w:spacing w:val="1"/>
        </w:rPr>
        <w:t xml:space="preserve"> </w:t>
      </w:r>
      <w:r w:rsidRPr="00B92158">
        <w:rPr>
          <w:rFonts w:ascii="Tahoma" w:hAnsi="Tahoma" w:cs="Tahoma"/>
        </w:rPr>
        <w:t>la</w:t>
      </w:r>
      <w:r w:rsidRPr="00B92158">
        <w:rPr>
          <w:rFonts w:ascii="Tahoma" w:hAnsi="Tahoma" w:cs="Tahoma"/>
          <w:spacing w:val="1"/>
        </w:rPr>
        <w:t xml:space="preserve"> </w:t>
      </w:r>
      <w:r w:rsidRPr="00B92158">
        <w:rPr>
          <w:rFonts w:ascii="Tahoma" w:hAnsi="Tahoma" w:cs="Tahoma"/>
        </w:rPr>
        <w:t>única fin</w:t>
      </w:r>
      <w:r w:rsidRPr="00B92158">
        <w:rPr>
          <w:rFonts w:ascii="Tahoma" w:hAnsi="Tahoma" w:cs="Tahoma"/>
          <w:spacing w:val="-1"/>
        </w:rPr>
        <w:t>a</w:t>
      </w:r>
      <w:r w:rsidRPr="00B92158">
        <w:rPr>
          <w:rFonts w:ascii="Tahoma" w:hAnsi="Tahoma" w:cs="Tahoma"/>
        </w:rPr>
        <w:t>l</w:t>
      </w:r>
      <w:r w:rsidRPr="00B92158">
        <w:rPr>
          <w:rFonts w:ascii="Tahoma" w:hAnsi="Tahoma" w:cs="Tahoma"/>
          <w:spacing w:val="1"/>
        </w:rPr>
        <w:t>i</w:t>
      </w:r>
      <w:r w:rsidRPr="00B92158">
        <w:rPr>
          <w:rFonts w:ascii="Tahoma" w:hAnsi="Tahoma" w:cs="Tahoma"/>
        </w:rPr>
        <w:t>d</w:t>
      </w:r>
      <w:r w:rsidRPr="00B92158">
        <w:rPr>
          <w:rFonts w:ascii="Tahoma" w:hAnsi="Tahoma" w:cs="Tahoma"/>
          <w:spacing w:val="-1"/>
        </w:rPr>
        <w:t>a</w:t>
      </w:r>
      <w:r w:rsidRPr="00B92158">
        <w:rPr>
          <w:rFonts w:ascii="Tahoma" w:hAnsi="Tahoma" w:cs="Tahoma"/>
        </w:rPr>
        <w:t>d</w:t>
      </w:r>
      <w:r w:rsidRPr="00B92158">
        <w:rPr>
          <w:rFonts w:ascii="Tahoma" w:hAnsi="Tahoma" w:cs="Tahoma"/>
          <w:spacing w:val="1"/>
        </w:rPr>
        <w:t xml:space="preserve"> </w:t>
      </w:r>
      <w:r w:rsidRPr="00B92158">
        <w:rPr>
          <w:rFonts w:ascii="Tahoma" w:hAnsi="Tahoma" w:cs="Tahoma"/>
        </w:rPr>
        <w:t>de</w:t>
      </w:r>
      <w:r w:rsidRPr="00B92158">
        <w:rPr>
          <w:rFonts w:ascii="Tahoma" w:hAnsi="Tahoma" w:cs="Tahoma"/>
          <w:spacing w:val="2"/>
        </w:rPr>
        <w:t xml:space="preserve"> </w:t>
      </w:r>
      <w:r w:rsidRPr="00B92158">
        <w:rPr>
          <w:rFonts w:ascii="Tahoma" w:hAnsi="Tahoma" w:cs="Tahoma"/>
        </w:rPr>
        <w:t>opt</w:t>
      </w:r>
      <w:r w:rsidRPr="00B92158">
        <w:rPr>
          <w:rFonts w:ascii="Tahoma" w:hAnsi="Tahoma" w:cs="Tahoma"/>
          <w:spacing w:val="1"/>
        </w:rPr>
        <w:t>i</w:t>
      </w:r>
      <w:r w:rsidRPr="00B92158">
        <w:rPr>
          <w:rFonts w:ascii="Tahoma" w:hAnsi="Tahoma" w:cs="Tahoma"/>
        </w:rPr>
        <w:t>m</w:t>
      </w:r>
      <w:r w:rsidRPr="00B92158">
        <w:rPr>
          <w:rFonts w:ascii="Tahoma" w:hAnsi="Tahoma" w:cs="Tahoma"/>
          <w:spacing w:val="-1"/>
        </w:rPr>
        <w:t>i</w:t>
      </w:r>
      <w:r w:rsidRPr="00B92158">
        <w:rPr>
          <w:rFonts w:ascii="Tahoma" w:hAnsi="Tahoma" w:cs="Tahoma"/>
          <w:spacing w:val="1"/>
        </w:rPr>
        <w:t>z</w:t>
      </w:r>
      <w:r w:rsidRPr="00B92158">
        <w:rPr>
          <w:rFonts w:ascii="Tahoma" w:hAnsi="Tahoma" w:cs="Tahoma"/>
          <w:spacing w:val="-1"/>
        </w:rPr>
        <w:t>a</w:t>
      </w:r>
      <w:r w:rsidRPr="00B92158">
        <w:rPr>
          <w:rFonts w:ascii="Tahoma" w:hAnsi="Tahoma" w:cs="Tahoma"/>
        </w:rPr>
        <w:t>r la</w:t>
      </w:r>
      <w:r w:rsidRPr="00B92158">
        <w:rPr>
          <w:rFonts w:ascii="Tahoma" w:hAnsi="Tahoma" w:cs="Tahoma"/>
          <w:spacing w:val="2"/>
        </w:rPr>
        <w:t xml:space="preserve"> </w:t>
      </w:r>
      <w:r w:rsidRPr="00B92158">
        <w:rPr>
          <w:rFonts w:ascii="Tahoma" w:hAnsi="Tahoma" w:cs="Tahoma"/>
        </w:rPr>
        <w:t>r</w:t>
      </w:r>
      <w:r w:rsidRPr="00B92158">
        <w:rPr>
          <w:rFonts w:ascii="Tahoma" w:hAnsi="Tahoma" w:cs="Tahoma"/>
          <w:spacing w:val="-2"/>
        </w:rPr>
        <w:t>e</w:t>
      </w:r>
      <w:r w:rsidRPr="00B92158">
        <w:rPr>
          <w:rFonts w:ascii="Tahoma" w:hAnsi="Tahoma" w:cs="Tahoma"/>
        </w:rPr>
        <w:t>la</w:t>
      </w:r>
      <w:r w:rsidRPr="00B92158">
        <w:rPr>
          <w:rFonts w:ascii="Tahoma" w:hAnsi="Tahoma" w:cs="Tahoma"/>
          <w:spacing w:val="-1"/>
        </w:rPr>
        <w:t>c</w:t>
      </w:r>
      <w:r w:rsidRPr="00B92158">
        <w:rPr>
          <w:rFonts w:ascii="Tahoma" w:hAnsi="Tahoma" w:cs="Tahoma"/>
        </w:rPr>
        <w:t>ión</w:t>
      </w:r>
      <w:r w:rsidRPr="00B92158">
        <w:rPr>
          <w:rFonts w:ascii="Tahoma" w:hAnsi="Tahoma" w:cs="Tahoma"/>
          <w:spacing w:val="2"/>
        </w:rPr>
        <w:t xml:space="preserve"> </w:t>
      </w:r>
      <w:r w:rsidRPr="00B92158">
        <w:rPr>
          <w:rFonts w:ascii="Tahoma" w:hAnsi="Tahoma" w:cs="Tahoma"/>
        </w:rPr>
        <w:t>ri</w:t>
      </w:r>
      <w:r w:rsidRPr="00B92158">
        <w:rPr>
          <w:rFonts w:ascii="Tahoma" w:hAnsi="Tahoma" w:cs="Tahoma"/>
          <w:spacing w:val="-1"/>
        </w:rPr>
        <w:t>e</w:t>
      </w:r>
      <w:r w:rsidRPr="00B92158">
        <w:rPr>
          <w:rFonts w:ascii="Tahoma" w:hAnsi="Tahoma" w:cs="Tahoma"/>
        </w:rPr>
        <w:t>s</w:t>
      </w:r>
      <w:r w:rsidRPr="00B92158">
        <w:rPr>
          <w:rFonts w:ascii="Tahoma" w:hAnsi="Tahoma" w:cs="Tahoma"/>
          <w:spacing w:val="-2"/>
        </w:rPr>
        <w:t>g</w:t>
      </w:r>
      <w:r w:rsidRPr="00B92158">
        <w:rPr>
          <w:rFonts w:ascii="Tahoma" w:hAnsi="Tahoma" w:cs="Tahoma"/>
          <w:spacing w:val="3"/>
        </w:rPr>
        <w:t>o</w:t>
      </w:r>
      <w:r w:rsidRPr="00B92158">
        <w:rPr>
          <w:rFonts w:ascii="Tahoma" w:hAnsi="Tahoma" w:cs="Tahoma"/>
        </w:rPr>
        <w:t>- r</w:t>
      </w:r>
      <w:r w:rsidRPr="00B92158">
        <w:rPr>
          <w:rFonts w:ascii="Tahoma" w:hAnsi="Tahoma" w:cs="Tahoma"/>
          <w:spacing w:val="-2"/>
        </w:rPr>
        <w:t>e</w:t>
      </w:r>
      <w:r w:rsidRPr="00B92158">
        <w:rPr>
          <w:rFonts w:ascii="Tahoma" w:hAnsi="Tahoma" w:cs="Tahoma"/>
        </w:rPr>
        <w:t>ndi</w:t>
      </w:r>
      <w:r w:rsidRPr="00B92158">
        <w:rPr>
          <w:rFonts w:ascii="Tahoma" w:hAnsi="Tahoma" w:cs="Tahoma"/>
          <w:spacing w:val="1"/>
        </w:rPr>
        <w:t>m</w:t>
      </w:r>
      <w:r w:rsidRPr="00B92158">
        <w:rPr>
          <w:rFonts w:ascii="Tahoma" w:hAnsi="Tahoma" w:cs="Tahoma"/>
        </w:rPr>
        <w:t>iento.</w:t>
      </w:r>
      <w:r w:rsidRPr="00B92158">
        <w:rPr>
          <w:rFonts w:ascii="Tahoma" w:hAnsi="Tahoma" w:cs="Tahoma"/>
          <w:spacing w:val="2"/>
        </w:rPr>
        <w:t xml:space="preserve"> </w:t>
      </w:r>
      <w:r w:rsidRPr="00B92158">
        <w:rPr>
          <w:rFonts w:ascii="Tahoma" w:hAnsi="Tahoma" w:cs="Tahoma"/>
        </w:rPr>
        <w:t>De</w:t>
      </w:r>
      <w:r w:rsidRPr="00B92158">
        <w:rPr>
          <w:rFonts w:ascii="Tahoma" w:hAnsi="Tahoma" w:cs="Tahoma"/>
          <w:spacing w:val="1"/>
        </w:rPr>
        <w:t xml:space="preserve"> </w:t>
      </w:r>
      <w:r w:rsidRPr="00B92158">
        <w:rPr>
          <w:rFonts w:ascii="Tahoma" w:hAnsi="Tahoma" w:cs="Tahoma"/>
        </w:rPr>
        <w:t>man</w:t>
      </w:r>
      <w:r w:rsidRPr="00B92158">
        <w:rPr>
          <w:rFonts w:ascii="Tahoma" w:hAnsi="Tahoma" w:cs="Tahoma"/>
          <w:spacing w:val="1"/>
        </w:rPr>
        <w:t>e</w:t>
      </w:r>
      <w:r w:rsidRPr="00B92158">
        <w:rPr>
          <w:rFonts w:ascii="Tahoma" w:hAnsi="Tahoma" w:cs="Tahoma"/>
        </w:rPr>
        <w:t>ra</w:t>
      </w:r>
      <w:r w:rsidRPr="00B92158">
        <w:rPr>
          <w:rFonts w:ascii="Tahoma" w:hAnsi="Tahoma" w:cs="Tahoma"/>
          <w:spacing w:val="3"/>
        </w:rPr>
        <w:t xml:space="preserve"> </w:t>
      </w:r>
      <w:r w:rsidRPr="00B92158">
        <w:rPr>
          <w:rFonts w:ascii="Tahoma" w:hAnsi="Tahoma" w:cs="Tahoma"/>
          <w:spacing w:val="-2"/>
        </w:rPr>
        <w:t>g</w:t>
      </w:r>
      <w:r w:rsidRPr="00B92158">
        <w:rPr>
          <w:rFonts w:ascii="Tahoma" w:hAnsi="Tahoma" w:cs="Tahoma"/>
          <w:spacing w:val="-1"/>
        </w:rPr>
        <w:t>e</w:t>
      </w:r>
      <w:r w:rsidRPr="00B92158">
        <w:rPr>
          <w:rFonts w:ascii="Tahoma" w:hAnsi="Tahoma" w:cs="Tahoma"/>
          <w:spacing w:val="2"/>
        </w:rPr>
        <w:t>n</w:t>
      </w:r>
      <w:r w:rsidRPr="00B92158">
        <w:rPr>
          <w:rFonts w:ascii="Tahoma" w:hAnsi="Tahoma" w:cs="Tahoma"/>
          <w:spacing w:val="-1"/>
        </w:rPr>
        <w:t>e</w:t>
      </w:r>
      <w:r w:rsidRPr="00B92158">
        <w:rPr>
          <w:rFonts w:ascii="Tahoma" w:hAnsi="Tahoma" w:cs="Tahoma"/>
        </w:rPr>
        <w:t>r</w:t>
      </w:r>
      <w:r w:rsidRPr="00B92158">
        <w:rPr>
          <w:rFonts w:ascii="Tahoma" w:hAnsi="Tahoma" w:cs="Tahoma"/>
          <w:spacing w:val="-2"/>
        </w:rPr>
        <w:t>a</w:t>
      </w:r>
      <w:r w:rsidRPr="00B92158">
        <w:rPr>
          <w:rFonts w:ascii="Tahoma" w:hAnsi="Tahoma" w:cs="Tahoma"/>
        </w:rPr>
        <w:t>l,</w:t>
      </w:r>
      <w:r w:rsidRPr="00B92158">
        <w:rPr>
          <w:rFonts w:ascii="Tahoma" w:hAnsi="Tahoma" w:cs="Tahoma"/>
          <w:spacing w:val="3"/>
        </w:rPr>
        <w:t xml:space="preserve"> </w:t>
      </w:r>
      <w:r w:rsidRPr="00B92158">
        <w:rPr>
          <w:rFonts w:ascii="Tahoma" w:hAnsi="Tahoma" w:cs="Tahoma"/>
        </w:rPr>
        <w:t>la</w:t>
      </w:r>
      <w:r w:rsidRPr="00B92158">
        <w:rPr>
          <w:rFonts w:ascii="Tahoma" w:hAnsi="Tahoma" w:cs="Tahoma"/>
          <w:spacing w:val="2"/>
        </w:rPr>
        <w:t xml:space="preserve"> </w:t>
      </w:r>
      <w:r w:rsidRPr="00B92158">
        <w:rPr>
          <w:rFonts w:ascii="Tahoma" w:hAnsi="Tahoma" w:cs="Tahoma"/>
        </w:rPr>
        <w:t>to</w:t>
      </w:r>
      <w:r w:rsidRPr="00B92158">
        <w:rPr>
          <w:rFonts w:ascii="Tahoma" w:hAnsi="Tahoma" w:cs="Tahoma"/>
          <w:spacing w:val="1"/>
        </w:rPr>
        <w:t>le</w:t>
      </w:r>
      <w:r w:rsidRPr="00B92158">
        <w:rPr>
          <w:rFonts w:ascii="Tahoma" w:hAnsi="Tahoma" w:cs="Tahoma"/>
        </w:rPr>
        <w:t>r</w:t>
      </w:r>
      <w:r w:rsidRPr="00B92158">
        <w:rPr>
          <w:rFonts w:ascii="Tahoma" w:hAnsi="Tahoma" w:cs="Tahoma"/>
          <w:spacing w:val="-2"/>
        </w:rPr>
        <w:t>a</w:t>
      </w:r>
      <w:r w:rsidRPr="00B92158">
        <w:rPr>
          <w:rFonts w:ascii="Tahoma" w:hAnsi="Tahoma" w:cs="Tahoma"/>
        </w:rPr>
        <w:t>n</w:t>
      </w:r>
      <w:r w:rsidRPr="00B92158">
        <w:rPr>
          <w:rFonts w:ascii="Tahoma" w:hAnsi="Tahoma" w:cs="Tahoma"/>
          <w:spacing w:val="-1"/>
        </w:rPr>
        <w:t>c</w:t>
      </w:r>
      <w:r w:rsidRPr="00B92158">
        <w:rPr>
          <w:rFonts w:ascii="Tahoma" w:hAnsi="Tahoma" w:cs="Tahoma"/>
          <w:spacing w:val="3"/>
        </w:rPr>
        <w:t>i</w:t>
      </w:r>
      <w:r w:rsidRPr="00B92158">
        <w:rPr>
          <w:rFonts w:ascii="Tahoma" w:hAnsi="Tahoma" w:cs="Tahoma"/>
        </w:rPr>
        <w:t>a</w:t>
      </w:r>
      <w:r w:rsidRPr="00B92158">
        <w:rPr>
          <w:rFonts w:ascii="Tahoma" w:hAnsi="Tahoma" w:cs="Tahoma"/>
          <w:spacing w:val="1"/>
        </w:rPr>
        <w:t xml:space="preserve"> a</w:t>
      </w:r>
      <w:r w:rsidRPr="00B92158">
        <w:rPr>
          <w:rFonts w:ascii="Tahoma" w:hAnsi="Tahoma" w:cs="Tahoma"/>
        </w:rPr>
        <w:t>l</w:t>
      </w:r>
      <w:r w:rsidRPr="00B92158">
        <w:rPr>
          <w:rFonts w:ascii="Tahoma" w:hAnsi="Tahoma" w:cs="Tahoma"/>
          <w:spacing w:val="3"/>
        </w:rPr>
        <w:t xml:space="preserve"> </w:t>
      </w:r>
      <w:r w:rsidRPr="00B92158">
        <w:rPr>
          <w:rFonts w:ascii="Tahoma" w:hAnsi="Tahoma" w:cs="Tahoma"/>
        </w:rPr>
        <w:t>ri</w:t>
      </w:r>
      <w:r w:rsidRPr="00B92158">
        <w:rPr>
          <w:rFonts w:ascii="Tahoma" w:hAnsi="Tahoma" w:cs="Tahoma"/>
          <w:spacing w:val="-1"/>
        </w:rPr>
        <w:t>e</w:t>
      </w:r>
      <w:r w:rsidRPr="00B92158">
        <w:rPr>
          <w:rFonts w:ascii="Tahoma" w:hAnsi="Tahoma" w:cs="Tahoma"/>
        </w:rPr>
        <w:t>s</w:t>
      </w:r>
      <w:r w:rsidRPr="00B92158">
        <w:rPr>
          <w:rFonts w:ascii="Tahoma" w:hAnsi="Tahoma" w:cs="Tahoma"/>
          <w:spacing w:val="-2"/>
        </w:rPr>
        <w:t>g</w:t>
      </w:r>
      <w:r w:rsidRPr="00B92158">
        <w:rPr>
          <w:rFonts w:ascii="Tahoma" w:hAnsi="Tahoma" w:cs="Tahoma"/>
        </w:rPr>
        <w:t>o</w:t>
      </w:r>
      <w:r w:rsidRPr="00B92158">
        <w:rPr>
          <w:rFonts w:ascii="Tahoma" w:hAnsi="Tahoma" w:cs="Tahoma"/>
          <w:spacing w:val="2"/>
        </w:rPr>
        <w:t xml:space="preserve"> p</w:t>
      </w:r>
      <w:r w:rsidRPr="00B92158">
        <w:rPr>
          <w:rFonts w:ascii="Tahoma" w:hAnsi="Tahoma" w:cs="Tahoma"/>
          <w:spacing w:val="-1"/>
        </w:rPr>
        <w:t>a</w:t>
      </w:r>
      <w:r w:rsidRPr="00B92158">
        <w:rPr>
          <w:rFonts w:ascii="Tahoma" w:hAnsi="Tahoma" w:cs="Tahoma"/>
        </w:rPr>
        <w:t>ra la</w:t>
      </w:r>
      <w:r w:rsidRPr="00B92158">
        <w:rPr>
          <w:rFonts w:ascii="Tahoma" w:hAnsi="Tahoma" w:cs="Tahoma"/>
          <w:spacing w:val="9"/>
        </w:rPr>
        <w:t xml:space="preserve"> </w:t>
      </w:r>
      <w:r w:rsidRPr="00B92158">
        <w:rPr>
          <w:rFonts w:ascii="Tahoma" w:hAnsi="Tahoma" w:cs="Tahoma"/>
        </w:rPr>
        <w:t>g</w:t>
      </w:r>
      <w:r w:rsidRPr="00B92158">
        <w:rPr>
          <w:rFonts w:ascii="Tahoma" w:hAnsi="Tahoma" w:cs="Tahoma"/>
          <w:spacing w:val="-1"/>
        </w:rPr>
        <w:t>e</w:t>
      </w:r>
      <w:r w:rsidRPr="00B92158">
        <w:rPr>
          <w:rFonts w:ascii="Tahoma" w:hAnsi="Tahoma" w:cs="Tahoma"/>
        </w:rPr>
        <w:t>st</w:t>
      </w:r>
      <w:r w:rsidRPr="00B92158">
        <w:rPr>
          <w:rFonts w:ascii="Tahoma" w:hAnsi="Tahoma" w:cs="Tahoma"/>
          <w:spacing w:val="1"/>
        </w:rPr>
        <w:t>i</w:t>
      </w:r>
      <w:r w:rsidRPr="00B92158">
        <w:rPr>
          <w:rFonts w:ascii="Tahoma" w:hAnsi="Tahoma" w:cs="Tahoma"/>
        </w:rPr>
        <w:t>ón</w:t>
      </w:r>
      <w:r w:rsidRPr="00B92158">
        <w:rPr>
          <w:rFonts w:ascii="Tahoma" w:hAnsi="Tahoma" w:cs="Tahoma"/>
          <w:spacing w:val="3"/>
        </w:rPr>
        <w:t xml:space="preserve"> </w:t>
      </w:r>
      <w:r w:rsidRPr="00B92158">
        <w:rPr>
          <w:rFonts w:ascii="Tahoma" w:hAnsi="Tahoma" w:cs="Tahoma"/>
        </w:rPr>
        <w:t>de</w:t>
      </w:r>
      <w:r w:rsidRPr="00B92158">
        <w:rPr>
          <w:rFonts w:ascii="Tahoma" w:hAnsi="Tahoma" w:cs="Tahoma"/>
          <w:spacing w:val="1"/>
        </w:rPr>
        <w:t xml:space="preserve"> </w:t>
      </w:r>
      <w:r w:rsidRPr="00B92158">
        <w:rPr>
          <w:rFonts w:ascii="Tahoma" w:hAnsi="Tahoma" w:cs="Tahoma"/>
        </w:rPr>
        <w:t>los</w:t>
      </w:r>
      <w:r w:rsidRPr="00B92158">
        <w:rPr>
          <w:rFonts w:ascii="Tahoma" w:hAnsi="Tahoma" w:cs="Tahoma"/>
          <w:spacing w:val="3"/>
        </w:rPr>
        <w:t xml:space="preserve"> </w:t>
      </w:r>
      <w:r w:rsidRPr="00B92158">
        <w:rPr>
          <w:rFonts w:ascii="Tahoma" w:hAnsi="Tahoma" w:cs="Tahoma"/>
        </w:rPr>
        <w:t>R</w:t>
      </w:r>
      <w:r w:rsidRPr="00B92158">
        <w:rPr>
          <w:rFonts w:ascii="Tahoma" w:hAnsi="Tahoma" w:cs="Tahoma"/>
          <w:spacing w:val="-1"/>
        </w:rPr>
        <w:t>ec</w:t>
      </w:r>
      <w:r w:rsidRPr="00B92158">
        <w:rPr>
          <w:rFonts w:ascii="Tahoma" w:hAnsi="Tahoma" w:cs="Tahoma"/>
        </w:rPr>
        <w:t>u</w:t>
      </w:r>
      <w:r w:rsidRPr="00B92158">
        <w:rPr>
          <w:rFonts w:ascii="Tahoma" w:hAnsi="Tahoma" w:cs="Tahoma"/>
          <w:spacing w:val="-1"/>
        </w:rPr>
        <w:t>r</w:t>
      </w:r>
      <w:r w:rsidRPr="00B92158">
        <w:rPr>
          <w:rFonts w:ascii="Tahoma" w:hAnsi="Tahoma" w:cs="Tahoma"/>
        </w:rPr>
        <w:t>sos</w:t>
      </w:r>
      <w:r w:rsidRPr="00B92158">
        <w:rPr>
          <w:rFonts w:ascii="Tahoma" w:hAnsi="Tahoma" w:cs="Tahoma"/>
          <w:spacing w:val="3"/>
        </w:rPr>
        <w:t xml:space="preserve"> </w:t>
      </w:r>
      <w:r w:rsidRPr="00B92158">
        <w:rPr>
          <w:rFonts w:ascii="Tahoma" w:hAnsi="Tahoma" w:cs="Tahoma"/>
        </w:rPr>
        <w:t>del FANVIT se</w:t>
      </w:r>
      <w:r w:rsidRPr="00B92158">
        <w:rPr>
          <w:rFonts w:ascii="Tahoma" w:hAnsi="Tahoma" w:cs="Tahoma"/>
          <w:spacing w:val="-1"/>
        </w:rPr>
        <w:t xml:space="preserve"> </w:t>
      </w:r>
      <w:r w:rsidRPr="00B92158">
        <w:rPr>
          <w:rFonts w:ascii="Tahoma" w:hAnsi="Tahoma" w:cs="Tahoma"/>
        </w:rPr>
        <w:t>d</w:t>
      </w:r>
      <w:r w:rsidRPr="00B92158">
        <w:rPr>
          <w:rFonts w:ascii="Tahoma" w:hAnsi="Tahoma" w:cs="Tahoma"/>
          <w:spacing w:val="-1"/>
        </w:rPr>
        <w:t>e</w:t>
      </w:r>
      <w:r w:rsidRPr="00B92158">
        <w:rPr>
          <w:rFonts w:ascii="Tahoma" w:hAnsi="Tahoma" w:cs="Tahoma"/>
          <w:spacing w:val="2"/>
        </w:rPr>
        <w:t>s</w:t>
      </w:r>
      <w:r w:rsidRPr="00B92158">
        <w:rPr>
          <w:rFonts w:ascii="Tahoma" w:hAnsi="Tahoma" w:cs="Tahoma"/>
          <w:spacing w:val="-1"/>
        </w:rPr>
        <w:t>c</w:t>
      </w:r>
      <w:r w:rsidRPr="00B92158">
        <w:rPr>
          <w:rFonts w:ascii="Tahoma" w:hAnsi="Tahoma" w:cs="Tahoma"/>
        </w:rPr>
        <w:t>ribe</w:t>
      </w:r>
      <w:r w:rsidRPr="00B92158">
        <w:rPr>
          <w:rFonts w:ascii="Tahoma" w:hAnsi="Tahoma" w:cs="Tahoma"/>
          <w:spacing w:val="1"/>
        </w:rPr>
        <w:t xml:space="preserve"> </w:t>
      </w:r>
      <w:r w:rsidRPr="00B92158">
        <w:rPr>
          <w:rFonts w:ascii="Tahoma" w:hAnsi="Tahoma" w:cs="Tahoma"/>
          <w:spacing w:val="-1"/>
        </w:rPr>
        <w:t>c</w:t>
      </w:r>
      <w:r w:rsidRPr="00B92158">
        <w:rPr>
          <w:rFonts w:ascii="Tahoma" w:hAnsi="Tahoma" w:cs="Tahoma"/>
          <w:spacing w:val="2"/>
        </w:rPr>
        <w:t>o</w:t>
      </w:r>
      <w:r w:rsidRPr="00B92158">
        <w:rPr>
          <w:rFonts w:ascii="Tahoma" w:hAnsi="Tahoma" w:cs="Tahoma"/>
        </w:rPr>
        <w:t>m</w:t>
      </w:r>
      <w:r w:rsidRPr="00B92158">
        <w:rPr>
          <w:rFonts w:ascii="Tahoma" w:hAnsi="Tahoma" w:cs="Tahoma"/>
          <w:spacing w:val="2"/>
        </w:rPr>
        <w:t>o</w:t>
      </w:r>
      <w:r w:rsidRPr="00B92158">
        <w:rPr>
          <w:rFonts w:ascii="Tahoma" w:hAnsi="Tahoma" w:cs="Tahoma"/>
        </w:rPr>
        <w:t>:</w:t>
      </w:r>
      <w:bookmarkStart w:id="1013" w:name="_Toc393971801"/>
    </w:p>
    <w:p w14:paraId="5AB42914" w14:textId="5B3FAA5F" w:rsidR="008B0933" w:rsidRPr="00B92158" w:rsidRDefault="008B0933" w:rsidP="00C700D7">
      <w:pPr>
        <w:widowControl w:val="0"/>
        <w:autoSpaceDE w:val="0"/>
        <w:autoSpaceDN w:val="0"/>
        <w:adjustRightInd w:val="0"/>
        <w:spacing w:after="160" w:line="240" w:lineRule="auto"/>
        <w:ind w:left="357" w:right="62"/>
        <w:jc w:val="both"/>
        <w:rPr>
          <w:rFonts w:ascii="Tahoma" w:hAnsi="Tahoma" w:cs="Tahoma"/>
        </w:rPr>
      </w:pPr>
      <w:r w:rsidRPr="00B92158">
        <w:rPr>
          <w:rFonts w:ascii="Tahoma" w:hAnsi="Tahoma" w:cs="Tahoma"/>
        </w:rPr>
        <w:t xml:space="preserve">Tabla </w:t>
      </w:r>
      <w:r w:rsidRPr="005E44CF">
        <w:rPr>
          <w:rFonts w:ascii="Tahoma" w:hAnsi="Tahoma" w:cs="Tahoma"/>
        </w:rPr>
        <w:t>1</w:t>
      </w:r>
      <w:r w:rsidRPr="00B92158">
        <w:rPr>
          <w:rFonts w:ascii="Tahoma" w:hAnsi="Tahoma" w:cs="Tahoma"/>
        </w:rPr>
        <w:t>. Tipos de riesgo</w:t>
      </w:r>
      <w:bookmarkEnd w:id="1013"/>
    </w:p>
    <w:tbl>
      <w:tblPr>
        <w:tblW w:w="8447" w:type="dxa"/>
        <w:tblInd w:w="421" w:type="dxa"/>
        <w:tblLayout w:type="fixed"/>
        <w:tblCellMar>
          <w:left w:w="0" w:type="dxa"/>
          <w:right w:w="0" w:type="dxa"/>
        </w:tblCellMar>
        <w:tblLook w:val="0000" w:firstRow="0" w:lastRow="0" w:firstColumn="0" w:lastColumn="0" w:noHBand="0" w:noVBand="0"/>
      </w:tblPr>
      <w:tblGrid>
        <w:gridCol w:w="8447"/>
      </w:tblGrid>
      <w:tr w:rsidR="00FE4C3A" w:rsidRPr="005E44CF" w14:paraId="268AFA5A" w14:textId="77777777" w:rsidTr="00B92158">
        <w:trPr>
          <w:trHeight w:hRule="exact" w:val="340"/>
        </w:trPr>
        <w:tc>
          <w:tcPr>
            <w:tcW w:w="8447" w:type="dxa"/>
            <w:tcBorders>
              <w:top w:val="single" w:sz="4" w:space="0" w:color="808080"/>
              <w:left w:val="single" w:sz="4" w:space="0" w:color="808080"/>
              <w:bottom w:val="single" w:sz="4" w:space="0" w:color="808080"/>
              <w:right w:val="single" w:sz="4" w:space="0" w:color="808080"/>
            </w:tcBorders>
            <w:shd w:val="clear" w:color="auto" w:fill="auto"/>
            <w:vAlign w:val="center"/>
          </w:tcPr>
          <w:p w14:paraId="1DE99F24" w14:textId="41F0FDEA" w:rsidR="008B0933" w:rsidRPr="00B92158" w:rsidRDefault="008B0933" w:rsidP="00B92158">
            <w:pPr>
              <w:widowControl w:val="0"/>
              <w:autoSpaceDE w:val="0"/>
              <w:autoSpaceDN w:val="0"/>
              <w:adjustRightInd w:val="0"/>
              <w:spacing w:after="0" w:line="240" w:lineRule="auto"/>
              <w:ind w:left="57" w:right="57"/>
              <w:jc w:val="center"/>
              <w:rPr>
                <w:rFonts w:ascii="Tahoma" w:hAnsi="Tahoma" w:cs="Tahoma"/>
              </w:rPr>
            </w:pPr>
            <w:r w:rsidRPr="00B92158">
              <w:rPr>
                <w:rFonts w:ascii="Tahoma" w:hAnsi="Tahoma" w:cs="Tahoma"/>
                <w:b/>
                <w:bCs/>
                <w:i/>
                <w:iCs/>
              </w:rPr>
              <w:t>Ti</w:t>
            </w:r>
            <w:r w:rsidRPr="00B92158">
              <w:rPr>
                <w:rFonts w:ascii="Tahoma" w:hAnsi="Tahoma" w:cs="Tahoma"/>
                <w:b/>
                <w:bCs/>
                <w:i/>
                <w:iCs/>
                <w:spacing w:val="1"/>
              </w:rPr>
              <w:t>p</w:t>
            </w:r>
            <w:r w:rsidRPr="00B92158">
              <w:rPr>
                <w:rFonts w:ascii="Tahoma" w:hAnsi="Tahoma" w:cs="Tahoma"/>
                <w:b/>
                <w:bCs/>
                <w:i/>
                <w:iCs/>
              </w:rPr>
              <w:t>o</w:t>
            </w:r>
            <w:r w:rsidRPr="00B92158">
              <w:rPr>
                <w:rFonts w:ascii="Tahoma" w:hAnsi="Tahoma" w:cs="Tahoma"/>
                <w:b/>
                <w:bCs/>
                <w:i/>
                <w:iCs/>
                <w:spacing w:val="-3"/>
              </w:rPr>
              <w:t xml:space="preserve"> </w:t>
            </w:r>
            <w:r w:rsidRPr="00B92158">
              <w:rPr>
                <w:rFonts w:ascii="Tahoma" w:hAnsi="Tahoma" w:cs="Tahoma"/>
                <w:b/>
                <w:bCs/>
                <w:i/>
                <w:iCs/>
                <w:spacing w:val="1"/>
              </w:rPr>
              <w:t>d</w:t>
            </w:r>
            <w:r w:rsidRPr="00B92158">
              <w:rPr>
                <w:rFonts w:ascii="Tahoma" w:hAnsi="Tahoma" w:cs="Tahoma"/>
                <w:b/>
                <w:bCs/>
                <w:i/>
                <w:iCs/>
              </w:rPr>
              <w:t>e</w:t>
            </w:r>
            <w:r w:rsidRPr="00B92158">
              <w:rPr>
                <w:rFonts w:ascii="Tahoma" w:hAnsi="Tahoma" w:cs="Tahoma"/>
                <w:b/>
                <w:bCs/>
                <w:i/>
                <w:iCs/>
                <w:spacing w:val="-1"/>
              </w:rPr>
              <w:t xml:space="preserve"> </w:t>
            </w:r>
            <w:r w:rsidRPr="00B92158">
              <w:rPr>
                <w:rFonts w:ascii="Tahoma" w:hAnsi="Tahoma" w:cs="Tahoma"/>
                <w:b/>
                <w:bCs/>
                <w:i/>
                <w:iCs/>
                <w:spacing w:val="-1"/>
                <w:w w:val="99"/>
              </w:rPr>
              <w:t>r</w:t>
            </w:r>
            <w:r w:rsidRPr="00B92158">
              <w:rPr>
                <w:rFonts w:ascii="Tahoma" w:hAnsi="Tahoma" w:cs="Tahoma"/>
                <w:b/>
                <w:bCs/>
                <w:i/>
                <w:iCs/>
                <w:w w:val="99"/>
              </w:rPr>
              <w:t>iesgo</w:t>
            </w:r>
          </w:p>
        </w:tc>
      </w:tr>
      <w:tr w:rsidR="008B0933" w:rsidRPr="005E44CF" w14:paraId="7BF938B5" w14:textId="77777777" w:rsidTr="00B92158">
        <w:trPr>
          <w:trHeight w:hRule="exact" w:val="340"/>
        </w:trPr>
        <w:tc>
          <w:tcPr>
            <w:tcW w:w="8447" w:type="dxa"/>
            <w:tcBorders>
              <w:top w:val="single" w:sz="4" w:space="0" w:color="808080"/>
              <w:left w:val="single" w:sz="4" w:space="0" w:color="808080"/>
              <w:bottom w:val="single" w:sz="4" w:space="0" w:color="808080"/>
              <w:right w:val="single" w:sz="4" w:space="0" w:color="808080"/>
            </w:tcBorders>
            <w:vAlign w:val="center"/>
          </w:tcPr>
          <w:p w14:paraId="3CF0C66E" w14:textId="3EF89388" w:rsidR="008B0933" w:rsidRPr="00B92158" w:rsidRDefault="008B0933" w:rsidP="00B92158">
            <w:pPr>
              <w:widowControl w:val="0"/>
              <w:autoSpaceDE w:val="0"/>
              <w:autoSpaceDN w:val="0"/>
              <w:adjustRightInd w:val="0"/>
              <w:spacing w:after="0" w:line="225" w:lineRule="exact"/>
              <w:ind w:left="57" w:right="57"/>
              <w:jc w:val="both"/>
              <w:rPr>
                <w:rFonts w:ascii="Tahoma" w:hAnsi="Tahoma" w:cs="Tahoma"/>
              </w:rPr>
            </w:pPr>
            <w:r w:rsidRPr="00B92158">
              <w:rPr>
                <w:rFonts w:ascii="Tahoma" w:hAnsi="Tahoma" w:cs="Tahoma"/>
                <w:b/>
                <w:bCs/>
              </w:rPr>
              <w:t>Ries</w:t>
            </w:r>
            <w:r w:rsidRPr="00B92158">
              <w:rPr>
                <w:rFonts w:ascii="Tahoma" w:hAnsi="Tahoma" w:cs="Tahoma"/>
                <w:b/>
                <w:bCs/>
                <w:spacing w:val="1"/>
              </w:rPr>
              <w:t>g</w:t>
            </w:r>
            <w:r w:rsidRPr="00B92158">
              <w:rPr>
                <w:rFonts w:ascii="Tahoma" w:hAnsi="Tahoma" w:cs="Tahoma"/>
                <w:b/>
                <w:bCs/>
              </w:rPr>
              <w:t>o de</w:t>
            </w:r>
            <w:r w:rsidRPr="00B92158">
              <w:rPr>
                <w:rFonts w:ascii="Tahoma" w:hAnsi="Tahoma" w:cs="Tahoma"/>
                <w:b/>
                <w:bCs/>
                <w:spacing w:val="3"/>
              </w:rPr>
              <w:t xml:space="preserve"> </w:t>
            </w:r>
            <w:r w:rsidRPr="00B92158">
              <w:rPr>
                <w:rFonts w:ascii="Tahoma" w:hAnsi="Tahoma" w:cs="Tahoma"/>
                <w:b/>
                <w:bCs/>
              </w:rPr>
              <w:t>li</w:t>
            </w:r>
            <w:r w:rsidRPr="00B92158">
              <w:rPr>
                <w:rFonts w:ascii="Tahoma" w:hAnsi="Tahoma" w:cs="Tahoma"/>
                <w:b/>
                <w:bCs/>
                <w:spacing w:val="-1"/>
              </w:rPr>
              <w:t>q</w:t>
            </w:r>
            <w:r w:rsidRPr="00B92158">
              <w:rPr>
                <w:rFonts w:ascii="Tahoma" w:hAnsi="Tahoma" w:cs="Tahoma"/>
                <w:b/>
                <w:bCs/>
                <w:spacing w:val="2"/>
              </w:rPr>
              <w:t>u</w:t>
            </w:r>
            <w:r w:rsidRPr="00B92158">
              <w:rPr>
                <w:rFonts w:ascii="Tahoma" w:hAnsi="Tahoma" w:cs="Tahoma"/>
                <w:b/>
                <w:bCs/>
              </w:rPr>
              <w:t>ide</w:t>
            </w:r>
            <w:r w:rsidRPr="00B92158">
              <w:rPr>
                <w:rFonts w:ascii="Tahoma" w:hAnsi="Tahoma" w:cs="Tahoma"/>
                <w:b/>
                <w:bCs/>
                <w:spacing w:val="1"/>
              </w:rPr>
              <w:t>z</w:t>
            </w:r>
            <w:r w:rsidRPr="00B92158">
              <w:rPr>
                <w:rFonts w:ascii="Tahoma" w:hAnsi="Tahoma" w:cs="Tahoma"/>
                <w:b/>
                <w:bCs/>
              </w:rPr>
              <w:t>.</w:t>
            </w:r>
            <w:r w:rsidRPr="00B92158">
              <w:rPr>
                <w:rFonts w:ascii="Tahoma" w:hAnsi="Tahoma" w:cs="Tahoma"/>
                <w:b/>
                <w:bCs/>
                <w:spacing w:val="49"/>
              </w:rPr>
              <w:t xml:space="preserve"> </w:t>
            </w:r>
            <w:r w:rsidRPr="00B92158">
              <w:rPr>
                <w:rFonts w:ascii="Tahoma" w:hAnsi="Tahoma" w:cs="Tahoma"/>
                <w:spacing w:val="-1"/>
              </w:rPr>
              <w:t>R</w:t>
            </w:r>
            <w:r w:rsidRPr="00B92158">
              <w:rPr>
                <w:rFonts w:ascii="Tahoma" w:hAnsi="Tahoma" w:cs="Tahoma"/>
              </w:rPr>
              <w:t>i</w:t>
            </w:r>
            <w:r w:rsidRPr="00B92158">
              <w:rPr>
                <w:rFonts w:ascii="Tahoma" w:hAnsi="Tahoma" w:cs="Tahoma"/>
                <w:spacing w:val="2"/>
              </w:rPr>
              <w:t>es</w:t>
            </w:r>
            <w:r w:rsidRPr="00B92158">
              <w:rPr>
                <w:rFonts w:ascii="Tahoma" w:hAnsi="Tahoma" w:cs="Tahoma"/>
                <w:spacing w:val="-1"/>
              </w:rPr>
              <w:t>g</w:t>
            </w:r>
            <w:r w:rsidRPr="00B92158">
              <w:rPr>
                <w:rFonts w:ascii="Tahoma" w:hAnsi="Tahoma" w:cs="Tahoma"/>
              </w:rPr>
              <w:t>o</w:t>
            </w:r>
            <w:r w:rsidRPr="00B92158">
              <w:rPr>
                <w:rFonts w:ascii="Tahoma" w:hAnsi="Tahoma" w:cs="Tahoma"/>
                <w:spacing w:val="1"/>
              </w:rPr>
              <w:t xml:space="preserve"> d</w:t>
            </w:r>
            <w:r w:rsidRPr="00B92158">
              <w:rPr>
                <w:rFonts w:ascii="Tahoma" w:hAnsi="Tahoma" w:cs="Tahoma"/>
              </w:rPr>
              <w:t>e</w:t>
            </w:r>
            <w:r w:rsidRPr="00B92158">
              <w:rPr>
                <w:rFonts w:ascii="Tahoma" w:hAnsi="Tahoma" w:cs="Tahoma"/>
                <w:spacing w:val="4"/>
              </w:rPr>
              <w:t xml:space="preserve"> </w:t>
            </w:r>
            <w:r w:rsidRPr="00B92158">
              <w:rPr>
                <w:rFonts w:ascii="Tahoma" w:hAnsi="Tahoma" w:cs="Tahoma"/>
                <w:spacing w:val="-1"/>
              </w:rPr>
              <w:t>n</w:t>
            </w:r>
            <w:r w:rsidRPr="00B92158">
              <w:rPr>
                <w:rFonts w:ascii="Tahoma" w:hAnsi="Tahoma" w:cs="Tahoma"/>
              </w:rPr>
              <w:t>o</w:t>
            </w:r>
            <w:r w:rsidRPr="00B92158">
              <w:rPr>
                <w:rFonts w:ascii="Tahoma" w:hAnsi="Tahoma" w:cs="Tahoma"/>
                <w:spacing w:val="4"/>
              </w:rPr>
              <w:t xml:space="preserve"> </w:t>
            </w:r>
            <w:r w:rsidRPr="00B92158">
              <w:rPr>
                <w:rFonts w:ascii="Tahoma" w:hAnsi="Tahoma" w:cs="Tahoma"/>
                <w:spacing w:val="1"/>
              </w:rPr>
              <w:t>pod</w:t>
            </w:r>
            <w:r w:rsidRPr="00B92158">
              <w:rPr>
                <w:rFonts w:ascii="Tahoma" w:hAnsi="Tahoma" w:cs="Tahoma"/>
              </w:rPr>
              <w:t>er</w:t>
            </w:r>
            <w:r w:rsidRPr="00B92158">
              <w:rPr>
                <w:rFonts w:ascii="Tahoma" w:hAnsi="Tahoma" w:cs="Tahoma"/>
                <w:spacing w:val="1"/>
              </w:rPr>
              <w:t xml:space="preserve"> </w:t>
            </w:r>
            <w:r w:rsidRPr="00B92158">
              <w:rPr>
                <w:rFonts w:ascii="Tahoma" w:hAnsi="Tahoma" w:cs="Tahoma"/>
                <w:spacing w:val="-2"/>
              </w:rPr>
              <w:t>c</w:t>
            </w:r>
            <w:r w:rsidRPr="00B92158">
              <w:rPr>
                <w:rFonts w:ascii="Tahoma" w:hAnsi="Tahoma" w:cs="Tahoma"/>
                <w:spacing w:val="1"/>
              </w:rPr>
              <w:t>o</w:t>
            </w:r>
            <w:r w:rsidRPr="00B92158">
              <w:rPr>
                <w:rFonts w:ascii="Tahoma" w:hAnsi="Tahoma" w:cs="Tahoma"/>
                <w:spacing w:val="-1"/>
              </w:rPr>
              <w:t>nv</w:t>
            </w:r>
            <w:r w:rsidRPr="00B92158">
              <w:rPr>
                <w:rFonts w:ascii="Tahoma" w:hAnsi="Tahoma" w:cs="Tahoma"/>
              </w:rPr>
              <w:t>e</w:t>
            </w:r>
            <w:r w:rsidRPr="00B92158">
              <w:rPr>
                <w:rFonts w:ascii="Tahoma" w:hAnsi="Tahoma" w:cs="Tahoma"/>
                <w:spacing w:val="1"/>
              </w:rPr>
              <w:t>r</w:t>
            </w:r>
            <w:r w:rsidRPr="00B92158">
              <w:rPr>
                <w:rFonts w:ascii="Tahoma" w:hAnsi="Tahoma" w:cs="Tahoma"/>
              </w:rPr>
              <w:t>tir</w:t>
            </w:r>
            <w:r w:rsidRPr="00B92158">
              <w:rPr>
                <w:rFonts w:ascii="Tahoma" w:hAnsi="Tahoma" w:cs="Tahoma"/>
                <w:spacing w:val="49"/>
              </w:rPr>
              <w:t xml:space="preserve"> </w:t>
            </w:r>
            <w:r w:rsidRPr="00B92158">
              <w:rPr>
                <w:rFonts w:ascii="Tahoma" w:hAnsi="Tahoma" w:cs="Tahoma"/>
              </w:rPr>
              <w:t>en e</w:t>
            </w:r>
            <w:r w:rsidRPr="00B92158">
              <w:rPr>
                <w:rFonts w:ascii="Tahoma" w:hAnsi="Tahoma" w:cs="Tahoma"/>
                <w:spacing w:val="-1"/>
              </w:rPr>
              <w:t>f</w:t>
            </w:r>
            <w:r w:rsidRPr="00B92158">
              <w:rPr>
                <w:rFonts w:ascii="Tahoma" w:hAnsi="Tahoma" w:cs="Tahoma"/>
              </w:rPr>
              <w:t>e</w:t>
            </w:r>
            <w:r w:rsidRPr="00B92158">
              <w:rPr>
                <w:rFonts w:ascii="Tahoma" w:hAnsi="Tahoma" w:cs="Tahoma"/>
                <w:spacing w:val="1"/>
              </w:rPr>
              <w:t>c</w:t>
            </w:r>
            <w:r w:rsidRPr="00B92158">
              <w:rPr>
                <w:rFonts w:ascii="Tahoma" w:hAnsi="Tahoma" w:cs="Tahoma"/>
              </w:rPr>
              <w:t>t</w:t>
            </w:r>
            <w:r w:rsidRPr="00B92158">
              <w:rPr>
                <w:rFonts w:ascii="Tahoma" w:hAnsi="Tahoma" w:cs="Tahoma"/>
                <w:spacing w:val="2"/>
              </w:rPr>
              <w:t>i</w:t>
            </w:r>
            <w:r w:rsidRPr="00B92158">
              <w:rPr>
                <w:rFonts w:ascii="Tahoma" w:hAnsi="Tahoma" w:cs="Tahoma"/>
                <w:spacing w:val="-1"/>
              </w:rPr>
              <w:t>v</w:t>
            </w:r>
            <w:r w:rsidRPr="00B92158">
              <w:rPr>
                <w:rFonts w:ascii="Tahoma" w:hAnsi="Tahoma" w:cs="Tahoma"/>
              </w:rPr>
              <w:t>o</w:t>
            </w:r>
            <w:r w:rsidRPr="00B92158">
              <w:rPr>
                <w:rFonts w:ascii="Tahoma" w:hAnsi="Tahoma" w:cs="Tahoma"/>
                <w:spacing w:val="50"/>
              </w:rPr>
              <w:t xml:space="preserve"> </w:t>
            </w:r>
            <w:r w:rsidRPr="00B92158">
              <w:rPr>
                <w:rFonts w:ascii="Tahoma" w:hAnsi="Tahoma" w:cs="Tahoma"/>
              </w:rPr>
              <w:t>l</w:t>
            </w:r>
            <w:r w:rsidRPr="00B92158">
              <w:rPr>
                <w:rFonts w:ascii="Tahoma" w:hAnsi="Tahoma" w:cs="Tahoma"/>
                <w:spacing w:val="1"/>
              </w:rPr>
              <w:t>o</w:t>
            </w:r>
            <w:r w:rsidRPr="00B92158">
              <w:rPr>
                <w:rFonts w:ascii="Tahoma" w:hAnsi="Tahoma" w:cs="Tahoma"/>
              </w:rPr>
              <w:t>s</w:t>
            </w:r>
            <w:r w:rsidRPr="005E44CF">
              <w:rPr>
                <w:rFonts w:ascii="Tahoma" w:hAnsi="Tahoma" w:cs="Tahoma"/>
              </w:rPr>
              <w:t xml:space="preserve"> </w:t>
            </w:r>
            <w:r w:rsidRPr="00B92158">
              <w:rPr>
                <w:rFonts w:ascii="Tahoma" w:hAnsi="Tahoma" w:cs="Tahoma"/>
              </w:rPr>
              <w:t>Val</w:t>
            </w:r>
            <w:r w:rsidRPr="00B92158">
              <w:rPr>
                <w:rFonts w:ascii="Tahoma" w:hAnsi="Tahoma" w:cs="Tahoma"/>
                <w:spacing w:val="1"/>
              </w:rPr>
              <w:t>ore</w:t>
            </w:r>
            <w:r w:rsidRPr="00B92158">
              <w:rPr>
                <w:rFonts w:ascii="Tahoma" w:hAnsi="Tahoma" w:cs="Tahoma"/>
                <w:spacing w:val="-1"/>
              </w:rPr>
              <w:t>s</w:t>
            </w:r>
            <w:r w:rsidRPr="00B92158">
              <w:rPr>
                <w:rFonts w:ascii="Tahoma" w:hAnsi="Tahoma" w:cs="Tahoma"/>
              </w:rPr>
              <w:t>.</w:t>
            </w:r>
          </w:p>
        </w:tc>
      </w:tr>
      <w:tr w:rsidR="008B0933" w:rsidRPr="005E44CF" w14:paraId="09D6EA2B" w14:textId="77777777" w:rsidTr="00B92158">
        <w:trPr>
          <w:trHeight w:hRule="exact" w:val="1134"/>
        </w:trPr>
        <w:tc>
          <w:tcPr>
            <w:tcW w:w="8447" w:type="dxa"/>
            <w:tcBorders>
              <w:top w:val="single" w:sz="4" w:space="0" w:color="808080"/>
              <w:left w:val="single" w:sz="4" w:space="0" w:color="808080"/>
              <w:bottom w:val="single" w:sz="4" w:space="0" w:color="808080"/>
              <w:right w:val="single" w:sz="4" w:space="0" w:color="808080"/>
            </w:tcBorders>
            <w:vAlign w:val="center"/>
          </w:tcPr>
          <w:p w14:paraId="23017449" w14:textId="6E4B96C1" w:rsidR="008B0933" w:rsidRPr="00B92158" w:rsidRDefault="008B0933" w:rsidP="00B92158">
            <w:pPr>
              <w:widowControl w:val="0"/>
              <w:autoSpaceDE w:val="0"/>
              <w:autoSpaceDN w:val="0"/>
              <w:adjustRightInd w:val="0"/>
              <w:spacing w:after="0" w:line="222" w:lineRule="exact"/>
              <w:ind w:left="57" w:right="57"/>
              <w:jc w:val="both"/>
              <w:rPr>
                <w:rFonts w:ascii="Tahoma" w:hAnsi="Tahoma" w:cs="Tahoma"/>
              </w:rPr>
            </w:pPr>
            <w:r w:rsidRPr="00B92158">
              <w:rPr>
                <w:rFonts w:ascii="Tahoma" w:hAnsi="Tahoma" w:cs="Tahoma"/>
                <w:b/>
                <w:bCs/>
              </w:rPr>
              <w:t>Ries</w:t>
            </w:r>
            <w:r w:rsidRPr="00B92158">
              <w:rPr>
                <w:rFonts w:ascii="Tahoma" w:hAnsi="Tahoma" w:cs="Tahoma"/>
                <w:b/>
                <w:bCs/>
                <w:spacing w:val="1"/>
              </w:rPr>
              <w:t>g</w:t>
            </w:r>
            <w:r w:rsidRPr="00B92158">
              <w:rPr>
                <w:rFonts w:ascii="Tahoma" w:hAnsi="Tahoma" w:cs="Tahoma"/>
                <w:b/>
                <w:bCs/>
              </w:rPr>
              <w:t xml:space="preserve">o de </w:t>
            </w:r>
            <w:r w:rsidRPr="00B92158">
              <w:rPr>
                <w:rFonts w:ascii="Tahoma" w:hAnsi="Tahoma" w:cs="Tahoma"/>
                <w:b/>
                <w:bCs/>
                <w:spacing w:val="-5"/>
              </w:rPr>
              <w:t>m</w:t>
            </w:r>
            <w:r w:rsidRPr="00B92158">
              <w:rPr>
                <w:rFonts w:ascii="Tahoma" w:hAnsi="Tahoma" w:cs="Tahoma"/>
                <w:b/>
                <w:bCs/>
              </w:rPr>
              <w:t>e</w:t>
            </w:r>
            <w:r w:rsidRPr="00B92158">
              <w:rPr>
                <w:rFonts w:ascii="Tahoma" w:hAnsi="Tahoma" w:cs="Tahoma"/>
                <w:b/>
                <w:bCs/>
                <w:spacing w:val="1"/>
              </w:rPr>
              <w:t>r</w:t>
            </w:r>
            <w:r w:rsidRPr="00B92158">
              <w:rPr>
                <w:rFonts w:ascii="Tahoma" w:hAnsi="Tahoma" w:cs="Tahoma"/>
                <w:b/>
                <w:bCs/>
              </w:rPr>
              <w:t>c</w:t>
            </w:r>
            <w:r w:rsidRPr="00B92158">
              <w:rPr>
                <w:rFonts w:ascii="Tahoma" w:hAnsi="Tahoma" w:cs="Tahoma"/>
                <w:b/>
                <w:bCs/>
                <w:spacing w:val="1"/>
              </w:rPr>
              <w:t>a</w:t>
            </w:r>
            <w:r w:rsidRPr="00B92158">
              <w:rPr>
                <w:rFonts w:ascii="Tahoma" w:hAnsi="Tahoma" w:cs="Tahoma"/>
                <w:b/>
                <w:bCs/>
              </w:rPr>
              <w:t>d</w:t>
            </w:r>
            <w:r w:rsidRPr="00B92158">
              <w:rPr>
                <w:rFonts w:ascii="Tahoma" w:hAnsi="Tahoma" w:cs="Tahoma"/>
                <w:b/>
                <w:bCs/>
                <w:spacing w:val="1"/>
              </w:rPr>
              <w:t>o</w:t>
            </w:r>
            <w:r w:rsidRPr="00B92158">
              <w:rPr>
                <w:rFonts w:ascii="Tahoma" w:hAnsi="Tahoma" w:cs="Tahoma"/>
                <w:b/>
                <w:bCs/>
              </w:rPr>
              <w:t>/preci</w:t>
            </w:r>
            <w:r w:rsidRPr="00B92158">
              <w:rPr>
                <w:rFonts w:ascii="Tahoma" w:hAnsi="Tahoma" w:cs="Tahoma"/>
                <w:b/>
                <w:bCs/>
                <w:spacing w:val="3"/>
              </w:rPr>
              <w:t>o</w:t>
            </w:r>
            <w:r w:rsidRPr="00B92158">
              <w:rPr>
                <w:rFonts w:ascii="Tahoma" w:hAnsi="Tahoma" w:cs="Tahoma"/>
                <w:b/>
                <w:bCs/>
              </w:rPr>
              <w:t xml:space="preserve">. </w:t>
            </w:r>
            <w:r w:rsidRPr="00B92158">
              <w:rPr>
                <w:rFonts w:ascii="Tahoma" w:hAnsi="Tahoma" w:cs="Tahoma"/>
                <w:spacing w:val="-1"/>
              </w:rPr>
              <w:t>R</w:t>
            </w:r>
            <w:r w:rsidRPr="00B92158">
              <w:rPr>
                <w:rFonts w:ascii="Tahoma" w:hAnsi="Tahoma" w:cs="Tahoma"/>
              </w:rPr>
              <w:t>ies</w:t>
            </w:r>
            <w:r w:rsidRPr="00B92158">
              <w:rPr>
                <w:rFonts w:ascii="Tahoma" w:hAnsi="Tahoma" w:cs="Tahoma"/>
                <w:spacing w:val="-2"/>
              </w:rPr>
              <w:t>g</w:t>
            </w:r>
            <w:r w:rsidRPr="00B92158">
              <w:rPr>
                <w:rFonts w:ascii="Tahoma" w:hAnsi="Tahoma" w:cs="Tahoma"/>
              </w:rPr>
              <w:t xml:space="preserve">o </w:t>
            </w:r>
            <w:r w:rsidRPr="00B92158">
              <w:rPr>
                <w:rFonts w:ascii="Tahoma" w:hAnsi="Tahoma" w:cs="Tahoma"/>
                <w:spacing w:val="1"/>
              </w:rPr>
              <w:t>d</w:t>
            </w:r>
            <w:r w:rsidRPr="00B92158">
              <w:rPr>
                <w:rFonts w:ascii="Tahoma" w:hAnsi="Tahoma" w:cs="Tahoma"/>
              </w:rPr>
              <w:t xml:space="preserve">e </w:t>
            </w:r>
            <w:r w:rsidRPr="00B92158">
              <w:rPr>
                <w:rFonts w:ascii="Tahoma" w:hAnsi="Tahoma" w:cs="Tahoma"/>
                <w:spacing w:val="1"/>
              </w:rPr>
              <w:t>p</w:t>
            </w:r>
            <w:r w:rsidRPr="00B92158">
              <w:rPr>
                <w:rFonts w:ascii="Tahoma" w:hAnsi="Tahoma" w:cs="Tahoma"/>
                <w:spacing w:val="2"/>
              </w:rPr>
              <w:t>é</w:t>
            </w:r>
            <w:r w:rsidRPr="00B92158">
              <w:rPr>
                <w:rFonts w:ascii="Tahoma" w:hAnsi="Tahoma" w:cs="Tahoma"/>
                <w:spacing w:val="1"/>
              </w:rPr>
              <w:t>rd</w:t>
            </w:r>
            <w:r w:rsidRPr="00B92158">
              <w:rPr>
                <w:rFonts w:ascii="Tahoma" w:hAnsi="Tahoma" w:cs="Tahoma"/>
              </w:rPr>
              <w:t>i</w:t>
            </w:r>
            <w:r w:rsidRPr="00B92158">
              <w:rPr>
                <w:rFonts w:ascii="Tahoma" w:hAnsi="Tahoma" w:cs="Tahoma"/>
                <w:spacing w:val="1"/>
              </w:rPr>
              <w:t>d</w:t>
            </w:r>
            <w:r w:rsidRPr="00B92158">
              <w:rPr>
                <w:rFonts w:ascii="Tahoma" w:hAnsi="Tahoma" w:cs="Tahoma"/>
              </w:rPr>
              <w:t>as</w:t>
            </w:r>
            <w:r w:rsidRPr="00B92158">
              <w:rPr>
                <w:rFonts w:ascii="Tahoma" w:hAnsi="Tahoma" w:cs="Tahoma"/>
                <w:spacing w:val="28"/>
              </w:rPr>
              <w:t xml:space="preserve"> </w:t>
            </w:r>
            <w:r w:rsidRPr="00B92158">
              <w:rPr>
                <w:rFonts w:ascii="Tahoma" w:hAnsi="Tahoma" w:cs="Tahoma"/>
                <w:spacing w:val="1"/>
              </w:rPr>
              <w:t>r</w:t>
            </w:r>
            <w:r w:rsidRPr="00B92158">
              <w:rPr>
                <w:rFonts w:ascii="Tahoma" w:hAnsi="Tahoma" w:cs="Tahoma"/>
              </w:rPr>
              <w:t>e</w:t>
            </w:r>
            <w:r w:rsidRPr="00B92158">
              <w:rPr>
                <w:rFonts w:ascii="Tahoma" w:hAnsi="Tahoma" w:cs="Tahoma"/>
                <w:spacing w:val="1"/>
              </w:rPr>
              <w:t>a</w:t>
            </w:r>
            <w:r w:rsidRPr="00B92158">
              <w:rPr>
                <w:rFonts w:ascii="Tahoma" w:hAnsi="Tahoma" w:cs="Tahoma"/>
              </w:rPr>
              <w:t>li</w:t>
            </w:r>
            <w:r w:rsidRPr="00B92158">
              <w:rPr>
                <w:rFonts w:ascii="Tahoma" w:hAnsi="Tahoma" w:cs="Tahoma"/>
                <w:spacing w:val="-2"/>
              </w:rPr>
              <w:t>z</w:t>
            </w:r>
            <w:r w:rsidRPr="00B92158">
              <w:rPr>
                <w:rFonts w:ascii="Tahoma" w:hAnsi="Tahoma" w:cs="Tahoma"/>
              </w:rPr>
              <w:t>a</w:t>
            </w:r>
            <w:r w:rsidRPr="00B92158">
              <w:rPr>
                <w:rFonts w:ascii="Tahoma" w:hAnsi="Tahoma" w:cs="Tahoma"/>
                <w:spacing w:val="1"/>
              </w:rPr>
              <w:t>d</w:t>
            </w:r>
            <w:r w:rsidRPr="00B92158">
              <w:rPr>
                <w:rFonts w:ascii="Tahoma" w:hAnsi="Tahoma" w:cs="Tahoma"/>
              </w:rPr>
              <w:t>as</w:t>
            </w:r>
            <w:r w:rsidRPr="00B92158">
              <w:rPr>
                <w:rFonts w:ascii="Tahoma" w:hAnsi="Tahoma" w:cs="Tahoma"/>
                <w:spacing w:val="26"/>
              </w:rPr>
              <w:t xml:space="preserve"> </w:t>
            </w:r>
            <w:r w:rsidRPr="00B92158">
              <w:rPr>
                <w:rFonts w:ascii="Tahoma" w:hAnsi="Tahoma" w:cs="Tahoma"/>
              </w:rPr>
              <w:t>y</w:t>
            </w:r>
            <w:r w:rsidRPr="00B92158">
              <w:rPr>
                <w:rFonts w:ascii="Tahoma" w:hAnsi="Tahoma" w:cs="Tahoma"/>
                <w:spacing w:val="32"/>
              </w:rPr>
              <w:t xml:space="preserve"> </w:t>
            </w:r>
            <w:r w:rsidRPr="00B92158">
              <w:rPr>
                <w:rFonts w:ascii="Tahoma" w:hAnsi="Tahoma" w:cs="Tahoma"/>
                <w:spacing w:val="-1"/>
              </w:rPr>
              <w:t>n</w:t>
            </w:r>
            <w:r w:rsidRPr="00B92158">
              <w:rPr>
                <w:rFonts w:ascii="Tahoma" w:hAnsi="Tahoma" w:cs="Tahoma"/>
              </w:rPr>
              <w:t xml:space="preserve">o </w:t>
            </w:r>
            <w:r w:rsidRPr="00B92158">
              <w:rPr>
                <w:rFonts w:ascii="Tahoma" w:hAnsi="Tahoma" w:cs="Tahoma"/>
                <w:spacing w:val="1"/>
              </w:rPr>
              <w:t>r</w:t>
            </w:r>
            <w:r w:rsidRPr="00B92158">
              <w:rPr>
                <w:rFonts w:ascii="Tahoma" w:hAnsi="Tahoma" w:cs="Tahoma"/>
              </w:rPr>
              <w:t>e</w:t>
            </w:r>
            <w:r w:rsidRPr="00B92158">
              <w:rPr>
                <w:rFonts w:ascii="Tahoma" w:hAnsi="Tahoma" w:cs="Tahoma"/>
                <w:spacing w:val="1"/>
              </w:rPr>
              <w:t>a</w:t>
            </w:r>
            <w:r w:rsidRPr="00B92158">
              <w:rPr>
                <w:rFonts w:ascii="Tahoma" w:hAnsi="Tahoma" w:cs="Tahoma"/>
              </w:rPr>
              <w:t>liza</w:t>
            </w:r>
            <w:r w:rsidRPr="00B92158">
              <w:rPr>
                <w:rFonts w:ascii="Tahoma" w:hAnsi="Tahoma" w:cs="Tahoma"/>
                <w:spacing w:val="1"/>
              </w:rPr>
              <w:t>d</w:t>
            </w:r>
            <w:r w:rsidRPr="00B92158">
              <w:rPr>
                <w:rFonts w:ascii="Tahoma" w:hAnsi="Tahoma" w:cs="Tahoma"/>
              </w:rPr>
              <w:t>as,</w:t>
            </w:r>
            <w:r w:rsidRPr="00B92158">
              <w:rPr>
                <w:rFonts w:ascii="Tahoma" w:hAnsi="Tahoma" w:cs="Tahoma"/>
                <w:spacing w:val="4"/>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b</w:t>
            </w:r>
            <w:r w:rsidRPr="00B92158">
              <w:rPr>
                <w:rFonts w:ascii="Tahoma" w:hAnsi="Tahoma" w:cs="Tahoma"/>
              </w:rPr>
              <w:t>i</w:t>
            </w:r>
            <w:r w:rsidRPr="00B92158">
              <w:rPr>
                <w:rFonts w:ascii="Tahoma" w:hAnsi="Tahoma" w:cs="Tahoma"/>
                <w:spacing w:val="1"/>
              </w:rPr>
              <w:t>d</w:t>
            </w:r>
            <w:r w:rsidRPr="00B92158">
              <w:rPr>
                <w:rFonts w:ascii="Tahoma" w:hAnsi="Tahoma" w:cs="Tahoma"/>
              </w:rPr>
              <w:t>o</w:t>
            </w:r>
            <w:r w:rsidRPr="00B92158">
              <w:rPr>
                <w:rFonts w:ascii="Tahoma" w:hAnsi="Tahoma" w:cs="Tahoma"/>
                <w:spacing w:val="7"/>
              </w:rPr>
              <w:t xml:space="preserve"> </w:t>
            </w:r>
            <w:r w:rsidRPr="00B92158">
              <w:rPr>
                <w:rFonts w:ascii="Tahoma" w:hAnsi="Tahoma" w:cs="Tahoma"/>
              </w:rPr>
              <w:t>a</w:t>
            </w:r>
            <w:r w:rsidRPr="00B92158">
              <w:rPr>
                <w:rFonts w:ascii="Tahoma" w:hAnsi="Tahoma" w:cs="Tahoma"/>
                <w:spacing w:val="11"/>
              </w:rPr>
              <w:t xml:space="preserve"> </w:t>
            </w:r>
            <w:r w:rsidRPr="00B92158">
              <w:rPr>
                <w:rFonts w:ascii="Tahoma" w:hAnsi="Tahoma" w:cs="Tahoma"/>
                <w:spacing w:val="-4"/>
              </w:rPr>
              <w:t>m</w:t>
            </w:r>
            <w:r w:rsidRPr="00B92158">
              <w:rPr>
                <w:rFonts w:ascii="Tahoma" w:hAnsi="Tahoma" w:cs="Tahoma"/>
                <w:spacing w:val="1"/>
              </w:rPr>
              <w:t>o</w:t>
            </w:r>
            <w:r w:rsidRPr="00B92158">
              <w:rPr>
                <w:rFonts w:ascii="Tahoma" w:hAnsi="Tahoma" w:cs="Tahoma"/>
                <w:spacing w:val="-1"/>
              </w:rPr>
              <w:t>v</w:t>
            </w:r>
            <w:r w:rsidRPr="00B92158">
              <w:rPr>
                <w:rFonts w:ascii="Tahoma" w:hAnsi="Tahoma" w:cs="Tahoma"/>
                <w:spacing w:val="2"/>
              </w:rPr>
              <w:t>i</w:t>
            </w:r>
            <w:r w:rsidRPr="00B92158">
              <w:rPr>
                <w:rFonts w:ascii="Tahoma" w:hAnsi="Tahoma" w:cs="Tahoma"/>
                <w:spacing w:val="-1"/>
              </w:rPr>
              <w:t>m</w:t>
            </w:r>
            <w:r w:rsidRPr="00B92158">
              <w:rPr>
                <w:rFonts w:ascii="Tahoma" w:hAnsi="Tahoma" w:cs="Tahoma"/>
              </w:rPr>
              <w:t>i</w:t>
            </w:r>
            <w:r w:rsidRPr="00B92158">
              <w:rPr>
                <w:rFonts w:ascii="Tahoma" w:hAnsi="Tahoma" w:cs="Tahoma"/>
                <w:spacing w:val="2"/>
              </w:rPr>
              <w:t>e</w:t>
            </w:r>
            <w:r w:rsidRPr="00B92158">
              <w:rPr>
                <w:rFonts w:ascii="Tahoma" w:hAnsi="Tahoma" w:cs="Tahoma"/>
                <w:spacing w:val="-1"/>
              </w:rPr>
              <w:t>n</w:t>
            </w:r>
            <w:r w:rsidRPr="00B92158">
              <w:rPr>
                <w:rFonts w:ascii="Tahoma" w:hAnsi="Tahoma" w:cs="Tahoma"/>
              </w:rPr>
              <w:t>t</w:t>
            </w:r>
            <w:r w:rsidRPr="00B92158">
              <w:rPr>
                <w:rFonts w:ascii="Tahoma" w:hAnsi="Tahoma" w:cs="Tahoma"/>
                <w:spacing w:val="1"/>
              </w:rPr>
              <w:t>o</w:t>
            </w:r>
            <w:r w:rsidRPr="00B92158">
              <w:rPr>
                <w:rFonts w:ascii="Tahoma" w:hAnsi="Tahoma" w:cs="Tahoma"/>
              </w:rPr>
              <w:t>s a</w:t>
            </w:r>
            <w:r w:rsidRPr="00B92158">
              <w:rPr>
                <w:rFonts w:ascii="Tahoma" w:hAnsi="Tahoma" w:cs="Tahoma"/>
                <w:spacing w:val="1"/>
              </w:rPr>
              <w:t>d</w:t>
            </w:r>
            <w:r w:rsidRPr="00B92158">
              <w:rPr>
                <w:rFonts w:ascii="Tahoma" w:hAnsi="Tahoma" w:cs="Tahoma"/>
                <w:spacing w:val="-1"/>
              </w:rPr>
              <w:t>v</w:t>
            </w:r>
            <w:r w:rsidRPr="00B92158">
              <w:rPr>
                <w:rFonts w:ascii="Tahoma" w:hAnsi="Tahoma" w:cs="Tahoma"/>
              </w:rPr>
              <w:t>e</w:t>
            </w:r>
            <w:r w:rsidRPr="00B92158">
              <w:rPr>
                <w:rFonts w:ascii="Tahoma" w:hAnsi="Tahoma" w:cs="Tahoma"/>
                <w:spacing w:val="1"/>
              </w:rPr>
              <w:t>r</w:t>
            </w:r>
            <w:r w:rsidRPr="00B92158">
              <w:rPr>
                <w:rFonts w:ascii="Tahoma" w:hAnsi="Tahoma" w:cs="Tahoma"/>
                <w:spacing w:val="-1"/>
              </w:rPr>
              <w:t>s</w:t>
            </w:r>
            <w:r w:rsidRPr="00B92158">
              <w:rPr>
                <w:rFonts w:ascii="Tahoma" w:hAnsi="Tahoma" w:cs="Tahoma"/>
                <w:spacing w:val="3"/>
              </w:rPr>
              <w:t>o</w:t>
            </w:r>
            <w:r w:rsidRPr="00B92158">
              <w:rPr>
                <w:rFonts w:ascii="Tahoma" w:hAnsi="Tahoma" w:cs="Tahoma"/>
              </w:rPr>
              <w:t>s</w:t>
            </w:r>
            <w:r w:rsidRPr="00B92158">
              <w:rPr>
                <w:rFonts w:ascii="Tahoma" w:hAnsi="Tahoma" w:cs="Tahoma"/>
                <w:spacing w:val="3"/>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4"/>
              </w:rPr>
              <w:t xml:space="preserve"> </w:t>
            </w:r>
            <w:r w:rsidRPr="00B92158">
              <w:rPr>
                <w:rFonts w:ascii="Tahoma" w:hAnsi="Tahoma" w:cs="Tahoma"/>
              </w:rPr>
              <w:t>l</w:t>
            </w:r>
            <w:r w:rsidRPr="00B92158">
              <w:rPr>
                <w:rFonts w:ascii="Tahoma" w:hAnsi="Tahoma" w:cs="Tahoma"/>
                <w:spacing w:val="1"/>
              </w:rPr>
              <w:t>o</w:t>
            </w:r>
            <w:r w:rsidRPr="00B92158">
              <w:rPr>
                <w:rFonts w:ascii="Tahoma" w:hAnsi="Tahoma" w:cs="Tahoma"/>
              </w:rPr>
              <w:t>s</w:t>
            </w:r>
            <w:r w:rsidRPr="00B92158">
              <w:rPr>
                <w:rFonts w:ascii="Tahoma" w:hAnsi="Tahoma" w:cs="Tahoma"/>
                <w:spacing w:val="8"/>
              </w:rPr>
              <w:t xml:space="preserve"> </w:t>
            </w:r>
            <w:r w:rsidRPr="00B92158">
              <w:rPr>
                <w:rFonts w:ascii="Tahoma" w:hAnsi="Tahoma" w:cs="Tahoma"/>
                <w:spacing w:val="1"/>
              </w:rPr>
              <w:t>pr</w:t>
            </w:r>
            <w:r w:rsidRPr="00B92158">
              <w:rPr>
                <w:rFonts w:ascii="Tahoma" w:hAnsi="Tahoma" w:cs="Tahoma"/>
              </w:rPr>
              <w:t>e</w:t>
            </w:r>
            <w:r w:rsidRPr="00B92158">
              <w:rPr>
                <w:rFonts w:ascii="Tahoma" w:hAnsi="Tahoma" w:cs="Tahoma"/>
                <w:spacing w:val="1"/>
              </w:rPr>
              <w:t>c</w:t>
            </w:r>
            <w:r w:rsidRPr="00B92158">
              <w:rPr>
                <w:rFonts w:ascii="Tahoma" w:hAnsi="Tahoma" w:cs="Tahoma"/>
              </w:rPr>
              <w:t>i</w:t>
            </w:r>
            <w:r w:rsidRPr="00B92158">
              <w:rPr>
                <w:rFonts w:ascii="Tahoma" w:hAnsi="Tahoma" w:cs="Tahoma"/>
                <w:spacing w:val="1"/>
              </w:rPr>
              <w:t>o</w:t>
            </w:r>
            <w:r w:rsidRPr="00B92158">
              <w:rPr>
                <w:rFonts w:ascii="Tahoma" w:hAnsi="Tahoma" w:cs="Tahoma"/>
              </w:rPr>
              <w:t>s</w:t>
            </w:r>
            <w:r w:rsidRPr="00B92158">
              <w:rPr>
                <w:rFonts w:ascii="Tahoma" w:hAnsi="Tahoma" w:cs="Tahoma"/>
                <w:spacing w:val="5"/>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2"/>
              </w:rPr>
              <w:t xml:space="preserve"> </w:t>
            </w:r>
            <w:r w:rsidRPr="00B92158">
              <w:rPr>
                <w:rFonts w:ascii="Tahoma" w:hAnsi="Tahoma" w:cs="Tahoma"/>
                <w:spacing w:val="-4"/>
              </w:rPr>
              <w:t>m</w:t>
            </w:r>
            <w:r w:rsidRPr="00B92158">
              <w:rPr>
                <w:rFonts w:ascii="Tahoma" w:hAnsi="Tahoma" w:cs="Tahoma"/>
              </w:rPr>
              <w:t>e</w:t>
            </w:r>
            <w:r w:rsidRPr="00B92158">
              <w:rPr>
                <w:rFonts w:ascii="Tahoma" w:hAnsi="Tahoma" w:cs="Tahoma"/>
                <w:spacing w:val="1"/>
              </w:rPr>
              <w:t>r</w:t>
            </w:r>
            <w:r w:rsidRPr="00B92158">
              <w:rPr>
                <w:rFonts w:ascii="Tahoma" w:hAnsi="Tahoma" w:cs="Tahoma"/>
              </w:rPr>
              <w:t>c</w:t>
            </w:r>
            <w:r w:rsidRPr="00B92158">
              <w:rPr>
                <w:rFonts w:ascii="Tahoma" w:hAnsi="Tahoma" w:cs="Tahoma"/>
                <w:spacing w:val="1"/>
              </w:rPr>
              <w:t>ado</w:t>
            </w:r>
            <w:r w:rsidRPr="00B92158">
              <w:rPr>
                <w:rFonts w:ascii="Tahoma" w:hAnsi="Tahoma" w:cs="Tahoma"/>
              </w:rPr>
              <w:t xml:space="preserve">, </w:t>
            </w:r>
            <w:r w:rsidRPr="00B92158">
              <w:rPr>
                <w:rFonts w:ascii="Tahoma" w:hAnsi="Tahoma" w:cs="Tahoma"/>
                <w:spacing w:val="-1"/>
              </w:rPr>
              <w:t>y</w:t>
            </w:r>
            <w:r w:rsidRPr="00B92158">
              <w:rPr>
                <w:rFonts w:ascii="Tahoma" w:hAnsi="Tahoma" w:cs="Tahoma"/>
              </w:rPr>
              <w:t>a</w:t>
            </w:r>
            <w:r w:rsidRPr="00B92158">
              <w:rPr>
                <w:rFonts w:ascii="Tahoma" w:hAnsi="Tahoma" w:cs="Tahoma"/>
                <w:spacing w:val="10"/>
              </w:rPr>
              <w:t xml:space="preserve"> </w:t>
            </w:r>
            <w:r w:rsidRPr="00B92158">
              <w:rPr>
                <w:rFonts w:ascii="Tahoma" w:hAnsi="Tahoma" w:cs="Tahoma"/>
                <w:spacing w:val="-1"/>
              </w:rPr>
              <w:t>s</w:t>
            </w:r>
            <w:r w:rsidRPr="00B92158">
              <w:rPr>
                <w:rFonts w:ascii="Tahoma" w:hAnsi="Tahoma" w:cs="Tahoma"/>
              </w:rPr>
              <w:t>ea</w:t>
            </w:r>
            <w:r w:rsidRPr="00B92158">
              <w:rPr>
                <w:rFonts w:ascii="Tahoma" w:hAnsi="Tahoma" w:cs="Tahoma"/>
                <w:spacing w:val="9"/>
              </w:rPr>
              <w:t xml:space="preserve"> </w:t>
            </w:r>
            <w:r w:rsidRPr="00B92158">
              <w:rPr>
                <w:rFonts w:ascii="Tahoma" w:hAnsi="Tahoma" w:cs="Tahoma"/>
                <w:spacing w:val="1"/>
              </w:rPr>
              <w:t>q</w:t>
            </w:r>
            <w:r w:rsidRPr="00B92158">
              <w:rPr>
                <w:rFonts w:ascii="Tahoma" w:hAnsi="Tahoma" w:cs="Tahoma"/>
                <w:spacing w:val="-1"/>
              </w:rPr>
              <w:t>u</w:t>
            </w:r>
            <w:r w:rsidRPr="00B92158">
              <w:rPr>
                <w:rFonts w:ascii="Tahoma" w:hAnsi="Tahoma" w:cs="Tahoma"/>
              </w:rPr>
              <w:t>e</w:t>
            </w:r>
            <w:r w:rsidRPr="00B92158">
              <w:rPr>
                <w:rFonts w:ascii="Tahoma" w:hAnsi="Tahoma" w:cs="Tahoma"/>
                <w:spacing w:val="11"/>
              </w:rPr>
              <w:t xml:space="preserve"> </w:t>
            </w:r>
            <w:r w:rsidRPr="00B92158">
              <w:rPr>
                <w:rFonts w:ascii="Tahoma" w:hAnsi="Tahoma" w:cs="Tahoma"/>
              </w:rPr>
              <w:t>las</w:t>
            </w:r>
            <w:r w:rsidRPr="00B92158">
              <w:rPr>
                <w:rFonts w:ascii="Tahoma" w:hAnsi="Tahoma" w:cs="Tahoma"/>
                <w:spacing w:val="9"/>
              </w:rPr>
              <w:t xml:space="preserve"> </w:t>
            </w:r>
            <w:r w:rsidRPr="00B92158">
              <w:rPr>
                <w:rFonts w:ascii="Tahoma" w:hAnsi="Tahoma" w:cs="Tahoma"/>
                <w:spacing w:val="1"/>
              </w:rPr>
              <w:t>p</w:t>
            </w:r>
            <w:r w:rsidRPr="00B92158">
              <w:rPr>
                <w:rFonts w:ascii="Tahoma" w:hAnsi="Tahoma" w:cs="Tahoma"/>
              </w:rPr>
              <w:t>é</w:t>
            </w:r>
            <w:r w:rsidRPr="00B92158">
              <w:rPr>
                <w:rFonts w:ascii="Tahoma" w:hAnsi="Tahoma" w:cs="Tahoma"/>
                <w:spacing w:val="1"/>
              </w:rPr>
              <w:t>rd</w:t>
            </w:r>
            <w:r w:rsidRPr="00B92158">
              <w:rPr>
                <w:rFonts w:ascii="Tahoma" w:hAnsi="Tahoma" w:cs="Tahoma"/>
              </w:rPr>
              <w:t>i</w:t>
            </w:r>
            <w:r w:rsidRPr="00B92158">
              <w:rPr>
                <w:rFonts w:ascii="Tahoma" w:hAnsi="Tahoma" w:cs="Tahoma"/>
                <w:spacing w:val="1"/>
              </w:rPr>
              <w:t>d</w:t>
            </w:r>
            <w:r w:rsidRPr="00B92158">
              <w:rPr>
                <w:rFonts w:ascii="Tahoma" w:hAnsi="Tahoma" w:cs="Tahoma"/>
              </w:rPr>
              <w:t>as</w:t>
            </w:r>
            <w:r w:rsidRPr="00B92158">
              <w:rPr>
                <w:rFonts w:ascii="Tahoma" w:hAnsi="Tahoma" w:cs="Tahoma"/>
                <w:spacing w:val="4"/>
              </w:rPr>
              <w:t xml:space="preserve"> </w:t>
            </w:r>
            <w:r w:rsidRPr="00B92158">
              <w:rPr>
                <w:rFonts w:ascii="Tahoma" w:hAnsi="Tahoma" w:cs="Tahoma"/>
                <w:spacing w:val="-1"/>
              </w:rPr>
              <w:t>s</w:t>
            </w:r>
            <w:r w:rsidRPr="00B92158">
              <w:rPr>
                <w:rFonts w:ascii="Tahoma" w:hAnsi="Tahoma" w:cs="Tahoma"/>
              </w:rPr>
              <w:t>e</w:t>
            </w:r>
            <w:r w:rsidRPr="00B92158">
              <w:rPr>
                <w:rFonts w:ascii="Tahoma" w:hAnsi="Tahoma" w:cs="Tahoma"/>
                <w:spacing w:val="12"/>
              </w:rPr>
              <w:t xml:space="preserve"> </w:t>
            </w:r>
            <w:r w:rsidRPr="00B92158">
              <w:rPr>
                <w:rFonts w:ascii="Tahoma" w:hAnsi="Tahoma" w:cs="Tahoma"/>
                <w:spacing w:val="-1"/>
              </w:rPr>
              <w:t>m</w:t>
            </w:r>
            <w:r w:rsidRPr="00B92158">
              <w:rPr>
                <w:rFonts w:ascii="Tahoma" w:hAnsi="Tahoma" w:cs="Tahoma"/>
                <w:spacing w:val="3"/>
              </w:rPr>
              <w:t>a</w:t>
            </w:r>
            <w:r w:rsidRPr="00B92158">
              <w:rPr>
                <w:rFonts w:ascii="Tahoma" w:hAnsi="Tahoma" w:cs="Tahoma"/>
              </w:rPr>
              <w:t>te</w:t>
            </w:r>
            <w:r w:rsidRPr="00B92158">
              <w:rPr>
                <w:rFonts w:ascii="Tahoma" w:hAnsi="Tahoma" w:cs="Tahoma"/>
                <w:spacing w:val="1"/>
              </w:rPr>
              <w:t>r</w:t>
            </w:r>
            <w:r w:rsidRPr="00B92158">
              <w:rPr>
                <w:rFonts w:ascii="Tahoma" w:hAnsi="Tahoma" w:cs="Tahoma"/>
              </w:rPr>
              <w:t xml:space="preserve">ialicen </w:t>
            </w:r>
            <w:r w:rsidRPr="00B92158">
              <w:rPr>
                <w:rFonts w:ascii="Tahoma" w:hAnsi="Tahoma" w:cs="Tahoma"/>
                <w:spacing w:val="1"/>
              </w:rPr>
              <w:t>po</w:t>
            </w:r>
            <w:r w:rsidRPr="00B92158">
              <w:rPr>
                <w:rFonts w:ascii="Tahoma" w:hAnsi="Tahoma" w:cs="Tahoma"/>
              </w:rPr>
              <w:t>r</w:t>
            </w:r>
            <w:r w:rsidRPr="00B92158">
              <w:rPr>
                <w:rFonts w:ascii="Tahoma" w:hAnsi="Tahoma" w:cs="Tahoma"/>
                <w:spacing w:val="11"/>
              </w:rPr>
              <w:t xml:space="preserve"> </w:t>
            </w:r>
            <w:r w:rsidRPr="00B92158">
              <w:rPr>
                <w:rFonts w:ascii="Tahoma" w:hAnsi="Tahoma" w:cs="Tahoma"/>
                <w:spacing w:val="-4"/>
              </w:rPr>
              <w:t>m</w:t>
            </w:r>
            <w:r w:rsidRPr="00B92158">
              <w:rPr>
                <w:rFonts w:ascii="Tahoma" w:hAnsi="Tahoma" w:cs="Tahoma"/>
              </w:rPr>
              <w:t>e</w:t>
            </w:r>
            <w:r w:rsidRPr="00B92158">
              <w:rPr>
                <w:rFonts w:ascii="Tahoma" w:hAnsi="Tahoma" w:cs="Tahoma"/>
                <w:spacing w:val="1"/>
              </w:rPr>
              <w:t>d</w:t>
            </w:r>
            <w:r w:rsidRPr="00B92158">
              <w:rPr>
                <w:rFonts w:ascii="Tahoma" w:hAnsi="Tahoma" w:cs="Tahoma"/>
              </w:rPr>
              <w:t>io</w:t>
            </w:r>
            <w:r w:rsidRPr="00B92158">
              <w:rPr>
                <w:rFonts w:ascii="Tahoma" w:hAnsi="Tahoma" w:cs="Tahoma"/>
                <w:spacing w:val="7"/>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9"/>
              </w:rPr>
              <w:t xml:space="preserve"> </w:t>
            </w:r>
            <w:r w:rsidRPr="00B92158">
              <w:rPr>
                <w:rFonts w:ascii="Tahoma" w:hAnsi="Tahoma" w:cs="Tahoma"/>
                <w:spacing w:val="-2"/>
              </w:rPr>
              <w:t>f</w:t>
            </w:r>
            <w:r w:rsidRPr="00B92158">
              <w:rPr>
                <w:rFonts w:ascii="Tahoma" w:hAnsi="Tahoma" w:cs="Tahoma"/>
                <w:spacing w:val="2"/>
              </w:rPr>
              <w:t>l</w:t>
            </w:r>
            <w:r w:rsidRPr="00B92158">
              <w:rPr>
                <w:rFonts w:ascii="Tahoma" w:hAnsi="Tahoma" w:cs="Tahoma"/>
                <w:spacing w:val="-1"/>
              </w:rPr>
              <w:t>u</w:t>
            </w:r>
            <w:r w:rsidRPr="00B92158">
              <w:rPr>
                <w:rFonts w:ascii="Tahoma" w:hAnsi="Tahoma" w:cs="Tahoma"/>
              </w:rPr>
              <w:t>c</w:t>
            </w:r>
            <w:r w:rsidRPr="00B92158">
              <w:rPr>
                <w:rFonts w:ascii="Tahoma" w:hAnsi="Tahoma" w:cs="Tahoma"/>
                <w:spacing w:val="2"/>
              </w:rPr>
              <w:t>t</w:t>
            </w:r>
            <w:r w:rsidRPr="00B92158">
              <w:rPr>
                <w:rFonts w:ascii="Tahoma" w:hAnsi="Tahoma" w:cs="Tahoma"/>
                <w:spacing w:val="1"/>
              </w:rPr>
              <w:t>u</w:t>
            </w:r>
            <w:r w:rsidRPr="00B92158">
              <w:rPr>
                <w:rFonts w:ascii="Tahoma" w:hAnsi="Tahoma" w:cs="Tahoma"/>
              </w:rPr>
              <w:t>a</w:t>
            </w:r>
            <w:r w:rsidRPr="00B92158">
              <w:rPr>
                <w:rFonts w:ascii="Tahoma" w:hAnsi="Tahoma" w:cs="Tahoma"/>
                <w:spacing w:val="1"/>
              </w:rPr>
              <w:t>c</w:t>
            </w:r>
            <w:r w:rsidRPr="00B92158">
              <w:rPr>
                <w:rFonts w:ascii="Tahoma" w:hAnsi="Tahoma" w:cs="Tahoma"/>
              </w:rPr>
              <w:t>i</w:t>
            </w:r>
            <w:r w:rsidRPr="00B92158">
              <w:rPr>
                <w:rFonts w:ascii="Tahoma" w:hAnsi="Tahoma" w:cs="Tahoma"/>
                <w:spacing w:val="1"/>
              </w:rPr>
              <w:t>o</w:t>
            </w:r>
            <w:r w:rsidRPr="00B92158">
              <w:rPr>
                <w:rFonts w:ascii="Tahoma" w:hAnsi="Tahoma" w:cs="Tahoma"/>
                <w:spacing w:val="-1"/>
              </w:rPr>
              <w:t>n</w:t>
            </w:r>
            <w:r w:rsidRPr="00B92158">
              <w:rPr>
                <w:rFonts w:ascii="Tahoma" w:hAnsi="Tahoma" w:cs="Tahoma"/>
              </w:rPr>
              <w:t xml:space="preserve">es </w:t>
            </w:r>
            <w:r w:rsidRPr="00B92158">
              <w:rPr>
                <w:rFonts w:ascii="Tahoma" w:hAnsi="Tahoma" w:cs="Tahoma"/>
                <w:spacing w:val="3"/>
              </w:rPr>
              <w:t>e</w:t>
            </w:r>
            <w:r w:rsidRPr="00B92158">
              <w:rPr>
                <w:rFonts w:ascii="Tahoma" w:hAnsi="Tahoma" w:cs="Tahoma"/>
              </w:rPr>
              <w:t xml:space="preserve">n </w:t>
            </w:r>
            <w:r w:rsidRPr="00B92158">
              <w:rPr>
                <w:rFonts w:ascii="Tahoma" w:hAnsi="Tahoma" w:cs="Tahoma"/>
                <w:spacing w:val="1"/>
              </w:rPr>
              <w:t>pr</w:t>
            </w:r>
            <w:r w:rsidRPr="00B92158">
              <w:rPr>
                <w:rFonts w:ascii="Tahoma" w:hAnsi="Tahoma" w:cs="Tahoma"/>
              </w:rPr>
              <w:t>e</w:t>
            </w:r>
            <w:r w:rsidRPr="00B92158">
              <w:rPr>
                <w:rFonts w:ascii="Tahoma" w:hAnsi="Tahoma" w:cs="Tahoma"/>
                <w:spacing w:val="1"/>
              </w:rPr>
              <w:t>c</w:t>
            </w:r>
            <w:r w:rsidRPr="00B92158">
              <w:rPr>
                <w:rFonts w:ascii="Tahoma" w:hAnsi="Tahoma" w:cs="Tahoma"/>
              </w:rPr>
              <w:t>i</w:t>
            </w:r>
            <w:r w:rsidRPr="00B92158">
              <w:rPr>
                <w:rFonts w:ascii="Tahoma" w:hAnsi="Tahoma" w:cs="Tahoma"/>
                <w:spacing w:val="1"/>
              </w:rPr>
              <w:t>o</w:t>
            </w:r>
            <w:r w:rsidRPr="00B92158">
              <w:rPr>
                <w:rFonts w:ascii="Tahoma" w:hAnsi="Tahoma" w:cs="Tahoma"/>
              </w:rPr>
              <w:t xml:space="preserve">s </w:t>
            </w:r>
            <w:r w:rsidRPr="00B92158">
              <w:rPr>
                <w:rFonts w:ascii="Tahoma" w:hAnsi="Tahoma" w:cs="Tahoma"/>
                <w:spacing w:val="1"/>
              </w:rPr>
              <w:t>d</w:t>
            </w:r>
            <w:r w:rsidRPr="00B92158">
              <w:rPr>
                <w:rFonts w:ascii="Tahoma" w:hAnsi="Tahoma" w:cs="Tahoma"/>
              </w:rPr>
              <w:t>e</w:t>
            </w:r>
            <w:r w:rsidRPr="00B92158">
              <w:rPr>
                <w:rFonts w:ascii="Tahoma" w:hAnsi="Tahoma" w:cs="Tahoma"/>
                <w:spacing w:val="7"/>
              </w:rPr>
              <w:t xml:space="preserve"> </w:t>
            </w:r>
            <w:r w:rsidRPr="00B92158">
              <w:rPr>
                <w:rFonts w:ascii="Tahoma" w:hAnsi="Tahoma" w:cs="Tahoma"/>
              </w:rPr>
              <w:t>Val</w:t>
            </w:r>
            <w:r w:rsidRPr="00B92158">
              <w:rPr>
                <w:rFonts w:ascii="Tahoma" w:hAnsi="Tahoma" w:cs="Tahoma"/>
                <w:spacing w:val="1"/>
              </w:rPr>
              <w:t>ore</w:t>
            </w:r>
            <w:r w:rsidRPr="00B92158">
              <w:rPr>
                <w:rFonts w:ascii="Tahoma" w:hAnsi="Tahoma" w:cs="Tahoma"/>
              </w:rPr>
              <w:t>s</w:t>
            </w:r>
            <w:r w:rsidRPr="00B92158">
              <w:rPr>
                <w:rFonts w:ascii="Tahoma" w:hAnsi="Tahoma" w:cs="Tahoma"/>
                <w:spacing w:val="1"/>
              </w:rPr>
              <w:t xml:space="preserve"> d</w:t>
            </w:r>
            <w:r w:rsidRPr="00B92158">
              <w:rPr>
                <w:rFonts w:ascii="Tahoma" w:hAnsi="Tahoma" w:cs="Tahoma"/>
              </w:rPr>
              <w:t>e</w:t>
            </w:r>
            <w:r w:rsidRPr="00B92158">
              <w:rPr>
                <w:rFonts w:ascii="Tahoma" w:hAnsi="Tahoma" w:cs="Tahoma"/>
                <w:spacing w:val="5"/>
              </w:rPr>
              <w:t xml:space="preserve"> </w:t>
            </w:r>
            <w:r w:rsidRPr="00B92158">
              <w:rPr>
                <w:rFonts w:ascii="Tahoma" w:hAnsi="Tahoma" w:cs="Tahoma"/>
                <w:spacing w:val="1"/>
              </w:rPr>
              <w:t>r</w:t>
            </w:r>
            <w:r w:rsidRPr="00B92158">
              <w:rPr>
                <w:rFonts w:ascii="Tahoma" w:hAnsi="Tahoma" w:cs="Tahoma"/>
              </w:rPr>
              <w:t>e</w:t>
            </w:r>
            <w:r w:rsidRPr="00B92158">
              <w:rPr>
                <w:rFonts w:ascii="Tahoma" w:hAnsi="Tahoma" w:cs="Tahoma"/>
                <w:spacing w:val="-1"/>
              </w:rPr>
              <w:t>n</w:t>
            </w:r>
            <w:r w:rsidRPr="00B92158">
              <w:rPr>
                <w:rFonts w:ascii="Tahoma" w:hAnsi="Tahoma" w:cs="Tahoma"/>
              </w:rPr>
              <w:t>ta</w:t>
            </w:r>
            <w:r w:rsidRPr="00B92158">
              <w:rPr>
                <w:rFonts w:ascii="Tahoma" w:hAnsi="Tahoma" w:cs="Tahoma"/>
                <w:spacing w:val="3"/>
              </w:rPr>
              <w:t xml:space="preserve"> </w:t>
            </w:r>
            <w:r w:rsidRPr="00B92158">
              <w:rPr>
                <w:rFonts w:ascii="Tahoma" w:hAnsi="Tahoma" w:cs="Tahoma"/>
                <w:spacing w:val="1"/>
              </w:rPr>
              <w:t>v</w:t>
            </w:r>
            <w:r w:rsidRPr="00B92158">
              <w:rPr>
                <w:rFonts w:ascii="Tahoma" w:hAnsi="Tahoma" w:cs="Tahoma"/>
              </w:rPr>
              <w:t>a</w:t>
            </w:r>
            <w:r w:rsidRPr="00B92158">
              <w:rPr>
                <w:rFonts w:ascii="Tahoma" w:hAnsi="Tahoma" w:cs="Tahoma"/>
                <w:spacing w:val="1"/>
              </w:rPr>
              <w:t>r</w:t>
            </w:r>
            <w:r w:rsidRPr="00B92158">
              <w:rPr>
                <w:rFonts w:ascii="Tahoma" w:hAnsi="Tahoma" w:cs="Tahoma"/>
              </w:rPr>
              <w:t>ia</w:t>
            </w:r>
            <w:r w:rsidRPr="00B92158">
              <w:rPr>
                <w:rFonts w:ascii="Tahoma" w:hAnsi="Tahoma" w:cs="Tahoma"/>
                <w:spacing w:val="1"/>
              </w:rPr>
              <w:t>b</w:t>
            </w:r>
            <w:r w:rsidRPr="00B92158">
              <w:rPr>
                <w:rFonts w:ascii="Tahoma" w:hAnsi="Tahoma" w:cs="Tahoma"/>
              </w:rPr>
              <w:t>le,</w:t>
            </w:r>
            <w:r w:rsidRPr="00B92158">
              <w:rPr>
                <w:rFonts w:ascii="Tahoma" w:hAnsi="Tahoma" w:cs="Tahoma"/>
                <w:spacing w:val="1"/>
              </w:rPr>
              <w:t xml:space="preserve"> </w:t>
            </w:r>
            <w:r w:rsidRPr="00B92158">
              <w:rPr>
                <w:rFonts w:ascii="Tahoma" w:hAnsi="Tahoma" w:cs="Tahoma"/>
              </w:rPr>
              <w:t>tasas</w:t>
            </w:r>
            <w:r w:rsidRPr="00B92158">
              <w:rPr>
                <w:rFonts w:ascii="Tahoma" w:hAnsi="Tahoma" w:cs="Tahoma"/>
                <w:spacing w:val="2"/>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5"/>
              </w:rPr>
              <w:t xml:space="preserve"> </w:t>
            </w:r>
            <w:r w:rsidRPr="00B92158">
              <w:rPr>
                <w:rFonts w:ascii="Tahoma" w:hAnsi="Tahoma" w:cs="Tahoma"/>
              </w:rPr>
              <w:t>i</w:t>
            </w:r>
            <w:r w:rsidRPr="00B92158">
              <w:rPr>
                <w:rFonts w:ascii="Tahoma" w:hAnsi="Tahoma" w:cs="Tahoma"/>
                <w:spacing w:val="-1"/>
              </w:rPr>
              <w:t>n</w:t>
            </w:r>
            <w:r w:rsidRPr="00B92158">
              <w:rPr>
                <w:rFonts w:ascii="Tahoma" w:hAnsi="Tahoma" w:cs="Tahoma"/>
              </w:rPr>
              <w:t>te</w:t>
            </w:r>
            <w:r w:rsidRPr="00B92158">
              <w:rPr>
                <w:rFonts w:ascii="Tahoma" w:hAnsi="Tahoma" w:cs="Tahoma"/>
                <w:spacing w:val="1"/>
              </w:rPr>
              <w:t>r</w:t>
            </w:r>
            <w:r w:rsidRPr="00B92158">
              <w:rPr>
                <w:rFonts w:ascii="Tahoma" w:hAnsi="Tahoma" w:cs="Tahoma"/>
              </w:rPr>
              <w:t>és,</w:t>
            </w:r>
            <w:r w:rsidRPr="00B92158">
              <w:rPr>
                <w:rFonts w:ascii="Tahoma" w:hAnsi="Tahoma" w:cs="Tahoma"/>
                <w:spacing w:val="1"/>
              </w:rPr>
              <w:t xml:space="preserve"> </w:t>
            </w:r>
            <w:r w:rsidRPr="00B92158">
              <w:rPr>
                <w:rFonts w:ascii="Tahoma" w:hAnsi="Tahoma" w:cs="Tahoma"/>
                <w:spacing w:val="2"/>
              </w:rPr>
              <w:t>t</w:t>
            </w:r>
            <w:r w:rsidRPr="00B92158">
              <w:rPr>
                <w:rFonts w:ascii="Tahoma" w:hAnsi="Tahoma" w:cs="Tahoma"/>
              </w:rPr>
              <w:t>i</w:t>
            </w:r>
            <w:r w:rsidRPr="00B92158">
              <w:rPr>
                <w:rFonts w:ascii="Tahoma" w:hAnsi="Tahoma" w:cs="Tahoma"/>
                <w:spacing w:val="1"/>
              </w:rPr>
              <w:t>po</w:t>
            </w:r>
            <w:r w:rsidRPr="00B92158">
              <w:rPr>
                <w:rFonts w:ascii="Tahoma" w:hAnsi="Tahoma" w:cs="Tahoma"/>
              </w:rPr>
              <w:t>s</w:t>
            </w:r>
            <w:r w:rsidRPr="00B92158">
              <w:rPr>
                <w:rFonts w:ascii="Tahoma" w:hAnsi="Tahoma" w:cs="Tahoma"/>
                <w:spacing w:val="2"/>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5"/>
              </w:rPr>
              <w:t xml:space="preserve"> </w:t>
            </w:r>
            <w:r w:rsidRPr="00B92158">
              <w:rPr>
                <w:rFonts w:ascii="Tahoma" w:hAnsi="Tahoma" w:cs="Tahoma"/>
              </w:rPr>
              <w:t>c</w:t>
            </w:r>
            <w:r w:rsidRPr="00B92158">
              <w:rPr>
                <w:rFonts w:ascii="Tahoma" w:hAnsi="Tahoma" w:cs="Tahoma"/>
                <w:spacing w:val="3"/>
              </w:rPr>
              <w:t>a</w:t>
            </w:r>
            <w:r w:rsidRPr="00B92158">
              <w:rPr>
                <w:rFonts w:ascii="Tahoma" w:hAnsi="Tahoma" w:cs="Tahoma"/>
                <w:spacing w:val="-4"/>
              </w:rPr>
              <w:t>m</w:t>
            </w:r>
            <w:r w:rsidRPr="00B92158">
              <w:rPr>
                <w:rFonts w:ascii="Tahoma" w:hAnsi="Tahoma" w:cs="Tahoma"/>
                <w:spacing w:val="1"/>
              </w:rPr>
              <w:t>b</w:t>
            </w:r>
            <w:r w:rsidRPr="00B92158">
              <w:rPr>
                <w:rFonts w:ascii="Tahoma" w:hAnsi="Tahoma" w:cs="Tahoma"/>
              </w:rPr>
              <w:t xml:space="preserve">io </w:t>
            </w:r>
            <w:r w:rsidRPr="00B92158">
              <w:rPr>
                <w:rFonts w:ascii="Tahoma" w:hAnsi="Tahoma" w:cs="Tahoma"/>
                <w:spacing w:val="1"/>
              </w:rPr>
              <w:t>(r</w:t>
            </w:r>
            <w:r w:rsidRPr="00B92158">
              <w:rPr>
                <w:rFonts w:ascii="Tahoma" w:hAnsi="Tahoma" w:cs="Tahoma"/>
              </w:rPr>
              <w:t>ies</w:t>
            </w:r>
            <w:r w:rsidRPr="00B92158">
              <w:rPr>
                <w:rFonts w:ascii="Tahoma" w:hAnsi="Tahoma" w:cs="Tahoma"/>
                <w:spacing w:val="-2"/>
              </w:rPr>
              <w:t>g</w:t>
            </w:r>
            <w:r w:rsidRPr="00B92158">
              <w:rPr>
                <w:rFonts w:ascii="Tahoma" w:hAnsi="Tahoma" w:cs="Tahoma"/>
              </w:rPr>
              <w:t>o</w:t>
            </w:r>
            <w:r w:rsidRPr="00B92158">
              <w:rPr>
                <w:rFonts w:ascii="Tahoma" w:hAnsi="Tahoma" w:cs="Tahoma"/>
                <w:spacing w:val="-5"/>
              </w:rPr>
              <w:t xml:space="preserve"> </w:t>
            </w:r>
            <w:r w:rsidRPr="00B92158">
              <w:rPr>
                <w:rFonts w:ascii="Tahoma" w:hAnsi="Tahoma" w:cs="Tahoma"/>
                <w:spacing w:val="1"/>
              </w:rPr>
              <w:t>d</w:t>
            </w:r>
            <w:r w:rsidRPr="00B92158">
              <w:rPr>
                <w:rFonts w:ascii="Tahoma" w:hAnsi="Tahoma" w:cs="Tahoma"/>
              </w:rPr>
              <w:t xml:space="preserve">e </w:t>
            </w:r>
            <w:r w:rsidRPr="00B92158">
              <w:rPr>
                <w:rFonts w:ascii="Tahoma" w:hAnsi="Tahoma" w:cs="Tahoma"/>
                <w:spacing w:val="1"/>
              </w:rPr>
              <w:t>d</w:t>
            </w:r>
            <w:r w:rsidRPr="00B92158">
              <w:rPr>
                <w:rFonts w:ascii="Tahoma" w:hAnsi="Tahoma" w:cs="Tahoma"/>
              </w:rPr>
              <w:t>i</w:t>
            </w:r>
            <w:r w:rsidRPr="00B92158">
              <w:rPr>
                <w:rFonts w:ascii="Tahoma" w:hAnsi="Tahoma" w:cs="Tahoma"/>
                <w:spacing w:val="-1"/>
              </w:rPr>
              <w:t>v</w:t>
            </w:r>
            <w:r w:rsidRPr="00B92158">
              <w:rPr>
                <w:rFonts w:ascii="Tahoma" w:hAnsi="Tahoma" w:cs="Tahoma"/>
              </w:rPr>
              <w:t>i</w:t>
            </w:r>
            <w:r w:rsidRPr="00B92158">
              <w:rPr>
                <w:rFonts w:ascii="Tahoma" w:hAnsi="Tahoma" w:cs="Tahoma"/>
                <w:spacing w:val="-1"/>
              </w:rPr>
              <w:t>s</w:t>
            </w:r>
            <w:r w:rsidRPr="00B92158">
              <w:rPr>
                <w:rFonts w:ascii="Tahoma" w:hAnsi="Tahoma" w:cs="Tahoma"/>
                <w:spacing w:val="1"/>
              </w:rPr>
              <w:t>a)</w:t>
            </w:r>
            <w:r w:rsidRPr="00B92158">
              <w:rPr>
                <w:rFonts w:ascii="Tahoma" w:hAnsi="Tahoma" w:cs="Tahoma"/>
              </w:rPr>
              <w:t>,</w:t>
            </w:r>
            <w:r w:rsidRPr="00B92158">
              <w:rPr>
                <w:rFonts w:ascii="Tahoma" w:hAnsi="Tahoma" w:cs="Tahoma"/>
                <w:spacing w:val="-5"/>
              </w:rPr>
              <w:t xml:space="preserve"> </w:t>
            </w:r>
            <w:r w:rsidRPr="00B92158">
              <w:rPr>
                <w:rFonts w:ascii="Tahoma" w:hAnsi="Tahoma" w:cs="Tahoma"/>
                <w:spacing w:val="1"/>
              </w:rPr>
              <w:t>p</w:t>
            </w:r>
            <w:r w:rsidRPr="00B92158">
              <w:rPr>
                <w:rFonts w:ascii="Tahoma" w:hAnsi="Tahoma" w:cs="Tahoma"/>
                <w:spacing w:val="2"/>
              </w:rPr>
              <w:t>r</w:t>
            </w:r>
            <w:r w:rsidRPr="00B92158">
              <w:rPr>
                <w:rFonts w:ascii="Tahoma" w:hAnsi="Tahoma" w:cs="Tahoma"/>
              </w:rPr>
              <w:t>e</w:t>
            </w:r>
            <w:r w:rsidRPr="00B92158">
              <w:rPr>
                <w:rFonts w:ascii="Tahoma" w:hAnsi="Tahoma" w:cs="Tahoma"/>
                <w:spacing w:val="1"/>
              </w:rPr>
              <w:t>c</w:t>
            </w:r>
            <w:r w:rsidRPr="00B92158">
              <w:rPr>
                <w:rFonts w:ascii="Tahoma" w:hAnsi="Tahoma" w:cs="Tahoma"/>
              </w:rPr>
              <w:t>i</w:t>
            </w:r>
            <w:r w:rsidRPr="00B92158">
              <w:rPr>
                <w:rFonts w:ascii="Tahoma" w:hAnsi="Tahoma" w:cs="Tahoma"/>
                <w:spacing w:val="1"/>
              </w:rPr>
              <w:t>o</w:t>
            </w:r>
            <w:r w:rsidRPr="00B92158">
              <w:rPr>
                <w:rFonts w:ascii="Tahoma" w:hAnsi="Tahoma" w:cs="Tahoma"/>
              </w:rPr>
              <w:t>s</w:t>
            </w:r>
            <w:r w:rsidRPr="00B92158">
              <w:rPr>
                <w:rFonts w:ascii="Tahoma" w:hAnsi="Tahoma" w:cs="Tahoma"/>
                <w:spacing w:val="-6"/>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p</w:t>
            </w:r>
            <w:r w:rsidRPr="00B92158">
              <w:rPr>
                <w:rFonts w:ascii="Tahoma" w:hAnsi="Tahoma" w:cs="Tahoma"/>
                <w:spacing w:val="1"/>
              </w:rPr>
              <w:t>rod</w:t>
            </w:r>
            <w:r w:rsidRPr="00B92158">
              <w:rPr>
                <w:rFonts w:ascii="Tahoma" w:hAnsi="Tahoma" w:cs="Tahoma"/>
                <w:spacing w:val="-1"/>
              </w:rPr>
              <w:t>u</w:t>
            </w:r>
            <w:r w:rsidRPr="00B92158">
              <w:rPr>
                <w:rFonts w:ascii="Tahoma" w:hAnsi="Tahoma" w:cs="Tahoma"/>
              </w:rPr>
              <w:t>ct</w:t>
            </w:r>
            <w:r w:rsidRPr="00B92158">
              <w:rPr>
                <w:rFonts w:ascii="Tahoma" w:hAnsi="Tahoma" w:cs="Tahoma"/>
                <w:spacing w:val="1"/>
              </w:rPr>
              <w:t>o</w:t>
            </w:r>
            <w:r w:rsidRPr="00B92158">
              <w:rPr>
                <w:rFonts w:ascii="Tahoma" w:hAnsi="Tahoma" w:cs="Tahoma"/>
              </w:rPr>
              <w:t>s</w:t>
            </w:r>
            <w:r w:rsidRPr="00B92158">
              <w:rPr>
                <w:rFonts w:ascii="Tahoma" w:hAnsi="Tahoma" w:cs="Tahoma"/>
                <w:spacing w:val="-8"/>
              </w:rPr>
              <w:t xml:space="preserve"> </w:t>
            </w:r>
            <w:r w:rsidRPr="00B92158">
              <w:rPr>
                <w:rFonts w:ascii="Tahoma" w:hAnsi="Tahoma" w:cs="Tahoma"/>
              </w:rPr>
              <w:t>u</w:t>
            </w:r>
            <w:r w:rsidRPr="00B92158">
              <w:rPr>
                <w:rFonts w:ascii="Tahoma" w:hAnsi="Tahoma" w:cs="Tahoma"/>
                <w:spacing w:val="-2"/>
              </w:rPr>
              <w:t xml:space="preserve"> </w:t>
            </w:r>
            <w:r w:rsidRPr="00B92158">
              <w:rPr>
                <w:rFonts w:ascii="Tahoma" w:hAnsi="Tahoma" w:cs="Tahoma"/>
                <w:spacing w:val="1"/>
              </w:rPr>
              <w:t>o</w:t>
            </w:r>
            <w:r w:rsidRPr="00B92158">
              <w:rPr>
                <w:rFonts w:ascii="Tahoma" w:hAnsi="Tahoma" w:cs="Tahoma"/>
              </w:rPr>
              <w:t>tr</w:t>
            </w:r>
            <w:r w:rsidRPr="00B92158">
              <w:rPr>
                <w:rFonts w:ascii="Tahoma" w:hAnsi="Tahoma" w:cs="Tahoma"/>
                <w:spacing w:val="1"/>
              </w:rPr>
              <w:t>o</w:t>
            </w:r>
            <w:r w:rsidRPr="00B92158">
              <w:rPr>
                <w:rFonts w:ascii="Tahoma" w:hAnsi="Tahoma" w:cs="Tahoma"/>
              </w:rPr>
              <w:t>s</w:t>
            </w:r>
            <w:r w:rsidRPr="00B92158">
              <w:rPr>
                <w:rFonts w:ascii="Tahoma" w:hAnsi="Tahoma" w:cs="Tahoma"/>
                <w:spacing w:val="-4"/>
              </w:rPr>
              <w:t xml:space="preserve"> </w:t>
            </w:r>
            <w:r w:rsidRPr="00B92158">
              <w:rPr>
                <w:rFonts w:ascii="Tahoma" w:hAnsi="Tahoma" w:cs="Tahoma"/>
                <w:spacing w:val="-2"/>
              </w:rPr>
              <w:t>f</w:t>
            </w:r>
            <w:r w:rsidRPr="00B92158">
              <w:rPr>
                <w:rFonts w:ascii="Tahoma" w:hAnsi="Tahoma" w:cs="Tahoma"/>
              </w:rPr>
              <w:t>a</w:t>
            </w:r>
            <w:r w:rsidRPr="00B92158">
              <w:rPr>
                <w:rFonts w:ascii="Tahoma" w:hAnsi="Tahoma" w:cs="Tahoma"/>
                <w:spacing w:val="1"/>
              </w:rPr>
              <w:t>c</w:t>
            </w:r>
            <w:r w:rsidRPr="00B92158">
              <w:rPr>
                <w:rFonts w:ascii="Tahoma" w:hAnsi="Tahoma" w:cs="Tahoma"/>
              </w:rPr>
              <w:t>t</w:t>
            </w:r>
            <w:r w:rsidRPr="00B92158">
              <w:rPr>
                <w:rFonts w:ascii="Tahoma" w:hAnsi="Tahoma" w:cs="Tahoma"/>
                <w:spacing w:val="1"/>
              </w:rPr>
              <w:t>or</w:t>
            </w:r>
            <w:r w:rsidRPr="00B92158">
              <w:rPr>
                <w:rFonts w:ascii="Tahoma" w:hAnsi="Tahoma" w:cs="Tahoma"/>
              </w:rPr>
              <w:t>es</w:t>
            </w:r>
            <w:r w:rsidRPr="00B92158">
              <w:rPr>
                <w:rFonts w:ascii="Tahoma" w:hAnsi="Tahoma" w:cs="Tahoma"/>
                <w:spacing w:val="-6"/>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spacing w:val="-1"/>
              </w:rPr>
              <w:t>m</w:t>
            </w:r>
            <w:r w:rsidRPr="00B92158">
              <w:rPr>
                <w:rFonts w:ascii="Tahoma" w:hAnsi="Tahoma" w:cs="Tahoma"/>
              </w:rPr>
              <w:t>e</w:t>
            </w:r>
            <w:r w:rsidRPr="00B92158">
              <w:rPr>
                <w:rFonts w:ascii="Tahoma" w:hAnsi="Tahoma" w:cs="Tahoma"/>
                <w:spacing w:val="1"/>
              </w:rPr>
              <w:t>r</w:t>
            </w:r>
            <w:r w:rsidRPr="00B92158">
              <w:rPr>
                <w:rFonts w:ascii="Tahoma" w:hAnsi="Tahoma" w:cs="Tahoma"/>
              </w:rPr>
              <w:t>c</w:t>
            </w:r>
            <w:r w:rsidRPr="00B92158">
              <w:rPr>
                <w:rFonts w:ascii="Tahoma" w:hAnsi="Tahoma" w:cs="Tahoma"/>
                <w:spacing w:val="1"/>
              </w:rPr>
              <w:t>ado</w:t>
            </w:r>
            <w:r w:rsidRPr="00B92158">
              <w:rPr>
                <w:rFonts w:ascii="Tahoma" w:hAnsi="Tahoma" w:cs="Tahoma"/>
              </w:rPr>
              <w:t>.</w:t>
            </w:r>
          </w:p>
        </w:tc>
      </w:tr>
      <w:tr w:rsidR="008B0933" w:rsidRPr="005E44CF" w14:paraId="7EBA380A" w14:textId="77777777" w:rsidTr="00B92158">
        <w:trPr>
          <w:trHeight w:hRule="exact" w:val="1871"/>
        </w:trPr>
        <w:tc>
          <w:tcPr>
            <w:tcW w:w="8447" w:type="dxa"/>
            <w:tcBorders>
              <w:top w:val="single" w:sz="4" w:space="0" w:color="808080"/>
              <w:left w:val="single" w:sz="4" w:space="0" w:color="808080"/>
              <w:bottom w:val="single" w:sz="4" w:space="0" w:color="808080"/>
              <w:right w:val="single" w:sz="4" w:space="0" w:color="808080"/>
            </w:tcBorders>
            <w:vAlign w:val="center"/>
          </w:tcPr>
          <w:p w14:paraId="40CC753B" w14:textId="3DC84D13" w:rsidR="008B0933" w:rsidRPr="00B92158" w:rsidRDefault="008B0933" w:rsidP="00B92158">
            <w:pPr>
              <w:widowControl w:val="0"/>
              <w:autoSpaceDE w:val="0"/>
              <w:autoSpaceDN w:val="0"/>
              <w:adjustRightInd w:val="0"/>
              <w:spacing w:after="0" w:line="222" w:lineRule="exact"/>
              <w:ind w:left="57" w:right="57"/>
              <w:jc w:val="both"/>
              <w:rPr>
                <w:rFonts w:ascii="Tahoma" w:hAnsi="Tahoma" w:cs="Tahoma"/>
              </w:rPr>
            </w:pPr>
            <w:r w:rsidRPr="00B92158">
              <w:rPr>
                <w:rFonts w:ascii="Tahoma" w:hAnsi="Tahoma" w:cs="Tahoma"/>
                <w:b/>
                <w:bCs/>
              </w:rPr>
              <w:t>Ries</w:t>
            </w:r>
            <w:r w:rsidRPr="00B92158">
              <w:rPr>
                <w:rFonts w:ascii="Tahoma" w:hAnsi="Tahoma" w:cs="Tahoma"/>
                <w:b/>
                <w:bCs/>
                <w:spacing w:val="1"/>
              </w:rPr>
              <w:t>g</w:t>
            </w:r>
            <w:r w:rsidRPr="00B92158">
              <w:rPr>
                <w:rFonts w:ascii="Tahoma" w:hAnsi="Tahoma" w:cs="Tahoma"/>
                <w:b/>
                <w:bCs/>
              </w:rPr>
              <w:t>o</w:t>
            </w:r>
            <w:r w:rsidRPr="00B92158">
              <w:rPr>
                <w:rFonts w:ascii="Tahoma" w:hAnsi="Tahoma" w:cs="Tahoma"/>
                <w:b/>
                <w:bCs/>
                <w:spacing w:val="-4"/>
              </w:rPr>
              <w:t xml:space="preserve"> </w:t>
            </w:r>
            <w:r w:rsidRPr="00B92158">
              <w:rPr>
                <w:rFonts w:ascii="Tahoma" w:hAnsi="Tahoma" w:cs="Tahoma"/>
                <w:b/>
                <w:bCs/>
              </w:rPr>
              <w:t>c</w:t>
            </w:r>
            <w:r w:rsidRPr="00B92158">
              <w:rPr>
                <w:rFonts w:ascii="Tahoma" w:hAnsi="Tahoma" w:cs="Tahoma"/>
                <w:b/>
                <w:bCs/>
                <w:spacing w:val="1"/>
              </w:rPr>
              <w:t>r</w:t>
            </w:r>
            <w:r w:rsidRPr="00B92158">
              <w:rPr>
                <w:rFonts w:ascii="Tahoma" w:hAnsi="Tahoma" w:cs="Tahoma"/>
                <w:b/>
                <w:bCs/>
              </w:rPr>
              <w:t>editici</w:t>
            </w:r>
            <w:r w:rsidRPr="00B92158">
              <w:rPr>
                <w:rFonts w:ascii="Tahoma" w:hAnsi="Tahoma" w:cs="Tahoma"/>
                <w:b/>
                <w:bCs/>
                <w:spacing w:val="2"/>
              </w:rPr>
              <w:t>o</w:t>
            </w:r>
            <w:r w:rsidRPr="00B92158">
              <w:rPr>
                <w:rFonts w:ascii="Tahoma" w:hAnsi="Tahoma" w:cs="Tahoma"/>
                <w:b/>
                <w:bCs/>
              </w:rPr>
              <w:t>.</w:t>
            </w:r>
            <w:r w:rsidRPr="00B92158">
              <w:rPr>
                <w:rFonts w:ascii="Tahoma" w:hAnsi="Tahoma" w:cs="Tahoma"/>
                <w:b/>
                <w:bCs/>
                <w:spacing w:val="-7"/>
              </w:rPr>
              <w:t xml:space="preserve"> </w:t>
            </w:r>
            <w:r w:rsidRPr="00B92158">
              <w:rPr>
                <w:rFonts w:ascii="Tahoma" w:hAnsi="Tahoma" w:cs="Tahoma"/>
                <w:spacing w:val="-2"/>
              </w:rPr>
              <w:t>L</w:t>
            </w:r>
            <w:r w:rsidRPr="00B92158">
              <w:rPr>
                <w:rFonts w:ascii="Tahoma" w:hAnsi="Tahoma" w:cs="Tahoma"/>
              </w:rPr>
              <w:t>as</w:t>
            </w:r>
            <w:r w:rsidRPr="00B92158">
              <w:rPr>
                <w:rFonts w:ascii="Tahoma" w:hAnsi="Tahoma" w:cs="Tahoma"/>
                <w:spacing w:val="-3"/>
              </w:rPr>
              <w:t xml:space="preserve"> </w:t>
            </w:r>
            <w:r w:rsidRPr="00B92158">
              <w:rPr>
                <w:rFonts w:ascii="Tahoma" w:hAnsi="Tahoma" w:cs="Tahoma"/>
                <w:spacing w:val="3"/>
              </w:rPr>
              <w:t>e</w:t>
            </w:r>
            <w:r w:rsidRPr="00B92158">
              <w:rPr>
                <w:rFonts w:ascii="Tahoma" w:hAnsi="Tahoma" w:cs="Tahoma"/>
                <w:spacing w:val="-1"/>
              </w:rPr>
              <w:t>x</w:t>
            </w:r>
            <w:r w:rsidRPr="00B92158">
              <w:rPr>
                <w:rFonts w:ascii="Tahoma" w:hAnsi="Tahoma" w:cs="Tahoma"/>
                <w:spacing w:val="1"/>
              </w:rPr>
              <w:t>po</w:t>
            </w:r>
            <w:r w:rsidRPr="00B92158">
              <w:rPr>
                <w:rFonts w:ascii="Tahoma" w:hAnsi="Tahoma" w:cs="Tahoma"/>
                <w:spacing w:val="-1"/>
              </w:rPr>
              <w:t>s</w:t>
            </w:r>
            <w:r w:rsidRPr="00B92158">
              <w:rPr>
                <w:rFonts w:ascii="Tahoma" w:hAnsi="Tahoma" w:cs="Tahoma"/>
                <w:spacing w:val="2"/>
              </w:rPr>
              <w:t>i</w:t>
            </w:r>
            <w:r w:rsidRPr="00B92158">
              <w:rPr>
                <w:rFonts w:ascii="Tahoma" w:hAnsi="Tahoma" w:cs="Tahoma"/>
              </w:rPr>
              <w:t>ci</w:t>
            </w:r>
            <w:r w:rsidRPr="00B92158">
              <w:rPr>
                <w:rFonts w:ascii="Tahoma" w:hAnsi="Tahoma" w:cs="Tahoma"/>
                <w:spacing w:val="1"/>
              </w:rPr>
              <w:t>o</w:t>
            </w:r>
            <w:r w:rsidRPr="00B92158">
              <w:rPr>
                <w:rFonts w:ascii="Tahoma" w:hAnsi="Tahoma" w:cs="Tahoma"/>
                <w:spacing w:val="-1"/>
              </w:rPr>
              <w:t>n</w:t>
            </w:r>
            <w:r w:rsidRPr="00B92158">
              <w:rPr>
                <w:rFonts w:ascii="Tahoma" w:hAnsi="Tahoma" w:cs="Tahoma"/>
              </w:rPr>
              <w:t>es</w:t>
            </w:r>
            <w:r w:rsidRPr="00B92158">
              <w:rPr>
                <w:rFonts w:ascii="Tahoma" w:hAnsi="Tahoma" w:cs="Tahoma"/>
                <w:spacing w:val="-10"/>
              </w:rPr>
              <w:t xml:space="preserve"> </w:t>
            </w:r>
            <w:r w:rsidRPr="00B92158">
              <w:rPr>
                <w:rFonts w:ascii="Tahoma" w:hAnsi="Tahoma" w:cs="Tahoma"/>
                <w:spacing w:val="2"/>
              </w:rPr>
              <w:t>a</w:t>
            </w:r>
            <w:r w:rsidRPr="00B92158">
              <w:rPr>
                <w:rFonts w:ascii="Tahoma" w:hAnsi="Tahoma" w:cs="Tahoma"/>
              </w:rPr>
              <w:t>l</w:t>
            </w:r>
            <w:r w:rsidRPr="00B92158">
              <w:rPr>
                <w:rFonts w:ascii="Tahoma" w:hAnsi="Tahoma" w:cs="Tahoma"/>
                <w:spacing w:val="-1"/>
              </w:rPr>
              <w:t xml:space="preserve"> </w:t>
            </w:r>
            <w:r w:rsidRPr="00B92158">
              <w:rPr>
                <w:rFonts w:ascii="Tahoma" w:hAnsi="Tahoma" w:cs="Tahoma"/>
                <w:spacing w:val="1"/>
              </w:rPr>
              <w:t>r</w:t>
            </w:r>
            <w:r w:rsidRPr="00B92158">
              <w:rPr>
                <w:rFonts w:ascii="Tahoma" w:hAnsi="Tahoma" w:cs="Tahoma"/>
              </w:rPr>
              <w:t>ie</w:t>
            </w:r>
            <w:r w:rsidRPr="00B92158">
              <w:rPr>
                <w:rFonts w:ascii="Tahoma" w:hAnsi="Tahoma" w:cs="Tahoma"/>
                <w:spacing w:val="2"/>
              </w:rPr>
              <w:t>s</w:t>
            </w:r>
            <w:r w:rsidRPr="00B92158">
              <w:rPr>
                <w:rFonts w:ascii="Tahoma" w:hAnsi="Tahoma" w:cs="Tahoma"/>
                <w:spacing w:val="-1"/>
              </w:rPr>
              <w:t>g</w:t>
            </w:r>
            <w:r w:rsidRPr="00B92158">
              <w:rPr>
                <w:rFonts w:ascii="Tahoma" w:hAnsi="Tahoma" w:cs="Tahoma"/>
              </w:rPr>
              <w:t>o</w:t>
            </w:r>
            <w:r w:rsidRPr="00B92158">
              <w:rPr>
                <w:rFonts w:ascii="Tahoma" w:hAnsi="Tahoma" w:cs="Tahoma"/>
                <w:spacing w:val="-3"/>
              </w:rPr>
              <w:t xml:space="preserve"> </w:t>
            </w:r>
            <w:r w:rsidRPr="00B92158">
              <w:rPr>
                <w:rFonts w:ascii="Tahoma" w:hAnsi="Tahoma" w:cs="Tahoma"/>
              </w:rPr>
              <w:t>c</w:t>
            </w:r>
            <w:r w:rsidRPr="00B92158">
              <w:rPr>
                <w:rFonts w:ascii="Tahoma" w:hAnsi="Tahoma" w:cs="Tahoma"/>
                <w:spacing w:val="1"/>
              </w:rPr>
              <w:t>r</w:t>
            </w:r>
            <w:r w:rsidRPr="00B92158">
              <w:rPr>
                <w:rFonts w:ascii="Tahoma" w:hAnsi="Tahoma" w:cs="Tahoma"/>
              </w:rPr>
              <w:t>e</w:t>
            </w:r>
            <w:r w:rsidRPr="00B92158">
              <w:rPr>
                <w:rFonts w:ascii="Tahoma" w:hAnsi="Tahoma" w:cs="Tahoma"/>
                <w:spacing w:val="1"/>
              </w:rPr>
              <w:t>d</w:t>
            </w:r>
            <w:r w:rsidRPr="00B92158">
              <w:rPr>
                <w:rFonts w:ascii="Tahoma" w:hAnsi="Tahoma" w:cs="Tahoma"/>
              </w:rPr>
              <w:t>iticio</w:t>
            </w:r>
            <w:r w:rsidRPr="00B92158">
              <w:rPr>
                <w:rFonts w:ascii="Tahoma" w:hAnsi="Tahoma" w:cs="Tahoma"/>
                <w:spacing w:val="-6"/>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rPr>
              <w:t xml:space="preserve">la </w:t>
            </w:r>
            <w:r w:rsidRPr="00B92158">
              <w:rPr>
                <w:rFonts w:ascii="Tahoma" w:hAnsi="Tahoma" w:cs="Tahoma"/>
                <w:spacing w:val="-1"/>
              </w:rPr>
              <w:t>C</w:t>
            </w:r>
            <w:r w:rsidRPr="00B92158">
              <w:rPr>
                <w:rFonts w:ascii="Tahoma" w:hAnsi="Tahoma" w:cs="Tahoma"/>
              </w:rPr>
              <w:t>a</w:t>
            </w:r>
            <w:r w:rsidRPr="00B92158">
              <w:rPr>
                <w:rFonts w:ascii="Tahoma" w:hAnsi="Tahoma" w:cs="Tahoma"/>
                <w:spacing w:val="1"/>
              </w:rPr>
              <w:t>r</w:t>
            </w:r>
            <w:r w:rsidRPr="00B92158">
              <w:rPr>
                <w:rFonts w:ascii="Tahoma" w:hAnsi="Tahoma" w:cs="Tahoma"/>
              </w:rPr>
              <w:t>te</w:t>
            </w:r>
            <w:r w:rsidRPr="00B92158">
              <w:rPr>
                <w:rFonts w:ascii="Tahoma" w:hAnsi="Tahoma" w:cs="Tahoma"/>
                <w:spacing w:val="1"/>
              </w:rPr>
              <w:t>r</w:t>
            </w:r>
            <w:r w:rsidRPr="00B92158">
              <w:rPr>
                <w:rFonts w:ascii="Tahoma" w:hAnsi="Tahoma" w:cs="Tahoma"/>
              </w:rPr>
              <w:t>a</w:t>
            </w:r>
            <w:r w:rsidRPr="00B92158">
              <w:rPr>
                <w:rFonts w:ascii="Tahoma" w:hAnsi="Tahoma" w:cs="Tahoma"/>
                <w:spacing w:val="-4"/>
              </w:rPr>
              <w:t xml:space="preserve"> </w:t>
            </w:r>
            <w:r w:rsidRPr="00B92158">
              <w:rPr>
                <w:rFonts w:ascii="Tahoma" w:hAnsi="Tahoma" w:cs="Tahoma"/>
                <w:spacing w:val="1"/>
              </w:rPr>
              <w:t>d</w:t>
            </w:r>
            <w:r w:rsidRPr="00B92158">
              <w:rPr>
                <w:rFonts w:ascii="Tahoma" w:hAnsi="Tahoma" w:cs="Tahoma"/>
              </w:rPr>
              <w:t>e</w:t>
            </w:r>
            <w:r w:rsidRPr="005E44CF">
              <w:rPr>
                <w:rFonts w:ascii="Tahoma" w:hAnsi="Tahoma" w:cs="Tahoma"/>
              </w:rPr>
              <w:t xml:space="preserve"> </w:t>
            </w:r>
            <w:r w:rsidRPr="00B92158">
              <w:rPr>
                <w:rFonts w:ascii="Tahoma" w:hAnsi="Tahoma" w:cs="Tahoma"/>
                <w:spacing w:val="1"/>
              </w:rPr>
              <w:t>I</w:t>
            </w:r>
            <w:r w:rsidRPr="00B92158">
              <w:rPr>
                <w:rFonts w:ascii="Tahoma" w:hAnsi="Tahoma" w:cs="Tahoma"/>
                <w:spacing w:val="-1"/>
              </w:rPr>
              <w:t>nv</w:t>
            </w:r>
            <w:r w:rsidRPr="00B92158">
              <w:rPr>
                <w:rFonts w:ascii="Tahoma" w:hAnsi="Tahoma" w:cs="Tahoma"/>
              </w:rPr>
              <w:t>e</w:t>
            </w:r>
            <w:r w:rsidRPr="00B92158">
              <w:rPr>
                <w:rFonts w:ascii="Tahoma" w:hAnsi="Tahoma" w:cs="Tahoma"/>
                <w:spacing w:val="1"/>
              </w:rPr>
              <w:t>r</w:t>
            </w:r>
            <w:r w:rsidRPr="00B92158">
              <w:rPr>
                <w:rFonts w:ascii="Tahoma" w:hAnsi="Tahoma" w:cs="Tahoma"/>
                <w:spacing w:val="-1"/>
              </w:rPr>
              <w:t>s</w:t>
            </w:r>
            <w:r w:rsidRPr="00B92158">
              <w:rPr>
                <w:rFonts w:ascii="Tahoma" w:hAnsi="Tahoma" w:cs="Tahoma"/>
              </w:rPr>
              <w:t>i</w:t>
            </w:r>
            <w:r w:rsidRPr="00B92158">
              <w:rPr>
                <w:rFonts w:ascii="Tahoma" w:hAnsi="Tahoma" w:cs="Tahoma"/>
                <w:spacing w:val="3"/>
              </w:rPr>
              <w:t>ó</w:t>
            </w:r>
            <w:r w:rsidRPr="00B92158">
              <w:rPr>
                <w:rFonts w:ascii="Tahoma" w:hAnsi="Tahoma" w:cs="Tahoma"/>
              </w:rPr>
              <w:t>n</w:t>
            </w:r>
            <w:r w:rsidRPr="00B92158">
              <w:rPr>
                <w:rFonts w:ascii="Tahoma" w:hAnsi="Tahoma" w:cs="Tahoma"/>
                <w:spacing w:val="2"/>
              </w:rPr>
              <w:t xml:space="preserve"> </w:t>
            </w:r>
            <w:r w:rsidRPr="00B92158">
              <w:rPr>
                <w:rFonts w:ascii="Tahoma" w:hAnsi="Tahoma" w:cs="Tahoma"/>
                <w:spacing w:val="-1"/>
              </w:rPr>
              <w:t>s</w:t>
            </w:r>
            <w:r w:rsidRPr="00B92158">
              <w:rPr>
                <w:rFonts w:ascii="Tahoma" w:hAnsi="Tahoma" w:cs="Tahoma"/>
              </w:rPr>
              <w:t>e</w:t>
            </w:r>
            <w:r w:rsidRPr="00B92158">
              <w:rPr>
                <w:rFonts w:ascii="Tahoma" w:hAnsi="Tahoma" w:cs="Tahoma"/>
                <w:spacing w:val="9"/>
              </w:rPr>
              <w:t xml:space="preserve"> </w:t>
            </w:r>
            <w:r w:rsidRPr="00B92158">
              <w:rPr>
                <w:rFonts w:ascii="Tahoma" w:hAnsi="Tahoma" w:cs="Tahoma"/>
                <w:spacing w:val="1"/>
              </w:rPr>
              <w:t>r</w:t>
            </w:r>
            <w:r w:rsidRPr="00B92158">
              <w:rPr>
                <w:rFonts w:ascii="Tahoma" w:hAnsi="Tahoma" w:cs="Tahoma"/>
              </w:rPr>
              <w:t>ela</w:t>
            </w:r>
            <w:r w:rsidRPr="00B92158">
              <w:rPr>
                <w:rFonts w:ascii="Tahoma" w:hAnsi="Tahoma" w:cs="Tahoma"/>
                <w:spacing w:val="1"/>
              </w:rPr>
              <w:t>c</w:t>
            </w:r>
            <w:r w:rsidRPr="00B92158">
              <w:rPr>
                <w:rFonts w:ascii="Tahoma" w:hAnsi="Tahoma" w:cs="Tahoma"/>
              </w:rPr>
              <w:t>i</w:t>
            </w:r>
            <w:r w:rsidRPr="00B92158">
              <w:rPr>
                <w:rFonts w:ascii="Tahoma" w:hAnsi="Tahoma" w:cs="Tahoma"/>
                <w:spacing w:val="1"/>
              </w:rPr>
              <w:t>o</w:t>
            </w:r>
            <w:r w:rsidRPr="00B92158">
              <w:rPr>
                <w:rFonts w:ascii="Tahoma" w:hAnsi="Tahoma" w:cs="Tahoma"/>
                <w:spacing w:val="-1"/>
              </w:rPr>
              <w:t>n</w:t>
            </w:r>
            <w:r w:rsidRPr="00B92158">
              <w:rPr>
                <w:rFonts w:ascii="Tahoma" w:hAnsi="Tahoma" w:cs="Tahoma"/>
              </w:rPr>
              <w:t>an c</w:t>
            </w:r>
            <w:r w:rsidRPr="00B92158">
              <w:rPr>
                <w:rFonts w:ascii="Tahoma" w:hAnsi="Tahoma" w:cs="Tahoma"/>
                <w:spacing w:val="1"/>
              </w:rPr>
              <w:t>o</w:t>
            </w:r>
            <w:r w:rsidRPr="00B92158">
              <w:rPr>
                <w:rFonts w:ascii="Tahoma" w:hAnsi="Tahoma" w:cs="Tahoma"/>
              </w:rPr>
              <w:t>n</w:t>
            </w:r>
            <w:r w:rsidRPr="00B92158">
              <w:rPr>
                <w:rFonts w:ascii="Tahoma" w:hAnsi="Tahoma" w:cs="Tahoma"/>
                <w:spacing w:val="6"/>
              </w:rPr>
              <w:t xml:space="preserve"> </w:t>
            </w:r>
            <w:r w:rsidRPr="00B92158">
              <w:rPr>
                <w:rFonts w:ascii="Tahoma" w:hAnsi="Tahoma" w:cs="Tahoma"/>
                <w:spacing w:val="2"/>
              </w:rPr>
              <w:t>V</w:t>
            </w:r>
            <w:r w:rsidRPr="00B92158">
              <w:rPr>
                <w:rFonts w:ascii="Tahoma" w:hAnsi="Tahoma" w:cs="Tahoma"/>
              </w:rPr>
              <w:t>al</w:t>
            </w:r>
            <w:r w:rsidRPr="00B92158">
              <w:rPr>
                <w:rFonts w:ascii="Tahoma" w:hAnsi="Tahoma" w:cs="Tahoma"/>
                <w:spacing w:val="1"/>
              </w:rPr>
              <w:t>or</w:t>
            </w:r>
            <w:r w:rsidRPr="00B92158">
              <w:rPr>
                <w:rFonts w:ascii="Tahoma" w:hAnsi="Tahoma" w:cs="Tahoma"/>
                <w:spacing w:val="2"/>
              </w:rPr>
              <w:t>e</w:t>
            </w:r>
            <w:r w:rsidRPr="00B92158">
              <w:rPr>
                <w:rFonts w:ascii="Tahoma" w:hAnsi="Tahoma" w:cs="Tahoma"/>
              </w:rPr>
              <w:t>s</w:t>
            </w:r>
            <w:r w:rsidRPr="00B92158">
              <w:rPr>
                <w:rFonts w:ascii="Tahoma" w:hAnsi="Tahoma" w:cs="Tahoma"/>
                <w:spacing w:val="3"/>
              </w:rPr>
              <w:t xml:space="preserve"> </w:t>
            </w:r>
            <w:r w:rsidRPr="00B92158">
              <w:rPr>
                <w:rFonts w:ascii="Tahoma" w:hAnsi="Tahoma" w:cs="Tahoma"/>
              </w:rPr>
              <w:t>c</w:t>
            </w:r>
            <w:r w:rsidRPr="00B92158">
              <w:rPr>
                <w:rFonts w:ascii="Tahoma" w:hAnsi="Tahoma" w:cs="Tahoma"/>
                <w:spacing w:val="1"/>
              </w:rPr>
              <w:t>u</w:t>
            </w:r>
            <w:r w:rsidRPr="00B92158">
              <w:rPr>
                <w:rFonts w:ascii="Tahoma" w:hAnsi="Tahoma" w:cs="Tahoma"/>
                <w:spacing w:val="-4"/>
              </w:rPr>
              <w:t>y</w:t>
            </w:r>
            <w:r w:rsidRPr="00B92158">
              <w:rPr>
                <w:rFonts w:ascii="Tahoma" w:hAnsi="Tahoma" w:cs="Tahoma"/>
                <w:spacing w:val="1"/>
              </w:rPr>
              <w:t>o</w:t>
            </w:r>
            <w:r w:rsidRPr="00B92158">
              <w:rPr>
                <w:rFonts w:ascii="Tahoma" w:hAnsi="Tahoma" w:cs="Tahoma"/>
              </w:rPr>
              <w:t>s</w:t>
            </w:r>
            <w:r w:rsidRPr="00B92158">
              <w:rPr>
                <w:rFonts w:ascii="Tahoma" w:hAnsi="Tahoma" w:cs="Tahoma"/>
                <w:spacing w:val="5"/>
              </w:rPr>
              <w:t xml:space="preserve"> </w:t>
            </w:r>
            <w:r w:rsidRPr="00B92158">
              <w:rPr>
                <w:rFonts w:ascii="Tahoma" w:hAnsi="Tahoma" w:cs="Tahoma"/>
                <w:spacing w:val="-2"/>
              </w:rPr>
              <w:t>f</w:t>
            </w:r>
            <w:r w:rsidRPr="00B92158">
              <w:rPr>
                <w:rFonts w:ascii="Tahoma" w:hAnsi="Tahoma" w:cs="Tahoma"/>
                <w:spacing w:val="2"/>
              </w:rPr>
              <w:t>l</w:t>
            </w:r>
            <w:r w:rsidRPr="00B92158">
              <w:rPr>
                <w:rFonts w:ascii="Tahoma" w:hAnsi="Tahoma" w:cs="Tahoma"/>
                <w:spacing w:val="-1"/>
              </w:rPr>
              <w:t>u</w:t>
            </w:r>
            <w:r w:rsidRPr="00B92158">
              <w:rPr>
                <w:rFonts w:ascii="Tahoma" w:hAnsi="Tahoma" w:cs="Tahoma"/>
                <w:spacing w:val="2"/>
              </w:rPr>
              <w:t>j</w:t>
            </w:r>
            <w:r w:rsidRPr="00B92158">
              <w:rPr>
                <w:rFonts w:ascii="Tahoma" w:hAnsi="Tahoma" w:cs="Tahoma"/>
                <w:spacing w:val="1"/>
              </w:rPr>
              <w:t>o</w:t>
            </w:r>
            <w:r w:rsidRPr="00B92158">
              <w:rPr>
                <w:rFonts w:ascii="Tahoma" w:hAnsi="Tahoma" w:cs="Tahoma"/>
              </w:rPr>
              <w:t>s</w:t>
            </w:r>
            <w:r w:rsidRPr="00B92158">
              <w:rPr>
                <w:rFonts w:ascii="Tahoma" w:hAnsi="Tahoma" w:cs="Tahoma"/>
                <w:spacing w:val="5"/>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8"/>
              </w:rPr>
              <w:t xml:space="preserve"> </w:t>
            </w:r>
            <w:r w:rsidRPr="00B92158">
              <w:rPr>
                <w:rFonts w:ascii="Tahoma" w:hAnsi="Tahoma" w:cs="Tahoma"/>
              </w:rPr>
              <w:t>e</w:t>
            </w:r>
            <w:r w:rsidRPr="00B92158">
              <w:rPr>
                <w:rFonts w:ascii="Tahoma" w:hAnsi="Tahoma" w:cs="Tahoma"/>
                <w:spacing w:val="-1"/>
              </w:rPr>
              <w:t>f</w:t>
            </w:r>
            <w:r w:rsidRPr="00B92158">
              <w:rPr>
                <w:rFonts w:ascii="Tahoma" w:hAnsi="Tahoma" w:cs="Tahoma"/>
              </w:rPr>
              <w:t>e</w:t>
            </w:r>
            <w:r w:rsidRPr="00B92158">
              <w:rPr>
                <w:rFonts w:ascii="Tahoma" w:hAnsi="Tahoma" w:cs="Tahoma"/>
                <w:spacing w:val="1"/>
              </w:rPr>
              <w:t>c</w:t>
            </w:r>
            <w:r w:rsidRPr="00B92158">
              <w:rPr>
                <w:rFonts w:ascii="Tahoma" w:hAnsi="Tahoma" w:cs="Tahoma"/>
              </w:rPr>
              <w:t>ti</w:t>
            </w:r>
            <w:r w:rsidRPr="00B92158">
              <w:rPr>
                <w:rFonts w:ascii="Tahoma" w:hAnsi="Tahoma" w:cs="Tahoma"/>
                <w:spacing w:val="1"/>
              </w:rPr>
              <w:t>v</w:t>
            </w:r>
            <w:r w:rsidRPr="00B92158">
              <w:rPr>
                <w:rFonts w:ascii="Tahoma" w:hAnsi="Tahoma" w:cs="Tahoma"/>
              </w:rPr>
              <w:t>o</w:t>
            </w:r>
            <w:r w:rsidRPr="00B92158">
              <w:rPr>
                <w:rFonts w:ascii="Tahoma" w:hAnsi="Tahoma" w:cs="Tahoma"/>
                <w:spacing w:val="7"/>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p</w:t>
            </w:r>
            <w:r w:rsidRPr="00B92158">
              <w:rPr>
                <w:rFonts w:ascii="Tahoma" w:hAnsi="Tahoma" w:cs="Tahoma"/>
              </w:rPr>
              <w:t>e</w:t>
            </w:r>
            <w:r w:rsidRPr="00B92158">
              <w:rPr>
                <w:rFonts w:ascii="Tahoma" w:hAnsi="Tahoma" w:cs="Tahoma"/>
                <w:spacing w:val="-1"/>
              </w:rPr>
              <w:t>n</w:t>
            </w:r>
            <w:r w:rsidRPr="00B92158">
              <w:rPr>
                <w:rFonts w:ascii="Tahoma" w:hAnsi="Tahoma" w:cs="Tahoma"/>
                <w:spacing w:val="1"/>
              </w:rPr>
              <w:t>d</w:t>
            </w:r>
            <w:r w:rsidRPr="00B92158">
              <w:rPr>
                <w:rFonts w:ascii="Tahoma" w:hAnsi="Tahoma" w:cs="Tahoma"/>
              </w:rPr>
              <w:t xml:space="preserve">en </w:t>
            </w:r>
            <w:r w:rsidRPr="00B92158">
              <w:rPr>
                <w:rFonts w:ascii="Tahoma" w:hAnsi="Tahoma" w:cs="Tahoma"/>
                <w:spacing w:val="1"/>
              </w:rPr>
              <w:t>d</w:t>
            </w:r>
            <w:r w:rsidRPr="00B92158">
              <w:rPr>
                <w:rFonts w:ascii="Tahoma" w:hAnsi="Tahoma" w:cs="Tahoma"/>
              </w:rPr>
              <w:t>e l</w:t>
            </w:r>
            <w:r w:rsidRPr="00B92158">
              <w:rPr>
                <w:rFonts w:ascii="Tahoma" w:hAnsi="Tahoma" w:cs="Tahoma"/>
                <w:spacing w:val="1"/>
              </w:rPr>
              <w:t>o</w:t>
            </w:r>
            <w:r w:rsidRPr="00B92158">
              <w:rPr>
                <w:rFonts w:ascii="Tahoma" w:hAnsi="Tahoma" w:cs="Tahoma"/>
              </w:rPr>
              <w:t>s</w:t>
            </w:r>
            <w:r w:rsidRPr="00B92158">
              <w:rPr>
                <w:rFonts w:ascii="Tahoma" w:hAnsi="Tahoma" w:cs="Tahoma"/>
                <w:spacing w:val="3"/>
              </w:rPr>
              <w:t xml:space="preserve"> </w:t>
            </w:r>
            <w:r w:rsidRPr="00B92158">
              <w:rPr>
                <w:rFonts w:ascii="Tahoma" w:hAnsi="Tahoma" w:cs="Tahoma"/>
                <w:spacing w:val="1"/>
              </w:rPr>
              <w:t>p</w:t>
            </w:r>
            <w:r w:rsidRPr="00B92158">
              <w:rPr>
                <w:rFonts w:ascii="Tahoma" w:hAnsi="Tahoma" w:cs="Tahoma"/>
              </w:rPr>
              <w:t>a</w:t>
            </w:r>
            <w:r w:rsidRPr="00B92158">
              <w:rPr>
                <w:rFonts w:ascii="Tahoma" w:hAnsi="Tahoma" w:cs="Tahoma"/>
                <w:spacing w:val="-1"/>
              </w:rPr>
              <w:t>g</w:t>
            </w:r>
            <w:r w:rsidRPr="00B92158">
              <w:rPr>
                <w:rFonts w:ascii="Tahoma" w:hAnsi="Tahoma" w:cs="Tahoma"/>
                <w:spacing w:val="1"/>
              </w:rPr>
              <w:t>o</w:t>
            </w:r>
            <w:r w:rsidRPr="00B92158">
              <w:rPr>
                <w:rFonts w:ascii="Tahoma" w:hAnsi="Tahoma" w:cs="Tahoma"/>
              </w:rPr>
              <w:t>s</w:t>
            </w:r>
            <w:r w:rsidRPr="00B92158">
              <w:rPr>
                <w:rFonts w:ascii="Tahoma" w:hAnsi="Tahoma" w:cs="Tahoma"/>
                <w:spacing w:val="3"/>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spacing w:val="-1"/>
              </w:rPr>
              <w:t>n</w:t>
            </w:r>
            <w:r w:rsidRPr="00B92158">
              <w:rPr>
                <w:rFonts w:ascii="Tahoma" w:hAnsi="Tahoma" w:cs="Tahoma"/>
              </w:rPr>
              <w:t>tra</w:t>
            </w:r>
            <w:r w:rsidRPr="00B92158">
              <w:rPr>
                <w:rFonts w:ascii="Tahoma" w:hAnsi="Tahoma" w:cs="Tahoma"/>
                <w:spacing w:val="1"/>
              </w:rPr>
              <w:t>c</w:t>
            </w:r>
            <w:r w:rsidRPr="00B92158">
              <w:rPr>
                <w:rFonts w:ascii="Tahoma" w:hAnsi="Tahoma" w:cs="Tahoma"/>
                <w:spacing w:val="2"/>
              </w:rPr>
              <w:t>t</w:t>
            </w:r>
            <w:r w:rsidRPr="00B92158">
              <w:rPr>
                <w:rFonts w:ascii="Tahoma" w:hAnsi="Tahoma" w:cs="Tahoma"/>
                <w:spacing w:val="-1"/>
              </w:rPr>
              <w:t>u</w:t>
            </w:r>
            <w:r w:rsidRPr="00B92158">
              <w:rPr>
                <w:rFonts w:ascii="Tahoma" w:hAnsi="Tahoma" w:cs="Tahoma"/>
              </w:rPr>
              <w:t xml:space="preserve">ales </w:t>
            </w:r>
            <w:r w:rsidRPr="00B92158">
              <w:rPr>
                <w:rFonts w:ascii="Tahoma" w:hAnsi="Tahoma" w:cs="Tahoma"/>
                <w:spacing w:val="1"/>
              </w:rPr>
              <w:t>d</w:t>
            </w:r>
            <w:r w:rsidRPr="00B92158">
              <w:rPr>
                <w:rFonts w:ascii="Tahoma" w:hAnsi="Tahoma" w:cs="Tahoma"/>
              </w:rPr>
              <w:t>e</w:t>
            </w:r>
            <w:r w:rsidRPr="00B92158">
              <w:rPr>
                <w:rFonts w:ascii="Tahoma" w:hAnsi="Tahoma" w:cs="Tahoma"/>
                <w:spacing w:val="5"/>
              </w:rPr>
              <w:t xml:space="preserve"> </w:t>
            </w:r>
            <w:r w:rsidRPr="00B92158">
              <w:rPr>
                <w:rFonts w:ascii="Tahoma" w:hAnsi="Tahoma" w:cs="Tahoma"/>
              </w:rPr>
              <w:t>te</w:t>
            </w:r>
            <w:r w:rsidRPr="00B92158">
              <w:rPr>
                <w:rFonts w:ascii="Tahoma" w:hAnsi="Tahoma" w:cs="Tahoma"/>
                <w:spacing w:val="1"/>
              </w:rPr>
              <w:t>r</w:t>
            </w:r>
            <w:r w:rsidRPr="00B92158">
              <w:rPr>
                <w:rFonts w:ascii="Tahoma" w:hAnsi="Tahoma" w:cs="Tahoma"/>
              </w:rPr>
              <w:t>c</w:t>
            </w:r>
            <w:r w:rsidRPr="00B92158">
              <w:rPr>
                <w:rFonts w:ascii="Tahoma" w:hAnsi="Tahoma" w:cs="Tahoma"/>
                <w:spacing w:val="1"/>
              </w:rPr>
              <w:t>ero</w:t>
            </w:r>
            <w:r w:rsidRPr="00B92158">
              <w:rPr>
                <w:rFonts w:ascii="Tahoma" w:hAnsi="Tahoma" w:cs="Tahoma"/>
                <w:spacing w:val="-1"/>
              </w:rPr>
              <w:t>s</w:t>
            </w:r>
            <w:r w:rsidRPr="00B92158">
              <w:rPr>
                <w:rFonts w:ascii="Tahoma" w:hAnsi="Tahoma" w:cs="Tahoma"/>
              </w:rPr>
              <w:t xml:space="preserve">. </w:t>
            </w:r>
            <w:r w:rsidRPr="00B92158">
              <w:rPr>
                <w:rFonts w:ascii="Tahoma" w:hAnsi="Tahoma" w:cs="Tahoma"/>
                <w:spacing w:val="3"/>
              </w:rPr>
              <w:t>T</w:t>
            </w:r>
            <w:r w:rsidRPr="00B92158">
              <w:rPr>
                <w:rFonts w:ascii="Tahoma" w:hAnsi="Tahoma" w:cs="Tahoma"/>
              </w:rPr>
              <w:t>a</w:t>
            </w:r>
            <w:r w:rsidRPr="00B92158">
              <w:rPr>
                <w:rFonts w:ascii="Tahoma" w:hAnsi="Tahoma" w:cs="Tahoma"/>
                <w:spacing w:val="-1"/>
              </w:rPr>
              <w:t>n</w:t>
            </w:r>
            <w:r w:rsidRPr="00B92158">
              <w:rPr>
                <w:rFonts w:ascii="Tahoma" w:hAnsi="Tahoma" w:cs="Tahoma"/>
              </w:rPr>
              <w:t>to el</w:t>
            </w:r>
            <w:r w:rsidRPr="00B92158">
              <w:rPr>
                <w:rFonts w:ascii="Tahoma" w:hAnsi="Tahoma" w:cs="Tahoma"/>
                <w:spacing w:val="4"/>
              </w:rPr>
              <w:t xml:space="preserve"> </w:t>
            </w:r>
            <w:r w:rsidRPr="00B92158">
              <w:rPr>
                <w:rFonts w:ascii="Tahoma" w:hAnsi="Tahoma" w:cs="Tahoma"/>
                <w:spacing w:val="-1"/>
              </w:rPr>
              <w:t>n</w:t>
            </w:r>
            <w:r w:rsidRPr="00B92158">
              <w:rPr>
                <w:rFonts w:ascii="Tahoma" w:hAnsi="Tahoma" w:cs="Tahoma"/>
                <w:spacing w:val="2"/>
              </w:rPr>
              <w:t>i</w:t>
            </w:r>
            <w:r w:rsidRPr="00B92158">
              <w:rPr>
                <w:rFonts w:ascii="Tahoma" w:hAnsi="Tahoma" w:cs="Tahoma"/>
                <w:spacing w:val="-1"/>
              </w:rPr>
              <w:t>v</w:t>
            </w:r>
            <w:r w:rsidRPr="00B92158">
              <w:rPr>
                <w:rFonts w:ascii="Tahoma" w:hAnsi="Tahoma" w:cs="Tahoma"/>
              </w:rPr>
              <w:t xml:space="preserve">el </w:t>
            </w:r>
            <w:r w:rsidRPr="00B92158">
              <w:rPr>
                <w:rFonts w:ascii="Tahoma" w:hAnsi="Tahoma" w:cs="Tahoma"/>
                <w:spacing w:val="1"/>
              </w:rPr>
              <w:t>d</w:t>
            </w:r>
            <w:r w:rsidRPr="00B92158">
              <w:rPr>
                <w:rFonts w:ascii="Tahoma" w:hAnsi="Tahoma" w:cs="Tahoma"/>
              </w:rPr>
              <w:t xml:space="preserve">e </w:t>
            </w:r>
            <w:r w:rsidRPr="00B92158">
              <w:rPr>
                <w:rFonts w:ascii="Tahoma" w:hAnsi="Tahoma" w:cs="Tahoma"/>
                <w:spacing w:val="1"/>
              </w:rPr>
              <w:t>r</w:t>
            </w:r>
            <w:r w:rsidRPr="00B92158">
              <w:rPr>
                <w:rFonts w:ascii="Tahoma" w:hAnsi="Tahoma" w:cs="Tahoma"/>
              </w:rPr>
              <w:t>ie</w:t>
            </w:r>
            <w:r w:rsidRPr="00B92158">
              <w:rPr>
                <w:rFonts w:ascii="Tahoma" w:hAnsi="Tahoma" w:cs="Tahoma"/>
                <w:spacing w:val="2"/>
              </w:rPr>
              <w:t>s</w:t>
            </w:r>
            <w:r w:rsidRPr="00B92158">
              <w:rPr>
                <w:rFonts w:ascii="Tahoma" w:hAnsi="Tahoma" w:cs="Tahoma"/>
                <w:spacing w:val="-1"/>
              </w:rPr>
              <w:t>g</w:t>
            </w:r>
            <w:r w:rsidRPr="00B92158">
              <w:rPr>
                <w:rFonts w:ascii="Tahoma" w:hAnsi="Tahoma" w:cs="Tahoma"/>
              </w:rPr>
              <w:t>o i</w:t>
            </w:r>
            <w:r w:rsidRPr="00B92158">
              <w:rPr>
                <w:rFonts w:ascii="Tahoma" w:hAnsi="Tahoma" w:cs="Tahoma"/>
                <w:spacing w:val="-1"/>
              </w:rPr>
              <w:t>nh</w:t>
            </w:r>
            <w:r w:rsidRPr="00B92158">
              <w:rPr>
                <w:rFonts w:ascii="Tahoma" w:hAnsi="Tahoma" w:cs="Tahoma"/>
              </w:rPr>
              <w:t>e</w:t>
            </w:r>
            <w:r w:rsidRPr="00B92158">
              <w:rPr>
                <w:rFonts w:ascii="Tahoma" w:hAnsi="Tahoma" w:cs="Tahoma"/>
                <w:spacing w:val="1"/>
              </w:rPr>
              <w:t>r</w:t>
            </w:r>
            <w:r w:rsidRPr="00B92158">
              <w:rPr>
                <w:rFonts w:ascii="Tahoma" w:hAnsi="Tahoma" w:cs="Tahoma"/>
                <w:spacing w:val="3"/>
              </w:rPr>
              <w:t>e</w:t>
            </w:r>
            <w:r w:rsidRPr="00B92158">
              <w:rPr>
                <w:rFonts w:ascii="Tahoma" w:hAnsi="Tahoma" w:cs="Tahoma"/>
                <w:spacing w:val="-1"/>
              </w:rPr>
              <w:t>n</w:t>
            </w:r>
            <w:r w:rsidRPr="00B92158">
              <w:rPr>
                <w:rFonts w:ascii="Tahoma" w:hAnsi="Tahoma" w:cs="Tahoma"/>
              </w:rPr>
              <w:t xml:space="preserve">te </w:t>
            </w:r>
            <w:r w:rsidRPr="00B92158">
              <w:rPr>
                <w:rFonts w:ascii="Tahoma" w:hAnsi="Tahoma" w:cs="Tahoma"/>
                <w:spacing w:val="1"/>
              </w:rPr>
              <w:t>d</w:t>
            </w:r>
            <w:r w:rsidRPr="00B92158">
              <w:rPr>
                <w:rFonts w:ascii="Tahoma" w:hAnsi="Tahoma" w:cs="Tahoma"/>
              </w:rPr>
              <w:t>e</w:t>
            </w:r>
            <w:r w:rsidRPr="00B92158">
              <w:rPr>
                <w:rFonts w:ascii="Tahoma" w:hAnsi="Tahoma" w:cs="Tahoma"/>
                <w:spacing w:val="6"/>
              </w:rPr>
              <w:t xml:space="preserve"> </w:t>
            </w:r>
            <w:r w:rsidRPr="00B92158">
              <w:rPr>
                <w:rFonts w:ascii="Tahoma" w:hAnsi="Tahoma" w:cs="Tahoma"/>
              </w:rPr>
              <w:t>la</w:t>
            </w:r>
            <w:r w:rsidRPr="00B92158">
              <w:rPr>
                <w:rFonts w:ascii="Tahoma" w:hAnsi="Tahoma" w:cs="Tahoma"/>
                <w:spacing w:val="8"/>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spacing w:val="-1"/>
              </w:rPr>
              <w:t>n</w:t>
            </w:r>
            <w:r w:rsidRPr="00B92158">
              <w:rPr>
                <w:rFonts w:ascii="Tahoma" w:hAnsi="Tahoma" w:cs="Tahoma"/>
              </w:rPr>
              <w:t>tra</w:t>
            </w:r>
            <w:r w:rsidRPr="00B92158">
              <w:rPr>
                <w:rFonts w:ascii="Tahoma" w:hAnsi="Tahoma" w:cs="Tahoma"/>
                <w:spacing w:val="1"/>
              </w:rPr>
              <w:t>p</w:t>
            </w:r>
            <w:r w:rsidRPr="00B92158">
              <w:rPr>
                <w:rFonts w:ascii="Tahoma" w:hAnsi="Tahoma" w:cs="Tahoma"/>
              </w:rPr>
              <w:t>a</w:t>
            </w:r>
            <w:r w:rsidRPr="00B92158">
              <w:rPr>
                <w:rFonts w:ascii="Tahoma" w:hAnsi="Tahoma" w:cs="Tahoma"/>
                <w:spacing w:val="1"/>
              </w:rPr>
              <w:t>r</w:t>
            </w:r>
            <w:r w:rsidRPr="00B92158">
              <w:rPr>
                <w:rFonts w:ascii="Tahoma" w:hAnsi="Tahoma" w:cs="Tahoma"/>
              </w:rPr>
              <w:t>te c</w:t>
            </w:r>
            <w:r w:rsidRPr="00B92158">
              <w:rPr>
                <w:rFonts w:ascii="Tahoma" w:hAnsi="Tahoma" w:cs="Tahoma"/>
                <w:spacing w:val="4"/>
              </w:rPr>
              <w:t>o</w:t>
            </w:r>
            <w:r w:rsidRPr="00B92158">
              <w:rPr>
                <w:rFonts w:ascii="Tahoma" w:hAnsi="Tahoma" w:cs="Tahoma"/>
                <w:spacing w:val="-4"/>
              </w:rPr>
              <w:t>m</w:t>
            </w:r>
            <w:r w:rsidRPr="00B92158">
              <w:rPr>
                <w:rFonts w:ascii="Tahoma" w:hAnsi="Tahoma" w:cs="Tahoma"/>
              </w:rPr>
              <w:t>o</w:t>
            </w:r>
            <w:r w:rsidRPr="00B92158">
              <w:rPr>
                <w:rFonts w:ascii="Tahoma" w:hAnsi="Tahoma" w:cs="Tahoma"/>
                <w:spacing w:val="6"/>
              </w:rPr>
              <w:t xml:space="preserve"> </w:t>
            </w:r>
            <w:r w:rsidRPr="00B92158">
              <w:rPr>
                <w:rFonts w:ascii="Tahoma" w:hAnsi="Tahoma" w:cs="Tahoma"/>
              </w:rPr>
              <w:t>el</w:t>
            </w:r>
            <w:r w:rsidRPr="00B92158">
              <w:rPr>
                <w:rFonts w:ascii="Tahoma" w:hAnsi="Tahoma" w:cs="Tahoma"/>
                <w:spacing w:val="7"/>
              </w:rPr>
              <w:t xml:space="preserve"> </w:t>
            </w:r>
            <w:r w:rsidRPr="00B92158">
              <w:rPr>
                <w:rFonts w:ascii="Tahoma" w:hAnsi="Tahoma" w:cs="Tahoma"/>
                <w:spacing w:val="1"/>
              </w:rPr>
              <w:t>p</w:t>
            </w:r>
            <w:r w:rsidRPr="00B92158">
              <w:rPr>
                <w:rFonts w:ascii="Tahoma" w:hAnsi="Tahoma" w:cs="Tahoma"/>
              </w:rPr>
              <w:t>lazo</w:t>
            </w:r>
            <w:r w:rsidRPr="00B92158">
              <w:rPr>
                <w:rFonts w:ascii="Tahoma" w:hAnsi="Tahoma" w:cs="Tahoma"/>
                <w:spacing w:val="5"/>
              </w:rPr>
              <w:t xml:space="preserve"> </w:t>
            </w:r>
            <w:r w:rsidRPr="00B92158">
              <w:rPr>
                <w:rFonts w:ascii="Tahoma" w:hAnsi="Tahoma" w:cs="Tahoma"/>
                <w:spacing w:val="1"/>
              </w:rPr>
              <w:t>r</w:t>
            </w:r>
            <w:r w:rsidRPr="00B92158">
              <w:rPr>
                <w:rFonts w:ascii="Tahoma" w:hAnsi="Tahoma" w:cs="Tahoma"/>
              </w:rPr>
              <w:t>est</w:t>
            </w:r>
            <w:r w:rsidRPr="00B92158">
              <w:rPr>
                <w:rFonts w:ascii="Tahoma" w:hAnsi="Tahoma" w:cs="Tahoma"/>
                <w:spacing w:val="2"/>
              </w:rPr>
              <w:t>a</w:t>
            </w:r>
            <w:r w:rsidRPr="00B92158">
              <w:rPr>
                <w:rFonts w:ascii="Tahoma" w:hAnsi="Tahoma" w:cs="Tahoma"/>
                <w:spacing w:val="-1"/>
              </w:rPr>
              <w:t>n</w:t>
            </w:r>
            <w:r w:rsidRPr="00B92158">
              <w:rPr>
                <w:rFonts w:ascii="Tahoma" w:hAnsi="Tahoma" w:cs="Tahoma"/>
              </w:rPr>
              <w:t>te</w:t>
            </w:r>
            <w:r w:rsidRPr="00B92158">
              <w:rPr>
                <w:rFonts w:ascii="Tahoma" w:hAnsi="Tahoma" w:cs="Tahoma"/>
                <w:spacing w:val="4"/>
              </w:rPr>
              <w:t xml:space="preserve"> </w:t>
            </w:r>
            <w:r w:rsidRPr="00B92158">
              <w:rPr>
                <w:rFonts w:ascii="Tahoma" w:hAnsi="Tahoma" w:cs="Tahoma"/>
                <w:spacing w:val="1"/>
              </w:rPr>
              <w:t>d</w:t>
            </w:r>
            <w:r w:rsidRPr="00B92158">
              <w:rPr>
                <w:rFonts w:ascii="Tahoma" w:hAnsi="Tahoma" w:cs="Tahoma"/>
              </w:rPr>
              <w:t>el</w:t>
            </w:r>
            <w:r w:rsidRPr="00B92158">
              <w:rPr>
                <w:rFonts w:ascii="Tahoma" w:hAnsi="Tahoma" w:cs="Tahoma"/>
                <w:spacing w:val="5"/>
              </w:rPr>
              <w:t xml:space="preserve"> </w:t>
            </w:r>
            <w:r w:rsidRPr="00B92158">
              <w:rPr>
                <w:rFonts w:ascii="Tahoma" w:hAnsi="Tahoma" w:cs="Tahoma"/>
              </w:rPr>
              <w:t>Val</w:t>
            </w:r>
            <w:r w:rsidRPr="00B92158">
              <w:rPr>
                <w:rFonts w:ascii="Tahoma" w:hAnsi="Tahoma" w:cs="Tahoma"/>
                <w:spacing w:val="4"/>
              </w:rPr>
              <w:t>o</w:t>
            </w:r>
            <w:r w:rsidRPr="00B92158">
              <w:rPr>
                <w:rFonts w:ascii="Tahoma" w:hAnsi="Tahoma" w:cs="Tahoma"/>
              </w:rPr>
              <w:t>r</w:t>
            </w:r>
            <w:r w:rsidRPr="00B92158">
              <w:rPr>
                <w:rFonts w:ascii="Tahoma" w:hAnsi="Tahoma" w:cs="Tahoma"/>
                <w:spacing w:val="4"/>
              </w:rPr>
              <w:t xml:space="preserve"> </w:t>
            </w:r>
            <w:r w:rsidRPr="00B92158">
              <w:rPr>
                <w:rFonts w:ascii="Tahoma" w:hAnsi="Tahoma" w:cs="Tahoma"/>
                <w:spacing w:val="-1"/>
              </w:rPr>
              <w:t>s</w:t>
            </w:r>
            <w:r w:rsidRPr="00B92158">
              <w:rPr>
                <w:rFonts w:ascii="Tahoma" w:hAnsi="Tahoma" w:cs="Tahoma"/>
              </w:rPr>
              <w:t>e</w:t>
            </w:r>
            <w:r w:rsidRPr="00B92158">
              <w:rPr>
                <w:rFonts w:ascii="Tahoma" w:hAnsi="Tahoma" w:cs="Tahoma"/>
                <w:spacing w:val="6"/>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b</w:t>
            </w:r>
            <w:r w:rsidRPr="00B92158">
              <w:rPr>
                <w:rFonts w:ascii="Tahoma" w:hAnsi="Tahoma" w:cs="Tahoma"/>
              </w:rPr>
              <w:t>en t</w:t>
            </w:r>
            <w:r w:rsidRPr="00B92158">
              <w:rPr>
                <w:rFonts w:ascii="Tahoma" w:hAnsi="Tahoma" w:cs="Tahoma"/>
                <w:spacing w:val="3"/>
              </w:rPr>
              <w:t>o</w:t>
            </w:r>
            <w:r w:rsidRPr="00B92158">
              <w:rPr>
                <w:rFonts w:ascii="Tahoma" w:hAnsi="Tahoma" w:cs="Tahoma"/>
                <w:spacing w:val="-4"/>
              </w:rPr>
              <w:t>m</w:t>
            </w:r>
            <w:r w:rsidRPr="00B92158">
              <w:rPr>
                <w:rFonts w:ascii="Tahoma" w:hAnsi="Tahoma" w:cs="Tahoma"/>
              </w:rPr>
              <w:t>ar</w:t>
            </w:r>
            <w:r w:rsidRPr="00B92158">
              <w:rPr>
                <w:rFonts w:ascii="Tahoma" w:hAnsi="Tahoma" w:cs="Tahoma"/>
                <w:spacing w:val="46"/>
              </w:rPr>
              <w:t xml:space="preserve"> </w:t>
            </w:r>
            <w:r w:rsidRPr="00B92158">
              <w:rPr>
                <w:rFonts w:ascii="Tahoma" w:hAnsi="Tahoma" w:cs="Tahoma"/>
              </w:rPr>
              <w:t>en</w:t>
            </w:r>
            <w:r w:rsidRPr="00B92158">
              <w:rPr>
                <w:rFonts w:ascii="Tahoma" w:hAnsi="Tahoma" w:cs="Tahoma"/>
                <w:spacing w:val="47"/>
              </w:rPr>
              <w:t xml:space="preserve"> </w:t>
            </w:r>
            <w:r w:rsidRPr="00B92158">
              <w:rPr>
                <w:rFonts w:ascii="Tahoma" w:hAnsi="Tahoma" w:cs="Tahoma"/>
                <w:spacing w:val="3"/>
              </w:rPr>
              <w:t>c</w:t>
            </w:r>
            <w:r w:rsidRPr="00B92158">
              <w:rPr>
                <w:rFonts w:ascii="Tahoma" w:hAnsi="Tahoma" w:cs="Tahoma"/>
                <w:spacing w:val="-1"/>
              </w:rPr>
              <w:t>u</w:t>
            </w:r>
            <w:r w:rsidRPr="00B92158">
              <w:rPr>
                <w:rFonts w:ascii="Tahoma" w:hAnsi="Tahoma" w:cs="Tahoma"/>
                <w:spacing w:val="3"/>
              </w:rPr>
              <w:t>e</w:t>
            </w:r>
            <w:r w:rsidRPr="00B92158">
              <w:rPr>
                <w:rFonts w:ascii="Tahoma" w:hAnsi="Tahoma" w:cs="Tahoma"/>
                <w:spacing w:val="-1"/>
              </w:rPr>
              <w:t>n</w:t>
            </w:r>
            <w:r w:rsidRPr="00B92158">
              <w:rPr>
                <w:rFonts w:ascii="Tahoma" w:hAnsi="Tahoma" w:cs="Tahoma"/>
              </w:rPr>
              <w:t>ta.</w:t>
            </w:r>
            <w:r w:rsidRPr="00B92158">
              <w:rPr>
                <w:rFonts w:ascii="Tahoma" w:hAnsi="Tahoma" w:cs="Tahoma"/>
                <w:spacing w:val="44"/>
              </w:rPr>
              <w:t xml:space="preserve"> </w:t>
            </w:r>
            <w:r w:rsidRPr="00B92158">
              <w:rPr>
                <w:rFonts w:ascii="Tahoma" w:hAnsi="Tahoma" w:cs="Tahoma"/>
              </w:rPr>
              <w:t>El</w:t>
            </w:r>
            <w:r w:rsidRPr="00B92158">
              <w:rPr>
                <w:rFonts w:ascii="Tahoma" w:hAnsi="Tahoma" w:cs="Tahoma"/>
                <w:spacing w:val="47"/>
              </w:rPr>
              <w:t xml:space="preserve"> </w:t>
            </w:r>
            <w:r w:rsidRPr="00B92158">
              <w:rPr>
                <w:rFonts w:ascii="Tahoma" w:hAnsi="Tahoma" w:cs="Tahoma"/>
                <w:spacing w:val="1"/>
              </w:rPr>
              <w:t>r</w:t>
            </w:r>
            <w:r w:rsidRPr="00B92158">
              <w:rPr>
                <w:rFonts w:ascii="Tahoma" w:hAnsi="Tahoma" w:cs="Tahoma"/>
              </w:rPr>
              <w:t>ie</w:t>
            </w:r>
            <w:r w:rsidRPr="00B92158">
              <w:rPr>
                <w:rFonts w:ascii="Tahoma" w:hAnsi="Tahoma" w:cs="Tahoma"/>
                <w:spacing w:val="2"/>
              </w:rPr>
              <w:t>s</w:t>
            </w:r>
            <w:r w:rsidRPr="00B92158">
              <w:rPr>
                <w:rFonts w:ascii="Tahoma" w:hAnsi="Tahoma" w:cs="Tahoma"/>
                <w:spacing w:val="-1"/>
              </w:rPr>
              <w:t>g</w:t>
            </w:r>
            <w:r w:rsidRPr="00B92158">
              <w:rPr>
                <w:rFonts w:ascii="Tahoma" w:hAnsi="Tahoma" w:cs="Tahoma"/>
              </w:rPr>
              <w:t>o</w:t>
            </w:r>
            <w:r w:rsidRPr="00B92158">
              <w:rPr>
                <w:rFonts w:ascii="Tahoma" w:hAnsi="Tahoma" w:cs="Tahoma"/>
                <w:spacing w:val="1"/>
              </w:rPr>
              <w:t xml:space="preserve"> </w:t>
            </w:r>
            <w:r w:rsidRPr="00B92158">
              <w:rPr>
                <w:rFonts w:ascii="Tahoma" w:hAnsi="Tahoma" w:cs="Tahoma"/>
              </w:rPr>
              <w:t>c</w:t>
            </w:r>
            <w:r w:rsidRPr="00B92158">
              <w:rPr>
                <w:rFonts w:ascii="Tahoma" w:hAnsi="Tahoma" w:cs="Tahoma"/>
                <w:spacing w:val="1"/>
              </w:rPr>
              <w:t>r</w:t>
            </w:r>
            <w:r w:rsidRPr="00B92158">
              <w:rPr>
                <w:rFonts w:ascii="Tahoma" w:hAnsi="Tahoma" w:cs="Tahoma"/>
              </w:rPr>
              <w:t>e</w:t>
            </w:r>
            <w:r w:rsidRPr="00B92158">
              <w:rPr>
                <w:rFonts w:ascii="Tahoma" w:hAnsi="Tahoma" w:cs="Tahoma"/>
                <w:spacing w:val="1"/>
              </w:rPr>
              <w:t>d</w:t>
            </w:r>
            <w:r w:rsidRPr="00B92158">
              <w:rPr>
                <w:rFonts w:ascii="Tahoma" w:hAnsi="Tahoma" w:cs="Tahoma"/>
              </w:rPr>
              <w:t>iticio</w:t>
            </w:r>
            <w:r w:rsidRPr="00B92158">
              <w:rPr>
                <w:rFonts w:ascii="Tahoma" w:hAnsi="Tahoma" w:cs="Tahoma"/>
                <w:spacing w:val="44"/>
              </w:rPr>
              <w:t xml:space="preserve"> </w:t>
            </w:r>
            <w:r w:rsidRPr="00B92158">
              <w:rPr>
                <w:rFonts w:ascii="Tahoma" w:hAnsi="Tahoma" w:cs="Tahoma"/>
              </w:rPr>
              <w:t>t</w:t>
            </w:r>
            <w:r w:rsidRPr="00B92158">
              <w:rPr>
                <w:rFonts w:ascii="Tahoma" w:hAnsi="Tahoma" w:cs="Tahoma"/>
                <w:spacing w:val="2"/>
              </w:rPr>
              <w:t>a</w:t>
            </w:r>
            <w:r w:rsidRPr="00B92158">
              <w:rPr>
                <w:rFonts w:ascii="Tahoma" w:hAnsi="Tahoma" w:cs="Tahoma"/>
                <w:spacing w:val="-4"/>
              </w:rPr>
              <w:t>m</w:t>
            </w:r>
            <w:r w:rsidRPr="00B92158">
              <w:rPr>
                <w:rFonts w:ascii="Tahoma" w:hAnsi="Tahoma" w:cs="Tahoma"/>
                <w:spacing w:val="1"/>
              </w:rPr>
              <w:t>b</w:t>
            </w:r>
            <w:r w:rsidRPr="00B92158">
              <w:rPr>
                <w:rFonts w:ascii="Tahoma" w:hAnsi="Tahoma" w:cs="Tahoma"/>
              </w:rPr>
              <w:t>ién</w:t>
            </w:r>
            <w:r w:rsidRPr="00B92158">
              <w:rPr>
                <w:rFonts w:ascii="Tahoma" w:hAnsi="Tahoma" w:cs="Tahoma"/>
                <w:spacing w:val="42"/>
              </w:rPr>
              <w:t xml:space="preserve"> </w:t>
            </w:r>
            <w:r w:rsidRPr="00B92158">
              <w:rPr>
                <w:rFonts w:ascii="Tahoma" w:hAnsi="Tahoma" w:cs="Tahoma"/>
              </w:rPr>
              <w:t>a</w:t>
            </w:r>
            <w:r w:rsidRPr="00B92158">
              <w:rPr>
                <w:rFonts w:ascii="Tahoma" w:hAnsi="Tahoma" w:cs="Tahoma"/>
                <w:spacing w:val="1"/>
              </w:rPr>
              <w:t>b</w:t>
            </w:r>
            <w:r w:rsidRPr="00B92158">
              <w:rPr>
                <w:rFonts w:ascii="Tahoma" w:hAnsi="Tahoma" w:cs="Tahoma"/>
              </w:rPr>
              <w:t>a</w:t>
            </w:r>
            <w:r w:rsidRPr="00B92158">
              <w:rPr>
                <w:rFonts w:ascii="Tahoma" w:hAnsi="Tahoma" w:cs="Tahoma"/>
                <w:spacing w:val="1"/>
              </w:rPr>
              <w:t>r</w:t>
            </w:r>
            <w:r w:rsidRPr="00B92158">
              <w:rPr>
                <w:rFonts w:ascii="Tahoma" w:hAnsi="Tahoma" w:cs="Tahoma"/>
              </w:rPr>
              <w:t>ca</w:t>
            </w:r>
            <w:r w:rsidRPr="00B92158">
              <w:rPr>
                <w:rFonts w:ascii="Tahoma" w:hAnsi="Tahoma" w:cs="Tahoma"/>
                <w:spacing w:val="45"/>
              </w:rPr>
              <w:t xml:space="preserve"> </w:t>
            </w:r>
            <w:r w:rsidRPr="00B92158">
              <w:rPr>
                <w:rFonts w:ascii="Tahoma" w:hAnsi="Tahoma" w:cs="Tahoma"/>
              </w:rPr>
              <w:t xml:space="preserve">la </w:t>
            </w:r>
            <w:r w:rsidRPr="00B92158">
              <w:rPr>
                <w:rFonts w:ascii="Tahoma" w:hAnsi="Tahoma" w:cs="Tahoma"/>
                <w:spacing w:val="1"/>
              </w:rPr>
              <w:t>b</w:t>
            </w:r>
            <w:r w:rsidRPr="00B92158">
              <w:rPr>
                <w:rFonts w:ascii="Tahoma" w:hAnsi="Tahoma" w:cs="Tahoma"/>
              </w:rPr>
              <w:t>a</w:t>
            </w:r>
            <w:r w:rsidRPr="00B92158">
              <w:rPr>
                <w:rFonts w:ascii="Tahoma" w:hAnsi="Tahoma" w:cs="Tahoma"/>
                <w:spacing w:val="2"/>
              </w:rPr>
              <w:t>j</w:t>
            </w:r>
            <w:r w:rsidRPr="00B92158">
              <w:rPr>
                <w:rFonts w:ascii="Tahoma" w:hAnsi="Tahoma" w:cs="Tahoma"/>
              </w:rPr>
              <w:t>a</w:t>
            </w:r>
            <w:r w:rsidRPr="00B92158">
              <w:rPr>
                <w:rFonts w:ascii="Tahoma" w:hAnsi="Tahoma" w:cs="Tahoma"/>
                <w:spacing w:val="46"/>
              </w:rPr>
              <w:t xml:space="preserve"> </w:t>
            </w:r>
            <w:r w:rsidRPr="00B92158">
              <w:rPr>
                <w:rFonts w:ascii="Tahoma" w:hAnsi="Tahoma" w:cs="Tahoma"/>
              </w:rPr>
              <w:t>en</w:t>
            </w:r>
            <w:r w:rsidRPr="00B92158">
              <w:rPr>
                <w:rFonts w:ascii="Tahoma" w:hAnsi="Tahoma" w:cs="Tahoma"/>
                <w:spacing w:val="47"/>
              </w:rPr>
              <w:t xml:space="preserve"> </w:t>
            </w:r>
            <w:r w:rsidRPr="00B92158">
              <w:rPr>
                <w:rFonts w:ascii="Tahoma" w:hAnsi="Tahoma" w:cs="Tahoma"/>
              </w:rPr>
              <w:t>la c</w:t>
            </w:r>
            <w:r w:rsidRPr="00B92158">
              <w:rPr>
                <w:rFonts w:ascii="Tahoma" w:hAnsi="Tahoma" w:cs="Tahoma"/>
                <w:spacing w:val="1"/>
              </w:rPr>
              <w:t>a</w:t>
            </w:r>
            <w:r w:rsidRPr="00B92158">
              <w:rPr>
                <w:rFonts w:ascii="Tahoma" w:hAnsi="Tahoma" w:cs="Tahoma"/>
              </w:rPr>
              <w:t>li</w:t>
            </w:r>
            <w:r w:rsidRPr="00B92158">
              <w:rPr>
                <w:rFonts w:ascii="Tahoma" w:hAnsi="Tahoma" w:cs="Tahoma"/>
                <w:spacing w:val="-2"/>
              </w:rPr>
              <w:t>f</w:t>
            </w:r>
            <w:r w:rsidRPr="00B92158">
              <w:rPr>
                <w:rFonts w:ascii="Tahoma" w:hAnsi="Tahoma" w:cs="Tahoma"/>
              </w:rPr>
              <w:t>ica</w:t>
            </w:r>
            <w:r w:rsidRPr="00B92158">
              <w:rPr>
                <w:rFonts w:ascii="Tahoma" w:hAnsi="Tahoma" w:cs="Tahoma"/>
                <w:spacing w:val="1"/>
              </w:rPr>
              <w:t>c</w:t>
            </w:r>
            <w:r w:rsidRPr="00B92158">
              <w:rPr>
                <w:rFonts w:ascii="Tahoma" w:hAnsi="Tahoma" w:cs="Tahoma"/>
              </w:rPr>
              <w:t>i</w:t>
            </w:r>
            <w:r w:rsidRPr="00B92158">
              <w:rPr>
                <w:rFonts w:ascii="Tahoma" w:hAnsi="Tahoma" w:cs="Tahoma"/>
                <w:spacing w:val="3"/>
              </w:rPr>
              <w:t>ó</w:t>
            </w:r>
            <w:r w:rsidRPr="00B92158">
              <w:rPr>
                <w:rFonts w:ascii="Tahoma" w:hAnsi="Tahoma" w:cs="Tahoma"/>
              </w:rPr>
              <w:t xml:space="preserve">n </w:t>
            </w:r>
            <w:r w:rsidRPr="00B92158">
              <w:rPr>
                <w:rFonts w:ascii="Tahoma" w:hAnsi="Tahoma" w:cs="Tahoma"/>
                <w:spacing w:val="1"/>
              </w:rPr>
              <w:t>d</w:t>
            </w:r>
            <w:r w:rsidRPr="00B92158">
              <w:rPr>
                <w:rFonts w:ascii="Tahoma" w:hAnsi="Tahoma" w:cs="Tahoma"/>
              </w:rPr>
              <w:t>e</w:t>
            </w:r>
            <w:r w:rsidRPr="00B92158">
              <w:rPr>
                <w:rFonts w:ascii="Tahoma" w:hAnsi="Tahoma" w:cs="Tahoma"/>
                <w:spacing w:val="10"/>
              </w:rPr>
              <w:t xml:space="preserve"> </w:t>
            </w:r>
            <w:r w:rsidRPr="00B92158">
              <w:rPr>
                <w:rFonts w:ascii="Tahoma" w:hAnsi="Tahoma" w:cs="Tahoma"/>
                <w:spacing w:val="1"/>
              </w:rPr>
              <w:t>r</w:t>
            </w:r>
            <w:r w:rsidRPr="00B92158">
              <w:rPr>
                <w:rFonts w:ascii="Tahoma" w:hAnsi="Tahoma" w:cs="Tahoma"/>
              </w:rPr>
              <w:t>ies</w:t>
            </w:r>
            <w:r w:rsidRPr="00B92158">
              <w:rPr>
                <w:rFonts w:ascii="Tahoma" w:hAnsi="Tahoma" w:cs="Tahoma"/>
                <w:spacing w:val="-2"/>
              </w:rPr>
              <w:t>g</w:t>
            </w:r>
            <w:r w:rsidRPr="00B92158">
              <w:rPr>
                <w:rFonts w:ascii="Tahoma" w:hAnsi="Tahoma" w:cs="Tahoma"/>
              </w:rPr>
              <w:t>o</w:t>
            </w:r>
            <w:r w:rsidRPr="00B92158">
              <w:rPr>
                <w:rFonts w:ascii="Tahoma" w:hAnsi="Tahoma" w:cs="Tahoma"/>
                <w:spacing w:val="7"/>
              </w:rPr>
              <w:t xml:space="preserve"> </w:t>
            </w:r>
            <w:r w:rsidRPr="00B92158">
              <w:rPr>
                <w:rFonts w:ascii="Tahoma" w:hAnsi="Tahoma" w:cs="Tahoma"/>
                <w:spacing w:val="1"/>
              </w:rPr>
              <w:t>(r</w:t>
            </w:r>
            <w:r w:rsidRPr="00B92158">
              <w:rPr>
                <w:rFonts w:ascii="Tahoma" w:hAnsi="Tahoma" w:cs="Tahoma"/>
              </w:rPr>
              <w:t>ies</w:t>
            </w:r>
            <w:r w:rsidRPr="00B92158">
              <w:rPr>
                <w:rFonts w:ascii="Tahoma" w:hAnsi="Tahoma" w:cs="Tahoma"/>
                <w:spacing w:val="-2"/>
              </w:rPr>
              <w:t>g</w:t>
            </w:r>
            <w:r w:rsidRPr="00B92158">
              <w:rPr>
                <w:rFonts w:ascii="Tahoma" w:hAnsi="Tahoma" w:cs="Tahoma"/>
              </w:rPr>
              <w:t>o</w:t>
            </w:r>
            <w:r w:rsidRPr="00B92158">
              <w:rPr>
                <w:rFonts w:ascii="Tahoma" w:hAnsi="Tahoma" w:cs="Tahoma"/>
                <w:spacing w:val="6"/>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9"/>
              </w:rPr>
              <w:t xml:space="preserve"> </w:t>
            </w:r>
            <w:r w:rsidRPr="00B92158">
              <w:rPr>
                <w:rFonts w:ascii="Tahoma" w:hAnsi="Tahoma" w:cs="Tahoma"/>
                <w:spacing w:val="1"/>
              </w:rPr>
              <w:t>p</w:t>
            </w:r>
            <w:r w:rsidRPr="00B92158">
              <w:rPr>
                <w:rFonts w:ascii="Tahoma" w:hAnsi="Tahoma" w:cs="Tahoma"/>
              </w:rPr>
              <w:t>é</w:t>
            </w:r>
            <w:r w:rsidRPr="00B92158">
              <w:rPr>
                <w:rFonts w:ascii="Tahoma" w:hAnsi="Tahoma" w:cs="Tahoma"/>
                <w:spacing w:val="-1"/>
              </w:rPr>
              <w:t>r</w:t>
            </w:r>
            <w:r w:rsidRPr="00B92158">
              <w:rPr>
                <w:rFonts w:ascii="Tahoma" w:hAnsi="Tahoma" w:cs="Tahoma"/>
                <w:spacing w:val="1"/>
              </w:rPr>
              <w:t>d</w:t>
            </w:r>
            <w:r w:rsidRPr="00B92158">
              <w:rPr>
                <w:rFonts w:ascii="Tahoma" w:hAnsi="Tahoma" w:cs="Tahoma"/>
              </w:rPr>
              <w:t>i</w:t>
            </w:r>
            <w:r w:rsidRPr="00B92158">
              <w:rPr>
                <w:rFonts w:ascii="Tahoma" w:hAnsi="Tahoma" w:cs="Tahoma"/>
                <w:spacing w:val="1"/>
              </w:rPr>
              <w:t>d</w:t>
            </w:r>
            <w:r w:rsidRPr="00B92158">
              <w:rPr>
                <w:rFonts w:ascii="Tahoma" w:hAnsi="Tahoma" w:cs="Tahoma"/>
              </w:rPr>
              <w:t>a</w:t>
            </w:r>
            <w:r w:rsidRPr="00B92158">
              <w:rPr>
                <w:rFonts w:ascii="Tahoma" w:hAnsi="Tahoma" w:cs="Tahoma"/>
                <w:spacing w:val="2"/>
              </w:rPr>
              <w:t xml:space="preserve"> </w:t>
            </w:r>
            <w:r w:rsidRPr="00B92158">
              <w:rPr>
                <w:rFonts w:ascii="Tahoma" w:hAnsi="Tahoma" w:cs="Tahoma"/>
                <w:spacing w:val="1"/>
              </w:rPr>
              <w:t>r</w:t>
            </w:r>
            <w:r w:rsidRPr="00B92158">
              <w:rPr>
                <w:rFonts w:ascii="Tahoma" w:hAnsi="Tahoma" w:cs="Tahoma"/>
              </w:rPr>
              <w:t>ela</w:t>
            </w:r>
            <w:r w:rsidRPr="00B92158">
              <w:rPr>
                <w:rFonts w:ascii="Tahoma" w:hAnsi="Tahoma" w:cs="Tahoma"/>
                <w:spacing w:val="1"/>
              </w:rPr>
              <w:t>c</w:t>
            </w:r>
            <w:r w:rsidRPr="00B92158">
              <w:rPr>
                <w:rFonts w:ascii="Tahoma" w:hAnsi="Tahoma" w:cs="Tahoma"/>
              </w:rPr>
              <w:t>i</w:t>
            </w:r>
            <w:r w:rsidRPr="00B92158">
              <w:rPr>
                <w:rFonts w:ascii="Tahoma" w:hAnsi="Tahoma" w:cs="Tahoma"/>
                <w:spacing w:val="1"/>
              </w:rPr>
              <w:t>o</w:t>
            </w:r>
            <w:r w:rsidRPr="00B92158">
              <w:rPr>
                <w:rFonts w:ascii="Tahoma" w:hAnsi="Tahoma" w:cs="Tahoma"/>
                <w:spacing w:val="-1"/>
              </w:rPr>
              <w:t>n</w:t>
            </w:r>
            <w:r w:rsidRPr="00B92158">
              <w:rPr>
                <w:rFonts w:ascii="Tahoma" w:hAnsi="Tahoma" w:cs="Tahoma"/>
              </w:rPr>
              <w:t>a</w:t>
            </w:r>
            <w:r w:rsidRPr="00B92158">
              <w:rPr>
                <w:rFonts w:ascii="Tahoma" w:hAnsi="Tahoma" w:cs="Tahoma"/>
                <w:spacing w:val="1"/>
              </w:rPr>
              <w:t>d</w:t>
            </w:r>
            <w:r w:rsidRPr="00B92158">
              <w:rPr>
                <w:rFonts w:ascii="Tahoma" w:hAnsi="Tahoma" w:cs="Tahoma"/>
              </w:rPr>
              <w:t>o</w:t>
            </w:r>
            <w:r w:rsidRPr="00B92158">
              <w:rPr>
                <w:rFonts w:ascii="Tahoma" w:hAnsi="Tahoma" w:cs="Tahoma"/>
                <w:spacing w:val="2"/>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rPr>
              <w:t>n</w:t>
            </w:r>
            <w:r w:rsidRPr="00B92158">
              <w:rPr>
                <w:rFonts w:ascii="Tahoma" w:hAnsi="Tahoma" w:cs="Tahoma"/>
                <w:spacing w:val="11"/>
              </w:rPr>
              <w:t xml:space="preserve"> </w:t>
            </w:r>
            <w:r w:rsidRPr="00B92158">
              <w:rPr>
                <w:rFonts w:ascii="Tahoma" w:hAnsi="Tahoma" w:cs="Tahoma"/>
              </w:rPr>
              <w:t>la</w:t>
            </w:r>
            <w:r w:rsidRPr="00B92158">
              <w:rPr>
                <w:rFonts w:ascii="Tahoma" w:hAnsi="Tahoma" w:cs="Tahoma"/>
                <w:spacing w:val="7"/>
              </w:rPr>
              <w:t xml:space="preserve"> </w:t>
            </w:r>
            <w:r w:rsidRPr="00B92158">
              <w:rPr>
                <w:rFonts w:ascii="Tahoma" w:hAnsi="Tahoma" w:cs="Tahoma"/>
                <w:spacing w:val="1"/>
              </w:rPr>
              <w:t>b</w:t>
            </w:r>
            <w:r w:rsidRPr="00B92158">
              <w:rPr>
                <w:rFonts w:ascii="Tahoma" w:hAnsi="Tahoma" w:cs="Tahoma"/>
                <w:spacing w:val="-2"/>
              </w:rPr>
              <w:t>a</w:t>
            </w:r>
            <w:r w:rsidRPr="00B92158">
              <w:rPr>
                <w:rFonts w:ascii="Tahoma" w:hAnsi="Tahoma" w:cs="Tahoma"/>
                <w:spacing w:val="2"/>
              </w:rPr>
              <w:t>j</w:t>
            </w:r>
            <w:r w:rsidRPr="00B92158">
              <w:rPr>
                <w:rFonts w:ascii="Tahoma" w:hAnsi="Tahoma" w:cs="Tahoma"/>
              </w:rPr>
              <w:t>a</w:t>
            </w:r>
            <w:r w:rsidRPr="00B92158">
              <w:rPr>
                <w:rFonts w:ascii="Tahoma" w:hAnsi="Tahoma" w:cs="Tahoma"/>
                <w:spacing w:val="9"/>
              </w:rPr>
              <w:t xml:space="preserve"> </w:t>
            </w:r>
            <w:r w:rsidRPr="00B92158">
              <w:rPr>
                <w:rFonts w:ascii="Tahoma" w:hAnsi="Tahoma" w:cs="Tahoma"/>
              </w:rPr>
              <w:t>en</w:t>
            </w:r>
            <w:r w:rsidRPr="00B92158">
              <w:rPr>
                <w:rFonts w:ascii="Tahoma" w:hAnsi="Tahoma" w:cs="Tahoma"/>
                <w:spacing w:val="7"/>
              </w:rPr>
              <w:t xml:space="preserve"> </w:t>
            </w:r>
            <w:r w:rsidRPr="00B92158">
              <w:rPr>
                <w:rFonts w:ascii="Tahoma" w:hAnsi="Tahoma" w:cs="Tahoma"/>
              </w:rPr>
              <w:t>las c</w:t>
            </w:r>
            <w:r w:rsidRPr="00B92158">
              <w:rPr>
                <w:rFonts w:ascii="Tahoma" w:hAnsi="Tahoma" w:cs="Tahoma"/>
                <w:spacing w:val="1"/>
              </w:rPr>
              <w:t>a</w:t>
            </w:r>
            <w:r w:rsidRPr="00B92158">
              <w:rPr>
                <w:rFonts w:ascii="Tahoma" w:hAnsi="Tahoma" w:cs="Tahoma"/>
              </w:rPr>
              <w:t>li</w:t>
            </w:r>
            <w:r w:rsidRPr="00B92158">
              <w:rPr>
                <w:rFonts w:ascii="Tahoma" w:hAnsi="Tahoma" w:cs="Tahoma"/>
                <w:spacing w:val="-2"/>
              </w:rPr>
              <w:t>f</w:t>
            </w:r>
            <w:r w:rsidRPr="00B92158">
              <w:rPr>
                <w:rFonts w:ascii="Tahoma" w:hAnsi="Tahoma" w:cs="Tahoma"/>
              </w:rPr>
              <w:t>ica</w:t>
            </w:r>
            <w:r w:rsidRPr="00B92158">
              <w:rPr>
                <w:rFonts w:ascii="Tahoma" w:hAnsi="Tahoma" w:cs="Tahoma"/>
                <w:spacing w:val="1"/>
              </w:rPr>
              <w:t>c</w:t>
            </w:r>
            <w:r w:rsidRPr="00B92158">
              <w:rPr>
                <w:rFonts w:ascii="Tahoma" w:hAnsi="Tahoma" w:cs="Tahoma"/>
              </w:rPr>
              <w:t>i</w:t>
            </w:r>
            <w:r w:rsidRPr="00B92158">
              <w:rPr>
                <w:rFonts w:ascii="Tahoma" w:hAnsi="Tahoma" w:cs="Tahoma"/>
                <w:spacing w:val="3"/>
              </w:rPr>
              <w:t>o</w:t>
            </w:r>
            <w:r w:rsidRPr="00B92158">
              <w:rPr>
                <w:rFonts w:ascii="Tahoma" w:hAnsi="Tahoma" w:cs="Tahoma"/>
                <w:spacing w:val="-1"/>
              </w:rPr>
              <w:t>n</w:t>
            </w:r>
            <w:r w:rsidRPr="00B92158">
              <w:rPr>
                <w:rFonts w:ascii="Tahoma" w:hAnsi="Tahoma" w:cs="Tahoma"/>
              </w:rPr>
              <w:t>es</w:t>
            </w:r>
            <w:r w:rsidRPr="00B92158">
              <w:rPr>
                <w:rFonts w:ascii="Tahoma" w:hAnsi="Tahoma" w:cs="Tahoma"/>
                <w:spacing w:val="-1"/>
              </w:rPr>
              <w:t xml:space="preserve"> </w:t>
            </w:r>
            <w:r w:rsidRPr="00B92158">
              <w:rPr>
                <w:rFonts w:ascii="Tahoma" w:hAnsi="Tahoma" w:cs="Tahoma"/>
              </w:rPr>
              <w:t>c</w:t>
            </w:r>
            <w:r w:rsidRPr="00B92158">
              <w:rPr>
                <w:rFonts w:ascii="Tahoma" w:hAnsi="Tahoma" w:cs="Tahoma"/>
                <w:spacing w:val="1"/>
              </w:rPr>
              <w:t>r</w:t>
            </w:r>
            <w:r w:rsidRPr="00B92158">
              <w:rPr>
                <w:rFonts w:ascii="Tahoma" w:hAnsi="Tahoma" w:cs="Tahoma"/>
              </w:rPr>
              <w:t>e</w:t>
            </w:r>
            <w:r w:rsidRPr="00B92158">
              <w:rPr>
                <w:rFonts w:ascii="Tahoma" w:hAnsi="Tahoma" w:cs="Tahoma"/>
                <w:spacing w:val="1"/>
              </w:rPr>
              <w:t>d</w:t>
            </w:r>
            <w:r w:rsidRPr="00B92158">
              <w:rPr>
                <w:rFonts w:ascii="Tahoma" w:hAnsi="Tahoma" w:cs="Tahoma"/>
              </w:rPr>
              <w:t>itici</w:t>
            </w:r>
            <w:r w:rsidRPr="00B92158">
              <w:rPr>
                <w:rFonts w:ascii="Tahoma" w:hAnsi="Tahoma" w:cs="Tahoma"/>
                <w:spacing w:val="2"/>
              </w:rPr>
              <w:t>a</w:t>
            </w:r>
            <w:r w:rsidRPr="00B92158">
              <w:rPr>
                <w:rFonts w:ascii="Tahoma" w:hAnsi="Tahoma" w:cs="Tahoma"/>
              </w:rPr>
              <w:t>s</w:t>
            </w:r>
            <w:r w:rsidRPr="00B92158">
              <w:rPr>
                <w:rFonts w:ascii="Tahoma" w:hAnsi="Tahoma" w:cs="Tahoma"/>
                <w:spacing w:val="1"/>
              </w:rPr>
              <w:t xml:space="preserve"> d</w:t>
            </w:r>
            <w:r w:rsidRPr="00B92158">
              <w:rPr>
                <w:rFonts w:ascii="Tahoma" w:hAnsi="Tahoma" w:cs="Tahoma"/>
              </w:rPr>
              <w:t>e</w:t>
            </w:r>
            <w:r w:rsidRPr="00B92158">
              <w:rPr>
                <w:rFonts w:ascii="Tahoma" w:hAnsi="Tahoma" w:cs="Tahoma"/>
                <w:spacing w:val="8"/>
              </w:rPr>
              <w:t xml:space="preserve"> </w:t>
            </w:r>
            <w:r w:rsidRPr="00B92158">
              <w:rPr>
                <w:rFonts w:ascii="Tahoma" w:hAnsi="Tahoma" w:cs="Tahoma"/>
                <w:spacing w:val="4"/>
              </w:rPr>
              <w:t>V</w:t>
            </w:r>
            <w:r w:rsidRPr="00B92158">
              <w:rPr>
                <w:rFonts w:ascii="Tahoma" w:hAnsi="Tahoma" w:cs="Tahoma"/>
              </w:rPr>
              <w:t>al</w:t>
            </w:r>
            <w:r w:rsidRPr="00B92158">
              <w:rPr>
                <w:rFonts w:ascii="Tahoma" w:hAnsi="Tahoma" w:cs="Tahoma"/>
                <w:spacing w:val="1"/>
              </w:rPr>
              <w:t>ore</w:t>
            </w:r>
            <w:r w:rsidRPr="00B92158">
              <w:rPr>
                <w:rFonts w:ascii="Tahoma" w:hAnsi="Tahoma" w:cs="Tahoma"/>
                <w:spacing w:val="-1"/>
              </w:rPr>
              <w:t>s</w:t>
            </w:r>
            <w:r w:rsidRPr="00B92158">
              <w:rPr>
                <w:rFonts w:ascii="Tahoma" w:hAnsi="Tahoma" w:cs="Tahoma"/>
              </w:rPr>
              <w:t>,</w:t>
            </w:r>
            <w:r w:rsidRPr="00B92158">
              <w:rPr>
                <w:rFonts w:ascii="Tahoma" w:hAnsi="Tahoma" w:cs="Tahoma"/>
                <w:spacing w:val="4"/>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spacing w:val="-1"/>
              </w:rPr>
              <w:t>n</w:t>
            </w:r>
            <w:r w:rsidRPr="00B92158">
              <w:rPr>
                <w:rFonts w:ascii="Tahoma" w:hAnsi="Tahoma" w:cs="Tahoma"/>
              </w:rPr>
              <w:t>tra</w:t>
            </w:r>
            <w:r w:rsidRPr="00B92158">
              <w:rPr>
                <w:rFonts w:ascii="Tahoma" w:hAnsi="Tahoma" w:cs="Tahoma"/>
                <w:spacing w:val="1"/>
              </w:rPr>
              <w:t>p</w:t>
            </w:r>
            <w:r w:rsidRPr="00B92158">
              <w:rPr>
                <w:rFonts w:ascii="Tahoma" w:hAnsi="Tahoma" w:cs="Tahoma"/>
              </w:rPr>
              <w:t>a</w:t>
            </w:r>
            <w:r w:rsidRPr="00B92158">
              <w:rPr>
                <w:rFonts w:ascii="Tahoma" w:hAnsi="Tahoma" w:cs="Tahoma"/>
                <w:spacing w:val="1"/>
              </w:rPr>
              <w:t>r</w:t>
            </w:r>
            <w:r w:rsidRPr="00B92158">
              <w:rPr>
                <w:rFonts w:ascii="Tahoma" w:hAnsi="Tahoma" w:cs="Tahoma"/>
              </w:rPr>
              <w:t>tes</w:t>
            </w:r>
            <w:r w:rsidRPr="00B92158">
              <w:rPr>
                <w:rFonts w:ascii="Tahoma" w:hAnsi="Tahoma" w:cs="Tahoma"/>
                <w:spacing w:val="-1"/>
              </w:rPr>
              <w:t xml:space="preserve"> </w:t>
            </w:r>
            <w:r w:rsidRPr="00B92158">
              <w:rPr>
                <w:rFonts w:ascii="Tahoma" w:hAnsi="Tahoma" w:cs="Tahoma"/>
              </w:rPr>
              <w:t>o</w:t>
            </w:r>
            <w:r w:rsidRPr="00B92158">
              <w:rPr>
                <w:rFonts w:ascii="Tahoma" w:hAnsi="Tahoma" w:cs="Tahoma"/>
                <w:spacing w:val="10"/>
              </w:rPr>
              <w:t xml:space="preserve"> </w:t>
            </w:r>
            <w:r w:rsidRPr="00B92158">
              <w:rPr>
                <w:rFonts w:ascii="Tahoma" w:hAnsi="Tahoma" w:cs="Tahoma"/>
                <w:spacing w:val="1"/>
              </w:rPr>
              <w:t>p</w:t>
            </w:r>
            <w:r w:rsidRPr="00B92158">
              <w:rPr>
                <w:rFonts w:ascii="Tahoma" w:hAnsi="Tahoma" w:cs="Tahoma"/>
              </w:rPr>
              <w:t>aíse</w:t>
            </w:r>
            <w:r w:rsidRPr="00B92158">
              <w:rPr>
                <w:rFonts w:ascii="Tahoma" w:hAnsi="Tahoma" w:cs="Tahoma"/>
                <w:spacing w:val="-1"/>
              </w:rPr>
              <w:t>s</w:t>
            </w:r>
            <w:r w:rsidRPr="00B92158">
              <w:rPr>
                <w:rFonts w:ascii="Tahoma" w:hAnsi="Tahoma" w:cs="Tahoma"/>
              </w:rPr>
              <w:t>)</w:t>
            </w:r>
            <w:r w:rsidRPr="00B92158">
              <w:rPr>
                <w:rFonts w:ascii="Tahoma" w:hAnsi="Tahoma" w:cs="Tahoma"/>
                <w:spacing w:val="7"/>
              </w:rPr>
              <w:t xml:space="preserve"> </w:t>
            </w:r>
            <w:r w:rsidRPr="00B92158">
              <w:rPr>
                <w:rFonts w:ascii="Tahoma" w:hAnsi="Tahoma" w:cs="Tahoma"/>
              </w:rPr>
              <w:t>y</w:t>
            </w:r>
            <w:r w:rsidRPr="00B92158">
              <w:rPr>
                <w:rFonts w:ascii="Tahoma" w:hAnsi="Tahoma" w:cs="Tahoma"/>
                <w:spacing w:val="10"/>
              </w:rPr>
              <w:t xml:space="preserve"> </w:t>
            </w:r>
            <w:r w:rsidRPr="00B92158">
              <w:rPr>
                <w:rFonts w:ascii="Tahoma" w:hAnsi="Tahoma" w:cs="Tahoma"/>
                <w:spacing w:val="1"/>
              </w:rPr>
              <w:t>r</w:t>
            </w:r>
            <w:r w:rsidRPr="00B92158">
              <w:rPr>
                <w:rFonts w:ascii="Tahoma" w:hAnsi="Tahoma" w:cs="Tahoma"/>
              </w:rPr>
              <w:t>ie</w:t>
            </w:r>
            <w:r w:rsidRPr="00B92158">
              <w:rPr>
                <w:rFonts w:ascii="Tahoma" w:hAnsi="Tahoma" w:cs="Tahoma"/>
                <w:spacing w:val="2"/>
              </w:rPr>
              <w:t>s</w:t>
            </w:r>
            <w:r w:rsidRPr="00B92158">
              <w:rPr>
                <w:rFonts w:ascii="Tahoma" w:hAnsi="Tahoma" w:cs="Tahoma"/>
                <w:spacing w:val="-1"/>
              </w:rPr>
              <w:t>g</w:t>
            </w:r>
            <w:r w:rsidRPr="00B92158">
              <w:rPr>
                <w:rFonts w:ascii="Tahoma" w:hAnsi="Tahoma" w:cs="Tahoma"/>
              </w:rPr>
              <w:t>o</w:t>
            </w:r>
            <w:r w:rsidRPr="00B92158">
              <w:rPr>
                <w:rFonts w:ascii="Tahoma" w:hAnsi="Tahoma" w:cs="Tahoma"/>
                <w:spacing w:val="6"/>
              </w:rPr>
              <w:t xml:space="preserve"> </w:t>
            </w:r>
            <w:r w:rsidRPr="00B92158">
              <w:rPr>
                <w:rFonts w:ascii="Tahoma" w:hAnsi="Tahoma" w:cs="Tahoma"/>
                <w:spacing w:val="1"/>
              </w:rPr>
              <w:t>d</w:t>
            </w:r>
            <w:r w:rsidRPr="00B92158">
              <w:rPr>
                <w:rFonts w:ascii="Tahoma" w:hAnsi="Tahoma" w:cs="Tahoma"/>
              </w:rPr>
              <w:t>e c</w:t>
            </w:r>
            <w:r w:rsidRPr="00B92158">
              <w:rPr>
                <w:rFonts w:ascii="Tahoma" w:hAnsi="Tahoma" w:cs="Tahoma"/>
                <w:spacing w:val="3"/>
              </w:rPr>
              <w:t>a</w:t>
            </w:r>
            <w:r w:rsidRPr="00B92158">
              <w:rPr>
                <w:rFonts w:ascii="Tahoma" w:hAnsi="Tahoma" w:cs="Tahoma"/>
                <w:spacing w:val="-4"/>
              </w:rPr>
              <w:t>m</w:t>
            </w:r>
            <w:r w:rsidRPr="00B92158">
              <w:rPr>
                <w:rFonts w:ascii="Tahoma" w:hAnsi="Tahoma" w:cs="Tahoma"/>
                <w:spacing w:val="1"/>
              </w:rPr>
              <w:t>b</w:t>
            </w:r>
            <w:r w:rsidRPr="00B92158">
              <w:rPr>
                <w:rFonts w:ascii="Tahoma" w:hAnsi="Tahoma" w:cs="Tahoma"/>
              </w:rPr>
              <w:t>io</w:t>
            </w:r>
            <w:r w:rsidRPr="00B92158">
              <w:rPr>
                <w:rFonts w:ascii="Tahoma" w:hAnsi="Tahoma" w:cs="Tahoma"/>
                <w:spacing w:val="5"/>
              </w:rPr>
              <w:t xml:space="preserve"> </w:t>
            </w:r>
            <w:r w:rsidRPr="00B92158">
              <w:rPr>
                <w:rFonts w:ascii="Tahoma" w:hAnsi="Tahoma" w:cs="Tahoma"/>
              </w:rPr>
              <w:t>en</w:t>
            </w:r>
            <w:r w:rsidRPr="00B92158">
              <w:rPr>
                <w:rFonts w:ascii="Tahoma" w:hAnsi="Tahoma" w:cs="Tahoma"/>
                <w:spacing w:val="8"/>
              </w:rPr>
              <w:t xml:space="preserve"> </w:t>
            </w:r>
            <w:r w:rsidRPr="00B92158">
              <w:rPr>
                <w:rFonts w:ascii="Tahoma" w:hAnsi="Tahoma" w:cs="Tahoma"/>
              </w:rPr>
              <w:t>las</w:t>
            </w:r>
            <w:r w:rsidRPr="00B92158">
              <w:rPr>
                <w:rFonts w:ascii="Tahoma" w:hAnsi="Tahoma" w:cs="Tahoma"/>
                <w:spacing w:val="7"/>
              </w:rPr>
              <w:t xml:space="preserve"> </w:t>
            </w:r>
            <w:r w:rsidRPr="00B92158">
              <w:rPr>
                <w:rFonts w:ascii="Tahoma" w:hAnsi="Tahoma" w:cs="Tahoma"/>
                <w:spacing w:val="-1"/>
              </w:rPr>
              <w:t>s</w:t>
            </w:r>
            <w:r w:rsidRPr="00B92158">
              <w:rPr>
                <w:rFonts w:ascii="Tahoma" w:hAnsi="Tahoma" w:cs="Tahoma"/>
                <w:spacing w:val="1"/>
              </w:rPr>
              <w:t>obr</w:t>
            </w:r>
            <w:r w:rsidRPr="00B92158">
              <w:rPr>
                <w:rFonts w:ascii="Tahoma" w:hAnsi="Tahoma" w:cs="Tahoma"/>
              </w:rPr>
              <w:t>etasas</w:t>
            </w:r>
            <w:r w:rsidRPr="00B92158">
              <w:rPr>
                <w:rFonts w:ascii="Tahoma" w:hAnsi="Tahoma" w:cs="Tahoma"/>
                <w:spacing w:val="2"/>
              </w:rPr>
              <w:t xml:space="preserve"> </w:t>
            </w:r>
            <w:r w:rsidRPr="00B92158">
              <w:rPr>
                <w:rFonts w:ascii="Tahoma" w:hAnsi="Tahoma" w:cs="Tahoma"/>
                <w:spacing w:val="1"/>
              </w:rPr>
              <w:t>(r</w:t>
            </w:r>
            <w:r w:rsidRPr="00B92158">
              <w:rPr>
                <w:rFonts w:ascii="Tahoma" w:hAnsi="Tahoma" w:cs="Tahoma"/>
              </w:rPr>
              <w:t>ies</w:t>
            </w:r>
            <w:r w:rsidRPr="00B92158">
              <w:rPr>
                <w:rFonts w:ascii="Tahoma" w:hAnsi="Tahoma" w:cs="Tahoma"/>
                <w:spacing w:val="-2"/>
              </w:rPr>
              <w:t>g</w:t>
            </w:r>
            <w:r w:rsidRPr="00B92158">
              <w:rPr>
                <w:rFonts w:ascii="Tahoma" w:hAnsi="Tahoma" w:cs="Tahoma"/>
              </w:rPr>
              <w:t>o</w:t>
            </w:r>
            <w:r w:rsidRPr="00B92158">
              <w:rPr>
                <w:rFonts w:ascii="Tahoma" w:hAnsi="Tahoma" w:cs="Tahoma"/>
                <w:spacing w:val="5"/>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9"/>
              </w:rPr>
              <w:t xml:space="preserve"> </w:t>
            </w:r>
            <w:r w:rsidRPr="00B92158">
              <w:rPr>
                <w:rFonts w:ascii="Tahoma" w:hAnsi="Tahoma" w:cs="Tahoma"/>
                <w:spacing w:val="1"/>
              </w:rPr>
              <w:t>p</w:t>
            </w:r>
            <w:r w:rsidRPr="00B92158">
              <w:rPr>
                <w:rFonts w:ascii="Tahoma" w:hAnsi="Tahoma" w:cs="Tahoma"/>
              </w:rPr>
              <w:t>é</w:t>
            </w:r>
            <w:r w:rsidRPr="00B92158">
              <w:rPr>
                <w:rFonts w:ascii="Tahoma" w:hAnsi="Tahoma" w:cs="Tahoma"/>
                <w:spacing w:val="1"/>
              </w:rPr>
              <w:t>rd</w:t>
            </w:r>
            <w:r w:rsidRPr="00B92158">
              <w:rPr>
                <w:rFonts w:ascii="Tahoma" w:hAnsi="Tahoma" w:cs="Tahoma"/>
              </w:rPr>
              <w:t>i</w:t>
            </w:r>
            <w:r w:rsidRPr="00B92158">
              <w:rPr>
                <w:rFonts w:ascii="Tahoma" w:hAnsi="Tahoma" w:cs="Tahoma"/>
                <w:spacing w:val="1"/>
              </w:rPr>
              <w:t>d</w:t>
            </w:r>
            <w:r w:rsidRPr="00B92158">
              <w:rPr>
                <w:rFonts w:ascii="Tahoma" w:hAnsi="Tahoma" w:cs="Tahoma"/>
              </w:rPr>
              <w:t>a</w:t>
            </w:r>
            <w:r w:rsidRPr="00B92158">
              <w:rPr>
                <w:rFonts w:ascii="Tahoma" w:hAnsi="Tahoma" w:cs="Tahoma"/>
                <w:spacing w:val="4"/>
              </w:rPr>
              <w:t xml:space="preserve"> </w:t>
            </w:r>
            <w:r w:rsidRPr="00B92158">
              <w:rPr>
                <w:rFonts w:ascii="Tahoma" w:hAnsi="Tahoma" w:cs="Tahoma"/>
                <w:spacing w:val="1"/>
              </w:rPr>
              <w:t>p</w:t>
            </w:r>
            <w:r w:rsidRPr="00B92158">
              <w:rPr>
                <w:rFonts w:ascii="Tahoma" w:hAnsi="Tahoma" w:cs="Tahoma"/>
                <w:spacing w:val="-1"/>
              </w:rPr>
              <w:t>o</w:t>
            </w:r>
            <w:r w:rsidRPr="00B92158">
              <w:rPr>
                <w:rFonts w:ascii="Tahoma" w:hAnsi="Tahoma" w:cs="Tahoma"/>
              </w:rPr>
              <w:t>r</w:t>
            </w:r>
            <w:r w:rsidRPr="00B92158">
              <w:rPr>
                <w:rFonts w:ascii="Tahoma" w:hAnsi="Tahoma" w:cs="Tahoma"/>
                <w:spacing w:val="9"/>
              </w:rPr>
              <w:t xml:space="preserve"> </w:t>
            </w:r>
            <w:r w:rsidRPr="00B92158">
              <w:rPr>
                <w:rFonts w:ascii="Tahoma" w:hAnsi="Tahoma" w:cs="Tahoma"/>
                <w:spacing w:val="-4"/>
              </w:rPr>
              <w:t>m</w:t>
            </w:r>
            <w:r w:rsidRPr="00B92158">
              <w:rPr>
                <w:rFonts w:ascii="Tahoma" w:hAnsi="Tahoma" w:cs="Tahoma"/>
                <w:spacing w:val="1"/>
              </w:rPr>
              <w:t>o</w:t>
            </w:r>
            <w:r w:rsidRPr="00B92158">
              <w:rPr>
                <w:rFonts w:ascii="Tahoma" w:hAnsi="Tahoma" w:cs="Tahoma"/>
                <w:spacing w:val="-1"/>
              </w:rPr>
              <w:t>v</w:t>
            </w:r>
            <w:r w:rsidRPr="00B92158">
              <w:rPr>
                <w:rFonts w:ascii="Tahoma" w:hAnsi="Tahoma" w:cs="Tahoma"/>
                <w:spacing w:val="2"/>
              </w:rPr>
              <w:t>i</w:t>
            </w:r>
            <w:r w:rsidRPr="00B92158">
              <w:rPr>
                <w:rFonts w:ascii="Tahoma" w:hAnsi="Tahoma" w:cs="Tahoma"/>
                <w:spacing w:val="-1"/>
              </w:rPr>
              <w:t>m</w:t>
            </w:r>
            <w:r w:rsidRPr="00B92158">
              <w:rPr>
                <w:rFonts w:ascii="Tahoma" w:hAnsi="Tahoma" w:cs="Tahoma"/>
                <w:spacing w:val="2"/>
              </w:rPr>
              <w:t>i</w:t>
            </w:r>
            <w:r w:rsidRPr="00B92158">
              <w:rPr>
                <w:rFonts w:ascii="Tahoma" w:hAnsi="Tahoma" w:cs="Tahoma"/>
              </w:rPr>
              <w:t>e</w:t>
            </w:r>
            <w:r w:rsidRPr="00B92158">
              <w:rPr>
                <w:rFonts w:ascii="Tahoma" w:hAnsi="Tahoma" w:cs="Tahoma"/>
                <w:spacing w:val="-1"/>
              </w:rPr>
              <w:t>n</w:t>
            </w:r>
            <w:r w:rsidRPr="00B92158">
              <w:rPr>
                <w:rFonts w:ascii="Tahoma" w:hAnsi="Tahoma" w:cs="Tahoma"/>
              </w:rPr>
              <w:t>t</w:t>
            </w:r>
            <w:r w:rsidRPr="00B92158">
              <w:rPr>
                <w:rFonts w:ascii="Tahoma" w:hAnsi="Tahoma" w:cs="Tahoma"/>
                <w:spacing w:val="1"/>
              </w:rPr>
              <w:t>o</w:t>
            </w:r>
            <w:r w:rsidRPr="00B92158">
              <w:rPr>
                <w:rFonts w:ascii="Tahoma" w:hAnsi="Tahoma" w:cs="Tahoma"/>
              </w:rPr>
              <w:t>s en</w:t>
            </w:r>
            <w:r w:rsidRPr="00B92158">
              <w:rPr>
                <w:rFonts w:ascii="Tahoma" w:hAnsi="Tahoma" w:cs="Tahoma"/>
                <w:spacing w:val="7"/>
              </w:rPr>
              <w:t xml:space="preserve"> </w:t>
            </w:r>
            <w:r w:rsidRPr="00B92158">
              <w:rPr>
                <w:rFonts w:ascii="Tahoma" w:hAnsi="Tahoma" w:cs="Tahoma"/>
                <w:spacing w:val="2"/>
              </w:rPr>
              <w:t>l</w:t>
            </w:r>
            <w:r w:rsidRPr="00B92158">
              <w:rPr>
                <w:rFonts w:ascii="Tahoma" w:hAnsi="Tahoma" w:cs="Tahoma"/>
              </w:rPr>
              <w:t xml:space="preserve">a </w:t>
            </w:r>
            <w:r w:rsidRPr="00B92158">
              <w:rPr>
                <w:rFonts w:ascii="Tahoma" w:hAnsi="Tahoma" w:cs="Tahoma"/>
                <w:spacing w:val="-1"/>
              </w:rPr>
              <w:t>s</w:t>
            </w:r>
            <w:r w:rsidRPr="00B92158">
              <w:rPr>
                <w:rFonts w:ascii="Tahoma" w:hAnsi="Tahoma" w:cs="Tahoma"/>
                <w:spacing w:val="1"/>
              </w:rPr>
              <w:t>obr</w:t>
            </w:r>
            <w:r w:rsidRPr="00B92158">
              <w:rPr>
                <w:rFonts w:ascii="Tahoma" w:hAnsi="Tahoma" w:cs="Tahoma"/>
              </w:rPr>
              <w:t>etasa</w:t>
            </w:r>
            <w:r w:rsidRPr="00B92158">
              <w:rPr>
                <w:rFonts w:ascii="Tahoma" w:hAnsi="Tahoma" w:cs="Tahoma"/>
                <w:spacing w:val="-7"/>
              </w:rPr>
              <w:t xml:space="preserve"> </w:t>
            </w:r>
            <w:r w:rsidRPr="00B92158">
              <w:rPr>
                <w:rFonts w:ascii="Tahoma" w:hAnsi="Tahoma" w:cs="Tahoma"/>
                <w:spacing w:val="1"/>
              </w:rPr>
              <w:t>po</w:t>
            </w:r>
            <w:r w:rsidRPr="00B92158">
              <w:rPr>
                <w:rFonts w:ascii="Tahoma" w:hAnsi="Tahoma" w:cs="Tahoma"/>
              </w:rPr>
              <w:t>r</w:t>
            </w:r>
            <w:r w:rsidRPr="00B92158">
              <w:rPr>
                <w:rFonts w:ascii="Tahoma" w:hAnsi="Tahoma" w:cs="Tahoma"/>
                <w:spacing w:val="-2"/>
              </w:rPr>
              <w:t xml:space="preserve"> </w:t>
            </w:r>
            <w:r w:rsidRPr="00B92158">
              <w:rPr>
                <w:rFonts w:ascii="Tahoma" w:hAnsi="Tahoma" w:cs="Tahoma"/>
                <w:spacing w:val="1"/>
              </w:rPr>
              <w:t>r</w:t>
            </w:r>
            <w:r w:rsidRPr="00B92158">
              <w:rPr>
                <w:rFonts w:ascii="Tahoma" w:hAnsi="Tahoma" w:cs="Tahoma"/>
              </w:rPr>
              <w:t>ies</w:t>
            </w:r>
            <w:r w:rsidRPr="00B92158">
              <w:rPr>
                <w:rFonts w:ascii="Tahoma" w:hAnsi="Tahoma" w:cs="Tahoma"/>
                <w:spacing w:val="-2"/>
              </w:rPr>
              <w:t>g</w:t>
            </w:r>
            <w:r w:rsidRPr="00B92158">
              <w:rPr>
                <w:rFonts w:ascii="Tahoma" w:hAnsi="Tahoma" w:cs="Tahoma"/>
              </w:rPr>
              <w:t>o</w:t>
            </w:r>
            <w:r w:rsidRPr="00B92158">
              <w:rPr>
                <w:rFonts w:ascii="Tahoma" w:hAnsi="Tahoma" w:cs="Tahoma"/>
                <w:spacing w:val="-1"/>
              </w:rPr>
              <w:t xml:space="preserve"> </w:t>
            </w:r>
            <w:r w:rsidRPr="00B92158">
              <w:rPr>
                <w:rFonts w:ascii="Tahoma" w:hAnsi="Tahoma" w:cs="Tahoma"/>
              </w:rPr>
              <w:t>c</w:t>
            </w:r>
            <w:r w:rsidRPr="00B92158">
              <w:rPr>
                <w:rFonts w:ascii="Tahoma" w:hAnsi="Tahoma" w:cs="Tahoma"/>
                <w:spacing w:val="1"/>
              </w:rPr>
              <w:t>r</w:t>
            </w:r>
            <w:r w:rsidRPr="00B92158">
              <w:rPr>
                <w:rFonts w:ascii="Tahoma" w:hAnsi="Tahoma" w:cs="Tahoma"/>
              </w:rPr>
              <w:t>e</w:t>
            </w:r>
            <w:r w:rsidRPr="00B92158">
              <w:rPr>
                <w:rFonts w:ascii="Tahoma" w:hAnsi="Tahoma" w:cs="Tahoma"/>
                <w:spacing w:val="1"/>
              </w:rPr>
              <w:t>d</w:t>
            </w:r>
            <w:r w:rsidRPr="00B92158">
              <w:rPr>
                <w:rFonts w:ascii="Tahoma" w:hAnsi="Tahoma" w:cs="Tahoma"/>
              </w:rPr>
              <w:t>iticio</w:t>
            </w:r>
            <w:r w:rsidRPr="00B92158">
              <w:rPr>
                <w:rFonts w:ascii="Tahoma" w:hAnsi="Tahoma" w:cs="Tahoma"/>
                <w:spacing w:val="-9"/>
              </w:rPr>
              <w:t xml:space="preserve"> </w:t>
            </w:r>
            <w:r w:rsidRPr="00B92158">
              <w:rPr>
                <w:rFonts w:ascii="Tahoma" w:hAnsi="Tahoma" w:cs="Tahoma"/>
                <w:spacing w:val="-1"/>
              </w:rPr>
              <w:t>s</w:t>
            </w:r>
            <w:r w:rsidRPr="00B92158">
              <w:rPr>
                <w:rFonts w:ascii="Tahoma" w:hAnsi="Tahoma" w:cs="Tahoma"/>
                <w:spacing w:val="1"/>
              </w:rPr>
              <w:t>obr</w:t>
            </w:r>
            <w:r w:rsidRPr="00B92158">
              <w:rPr>
                <w:rFonts w:ascii="Tahoma" w:hAnsi="Tahoma" w:cs="Tahoma"/>
              </w:rPr>
              <w:t>e</w:t>
            </w:r>
            <w:r w:rsidRPr="00B92158">
              <w:rPr>
                <w:rFonts w:ascii="Tahoma" w:hAnsi="Tahoma" w:cs="Tahoma"/>
                <w:spacing w:val="-3"/>
              </w:rPr>
              <w:t xml:space="preserve"> </w:t>
            </w:r>
            <w:r w:rsidRPr="00B92158">
              <w:rPr>
                <w:rFonts w:ascii="Tahoma" w:hAnsi="Tahoma" w:cs="Tahoma"/>
              </w:rPr>
              <w:t>la</w:t>
            </w:r>
            <w:r w:rsidRPr="00B92158">
              <w:rPr>
                <w:rFonts w:ascii="Tahoma" w:hAnsi="Tahoma" w:cs="Tahoma"/>
                <w:spacing w:val="-1"/>
              </w:rPr>
              <w:t xml:space="preserve"> </w:t>
            </w:r>
            <w:r w:rsidRPr="00B92158">
              <w:rPr>
                <w:rFonts w:ascii="Tahoma" w:hAnsi="Tahoma" w:cs="Tahoma"/>
              </w:rPr>
              <w:t>c</w:t>
            </w:r>
            <w:r w:rsidRPr="00B92158">
              <w:rPr>
                <w:rFonts w:ascii="Tahoma" w:hAnsi="Tahoma" w:cs="Tahoma"/>
                <w:spacing w:val="-1"/>
              </w:rPr>
              <w:t>u</w:t>
            </w:r>
            <w:r w:rsidRPr="00B92158">
              <w:rPr>
                <w:rFonts w:ascii="Tahoma" w:hAnsi="Tahoma" w:cs="Tahoma"/>
                <w:spacing w:val="1"/>
              </w:rPr>
              <w:t>r</w:t>
            </w:r>
            <w:r w:rsidRPr="00B92158">
              <w:rPr>
                <w:rFonts w:ascii="Tahoma" w:hAnsi="Tahoma" w:cs="Tahoma"/>
                <w:spacing w:val="-1"/>
              </w:rPr>
              <w:t>v</w:t>
            </w:r>
            <w:r w:rsidRPr="00B92158">
              <w:rPr>
                <w:rFonts w:ascii="Tahoma" w:hAnsi="Tahoma" w:cs="Tahoma"/>
              </w:rPr>
              <w:t>a</w:t>
            </w:r>
            <w:r w:rsidRPr="00B92158">
              <w:rPr>
                <w:rFonts w:ascii="Tahoma" w:hAnsi="Tahoma" w:cs="Tahoma"/>
                <w:spacing w:val="-3"/>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spacing w:val="1"/>
              </w:rPr>
              <w:t>r</w:t>
            </w:r>
            <w:r w:rsidRPr="00B92158">
              <w:rPr>
                <w:rFonts w:ascii="Tahoma" w:hAnsi="Tahoma" w:cs="Tahoma"/>
              </w:rPr>
              <w:t>e</w:t>
            </w:r>
            <w:r w:rsidRPr="00B92158">
              <w:rPr>
                <w:rFonts w:ascii="Tahoma" w:hAnsi="Tahoma" w:cs="Tahoma"/>
                <w:spacing w:val="-1"/>
              </w:rPr>
              <w:t>n</w:t>
            </w:r>
            <w:r w:rsidRPr="00B92158">
              <w:rPr>
                <w:rFonts w:ascii="Tahoma" w:hAnsi="Tahoma" w:cs="Tahoma"/>
                <w:spacing w:val="1"/>
              </w:rPr>
              <w:t>d</w:t>
            </w:r>
            <w:r w:rsidRPr="00B92158">
              <w:rPr>
                <w:rFonts w:ascii="Tahoma" w:hAnsi="Tahoma" w:cs="Tahoma"/>
                <w:spacing w:val="2"/>
              </w:rPr>
              <w:t>i</w:t>
            </w:r>
            <w:r w:rsidRPr="00B92158">
              <w:rPr>
                <w:rFonts w:ascii="Tahoma" w:hAnsi="Tahoma" w:cs="Tahoma"/>
                <w:spacing w:val="-4"/>
              </w:rPr>
              <w:t>m</w:t>
            </w:r>
            <w:r w:rsidRPr="00B92158">
              <w:rPr>
                <w:rFonts w:ascii="Tahoma" w:hAnsi="Tahoma" w:cs="Tahoma"/>
              </w:rPr>
              <w:t>i</w:t>
            </w:r>
            <w:r w:rsidRPr="00B92158">
              <w:rPr>
                <w:rFonts w:ascii="Tahoma" w:hAnsi="Tahoma" w:cs="Tahoma"/>
                <w:spacing w:val="2"/>
              </w:rPr>
              <w:t>e</w:t>
            </w:r>
            <w:r w:rsidRPr="00B92158">
              <w:rPr>
                <w:rFonts w:ascii="Tahoma" w:hAnsi="Tahoma" w:cs="Tahoma"/>
                <w:spacing w:val="-1"/>
              </w:rPr>
              <w:t>n</w:t>
            </w:r>
            <w:r w:rsidRPr="00B92158">
              <w:rPr>
                <w:rFonts w:ascii="Tahoma" w:hAnsi="Tahoma" w:cs="Tahoma"/>
              </w:rPr>
              <w:t>t</w:t>
            </w:r>
            <w:r w:rsidRPr="00B92158">
              <w:rPr>
                <w:rFonts w:ascii="Tahoma" w:hAnsi="Tahoma" w:cs="Tahoma"/>
                <w:spacing w:val="4"/>
              </w:rPr>
              <w:t>o</w:t>
            </w:r>
            <w:r w:rsidRPr="00B92158">
              <w:rPr>
                <w:rFonts w:ascii="Tahoma" w:hAnsi="Tahoma" w:cs="Tahoma"/>
                <w:spacing w:val="1"/>
              </w:rPr>
              <w:t>)</w:t>
            </w:r>
            <w:r w:rsidRPr="00B92158">
              <w:rPr>
                <w:rFonts w:ascii="Tahoma" w:hAnsi="Tahoma" w:cs="Tahoma"/>
              </w:rPr>
              <w:t>.</w:t>
            </w:r>
          </w:p>
        </w:tc>
      </w:tr>
      <w:tr w:rsidR="008B0933" w:rsidRPr="005E44CF" w14:paraId="588B8D7D" w14:textId="77777777" w:rsidTr="00B92158">
        <w:trPr>
          <w:trHeight w:hRule="exact" w:val="510"/>
        </w:trPr>
        <w:tc>
          <w:tcPr>
            <w:tcW w:w="8447" w:type="dxa"/>
            <w:tcBorders>
              <w:top w:val="single" w:sz="4" w:space="0" w:color="808080"/>
              <w:left w:val="single" w:sz="4" w:space="0" w:color="808080"/>
              <w:bottom w:val="single" w:sz="4" w:space="0" w:color="808080"/>
              <w:right w:val="single" w:sz="4" w:space="0" w:color="808080"/>
            </w:tcBorders>
            <w:vAlign w:val="center"/>
          </w:tcPr>
          <w:p w14:paraId="4904CF25" w14:textId="77777777" w:rsidR="008B0933" w:rsidRPr="00B92158" w:rsidRDefault="008B0933" w:rsidP="00B92158">
            <w:pPr>
              <w:widowControl w:val="0"/>
              <w:autoSpaceDE w:val="0"/>
              <w:autoSpaceDN w:val="0"/>
              <w:adjustRightInd w:val="0"/>
              <w:spacing w:after="0" w:line="222" w:lineRule="exact"/>
              <w:ind w:left="57" w:right="57"/>
              <w:jc w:val="both"/>
              <w:rPr>
                <w:rFonts w:ascii="Tahoma" w:hAnsi="Tahoma" w:cs="Tahoma"/>
              </w:rPr>
            </w:pPr>
            <w:r w:rsidRPr="00B92158">
              <w:rPr>
                <w:rFonts w:ascii="Tahoma" w:hAnsi="Tahoma" w:cs="Tahoma"/>
                <w:b/>
                <w:bCs/>
              </w:rPr>
              <w:t>Ries</w:t>
            </w:r>
            <w:r w:rsidRPr="00B92158">
              <w:rPr>
                <w:rFonts w:ascii="Tahoma" w:hAnsi="Tahoma" w:cs="Tahoma"/>
                <w:b/>
                <w:bCs/>
                <w:spacing w:val="1"/>
              </w:rPr>
              <w:t>g</w:t>
            </w:r>
            <w:r w:rsidRPr="00B92158">
              <w:rPr>
                <w:rFonts w:ascii="Tahoma" w:hAnsi="Tahoma" w:cs="Tahoma"/>
                <w:b/>
                <w:bCs/>
              </w:rPr>
              <w:t>o</w:t>
            </w:r>
            <w:r w:rsidRPr="00B92158">
              <w:rPr>
                <w:rFonts w:ascii="Tahoma" w:hAnsi="Tahoma" w:cs="Tahoma"/>
                <w:b/>
                <w:bCs/>
                <w:spacing w:val="-5"/>
              </w:rPr>
              <w:t xml:space="preserve"> </w:t>
            </w:r>
            <w:r w:rsidRPr="00B92158">
              <w:rPr>
                <w:rFonts w:ascii="Tahoma" w:hAnsi="Tahoma" w:cs="Tahoma"/>
                <w:b/>
                <w:bCs/>
              </w:rPr>
              <w:t>de</w:t>
            </w:r>
            <w:r w:rsidRPr="00B92158">
              <w:rPr>
                <w:rFonts w:ascii="Tahoma" w:hAnsi="Tahoma" w:cs="Tahoma"/>
                <w:b/>
                <w:bCs/>
                <w:spacing w:val="-2"/>
              </w:rPr>
              <w:t xml:space="preserve"> </w:t>
            </w:r>
            <w:r w:rsidRPr="00B92158">
              <w:rPr>
                <w:rFonts w:ascii="Tahoma" w:hAnsi="Tahoma" w:cs="Tahoma"/>
                <w:b/>
                <w:bCs/>
              </w:rPr>
              <w:t>c</w:t>
            </w:r>
            <w:r w:rsidRPr="00B92158">
              <w:rPr>
                <w:rFonts w:ascii="Tahoma" w:hAnsi="Tahoma" w:cs="Tahoma"/>
                <w:b/>
                <w:bCs/>
                <w:spacing w:val="1"/>
              </w:rPr>
              <w:t>o</w:t>
            </w:r>
            <w:r w:rsidRPr="00B92158">
              <w:rPr>
                <w:rFonts w:ascii="Tahoma" w:hAnsi="Tahoma" w:cs="Tahoma"/>
                <w:b/>
                <w:bCs/>
              </w:rPr>
              <w:t>nt</w:t>
            </w:r>
            <w:r w:rsidRPr="00B92158">
              <w:rPr>
                <w:rFonts w:ascii="Tahoma" w:hAnsi="Tahoma" w:cs="Tahoma"/>
                <w:b/>
                <w:bCs/>
                <w:spacing w:val="1"/>
              </w:rPr>
              <w:t>ra</w:t>
            </w:r>
            <w:r w:rsidRPr="00B92158">
              <w:rPr>
                <w:rFonts w:ascii="Tahoma" w:hAnsi="Tahoma" w:cs="Tahoma"/>
                <w:b/>
                <w:bCs/>
              </w:rPr>
              <w:t>p</w:t>
            </w:r>
            <w:r w:rsidRPr="00B92158">
              <w:rPr>
                <w:rFonts w:ascii="Tahoma" w:hAnsi="Tahoma" w:cs="Tahoma"/>
                <w:b/>
                <w:bCs/>
                <w:spacing w:val="1"/>
              </w:rPr>
              <w:t>a</w:t>
            </w:r>
            <w:r w:rsidRPr="00B92158">
              <w:rPr>
                <w:rFonts w:ascii="Tahoma" w:hAnsi="Tahoma" w:cs="Tahoma"/>
                <w:b/>
                <w:bCs/>
              </w:rPr>
              <w:t>r</w:t>
            </w:r>
            <w:r w:rsidRPr="00B92158">
              <w:rPr>
                <w:rFonts w:ascii="Tahoma" w:hAnsi="Tahoma" w:cs="Tahoma"/>
                <w:b/>
                <w:bCs/>
                <w:spacing w:val="1"/>
              </w:rPr>
              <w:t>t</w:t>
            </w:r>
            <w:r w:rsidRPr="00B92158">
              <w:rPr>
                <w:rFonts w:ascii="Tahoma" w:hAnsi="Tahoma" w:cs="Tahoma"/>
                <w:b/>
                <w:bCs/>
                <w:spacing w:val="2"/>
              </w:rPr>
              <w:t>e</w:t>
            </w:r>
            <w:r w:rsidRPr="00B92158">
              <w:rPr>
                <w:rFonts w:ascii="Tahoma" w:hAnsi="Tahoma" w:cs="Tahoma"/>
                <w:b/>
                <w:bCs/>
              </w:rPr>
              <w:t>.</w:t>
            </w:r>
            <w:r w:rsidRPr="00B92158">
              <w:rPr>
                <w:rFonts w:ascii="Tahoma" w:hAnsi="Tahoma" w:cs="Tahoma"/>
                <w:b/>
                <w:bCs/>
                <w:spacing w:val="-10"/>
              </w:rPr>
              <w:t xml:space="preserve"> </w:t>
            </w:r>
            <w:r w:rsidRPr="00B92158">
              <w:rPr>
                <w:rFonts w:ascii="Tahoma" w:hAnsi="Tahoma" w:cs="Tahoma"/>
                <w:spacing w:val="-1"/>
              </w:rPr>
              <w:t>R</w:t>
            </w:r>
            <w:r w:rsidRPr="00B92158">
              <w:rPr>
                <w:rFonts w:ascii="Tahoma" w:hAnsi="Tahoma" w:cs="Tahoma"/>
              </w:rPr>
              <w:t>iesgo</w:t>
            </w:r>
            <w:r w:rsidRPr="00B92158">
              <w:rPr>
                <w:rFonts w:ascii="Tahoma" w:hAnsi="Tahoma" w:cs="Tahoma"/>
                <w:spacing w:val="-5"/>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spacing w:val="1"/>
              </w:rPr>
              <w:t>q</w:t>
            </w:r>
            <w:r w:rsidRPr="00B92158">
              <w:rPr>
                <w:rFonts w:ascii="Tahoma" w:hAnsi="Tahoma" w:cs="Tahoma"/>
                <w:spacing w:val="-1"/>
              </w:rPr>
              <w:t>u</w:t>
            </w:r>
            <w:r w:rsidRPr="00B92158">
              <w:rPr>
                <w:rFonts w:ascii="Tahoma" w:hAnsi="Tahoma" w:cs="Tahoma"/>
              </w:rPr>
              <w:t>e</w:t>
            </w:r>
            <w:r w:rsidRPr="00B92158">
              <w:rPr>
                <w:rFonts w:ascii="Tahoma" w:hAnsi="Tahoma" w:cs="Tahoma"/>
                <w:spacing w:val="-2"/>
              </w:rPr>
              <w:t xml:space="preserve"> </w:t>
            </w:r>
            <w:r w:rsidRPr="00B92158">
              <w:rPr>
                <w:rFonts w:ascii="Tahoma" w:hAnsi="Tahoma" w:cs="Tahoma"/>
              </w:rPr>
              <w:t>las</w:t>
            </w:r>
            <w:r w:rsidRPr="00B92158">
              <w:rPr>
                <w:rFonts w:ascii="Tahoma" w:hAnsi="Tahoma" w:cs="Tahoma"/>
                <w:spacing w:val="-2"/>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spacing w:val="-1"/>
              </w:rPr>
              <w:t>n</w:t>
            </w:r>
            <w:r w:rsidRPr="00B92158">
              <w:rPr>
                <w:rFonts w:ascii="Tahoma" w:hAnsi="Tahoma" w:cs="Tahoma"/>
              </w:rPr>
              <w:t>tra</w:t>
            </w:r>
            <w:r w:rsidRPr="00B92158">
              <w:rPr>
                <w:rFonts w:ascii="Tahoma" w:hAnsi="Tahoma" w:cs="Tahoma"/>
                <w:spacing w:val="1"/>
              </w:rPr>
              <w:t>p</w:t>
            </w:r>
            <w:r w:rsidRPr="00B92158">
              <w:rPr>
                <w:rFonts w:ascii="Tahoma" w:hAnsi="Tahoma" w:cs="Tahoma"/>
              </w:rPr>
              <w:t>a</w:t>
            </w:r>
            <w:r w:rsidRPr="00B92158">
              <w:rPr>
                <w:rFonts w:ascii="Tahoma" w:hAnsi="Tahoma" w:cs="Tahoma"/>
                <w:spacing w:val="1"/>
              </w:rPr>
              <w:t>r</w:t>
            </w:r>
            <w:r w:rsidRPr="00B92158">
              <w:rPr>
                <w:rFonts w:ascii="Tahoma" w:hAnsi="Tahoma" w:cs="Tahoma"/>
              </w:rPr>
              <w:t>tes</w:t>
            </w:r>
            <w:r w:rsidRPr="00B92158">
              <w:rPr>
                <w:rFonts w:ascii="Tahoma" w:hAnsi="Tahoma" w:cs="Tahoma"/>
                <w:spacing w:val="-10"/>
              </w:rPr>
              <w:t xml:space="preserve"> </w:t>
            </w:r>
            <w:r w:rsidRPr="00B92158">
              <w:rPr>
                <w:rFonts w:ascii="Tahoma" w:hAnsi="Tahoma" w:cs="Tahoma"/>
                <w:spacing w:val="-1"/>
              </w:rPr>
              <w:t>n</w:t>
            </w:r>
            <w:r w:rsidRPr="00B92158">
              <w:rPr>
                <w:rFonts w:ascii="Tahoma" w:hAnsi="Tahoma" w:cs="Tahoma"/>
              </w:rPr>
              <w:t>o</w:t>
            </w:r>
            <w:r w:rsidRPr="00B92158">
              <w:rPr>
                <w:rFonts w:ascii="Tahoma" w:hAnsi="Tahoma" w:cs="Tahoma"/>
                <w:spacing w:val="-1"/>
              </w:rPr>
              <w:t xml:space="preserve"> </w:t>
            </w:r>
            <w:r w:rsidRPr="00B92158">
              <w:rPr>
                <w:rFonts w:ascii="Tahoma" w:hAnsi="Tahoma" w:cs="Tahoma"/>
              </w:rPr>
              <w:t>c</w:t>
            </w:r>
            <w:r w:rsidRPr="00B92158">
              <w:rPr>
                <w:rFonts w:ascii="Tahoma" w:hAnsi="Tahoma" w:cs="Tahoma"/>
                <w:spacing w:val="1"/>
              </w:rPr>
              <w:t>u</w:t>
            </w:r>
            <w:r w:rsidRPr="00B92158">
              <w:rPr>
                <w:rFonts w:ascii="Tahoma" w:hAnsi="Tahoma" w:cs="Tahoma"/>
                <w:spacing w:val="-4"/>
              </w:rPr>
              <w:t>m</w:t>
            </w:r>
            <w:r w:rsidRPr="00B92158">
              <w:rPr>
                <w:rFonts w:ascii="Tahoma" w:hAnsi="Tahoma" w:cs="Tahoma"/>
                <w:spacing w:val="1"/>
              </w:rPr>
              <w:t>p</w:t>
            </w:r>
            <w:r w:rsidRPr="00B92158">
              <w:rPr>
                <w:rFonts w:ascii="Tahoma" w:hAnsi="Tahoma" w:cs="Tahoma"/>
              </w:rPr>
              <w:t>l</w:t>
            </w:r>
            <w:r w:rsidRPr="00B92158">
              <w:rPr>
                <w:rFonts w:ascii="Tahoma" w:hAnsi="Tahoma" w:cs="Tahoma"/>
                <w:spacing w:val="2"/>
              </w:rPr>
              <w:t>a</w:t>
            </w:r>
            <w:r w:rsidRPr="00B92158">
              <w:rPr>
                <w:rFonts w:ascii="Tahoma" w:hAnsi="Tahoma" w:cs="Tahoma"/>
              </w:rPr>
              <w:t>n</w:t>
            </w:r>
            <w:r w:rsidRPr="00B92158">
              <w:rPr>
                <w:rFonts w:ascii="Tahoma" w:hAnsi="Tahoma" w:cs="Tahoma"/>
                <w:spacing w:val="-8"/>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rPr>
              <w:t>n l</w:t>
            </w:r>
            <w:r w:rsidRPr="00B92158">
              <w:rPr>
                <w:rFonts w:ascii="Tahoma" w:hAnsi="Tahoma" w:cs="Tahoma"/>
                <w:spacing w:val="1"/>
              </w:rPr>
              <w:t>o</w:t>
            </w:r>
            <w:r w:rsidRPr="00B92158">
              <w:rPr>
                <w:rFonts w:ascii="Tahoma" w:hAnsi="Tahoma" w:cs="Tahoma"/>
              </w:rPr>
              <w:t>s</w:t>
            </w:r>
            <w:r w:rsidRPr="00B92158">
              <w:rPr>
                <w:rFonts w:ascii="Tahoma" w:hAnsi="Tahoma" w:cs="Tahoma"/>
                <w:spacing w:val="-2"/>
              </w:rPr>
              <w:t xml:space="preserve"> </w:t>
            </w:r>
            <w:r w:rsidRPr="00B92158">
              <w:rPr>
                <w:rFonts w:ascii="Tahoma" w:hAnsi="Tahoma" w:cs="Tahoma"/>
              </w:rPr>
              <w:t>té</w:t>
            </w:r>
            <w:r w:rsidRPr="00B92158">
              <w:rPr>
                <w:rFonts w:ascii="Tahoma" w:hAnsi="Tahoma" w:cs="Tahoma"/>
                <w:spacing w:val="3"/>
              </w:rPr>
              <w:t>r</w:t>
            </w:r>
            <w:r w:rsidRPr="00B92158">
              <w:rPr>
                <w:rFonts w:ascii="Tahoma" w:hAnsi="Tahoma" w:cs="Tahoma"/>
                <w:spacing w:val="-4"/>
              </w:rPr>
              <w:t>m</w:t>
            </w:r>
            <w:r w:rsidRPr="00B92158">
              <w:rPr>
                <w:rFonts w:ascii="Tahoma" w:hAnsi="Tahoma" w:cs="Tahoma"/>
                <w:spacing w:val="2"/>
              </w:rPr>
              <w:t>i</w:t>
            </w:r>
            <w:r w:rsidRPr="00B92158">
              <w:rPr>
                <w:rFonts w:ascii="Tahoma" w:hAnsi="Tahoma" w:cs="Tahoma"/>
              </w:rPr>
              <w:t>n</w:t>
            </w:r>
            <w:r w:rsidRPr="00B92158">
              <w:rPr>
                <w:rFonts w:ascii="Tahoma" w:hAnsi="Tahoma" w:cs="Tahoma"/>
                <w:spacing w:val="1"/>
              </w:rPr>
              <w:t>o</w:t>
            </w:r>
            <w:r w:rsidRPr="00B92158">
              <w:rPr>
                <w:rFonts w:ascii="Tahoma" w:hAnsi="Tahoma" w:cs="Tahoma"/>
              </w:rPr>
              <w:t>s</w:t>
            </w:r>
            <w:r w:rsidRPr="00B92158">
              <w:rPr>
                <w:rFonts w:ascii="Tahoma" w:hAnsi="Tahoma" w:cs="Tahoma"/>
                <w:spacing w:val="-7"/>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rPr>
              <w:t>la tra</w:t>
            </w:r>
            <w:r w:rsidRPr="00B92158">
              <w:rPr>
                <w:rFonts w:ascii="Tahoma" w:hAnsi="Tahoma" w:cs="Tahoma"/>
                <w:spacing w:val="-1"/>
              </w:rPr>
              <w:t>ns</w:t>
            </w:r>
            <w:r w:rsidRPr="00B92158">
              <w:rPr>
                <w:rFonts w:ascii="Tahoma" w:hAnsi="Tahoma" w:cs="Tahoma"/>
              </w:rPr>
              <w:t>a</w:t>
            </w:r>
            <w:r w:rsidRPr="00B92158">
              <w:rPr>
                <w:rFonts w:ascii="Tahoma" w:hAnsi="Tahoma" w:cs="Tahoma"/>
                <w:spacing w:val="1"/>
              </w:rPr>
              <w:t>c</w:t>
            </w:r>
            <w:r w:rsidRPr="00B92158">
              <w:rPr>
                <w:rFonts w:ascii="Tahoma" w:hAnsi="Tahoma" w:cs="Tahoma"/>
              </w:rPr>
              <w:t>ci</w:t>
            </w:r>
            <w:r w:rsidRPr="00B92158">
              <w:rPr>
                <w:rFonts w:ascii="Tahoma" w:hAnsi="Tahoma" w:cs="Tahoma"/>
                <w:spacing w:val="4"/>
              </w:rPr>
              <w:t>ó</w:t>
            </w:r>
            <w:r w:rsidRPr="00B92158">
              <w:rPr>
                <w:rFonts w:ascii="Tahoma" w:hAnsi="Tahoma" w:cs="Tahoma"/>
                <w:spacing w:val="-1"/>
              </w:rPr>
              <w:t>n</w:t>
            </w:r>
            <w:r w:rsidRPr="00B92158">
              <w:rPr>
                <w:rFonts w:ascii="Tahoma" w:hAnsi="Tahoma" w:cs="Tahoma"/>
              </w:rPr>
              <w:t>.</w:t>
            </w:r>
          </w:p>
        </w:tc>
      </w:tr>
      <w:tr w:rsidR="008B0933" w:rsidRPr="005E44CF" w14:paraId="68F8B526" w14:textId="77777777" w:rsidTr="00B92158">
        <w:trPr>
          <w:trHeight w:hRule="exact" w:val="2041"/>
        </w:trPr>
        <w:tc>
          <w:tcPr>
            <w:tcW w:w="8447" w:type="dxa"/>
            <w:tcBorders>
              <w:top w:val="single" w:sz="4" w:space="0" w:color="808080"/>
              <w:left w:val="single" w:sz="4" w:space="0" w:color="808080"/>
              <w:bottom w:val="single" w:sz="4" w:space="0" w:color="808080"/>
              <w:right w:val="single" w:sz="4" w:space="0" w:color="808080"/>
            </w:tcBorders>
            <w:vAlign w:val="center"/>
          </w:tcPr>
          <w:p w14:paraId="7CBFE673" w14:textId="77777777" w:rsidR="008B0933" w:rsidRPr="00B92158" w:rsidRDefault="008B0933" w:rsidP="00B92158">
            <w:pPr>
              <w:widowControl w:val="0"/>
              <w:autoSpaceDE w:val="0"/>
              <w:autoSpaceDN w:val="0"/>
              <w:adjustRightInd w:val="0"/>
              <w:spacing w:after="0" w:line="222" w:lineRule="exact"/>
              <w:ind w:left="57" w:right="57"/>
              <w:jc w:val="both"/>
              <w:rPr>
                <w:rFonts w:ascii="Tahoma" w:hAnsi="Tahoma" w:cs="Tahoma"/>
              </w:rPr>
            </w:pPr>
            <w:r w:rsidRPr="00B92158">
              <w:rPr>
                <w:rFonts w:ascii="Tahoma" w:hAnsi="Tahoma" w:cs="Tahoma"/>
                <w:b/>
                <w:bCs/>
              </w:rPr>
              <w:t>Ries</w:t>
            </w:r>
            <w:r w:rsidRPr="00B92158">
              <w:rPr>
                <w:rFonts w:ascii="Tahoma" w:hAnsi="Tahoma" w:cs="Tahoma"/>
                <w:b/>
                <w:bCs/>
                <w:spacing w:val="1"/>
              </w:rPr>
              <w:t>g</w:t>
            </w:r>
            <w:r w:rsidRPr="00B92158">
              <w:rPr>
                <w:rFonts w:ascii="Tahoma" w:hAnsi="Tahoma" w:cs="Tahoma"/>
                <w:b/>
                <w:bCs/>
              </w:rPr>
              <w:t>o</w:t>
            </w:r>
            <w:r w:rsidRPr="00B92158">
              <w:rPr>
                <w:rFonts w:ascii="Tahoma" w:hAnsi="Tahoma" w:cs="Tahoma"/>
                <w:b/>
                <w:bCs/>
                <w:spacing w:val="22"/>
              </w:rPr>
              <w:t xml:space="preserve"> </w:t>
            </w:r>
            <w:r w:rsidRPr="00B92158">
              <w:rPr>
                <w:rFonts w:ascii="Tahoma" w:hAnsi="Tahoma" w:cs="Tahoma"/>
                <w:b/>
                <w:bCs/>
                <w:spacing w:val="1"/>
              </w:rPr>
              <w:t>o</w:t>
            </w:r>
            <w:r w:rsidRPr="00B92158">
              <w:rPr>
                <w:rFonts w:ascii="Tahoma" w:hAnsi="Tahoma" w:cs="Tahoma"/>
                <w:b/>
                <w:bCs/>
              </w:rPr>
              <w:t>per</w:t>
            </w:r>
            <w:r w:rsidRPr="00B92158">
              <w:rPr>
                <w:rFonts w:ascii="Tahoma" w:hAnsi="Tahoma" w:cs="Tahoma"/>
                <w:b/>
                <w:bCs/>
                <w:spacing w:val="1"/>
              </w:rPr>
              <w:t>at</w:t>
            </w:r>
            <w:r w:rsidRPr="00B92158">
              <w:rPr>
                <w:rFonts w:ascii="Tahoma" w:hAnsi="Tahoma" w:cs="Tahoma"/>
                <w:b/>
                <w:bCs/>
              </w:rPr>
              <w:t>i</w:t>
            </w:r>
            <w:r w:rsidRPr="00B92158">
              <w:rPr>
                <w:rFonts w:ascii="Tahoma" w:hAnsi="Tahoma" w:cs="Tahoma"/>
                <w:b/>
                <w:bCs/>
                <w:spacing w:val="1"/>
              </w:rPr>
              <w:t>v</w:t>
            </w:r>
            <w:r w:rsidRPr="00B92158">
              <w:rPr>
                <w:rFonts w:ascii="Tahoma" w:hAnsi="Tahoma" w:cs="Tahoma"/>
                <w:b/>
                <w:bCs/>
                <w:spacing w:val="3"/>
              </w:rPr>
              <w:t>o</w:t>
            </w:r>
            <w:r w:rsidRPr="00B92158">
              <w:rPr>
                <w:rFonts w:ascii="Tahoma" w:hAnsi="Tahoma" w:cs="Tahoma"/>
                <w:b/>
                <w:bCs/>
              </w:rPr>
              <w:t>.</w:t>
            </w:r>
            <w:r w:rsidRPr="00B92158">
              <w:rPr>
                <w:rFonts w:ascii="Tahoma" w:hAnsi="Tahoma" w:cs="Tahoma"/>
                <w:b/>
                <w:bCs/>
                <w:spacing w:val="18"/>
              </w:rPr>
              <w:t xml:space="preserve"> </w:t>
            </w:r>
            <w:r w:rsidRPr="00B92158">
              <w:rPr>
                <w:rFonts w:ascii="Tahoma" w:hAnsi="Tahoma" w:cs="Tahoma"/>
                <w:spacing w:val="-1"/>
              </w:rPr>
              <w:t>R</w:t>
            </w:r>
            <w:r w:rsidRPr="00B92158">
              <w:rPr>
                <w:rFonts w:ascii="Tahoma" w:hAnsi="Tahoma" w:cs="Tahoma"/>
              </w:rPr>
              <w:t>ies</w:t>
            </w:r>
            <w:r w:rsidRPr="00B92158">
              <w:rPr>
                <w:rFonts w:ascii="Tahoma" w:hAnsi="Tahoma" w:cs="Tahoma"/>
                <w:spacing w:val="-2"/>
              </w:rPr>
              <w:t>g</w:t>
            </w:r>
            <w:r w:rsidRPr="00B92158">
              <w:rPr>
                <w:rFonts w:ascii="Tahoma" w:hAnsi="Tahoma" w:cs="Tahoma"/>
              </w:rPr>
              <w:t>o</w:t>
            </w:r>
            <w:r w:rsidRPr="00B92158">
              <w:rPr>
                <w:rFonts w:ascii="Tahoma" w:hAnsi="Tahoma" w:cs="Tahoma"/>
                <w:spacing w:val="22"/>
              </w:rPr>
              <w:t xml:space="preserve"> </w:t>
            </w:r>
            <w:r w:rsidRPr="00B92158">
              <w:rPr>
                <w:rFonts w:ascii="Tahoma" w:hAnsi="Tahoma" w:cs="Tahoma"/>
                <w:spacing w:val="1"/>
              </w:rPr>
              <w:t>r</w:t>
            </w:r>
            <w:r w:rsidRPr="00B92158">
              <w:rPr>
                <w:rFonts w:ascii="Tahoma" w:hAnsi="Tahoma" w:cs="Tahoma"/>
              </w:rPr>
              <w:t>e</w:t>
            </w:r>
            <w:r w:rsidRPr="00B92158">
              <w:rPr>
                <w:rFonts w:ascii="Tahoma" w:hAnsi="Tahoma" w:cs="Tahoma"/>
                <w:spacing w:val="2"/>
              </w:rPr>
              <w:t>s</w:t>
            </w:r>
            <w:r w:rsidRPr="00B92158">
              <w:rPr>
                <w:rFonts w:ascii="Tahoma" w:hAnsi="Tahoma" w:cs="Tahoma"/>
                <w:spacing w:val="-1"/>
              </w:rPr>
              <w:t>u</w:t>
            </w:r>
            <w:r w:rsidRPr="00B92158">
              <w:rPr>
                <w:rFonts w:ascii="Tahoma" w:hAnsi="Tahoma" w:cs="Tahoma"/>
              </w:rPr>
              <w:t>lt</w:t>
            </w:r>
            <w:r w:rsidRPr="00B92158">
              <w:rPr>
                <w:rFonts w:ascii="Tahoma" w:hAnsi="Tahoma" w:cs="Tahoma"/>
                <w:spacing w:val="2"/>
              </w:rPr>
              <w:t>a</w:t>
            </w:r>
            <w:r w:rsidRPr="00B92158">
              <w:rPr>
                <w:rFonts w:ascii="Tahoma" w:hAnsi="Tahoma" w:cs="Tahoma"/>
                <w:spacing w:val="-1"/>
              </w:rPr>
              <w:t>n</w:t>
            </w:r>
            <w:r w:rsidRPr="00B92158">
              <w:rPr>
                <w:rFonts w:ascii="Tahoma" w:hAnsi="Tahoma" w:cs="Tahoma"/>
              </w:rPr>
              <w:t>te</w:t>
            </w:r>
            <w:r w:rsidRPr="00B92158">
              <w:rPr>
                <w:rFonts w:ascii="Tahoma" w:hAnsi="Tahoma" w:cs="Tahoma"/>
                <w:spacing w:val="19"/>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27"/>
              </w:rPr>
              <w:t xml:space="preserve"> </w:t>
            </w:r>
            <w:r w:rsidRPr="00B92158">
              <w:rPr>
                <w:rFonts w:ascii="Tahoma" w:hAnsi="Tahoma" w:cs="Tahoma"/>
                <w:spacing w:val="1"/>
              </w:rPr>
              <w:t>pro</w:t>
            </w:r>
            <w:r w:rsidRPr="00B92158">
              <w:rPr>
                <w:rFonts w:ascii="Tahoma" w:hAnsi="Tahoma" w:cs="Tahoma"/>
              </w:rPr>
              <w:t>c</w:t>
            </w:r>
            <w:r w:rsidRPr="00B92158">
              <w:rPr>
                <w:rFonts w:ascii="Tahoma" w:hAnsi="Tahoma" w:cs="Tahoma"/>
                <w:spacing w:val="1"/>
              </w:rPr>
              <w:t>e</w:t>
            </w:r>
            <w:r w:rsidRPr="00B92158">
              <w:rPr>
                <w:rFonts w:ascii="Tahoma" w:hAnsi="Tahoma" w:cs="Tahoma"/>
                <w:spacing w:val="-1"/>
              </w:rPr>
              <w:t>s</w:t>
            </w:r>
            <w:r w:rsidRPr="00B92158">
              <w:rPr>
                <w:rFonts w:ascii="Tahoma" w:hAnsi="Tahoma" w:cs="Tahoma"/>
                <w:spacing w:val="1"/>
              </w:rPr>
              <w:t>o</w:t>
            </w:r>
            <w:r w:rsidRPr="00B92158">
              <w:rPr>
                <w:rFonts w:ascii="Tahoma" w:hAnsi="Tahoma" w:cs="Tahoma"/>
              </w:rPr>
              <w:t>s</w:t>
            </w:r>
            <w:r w:rsidRPr="00B92158">
              <w:rPr>
                <w:rFonts w:ascii="Tahoma" w:hAnsi="Tahoma" w:cs="Tahoma"/>
                <w:spacing w:val="19"/>
              </w:rPr>
              <w:t xml:space="preserve"> </w:t>
            </w:r>
            <w:r w:rsidRPr="00B92158">
              <w:rPr>
                <w:rFonts w:ascii="Tahoma" w:hAnsi="Tahoma" w:cs="Tahoma"/>
              </w:rPr>
              <w:t>i</w:t>
            </w:r>
            <w:r w:rsidRPr="00B92158">
              <w:rPr>
                <w:rFonts w:ascii="Tahoma" w:hAnsi="Tahoma" w:cs="Tahoma"/>
                <w:spacing w:val="-1"/>
              </w:rPr>
              <w:t>n</w:t>
            </w:r>
            <w:r w:rsidRPr="00B92158">
              <w:rPr>
                <w:rFonts w:ascii="Tahoma" w:hAnsi="Tahoma" w:cs="Tahoma"/>
              </w:rPr>
              <w:t>te</w:t>
            </w:r>
            <w:r w:rsidRPr="00B92158">
              <w:rPr>
                <w:rFonts w:ascii="Tahoma" w:hAnsi="Tahoma" w:cs="Tahoma"/>
                <w:spacing w:val="3"/>
              </w:rPr>
              <w:t>r</w:t>
            </w:r>
            <w:r w:rsidRPr="00B92158">
              <w:rPr>
                <w:rFonts w:ascii="Tahoma" w:hAnsi="Tahoma" w:cs="Tahoma"/>
                <w:spacing w:val="-1"/>
              </w:rPr>
              <w:t>n</w:t>
            </w:r>
            <w:r w:rsidRPr="00B92158">
              <w:rPr>
                <w:rFonts w:ascii="Tahoma" w:hAnsi="Tahoma" w:cs="Tahoma"/>
                <w:spacing w:val="1"/>
              </w:rPr>
              <w:t>o</w:t>
            </w:r>
            <w:r w:rsidRPr="00B92158">
              <w:rPr>
                <w:rFonts w:ascii="Tahoma" w:hAnsi="Tahoma" w:cs="Tahoma"/>
                <w:spacing w:val="-1"/>
              </w:rPr>
              <w:t>s</w:t>
            </w:r>
            <w:r w:rsidRPr="00B92158">
              <w:rPr>
                <w:rFonts w:ascii="Tahoma" w:hAnsi="Tahoma" w:cs="Tahoma"/>
              </w:rPr>
              <w:t>,</w:t>
            </w:r>
            <w:r w:rsidRPr="00B92158">
              <w:rPr>
                <w:rFonts w:ascii="Tahoma" w:hAnsi="Tahoma" w:cs="Tahoma"/>
                <w:spacing w:val="22"/>
              </w:rPr>
              <w:t xml:space="preserve"> </w:t>
            </w:r>
            <w:r w:rsidRPr="00B92158">
              <w:rPr>
                <w:rFonts w:ascii="Tahoma" w:hAnsi="Tahoma" w:cs="Tahoma"/>
                <w:spacing w:val="1"/>
              </w:rPr>
              <w:t>p</w:t>
            </w:r>
            <w:r w:rsidRPr="00B92158">
              <w:rPr>
                <w:rFonts w:ascii="Tahoma" w:hAnsi="Tahoma" w:cs="Tahoma"/>
              </w:rPr>
              <w:t>e</w:t>
            </w:r>
            <w:r w:rsidRPr="00B92158">
              <w:rPr>
                <w:rFonts w:ascii="Tahoma" w:hAnsi="Tahoma" w:cs="Tahoma"/>
                <w:spacing w:val="1"/>
              </w:rPr>
              <w:t>r</w:t>
            </w:r>
            <w:r w:rsidRPr="00B92158">
              <w:rPr>
                <w:rFonts w:ascii="Tahoma" w:hAnsi="Tahoma" w:cs="Tahoma"/>
                <w:spacing w:val="-1"/>
              </w:rPr>
              <w:t>s</w:t>
            </w:r>
            <w:r w:rsidRPr="00B92158">
              <w:rPr>
                <w:rFonts w:ascii="Tahoma" w:hAnsi="Tahoma" w:cs="Tahoma"/>
                <w:spacing w:val="1"/>
              </w:rPr>
              <w:t>o</w:t>
            </w:r>
            <w:r w:rsidRPr="00B92158">
              <w:rPr>
                <w:rFonts w:ascii="Tahoma" w:hAnsi="Tahoma" w:cs="Tahoma"/>
                <w:spacing w:val="-1"/>
              </w:rPr>
              <w:t>n</w:t>
            </w:r>
            <w:r w:rsidRPr="00B92158">
              <w:rPr>
                <w:rFonts w:ascii="Tahoma" w:hAnsi="Tahoma" w:cs="Tahoma"/>
              </w:rPr>
              <w:t>al</w:t>
            </w:r>
            <w:r w:rsidRPr="00B92158">
              <w:rPr>
                <w:rFonts w:ascii="Tahoma" w:hAnsi="Tahoma" w:cs="Tahoma"/>
                <w:spacing w:val="22"/>
              </w:rPr>
              <w:t xml:space="preserve"> </w:t>
            </w:r>
            <w:r w:rsidRPr="00B92158">
              <w:rPr>
                <w:rFonts w:ascii="Tahoma" w:hAnsi="Tahoma" w:cs="Tahoma"/>
              </w:rPr>
              <w:t xml:space="preserve">y </w:t>
            </w:r>
            <w:r w:rsidRPr="00B92158">
              <w:rPr>
                <w:rFonts w:ascii="Tahoma" w:hAnsi="Tahoma" w:cs="Tahoma"/>
                <w:spacing w:val="-1"/>
              </w:rPr>
              <w:t>s</w:t>
            </w:r>
            <w:r w:rsidRPr="00B92158">
              <w:rPr>
                <w:rFonts w:ascii="Tahoma" w:hAnsi="Tahoma" w:cs="Tahoma"/>
              </w:rPr>
              <w:t>i</w:t>
            </w:r>
            <w:r w:rsidRPr="00B92158">
              <w:rPr>
                <w:rFonts w:ascii="Tahoma" w:hAnsi="Tahoma" w:cs="Tahoma"/>
                <w:spacing w:val="-1"/>
              </w:rPr>
              <w:t>s</w:t>
            </w:r>
            <w:r w:rsidRPr="00B92158">
              <w:rPr>
                <w:rFonts w:ascii="Tahoma" w:hAnsi="Tahoma" w:cs="Tahoma"/>
              </w:rPr>
              <w:t>t</w:t>
            </w:r>
            <w:r w:rsidRPr="00B92158">
              <w:rPr>
                <w:rFonts w:ascii="Tahoma" w:hAnsi="Tahoma" w:cs="Tahoma"/>
                <w:spacing w:val="2"/>
              </w:rPr>
              <w:t>e</w:t>
            </w:r>
            <w:r w:rsidRPr="00B92158">
              <w:rPr>
                <w:rFonts w:ascii="Tahoma" w:hAnsi="Tahoma" w:cs="Tahoma"/>
                <w:spacing w:val="-1"/>
              </w:rPr>
              <w:t>m</w:t>
            </w:r>
            <w:r w:rsidRPr="00B92158">
              <w:rPr>
                <w:rFonts w:ascii="Tahoma" w:hAnsi="Tahoma" w:cs="Tahoma"/>
              </w:rPr>
              <w:t>as</w:t>
            </w:r>
            <w:r w:rsidRPr="00B92158">
              <w:rPr>
                <w:rFonts w:ascii="Tahoma" w:hAnsi="Tahoma" w:cs="Tahoma"/>
                <w:spacing w:val="5"/>
              </w:rPr>
              <w:t xml:space="preserve"> </w:t>
            </w:r>
            <w:r w:rsidRPr="00B92158">
              <w:rPr>
                <w:rFonts w:ascii="Tahoma" w:hAnsi="Tahoma" w:cs="Tahoma"/>
                <w:spacing w:val="2"/>
              </w:rPr>
              <w:t>i</w:t>
            </w:r>
            <w:r w:rsidRPr="00B92158">
              <w:rPr>
                <w:rFonts w:ascii="Tahoma" w:hAnsi="Tahoma" w:cs="Tahoma"/>
                <w:spacing w:val="-1"/>
              </w:rPr>
              <w:t>n</w:t>
            </w:r>
            <w:r w:rsidRPr="00B92158">
              <w:rPr>
                <w:rFonts w:ascii="Tahoma" w:hAnsi="Tahoma" w:cs="Tahoma"/>
              </w:rPr>
              <w:t>a</w:t>
            </w:r>
            <w:r w:rsidRPr="00B92158">
              <w:rPr>
                <w:rFonts w:ascii="Tahoma" w:hAnsi="Tahoma" w:cs="Tahoma"/>
                <w:spacing w:val="1"/>
              </w:rPr>
              <w:t>d</w:t>
            </w:r>
            <w:r w:rsidRPr="00B92158">
              <w:rPr>
                <w:rFonts w:ascii="Tahoma" w:hAnsi="Tahoma" w:cs="Tahoma"/>
              </w:rPr>
              <w:t>e</w:t>
            </w:r>
            <w:r w:rsidRPr="00B92158">
              <w:rPr>
                <w:rFonts w:ascii="Tahoma" w:hAnsi="Tahoma" w:cs="Tahoma"/>
                <w:spacing w:val="1"/>
              </w:rPr>
              <w:t>c</w:t>
            </w:r>
            <w:r w:rsidRPr="00B92158">
              <w:rPr>
                <w:rFonts w:ascii="Tahoma" w:hAnsi="Tahoma" w:cs="Tahoma"/>
                <w:spacing w:val="-1"/>
              </w:rPr>
              <w:t>u</w:t>
            </w:r>
            <w:r w:rsidRPr="00B92158">
              <w:rPr>
                <w:rFonts w:ascii="Tahoma" w:hAnsi="Tahoma" w:cs="Tahoma"/>
              </w:rPr>
              <w:t>a</w:t>
            </w:r>
            <w:r w:rsidRPr="00B92158">
              <w:rPr>
                <w:rFonts w:ascii="Tahoma" w:hAnsi="Tahoma" w:cs="Tahoma"/>
                <w:spacing w:val="1"/>
              </w:rPr>
              <w:t>do</w:t>
            </w:r>
            <w:r w:rsidRPr="00B92158">
              <w:rPr>
                <w:rFonts w:ascii="Tahoma" w:hAnsi="Tahoma" w:cs="Tahoma"/>
              </w:rPr>
              <w:t>s o</w:t>
            </w:r>
            <w:r w:rsidRPr="00B92158">
              <w:rPr>
                <w:rFonts w:ascii="Tahoma" w:hAnsi="Tahoma" w:cs="Tahoma"/>
                <w:spacing w:val="13"/>
              </w:rPr>
              <w:t xml:space="preserve"> </w:t>
            </w:r>
            <w:r w:rsidRPr="00B92158">
              <w:rPr>
                <w:rFonts w:ascii="Tahoma" w:hAnsi="Tahoma" w:cs="Tahoma"/>
                <w:spacing w:val="-2"/>
              </w:rPr>
              <w:t>f</w:t>
            </w:r>
            <w:r w:rsidRPr="00B92158">
              <w:rPr>
                <w:rFonts w:ascii="Tahoma" w:hAnsi="Tahoma" w:cs="Tahoma"/>
              </w:rPr>
              <w:t>a</w:t>
            </w:r>
            <w:r w:rsidRPr="00B92158">
              <w:rPr>
                <w:rFonts w:ascii="Tahoma" w:hAnsi="Tahoma" w:cs="Tahoma"/>
                <w:spacing w:val="2"/>
              </w:rPr>
              <w:t>l</w:t>
            </w:r>
            <w:r w:rsidRPr="00B92158">
              <w:rPr>
                <w:rFonts w:ascii="Tahoma" w:hAnsi="Tahoma" w:cs="Tahoma"/>
              </w:rPr>
              <w:t>li</w:t>
            </w:r>
            <w:r w:rsidRPr="00B92158">
              <w:rPr>
                <w:rFonts w:ascii="Tahoma" w:hAnsi="Tahoma" w:cs="Tahoma"/>
                <w:spacing w:val="1"/>
              </w:rPr>
              <w:t>do</w:t>
            </w:r>
            <w:r w:rsidRPr="00B92158">
              <w:rPr>
                <w:rFonts w:ascii="Tahoma" w:hAnsi="Tahoma" w:cs="Tahoma"/>
              </w:rPr>
              <w:t>s</w:t>
            </w:r>
            <w:r w:rsidRPr="00B92158">
              <w:rPr>
                <w:rFonts w:ascii="Tahoma" w:hAnsi="Tahoma" w:cs="Tahoma"/>
                <w:spacing w:val="4"/>
              </w:rPr>
              <w:t xml:space="preserve"> </w:t>
            </w:r>
            <w:r w:rsidRPr="00B92158">
              <w:rPr>
                <w:rFonts w:ascii="Tahoma" w:hAnsi="Tahoma" w:cs="Tahoma"/>
              </w:rPr>
              <w:t>o</w:t>
            </w:r>
            <w:r w:rsidRPr="00B92158">
              <w:rPr>
                <w:rFonts w:ascii="Tahoma" w:hAnsi="Tahoma" w:cs="Tahoma"/>
                <w:spacing w:val="10"/>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9"/>
              </w:rPr>
              <w:t xml:space="preserve"> </w:t>
            </w:r>
            <w:r w:rsidRPr="00B92158">
              <w:rPr>
                <w:rFonts w:ascii="Tahoma" w:hAnsi="Tahoma" w:cs="Tahoma"/>
                <w:spacing w:val="3"/>
              </w:rPr>
              <w:t>e</w:t>
            </w:r>
            <w:r w:rsidRPr="00B92158">
              <w:rPr>
                <w:rFonts w:ascii="Tahoma" w:hAnsi="Tahoma" w:cs="Tahoma"/>
                <w:spacing w:val="-1"/>
              </w:rPr>
              <w:t>v</w:t>
            </w:r>
            <w:r w:rsidRPr="00B92158">
              <w:rPr>
                <w:rFonts w:ascii="Tahoma" w:hAnsi="Tahoma" w:cs="Tahoma"/>
              </w:rPr>
              <w:t>e</w:t>
            </w:r>
            <w:r w:rsidRPr="00B92158">
              <w:rPr>
                <w:rFonts w:ascii="Tahoma" w:hAnsi="Tahoma" w:cs="Tahoma"/>
                <w:spacing w:val="-1"/>
              </w:rPr>
              <w:t>n</w:t>
            </w:r>
            <w:r w:rsidRPr="00B92158">
              <w:rPr>
                <w:rFonts w:ascii="Tahoma" w:hAnsi="Tahoma" w:cs="Tahoma"/>
              </w:rPr>
              <w:t>t</w:t>
            </w:r>
            <w:r w:rsidRPr="00B92158">
              <w:rPr>
                <w:rFonts w:ascii="Tahoma" w:hAnsi="Tahoma" w:cs="Tahoma"/>
                <w:spacing w:val="1"/>
              </w:rPr>
              <w:t>o</w:t>
            </w:r>
            <w:r w:rsidRPr="00B92158">
              <w:rPr>
                <w:rFonts w:ascii="Tahoma" w:hAnsi="Tahoma" w:cs="Tahoma"/>
              </w:rPr>
              <w:t>s</w:t>
            </w:r>
            <w:r w:rsidRPr="00B92158">
              <w:rPr>
                <w:rFonts w:ascii="Tahoma" w:hAnsi="Tahoma" w:cs="Tahoma"/>
                <w:spacing w:val="6"/>
              </w:rPr>
              <w:t xml:space="preserve"> </w:t>
            </w:r>
            <w:r w:rsidRPr="00B92158">
              <w:rPr>
                <w:rFonts w:ascii="Tahoma" w:hAnsi="Tahoma" w:cs="Tahoma"/>
                <w:spacing w:val="3"/>
              </w:rPr>
              <w:t>e</w:t>
            </w:r>
            <w:r w:rsidRPr="00B92158">
              <w:rPr>
                <w:rFonts w:ascii="Tahoma" w:hAnsi="Tahoma" w:cs="Tahoma"/>
                <w:spacing w:val="-1"/>
              </w:rPr>
              <w:t>x</w:t>
            </w:r>
            <w:r w:rsidRPr="00B92158">
              <w:rPr>
                <w:rFonts w:ascii="Tahoma" w:hAnsi="Tahoma" w:cs="Tahoma"/>
              </w:rPr>
              <w:t>te</w:t>
            </w:r>
            <w:r w:rsidRPr="00B92158">
              <w:rPr>
                <w:rFonts w:ascii="Tahoma" w:hAnsi="Tahoma" w:cs="Tahoma"/>
                <w:spacing w:val="1"/>
              </w:rPr>
              <w:t>r</w:t>
            </w:r>
            <w:r w:rsidRPr="00B92158">
              <w:rPr>
                <w:rFonts w:ascii="Tahoma" w:hAnsi="Tahoma" w:cs="Tahoma"/>
                <w:spacing w:val="-1"/>
              </w:rPr>
              <w:t>n</w:t>
            </w:r>
            <w:r w:rsidRPr="00B92158">
              <w:rPr>
                <w:rFonts w:ascii="Tahoma" w:hAnsi="Tahoma" w:cs="Tahoma"/>
                <w:spacing w:val="1"/>
              </w:rPr>
              <w:t>o</w:t>
            </w:r>
            <w:r w:rsidRPr="00B92158">
              <w:rPr>
                <w:rFonts w:ascii="Tahoma" w:hAnsi="Tahoma" w:cs="Tahoma"/>
                <w:spacing w:val="-1"/>
              </w:rPr>
              <w:t>s</w:t>
            </w:r>
            <w:r w:rsidRPr="00B92158">
              <w:rPr>
                <w:rFonts w:ascii="Tahoma" w:hAnsi="Tahoma" w:cs="Tahoma"/>
              </w:rPr>
              <w:t>.</w:t>
            </w:r>
            <w:r w:rsidRPr="00B92158">
              <w:rPr>
                <w:rFonts w:ascii="Tahoma" w:hAnsi="Tahoma" w:cs="Tahoma"/>
                <w:spacing w:val="11"/>
              </w:rPr>
              <w:t xml:space="preserve"> </w:t>
            </w:r>
            <w:r w:rsidRPr="00B92158">
              <w:rPr>
                <w:rFonts w:ascii="Tahoma" w:hAnsi="Tahoma" w:cs="Tahoma"/>
                <w:spacing w:val="3"/>
              </w:rPr>
              <w:t>T</w:t>
            </w:r>
            <w:r w:rsidRPr="00B92158">
              <w:rPr>
                <w:rFonts w:ascii="Tahoma" w:hAnsi="Tahoma" w:cs="Tahoma"/>
              </w:rPr>
              <w:t>ales</w:t>
            </w:r>
            <w:r w:rsidRPr="00B92158">
              <w:rPr>
                <w:rFonts w:ascii="Tahoma" w:hAnsi="Tahoma" w:cs="Tahoma"/>
                <w:spacing w:val="6"/>
              </w:rPr>
              <w:t xml:space="preserve"> </w:t>
            </w:r>
            <w:r w:rsidRPr="00B92158">
              <w:rPr>
                <w:rFonts w:ascii="Tahoma" w:hAnsi="Tahoma" w:cs="Tahoma"/>
                <w:spacing w:val="1"/>
              </w:rPr>
              <w:t>r</w:t>
            </w:r>
            <w:r w:rsidRPr="00B92158">
              <w:rPr>
                <w:rFonts w:ascii="Tahoma" w:hAnsi="Tahoma" w:cs="Tahoma"/>
              </w:rPr>
              <w:t>ie</w:t>
            </w:r>
            <w:r w:rsidRPr="00B92158">
              <w:rPr>
                <w:rFonts w:ascii="Tahoma" w:hAnsi="Tahoma" w:cs="Tahoma"/>
                <w:spacing w:val="2"/>
              </w:rPr>
              <w:t>s</w:t>
            </w:r>
            <w:r w:rsidRPr="00B92158">
              <w:rPr>
                <w:rFonts w:ascii="Tahoma" w:hAnsi="Tahoma" w:cs="Tahoma"/>
                <w:spacing w:val="-1"/>
              </w:rPr>
              <w:t>g</w:t>
            </w:r>
            <w:r w:rsidRPr="00B92158">
              <w:rPr>
                <w:rFonts w:ascii="Tahoma" w:hAnsi="Tahoma" w:cs="Tahoma"/>
                <w:spacing w:val="1"/>
              </w:rPr>
              <w:t>o</w:t>
            </w:r>
            <w:r w:rsidRPr="00B92158">
              <w:rPr>
                <w:rFonts w:ascii="Tahoma" w:hAnsi="Tahoma" w:cs="Tahoma"/>
              </w:rPr>
              <w:t>s i</w:t>
            </w:r>
            <w:r w:rsidRPr="00B92158">
              <w:rPr>
                <w:rFonts w:ascii="Tahoma" w:hAnsi="Tahoma" w:cs="Tahoma"/>
                <w:spacing w:val="-1"/>
              </w:rPr>
              <w:t>n</w:t>
            </w:r>
            <w:r w:rsidRPr="00B92158">
              <w:rPr>
                <w:rFonts w:ascii="Tahoma" w:hAnsi="Tahoma" w:cs="Tahoma"/>
              </w:rPr>
              <w:t>c</w:t>
            </w:r>
            <w:r w:rsidRPr="00B92158">
              <w:rPr>
                <w:rFonts w:ascii="Tahoma" w:hAnsi="Tahoma" w:cs="Tahoma"/>
                <w:spacing w:val="2"/>
              </w:rPr>
              <w:t>l</w:t>
            </w:r>
            <w:r w:rsidRPr="00B92158">
              <w:rPr>
                <w:rFonts w:ascii="Tahoma" w:hAnsi="Tahoma" w:cs="Tahoma"/>
                <w:spacing w:val="1"/>
              </w:rPr>
              <w:t>u</w:t>
            </w:r>
            <w:r w:rsidRPr="00B92158">
              <w:rPr>
                <w:rFonts w:ascii="Tahoma" w:hAnsi="Tahoma" w:cs="Tahoma"/>
                <w:spacing w:val="-4"/>
              </w:rPr>
              <w:t>y</w:t>
            </w:r>
            <w:r w:rsidRPr="00B92158">
              <w:rPr>
                <w:rFonts w:ascii="Tahoma" w:hAnsi="Tahoma" w:cs="Tahoma"/>
                <w:spacing w:val="3"/>
              </w:rPr>
              <w:t>e</w:t>
            </w:r>
            <w:r w:rsidRPr="00B92158">
              <w:rPr>
                <w:rFonts w:ascii="Tahoma" w:hAnsi="Tahoma" w:cs="Tahoma"/>
              </w:rPr>
              <w:t>n</w:t>
            </w:r>
            <w:r w:rsidRPr="00B92158">
              <w:rPr>
                <w:rFonts w:ascii="Tahoma" w:hAnsi="Tahoma" w:cs="Tahoma"/>
                <w:spacing w:val="5"/>
              </w:rPr>
              <w:t xml:space="preserve"> </w:t>
            </w:r>
            <w:r w:rsidRPr="00B92158">
              <w:rPr>
                <w:rFonts w:ascii="Tahoma" w:hAnsi="Tahoma" w:cs="Tahoma"/>
              </w:rPr>
              <w:t>e</w:t>
            </w:r>
            <w:r w:rsidRPr="00B92158">
              <w:rPr>
                <w:rFonts w:ascii="Tahoma" w:hAnsi="Tahoma" w:cs="Tahoma"/>
                <w:spacing w:val="1"/>
              </w:rPr>
              <w:t>rror</w:t>
            </w:r>
            <w:r w:rsidRPr="00B92158">
              <w:rPr>
                <w:rFonts w:ascii="Tahoma" w:hAnsi="Tahoma" w:cs="Tahoma"/>
              </w:rPr>
              <w:t>es</w:t>
            </w:r>
            <w:r w:rsidRPr="00B92158">
              <w:rPr>
                <w:rFonts w:ascii="Tahoma" w:hAnsi="Tahoma" w:cs="Tahoma"/>
                <w:spacing w:val="7"/>
              </w:rPr>
              <w:t xml:space="preserve"> </w:t>
            </w:r>
            <w:r w:rsidRPr="00B92158">
              <w:rPr>
                <w:rFonts w:ascii="Tahoma" w:hAnsi="Tahoma" w:cs="Tahoma"/>
              </w:rPr>
              <w:t>a</w:t>
            </w:r>
            <w:r w:rsidRPr="00B92158">
              <w:rPr>
                <w:rFonts w:ascii="Tahoma" w:hAnsi="Tahoma" w:cs="Tahoma"/>
                <w:spacing w:val="4"/>
              </w:rPr>
              <w:t>d</w:t>
            </w:r>
            <w:r w:rsidRPr="00B92158">
              <w:rPr>
                <w:rFonts w:ascii="Tahoma" w:hAnsi="Tahoma" w:cs="Tahoma"/>
                <w:spacing w:val="-4"/>
              </w:rPr>
              <w:t>m</w:t>
            </w:r>
            <w:r w:rsidRPr="00B92158">
              <w:rPr>
                <w:rFonts w:ascii="Tahoma" w:hAnsi="Tahoma" w:cs="Tahoma"/>
                <w:spacing w:val="2"/>
              </w:rPr>
              <w:t>i</w:t>
            </w:r>
            <w:r w:rsidRPr="00B92158">
              <w:rPr>
                <w:rFonts w:ascii="Tahoma" w:hAnsi="Tahoma" w:cs="Tahoma"/>
                <w:spacing w:val="-1"/>
              </w:rPr>
              <w:t>n</w:t>
            </w:r>
            <w:r w:rsidRPr="00B92158">
              <w:rPr>
                <w:rFonts w:ascii="Tahoma" w:hAnsi="Tahoma" w:cs="Tahoma"/>
                <w:spacing w:val="2"/>
              </w:rPr>
              <w:t>i</w:t>
            </w:r>
            <w:r w:rsidRPr="00B92158">
              <w:rPr>
                <w:rFonts w:ascii="Tahoma" w:hAnsi="Tahoma" w:cs="Tahoma"/>
                <w:spacing w:val="-1"/>
              </w:rPr>
              <w:t>s</w:t>
            </w:r>
            <w:r w:rsidRPr="00B92158">
              <w:rPr>
                <w:rFonts w:ascii="Tahoma" w:hAnsi="Tahoma" w:cs="Tahoma"/>
              </w:rPr>
              <w:t>tra</w:t>
            </w:r>
            <w:r w:rsidRPr="00B92158">
              <w:rPr>
                <w:rFonts w:ascii="Tahoma" w:hAnsi="Tahoma" w:cs="Tahoma"/>
                <w:spacing w:val="2"/>
              </w:rPr>
              <w:t>t</w:t>
            </w:r>
            <w:r w:rsidRPr="00B92158">
              <w:rPr>
                <w:rFonts w:ascii="Tahoma" w:hAnsi="Tahoma" w:cs="Tahoma"/>
              </w:rPr>
              <w:t>i</w:t>
            </w:r>
            <w:r w:rsidRPr="00B92158">
              <w:rPr>
                <w:rFonts w:ascii="Tahoma" w:hAnsi="Tahoma" w:cs="Tahoma"/>
                <w:spacing w:val="-1"/>
              </w:rPr>
              <w:t>v</w:t>
            </w:r>
            <w:r w:rsidRPr="00B92158">
              <w:rPr>
                <w:rFonts w:ascii="Tahoma" w:hAnsi="Tahoma" w:cs="Tahoma"/>
                <w:spacing w:val="1"/>
              </w:rPr>
              <w:t>o</w:t>
            </w:r>
            <w:r w:rsidRPr="00B92158">
              <w:rPr>
                <w:rFonts w:ascii="Tahoma" w:hAnsi="Tahoma" w:cs="Tahoma"/>
              </w:rPr>
              <w:t xml:space="preserve">s </w:t>
            </w:r>
            <w:r w:rsidRPr="00B92158">
              <w:rPr>
                <w:rFonts w:ascii="Tahoma" w:hAnsi="Tahoma" w:cs="Tahoma"/>
                <w:spacing w:val="1"/>
              </w:rPr>
              <w:t>(po</w:t>
            </w:r>
            <w:r w:rsidRPr="00B92158">
              <w:rPr>
                <w:rFonts w:ascii="Tahoma" w:hAnsi="Tahoma" w:cs="Tahoma"/>
              </w:rPr>
              <w:t>r</w:t>
            </w:r>
            <w:r w:rsidRPr="00B92158">
              <w:rPr>
                <w:rFonts w:ascii="Tahoma" w:hAnsi="Tahoma" w:cs="Tahoma"/>
                <w:spacing w:val="10"/>
              </w:rPr>
              <w:t xml:space="preserve"> </w:t>
            </w:r>
            <w:r w:rsidRPr="00B92158">
              <w:rPr>
                <w:rFonts w:ascii="Tahoma" w:hAnsi="Tahoma" w:cs="Tahoma"/>
              </w:rPr>
              <w:t>e</w:t>
            </w:r>
            <w:r w:rsidRPr="00B92158">
              <w:rPr>
                <w:rFonts w:ascii="Tahoma" w:hAnsi="Tahoma" w:cs="Tahoma"/>
                <w:spacing w:val="2"/>
              </w:rPr>
              <w:t>j</w:t>
            </w:r>
            <w:r w:rsidRPr="00B92158">
              <w:rPr>
                <w:rFonts w:ascii="Tahoma" w:hAnsi="Tahoma" w:cs="Tahoma"/>
              </w:rPr>
              <w:t>e</w:t>
            </w:r>
            <w:r w:rsidRPr="00B92158">
              <w:rPr>
                <w:rFonts w:ascii="Tahoma" w:hAnsi="Tahoma" w:cs="Tahoma"/>
                <w:spacing w:val="-3"/>
              </w:rPr>
              <w:t>m</w:t>
            </w:r>
            <w:r w:rsidRPr="00B92158">
              <w:rPr>
                <w:rFonts w:ascii="Tahoma" w:hAnsi="Tahoma" w:cs="Tahoma"/>
                <w:spacing w:val="1"/>
              </w:rPr>
              <w:t>p</w:t>
            </w:r>
            <w:r w:rsidRPr="00B92158">
              <w:rPr>
                <w:rFonts w:ascii="Tahoma" w:hAnsi="Tahoma" w:cs="Tahoma"/>
              </w:rPr>
              <w:t>l</w:t>
            </w:r>
            <w:r w:rsidRPr="00B92158">
              <w:rPr>
                <w:rFonts w:ascii="Tahoma" w:hAnsi="Tahoma" w:cs="Tahoma"/>
                <w:spacing w:val="1"/>
              </w:rPr>
              <w:t>o</w:t>
            </w:r>
            <w:r w:rsidRPr="00B92158">
              <w:rPr>
                <w:rFonts w:ascii="Tahoma" w:hAnsi="Tahoma" w:cs="Tahoma"/>
              </w:rPr>
              <w:t>,</w:t>
            </w:r>
            <w:r w:rsidRPr="00B92158">
              <w:rPr>
                <w:rFonts w:ascii="Tahoma" w:hAnsi="Tahoma" w:cs="Tahoma"/>
                <w:spacing w:val="6"/>
              </w:rPr>
              <w:t xml:space="preserve"> </w:t>
            </w:r>
            <w:r w:rsidRPr="00B92158">
              <w:rPr>
                <w:rFonts w:ascii="Tahoma" w:hAnsi="Tahoma" w:cs="Tahoma"/>
                <w:spacing w:val="-1"/>
              </w:rPr>
              <w:t>g</w:t>
            </w:r>
            <w:r w:rsidRPr="00B92158">
              <w:rPr>
                <w:rFonts w:ascii="Tahoma" w:hAnsi="Tahoma" w:cs="Tahoma"/>
                <w:spacing w:val="3"/>
              </w:rPr>
              <w:t>e</w:t>
            </w:r>
            <w:r w:rsidRPr="00B92158">
              <w:rPr>
                <w:rFonts w:ascii="Tahoma" w:hAnsi="Tahoma" w:cs="Tahoma"/>
                <w:spacing w:val="-1"/>
              </w:rPr>
              <w:t>n</w:t>
            </w:r>
            <w:r w:rsidRPr="00B92158">
              <w:rPr>
                <w:rFonts w:ascii="Tahoma" w:hAnsi="Tahoma" w:cs="Tahoma"/>
              </w:rPr>
              <w:t>e</w:t>
            </w:r>
            <w:r w:rsidRPr="00B92158">
              <w:rPr>
                <w:rFonts w:ascii="Tahoma" w:hAnsi="Tahoma" w:cs="Tahoma"/>
                <w:spacing w:val="1"/>
              </w:rPr>
              <w:t>r</w:t>
            </w:r>
            <w:r w:rsidRPr="00B92158">
              <w:rPr>
                <w:rFonts w:ascii="Tahoma" w:hAnsi="Tahoma" w:cs="Tahoma"/>
              </w:rPr>
              <w:t>a</w:t>
            </w:r>
            <w:r w:rsidRPr="00B92158">
              <w:rPr>
                <w:rFonts w:ascii="Tahoma" w:hAnsi="Tahoma" w:cs="Tahoma"/>
                <w:spacing w:val="1"/>
              </w:rPr>
              <w:t>do</w:t>
            </w:r>
            <w:r w:rsidRPr="00B92158">
              <w:rPr>
                <w:rFonts w:ascii="Tahoma" w:hAnsi="Tahoma" w:cs="Tahoma"/>
              </w:rPr>
              <w:t>s</w:t>
            </w:r>
            <w:r w:rsidRPr="00B92158">
              <w:rPr>
                <w:rFonts w:ascii="Tahoma" w:hAnsi="Tahoma" w:cs="Tahoma"/>
                <w:spacing w:val="4"/>
              </w:rPr>
              <w:t xml:space="preserve"> </w:t>
            </w:r>
            <w:r w:rsidRPr="00B92158">
              <w:rPr>
                <w:rFonts w:ascii="Tahoma" w:hAnsi="Tahoma" w:cs="Tahoma"/>
                <w:spacing w:val="1"/>
              </w:rPr>
              <w:t>po</w:t>
            </w:r>
            <w:r w:rsidRPr="00B92158">
              <w:rPr>
                <w:rFonts w:ascii="Tahoma" w:hAnsi="Tahoma" w:cs="Tahoma"/>
              </w:rPr>
              <w:t>r</w:t>
            </w:r>
            <w:r w:rsidRPr="00B92158">
              <w:rPr>
                <w:rFonts w:ascii="Tahoma" w:hAnsi="Tahoma" w:cs="Tahoma"/>
                <w:spacing w:val="11"/>
              </w:rPr>
              <w:t xml:space="preserve"> </w:t>
            </w:r>
            <w:r w:rsidRPr="00B92158">
              <w:rPr>
                <w:rFonts w:ascii="Tahoma" w:hAnsi="Tahoma" w:cs="Tahoma"/>
              </w:rPr>
              <w:t>la asig</w:t>
            </w:r>
            <w:r w:rsidRPr="00B92158">
              <w:rPr>
                <w:rFonts w:ascii="Tahoma" w:hAnsi="Tahoma" w:cs="Tahoma"/>
                <w:spacing w:val="-1"/>
              </w:rPr>
              <w:t>n</w:t>
            </w:r>
            <w:r w:rsidRPr="00B92158">
              <w:rPr>
                <w:rFonts w:ascii="Tahoma" w:hAnsi="Tahoma" w:cs="Tahoma"/>
              </w:rPr>
              <w:t>a</w:t>
            </w:r>
            <w:r w:rsidRPr="00B92158">
              <w:rPr>
                <w:rFonts w:ascii="Tahoma" w:hAnsi="Tahoma" w:cs="Tahoma"/>
                <w:spacing w:val="1"/>
              </w:rPr>
              <w:t>c</w:t>
            </w:r>
            <w:r w:rsidRPr="00B92158">
              <w:rPr>
                <w:rFonts w:ascii="Tahoma" w:hAnsi="Tahoma" w:cs="Tahoma"/>
              </w:rPr>
              <w:t>i</w:t>
            </w:r>
            <w:r w:rsidRPr="00B92158">
              <w:rPr>
                <w:rFonts w:ascii="Tahoma" w:hAnsi="Tahoma" w:cs="Tahoma"/>
                <w:spacing w:val="1"/>
              </w:rPr>
              <w:t>ó</w:t>
            </w:r>
            <w:r w:rsidRPr="00B92158">
              <w:rPr>
                <w:rFonts w:ascii="Tahoma" w:hAnsi="Tahoma" w:cs="Tahoma"/>
              </w:rPr>
              <w:t>n</w:t>
            </w:r>
            <w:r w:rsidRPr="00B92158">
              <w:rPr>
                <w:rFonts w:ascii="Tahoma" w:hAnsi="Tahoma" w:cs="Tahoma"/>
                <w:spacing w:val="5"/>
              </w:rPr>
              <w:t xml:space="preserve"> </w:t>
            </w:r>
            <w:r w:rsidRPr="00B92158">
              <w:rPr>
                <w:rFonts w:ascii="Tahoma" w:hAnsi="Tahoma" w:cs="Tahoma"/>
              </w:rPr>
              <w:t>e</w:t>
            </w:r>
            <w:r w:rsidRPr="00B92158">
              <w:rPr>
                <w:rFonts w:ascii="Tahoma" w:hAnsi="Tahoma" w:cs="Tahoma"/>
                <w:spacing w:val="1"/>
              </w:rPr>
              <w:t>q</w:t>
            </w:r>
            <w:r w:rsidRPr="00B92158">
              <w:rPr>
                <w:rFonts w:ascii="Tahoma" w:hAnsi="Tahoma" w:cs="Tahoma"/>
                <w:spacing w:val="-1"/>
              </w:rPr>
              <w:t>u</w:t>
            </w:r>
            <w:r w:rsidRPr="00B92158">
              <w:rPr>
                <w:rFonts w:ascii="Tahoma" w:hAnsi="Tahoma" w:cs="Tahoma"/>
                <w:spacing w:val="2"/>
              </w:rPr>
              <w:t>i</w:t>
            </w:r>
            <w:r w:rsidRPr="00B92158">
              <w:rPr>
                <w:rFonts w:ascii="Tahoma" w:hAnsi="Tahoma" w:cs="Tahoma"/>
                <w:spacing w:val="-1"/>
              </w:rPr>
              <w:t>v</w:t>
            </w:r>
            <w:r w:rsidRPr="00B92158">
              <w:rPr>
                <w:rFonts w:ascii="Tahoma" w:hAnsi="Tahoma" w:cs="Tahoma"/>
                <w:spacing w:val="1"/>
              </w:rPr>
              <w:t>o</w:t>
            </w:r>
            <w:r w:rsidRPr="00B92158">
              <w:rPr>
                <w:rFonts w:ascii="Tahoma" w:hAnsi="Tahoma" w:cs="Tahoma"/>
              </w:rPr>
              <w:t>c</w:t>
            </w:r>
            <w:r w:rsidRPr="00B92158">
              <w:rPr>
                <w:rFonts w:ascii="Tahoma" w:hAnsi="Tahoma" w:cs="Tahoma"/>
                <w:spacing w:val="2"/>
              </w:rPr>
              <w:t>a</w:t>
            </w:r>
            <w:r w:rsidRPr="00B92158">
              <w:rPr>
                <w:rFonts w:ascii="Tahoma" w:hAnsi="Tahoma" w:cs="Tahoma"/>
                <w:spacing w:val="1"/>
              </w:rPr>
              <w:t>d</w:t>
            </w:r>
            <w:r w:rsidRPr="00B92158">
              <w:rPr>
                <w:rFonts w:ascii="Tahoma" w:hAnsi="Tahoma" w:cs="Tahoma"/>
              </w:rPr>
              <w:t>a</w:t>
            </w:r>
            <w:r w:rsidRPr="00B92158">
              <w:rPr>
                <w:rFonts w:ascii="Tahoma" w:hAnsi="Tahoma" w:cs="Tahoma"/>
                <w:spacing w:val="4"/>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1"/>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spacing w:val="-1"/>
              </w:rPr>
              <w:t>n</w:t>
            </w:r>
            <w:r w:rsidRPr="00B92158">
              <w:rPr>
                <w:rFonts w:ascii="Tahoma" w:hAnsi="Tahoma" w:cs="Tahoma"/>
              </w:rPr>
              <w:t>tri</w:t>
            </w:r>
            <w:r w:rsidRPr="00B92158">
              <w:rPr>
                <w:rFonts w:ascii="Tahoma" w:hAnsi="Tahoma" w:cs="Tahoma"/>
                <w:spacing w:val="1"/>
              </w:rPr>
              <w:t>b</w:t>
            </w:r>
            <w:r w:rsidRPr="00B92158">
              <w:rPr>
                <w:rFonts w:ascii="Tahoma" w:hAnsi="Tahoma" w:cs="Tahoma"/>
                <w:spacing w:val="-1"/>
              </w:rPr>
              <w:t>u</w:t>
            </w:r>
            <w:r w:rsidRPr="00B92158">
              <w:rPr>
                <w:rFonts w:ascii="Tahoma" w:hAnsi="Tahoma" w:cs="Tahoma"/>
              </w:rPr>
              <w:t>ci</w:t>
            </w:r>
            <w:r w:rsidRPr="00B92158">
              <w:rPr>
                <w:rFonts w:ascii="Tahoma" w:hAnsi="Tahoma" w:cs="Tahoma"/>
                <w:spacing w:val="1"/>
              </w:rPr>
              <w:t>o</w:t>
            </w:r>
            <w:r w:rsidRPr="00B92158">
              <w:rPr>
                <w:rFonts w:ascii="Tahoma" w:hAnsi="Tahoma" w:cs="Tahoma"/>
                <w:spacing w:val="-1"/>
              </w:rPr>
              <w:t>n</w:t>
            </w:r>
            <w:r w:rsidRPr="00B92158">
              <w:rPr>
                <w:rFonts w:ascii="Tahoma" w:hAnsi="Tahoma" w:cs="Tahoma"/>
                <w:spacing w:val="3"/>
              </w:rPr>
              <w:t>e</w:t>
            </w:r>
            <w:r w:rsidRPr="00B92158">
              <w:rPr>
                <w:rFonts w:ascii="Tahoma" w:hAnsi="Tahoma" w:cs="Tahoma"/>
                <w:spacing w:val="-1"/>
              </w:rPr>
              <w:t>s</w:t>
            </w:r>
            <w:r w:rsidRPr="00B92158">
              <w:rPr>
                <w:rFonts w:ascii="Tahoma" w:hAnsi="Tahoma" w:cs="Tahoma"/>
                <w:spacing w:val="1"/>
              </w:rPr>
              <w:t>)</w:t>
            </w:r>
            <w:r w:rsidRPr="00B92158">
              <w:rPr>
                <w:rFonts w:ascii="Tahoma" w:hAnsi="Tahoma" w:cs="Tahoma"/>
              </w:rPr>
              <w:t>, e</w:t>
            </w:r>
            <w:r w:rsidRPr="00B92158">
              <w:rPr>
                <w:rFonts w:ascii="Tahoma" w:hAnsi="Tahoma" w:cs="Tahoma"/>
                <w:spacing w:val="1"/>
              </w:rPr>
              <w:t>rror</w:t>
            </w:r>
            <w:r w:rsidRPr="00B92158">
              <w:rPr>
                <w:rFonts w:ascii="Tahoma" w:hAnsi="Tahoma" w:cs="Tahoma"/>
              </w:rPr>
              <w:t>es</w:t>
            </w:r>
            <w:r w:rsidRPr="00B92158">
              <w:rPr>
                <w:rFonts w:ascii="Tahoma" w:hAnsi="Tahoma" w:cs="Tahoma"/>
                <w:spacing w:val="6"/>
              </w:rPr>
              <w:t xml:space="preserve"> </w:t>
            </w:r>
            <w:r w:rsidRPr="00B92158">
              <w:rPr>
                <w:rFonts w:ascii="Tahoma" w:hAnsi="Tahoma" w:cs="Tahoma"/>
              </w:rPr>
              <w:t>o</w:t>
            </w:r>
            <w:r w:rsidRPr="00B92158">
              <w:rPr>
                <w:rFonts w:ascii="Tahoma" w:hAnsi="Tahoma" w:cs="Tahoma"/>
                <w:spacing w:val="13"/>
              </w:rPr>
              <w:t xml:space="preserve"> </w:t>
            </w:r>
            <w:r w:rsidRPr="00B92158">
              <w:rPr>
                <w:rFonts w:ascii="Tahoma" w:hAnsi="Tahoma" w:cs="Tahoma"/>
                <w:spacing w:val="-2"/>
              </w:rPr>
              <w:t>f</w:t>
            </w:r>
            <w:r w:rsidRPr="00B92158">
              <w:rPr>
                <w:rFonts w:ascii="Tahoma" w:hAnsi="Tahoma" w:cs="Tahoma"/>
              </w:rPr>
              <w:t>allas</w:t>
            </w:r>
            <w:r w:rsidRPr="00B92158">
              <w:rPr>
                <w:rFonts w:ascii="Tahoma" w:hAnsi="Tahoma" w:cs="Tahoma"/>
                <w:spacing w:val="14"/>
              </w:rPr>
              <w:t xml:space="preserve"> </w:t>
            </w:r>
            <w:r w:rsidRPr="00B92158">
              <w:rPr>
                <w:rFonts w:ascii="Tahoma" w:hAnsi="Tahoma" w:cs="Tahoma"/>
                <w:spacing w:val="1"/>
              </w:rPr>
              <w:t>d</w:t>
            </w:r>
            <w:r w:rsidRPr="00B92158">
              <w:rPr>
                <w:rFonts w:ascii="Tahoma" w:hAnsi="Tahoma" w:cs="Tahoma"/>
              </w:rPr>
              <w:t>e tec</w:t>
            </w:r>
            <w:r w:rsidRPr="00B92158">
              <w:rPr>
                <w:rFonts w:ascii="Tahoma" w:hAnsi="Tahoma" w:cs="Tahoma"/>
                <w:spacing w:val="-1"/>
              </w:rPr>
              <w:t>n</w:t>
            </w:r>
            <w:r w:rsidRPr="00B92158">
              <w:rPr>
                <w:rFonts w:ascii="Tahoma" w:hAnsi="Tahoma" w:cs="Tahoma"/>
                <w:spacing w:val="1"/>
              </w:rPr>
              <w:t>o</w:t>
            </w:r>
            <w:r w:rsidRPr="00B92158">
              <w:rPr>
                <w:rFonts w:ascii="Tahoma" w:hAnsi="Tahoma" w:cs="Tahoma"/>
              </w:rPr>
              <w:t>l</w:t>
            </w:r>
            <w:r w:rsidRPr="00B92158">
              <w:rPr>
                <w:rFonts w:ascii="Tahoma" w:hAnsi="Tahoma" w:cs="Tahoma"/>
                <w:spacing w:val="1"/>
              </w:rPr>
              <w:t>o</w:t>
            </w:r>
            <w:r w:rsidRPr="00B92158">
              <w:rPr>
                <w:rFonts w:ascii="Tahoma" w:hAnsi="Tahoma" w:cs="Tahoma"/>
                <w:spacing w:val="-1"/>
              </w:rPr>
              <w:t>g</w:t>
            </w:r>
            <w:r w:rsidRPr="00B92158">
              <w:rPr>
                <w:rFonts w:ascii="Tahoma" w:hAnsi="Tahoma" w:cs="Tahoma"/>
              </w:rPr>
              <w:t>í</w:t>
            </w:r>
            <w:r w:rsidRPr="00B92158">
              <w:rPr>
                <w:rFonts w:ascii="Tahoma" w:hAnsi="Tahoma" w:cs="Tahoma"/>
                <w:spacing w:val="2"/>
              </w:rPr>
              <w:t>a</w:t>
            </w:r>
            <w:r w:rsidRPr="00B92158">
              <w:rPr>
                <w:rFonts w:ascii="Tahoma" w:hAnsi="Tahoma" w:cs="Tahoma"/>
              </w:rPr>
              <w:t xml:space="preserve">s </w:t>
            </w:r>
            <w:r w:rsidRPr="00B92158">
              <w:rPr>
                <w:rFonts w:ascii="Tahoma" w:hAnsi="Tahoma" w:cs="Tahoma"/>
                <w:spacing w:val="1"/>
              </w:rPr>
              <w:t>d</w:t>
            </w:r>
            <w:r w:rsidRPr="00B92158">
              <w:rPr>
                <w:rFonts w:ascii="Tahoma" w:hAnsi="Tahoma" w:cs="Tahoma"/>
              </w:rPr>
              <w:t>e</w:t>
            </w:r>
            <w:r w:rsidRPr="00B92158">
              <w:rPr>
                <w:rFonts w:ascii="Tahoma" w:hAnsi="Tahoma" w:cs="Tahoma"/>
                <w:spacing w:val="8"/>
              </w:rPr>
              <w:t xml:space="preserve"> </w:t>
            </w:r>
            <w:r w:rsidRPr="00B92158">
              <w:rPr>
                <w:rFonts w:ascii="Tahoma" w:hAnsi="Tahoma" w:cs="Tahoma"/>
                <w:spacing w:val="2"/>
              </w:rPr>
              <w:t>i</w:t>
            </w:r>
            <w:r w:rsidRPr="00B92158">
              <w:rPr>
                <w:rFonts w:ascii="Tahoma" w:hAnsi="Tahoma" w:cs="Tahoma"/>
                <w:spacing w:val="1"/>
              </w:rPr>
              <w:t>n</w:t>
            </w:r>
            <w:r w:rsidRPr="00B92158">
              <w:rPr>
                <w:rFonts w:ascii="Tahoma" w:hAnsi="Tahoma" w:cs="Tahoma"/>
                <w:spacing w:val="-2"/>
              </w:rPr>
              <w:t>f</w:t>
            </w:r>
            <w:r w:rsidRPr="00B92158">
              <w:rPr>
                <w:rFonts w:ascii="Tahoma" w:hAnsi="Tahoma" w:cs="Tahoma"/>
                <w:spacing w:val="1"/>
              </w:rPr>
              <w:t>o</w:t>
            </w:r>
            <w:r w:rsidRPr="00B92158">
              <w:rPr>
                <w:rFonts w:ascii="Tahoma" w:hAnsi="Tahoma" w:cs="Tahoma"/>
                <w:spacing w:val="3"/>
              </w:rPr>
              <w:t>r</w:t>
            </w:r>
            <w:r w:rsidRPr="00B92158">
              <w:rPr>
                <w:rFonts w:ascii="Tahoma" w:hAnsi="Tahoma" w:cs="Tahoma"/>
                <w:spacing w:val="-4"/>
              </w:rPr>
              <w:t>m</w:t>
            </w:r>
            <w:r w:rsidRPr="00B92158">
              <w:rPr>
                <w:rFonts w:ascii="Tahoma" w:hAnsi="Tahoma" w:cs="Tahoma"/>
              </w:rPr>
              <w:t>a</w:t>
            </w:r>
            <w:r w:rsidRPr="00B92158">
              <w:rPr>
                <w:rFonts w:ascii="Tahoma" w:hAnsi="Tahoma" w:cs="Tahoma"/>
                <w:spacing w:val="1"/>
              </w:rPr>
              <w:t>c</w:t>
            </w:r>
            <w:r w:rsidRPr="00B92158">
              <w:rPr>
                <w:rFonts w:ascii="Tahoma" w:hAnsi="Tahoma" w:cs="Tahoma"/>
              </w:rPr>
              <w:t>i</w:t>
            </w:r>
            <w:r w:rsidRPr="00B92158">
              <w:rPr>
                <w:rFonts w:ascii="Tahoma" w:hAnsi="Tahoma" w:cs="Tahoma"/>
                <w:spacing w:val="1"/>
              </w:rPr>
              <w:t>ó</w:t>
            </w:r>
            <w:r w:rsidRPr="00B92158">
              <w:rPr>
                <w:rFonts w:ascii="Tahoma" w:hAnsi="Tahoma" w:cs="Tahoma"/>
              </w:rPr>
              <w:t>n</w:t>
            </w:r>
            <w:r w:rsidRPr="00B92158">
              <w:rPr>
                <w:rFonts w:ascii="Tahoma" w:hAnsi="Tahoma" w:cs="Tahoma"/>
                <w:spacing w:val="3"/>
              </w:rPr>
              <w:t xml:space="preserve"> </w:t>
            </w:r>
            <w:r w:rsidRPr="00B92158">
              <w:rPr>
                <w:rFonts w:ascii="Tahoma" w:hAnsi="Tahoma" w:cs="Tahoma"/>
                <w:spacing w:val="1"/>
              </w:rPr>
              <w:t>(q</w:t>
            </w:r>
            <w:r w:rsidRPr="00B92158">
              <w:rPr>
                <w:rFonts w:ascii="Tahoma" w:hAnsi="Tahoma" w:cs="Tahoma"/>
                <w:spacing w:val="-1"/>
              </w:rPr>
              <w:t>u</w:t>
            </w:r>
            <w:r w:rsidRPr="00B92158">
              <w:rPr>
                <w:rFonts w:ascii="Tahoma" w:hAnsi="Tahoma" w:cs="Tahoma"/>
              </w:rPr>
              <w:t>e</w:t>
            </w:r>
            <w:r w:rsidRPr="00B92158">
              <w:rPr>
                <w:rFonts w:ascii="Tahoma" w:hAnsi="Tahoma" w:cs="Tahoma"/>
                <w:spacing w:val="7"/>
              </w:rPr>
              <w:t xml:space="preserve"> </w:t>
            </w:r>
            <w:r w:rsidRPr="00B92158">
              <w:rPr>
                <w:rFonts w:ascii="Tahoma" w:hAnsi="Tahoma" w:cs="Tahoma"/>
              </w:rPr>
              <w:t>c</w:t>
            </w:r>
            <w:r w:rsidRPr="00B92158">
              <w:rPr>
                <w:rFonts w:ascii="Tahoma" w:hAnsi="Tahoma" w:cs="Tahoma"/>
                <w:spacing w:val="3"/>
              </w:rPr>
              <w:t>a</w:t>
            </w:r>
            <w:r w:rsidRPr="00B92158">
              <w:rPr>
                <w:rFonts w:ascii="Tahoma" w:hAnsi="Tahoma" w:cs="Tahoma"/>
                <w:spacing w:val="-1"/>
              </w:rPr>
              <w:t>us</w:t>
            </w:r>
            <w:r w:rsidRPr="00B92158">
              <w:rPr>
                <w:rFonts w:ascii="Tahoma" w:hAnsi="Tahoma" w:cs="Tahoma"/>
                <w:spacing w:val="3"/>
              </w:rPr>
              <w:t>e</w:t>
            </w:r>
            <w:r w:rsidRPr="00B92158">
              <w:rPr>
                <w:rFonts w:ascii="Tahoma" w:hAnsi="Tahoma" w:cs="Tahoma"/>
              </w:rPr>
              <w:t>n</w:t>
            </w:r>
            <w:r w:rsidRPr="00B92158">
              <w:rPr>
                <w:rFonts w:ascii="Tahoma" w:hAnsi="Tahoma" w:cs="Tahoma"/>
                <w:spacing w:val="3"/>
              </w:rPr>
              <w:t xml:space="preserve"> </w:t>
            </w:r>
            <w:r w:rsidRPr="00B92158">
              <w:rPr>
                <w:rFonts w:ascii="Tahoma" w:hAnsi="Tahoma" w:cs="Tahoma"/>
                <w:spacing w:val="1"/>
              </w:rPr>
              <w:t>p</w:t>
            </w:r>
            <w:r w:rsidRPr="00B92158">
              <w:rPr>
                <w:rFonts w:ascii="Tahoma" w:hAnsi="Tahoma" w:cs="Tahoma"/>
              </w:rPr>
              <w:t>é</w:t>
            </w:r>
            <w:r w:rsidRPr="00B92158">
              <w:rPr>
                <w:rFonts w:ascii="Tahoma" w:hAnsi="Tahoma" w:cs="Tahoma"/>
                <w:spacing w:val="1"/>
              </w:rPr>
              <w:t>rd</w:t>
            </w:r>
            <w:r w:rsidRPr="00B92158">
              <w:rPr>
                <w:rFonts w:ascii="Tahoma" w:hAnsi="Tahoma" w:cs="Tahoma"/>
              </w:rPr>
              <w:t>i</w:t>
            </w:r>
            <w:r w:rsidRPr="00B92158">
              <w:rPr>
                <w:rFonts w:ascii="Tahoma" w:hAnsi="Tahoma" w:cs="Tahoma"/>
                <w:spacing w:val="1"/>
              </w:rPr>
              <w:t>d</w:t>
            </w:r>
            <w:r w:rsidRPr="00B92158">
              <w:rPr>
                <w:rFonts w:ascii="Tahoma" w:hAnsi="Tahoma" w:cs="Tahoma"/>
              </w:rPr>
              <w:t>a</w:t>
            </w:r>
            <w:r w:rsidRPr="00B92158">
              <w:rPr>
                <w:rFonts w:ascii="Tahoma" w:hAnsi="Tahoma" w:cs="Tahoma"/>
                <w:spacing w:val="4"/>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8"/>
              </w:rPr>
              <w:t xml:space="preserve"> </w:t>
            </w:r>
            <w:r w:rsidRPr="00B92158">
              <w:rPr>
                <w:rFonts w:ascii="Tahoma" w:hAnsi="Tahoma" w:cs="Tahoma"/>
                <w:spacing w:val="1"/>
              </w:rPr>
              <w:t>d</w:t>
            </w:r>
            <w:r w:rsidRPr="00B92158">
              <w:rPr>
                <w:rFonts w:ascii="Tahoma" w:hAnsi="Tahoma" w:cs="Tahoma"/>
              </w:rPr>
              <w:t>at</w:t>
            </w:r>
            <w:r w:rsidRPr="00B92158">
              <w:rPr>
                <w:rFonts w:ascii="Tahoma" w:hAnsi="Tahoma" w:cs="Tahoma"/>
                <w:spacing w:val="1"/>
              </w:rPr>
              <w:t>o</w:t>
            </w:r>
            <w:r w:rsidRPr="00B92158">
              <w:rPr>
                <w:rFonts w:ascii="Tahoma" w:hAnsi="Tahoma" w:cs="Tahoma"/>
              </w:rPr>
              <w:t>s</w:t>
            </w:r>
            <w:r w:rsidRPr="00B92158">
              <w:rPr>
                <w:rFonts w:ascii="Tahoma" w:hAnsi="Tahoma" w:cs="Tahoma"/>
                <w:spacing w:val="5"/>
              </w:rPr>
              <w:t xml:space="preserve"> </w:t>
            </w:r>
            <w:r w:rsidRPr="00B92158">
              <w:rPr>
                <w:rFonts w:ascii="Tahoma" w:hAnsi="Tahoma" w:cs="Tahoma"/>
              </w:rPr>
              <w:t>o</w:t>
            </w:r>
            <w:r w:rsidRPr="00B92158">
              <w:rPr>
                <w:rFonts w:ascii="Tahoma" w:hAnsi="Tahoma" w:cs="Tahoma"/>
                <w:spacing w:val="12"/>
              </w:rPr>
              <w:t xml:space="preserve"> </w:t>
            </w:r>
            <w:r w:rsidRPr="00B92158">
              <w:rPr>
                <w:rFonts w:ascii="Tahoma" w:hAnsi="Tahoma" w:cs="Tahoma"/>
              </w:rPr>
              <w:t>e</w:t>
            </w:r>
            <w:r w:rsidRPr="00B92158">
              <w:rPr>
                <w:rFonts w:ascii="Tahoma" w:hAnsi="Tahoma" w:cs="Tahoma"/>
                <w:spacing w:val="1"/>
              </w:rPr>
              <w:t>rror</w:t>
            </w:r>
            <w:r w:rsidRPr="00B92158">
              <w:rPr>
                <w:rFonts w:ascii="Tahoma" w:hAnsi="Tahoma" w:cs="Tahoma"/>
              </w:rPr>
              <w:t>es</w:t>
            </w:r>
            <w:r w:rsidRPr="00B92158">
              <w:rPr>
                <w:rFonts w:ascii="Tahoma" w:hAnsi="Tahoma" w:cs="Tahoma"/>
                <w:spacing w:val="4"/>
              </w:rPr>
              <w:t xml:space="preserve"> </w:t>
            </w:r>
            <w:r w:rsidRPr="00B92158">
              <w:rPr>
                <w:rFonts w:ascii="Tahoma" w:hAnsi="Tahoma" w:cs="Tahoma"/>
                <w:spacing w:val="1"/>
              </w:rPr>
              <w:t>d</w:t>
            </w:r>
            <w:r w:rsidRPr="00B92158">
              <w:rPr>
                <w:rFonts w:ascii="Tahoma" w:hAnsi="Tahoma" w:cs="Tahoma"/>
              </w:rPr>
              <w:t xml:space="preserve">e </w:t>
            </w:r>
            <w:r w:rsidRPr="00B92158">
              <w:rPr>
                <w:rFonts w:ascii="Tahoma" w:hAnsi="Tahoma" w:cs="Tahoma"/>
                <w:spacing w:val="1"/>
              </w:rPr>
              <w:t>op</w:t>
            </w:r>
            <w:r w:rsidRPr="00B92158">
              <w:rPr>
                <w:rFonts w:ascii="Tahoma" w:hAnsi="Tahoma" w:cs="Tahoma"/>
              </w:rPr>
              <w:t>e</w:t>
            </w:r>
            <w:r w:rsidRPr="00B92158">
              <w:rPr>
                <w:rFonts w:ascii="Tahoma" w:hAnsi="Tahoma" w:cs="Tahoma"/>
                <w:spacing w:val="1"/>
              </w:rPr>
              <w:t>r</w:t>
            </w:r>
            <w:r w:rsidRPr="00B92158">
              <w:rPr>
                <w:rFonts w:ascii="Tahoma" w:hAnsi="Tahoma" w:cs="Tahoma"/>
              </w:rPr>
              <w:t>a</w:t>
            </w:r>
            <w:r w:rsidRPr="00B92158">
              <w:rPr>
                <w:rFonts w:ascii="Tahoma" w:hAnsi="Tahoma" w:cs="Tahoma"/>
                <w:spacing w:val="1"/>
              </w:rPr>
              <w:t>c</w:t>
            </w:r>
            <w:r w:rsidRPr="00B92158">
              <w:rPr>
                <w:rFonts w:ascii="Tahoma" w:hAnsi="Tahoma" w:cs="Tahoma"/>
              </w:rPr>
              <w:t>i</w:t>
            </w:r>
            <w:r w:rsidRPr="00B92158">
              <w:rPr>
                <w:rFonts w:ascii="Tahoma" w:hAnsi="Tahoma" w:cs="Tahoma"/>
                <w:spacing w:val="1"/>
              </w:rPr>
              <w:t>o</w:t>
            </w:r>
            <w:r w:rsidRPr="00B92158">
              <w:rPr>
                <w:rFonts w:ascii="Tahoma" w:hAnsi="Tahoma" w:cs="Tahoma"/>
                <w:spacing w:val="-1"/>
              </w:rPr>
              <w:t>n</w:t>
            </w:r>
            <w:r w:rsidRPr="00B92158">
              <w:rPr>
                <w:rFonts w:ascii="Tahoma" w:hAnsi="Tahoma" w:cs="Tahoma"/>
              </w:rPr>
              <w:t>es), así</w:t>
            </w:r>
            <w:r w:rsidRPr="00B92158">
              <w:rPr>
                <w:rFonts w:ascii="Tahoma" w:hAnsi="Tahoma" w:cs="Tahoma"/>
                <w:spacing w:val="6"/>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spacing w:val="-4"/>
              </w:rPr>
              <w:t>m</w:t>
            </w:r>
            <w:r w:rsidRPr="00B92158">
              <w:rPr>
                <w:rFonts w:ascii="Tahoma" w:hAnsi="Tahoma" w:cs="Tahoma"/>
              </w:rPr>
              <w:t>o</w:t>
            </w:r>
            <w:r w:rsidRPr="00B92158">
              <w:rPr>
                <w:rFonts w:ascii="Tahoma" w:hAnsi="Tahoma" w:cs="Tahoma"/>
                <w:spacing w:val="6"/>
              </w:rPr>
              <w:t xml:space="preserve"> </w:t>
            </w:r>
            <w:r w:rsidRPr="00B92158">
              <w:rPr>
                <w:rFonts w:ascii="Tahoma" w:hAnsi="Tahoma" w:cs="Tahoma"/>
              </w:rPr>
              <w:t>el</w:t>
            </w:r>
            <w:r w:rsidRPr="00B92158">
              <w:rPr>
                <w:rFonts w:ascii="Tahoma" w:hAnsi="Tahoma" w:cs="Tahoma"/>
                <w:spacing w:val="8"/>
              </w:rPr>
              <w:t xml:space="preserve"> </w:t>
            </w:r>
            <w:r w:rsidRPr="00B92158">
              <w:rPr>
                <w:rFonts w:ascii="Tahoma" w:hAnsi="Tahoma" w:cs="Tahoma"/>
                <w:spacing w:val="1"/>
              </w:rPr>
              <w:t>r</w:t>
            </w:r>
            <w:r w:rsidRPr="00B92158">
              <w:rPr>
                <w:rFonts w:ascii="Tahoma" w:hAnsi="Tahoma" w:cs="Tahoma"/>
              </w:rPr>
              <w:t>ies</w:t>
            </w:r>
            <w:r w:rsidRPr="00B92158">
              <w:rPr>
                <w:rFonts w:ascii="Tahoma" w:hAnsi="Tahoma" w:cs="Tahoma"/>
                <w:spacing w:val="-2"/>
              </w:rPr>
              <w:t>g</w:t>
            </w:r>
            <w:r w:rsidRPr="00B92158">
              <w:rPr>
                <w:rFonts w:ascii="Tahoma" w:hAnsi="Tahoma" w:cs="Tahoma"/>
              </w:rPr>
              <w:t>o</w:t>
            </w:r>
            <w:r w:rsidRPr="00B92158">
              <w:rPr>
                <w:rFonts w:ascii="Tahoma" w:hAnsi="Tahoma" w:cs="Tahoma"/>
                <w:spacing w:val="6"/>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8"/>
              </w:rPr>
              <w:t xml:space="preserve"> </w:t>
            </w:r>
            <w:r w:rsidRPr="00B92158">
              <w:rPr>
                <w:rFonts w:ascii="Tahoma" w:hAnsi="Tahoma" w:cs="Tahoma"/>
                <w:spacing w:val="-2"/>
              </w:rPr>
              <w:t>f</w:t>
            </w:r>
            <w:r w:rsidRPr="00B92158">
              <w:rPr>
                <w:rFonts w:ascii="Tahoma" w:hAnsi="Tahoma" w:cs="Tahoma"/>
                <w:spacing w:val="1"/>
              </w:rPr>
              <w:t>r</w:t>
            </w:r>
            <w:r w:rsidRPr="00B92158">
              <w:rPr>
                <w:rFonts w:ascii="Tahoma" w:hAnsi="Tahoma" w:cs="Tahoma"/>
              </w:rPr>
              <w:t>a</w:t>
            </w:r>
            <w:r w:rsidRPr="00B92158">
              <w:rPr>
                <w:rFonts w:ascii="Tahoma" w:hAnsi="Tahoma" w:cs="Tahoma"/>
                <w:spacing w:val="-1"/>
              </w:rPr>
              <w:t>u</w:t>
            </w:r>
            <w:r w:rsidRPr="00B92158">
              <w:rPr>
                <w:rFonts w:ascii="Tahoma" w:hAnsi="Tahoma" w:cs="Tahoma"/>
                <w:spacing w:val="1"/>
              </w:rPr>
              <w:t>d</w:t>
            </w:r>
            <w:r w:rsidRPr="00B92158">
              <w:rPr>
                <w:rFonts w:ascii="Tahoma" w:hAnsi="Tahoma" w:cs="Tahoma"/>
              </w:rPr>
              <w:t>e</w:t>
            </w:r>
            <w:r w:rsidRPr="00B92158">
              <w:rPr>
                <w:rFonts w:ascii="Tahoma" w:hAnsi="Tahoma" w:cs="Tahoma"/>
                <w:spacing w:val="7"/>
              </w:rPr>
              <w:t xml:space="preserve"> </w:t>
            </w:r>
            <w:r w:rsidRPr="00B92158">
              <w:rPr>
                <w:rFonts w:ascii="Tahoma" w:hAnsi="Tahoma" w:cs="Tahoma"/>
              </w:rPr>
              <w:t>y</w:t>
            </w:r>
            <w:r w:rsidRPr="00B92158">
              <w:rPr>
                <w:rFonts w:ascii="Tahoma" w:hAnsi="Tahoma" w:cs="Tahoma"/>
                <w:spacing w:val="5"/>
              </w:rPr>
              <w:t xml:space="preserve"> </w:t>
            </w:r>
            <w:r w:rsidRPr="00B92158">
              <w:rPr>
                <w:rFonts w:ascii="Tahoma" w:hAnsi="Tahoma" w:cs="Tahoma"/>
                <w:spacing w:val="1"/>
              </w:rPr>
              <w:t>r</w:t>
            </w:r>
            <w:r w:rsidRPr="00B92158">
              <w:rPr>
                <w:rFonts w:ascii="Tahoma" w:hAnsi="Tahoma" w:cs="Tahoma"/>
              </w:rPr>
              <w:t>ies</w:t>
            </w:r>
            <w:r w:rsidRPr="00B92158">
              <w:rPr>
                <w:rFonts w:ascii="Tahoma" w:hAnsi="Tahoma" w:cs="Tahoma"/>
                <w:spacing w:val="-2"/>
              </w:rPr>
              <w:t>g</w:t>
            </w:r>
            <w:r w:rsidRPr="00B92158">
              <w:rPr>
                <w:rFonts w:ascii="Tahoma" w:hAnsi="Tahoma" w:cs="Tahoma"/>
                <w:spacing w:val="1"/>
              </w:rPr>
              <w:t>o</w:t>
            </w:r>
            <w:r w:rsidRPr="00B92158">
              <w:rPr>
                <w:rFonts w:ascii="Tahoma" w:hAnsi="Tahoma" w:cs="Tahoma"/>
              </w:rPr>
              <w:t>s</w:t>
            </w:r>
            <w:r w:rsidRPr="00B92158">
              <w:rPr>
                <w:rFonts w:ascii="Tahoma" w:hAnsi="Tahoma" w:cs="Tahoma"/>
                <w:spacing w:val="3"/>
              </w:rPr>
              <w:t xml:space="preserve"> e</w:t>
            </w:r>
            <w:r w:rsidRPr="00B92158">
              <w:rPr>
                <w:rFonts w:ascii="Tahoma" w:hAnsi="Tahoma" w:cs="Tahoma"/>
                <w:spacing w:val="-1"/>
              </w:rPr>
              <w:t>x</w:t>
            </w:r>
            <w:r w:rsidRPr="00B92158">
              <w:rPr>
                <w:rFonts w:ascii="Tahoma" w:hAnsi="Tahoma" w:cs="Tahoma"/>
              </w:rPr>
              <w:t>t</w:t>
            </w:r>
            <w:r w:rsidRPr="00B92158">
              <w:rPr>
                <w:rFonts w:ascii="Tahoma" w:hAnsi="Tahoma" w:cs="Tahoma"/>
                <w:spacing w:val="2"/>
              </w:rPr>
              <w:t>e</w:t>
            </w:r>
            <w:r w:rsidRPr="00B92158">
              <w:rPr>
                <w:rFonts w:ascii="Tahoma" w:hAnsi="Tahoma" w:cs="Tahoma"/>
                <w:spacing w:val="1"/>
              </w:rPr>
              <w:t>r</w:t>
            </w:r>
            <w:r w:rsidRPr="00B92158">
              <w:rPr>
                <w:rFonts w:ascii="Tahoma" w:hAnsi="Tahoma" w:cs="Tahoma"/>
                <w:spacing w:val="-1"/>
              </w:rPr>
              <w:t>n</w:t>
            </w:r>
            <w:r w:rsidRPr="00B92158">
              <w:rPr>
                <w:rFonts w:ascii="Tahoma" w:hAnsi="Tahoma" w:cs="Tahoma"/>
                <w:spacing w:val="1"/>
              </w:rPr>
              <w:t>o</w:t>
            </w:r>
            <w:r w:rsidRPr="00B92158">
              <w:rPr>
                <w:rFonts w:ascii="Tahoma" w:hAnsi="Tahoma" w:cs="Tahoma"/>
              </w:rPr>
              <w:t>s</w:t>
            </w:r>
            <w:r w:rsidRPr="00B92158">
              <w:rPr>
                <w:rFonts w:ascii="Tahoma" w:hAnsi="Tahoma" w:cs="Tahoma"/>
                <w:spacing w:val="2"/>
              </w:rPr>
              <w:t xml:space="preserve"> </w:t>
            </w:r>
            <w:r w:rsidRPr="00B92158">
              <w:rPr>
                <w:rFonts w:ascii="Tahoma" w:hAnsi="Tahoma" w:cs="Tahoma"/>
              </w:rPr>
              <w:t>c</w:t>
            </w:r>
            <w:r w:rsidRPr="00B92158">
              <w:rPr>
                <w:rFonts w:ascii="Tahoma" w:hAnsi="Tahoma" w:cs="Tahoma"/>
                <w:spacing w:val="4"/>
              </w:rPr>
              <w:t>o</w:t>
            </w:r>
            <w:r w:rsidRPr="00B92158">
              <w:rPr>
                <w:rFonts w:ascii="Tahoma" w:hAnsi="Tahoma" w:cs="Tahoma"/>
                <w:spacing w:val="-4"/>
              </w:rPr>
              <w:t>m</w:t>
            </w:r>
            <w:r w:rsidRPr="00B92158">
              <w:rPr>
                <w:rFonts w:ascii="Tahoma" w:hAnsi="Tahoma" w:cs="Tahoma"/>
              </w:rPr>
              <w:t>o proveedores que no puedan otorgar un servicio, i</w:t>
            </w:r>
            <w:r w:rsidRPr="00B92158">
              <w:rPr>
                <w:rFonts w:ascii="Tahoma" w:hAnsi="Tahoma" w:cs="Tahoma"/>
                <w:spacing w:val="-1"/>
              </w:rPr>
              <w:t>n</w:t>
            </w:r>
            <w:r w:rsidRPr="00B92158">
              <w:rPr>
                <w:rFonts w:ascii="Tahoma" w:hAnsi="Tahoma" w:cs="Tahoma"/>
              </w:rPr>
              <w:t>esta</w:t>
            </w:r>
            <w:r w:rsidRPr="00B92158">
              <w:rPr>
                <w:rFonts w:ascii="Tahoma" w:hAnsi="Tahoma" w:cs="Tahoma"/>
                <w:spacing w:val="1"/>
              </w:rPr>
              <w:t>b</w:t>
            </w:r>
            <w:r w:rsidRPr="00B92158">
              <w:rPr>
                <w:rFonts w:ascii="Tahoma" w:hAnsi="Tahoma" w:cs="Tahoma"/>
              </w:rPr>
              <w:t>i</w:t>
            </w:r>
            <w:r w:rsidRPr="00B92158">
              <w:rPr>
                <w:rFonts w:ascii="Tahoma" w:hAnsi="Tahoma" w:cs="Tahoma"/>
                <w:spacing w:val="2"/>
              </w:rPr>
              <w:t>l</w:t>
            </w:r>
            <w:r w:rsidRPr="00B92158">
              <w:rPr>
                <w:rFonts w:ascii="Tahoma" w:hAnsi="Tahoma" w:cs="Tahoma"/>
              </w:rPr>
              <w:t>i</w:t>
            </w:r>
            <w:r w:rsidRPr="00B92158">
              <w:rPr>
                <w:rFonts w:ascii="Tahoma" w:hAnsi="Tahoma" w:cs="Tahoma"/>
                <w:spacing w:val="1"/>
              </w:rPr>
              <w:t>d</w:t>
            </w:r>
            <w:r w:rsidRPr="00B92158">
              <w:rPr>
                <w:rFonts w:ascii="Tahoma" w:hAnsi="Tahoma" w:cs="Tahoma"/>
              </w:rPr>
              <w:t xml:space="preserve">ad </w:t>
            </w:r>
            <w:r w:rsidRPr="00B92158">
              <w:rPr>
                <w:rFonts w:ascii="Tahoma" w:hAnsi="Tahoma" w:cs="Tahoma"/>
                <w:spacing w:val="1"/>
              </w:rPr>
              <w:t>po</w:t>
            </w:r>
            <w:r w:rsidRPr="00B92158">
              <w:rPr>
                <w:rFonts w:ascii="Tahoma" w:hAnsi="Tahoma" w:cs="Tahoma"/>
              </w:rPr>
              <w:t>lít</w:t>
            </w:r>
            <w:r w:rsidRPr="00B92158">
              <w:rPr>
                <w:rFonts w:ascii="Tahoma" w:hAnsi="Tahoma" w:cs="Tahoma"/>
                <w:spacing w:val="-1"/>
              </w:rPr>
              <w:t>i</w:t>
            </w:r>
            <w:r w:rsidRPr="00B92158">
              <w:rPr>
                <w:rFonts w:ascii="Tahoma" w:hAnsi="Tahoma" w:cs="Tahoma"/>
              </w:rPr>
              <w:t>c</w:t>
            </w:r>
            <w:r w:rsidRPr="00B92158">
              <w:rPr>
                <w:rFonts w:ascii="Tahoma" w:hAnsi="Tahoma" w:cs="Tahoma"/>
                <w:spacing w:val="2"/>
              </w:rPr>
              <w:t>a</w:t>
            </w:r>
            <w:r w:rsidRPr="00B92158">
              <w:rPr>
                <w:rFonts w:ascii="Tahoma" w:hAnsi="Tahoma" w:cs="Tahoma"/>
              </w:rPr>
              <w:t>,</w:t>
            </w:r>
            <w:r w:rsidRPr="00B92158">
              <w:rPr>
                <w:rFonts w:ascii="Tahoma" w:hAnsi="Tahoma" w:cs="Tahoma"/>
                <w:spacing w:val="1"/>
              </w:rPr>
              <w:t xml:space="preserve"> d</w:t>
            </w:r>
            <w:r w:rsidRPr="00B92158">
              <w:rPr>
                <w:rFonts w:ascii="Tahoma" w:hAnsi="Tahoma" w:cs="Tahoma"/>
              </w:rPr>
              <w:t>esa</w:t>
            </w:r>
            <w:r w:rsidRPr="00B92158">
              <w:rPr>
                <w:rFonts w:ascii="Tahoma" w:hAnsi="Tahoma" w:cs="Tahoma"/>
                <w:spacing w:val="-1"/>
              </w:rPr>
              <w:t>s</w:t>
            </w:r>
            <w:r w:rsidRPr="00B92158">
              <w:rPr>
                <w:rFonts w:ascii="Tahoma" w:hAnsi="Tahoma" w:cs="Tahoma"/>
              </w:rPr>
              <w:t>tres</w:t>
            </w:r>
            <w:r w:rsidRPr="00B92158">
              <w:rPr>
                <w:rFonts w:ascii="Tahoma" w:hAnsi="Tahoma" w:cs="Tahoma"/>
                <w:spacing w:val="1"/>
              </w:rPr>
              <w:t xml:space="preserve"> </w:t>
            </w:r>
            <w:r w:rsidRPr="00B92158">
              <w:rPr>
                <w:rFonts w:ascii="Tahoma" w:hAnsi="Tahoma" w:cs="Tahoma"/>
                <w:spacing w:val="-1"/>
              </w:rPr>
              <w:t>n</w:t>
            </w:r>
            <w:r w:rsidRPr="00B92158">
              <w:rPr>
                <w:rFonts w:ascii="Tahoma" w:hAnsi="Tahoma" w:cs="Tahoma"/>
              </w:rPr>
              <w:t>at</w:t>
            </w:r>
            <w:r w:rsidRPr="00B92158">
              <w:rPr>
                <w:rFonts w:ascii="Tahoma" w:hAnsi="Tahoma" w:cs="Tahoma"/>
                <w:spacing w:val="-1"/>
              </w:rPr>
              <w:t>u</w:t>
            </w:r>
            <w:r w:rsidRPr="00B92158">
              <w:rPr>
                <w:rFonts w:ascii="Tahoma" w:hAnsi="Tahoma" w:cs="Tahoma"/>
                <w:spacing w:val="1"/>
              </w:rPr>
              <w:t>r</w:t>
            </w:r>
            <w:r w:rsidRPr="00B92158">
              <w:rPr>
                <w:rFonts w:ascii="Tahoma" w:hAnsi="Tahoma" w:cs="Tahoma"/>
              </w:rPr>
              <w:t>al</w:t>
            </w:r>
            <w:r w:rsidRPr="00B92158">
              <w:rPr>
                <w:rFonts w:ascii="Tahoma" w:hAnsi="Tahoma" w:cs="Tahoma"/>
                <w:spacing w:val="3"/>
              </w:rPr>
              <w:t>e</w:t>
            </w:r>
            <w:r w:rsidRPr="00B92158">
              <w:rPr>
                <w:rFonts w:ascii="Tahoma" w:hAnsi="Tahoma" w:cs="Tahoma"/>
              </w:rPr>
              <w:t>s</w:t>
            </w:r>
            <w:r w:rsidRPr="00B92158">
              <w:rPr>
                <w:rFonts w:ascii="Tahoma" w:hAnsi="Tahoma" w:cs="Tahoma"/>
                <w:spacing w:val="1"/>
              </w:rPr>
              <w:t xml:space="preserve"> (</w:t>
            </w:r>
            <w:r w:rsidRPr="00B92158">
              <w:rPr>
                <w:rFonts w:ascii="Tahoma" w:hAnsi="Tahoma" w:cs="Tahoma"/>
              </w:rPr>
              <w:t>c</w:t>
            </w:r>
            <w:r w:rsidRPr="00B92158">
              <w:rPr>
                <w:rFonts w:ascii="Tahoma" w:hAnsi="Tahoma" w:cs="Tahoma"/>
                <w:spacing w:val="4"/>
              </w:rPr>
              <w:t>o</w:t>
            </w:r>
            <w:r w:rsidRPr="00B92158">
              <w:rPr>
                <w:rFonts w:ascii="Tahoma" w:hAnsi="Tahoma" w:cs="Tahoma"/>
                <w:spacing w:val="-4"/>
              </w:rPr>
              <w:t>m</w:t>
            </w:r>
            <w:r w:rsidRPr="00B92158">
              <w:rPr>
                <w:rFonts w:ascii="Tahoma" w:hAnsi="Tahoma" w:cs="Tahoma"/>
              </w:rPr>
              <w:t>o</w:t>
            </w:r>
            <w:r w:rsidRPr="00B92158">
              <w:rPr>
                <w:rFonts w:ascii="Tahoma" w:hAnsi="Tahoma" w:cs="Tahoma"/>
                <w:spacing w:val="5"/>
              </w:rPr>
              <w:t xml:space="preserve"> </w:t>
            </w:r>
            <w:r w:rsidRPr="00B92158">
              <w:rPr>
                <w:rFonts w:ascii="Tahoma" w:hAnsi="Tahoma" w:cs="Tahoma"/>
                <w:spacing w:val="1"/>
              </w:rPr>
              <w:t>d</w:t>
            </w:r>
            <w:r w:rsidRPr="00B92158">
              <w:rPr>
                <w:rFonts w:ascii="Tahoma" w:hAnsi="Tahoma" w:cs="Tahoma"/>
              </w:rPr>
              <w:t>a</w:t>
            </w:r>
            <w:r w:rsidRPr="00B92158">
              <w:rPr>
                <w:rFonts w:ascii="Tahoma" w:hAnsi="Tahoma" w:cs="Tahoma"/>
                <w:spacing w:val="-1"/>
              </w:rPr>
              <w:t>ñ</w:t>
            </w:r>
            <w:r w:rsidRPr="00B92158">
              <w:rPr>
                <w:rFonts w:ascii="Tahoma" w:hAnsi="Tahoma" w:cs="Tahoma"/>
              </w:rPr>
              <w:t>o</w:t>
            </w:r>
            <w:r w:rsidRPr="00B92158">
              <w:rPr>
                <w:rFonts w:ascii="Tahoma" w:hAnsi="Tahoma" w:cs="Tahoma"/>
                <w:spacing w:val="6"/>
              </w:rPr>
              <w:t xml:space="preserve"> </w:t>
            </w:r>
            <w:r w:rsidRPr="00B92158">
              <w:rPr>
                <w:rFonts w:ascii="Tahoma" w:hAnsi="Tahoma" w:cs="Tahoma"/>
              </w:rPr>
              <w:t>a</w:t>
            </w:r>
            <w:r w:rsidRPr="00B92158">
              <w:rPr>
                <w:rFonts w:ascii="Tahoma" w:hAnsi="Tahoma" w:cs="Tahoma"/>
                <w:spacing w:val="8"/>
              </w:rPr>
              <w:t xml:space="preserve"> </w:t>
            </w:r>
            <w:r w:rsidRPr="00B92158">
              <w:rPr>
                <w:rFonts w:ascii="Tahoma" w:hAnsi="Tahoma" w:cs="Tahoma"/>
                <w:spacing w:val="-2"/>
              </w:rPr>
              <w:t>c</w:t>
            </w:r>
            <w:r w:rsidRPr="00B92158">
              <w:rPr>
                <w:rFonts w:ascii="Tahoma" w:hAnsi="Tahoma" w:cs="Tahoma"/>
                <w:spacing w:val="1"/>
              </w:rPr>
              <w:t>o</w:t>
            </w:r>
            <w:r w:rsidRPr="00B92158">
              <w:rPr>
                <w:rFonts w:ascii="Tahoma" w:hAnsi="Tahoma" w:cs="Tahoma"/>
                <w:spacing w:val="-1"/>
              </w:rPr>
              <w:t>ns</w:t>
            </w:r>
            <w:r w:rsidRPr="00B92158">
              <w:rPr>
                <w:rFonts w:ascii="Tahoma" w:hAnsi="Tahoma" w:cs="Tahoma"/>
              </w:rPr>
              <w:t>tr</w:t>
            </w:r>
            <w:r w:rsidRPr="00B92158">
              <w:rPr>
                <w:rFonts w:ascii="Tahoma" w:hAnsi="Tahoma" w:cs="Tahoma"/>
                <w:spacing w:val="-1"/>
              </w:rPr>
              <w:t>u</w:t>
            </w:r>
            <w:r w:rsidRPr="00B92158">
              <w:rPr>
                <w:rFonts w:ascii="Tahoma" w:hAnsi="Tahoma" w:cs="Tahoma"/>
              </w:rPr>
              <w:t>c</w:t>
            </w:r>
            <w:r w:rsidRPr="00B92158">
              <w:rPr>
                <w:rFonts w:ascii="Tahoma" w:hAnsi="Tahoma" w:cs="Tahoma"/>
                <w:spacing w:val="1"/>
              </w:rPr>
              <w:t>c</w:t>
            </w:r>
            <w:r w:rsidRPr="00B92158">
              <w:rPr>
                <w:rFonts w:ascii="Tahoma" w:hAnsi="Tahoma" w:cs="Tahoma"/>
              </w:rPr>
              <w:t>i</w:t>
            </w:r>
            <w:r w:rsidRPr="00B92158">
              <w:rPr>
                <w:rFonts w:ascii="Tahoma" w:hAnsi="Tahoma" w:cs="Tahoma"/>
                <w:spacing w:val="1"/>
              </w:rPr>
              <w:t>o</w:t>
            </w:r>
            <w:r w:rsidRPr="00B92158">
              <w:rPr>
                <w:rFonts w:ascii="Tahoma" w:hAnsi="Tahoma" w:cs="Tahoma"/>
                <w:spacing w:val="-1"/>
              </w:rPr>
              <w:t>n</w:t>
            </w:r>
            <w:r w:rsidRPr="00B92158">
              <w:rPr>
                <w:rFonts w:ascii="Tahoma" w:hAnsi="Tahoma" w:cs="Tahoma"/>
                <w:spacing w:val="3"/>
              </w:rPr>
              <w:t>e</w:t>
            </w:r>
            <w:r w:rsidRPr="00B92158">
              <w:rPr>
                <w:rFonts w:ascii="Tahoma" w:hAnsi="Tahoma" w:cs="Tahoma"/>
              </w:rPr>
              <w:t xml:space="preserve">s </w:t>
            </w:r>
            <w:r w:rsidRPr="00B92158">
              <w:rPr>
                <w:rFonts w:ascii="Tahoma" w:hAnsi="Tahoma" w:cs="Tahoma"/>
                <w:spacing w:val="1"/>
              </w:rPr>
              <w:t>po</w:t>
            </w:r>
            <w:r w:rsidRPr="00B92158">
              <w:rPr>
                <w:rFonts w:ascii="Tahoma" w:hAnsi="Tahoma" w:cs="Tahoma"/>
              </w:rPr>
              <w:t>r</w:t>
            </w:r>
            <w:r w:rsidRPr="00B92158">
              <w:rPr>
                <w:rFonts w:ascii="Tahoma" w:hAnsi="Tahoma" w:cs="Tahoma"/>
                <w:spacing w:val="9"/>
              </w:rPr>
              <w:t xml:space="preserve"> </w:t>
            </w:r>
            <w:r w:rsidRPr="00B92158">
              <w:rPr>
                <w:rFonts w:ascii="Tahoma" w:hAnsi="Tahoma" w:cs="Tahoma"/>
              </w:rPr>
              <w:t>i</w:t>
            </w:r>
            <w:r w:rsidRPr="00B92158">
              <w:rPr>
                <w:rFonts w:ascii="Tahoma" w:hAnsi="Tahoma" w:cs="Tahoma"/>
                <w:spacing w:val="-1"/>
              </w:rPr>
              <w:t>n</w:t>
            </w:r>
            <w:r w:rsidRPr="00B92158">
              <w:rPr>
                <w:rFonts w:ascii="Tahoma" w:hAnsi="Tahoma" w:cs="Tahoma"/>
              </w:rPr>
              <w:t>c</w:t>
            </w:r>
            <w:r w:rsidRPr="00B92158">
              <w:rPr>
                <w:rFonts w:ascii="Tahoma" w:hAnsi="Tahoma" w:cs="Tahoma"/>
                <w:spacing w:val="1"/>
              </w:rPr>
              <w:t>e</w:t>
            </w:r>
            <w:r w:rsidRPr="00B92158">
              <w:rPr>
                <w:rFonts w:ascii="Tahoma" w:hAnsi="Tahoma" w:cs="Tahoma"/>
                <w:spacing w:val="-1"/>
              </w:rPr>
              <w:t>n</w:t>
            </w:r>
            <w:r w:rsidRPr="00B92158">
              <w:rPr>
                <w:rFonts w:ascii="Tahoma" w:hAnsi="Tahoma" w:cs="Tahoma"/>
                <w:spacing w:val="1"/>
              </w:rPr>
              <w:t>d</w:t>
            </w:r>
            <w:r w:rsidRPr="00B92158">
              <w:rPr>
                <w:rFonts w:ascii="Tahoma" w:hAnsi="Tahoma" w:cs="Tahoma"/>
              </w:rPr>
              <w:t>i</w:t>
            </w:r>
            <w:r w:rsidRPr="00B92158">
              <w:rPr>
                <w:rFonts w:ascii="Tahoma" w:hAnsi="Tahoma" w:cs="Tahoma"/>
                <w:spacing w:val="1"/>
              </w:rPr>
              <w:t>o</w:t>
            </w:r>
            <w:r w:rsidRPr="00B92158">
              <w:rPr>
                <w:rFonts w:ascii="Tahoma" w:hAnsi="Tahoma" w:cs="Tahoma"/>
              </w:rPr>
              <w:t>,</w:t>
            </w:r>
            <w:r w:rsidRPr="00B92158">
              <w:rPr>
                <w:rFonts w:ascii="Tahoma" w:hAnsi="Tahoma" w:cs="Tahoma"/>
                <w:spacing w:val="3"/>
              </w:rPr>
              <w:t xml:space="preserve"> </w:t>
            </w:r>
            <w:r w:rsidRPr="00B92158">
              <w:rPr>
                <w:rFonts w:ascii="Tahoma" w:hAnsi="Tahoma" w:cs="Tahoma"/>
              </w:rPr>
              <w:t>i</w:t>
            </w:r>
            <w:r w:rsidRPr="00B92158">
              <w:rPr>
                <w:rFonts w:ascii="Tahoma" w:hAnsi="Tahoma" w:cs="Tahoma"/>
                <w:spacing w:val="1"/>
              </w:rPr>
              <w:t>nu</w:t>
            </w:r>
            <w:r w:rsidRPr="00B92158">
              <w:rPr>
                <w:rFonts w:ascii="Tahoma" w:hAnsi="Tahoma" w:cs="Tahoma"/>
                <w:spacing w:val="-1"/>
              </w:rPr>
              <w:t>n</w:t>
            </w:r>
            <w:r w:rsidRPr="00B92158">
              <w:rPr>
                <w:rFonts w:ascii="Tahoma" w:hAnsi="Tahoma" w:cs="Tahoma"/>
                <w:spacing w:val="1"/>
              </w:rPr>
              <w:t>d</w:t>
            </w:r>
            <w:r w:rsidRPr="00B92158">
              <w:rPr>
                <w:rFonts w:ascii="Tahoma" w:hAnsi="Tahoma" w:cs="Tahoma"/>
              </w:rPr>
              <w:t>a</w:t>
            </w:r>
            <w:r w:rsidRPr="00B92158">
              <w:rPr>
                <w:rFonts w:ascii="Tahoma" w:hAnsi="Tahoma" w:cs="Tahoma"/>
                <w:spacing w:val="1"/>
              </w:rPr>
              <w:t>c</w:t>
            </w:r>
            <w:r w:rsidRPr="00B92158">
              <w:rPr>
                <w:rFonts w:ascii="Tahoma" w:hAnsi="Tahoma" w:cs="Tahoma"/>
              </w:rPr>
              <w:t>i</w:t>
            </w:r>
            <w:r w:rsidRPr="00B92158">
              <w:rPr>
                <w:rFonts w:ascii="Tahoma" w:hAnsi="Tahoma" w:cs="Tahoma"/>
                <w:spacing w:val="1"/>
              </w:rPr>
              <w:t>o</w:t>
            </w:r>
            <w:r w:rsidRPr="00B92158">
              <w:rPr>
                <w:rFonts w:ascii="Tahoma" w:hAnsi="Tahoma" w:cs="Tahoma"/>
                <w:spacing w:val="-1"/>
              </w:rPr>
              <w:t>n</w:t>
            </w:r>
            <w:r w:rsidRPr="00B92158">
              <w:rPr>
                <w:rFonts w:ascii="Tahoma" w:hAnsi="Tahoma" w:cs="Tahoma"/>
              </w:rPr>
              <w:t>es o</w:t>
            </w:r>
            <w:r w:rsidRPr="00B92158">
              <w:rPr>
                <w:rFonts w:ascii="Tahoma" w:hAnsi="Tahoma" w:cs="Tahoma"/>
                <w:spacing w:val="13"/>
              </w:rPr>
              <w:t xml:space="preserve"> </w:t>
            </w:r>
            <w:r w:rsidRPr="00B92158">
              <w:rPr>
                <w:rFonts w:ascii="Tahoma" w:hAnsi="Tahoma" w:cs="Tahoma"/>
              </w:rPr>
              <w:t>te</w:t>
            </w:r>
            <w:r w:rsidRPr="00B92158">
              <w:rPr>
                <w:rFonts w:ascii="Tahoma" w:hAnsi="Tahoma" w:cs="Tahoma"/>
                <w:spacing w:val="1"/>
              </w:rPr>
              <w:t>rr</w:t>
            </w:r>
            <w:r w:rsidRPr="00B92158">
              <w:rPr>
                <w:rFonts w:ascii="Tahoma" w:hAnsi="Tahoma" w:cs="Tahoma"/>
                <w:spacing w:val="3"/>
              </w:rPr>
              <w:t>e</w:t>
            </w:r>
            <w:r w:rsidRPr="00B92158">
              <w:rPr>
                <w:rFonts w:ascii="Tahoma" w:hAnsi="Tahoma" w:cs="Tahoma"/>
                <w:spacing w:val="-4"/>
              </w:rPr>
              <w:t>m</w:t>
            </w:r>
            <w:r w:rsidRPr="00B92158">
              <w:rPr>
                <w:rFonts w:ascii="Tahoma" w:hAnsi="Tahoma" w:cs="Tahoma"/>
                <w:spacing w:val="1"/>
              </w:rPr>
              <w:t>o</w:t>
            </w:r>
            <w:r w:rsidRPr="00B92158">
              <w:rPr>
                <w:rFonts w:ascii="Tahoma" w:hAnsi="Tahoma" w:cs="Tahoma"/>
              </w:rPr>
              <w:t>t</w:t>
            </w:r>
            <w:r w:rsidRPr="00B92158">
              <w:rPr>
                <w:rFonts w:ascii="Tahoma" w:hAnsi="Tahoma" w:cs="Tahoma"/>
                <w:spacing w:val="1"/>
              </w:rPr>
              <w:t>o</w:t>
            </w:r>
            <w:r w:rsidRPr="00B92158">
              <w:rPr>
                <w:rFonts w:ascii="Tahoma" w:hAnsi="Tahoma" w:cs="Tahoma"/>
                <w:spacing w:val="-1"/>
              </w:rPr>
              <w:t>s</w:t>
            </w:r>
            <w:r w:rsidRPr="00B92158">
              <w:rPr>
                <w:rFonts w:ascii="Tahoma" w:hAnsi="Tahoma" w:cs="Tahoma"/>
              </w:rPr>
              <w:t>)</w:t>
            </w:r>
            <w:r w:rsidRPr="00B92158">
              <w:rPr>
                <w:rFonts w:ascii="Tahoma" w:hAnsi="Tahoma" w:cs="Tahoma"/>
                <w:spacing w:val="4"/>
              </w:rPr>
              <w:t xml:space="preserve"> </w:t>
            </w:r>
            <w:r w:rsidRPr="00B92158">
              <w:rPr>
                <w:rFonts w:ascii="Tahoma" w:hAnsi="Tahoma" w:cs="Tahoma"/>
              </w:rPr>
              <w:t>y</w:t>
            </w:r>
            <w:r w:rsidRPr="00B92158">
              <w:rPr>
                <w:rFonts w:ascii="Tahoma" w:hAnsi="Tahoma" w:cs="Tahoma"/>
                <w:spacing w:val="9"/>
              </w:rPr>
              <w:t xml:space="preserve"> </w:t>
            </w:r>
            <w:r w:rsidRPr="00B92158">
              <w:rPr>
                <w:rFonts w:ascii="Tahoma" w:hAnsi="Tahoma" w:cs="Tahoma"/>
                <w:spacing w:val="1"/>
              </w:rPr>
              <w:t>d</w:t>
            </w:r>
            <w:r w:rsidRPr="00B92158">
              <w:rPr>
                <w:rFonts w:ascii="Tahoma" w:hAnsi="Tahoma" w:cs="Tahoma"/>
              </w:rPr>
              <w:t>elit</w:t>
            </w:r>
            <w:r w:rsidRPr="00B92158">
              <w:rPr>
                <w:rFonts w:ascii="Tahoma" w:hAnsi="Tahoma" w:cs="Tahoma"/>
                <w:spacing w:val="1"/>
              </w:rPr>
              <w:t>o</w:t>
            </w:r>
            <w:r w:rsidRPr="00B92158">
              <w:rPr>
                <w:rFonts w:ascii="Tahoma" w:hAnsi="Tahoma" w:cs="Tahoma"/>
              </w:rPr>
              <w:t>s</w:t>
            </w:r>
            <w:r w:rsidRPr="00B92158">
              <w:rPr>
                <w:rFonts w:ascii="Tahoma" w:hAnsi="Tahoma" w:cs="Tahoma"/>
                <w:spacing w:val="4"/>
              </w:rPr>
              <w:t xml:space="preserve"> </w:t>
            </w:r>
            <w:r w:rsidRPr="00B92158">
              <w:rPr>
                <w:rFonts w:ascii="Tahoma" w:hAnsi="Tahoma" w:cs="Tahoma"/>
                <w:spacing w:val="7"/>
              </w:rPr>
              <w:t>(</w:t>
            </w:r>
            <w:r w:rsidRPr="00B92158">
              <w:rPr>
                <w:rFonts w:ascii="Tahoma" w:hAnsi="Tahoma" w:cs="Tahoma"/>
              </w:rPr>
              <w:t>all</w:t>
            </w:r>
            <w:r w:rsidRPr="00B92158">
              <w:rPr>
                <w:rFonts w:ascii="Tahoma" w:hAnsi="Tahoma" w:cs="Tahoma"/>
                <w:spacing w:val="3"/>
              </w:rPr>
              <w:t>a</w:t>
            </w:r>
            <w:r w:rsidRPr="00B92158">
              <w:rPr>
                <w:rFonts w:ascii="Tahoma" w:hAnsi="Tahoma" w:cs="Tahoma"/>
                <w:spacing w:val="1"/>
              </w:rPr>
              <w:t>n</w:t>
            </w:r>
            <w:r w:rsidRPr="00B92158">
              <w:rPr>
                <w:rFonts w:ascii="Tahoma" w:hAnsi="Tahoma" w:cs="Tahoma"/>
                <w:spacing w:val="3"/>
              </w:rPr>
              <w:t>a</w:t>
            </w:r>
            <w:r w:rsidRPr="00B92158">
              <w:rPr>
                <w:rFonts w:ascii="Tahoma" w:hAnsi="Tahoma" w:cs="Tahoma"/>
                <w:spacing w:val="-4"/>
              </w:rPr>
              <w:t>m</w:t>
            </w:r>
            <w:r w:rsidRPr="00B92158">
              <w:rPr>
                <w:rFonts w:ascii="Tahoma" w:hAnsi="Tahoma" w:cs="Tahoma"/>
              </w:rPr>
              <w:t>i</w:t>
            </w:r>
            <w:r w:rsidRPr="00B92158">
              <w:rPr>
                <w:rFonts w:ascii="Tahoma" w:hAnsi="Tahoma" w:cs="Tahoma"/>
                <w:spacing w:val="2"/>
              </w:rPr>
              <w:t>e</w:t>
            </w:r>
            <w:r w:rsidRPr="00B92158">
              <w:rPr>
                <w:rFonts w:ascii="Tahoma" w:hAnsi="Tahoma" w:cs="Tahoma"/>
                <w:spacing w:val="-1"/>
              </w:rPr>
              <w:t>n</w:t>
            </w:r>
            <w:r w:rsidRPr="00B92158">
              <w:rPr>
                <w:rFonts w:ascii="Tahoma" w:hAnsi="Tahoma" w:cs="Tahoma"/>
              </w:rPr>
              <w:t>to</w:t>
            </w:r>
            <w:r w:rsidRPr="00B92158">
              <w:rPr>
                <w:rFonts w:ascii="Tahoma" w:hAnsi="Tahoma" w:cs="Tahoma"/>
                <w:spacing w:val="1"/>
              </w:rPr>
              <w:t xml:space="preserve"> d</w:t>
            </w:r>
            <w:r w:rsidRPr="00B92158">
              <w:rPr>
                <w:rFonts w:ascii="Tahoma" w:hAnsi="Tahoma" w:cs="Tahoma"/>
              </w:rPr>
              <w:t xml:space="preserve">e </w:t>
            </w:r>
            <w:r w:rsidRPr="00B92158">
              <w:rPr>
                <w:rFonts w:ascii="Tahoma" w:hAnsi="Tahoma" w:cs="Tahoma"/>
                <w:spacing w:val="-4"/>
              </w:rPr>
              <w:t>m</w:t>
            </w:r>
            <w:r w:rsidRPr="00B92158">
              <w:rPr>
                <w:rFonts w:ascii="Tahoma" w:hAnsi="Tahoma" w:cs="Tahoma"/>
                <w:spacing w:val="1"/>
              </w:rPr>
              <w:t>or</w:t>
            </w:r>
            <w:r w:rsidRPr="00B92158">
              <w:rPr>
                <w:rFonts w:ascii="Tahoma" w:hAnsi="Tahoma" w:cs="Tahoma"/>
              </w:rPr>
              <w:t>a</w:t>
            </w:r>
            <w:r w:rsidRPr="00B92158">
              <w:rPr>
                <w:rFonts w:ascii="Tahoma" w:hAnsi="Tahoma" w:cs="Tahoma"/>
                <w:spacing w:val="1"/>
              </w:rPr>
              <w:t>d</w:t>
            </w:r>
            <w:r w:rsidRPr="00B92158">
              <w:rPr>
                <w:rFonts w:ascii="Tahoma" w:hAnsi="Tahoma" w:cs="Tahoma"/>
              </w:rPr>
              <w:t>a</w:t>
            </w:r>
            <w:r w:rsidRPr="00B92158">
              <w:rPr>
                <w:rFonts w:ascii="Tahoma" w:hAnsi="Tahoma" w:cs="Tahoma"/>
                <w:spacing w:val="2"/>
              </w:rPr>
              <w:t xml:space="preserve"> </w:t>
            </w:r>
            <w:r w:rsidRPr="00B92158">
              <w:rPr>
                <w:rFonts w:ascii="Tahoma" w:hAnsi="Tahoma" w:cs="Tahoma"/>
              </w:rPr>
              <w:t>o</w:t>
            </w:r>
            <w:r w:rsidRPr="00B92158">
              <w:rPr>
                <w:rFonts w:ascii="Tahoma" w:hAnsi="Tahoma" w:cs="Tahoma"/>
                <w:spacing w:val="7"/>
              </w:rPr>
              <w:t xml:space="preserve"> </w:t>
            </w:r>
            <w:r w:rsidRPr="00B92158">
              <w:rPr>
                <w:rFonts w:ascii="Tahoma" w:hAnsi="Tahoma" w:cs="Tahoma"/>
                <w:spacing w:val="1"/>
              </w:rPr>
              <w:t>rob</w:t>
            </w:r>
            <w:r w:rsidRPr="00B92158">
              <w:rPr>
                <w:rFonts w:ascii="Tahoma" w:hAnsi="Tahoma" w:cs="Tahoma"/>
              </w:rPr>
              <w:t>o</w:t>
            </w:r>
            <w:r w:rsidRPr="00B92158">
              <w:rPr>
                <w:rFonts w:ascii="Tahoma" w:hAnsi="Tahoma" w:cs="Tahoma"/>
                <w:spacing w:val="7"/>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7"/>
              </w:rPr>
              <w:t xml:space="preserve"> </w:t>
            </w:r>
            <w:r w:rsidRPr="00B92158">
              <w:rPr>
                <w:rFonts w:ascii="Tahoma" w:hAnsi="Tahoma" w:cs="Tahoma"/>
                <w:spacing w:val="1"/>
              </w:rPr>
              <w:t>b</w:t>
            </w:r>
            <w:r w:rsidRPr="00B92158">
              <w:rPr>
                <w:rFonts w:ascii="Tahoma" w:hAnsi="Tahoma" w:cs="Tahoma"/>
              </w:rPr>
              <w:t>ie</w:t>
            </w:r>
            <w:r w:rsidRPr="00B92158">
              <w:rPr>
                <w:rFonts w:ascii="Tahoma" w:hAnsi="Tahoma" w:cs="Tahoma"/>
                <w:spacing w:val="-1"/>
              </w:rPr>
              <w:t>n</w:t>
            </w:r>
            <w:r w:rsidRPr="00B92158">
              <w:rPr>
                <w:rFonts w:ascii="Tahoma" w:hAnsi="Tahoma" w:cs="Tahoma"/>
                <w:spacing w:val="3"/>
              </w:rPr>
              <w:t>e</w:t>
            </w:r>
            <w:r w:rsidRPr="00B92158">
              <w:rPr>
                <w:rFonts w:ascii="Tahoma" w:hAnsi="Tahoma" w:cs="Tahoma"/>
              </w:rPr>
              <w:t>s</w:t>
            </w:r>
            <w:r w:rsidRPr="00B92158">
              <w:rPr>
                <w:rFonts w:ascii="Tahoma" w:hAnsi="Tahoma" w:cs="Tahoma"/>
                <w:spacing w:val="1"/>
              </w:rPr>
              <w:t>)</w:t>
            </w:r>
            <w:r w:rsidRPr="00B92158">
              <w:rPr>
                <w:rFonts w:ascii="Tahoma" w:hAnsi="Tahoma" w:cs="Tahoma"/>
              </w:rPr>
              <w:t>.</w:t>
            </w:r>
            <w:r w:rsidRPr="00B92158">
              <w:rPr>
                <w:rFonts w:ascii="Tahoma" w:hAnsi="Tahoma" w:cs="Tahoma"/>
                <w:spacing w:val="2"/>
              </w:rPr>
              <w:t xml:space="preserve"> </w:t>
            </w:r>
            <w:r w:rsidRPr="00B92158">
              <w:rPr>
                <w:rFonts w:ascii="Tahoma" w:hAnsi="Tahoma" w:cs="Tahoma"/>
              </w:rPr>
              <w:t>El</w:t>
            </w:r>
            <w:r w:rsidRPr="00B92158">
              <w:rPr>
                <w:rFonts w:ascii="Tahoma" w:hAnsi="Tahoma" w:cs="Tahoma"/>
                <w:spacing w:val="8"/>
              </w:rPr>
              <w:t xml:space="preserve"> </w:t>
            </w:r>
            <w:r w:rsidRPr="00B92158">
              <w:rPr>
                <w:rFonts w:ascii="Tahoma" w:hAnsi="Tahoma" w:cs="Tahoma"/>
                <w:spacing w:val="1"/>
              </w:rPr>
              <w:t>r</w:t>
            </w:r>
            <w:r w:rsidRPr="00B92158">
              <w:rPr>
                <w:rFonts w:ascii="Tahoma" w:hAnsi="Tahoma" w:cs="Tahoma"/>
              </w:rPr>
              <w:t>ies</w:t>
            </w:r>
            <w:r w:rsidRPr="00B92158">
              <w:rPr>
                <w:rFonts w:ascii="Tahoma" w:hAnsi="Tahoma" w:cs="Tahoma"/>
                <w:spacing w:val="-2"/>
              </w:rPr>
              <w:t>g</w:t>
            </w:r>
            <w:r w:rsidRPr="00B92158">
              <w:rPr>
                <w:rFonts w:ascii="Tahoma" w:hAnsi="Tahoma" w:cs="Tahoma"/>
              </w:rPr>
              <w:t>o</w:t>
            </w:r>
            <w:r w:rsidRPr="00B92158">
              <w:rPr>
                <w:rFonts w:ascii="Tahoma" w:hAnsi="Tahoma" w:cs="Tahoma"/>
                <w:spacing w:val="4"/>
              </w:rPr>
              <w:t xml:space="preserve"> </w:t>
            </w:r>
            <w:r w:rsidRPr="00B92158">
              <w:rPr>
                <w:rFonts w:ascii="Tahoma" w:hAnsi="Tahoma" w:cs="Tahoma"/>
                <w:spacing w:val="1"/>
              </w:rPr>
              <w:t>op</w:t>
            </w:r>
            <w:r w:rsidRPr="00B92158">
              <w:rPr>
                <w:rFonts w:ascii="Tahoma" w:hAnsi="Tahoma" w:cs="Tahoma"/>
              </w:rPr>
              <w:t>e</w:t>
            </w:r>
            <w:r w:rsidRPr="00B92158">
              <w:rPr>
                <w:rFonts w:ascii="Tahoma" w:hAnsi="Tahoma" w:cs="Tahoma"/>
                <w:spacing w:val="1"/>
              </w:rPr>
              <w:t>r</w:t>
            </w:r>
            <w:r w:rsidRPr="00B92158">
              <w:rPr>
                <w:rFonts w:ascii="Tahoma" w:hAnsi="Tahoma" w:cs="Tahoma"/>
              </w:rPr>
              <w:t>ati</w:t>
            </w:r>
            <w:r w:rsidRPr="00B92158">
              <w:rPr>
                <w:rFonts w:ascii="Tahoma" w:hAnsi="Tahoma" w:cs="Tahoma"/>
                <w:spacing w:val="-1"/>
              </w:rPr>
              <w:t>v</w:t>
            </w:r>
            <w:r w:rsidRPr="00B92158">
              <w:rPr>
                <w:rFonts w:ascii="Tahoma" w:hAnsi="Tahoma" w:cs="Tahoma"/>
              </w:rPr>
              <w:t>o</w:t>
            </w:r>
            <w:r w:rsidRPr="00B92158">
              <w:rPr>
                <w:rFonts w:ascii="Tahoma" w:hAnsi="Tahoma" w:cs="Tahoma"/>
                <w:spacing w:val="4"/>
              </w:rPr>
              <w:t xml:space="preserve"> </w:t>
            </w:r>
            <w:r w:rsidRPr="00B92158">
              <w:rPr>
                <w:rFonts w:ascii="Tahoma" w:hAnsi="Tahoma" w:cs="Tahoma"/>
              </w:rPr>
              <w:t>t</w:t>
            </w:r>
            <w:r w:rsidRPr="00B92158">
              <w:rPr>
                <w:rFonts w:ascii="Tahoma" w:hAnsi="Tahoma" w:cs="Tahoma"/>
                <w:spacing w:val="2"/>
              </w:rPr>
              <w:t>a</w:t>
            </w:r>
            <w:r w:rsidRPr="00B92158">
              <w:rPr>
                <w:rFonts w:ascii="Tahoma" w:hAnsi="Tahoma" w:cs="Tahoma"/>
                <w:spacing w:val="-1"/>
              </w:rPr>
              <w:t>m</w:t>
            </w:r>
            <w:r w:rsidRPr="00B92158">
              <w:rPr>
                <w:rFonts w:ascii="Tahoma" w:hAnsi="Tahoma" w:cs="Tahoma"/>
                <w:spacing w:val="1"/>
              </w:rPr>
              <w:t>b</w:t>
            </w:r>
            <w:r w:rsidRPr="00B92158">
              <w:rPr>
                <w:rFonts w:ascii="Tahoma" w:hAnsi="Tahoma" w:cs="Tahoma"/>
              </w:rPr>
              <w:t>i</w:t>
            </w:r>
            <w:r w:rsidRPr="00B92158">
              <w:rPr>
                <w:rFonts w:ascii="Tahoma" w:hAnsi="Tahoma" w:cs="Tahoma"/>
                <w:spacing w:val="2"/>
              </w:rPr>
              <w:t>é</w:t>
            </w:r>
            <w:r w:rsidRPr="00B92158">
              <w:rPr>
                <w:rFonts w:ascii="Tahoma" w:hAnsi="Tahoma" w:cs="Tahoma"/>
              </w:rPr>
              <w:t xml:space="preserve">n </w:t>
            </w:r>
            <w:r w:rsidRPr="00B92158">
              <w:rPr>
                <w:rFonts w:ascii="Tahoma" w:hAnsi="Tahoma" w:cs="Tahoma"/>
                <w:spacing w:val="2"/>
              </w:rPr>
              <w:t>i</w:t>
            </w:r>
            <w:r w:rsidRPr="00B92158">
              <w:rPr>
                <w:rFonts w:ascii="Tahoma" w:hAnsi="Tahoma" w:cs="Tahoma"/>
                <w:spacing w:val="-1"/>
              </w:rPr>
              <w:t>n</w:t>
            </w:r>
            <w:r w:rsidRPr="00B92158">
              <w:rPr>
                <w:rFonts w:ascii="Tahoma" w:hAnsi="Tahoma" w:cs="Tahoma"/>
              </w:rPr>
              <w:t>c</w:t>
            </w:r>
            <w:r w:rsidRPr="00B92158">
              <w:rPr>
                <w:rFonts w:ascii="Tahoma" w:hAnsi="Tahoma" w:cs="Tahoma"/>
                <w:spacing w:val="2"/>
              </w:rPr>
              <w:t>l</w:t>
            </w:r>
            <w:r w:rsidRPr="00B92158">
              <w:rPr>
                <w:rFonts w:ascii="Tahoma" w:hAnsi="Tahoma" w:cs="Tahoma"/>
                <w:spacing w:val="1"/>
              </w:rPr>
              <w:t>u</w:t>
            </w:r>
            <w:r w:rsidRPr="00B92158">
              <w:rPr>
                <w:rFonts w:ascii="Tahoma" w:hAnsi="Tahoma" w:cs="Tahoma"/>
                <w:spacing w:val="-4"/>
              </w:rPr>
              <w:t>y</w:t>
            </w:r>
            <w:r w:rsidRPr="00B92158">
              <w:rPr>
                <w:rFonts w:ascii="Tahoma" w:hAnsi="Tahoma" w:cs="Tahoma"/>
              </w:rPr>
              <w:t>e</w:t>
            </w:r>
            <w:r w:rsidRPr="00B92158">
              <w:rPr>
                <w:rFonts w:ascii="Tahoma" w:hAnsi="Tahoma" w:cs="Tahoma"/>
                <w:spacing w:val="5"/>
              </w:rPr>
              <w:t xml:space="preserve"> </w:t>
            </w:r>
            <w:r w:rsidRPr="00B92158">
              <w:rPr>
                <w:rFonts w:ascii="Tahoma" w:hAnsi="Tahoma" w:cs="Tahoma"/>
                <w:spacing w:val="1"/>
              </w:rPr>
              <w:t>r</w:t>
            </w:r>
            <w:r w:rsidRPr="00B92158">
              <w:rPr>
                <w:rFonts w:ascii="Tahoma" w:hAnsi="Tahoma" w:cs="Tahoma"/>
              </w:rPr>
              <w:t>ie</w:t>
            </w:r>
            <w:r w:rsidRPr="00B92158">
              <w:rPr>
                <w:rFonts w:ascii="Tahoma" w:hAnsi="Tahoma" w:cs="Tahoma"/>
                <w:spacing w:val="2"/>
              </w:rPr>
              <w:t>s</w:t>
            </w:r>
            <w:r w:rsidRPr="00B92158">
              <w:rPr>
                <w:rFonts w:ascii="Tahoma" w:hAnsi="Tahoma" w:cs="Tahoma"/>
                <w:spacing w:val="-1"/>
              </w:rPr>
              <w:t>g</w:t>
            </w:r>
            <w:r w:rsidRPr="00B92158">
              <w:rPr>
                <w:rFonts w:ascii="Tahoma" w:hAnsi="Tahoma" w:cs="Tahoma"/>
                <w:spacing w:val="1"/>
              </w:rPr>
              <w:t>o</w:t>
            </w:r>
            <w:r w:rsidRPr="00B92158">
              <w:rPr>
                <w:rFonts w:ascii="Tahoma" w:hAnsi="Tahoma" w:cs="Tahoma"/>
              </w:rPr>
              <w:t>s le</w:t>
            </w:r>
            <w:r w:rsidRPr="00B92158">
              <w:rPr>
                <w:rFonts w:ascii="Tahoma" w:hAnsi="Tahoma" w:cs="Tahoma"/>
                <w:spacing w:val="-1"/>
              </w:rPr>
              <w:t>g</w:t>
            </w:r>
            <w:r w:rsidRPr="00B92158">
              <w:rPr>
                <w:rFonts w:ascii="Tahoma" w:hAnsi="Tahoma" w:cs="Tahoma"/>
              </w:rPr>
              <w:t>ales,</w:t>
            </w:r>
            <w:r w:rsidRPr="00B92158">
              <w:rPr>
                <w:rFonts w:ascii="Tahoma" w:hAnsi="Tahoma" w:cs="Tahoma"/>
                <w:spacing w:val="-5"/>
              </w:rPr>
              <w:t xml:space="preserve"> </w:t>
            </w:r>
            <w:r w:rsidRPr="00B92158">
              <w:rPr>
                <w:rFonts w:ascii="Tahoma" w:hAnsi="Tahoma" w:cs="Tahoma"/>
                <w:spacing w:val="1"/>
              </w:rPr>
              <w:t>r</w:t>
            </w:r>
            <w:r w:rsidRPr="00B92158">
              <w:rPr>
                <w:rFonts w:ascii="Tahoma" w:hAnsi="Tahoma" w:cs="Tahoma"/>
              </w:rPr>
              <w:t>e</w:t>
            </w:r>
            <w:r w:rsidRPr="00B92158">
              <w:rPr>
                <w:rFonts w:ascii="Tahoma" w:hAnsi="Tahoma" w:cs="Tahoma"/>
                <w:spacing w:val="1"/>
              </w:rPr>
              <w:t>g</w:t>
            </w:r>
            <w:r w:rsidRPr="00B92158">
              <w:rPr>
                <w:rFonts w:ascii="Tahoma" w:hAnsi="Tahoma" w:cs="Tahoma"/>
                <w:spacing w:val="-1"/>
              </w:rPr>
              <w:t>u</w:t>
            </w:r>
            <w:r w:rsidRPr="00B92158">
              <w:rPr>
                <w:rFonts w:ascii="Tahoma" w:hAnsi="Tahoma" w:cs="Tahoma"/>
              </w:rPr>
              <w:t>lat</w:t>
            </w:r>
            <w:r w:rsidRPr="00B92158">
              <w:rPr>
                <w:rFonts w:ascii="Tahoma" w:hAnsi="Tahoma" w:cs="Tahoma"/>
                <w:spacing w:val="1"/>
              </w:rPr>
              <w:t>or</w:t>
            </w:r>
            <w:r w:rsidRPr="00B92158">
              <w:rPr>
                <w:rFonts w:ascii="Tahoma" w:hAnsi="Tahoma" w:cs="Tahoma"/>
              </w:rPr>
              <w:t>i</w:t>
            </w:r>
            <w:r w:rsidRPr="00B92158">
              <w:rPr>
                <w:rFonts w:ascii="Tahoma" w:hAnsi="Tahoma" w:cs="Tahoma"/>
                <w:spacing w:val="1"/>
              </w:rPr>
              <w:t>o</w:t>
            </w:r>
            <w:r w:rsidRPr="00B92158">
              <w:rPr>
                <w:rFonts w:ascii="Tahoma" w:hAnsi="Tahoma" w:cs="Tahoma"/>
              </w:rPr>
              <w:t>s</w:t>
            </w:r>
            <w:r w:rsidRPr="00B92158">
              <w:rPr>
                <w:rFonts w:ascii="Tahoma" w:hAnsi="Tahoma" w:cs="Tahoma"/>
                <w:spacing w:val="-8"/>
              </w:rPr>
              <w:t xml:space="preserve"> </w:t>
            </w:r>
            <w:r w:rsidRPr="00B92158">
              <w:rPr>
                <w:rFonts w:ascii="Tahoma" w:hAnsi="Tahoma" w:cs="Tahoma"/>
              </w:rPr>
              <w:t>y</w:t>
            </w:r>
            <w:r w:rsidRPr="00B92158">
              <w:rPr>
                <w:rFonts w:ascii="Tahoma" w:hAnsi="Tahoma" w:cs="Tahoma"/>
                <w:spacing w:val="-4"/>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spacing w:val="3"/>
              </w:rPr>
              <w:t>c</w:t>
            </w:r>
            <w:r w:rsidRPr="00B92158">
              <w:rPr>
                <w:rFonts w:ascii="Tahoma" w:hAnsi="Tahoma" w:cs="Tahoma"/>
                <w:spacing w:val="1"/>
              </w:rPr>
              <w:t>u</w:t>
            </w:r>
            <w:r w:rsidRPr="00B92158">
              <w:rPr>
                <w:rFonts w:ascii="Tahoma" w:hAnsi="Tahoma" w:cs="Tahoma"/>
                <w:spacing w:val="-1"/>
              </w:rPr>
              <w:t>m</w:t>
            </w:r>
            <w:r w:rsidRPr="00B92158">
              <w:rPr>
                <w:rFonts w:ascii="Tahoma" w:hAnsi="Tahoma" w:cs="Tahoma"/>
                <w:spacing w:val="1"/>
              </w:rPr>
              <w:t>p</w:t>
            </w:r>
            <w:r w:rsidRPr="00B92158">
              <w:rPr>
                <w:rFonts w:ascii="Tahoma" w:hAnsi="Tahoma" w:cs="Tahoma"/>
              </w:rPr>
              <w:t>l</w:t>
            </w:r>
            <w:r w:rsidRPr="00B92158">
              <w:rPr>
                <w:rFonts w:ascii="Tahoma" w:hAnsi="Tahoma" w:cs="Tahoma"/>
                <w:spacing w:val="2"/>
              </w:rPr>
              <w:t>i</w:t>
            </w:r>
            <w:r w:rsidRPr="00B92158">
              <w:rPr>
                <w:rFonts w:ascii="Tahoma" w:hAnsi="Tahoma" w:cs="Tahoma"/>
                <w:spacing w:val="-4"/>
              </w:rPr>
              <w:t>m</w:t>
            </w:r>
            <w:r w:rsidRPr="00B92158">
              <w:rPr>
                <w:rFonts w:ascii="Tahoma" w:hAnsi="Tahoma" w:cs="Tahoma"/>
              </w:rPr>
              <w:t>i</w:t>
            </w:r>
            <w:r w:rsidRPr="00B92158">
              <w:rPr>
                <w:rFonts w:ascii="Tahoma" w:hAnsi="Tahoma" w:cs="Tahoma"/>
                <w:spacing w:val="2"/>
              </w:rPr>
              <w:t>e</w:t>
            </w:r>
            <w:r w:rsidRPr="00B92158">
              <w:rPr>
                <w:rFonts w:ascii="Tahoma" w:hAnsi="Tahoma" w:cs="Tahoma"/>
                <w:spacing w:val="-1"/>
              </w:rPr>
              <w:t>n</w:t>
            </w:r>
            <w:r w:rsidRPr="00B92158">
              <w:rPr>
                <w:rFonts w:ascii="Tahoma" w:hAnsi="Tahoma" w:cs="Tahoma"/>
              </w:rPr>
              <w:t>to</w:t>
            </w:r>
            <w:r w:rsidRPr="00B92158">
              <w:rPr>
                <w:rFonts w:ascii="Tahoma" w:hAnsi="Tahoma" w:cs="Tahoma"/>
                <w:spacing w:val="-6"/>
              </w:rPr>
              <w:t xml:space="preserve"> </w:t>
            </w:r>
            <w:r w:rsidRPr="00B92158">
              <w:rPr>
                <w:rFonts w:ascii="Tahoma" w:hAnsi="Tahoma" w:cs="Tahoma"/>
              </w:rPr>
              <w:t>le</w:t>
            </w:r>
            <w:r w:rsidRPr="00B92158">
              <w:rPr>
                <w:rFonts w:ascii="Tahoma" w:hAnsi="Tahoma" w:cs="Tahoma"/>
                <w:spacing w:val="-1"/>
              </w:rPr>
              <w:t>g</w:t>
            </w:r>
            <w:r w:rsidRPr="00B92158">
              <w:rPr>
                <w:rFonts w:ascii="Tahoma" w:hAnsi="Tahoma" w:cs="Tahoma"/>
              </w:rPr>
              <w:t>al.</w:t>
            </w:r>
          </w:p>
        </w:tc>
      </w:tr>
      <w:tr w:rsidR="008B0933" w:rsidRPr="005E44CF" w14:paraId="581D9706" w14:textId="77777777" w:rsidTr="00B92158">
        <w:trPr>
          <w:trHeight w:hRule="exact" w:val="907"/>
        </w:trPr>
        <w:tc>
          <w:tcPr>
            <w:tcW w:w="8447" w:type="dxa"/>
            <w:tcBorders>
              <w:top w:val="single" w:sz="4" w:space="0" w:color="808080"/>
              <w:left w:val="single" w:sz="4" w:space="0" w:color="808080"/>
              <w:bottom w:val="single" w:sz="4" w:space="0" w:color="808080"/>
              <w:right w:val="single" w:sz="4" w:space="0" w:color="808080"/>
            </w:tcBorders>
            <w:vAlign w:val="center"/>
          </w:tcPr>
          <w:p w14:paraId="471A5437" w14:textId="690563C2" w:rsidR="008B0933" w:rsidRPr="00B92158" w:rsidRDefault="008B0933" w:rsidP="00B92158">
            <w:pPr>
              <w:widowControl w:val="0"/>
              <w:autoSpaceDE w:val="0"/>
              <w:autoSpaceDN w:val="0"/>
              <w:adjustRightInd w:val="0"/>
              <w:spacing w:after="0" w:line="222" w:lineRule="exact"/>
              <w:ind w:left="57" w:right="57"/>
              <w:jc w:val="both"/>
              <w:rPr>
                <w:rFonts w:ascii="Tahoma" w:hAnsi="Tahoma" w:cs="Tahoma"/>
              </w:rPr>
            </w:pPr>
            <w:r w:rsidRPr="00B92158">
              <w:rPr>
                <w:rFonts w:ascii="Tahoma" w:hAnsi="Tahoma" w:cs="Tahoma"/>
                <w:b/>
                <w:bCs/>
              </w:rPr>
              <w:lastRenderedPageBreak/>
              <w:t>Ries</w:t>
            </w:r>
            <w:r w:rsidRPr="00B92158">
              <w:rPr>
                <w:rFonts w:ascii="Tahoma" w:hAnsi="Tahoma" w:cs="Tahoma"/>
                <w:b/>
                <w:bCs/>
                <w:spacing w:val="1"/>
              </w:rPr>
              <w:t>g</w:t>
            </w:r>
            <w:r w:rsidRPr="00B92158">
              <w:rPr>
                <w:rFonts w:ascii="Tahoma" w:hAnsi="Tahoma" w:cs="Tahoma"/>
                <w:b/>
                <w:bCs/>
              </w:rPr>
              <w:t>o</w:t>
            </w:r>
            <w:r w:rsidRPr="00B92158">
              <w:rPr>
                <w:rFonts w:ascii="Tahoma" w:hAnsi="Tahoma" w:cs="Tahoma"/>
                <w:b/>
                <w:bCs/>
                <w:spacing w:val="5"/>
              </w:rPr>
              <w:t xml:space="preserve"> </w:t>
            </w:r>
            <w:r w:rsidRPr="00B92158">
              <w:rPr>
                <w:rFonts w:ascii="Tahoma" w:hAnsi="Tahoma" w:cs="Tahoma"/>
                <w:b/>
                <w:bCs/>
              </w:rPr>
              <w:t>de</w:t>
            </w:r>
            <w:r w:rsidRPr="00B92158">
              <w:rPr>
                <w:rFonts w:ascii="Tahoma" w:hAnsi="Tahoma" w:cs="Tahoma"/>
                <w:b/>
                <w:bCs/>
                <w:spacing w:val="9"/>
              </w:rPr>
              <w:t xml:space="preserve"> </w:t>
            </w:r>
            <w:r w:rsidRPr="00B92158">
              <w:rPr>
                <w:rFonts w:ascii="Tahoma" w:hAnsi="Tahoma" w:cs="Tahoma"/>
                <w:b/>
                <w:bCs/>
                <w:spacing w:val="-1"/>
              </w:rPr>
              <w:t>s</w:t>
            </w:r>
            <w:r w:rsidRPr="00B92158">
              <w:rPr>
                <w:rFonts w:ascii="Tahoma" w:hAnsi="Tahoma" w:cs="Tahoma"/>
                <w:b/>
                <w:bCs/>
              </w:rPr>
              <w:t>u</w:t>
            </w:r>
            <w:r w:rsidRPr="00B92158">
              <w:rPr>
                <w:rFonts w:ascii="Tahoma" w:hAnsi="Tahoma" w:cs="Tahoma"/>
                <w:b/>
                <w:bCs/>
                <w:spacing w:val="-1"/>
              </w:rPr>
              <w:t>b</w:t>
            </w:r>
            <w:r w:rsidRPr="00B92158">
              <w:rPr>
                <w:rFonts w:ascii="Tahoma" w:hAnsi="Tahoma" w:cs="Tahoma"/>
                <w:b/>
                <w:bCs/>
              </w:rPr>
              <w:t>c</w:t>
            </w:r>
            <w:r w:rsidRPr="00B92158">
              <w:rPr>
                <w:rFonts w:ascii="Tahoma" w:hAnsi="Tahoma" w:cs="Tahoma"/>
                <w:b/>
                <w:bCs/>
                <w:spacing w:val="1"/>
              </w:rPr>
              <w:t>o</w:t>
            </w:r>
            <w:r w:rsidRPr="00B92158">
              <w:rPr>
                <w:rFonts w:ascii="Tahoma" w:hAnsi="Tahoma" w:cs="Tahoma"/>
                <w:b/>
                <w:bCs/>
              </w:rPr>
              <w:t>nt</w:t>
            </w:r>
            <w:r w:rsidRPr="00B92158">
              <w:rPr>
                <w:rFonts w:ascii="Tahoma" w:hAnsi="Tahoma" w:cs="Tahoma"/>
                <w:b/>
                <w:bCs/>
                <w:spacing w:val="1"/>
              </w:rPr>
              <w:t>rata</w:t>
            </w:r>
            <w:r w:rsidRPr="00B92158">
              <w:rPr>
                <w:rFonts w:ascii="Tahoma" w:hAnsi="Tahoma" w:cs="Tahoma"/>
                <w:b/>
                <w:bCs/>
              </w:rPr>
              <w:t>ci</w:t>
            </w:r>
            <w:r w:rsidRPr="00B92158">
              <w:rPr>
                <w:rFonts w:ascii="Tahoma" w:hAnsi="Tahoma" w:cs="Tahoma"/>
                <w:b/>
                <w:bCs/>
                <w:spacing w:val="1"/>
              </w:rPr>
              <w:t>ón</w:t>
            </w:r>
            <w:r w:rsidRPr="00B92158">
              <w:rPr>
                <w:rFonts w:ascii="Tahoma" w:hAnsi="Tahoma" w:cs="Tahoma"/>
                <w:b/>
                <w:bCs/>
              </w:rPr>
              <w:t>/</w:t>
            </w:r>
            <w:r w:rsidRPr="00B92158">
              <w:rPr>
                <w:rFonts w:ascii="Tahoma" w:hAnsi="Tahoma" w:cs="Tahoma"/>
                <w:b/>
                <w:bCs/>
                <w:spacing w:val="1"/>
              </w:rPr>
              <w:t>ag</w:t>
            </w:r>
            <w:r w:rsidRPr="00B92158">
              <w:rPr>
                <w:rFonts w:ascii="Tahoma" w:hAnsi="Tahoma" w:cs="Tahoma"/>
                <w:b/>
                <w:bCs/>
              </w:rPr>
              <w:t>en</w:t>
            </w:r>
            <w:r w:rsidRPr="00B92158">
              <w:rPr>
                <w:rFonts w:ascii="Tahoma" w:hAnsi="Tahoma" w:cs="Tahoma"/>
                <w:b/>
                <w:bCs/>
                <w:spacing w:val="1"/>
              </w:rPr>
              <w:t>t</w:t>
            </w:r>
            <w:r w:rsidRPr="00B92158">
              <w:rPr>
                <w:rFonts w:ascii="Tahoma" w:hAnsi="Tahoma" w:cs="Tahoma"/>
                <w:b/>
                <w:bCs/>
                <w:spacing w:val="2"/>
              </w:rPr>
              <w:t>e</w:t>
            </w:r>
            <w:r w:rsidRPr="00B92158">
              <w:rPr>
                <w:rFonts w:ascii="Tahoma" w:hAnsi="Tahoma" w:cs="Tahoma"/>
                <w:b/>
                <w:bCs/>
              </w:rPr>
              <w:t xml:space="preserve">. </w:t>
            </w:r>
            <w:r w:rsidRPr="00B92158">
              <w:rPr>
                <w:rFonts w:ascii="Tahoma" w:hAnsi="Tahoma" w:cs="Tahoma"/>
                <w:spacing w:val="1"/>
              </w:rPr>
              <w:t>E</w:t>
            </w:r>
            <w:r w:rsidRPr="00B92158">
              <w:rPr>
                <w:rFonts w:ascii="Tahoma" w:hAnsi="Tahoma" w:cs="Tahoma"/>
              </w:rPr>
              <w:t>l</w:t>
            </w:r>
            <w:r w:rsidRPr="00B92158">
              <w:rPr>
                <w:rFonts w:ascii="Tahoma" w:hAnsi="Tahoma" w:cs="Tahoma"/>
                <w:spacing w:val="5"/>
              </w:rPr>
              <w:t xml:space="preserve"> </w:t>
            </w:r>
            <w:r w:rsidRPr="00B92158">
              <w:rPr>
                <w:rFonts w:ascii="Tahoma" w:hAnsi="Tahoma" w:cs="Tahoma"/>
                <w:spacing w:val="1"/>
              </w:rPr>
              <w:t>r</w:t>
            </w:r>
            <w:r w:rsidRPr="00B92158">
              <w:rPr>
                <w:rFonts w:ascii="Tahoma" w:hAnsi="Tahoma" w:cs="Tahoma"/>
              </w:rPr>
              <w:t>ies</w:t>
            </w:r>
            <w:r w:rsidRPr="00B92158">
              <w:rPr>
                <w:rFonts w:ascii="Tahoma" w:hAnsi="Tahoma" w:cs="Tahoma"/>
                <w:spacing w:val="-2"/>
              </w:rPr>
              <w:t>g</w:t>
            </w:r>
            <w:r w:rsidRPr="00B92158">
              <w:rPr>
                <w:rFonts w:ascii="Tahoma" w:hAnsi="Tahoma" w:cs="Tahoma"/>
              </w:rPr>
              <w:t>o</w:t>
            </w:r>
            <w:r w:rsidRPr="00B92158">
              <w:rPr>
                <w:rFonts w:ascii="Tahoma" w:hAnsi="Tahoma" w:cs="Tahoma"/>
                <w:spacing w:val="6"/>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6"/>
              </w:rPr>
              <w:t xml:space="preserve"> </w:t>
            </w:r>
            <w:r w:rsidRPr="00B92158">
              <w:rPr>
                <w:rFonts w:ascii="Tahoma" w:hAnsi="Tahoma" w:cs="Tahoma"/>
                <w:spacing w:val="1"/>
              </w:rPr>
              <w:t>q</w:t>
            </w:r>
            <w:r w:rsidRPr="00B92158">
              <w:rPr>
                <w:rFonts w:ascii="Tahoma" w:hAnsi="Tahoma" w:cs="Tahoma"/>
                <w:spacing w:val="-1"/>
              </w:rPr>
              <w:t>u</w:t>
            </w:r>
            <w:r w:rsidRPr="00B92158">
              <w:rPr>
                <w:rFonts w:ascii="Tahoma" w:hAnsi="Tahoma" w:cs="Tahoma"/>
              </w:rPr>
              <w:t>e</w:t>
            </w:r>
            <w:r w:rsidRPr="00B92158">
              <w:rPr>
                <w:rFonts w:ascii="Tahoma" w:hAnsi="Tahoma" w:cs="Tahoma"/>
                <w:spacing w:val="7"/>
              </w:rPr>
              <w:t xml:space="preserve"> </w:t>
            </w:r>
            <w:r w:rsidRPr="00B92158">
              <w:rPr>
                <w:rFonts w:ascii="Tahoma" w:hAnsi="Tahoma" w:cs="Tahoma"/>
              </w:rPr>
              <w:t>el</w:t>
            </w:r>
            <w:r w:rsidRPr="00B92158">
              <w:rPr>
                <w:rFonts w:ascii="Tahoma" w:hAnsi="Tahoma" w:cs="Tahoma"/>
                <w:spacing w:val="11"/>
              </w:rPr>
              <w:t xml:space="preserve"> </w:t>
            </w:r>
            <w:r w:rsidRPr="00B92158">
              <w:rPr>
                <w:rFonts w:ascii="Tahoma" w:hAnsi="Tahoma" w:cs="Tahoma"/>
                <w:spacing w:val="1"/>
              </w:rPr>
              <w:t>p</w:t>
            </w:r>
            <w:r w:rsidRPr="00B92158">
              <w:rPr>
                <w:rFonts w:ascii="Tahoma" w:hAnsi="Tahoma" w:cs="Tahoma"/>
                <w:spacing w:val="-2"/>
              </w:rPr>
              <w:t>r</w:t>
            </w:r>
            <w:r w:rsidRPr="00B92158">
              <w:rPr>
                <w:rFonts w:ascii="Tahoma" w:hAnsi="Tahoma" w:cs="Tahoma"/>
                <w:spacing w:val="1"/>
              </w:rPr>
              <w:t>o</w:t>
            </w:r>
            <w:r w:rsidRPr="00B92158">
              <w:rPr>
                <w:rFonts w:ascii="Tahoma" w:hAnsi="Tahoma" w:cs="Tahoma"/>
                <w:spacing w:val="-1"/>
              </w:rPr>
              <w:t>v</w:t>
            </w:r>
            <w:r w:rsidRPr="00B92158">
              <w:rPr>
                <w:rFonts w:ascii="Tahoma" w:hAnsi="Tahoma" w:cs="Tahoma"/>
              </w:rPr>
              <w:t>e</w:t>
            </w:r>
            <w:r w:rsidRPr="00B92158">
              <w:rPr>
                <w:rFonts w:ascii="Tahoma" w:hAnsi="Tahoma" w:cs="Tahoma"/>
                <w:spacing w:val="1"/>
              </w:rPr>
              <w:t>edo</w:t>
            </w:r>
            <w:r w:rsidRPr="00B92158">
              <w:rPr>
                <w:rFonts w:ascii="Tahoma" w:hAnsi="Tahoma" w:cs="Tahoma"/>
              </w:rPr>
              <w:t>r</w:t>
            </w:r>
            <w:r w:rsidRPr="00B92158">
              <w:rPr>
                <w:rFonts w:ascii="Tahoma" w:hAnsi="Tahoma" w:cs="Tahoma"/>
                <w:spacing w:val="2"/>
              </w:rPr>
              <w:t xml:space="preserve"> </w:t>
            </w:r>
            <w:r w:rsidRPr="00B92158">
              <w:rPr>
                <w:rFonts w:ascii="Tahoma" w:hAnsi="Tahoma" w:cs="Tahoma"/>
                <w:spacing w:val="1"/>
              </w:rPr>
              <w:t>d</w:t>
            </w:r>
            <w:r w:rsidRPr="00B92158">
              <w:rPr>
                <w:rFonts w:ascii="Tahoma" w:hAnsi="Tahoma" w:cs="Tahoma"/>
                <w:spacing w:val="-2"/>
              </w:rPr>
              <w:t>e</w:t>
            </w:r>
            <w:r w:rsidRPr="00B92158">
              <w:rPr>
                <w:rFonts w:ascii="Tahoma" w:hAnsi="Tahoma" w:cs="Tahoma"/>
              </w:rPr>
              <w:t>l</w:t>
            </w:r>
            <w:r w:rsidRPr="005E44CF">
              <w:rPr>
                <w:rFonts w:ascii="Tahoma" w:hAnsi="Tahoma" w:cs="Tahoma"/>
              </w:rPr>
              <w:t xml:space="preserve"> </w:t>
            </w:r>
            <w:r w:rsidRPr="00B92158">
              <w:rPr>
                <w:rFonts w:ascii="Tahoma" w:hAnsi="Tahoma" w:cs="Tahoma"/>
              </w:rPr>
              <w:t>Si</w:t>
            </w:r>
            <w:r w:rsidRPr="00B92158">
              <w:rPr>
                <w:rFonts w:ascii="Tahoma" w:hAnsi="Tahoma" w:cs="Tahoma"/>
                <w:spacing w:val="-1"/>
              </w:rPr>
              <w:t>s</w:t>
            </w:r>
            <w:r w:rsidRPr="00B92158">
              <w:rPr>
                <w:rFonts w:ascii="Tahoma" w:hAnsi="Tahoma" w:cs="Tahoma"/>
              </w:rPr>
              <w:t>t</w:t>
            </w:r>
            <w:r w:rsidRPr="00B92158">
              <w:rPr>
                <w:rFonts w:ascii="Tahoma" w:hAnsi="Tahoma" w:cs="Tahoma"/>
                <w:spacing w:val="2"/>
              </w:rPr>
              <w:t>e</w:t>
            </w:r>
            <w:r w:rsidRPr="00B92158">
              <w:rPr>
                <w:rFonts w:ascii="Tahoma" w:hAnsi="Tahoma" w:cs="Tahoma"/>
                <w:spacing w:val="-1"/>
              </w:rPr>
              <w:t>m</w:t>
            </w:r>
            <w:r w:rsidRPr="00B92158">
              <w:rPr>
                <w:rFonts w:ascii="Tahoma" w:hAnsi="Tahoma" w:cs="Tahoma"/>
              </w:rPr>
              <w:t xml:space="preserve">a </w:t>
            </w:r>
            <w:r w:rsidRPr="00B92158">
              <w:rPr>
                <w:rFonts w:ascii="Tahoma" w:hAnsi="Tahoma" w:cs="Tahoma"/>
                <w:spacing w:val="1"/>
              </w:rPr>
              <w:t>(</w:t>
            </w:r>
            <w:r w:rsidRPr="00B92158">
              <w:rPr>
                <w:rFonts w:ascii="Tahoma" w:hAnsi="Tahoma" w:cs="Tahoma"/>
              </w:rPr>
              <w:t>a</w:t>
            </w:r>
            <w:r w:rsidRPr="00B92158">
              <w:rPr>
                <w:rFonts w:ascii="Tahoma" w:hAnsi="Tahoma" w:cs="Tahoma"/>
                <w:spacing w:val="-1"/>
              </w:rPr>
              <w:t>g</w:t>
            </w:r>
            <w:r w:rsidRPr="00B92158">
              <w:rPr>
                <w:rFonts w:ascii="Tahoma" w:hAnsi="Tahoma" w:cs="Tahoma"/>
                <w:spacing w:val="3"/>
              </w:rPr>
              <w:t>e</w:t>
            </w:r>
            <w:r w:rsidRPr="00B92158">
              <w:rPr>
                <w:rFonts w:ascii="Tahoma" w:hAnsi="Tahoma" w:cs="Tahoma"/>
                <w:spacing w:val="-1"/>
              </w:rPr>
              <w:t>n</w:t>
            </w:r>
            <w:r w:rsidRPr="00B92158">
              <w:rPr>
                <w:rFonts w:ascii="Tahoma" w:hAnsi="Tahoma" w:cs="Tahoma"/>
              </w:rPr>
              <w:t>te)</w:t>
            </w:r>
            <w:r w:rsidRPr="00B92158">
              <w:rPr>
                <w:rFonts w:ascii="Tahoma" w:hAnsi="Tahoma" w:cs="Tahoma"/>
                <w:spacing w:val="3"/>
              </w:rPr>
              <w:t xml:space="preserve"> </w:t>
            </w:r>
            <w:r w:rsidRPr="00B92158">
              <w:rPr>
                <w:rFonts w:ascii="Tahoma" w:hAnsi="Tahoma" w:cs="Tahoma"/>
                <w:spacing w:val="-1"/>
              </w:rPr>
              <w:t>n</w:t>
            </w:r>
            <w:r w:rsidRPr="00B92158">
              <w:rPr>
                <w:rFonts w:ascii="Tahoma" w:hAnsi="Tahoma" w:cs="Tahoma"/>
              </w:rPr>
              <w:t>o</w:t>
            </w:r>
            <w:r w:rsidRPr="00B92158">
              <w:rPr>
                <w:rFonts w:ascii="Tahoma" w:hAnsi="Tahoma" w:cs="Tahoma"/>
                <w:spacing w:val="6"/>
              </w:rPr>
              <w:t xml:space="preserve"> </w:t>
            </w:r>
            <w:r w:rsidRPr="00B92158">
              <w:rPr>
                <w:rFonts w:ascii="Tahoma" w:hAnsi="Tahoma" w:cs="Tahoma"/>
              </w:rPr>
              <w:t>c</w:t>
            </w:r>
            <w:r w:rsidRPr="00B92158">
              <w:rPr>
                <w:rFonts w:ascii="Tahoma" w:hAnsi="Tahoma" w:cs="Tahoma"/>
                <w:spacing w:val="1"/>
              </w:rPr>
              <w:t>u</w:t>
            </w:r>
            <w:r w:rsidRPr="00B92158">
              <w:rPr>
                <w:rFonts w:ascii="Tahoma" w:hAnsi="Tahoma" w:cs="Tahoma"/>
                <w:spacing w:val="-1"/>
              </w:rPr>
              <w:t>m</w:t>
            </w:r>
            <w:r w:rsidRPr="00B92158">
              <w:rPr>
                <w:rFonts w:ascii="Tahoma" w:hAnsi="Tahoma" w:cs="Tahoma"/>
                <w:spacing w:val="1"/>
              </w:rPr>
              <w:t>p</w:t>
            </w:r>
            <w:r w:rsidRPr="00B92158">
              <w:rPr>
                <w:rFonts w:ascii="Tahoma" w:hAnsi="Tahoma" w:cs="Tahoma"/>
              </w:rPr>
              <w:t>la</w:t>
            </w:r>
            <w:r w:rsidRPr="00B92158">
              <w:rPr>
                <w:rFonts w:ascii="Tahoma" w:hAnsi="Tahoma" w:cs="Tahoma"/>
                <w:spacing w:val="3"/>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rPr>
              <w:t>n</w:t>
            </w:r>
            <w:r w:rsidRPr="00B92158">
              <w:rPr>
                <w:rFonts w:ascii="Tahoma" w:hAnsi="Tahoma" w:cs="Tahoma"/>
                <w:spacing w:val="4"/>
              </w:rPr>
              <w:t xml:space="preserve"> </w:t>
            </w:r>
            <w:r w:rsidRPr="00B92158">
              <w:rPr>
                <w:rFonts w:ascii="Tahoma" w:hAnsi="Tahoma" w:cs="Tahoma"/>
              </w:rPr>
              <w:t>el</w:t>
            </w:r>
            <w:r w:rsidRPr="00B92158">
              <w:rPr>
                <w:rFonts w:ascii="Tahoma" w:hAnsi="Tahoma" w:cs="Tahoma"/>
                <w:spacing w:val="5"/>
              </w:rPr>
              <w:t xml:space="preserve"> </w:t>
            </w:r>
            <w:r w:rsidRPr="00B92158">
              <w:rPr>
                <w:rFonts w:ascii="Tahoma" w:hAnsi="Tahoma" w:cs="Tahoma"/>
                <w:spacing w:val="1"/>
              </w:rPr>
              <w:t>pr</w:t>
            </w:r>
            <w:r w:rsidRPr="00B92158">
              <w:rPr>
                <w:rFonts w:ascii="Tahoma" w:hAnsi="Tahoma" w:cs="Tahoma"/>
              </w:rPr>
              <w:t>ese</w:t>
            </w:r>
            <w:r w:rsidRPr="00B92158">
              <w:rPr>
                <w:rFonts w:ascii="Tahoma" w:hAnsi="Tahoma" w:cs="Tahoma"/>
                <w:spacing w:val="-1"/>
              </w:rPr>
              <w:t>n</w:t>
            </w:r>
            <w:r w:rsidRPr="00B92158">
              <w:rPr>
                <w:rFonts w:ascii="Tahoma" w:hAnsi="Tahoma" w:cs="Tahoma"/>
              </w:rPr>
              <w:t xml:space="preserve">te </w:t>
            </w:r>
            <w:r w:rsidRPr="00B92158">
              <w:rPr>
                <w:rFonts w:ascii="Tahoma" w:hAnsi="Tahoma" w:cs="Tahoma"/>
                <w:spacing w:val="3"/>
              </w:rPr>
              <w:t>M</w:t>
            </w:r>
            <w:r w:rsidRPr="00B92158">
              <w:rPr>
                <w:rFonts w:ascii="Tahoma" w:hAnsi="Tahoma" w:cs="Tahoma"/>
                <w:spacing w:val="1"/>
              </w:rPr>
              <w:t>G</w:t>
            </w:r>
            <w:r w:rsidRPr="00B92158">
              <w:rPr>
                <w:rFonts w:ascii="Tahoma" w:hAnsi="Tahoma" w:cs="Tahoma"/>
              </w:rPr>
              <w:t>.</w:t>
            </w:r>
            <w:r w:rsidRPr="00B92158">
              <w:rPr>
                <w:rFonts w:ascii="Tahoma" w:hAnsi="Tahoma" w:cs="Tahoma"/>
                <w:spacing w:val="3"/>
              </w:rPr>
              <w:t xml:space="preserve"> </w:t>
            </w:r>
            <w:r w:rsidRPr="00B92158">
              <w:rPr>
                <w:rFonts w:ascii="Tahoma" w:hAnsi="Tahoma" w:cs="Tahoma"/>
                <w:spacing w:val="-2"/>
              </w:rPr>
              <w:t>L</w:t>
            </w:r>
            <w:r w:rsidRPr="00B92158">
              <w:rPr>
                <w:rFonts w:ascii="Tahoma" w:hAnsi="Tahoma" w:cs="Tahoma"/>
              </w:rPr>
              <w:t>a</w:t>
            </w:r>
            <w:r w:rsidRPr="00B92158">
              <w:rPr>
                <w:rFonts w:ascii="Tahoma" w:hAnsi="Tahoma" w:cs="Tahoma"/>
                <w:spacing w:val="7"/>
              </w:rPr>
              <w:t xml:space="preserve"> </w:t>
            </w:r>
            <w:r w:rsidRPr="00B92158">
              <w:rPr>
                <w:rFonts w:ascii="Tahoma" w:hAnsi="Tahoma" w:cs="Tahoma"/>
              </w:rPr>
              <w:t>c</w:t>
            </w:r>
            <w:r w:rsidRPr="00B92158">
              <w:rPr>
                <w:rFonts w:ascii="Tahoma" w:hAnsi="Tahoma" w:cs="Tahoma"/>
                <w:spacing w:val="1"/>
              </w:rPr>
              <w:t>a</w:t>
            </w:r>
            <w:r w:rsidRPr="00B92158">
              <w:rPr>
                <w:rFonts w:ascii="Tahoma" w:hAnsi="Tahoma" w:cs="Tahoma"/>
              </w:rPr>
              <w:t>l</w:t>
            </w:r>
            <w:r w:rsidRPr="00B92158">
              <w:rPr>
                <w:rFonts w:ascii="Tahoma" w:hAnsi="Tahoma" w:cs="Tahoma"/>
                <w:spacing w:val="2"/>
              </w:rPr>
              <w:t>i</w:t>
            </w:r>
            <w:r w:rsidRPr="00B92158">
              <w:rPr>
                <w:rFonts w:ascii="Tahoma" w:hAnsi="Tahoma" w:cs="Tahoma"/>
                <w:spacing w:val="1"/>
              </w:rPr>
              <w:t>d</w:t>
            </w:r>
            <w:r w:rsidRPr="00B92158">
              <w:rPr>
                <w:rFonts w:ascii="Tahoma" w:hAnsi="Tahoma" w:cs="Tahoma"/>
              </w:rPr>
              <w:t>ad</w:t>
            </w:r>
            <w:r w:rsidRPr="00B92158">
              <w:rPr>
                <w:rFonts w:ascii="Tahoma" w:hAnsi="Tahoma" w:cs="Tahoma"/>
                <w:spacing w:val="2"/>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5"/>
              </w:rPr>
              <w:t xml:space="preserve"> </w:t>
            </w:r>
            <w:r w:rsidRPr="00B92158">
              <w:rPr>
                <w:rFonts w:ascii="Tahoma" w:hAnsi="Tahoma" w:cs="Tahoma"/>
              </w:rPr>
              <w:t>l</w:t>
            </w:r>
            <w:r w:rsidRPr="00B92158">
              <w:rPr>
                <w:rFonts w:ascii="Tahoma" w:hAnsi="Tahoma" w:cs="Tahoma"/>
                <w:spacing w:val="1"/>
              </w:rPr>
              <w:t>o</w:t>
            </w:r>
            <w:r w:rsidRPr="00B92158">
              <w:rPr>
                <w:rFonts w:ascii="Tahoma" w:hAnsi="Tahoma" w:cs="Tahoma"/>
              </w:rPr>
              <w:t xml:space="preserve">s </w:t>
            </w:r>
            <w:r w:rsidRPr="00B92158">
              <w:rPr>
                <w:rFonts w:ascii="Tahoma" w:hAnsi="Tahoma" w:cs="Tahoma"/>
                <w:spacing w:val="-1"/>
              </w:rPr>
              <w:t>s</w:t>
            </w:r>
            <w:r w:rsidRPr="00B92158">
              <w:rPr>
                <w:rFonts w:ascii="Tahoma" w:hAnsi="Tahoma" w:cs="Tahoma"/>
              </w:rPr>
              <w:t>i</w:t>
            </w:r>
            <w:r w:rsidRPr="00B92158">
              <w:rPr>
                <w:rFonts w:ascii="Tahoma" w:hAnsi="Tahoma" w:cs="Tahoma"/>
                <w:spacing w:val="-1"/>
              </w:rPr>
              <w:t>s</w:t>
            </w:r>
            <w:r w:rsidRPr="00B92158">
              <w:rPr>
                <w:rFonts w:ascii="Tahoma" w:hAnsi="Tahoma" w:cs="Tahoma"/>
              </w:rPr>
              <w:t>t</w:t>
            </w:r>
            <w:r w:rsidRPr="00B92158">
              <w:rPr>
                <w:rFonts w:ascii="Tahoma" w:hAnsi="Tahoma" w:cs="Tahoma"/>
                <w:spacing w:val="2"/>
              </w:rPr>
              <w:t>e</w:t>
            </w:r>
            <w:r w:rsidRPr="00B92158">
              <w:rPr>
                <w:rFonts w:ascii="Tahoma" w:hAnsi="Tahoma" w:cs="Tahoma"/>
                <w:spacing w:val="-1"/>
              </w:rPr>
              <w:t>m</w:t>
            </w:r>
            <w:r w:rsidRPr="00B92158">
              <w:rPr>
                <w:rFonts w:ascii="Tahoma" w:hAnsi="Tahoma" w:cs="Tahoma"/>
              </w:rPr>
              <w:t>as</w:t>
            </w:r>
            <w:r w:rsidRPr="00B92158">
              <w:rPr>
                <w:rFonts w:ascii="Tahoma" w:hAnsi="Tahoma" w:cs="Tahoma"/>
                <w:spacing w:val="3"/>
              </w:rPr>
              <w:t xml:space="preserve"> </w:t>
            </w:r>
            <w:r w:rsidRPr="00B92158">
              <w:rPr>
                <w:rFonts w:ascii="Tahoma" w:hAnsi="Tahoma" w:cs="Tahoma"/>
              </w:rPr>
              <w:t>i</w:t>
            </w:r>
            <w:r w:rsidRPr="00B92158">
              <w:rPr>
                <w:rFonts w:ascii="Tahoma" w:hAnsi="Tahoma" w:cs="Tahoma"/>
                <w:spacing w:val="-1"/>
              </w:rPr>
              <w:t>n</w:t>
            </w:r>
            <w:r w:rsidRPr="00B92158">
              <w:rPr>
                <w:rFonts w:ascii="Tahoma" w:hAnsi="Tahoma" w:cs="Tahoma"/>
              </w:rPr>
              <w:t>te</w:t>
            </w:r>
            <w:r w:rsidRPr="00B92158">
              <w:rPr>
                <w:rFonts w:ascii="Tahoma" w:hAnsi="Tahoma" w:cs="Tahoma"/>
                <w:spacing w:val="3"/>
              </w:rPr>
              <w:t>r</w:t>
            </w:r>
            <w:r w:rsidRPr="00B92158">
              <w:rPr>
                <w:rFonts w:ascii="Tahoma" w:hAnsi="Tahoma" w:cs="Tahoma"/>
                <w:spacing w:val="-1"/>
              </w:rPr>
              <w:t>n</w:t>
            </w:r>
            <w:r w:rsidRPr="00B92158">
              <w:rPr>
                <w:rFonts w:ascii="Tahoma" w:hAnsi="Tahoma" w:cs="Tahoma"/>
                <w:spacing w:val="1"/>
              </w:rPr>
              <w:t>o</w:t>
            </w:r>
            <w:r w:rsidRPr="00B92158">
              <w:rPr>
                <w:rFonts w:ascii="Tahoma" w:hAnsi="Tahoma" w:cs="Tahoma"/>
              </w:rPr>
              <w:t>s</w:t>
            </w:r>
            <w:r w:rsidRPr="00B92158">
              <w:rPr>
                <w:rFonts w:ascii="Tahoma" w:hAnsi="Tahoma" w:cs="Tahoma"/>
                <w:spacing w:val="1"/>
              </w:rPr>
              <w:t xml:space="preserve"> d</w:t>
            </w:r>
            <w:r w:rsidRPr="00B92158">
              <w:rPr>
                <w:rFonts w:ascii="Tahoma" w:hAnsi="Tahoma" w:cs="Tahoma"/>
              </w:rPr>
              <w:t>e</w:t>
            </w:r>
            <w:r w:rsidRPr="00B92158">
              <w:rPr>
                <w:rFonts w:ascii="Tahoma" w:hAnsi="Tahoma" w:cs="Tahoma"/>
                <w:spacing w:val="6"/>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spacing w:val="-1"/>
              </w:rPr>
              <w:t>n</w:t>
            </w:r>
            <w:r w:rsidRPr="00B92158">
              <w:rPr>
                <w:rFonts w:ascii="Tahoma" w:hAnsi="Tahoma" w:cs="Tahoma"/>
              </w:rPr>
              <w:t>tr</w:t>
            </w:r>
            <w:r w:rsidRPr="00B92158">
              <w:rPr>
                <w:rFonts w:ascii="Tahoma" w:hAnsi="Tahoma" w:cs="Tahoma"/>
                <w:spacing w:val="1"/>
              </w:rPr>
              <w:t>o</w:t>
            </w:r>
            <w:r w:rsidRPr="00B92158">
              <w:rPr>
                <w:rFonts w:ascii="Tahoma" w:hAnsi="Tahoma" w:cs="Tahoma"/>
              </w:rPr>
              <w:t>l</w:t>
            </w:r>
            <w:r w:rsidRPr="00B92158">
              <w:rPr>
                <w:rFonts w:ascii="Tahoma" w:hAnsi="Tahoma" w:cs="Tahoma"/>
                <w:spacing w:val="3"/>
              </w:rPr>
              <w:t xml:space="preserve"> </w:t>
            </w:r>
            <w:r w:rsidRPr="00B92158">
              <w:rPr>
                <w:rFonts w:ascii="Tahoma" w:hAnsi="Tahoma" w:cs="Tahoma"/>
                <w:spacing w:val="1"/>
              </w:rPr>
              <w:t>d</w:t>
            </w:r>
            <w:r w:rsidRPr="00B92158">
              <w:rPr>
                <w:rFonts w:ascii="Tahoma" w:hAnsi="Tahoma" w:cs="Tahoma"/>
              </w:rPr>
              <w:t>el</w:t>
            </w:r>
            <w:r w:rsidRPr="00B92158">
              <w:rPr>
                <w:rFonts w:ascii="Tahoma" w:hAnsi="Tahoma" w:cs="Tahoma"/>
                <w:spacing w:val="4"/>
              </w:rPr>
              <w:t xml:space="preserve"> </w:t>
            </w:r>
            <w:r w:rsidRPr="00B92158">
              <w:rPr>
                <w:rFonts w:ascii="Tahoma" w:hAnsi="Tahoma" w:cs="Tahoma"/>
                <w:spacing w:val="1"/>
              </w:rPr>
              <w:t>pro</w:t>
            </w:r>
            <w:r w:rsidRPr="00B92158">
              <w:rPr>
                <w:rFonts w:ascii="Tahoma" w:hAnsi="Tahoma" w:cs="Tahoma"/>
                <w:spacing w:val="-1"/>
              </w:rPr>
              <w:t>v</w:t>
            </w:r>
            <w:r w:rsidRPr="00B92158">
              <w:rPr>
                <w:rFonts w:ascii="Tahoma" w:hAnsi="Tahoma" w:cs="Tahoma"/>
              </w:rPr>
              <w:t>e</w:t>
            </w:r>
            <w:r w:rsidRPr="00B92158">
              <w:rPr>
                <w:rFonts w:ascii="Tahoma" w:hAnsi="Tahoma" w:cs="Tahoma"/>
                <w:spacing w:val="1"/>
              </w:rPr>
              <w:t>edor</w:t>
            </w:r>
            <w:r w:rsidRPr="00B92158">
              <w:rPr>
                <w:rFonts w:ascii="Tahoma" w:hAnsi="Tahoma" w:cs="Tahoma"/>
              </w:rPr>
              <w:t xml:space="preserve"> </w:t>
            </w:r>
            <w:r w:rsidRPr="00B92158">
              <w:rPr>
                <w:rFonts w:ascii="Tahoma" w:hAnsi="Tahoma" w:cs="Tahoma"/>
                <w:spacing w:val="1"/>
              </w:rPr>
              <w:t>d</w:t>
            </w:r>
            <w:r w:rsidRPr="00B92158">
              <w:rPr>
                <w:rFonts w:ascii="Tahoma" w:hAnsi="Tahoma" w:cs="Tahoma"/>
              </w:rPr>
              <w:t>el</w:t>
            </w:r>
            <w:r w:rsidRPr="00B92158">
              <w:rPr>
                <w:rFonts w:ascii="Tahoma" w:hAnsi="Tahoma" w:cs="Tahoma"/>
                <w:spacing w:val="5"/>
              </w:rPr>
              <w:t xml:space="preserve"> </w:t>
            </w:r>
            <w:r w:rsidRPr="00B92158">
              <w:rPr>
                <w:rFonts w:ascii="Tahoma" w:hAnsi="Tahoma" w:cs="Tahoma"/>
              </w:rPr>
              <w:t>Si</w:t>
            </w:r>
            <w:r w:rsidRPr="00B92158">
              <w:rPr>
                <w:rFonts w:ascii="Tahoma" w:hAnsi="Tahoma" w:cs="Tahoma"/>
                <w:spacing w:val="-1"/>
              </w:rPr>
              <w:t>s</w:t>
            </w:r>
            <w:r w:rsidRPr="00B92158">
              <w:rPr>
                <w:rFonts w:ascii="Tahoma" w:hAnsi="Tahoma" w:cs="Tahoma"/>
              </w:rPr>
              <w:t>t</w:t>
            </w:r>
            <w:r w:rsidRPr="00B92158">
              <w:rPr>
                <w:rFonts w:ascii="Tahoma" w:hAnsi="Tahoma" w:cs="Tahoma"/>
                <w:spacing w:val="2"/>
              </w:rPr>
              <w:t>e</w:t>
            </w:r>
            <w:r w:rsidRPr="00B92158">
              <w:rPr>
                <w:rFonts w:ascii="Tahoma" w:hAnsi="Tahoma" w:cs="Tahoma"/>
                <w:spacing w:val="-4"/>
              </w:rPr>
              <w:t>m</w:t>
            </w:r>
            <w:r w:rsidRPr="00B92158">
              <w:rPr>
                <w:rFonts w:ascii="Tahoma" w:hAnsi="Tahoma" w:cs="Tahoma"/>
              </w:rPr>
              <w:t>a</w:t>
            </w:r>
            <w:r w:rsidRPr="00B92158">
              <w:rPr>
                <w:rFonts w:ascii="Tahoma" w:hAnsi="Tahoma" w:cs="Tahoma"/>
                <w:spacing w:val="2"/>
              </w:rPr>
              <w:t xml:space="preserve"> </w:t>
            </w:r>
            <w:r w:rsidRPr="00B92158">
              <w:rPr>
                <w:rFonts w:ascii="Tahoma" w:hAnsi="Tahoma" w:cs="Tahoma"/>
                <w:spacing w:val="1"/>
              </w:rPr>
              <w:t>p</w:t>
            </w:r>
            <w:r w:rsidRPr="00B92158">
              <w:rPr>
                <w:rFonts w:ascii="Tahoma" w:hAnsi="Tahoma" w:cs="Tahoma"/>
                <w:spacing w:val="-1"/>
              </w:rPr>
              <w:t>u</w:t>
            </w:r>
            <w:r w:rsidRPr="00B92158">
              <w:rPr>
                <w:rFonts w:ascii="Tahoma" w:hAnsi="Tahoma" w:cs="Tahoma"/>
              </w:rPr>
              <w:t>e</w:t>
            </w:r>
            <w:r w:rsidRPr="00B92158">
              <w:rPr>
                <w:rFonts w:ascii="Tahoma" w:hAnsi="Tahoma" w:cs="Tahoma"/>
                <w:spacing w:val="1"/>
              </w:rPr>
              <w:t>d</w:t>
            </w:r>
            <w:r w:rsidRPr="00B92158">
              <w:rPr>
                <w:rFonts w:ascii="Tahoma" w:hAnsi="Tahoma" w:cs="Tahoma"/>
              </w:rPr>
              <w:t xml:space="preserve">e </w:t>
            </w:r>
            <w:r w:rsidRPr="00B92158">
              <w:rPr>
                <w:rFonts w:ascii="Tahoma" w:hAnsi="Tahoma" w:cs="Tahoma"/>
                <w:spacing w:val="1"/>
              </w:rPr>
              <w:t>r</w:t>
            </w:r>
            <w:r w:rsidRPr="00B92158">
              <w:rPr>
                <w:rFonts w:ascii="Tahoma" w:hAnsi="Tahoma" w:cs="Tahoma"/>
              </w:rPr>
              <w:t>e</w:t>
            </w:r>
            <w:r w:rsidRPr="00B92158">
              <w:rPr>
                <w:rFonts w:ascii="Tahoma" w:hAnsi="Tahoma" w:cs="Tahoma"/>
                <w:spacing w:val="1"/>
              </w:rPr>
              <w:t>pr</w:t>
            </w:r>
            <w:r w:rsidRPr="00B92158">
              <w:rPr>
                <w:rFonts w:ascii="Tahoma" w:hAnsi="Tahoma" w:cs="Tahoma"/>
              </w:rPr>
              <w:t>ese</w:t>
            </w:r>
            <w:r w:rsidRPr="00B92158">
              <w:rPr>
                <w:rFonts w:ascii="Tahoma" w:hAnsi="Tahoma" w:cs="Tahoma"/>
                <w:spacing w:val="-1"/>
              </w:rPr>
              <w:t>n</w:t>
            </w:r>
            <w:r w:rsidRPr="00B92158">
              <w:rPr>
                <w:rFonts w:ascii="Tahoma" w:hAnsi="Tahoma" w:cs="Tahoma"/>
              </w:rPr>
              <w:t>tar</w:t>
            </w:r>
            <w:r w:rsidRPr="00B92158">
              <w:rPr>
                <w:rFonts w:ascii="Tahoma" w:hAnsi="Tahoma" w:cs="Tahoma"/>
                <w:spacing w:val="-8"/>
              </w:rPr>
              <w:t xml:space="preserve"> </w:t>
            </w:r>
            <w:r w:rsidRPr="00B92158">
              <w:rPr>
                <w:rFonts w:ascii="Tahoma" w:hAnsi="Tahoma" w:cs="Tahoma"/>
                <w:spacing w:val="-1"/>
              </w:rPr>
              <w:t>un</w:t>
            </w:r>
            <w:r w:rsidRPr="00B92158">
              <w:rPr>
                <w:rFonts w:ascii="Tahoma" w:hAnsi="Tahoma" w:cs="Tahoma"/>
              </w:rPr>
              <w:t>a</w:t>
            </w:r>
            <w:r w:rsidRPr="00B92158">
              <w:rPr>
                <w:rFonts w:ascii="Tahoma" w:hAnsi="Tahoma" w:cs="Tahoma"/>
                <w:spacing w:val="-2"/>
              </w:rPr>
              <w:t xml:space="preserve"> </w:t>
            </w:r>
            <w:r w:rsidRPr="00B92158">
              <w:rPr>
                <w:rFonts w:ascii="Tahoma" w:hAnsi="Tahoma" w:cs="Tahoma"/>
                <w:spacing w:val="3"/>
              </w:rPr>
              <w:t>a</w:t>
            </w:r>
            <w:r w:rsidRPr="00B92158">
              <w:rPr>
                <w:rFonts w:ascii="Tahoma" w:hAnsi="Tahoma" w:cs="Tahoma"/>
                <w:spacing w:val="-1"/>
              </w:rPr>
              <w:t>m</w:t>
            </w:r>
            <w:r w:rsidRPr="00B92158">
              <w:rPr>
                <w:rFonts w:ascii="Tahoma" w:hAnsi="Tahoma" w:cs="Tahoma"/>
                <w:spacing w:val="3"/>
              </w:rPr>
              <w:t>e</w:t>
            </w:r>
            <w:r w:rsidRPr="00B92158">
              <w:rPr>
                <w:rFonts w:ascii="Tahoma" w:hAnsi="Tahoma" w:cs="Tahoma"/>
                <w:spacing w:val="-1"/>
              </w:rPr>
              <w:t>n</w:t>
            </w:r>
            <w:r w:rsidRPr="00B92158">
              <w:rPr>
                <w:rFonts w:ascii="Tahoma" w:hAnsi="Tahoma" w:cs="Tahoma"/>
              </w:rPr>
              <w:t>a</w:t>
            </w:r>
            <w:r w:rsidRPr="00B92158">
              <w:rPr>
                <w:rFonts w:ascii="Tahoma" w:hAnsi="Tahoma" w:cs="Tahoma"/>
                <w:spacing w:val="1"/>
              </w:rPr>
              <w:t>z</w:t>
            </w:r>
            <w:r w:rsidRPr="00B92158">
              <w:rPr>
                <w:rFonts w:ascii="Tahoma" w:hAnsi="Tahoma" w:cs="Tahoma"/>
              </w:rPr>
              <w:t>a</w:t>
            </w:r>
            <w:r w:rsidRPr="00B92158">
              <w:rPr>
                <w:rFonts w:ascii="Tahoma" w:hAnsi="Tahoma" w:cs="Tahoma"/>
                <w:spacing w:val="-6"/>
              </w:rPr>
              <w:t xml:space="preserve"> </w:t>
            </w:r>
            <w:r w:rsidRPr="00B92158">
              <w:rPr>
                <w:rFonts w:ascii="Tahoma" w:hAnsi="Tahoma" w:cs="Tahoma"/>
                <w:spacing w:val="1"/>
              </w:rPr>
              <w:t>p</w:t>
            </w:r>
            <w:r w:rsidRPr="00B92158">
              <w:rPr>
                <w:rFonts w:ascii="Tahoma" w:hAnsi="Tahoma" w:cs="Tahoma"/>
              </w:rPr>
              <w:t>a</w:t>
            </w:r>
            <w:r w:rsidRPr="00B92158">
              <w:rPr>
                <w:rFonts w:ascii="Tahoma" w:hAnsi="Tahoma" w:cs="Tahoma"/>
                <w:spacing w:val="1"/>
              </w:rPr>
              <w:t>r</w:t>
            </w:r>
            <w:r w:rsidRPr="00B92158">
              <w:rPr>
                <w:rFonts w:ascii="Tahoma" w:hAnsi="Tahoma" w:cs="Tahoma"/>
              </w:rPr>
              <w:t>a</w:t>
            </w:r>
            <w:r w:rsidRPr="00B92158">
              <w:rPr>
                <w:rFonts w:ascii="Tahoma" w:hAnsi="Tahoma" w:cs="Tahoma"/>
                <w:spacing w:val="-2"/>
              </w:rPr>
              <w:t xml:space="preserve"> </w:t>
            </w:r>
            <w:r w:rsidRPr="00B92158">
              <w:rPr>
                <w:rFonts w:ascii="Tahoma" w:hAnsi="Tahoma" w:cs="Tahoma"/>
              </w:rPr>
              <w:t>l</w:t>
            </w:r>
            <w:r w:rsidRPr="00B92158">
              <w:rPr>
                <w:rFonts w:ascii="Tahoma" w:hAnsi="Tahoma" w:cs="Tahoma"/>
                <w:spacing w:val="1"/>
              </w:rPr>
              <w:t>o</w:t>
            </w:r>
            <w:r w:rsidRPr="00B92158">
              <w:rPr>
                <w:rFonts w:ascii="Tahoma" w:hAnsi="Tahoma" w:cs="Tahoma"/>
              </w:rPr>
              <w:t>s</w:t>
            </w:r>
            <w:r w:rsidRPr="00B92158">
              <w:rPr>
                <w:rFonts w:ascii="Tahoma" w:hAnsi="Tahoma" w:cs="Tahoma"/>
                <w:spacing w:val="-2"/>
              </w:rPr>
              <w:t xml:space="preserve"> f</w:t>
            </w:r>
            <w:r w:rsidRPr="00B92158">
              <w:rPr>
                <w:rFonts w:ascii="Tahoma" w:hAnsi="Tahoma" w:cs="Tahoma"/>
                <w:spacing w:val="1"/>
              </w:rPr>
              <w:t>o</w:t>
            </w:r>
            <w:r w:rsidRPr="00B92158">
              <w:rPr>
                <w:rFonts w:ascii="Tahoma" w:hAnsi="Tahoma" w:cs="Tahoma"/>
                <w:spacing w:val="-1"/>
              </w:rPr>
              <w:t>n</w:t>
            </w:r>
            <w:r w:rsidRPr="00B92158">
              <w:rPr>
                <w:rFonts w:ascii="Tahoma" w:hAnsi="Tahoma" w:cs="Tahoma"/>
                <w:spacing w:val="1"/>
              </w:rPr>
              <w:t>do</w:t>
            </w:r>
            <w:r w:rsidRPr="00B92158">
              <w:rPr>
                <w:rFonts w:ascii="Tahoma" w:hAnsi="Tahoma" w:cs="Tahoma"/>
              </w:rPr>
              <w:t>s</w:t>
            </w:r>
            <w:r w:rsidRPr="00B92158">
              <w:rPr>
                <w:rFonts w:ascii="Tahoma" w:hAnsi="Tahoma" w:cs="Tahoma"/>
                <w:spacing w:val="-5"/>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rPr>
              <w:t>i</w:t>
            </w:r>
            <w:r w:rsidRPr="00B92158">
              <w:rPr>
                <w:rFonts w:ascii="Tahoma" w:hAnsi="Tahoma" w:cs="Tahoma"/>
                <w:spacing w:val="1"/>
              </w:rPr>
              <w:t>n</w:t>
            </w:r>
            <w:r w:rsidRPr="00B92158">
              <w:rPr>
                <w:rFonts w:ascii="Tahoma" w:hAnsi="Tahoma" w:cs="Tahoma"/>
                <w:spacing w:val="-1"/>
              </w:rPr>
              <w:t>v</w:t>
            </w:r>
            <w:r w:rsidRPr="00B92158">
              <w:rPr>
                <w:rFonts w:ascii="Tahoma" w:hAnsi="Tahoma" w:cs="Tahoma"/>
              </w:rPr>
              <w:t>e</w:t>
            </w:r>
            <w:r w:rsidRPr="00B92158">
              <w:rPr>
                <w:rFonts w:ascii="Tahoma" w:hAnsi="Tahoma" w:cs="Tahoma"/>
                <w:spacing w:val="1"/>
              </w:rPr>
              <w:t>r</w:t>
            </w:r>
            <w:r w:rsidRPr="00B92158">
              <w:rPr>
                <w:rFonts w:ascii="Tahoma" w:hAnsi="Tahoma" w:cs="Tahoma"/>
                <w:spacing w:val="-1"/>
              </w:rPr>
              <w:t>s</w:t>
            </w:r>
            <w:r w:rsidRPr="00B92158">
              <w:rPr>
                <w:rFonts w:ascii="Tahoma" w:hAnsi="Tahoma" w:cs="Tahoma"/>
              </w:rPr>
              <w:t>i</w:t>
            </w:r>
            <w:r w:rsidRPr="00B92158">
              <w:rPr>
                <w:rFonts w:ascii="Tahoma" w:hAnsi="Tahoma" w:cs="Tahoma"/>
                <w:spacing w:val="6"/>
              </w:rPr>
              <w:t>ó</w:t>
            </w:r>
            <w:r w:rsidRPr="00B92158">
              <w:rPr>
                <w:rFonts w:ascii="Tahoma" w:hAnsi="Tahoma" w:cs="Tahoma"/>
                <w:spacing w:val="-1"/>
              </w:rPr>
              <w:t>n</w:t>
            </w:r>
            <w:r w:rsidRPr="00B92158">
              <w:rPr>
                <w:rFonts w:ascii="Tahoma" w:hAnsi="Tahoma" w:cs="Tahoma"/>
              </w:rPr>
              <w:t>.</w:t>
            </w:r>
          </w:p>
        </w:tc>
      </w:tr>
      <w:tr w:rsidR="008B0933" w:rsidRPr="005E44CF" w14:paraId="237F49BB" w14:textId="77777777" w:rsidTr="00B92158">
        <w:trPr>
          <w:trHeight w:hRule="exact" w:val="1191"/>
        </w:trPr>
        <w:tc>
          <w:tcPr>
            <w:tcW w:w="8447" w:type="dxa"/>
            <w:tcBorders>
              <w:top w:val="single" w:sz="4" w:space="0" w:color="808080"/>
              <w:left w:val="single" w:sz="4" w:space="0" w:color="808080"/>
              <w:bottom w:val="single" w:sz="4" w:space="0" w:color="808080"/>
              <w:right w:val="single" w:sz="4" w:space="0" w:color="808080"/>
            </w:tcBorders>
            <w:vAlign w:val="center"/>
          </w:tcPr>
          <w:p w14:paraId="2B3175C1" w14:textId="0F62E52F" w:rsidR="008B0933" w:rsidRPr="00B92158" w:rsidRDefault="008B0933" w:rsidP="00B92158">
            <w:pPr>
              <w:widowControl w:val="0"/>
              <w:autoSpaceDE w:val="0"/>
              <w:autoSpaceDN w:val="0"/>
              <w:adjustRightInd w:val="0"/>
              <w:spacing w:after="0" w:line="222" w:lineRule="exact"/>
              <w:ind w:left="57" w:right="57"/>
              <w:jc w:val="both"/>
              <w:rPr>
                <w:rFonts w:ascii="Tahoma" w:hAnsi="Tahoma" w:cs="Tahoma"/>
              </w:rPr>
            </w:pPr>
            <w:r w:rsidRPr="00B92158">
              <w:rPr>
                <w:rFonts w:ascii="Tahoma" w:hAnsi="Tahoma" w:cs="Tahoma"/>
                <w:b/>
                <w:bCs/>
              </w:rPr>
              <w:t>Ries</w:t>
            </w:r>
            <w:r w:rsidRPr="00B92158">
              <w:rPr>
                <w:rFonts w:ascii="Tahoma" w:hAnsi="Tahoma" w:cs="Tahoma"/>
                <w:b/>
                <w:bCs/>
                <w:spacing w:val="1"/>
              </w:rPr>
              <w:t>go</w:t>
            </w:r>
            <w:r w:rsidRPr="00B92158">
              <w:rPr>
                <w:rFonts w:ascii="Tahoma" w:hAnsi="Tahoma" w:cs="Tahoma"/>
                <w:b/>
                <w:bCs/>
              </w:rPr>
              <w:t>s</w:t>
            </w:r>
            <w:r w:rsidRPr="00B92158">
              <w:rPr>
                <w:rFonts w:ascii="Tahoma" w:hAnsi="Tahoma" w:cs="Tahoma"/>
                <w:b/>
                <w:bCs/>
                <w:spacing w:val="-2"/>
              </w:rPr>
              <w:t xml:space="preserve"> </w:t>
            </w:r>
            <w:r w:rsidRPr="00B92158">
              <w:rPr>
                <w:rFonts w:ascii="Tahoma" w:hAnsi="Tahoma" w:cs="Tahoma"/>
                <w:b/>
                <w:bCs/>
              </w:rPr>
              <w:t>e</w:t>
            </w:r>
            <w:r w:rsidRPr="00B92158">
              <w:rPr>
                <w:rFonts w:ascii="Tahoma" w:hAnsi="Tahoma" w:cs="Tahoma"/>
                <w:b/>
                <w:bCs/>
                <w:spacing w:val="-1"/>
              </w:rPr>
              <w:t>x</w:t>
            </w:r>
            <w:r w:rsidRPr="00B92158">
              <w:rPr>
                <w:rFonts w:ascii="Tahoma" w:hAnsi="Tahoma" w:cs="Tahoma"/>
                <w:b/>
                <w:bCs/>
                <w:spacing w:val="1"/>
              </w:rPr>
              <w:t>t</w:t>
            </w:r>
            <w:r w:rsidRPr="00B92158">
              <w:rPr>
                <w:rFonts w:ascii="Tahoma" w:hAnsi="Tahoma" w:cs="Tahoma"/>
                <w:b/>
                <w:bCs/>
              </w:rPr>
              <w:t>e</w:t>
            </w:r>
            <w:r w:rsidRPr="00B92158">
              <w:rPr>
                <w:rFonts w:ascii="Tahoma" w:hAnsi="Tahoma" w:cs="Tahoma"/>
                <w:b/>
                <w:bCs/>
                <w:spacing w:val="1"/>
              </w:rPr>
              <w:t>r</w:t>
            </w:r>
            <w:r w:rsidRPr="00B92158">
              <w:rPr>
                <w:rFonts w:ascii="Tahoma" w:hAnsi="Tahoma" w:cs="Tahoma"/>
                <w:b/>
                <w:bCs/>
              </w:rPr>
              <w:t>n</w:t>
            </w:r>
            <w:r w:rsidRPr="00B92158">
              <w:rPr>
                <w:rFonts w:ascii="Tahoma" w:hAnsi="Tahoma" w:cs="Tahoma"/>
                <w:b/>
                <w:bCs/>
                <w:spacing w:val="3"/>
              </w:rPr>
              <w:t>o</w:t>
            </w:r>
            <w:r w:rsidRPr="00B92158">
              <w:rPr>
                <w:rFonts w:ascii="Tahoma" w:hAnsi="Tahoma" w:cs="Tahoma"/>
                <w:b/>
                <w:bCs/>
              </w:rPr>
              <w:t>s</w:t>
            </w:r>
            <w:r w:rsidRPr="00B92158">
              <w:rPr>
                <w:rFonts w:ascii="Tahoma" w:hAnsi="Tahoma" w:cs="Tahoma"/>
                <w:b/>
                <w:bCs/>
                <w:spacing w:val="-3"/>
              </w:rPr>
              <w:t xml:space="preserve"> </w:t>
            </w:r>
            <w:r w:rsidRPr="00B92158">
              <w:rPr>
                <w:rFonts w:ascii="Tahoma" w:hAnsi="Tahoma" w:cs="Tahoma"/>
                <w:b/>
                <w:bCs/>
              </w:rPr>
              <w:t>y</w:t>
            </w:r>
            <w:r w:rsidRPr="00B92158">
              <w:rPr>
                <w:rFonts w:ascii="Tahoma" w:hAnsi="Tahoma" w:cs="Tahoma"/>
                <w:b/>
                <w:bCs/>
                <w:spacing w:val="5"/>
              </w:rPr>
              <w:t xml:space="preserve"> </w:t>
            </w:r>
            <w:r w:rsidRPr="00B92158">
              <w:rPr>
                <w:rFonts w:ascii="Tahoma" w:hAnsi="Tahoma" w:cs="Tahoma"/>
                <w:b/>
                <w:bCs/>
              </w:rPr>
              <w:t>est</w:t>
            </w:r>
            <w:r w:rsidRPr="00B92158">
              <w:rPr>
                <w:rFonts w:ascii="Tahoma" w:hAnsi="Tahoma" w:cs="Tahoma"/>
                <w:b/>
                <w:bCs/>
                <w:spacing w:val="1"/>
              </w:rPr>
              <w:t>rat</w:t>
            </w:r>
            <w:r w:rsidRPr="00B92158">
              <w:rPr>
                <w:rFonts w:ascii="Tahoma" w:hAnsi="Tahoma" w:cs="Tahoma"/>
                <w:b/>
                <w:bCs/>
              </w:rPr>
              <w:t>é</w:t>
            </w:r>
            <w:r w:rsidRPr="00B92158">
              <w:rPr>
                <w:rFonts w:ascii="Tahoma" w:hAnsi="Tahoma" w:cs="Tahoma"/>
                <w:b/>
                <w:bCs/>
                <w:spacing w:val="1"/>
              </w:rPr>
              <w:t>g</w:t>
            </w:r>
            <w:r w:rsidRPr="00B92158">
              <w:rPr>
                <w:rFonts w:ascii="Tahoma" w:hAnsi="Tahoma" w:cs="Tahoma"/>
                <w:b/>
                <w:bCs/>
              </w:rPr>
              <w:t>ic</w:t>
            </w:r>
            <w:r w:rsidRPr="00B92158">
              <w:rPr>
                <w:rFonts w:ascii="Tahoma" w:hAnsi="Tahoma" w:cs="Tahoma"/>
                <w:b/>
                <w:bCs/>
                <w:spacing w:val="1"/>
              </w:rPr>
              <w:t>o</w:t>
            </w:r>
            <w:r w:rsidRPr="00B92158">
              <w:rPr>
                <w:rFonts w:ascii="Tahoma" w:hAnsi="Tahoma" w:cs="Tahoma"/>
                <w:b/>
                <w:bCs/>
                <w:spacing w:val="-1"/>
              </w:rPr>
              <w:t>s</w:t>
            </w:r>
            <w:r w:rsidRPr="00B92158">
              <w:rPr>
                <w:rFonts w:ascii="Tahoma" w:hAnsi="Tahoma" w:cs="Tahoma"/>
                <w:b/>
                <w:bCs/>
              </w:rPr>
              <w:t>.</w:t>
            </w:r>
            <w:r w:rsidRPr="00B92158">
              <w:rPr>
                <w:rFonts w:ascii="Tahoma" w:hAnsi="Tahoma" w:cs="Tahoma"/>
                <w:b/>
                <w:bCs/>
                <w:spacing w:val="-1"/>
              </w:rPr>
              <w:t xml:space="preserve"> </w:t>
            </w:r>
            <w:r w:rsidRPr="00B92158">
              <w:rPr>
                <w:rFonts w:ascii="Tahoma" w:hAnsi="Tahoma" w:cs="Tahoma"/>
                <w:spacing w:val="-1"/>
              </w:rPr>
              <w:t>R</w:t>
            </w:r>
            <w:r w:rsidRPr="00B92158">
              <w:rPr>
                <w:rFonts w:ascii="Tahoma" w:hAnsi="Tahoma" w:cs="Tahoma"/>
              </w:rPr>
              <w:t>ie</w:t>
            </w:r>
            <w:r w:rsidRPr="00B92158">
              <w:rPr>
                <w:rFonts w:ascii="Tahoma" w:hAnsi="Tahoma" w:cs="Tahoma"/>
                <w:spacing w:val="2"/>
              </w:rPr>
              <w:t>s</w:t>
            </w:r>
            <w:r w:rsidRPr="00B92158">
              <w:rPr>
                <w:rFonts w:ascii="Tahoma" w:hAnsi="Tahoma" w:cs="Tahoma"/>
                <w:spacing w:val="-1"/>
              </w:rPr>
              <w:t>g</w:t>
            </w:r>
            <w:r w:rsidRPr="00B92158">
              <w:rPr>
                <w:rFonts w:ascii="Tahoma" w:hAnsi="Tahoma" w:cs="Tahoma"/>
                <w:spacing w:val="1"/>
              </w:rPr>
              <w:t>o</w:t>
            </w:r>
            <w:r w:rsidRPr="00B92158">
              <w:rPr>
                <w:rFonts w:ascii="Tahoma" w:hAnsi="Tahoma" w:cs="Tahoma"/>
              </w:rPr>
              <w:t>s</w:t>
            </w:r>
            <w:r w:rsidRPr="00B92158">
              <w:rPr>
                <w:rFonts w:ascii="Tahoma" w:hAnsi="Tahoma" w:cs="Tahoma"/>
                <w:spacing w:val="-1"/>
              </w:rPr>
              <w:t xml:space="preserve"> </w:t>
            </w:r>
            <w:r w:rsidRPr="00B92158">
              <w:rPr>
                <w:rFonts w:ascii="Tahoma" w:hAnsi="Tahoma" w:cs="Tahoma"/>
                <w:spacing w:val="2"/>
              </w:rPr>
              <w:t>i</w:t>
            </w:r>
            <w:r w:rsidRPr="00B92158">
              <w:rPr>
                <w:rFonts w:ascii="Tahoma" w:hAnsi="Tahoma" w:cs="Tahoma"/>
                <w:spacing w:val="1"/>
              </w:rPr>
              <w:t>n</w:t>
            </w:r>
            <w:r w:rsidRPr="00B92158">
              <w:rPr>
                <w:rFonts w:ascii="Tahoma" w:hAnsi="Tahoma" w:cs="Tahoma"/>
                <w:spacing w:val="-1"/>
              </w:rPr>
              <w:t>h</w:t>
            </w:r>
            <w:r w:rsidRPr="00B92158">
              <w:rPr>
                <w:rFonts w:ascii="Tahoma" w:hAnsi="Tahoma" w:cs="Tahoma"/>
              </w:rPr>
              <w:t>e</w:t>
            </w:r>
            <w:r w:rsidRPr="00B92158">
              <w:rPr>
                <w:rFonts w:ascii="Tahoma" w:hAnsi="Tahoma" w:cs="Tahoma"/>
                <w:spacing w:val="1"/>
              </w:rPr>
              <w:t>r</w:t>
            </w:r>
            <w:r w:rsidRPr="00B92158">
              <w:rPr>
                <w:rFonts w:ascii="Tahoma" w:hAnsi="Tahoma" w:cs="Tahoma"/>
              </w:rPr>
              <w:t>e</w:t>
            </w:r>
            <w:r w:rsidRPr="00B92158">
              <w:rPr>
                <w:rFonts w:ascii="Tahoma" w:hAnsi="Tahoma" w:cs="Tahoma"/>
                <w:spacing w:val="-1"/>
              </w:rPr>
              <w:t>n</w:t>
            </w:r>
            <w:r w:rsidRPr="00B92158">
              <w:rPr>
                <w:rFonts w:ascii="Tahoma" w:hAnsi="Tahoma" w:cs="Tahoma"/>
              </w:rPr>
              <w:t>t</w:t>
            </w:r>
            <w:r w:rsidRPr="00B92158">
              <w:rPr>
                <w:rFonts w:ascii="Tahoma" w:hAnsi="Tahoma" w:cs="Tahoma"/>
                <w:spacing w:val="2"/>
              </w:rPr>
              <w:t>e</w:t>
            </w:r>
            <w:r w:rsidRPr="00B92158">
              <w:rPr>
                <w:rFonts w:ascii="Tahoma" w:hAnsi="Tahoma" w:cs="Tahoma"/>
              </w:rPr>
              <w:t>s</w:t>
            </w:r>
            <w:r w:rsidRPr="00B92158">
              <w:rPr>
                <w:rFonts w:ascii="Tahoma" w:hAnsi="Tahoma" w:cs="Tahoma"/>
                <w:spacing w:val="-4"/>
              </w:rPr>
              <w:t xml:space="preserve"> </w:t>
            </w:r>
            <w:r w:rsidRPr="00B92158">
              <w:rPr>
                <w:rFonts w:ascii="Tahoma" w:hAnsi="Tahoma" w:cs="Tahoma"/>
                <w:spacing w:val="3"/>
              </w:rPr>
              <w:t>e</w:t>
            </w:r>
            <w:r w:rsidRPr="00B92158">
              <w:rPr>
                <w:rFonts w:ascii="Tahoma" w:hAnsi="Tahoma" w:cs="Tahoma"/>
              </w:rPr>
              <w:t>n</w:t>
            </w:r>
            <w:r w:rsidRPr="00B92158">
              <w:rPr>
                <w:rFonts w:ascii="Tahoma" w:hAnsi="Tahoma" w:cs="Tahoma"/>
                <w:spacing w:val="2"/>
              </w:rPr>
              <w:t xml:space="preserve"> </w:t>
            </w:r>
            <w:r w:rsidRPr="00B92158">
              <w:rPr>
                <w:rFonts w:ascii="Tahoma" w:hAnsi="Tahoma" w:cs="Tahoma"/>
                <w:spacing w:val="1"/>
              </w:rPr>
              <w:t>r</w:t>
            </w:r>
            <w:r w:rsidRPr="00B92158">
              <w:rPr>
                <w:rFonts w:ascii="Tahoma" w:hAnsi="Tahoma" w:cs="Tahoma"/>
              </w:rPr>
              <w:t>el</w:t>
            </w:r>
            <w:r w:rsidRPr="00B92158">
              <w:rPr>
                <w:rFonts w:ascii="Tahoma" w:hAnsi="Tahoma" w:cs="Tahoma"/>
                <w:spacing w:val="3"/>
              </w:rPr>
              <w:t>a</w:t>
            </w:r>
            <w:r w:rsidRPr="00B92158">
              <w:rPr>
                <w:rFonts w:ascii="Tahoma" w:hAnsi="Tahoma" w:cs="Tahoma"/>
              </w:rPr>
              <w:t>ci</w:t>
            </w:r>
            <w:r w:rsidRPr="00B92158">
              <w:rPr>
                <w:rFonts w:ascii="Tahoma" w:hAnsi="Tahoma" w:cs="Tahoma"/>
                <w:spacing w:val="1"/>
              </w:rPr>
              <w:t>ó</w:t>
            </w:r>
            <w:r w:rsidRPr="00B92158">
              <w:rPr>
                <w:rFonts w:ascii="Tahoma" w:hAnsi="Tahoma" w:cs="Tahoma"/>
              </w:rPr>
              <w:t>n</w:t>
            </w:r>
            <w:r w:rsidRPr="00B92158">
              <w:rPr>
                <w:rFonts w:ascii="Tahoma" w:hAnsi="Tahoma" w:cs="Tahoma"/>
                <w:spacing w:val="-2"/>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rPr>
              <w:t>n</w:t>
            </w:r>
            <w:r w:rsidRPr="00B92158">
              <w:rPr>
                <w:rFonts w:ascii="Tahoma" w:hAnsi="Tahoma" w:cs="Tahoma"/>
                <w:spacing w:val="1"/>
              </w:rPr>
              <w:t xml:space="preserve"> </w:t>
            </w:r>
            <w:r w:rsidRPr="00B92158">
              <w:rPr>
                <w:rFonts w:ascii="Tahoma" w:hAnsi="Tahoma" w:cs="Tahoma"/>
              </w:rPr>
              <w:t>la</w:t>
            </w:r>
            <w:r w:rsidRPr="005E44CF">
              <w:rPr>
                <w:rFonts w:ascii="Tahoma" w:hAnsi="Tahoma" w:cs="Tahoma"/>
              </w:rPr>
              <w:t xml:space="preserve"> </w:t>
            </w:r>
            <w:r w:rsidRPr="00B92158">
              <w:rPr>
                <w:rFonts w:ascii="Tahoma" w:hAnsi="Tahoma" w:cs="Tahoma"/>
                <w:spacing w:val="-1"/>
              </w:rPr>
              <w:t>s</w:t>
            </w:r>
            <w:r w:rsidRPr="00B92158">
              <w:rPr>
                <w:rFonts w:ascii="Tahoma" w:hAnsi="Tahoma" w:cs="Tahoma"/>
              </w:rPr>
              <w:t>e</w:t>
            </w:r>
            <w:r w:rsidRPr="00B92158">
              <w:rPr>
                <w:rFonts w:ascii="Tahoma" w:hAnsi="Tahoma" w:cs="Tahoma"/>
                <w:spacing w:val="1"/>
              </w:rPr>
              <w:t>n</w:t>
            </w:r>
            <w:r w:rsidRPr="00B92158">
              <w:rPr>
                <w:rFonts w:ascii="Tahoma" w:hAnsi="Tahoma" w:cs="Tahoma"/>
                <w:spacing w:val="-1"/>
              </w:rPr>
              <w:t>s</w:t>
            </w:r>
            <w:r w:rsidRPr="00B92158">
              <w:rPr>
                <w:rFonts w:ascii="Tahoma" w:hAnsi="Tahoma" w:cs="Tahoma"/>
              </w:rPr>
              <w:t>i</w:t>
            </w:r>
            <w:r w:rsidRPr="00B92158">
              <w:rPr>
                <w:rFonts w:ascii="Tahoma" w:hAnsi="Tahoma" w:cs="Tahoma"/>
                <w:spacing w:val="1"/>
              </w:rPr>
              <w:t>b</w:t>
            </w:r>
            <w:r w:rsidRPr="00B92158">
              <w:rPr>
                <w:rFonts w:ascii="Tahoma" w:hAnsi="Tahoma" w:cs="Tahoma"/>
              </w:rPr>
              <w:t>ilidad</w:t>
            </w:r>
            <w:r w:rsidRPr="00B92158">
              <w:rPr>
                <w:rFonts w:ascii="Tahoma" w:hAnsi="Tahoma" w:cs="Tahoma"/>
                <w:spacing w:val="43"/>
              </w:rPr>
              <w:t xml:space="preserve"> </w:t>
            </w:r>
            <w:r w:rsidRPr="00B92158">
              <w:rPr>
                <w:rFonts w:ascii="Tahoma" w:hAnsi="Tahoma" w:cs="Tahoma"/>
                <w:spacing w:val="1"/>
              </w:rPr>
              <w:t>d</w:t>
            </w:r>
            <w:r w:rsidRPr="00B92158">
              <w:rPr>
                <w:rFonts w:ascii="Tahoma" w:hAnsi="Tahoma" w:cs="Tahoma"/>
              </w:rPr>
              <w:t>el F</w:t>
            </w:r>
            <w:r w:rsidRPr="00B92158">
              <w:rPr>
                <w:rFonts w:ascii="Tahoma" w:hAnsi="Tahoma" w:cs="Tahoma"/>
                <w:spacing w:val="1"/>
              </w:rPr>
              <w:t>o</w:t>
            </w:r>
            <w:r w:rsidRPr="00B92158">
              <w:rPr>
                <w:rFonts w:ascii="Tahoma" w:hAnsi="Tahoma" w:cs="Tahoma"/>
                <w:spacing w:val="-1"/>
              </w:rPr>
              <w:t>n</w:t>
            </w:r>
            <w:r w:rsidRPr="00B92158">
              <w:rPr>
                <w:rFonts w:ascii="Tahoma" w:hAnsi="Tahoma" w:cs="Tahoma"/>
                <w:spacing w:val="1"/>
              </w:rPr>
              <w:t>d</w:t>
            </w:r>
            <w:r w:rsidRPr="00B92158">
              <w:rPr>
                <w:rFonts w:ascii="Tahoma" w:hAnsi="Tahoma" w:cs="Tahoma"/>
              </w:rPr>
              <w:t>o</w:t>
            </w:r>
            <w:r w:rsidRPr="00B92158">
              <w:rPr>
                <w:rFonts w:ascii="Tahoma" w:hAnsi="Tahoma" w:cs="Tahoma"/>
                <w:spacing w:val="47"/>
              </w:rPr>
              <w:t xml:space="preserve"> </w:t>
            </w:r>
            <w:r w:rsidRPr="00B92158">
              <w:rPr>
                <w:rFonts w:ascii="Tahoma" w:hAnsi="Tahoma" w:cs="Tahoma"/>
              </w:rPr>
              <w:t xml:space="preserve">a </w:t>
            </w:r>
            <w:r w:rsidRPr="00B92158">
              <w:rPr>
                <w:rFonts w:ascii="Tahoma" w:hAnsi="Tahoma" w:cs="Tahoma"/>
                <w:spacing w:val="-2"/>
              </w:rPr>
              <w:t>f</w:t>
            </w:r>
            <w:r w:rsidRPr="00B92158">
              <w:rPr>
                <w:rFonts w:ascii="Tahoma" w:hAnsi="Tahoma" w:cs="Tahoma"/>
              </w:rPr>
              <w:t>a</w:t>
            </w:r>
            <w:r w:rsidRPr="00B92158">
              <w:rPr>
                <w:rFonts w:ascii="Tahoma" w:hAnsi="Tahoma" w:cs="Tahoma"/>
                <w:spacing w:val="1"/>
              </w:rPr>
              <w:t>c</w:t>
            </w:r>
            <w:r w:rsidRPr="00B92158">
              <w:rPr>
                <w:rFonts w:ascii="Tahoma" w:hAnsi="Tahoma" w:cs="Tahoma"/>
              </w:rPr>
              <w:t>t</w:t>
            </w:r>
            <w:r w:rsidRPr="00B92158">
              <w:rPr>
                <w:rFonts w:ascii="Tahoma" w:hAnsi="Tahoma" w:cs="Tahoma"/>
                <w:spacing w:val="1"/>
              </w:rPr>
              <w:t>or</w:t>
            </w:r>
            <w:r w:rsidRPr="00B92158">
              <w:rPr>
                <w:rFonts w:ascii="Tahoma" w:hAnsi="Tahoma" w:cs="Tahoma"/>
              </w:rPr>
              <w:t>es</w:t>
            </w:r>
            <w:r w:rsidRPr="00B92158">
              <w:rPr>
                <w:rFonts w:ascii="Tahoma" w:hAnsi="Tahoma" w:cs="Tahoma"/>
                <w:spacing w:val="45"/>
              </w:rPr>
              <w:t xml:space="preserve"> </w:t>
            </w:r>
            <w:r w:rsidRPr="00B92158">
              <w:rPr>
                <w:rFonts w:ascii="Tahoma" w:hAnsi="Tahoma" w:cs="Tahoma"/>
              </w:rPr>
              <w:t>e</w:t>
            </w:r>
            <w:r w:rsidRPr="00B92158">
              <w:rPr>
                <w:rFonts w:ascii="Tahoma" w:hAnsi="Tahoma" w:cs="Tahoma"/>
                <w:spacing w:val="-1"/>
              </w:rPr>
              <w:t>x</w:t>
            </w:r>
            <w:r w:rsidRPr="00B92158">
              <w:rPr>
                <w:rFonts w:ascii="Tahoma" w:hAnsi="Tahoma" w:cs="Tahoma"/>
              </w:rPr>
              <w:t>te</w:t>
            </w:r>
            <w:r w:rsidRPr="00B92158">
              <w:rPr>
                <w:rFonts w:ascii="Tahoma" w:hAnsi="Tahoma" w:cs="Tahoma"/>
                <w:spacing w:val="1"/>
              </w:rPr>
              <w:t>r</w:t>
            </w:r>
            <w:r w:rsidRPr="00B92158">
              <w:rPr>
                <w:rFonts w:ascii="Tahoma" w:hAnsi="Tahoma" w:cs="Tahoma"/>
                <w:spacing w:val="-1"/>
              </w:rPr>
              <w:t>n</w:t>
            </w:r>
            <w:r w:rsidRPr="00B92158">
              <w:rPr>
                <w:rFonts w:ascii="Tahoma" w:hAnsi="Tahoma" w:cs="Tahoma"/>
                <w:spacing w:val="1"/>
              </w:rPr>
              <w:t>o</w:t>
            </w:r>
            <w:r w:rsidRPr="00B92158">
              <w:rPr>
                <w:rFonts w:ascii="Tahoma" w:hAnsi="Tahoma" w:cs="Tahoma"/>
              </w:rPr>
              <w:t>s</w:t>
            </w:r>
            <w:r w:rsidRPr="00B92158">
              <w:rPr>
                <w:rFonts w:ascii="Tahoma" w:hAnsi="Tahoma" w:cs="Tahoma"/>
                <w:spacing w:val="44"/>
              </w:rPr>
              <w:t xml:space="preserve"> </w:t>
            </w:r>
            <w:r w:rsidRPr="00B92158">
              <w:rPr>
                <w:rFonts w:ascii="Tahoma" w:hAnsi="Tahoma" w:cs="Tahoma"/>
                <w:spacing w:val="1"/>
              </w:rPr>
              <w:t>(</w:t>
            </w:r>
            <w:r w:rsidRPr="00B92158">
              <w:rPr>
                <w:rFonts w:ascii="Tahoma" w:hAnsi="Tahoma" w:cs="Tahoma"/>
              </w:rPr>
              <w:t>c</w:t>
            </w:r>
            <w:r w:rsidRPr="00B92158">
              <w:rPr>
                <w:rFonts w:ascii="Tahoma" w:hAnsi="Tahoma" w:cs="Tahoma"/>
                <w:spacing w:val="4"/>
              </w:rPr>
              <w:t>o</w:t>
            </w:r>
            <w:r w:rsidRPr="00B92158">
              <w:rPr>
                <w:rFonts w:ascii="Tahoma" w:hAnsi="Tahoma" w:cs="Tahoma"/>
                <w:spacing w:val="-4"/>
              </w:rPr>
              <w:t>m</w:t>
            </w:r>
            <w:r w:rsidRPr="00B92158">
              <w:rPr>
                <w:rFonts w:ascii="Tahoma" w:hAnsi="Tahoma" w:cs="Tahoma"/>
              </w:rPr>
              <w:t>o</w:t>
            </w:r>
            <w:r w:rsidRPr="00B92158">
              <w:rPr>
                <w:rFonts w:ascii="Tahoma" w:hAnsi="Tahoma" w:cs="Tahoma"/>
                <w:spacing w:val="47"/>
              </w:rPr>
              <w:t xml:space="preserve"> </w:t>
            </w:r>
            <w:r w:rsidRPr="00B92158">
              <w:rPr>
                <w:rFonts w:ascii="Tahoma" w:hAnsi="Tahoma" w:cs="Tahoma"/>
                <w:spacing w:val="1"/>
              </w:rPr>
              <w:t>r</w:t>
            </w:r>
            <w:r w:rsidRPr="00B92158">
              <w:rPr>
                <w:rFonts w:ascii="Tahoma" w:hAnsi="Tahoma" w:cs="Tahoma"/>
              </w:rPr>
              <w:t>ie</w:t>
            </w:r>
            <w:r w:rsidRPr="00B92158">
              <w:rPr>
                <w:rFonts w:ascii="Tahoma" w:hAnsi="Tahoma" w:cs="Tahoma"/>
                <w:spacing w:val="2"/>
              </w:rPr>
              <w:t>s</w:t>
            </w:r>
            <w:r w:rsidRPr="00B92158">
              <w:rPr>
                <w:rFonts w:ascii="Tahoma" w:hAnsi="Tahoma" w:cs="Tahoma"/>
                <w:spacing w:val="-1"/>
              </w:rPr>
              <w:t>g</w:t>
            </w:r>
            <w:r w:rsidRPr="00B92158">
              <w:rPr>
                <w:rFonts w:ascii="Tahoma" w:hAnsi="Tahoma" w:cs="Tahoma"/>
              </w:rPr>
              <w:t xml:space="preserve">o </w:t>
            </w:r>
            <w:r w:rsidRPr="00B92158">
              <w:rPr>
                <w:rFonts w:ascii="Tahoma" w:hAnsi="Tahoma" w:cs="Tahoma"/>
                <w:spacing w:val="-1"/>
              </w:rPr>
              <w:t>s</w:t>
            </w:r>
            <w:r w:rsidRPr="00B92158">
              <w:rPr>
                <w:rFonts w:ascii="Tahoma" w:hAnsi="Tahoma" w:cs="Tahoma"/>
              </w:rPr>
              <w:t>i</w:t>
            </w:r>
            <w:r w:rsidRPr="00B92158">
              <w:rPr>
                <w:rFonts w:ascii="Tahoma" w:hAnsi="Tahoma" w:cs="Tahoma"/>
                <w:spacing w:val="-1"/>
              </w:rPr>
              <w:t>s</w:t>
            </w:r>
            <w:r w:rsidRPr="00B92158">
              <w:rPr>
                <w:rFonts w:ascii="Tahoma" w:hAnsi="Tahoma" w:cs="Tahoma"/>
              </w:rPr>
              <w:t>t</w:t>
            </w:r>
            <w:r w:rsidRPr="00B92158">
              <w:rPr>
                <w:rFonts w:ascii="Tahoma" w:hAnsi="Tahoma" w:cs="Tahoma"/>
                <w:spacing w:val="2"/>
              </w:rPr>
              <w:t>é</w:t>
            </w:r>
            <w:r w:rsidRPr="00B92158">
              <w:rPr>
                <w:rFonts w:ascii="Tahoma" w:hAnsi="Tahoma" w:cs="Tahoma"/>
                <w:spacing w:val="-1"/>
              </w:rPr>
              <w:t>m</w:t>
            </w:r>
            <w:r w:rsidRPr="00B92158">
              <w:rPr>
                <w:rFonts w:ascii="Tahoma" w:hAnsi="Tahoma" w:cs="Tahoma"/>
              </w:rPr>
              <w:t>ic</w:t>
            </w:r>
            <w:r w:rsidRPr="00B92158">
              <w:rPr>
                <w:rFonts w:ascii="Tahoma" w:hAnsi="Tahoma" w:cs="Tahoma"/>
                <w:spacing w:val="1"/>
              </w:rPr>
              <w:t>o</w:t>
            </w:r>
            <w:r w:rsidRPr="00B92158">
              <w:rPr>
                <w:rFonts w:ascii="Tahoma" w:hAnsi="Tahoma" w:cs="Tahoma"/>
              </w:rPr>
              <w:t xml:space="preserve">, </w:t>
            </w:r>
            <w:r w:rsidRPr="00B92158">
              <w:rPr>
                <w:rFonts w:ascii="Tahoma" w:hAnsi="Tahoma" w:cs="Tahoma"/>
                <w:spacing w:val="1"/>
              </w:rPr>
              <w:t>po</w:t>
            </w:r>
            <w:r w:rsidRPr="00B92158">
              <w:rPr>
                <w:rFonts w:ascii="Tahoma" w:hAnsi="Tahoma" w:cs="Tahoma"/>
              </w:rPr>
              <w:t>lít</w:t>
            </w:r>
            <w:r w:rsidRPr="00B92158">
              <w:rPr>
                <w:rFonts w:ascii="Tahoma" w:hAnsi="Tahoma" w:cs="Tahoma"/>
                <w:spacing w:val="-1"/>
              </w:rPr>
              <w:t>i</w:t>
            </w:r>
            <w:r w:rsidRPr="00B92158">
              <w:rPr>
                <w:rFonts w:ascii="Tahoma" w:hAnsi="Tahoma" w:cs="Tahoma"/>
              </w:rPr>
              <w:t>c</w:t>
            </w:r>
            <w:r w:rsidRPr="00B92158">
              <w:rPr>
                <w:rFonts w:ascii="Tahoma" w:hAnsi="Tahoma" w:cs="Tahoma"/>
                <w:spacing w:val="1"/>
              </w:rPr>
              <w:t>o</w:t>
            </w:r>
            <w:r w:rsidRPr="00B92158">
              <w:rPr>
                <w:rFonts w:ascii="Tahoma" w:hAnsi="Tahoma" w:cs="Tahoma"/>
              </w:rPr>
              <w:t>,</w:t>
            </w:r>
            <w:r w:rsidRPr="00B92158">
              <w:rPr>
                <w:rFonts w:ascii="Tahoma" w:hAnsi="Tahoma" w:cs="Tahoma"/>
                <w:spacing w:val="3"/>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3"/>
              </w:rPr>
              <w:t>m</w:t>
            </w:r>
            <w:r w:rsidRPr="00B92158">
              <w:rPr>
                <w:rFonts w:ascii="Tahoma" w:hAnsi="Tahoma" w:cs="Tahoma"/>
                <w:spacing w:val="3"/>
              </w:rPr>
              <w:t>o</w:t>
            </w:r>
            <w:r w:rsidRPr="00B92158">
              <w:rPr>
                <w:rFonts w:ascii="Tahoma" w:hAnsi="Tahoma" w:cs="Tahoma"/>
                <w:spacing w:val="-1"/>
              </w:rPr>
              <w:t>g</w:t>
            </w:r>
            <w:r w:rsidRPr="00B92158">
              <w:rPr>
                <w:rFonts w:ascii="Tahoma" w:hAnsi="Tahoma" w:cs="Tahoma"/>
                <w:spacing w:val="1"/>
              </w:rPr>
              <w:t>r</w:t>
            </w:r>
            <w:r w:rsidRPr="00B92158">
              <w:rPr>
                <w:rFonts w:ascii="Tahoma" w:hAnsi="Tahoma" w:cs="Tahoma"/>
              </w:rPr>
              <w:t>a</w:t>
            </w:r>
            <w:r w:rsidRPr="00B92158">
              <w:rPr>
                <w:rFonts w:ascii="Tahoma" w:hAnsi="Tahoma" w:cs="Tahoma"/>
                <w:spacing w:val="-1"/>
              </w:rPr>
              <w:t>f</w:t>
            </w:r>
            <w:r w:rsidRPr="00B92158">
              <w:rPr>
                <w:rFonts w:ascii="Tahoma" w:hAnsi="Tahoma" w:cs="Tahoma"/>
              </w:rPr>
              <w:t>ía,</w:t>
            </w:r>
            <w:r w:rsidRPr="00B92158">
              <w:rPr>
                <w:rFonts w:ascii="Tahoma" w:hAnsi="Tahoma" w:cs="Tahoma"/>
                <w:spacing w:val="5"/>
              </w:rPr>
              <w:t xml:space="preserve"> </w:t>
            </w:r>
            <w:r w:rsidRPr="00B92158">
              <w:rPr>
                <w:rFonts w:ascii="Tahoma" w:hAnsi="Tahoma" w:cs="Tahoma"/>
              </w:rPr>
              <w:t>c</w:t>
            </w:r>
            <w:r w:rsidRPr="00B92158">
              <w:rPr>
                <w:rFonts w:ascii="Tahoma" w:hAnsi="Tahoma" w:cs="Tahoma"/>
                <w:spacing w:val="4"/>
              </w:rPr>
              <w:t>o</w:t>
            </w:r>
            <w:r w:rsidRPr="00B92158">
              <w:rPr>
                <w:rFonts w:ascii="Tahoma" w:hAnsi="Tahoma" w:cs="Tahoma"/>
                <w:spacing w:val="-4"/>
              </w:rPr>
              <w:t>m</w:t>
            </w:r>
            <w:r w:rsidRPr="00B92158">
              <w:rPr>
                <w:rFonts w:ascii="Tahoma" w:hAnsi="Tahoma" w:cs="Tahoma"/>
                <w:spacing w:val="1"/>
              </w:rPr>
              <w:t>p</w:t>
            </w:r>
            <w:r w:rsidRPr="00B92158">
              <w:rPr>
                <w:rFonts w:ascii="Tahoma" w:hAnsi="Tahoma" w:cs="Tahoma"/>
                <w:spacing w:val="3"/>
              </w:rPr>
              <w:t>e</w:t>
            </w:r>
            <w:r w:rsidRPr="00B92158">
              <w:rPr>
                <w:rFonts w:ascii="Tahoma" w:hAnsi="Tahoma" w:cs="Tahoma"/>
              </w:rPr>
              <w:t>te</w:t>
            </w:r>
            <w:r w:rsidRPr="00B92158">
              <w:rPr>
                <w:rFonts w:ascii="Tahoma" w:hAnsi="Tahoma" w:cs="Tahoma"/>
                <w:spacing w:val="-1"/>
              </w:rPr>
              <w:t>n</w:t>
            </w:r>
            <w:r w:rsidRPr="00B92158">
              <w:rPr>
                <w:rFonts w:ascii="Tahoma" w:hAnsi="Tahoma" w:cs="Tahoma"/>
              </w:rPr>
              <w:t>cia, te</w:t>
            </w:r>
            <w:r w:rsidRPr="00B92158">
              <w:rPr>
                <w:rFonts w:ascii="Tahoma" w:hAnsi="Tahoma" w:cs="Tahoma"/>
                <w:spacing w:val="3"/>
              </w:rPr>
              <w:t>c</w:t>
            </w:r>
            <w:r w:rsidRPr="00B92158">
              <w:rPr>
                <w:rFonts w:ascii="Tahoma" w:hAnsi="Tahoma" w:cs="Tahoma"/>
                <w:spacing w:val="-1"/>
              </w:rPr>
              <w:t>n</w:t>
            </w:r>
            <w:r w:rsidRPr="00B92158">
              <w:rPr>
                <w:rFonts w:ascii="Tahoma" w:hAnsi="Tahoma" w:cs="Tahoma"/>
                <w:spacing w:val="1"/>
              </w:rPr>
              <w:t>o</w:t>
            </w:r>
            <w:r w:rsidRPr="00B92158">
              <w:rPr>
                <w:rFonts w:ascii="Tahoma" w:hAnsi="Tahoma" w:cs="Tahoma"/>
              </w:rPr>
              <w:t>l</w:t>
            </w:r>
            <w:r w:rsidRPr="00B92158">
              <w:rPr>
                <w:rFonts w:ascii="Tahoma" w:hAnsi="Tahoma" w:cs="Tahoma"/>
                <w:spacing w:val="1"/>
              </w:rPr>
              <w:t>o</w:t>
            </w:r>
            <w:r w:rsidRPr="00B92158">
              <w:rPr>
                <w:rFonts w:ascii="Tahoma" w:hAnsi="Tahoma" w:cs="Tahoma"/>
                <w:spacing w:val="-1"/>
              </w:rPr>
              <w:t>g</w:t>
            </w:r>
            <w:r w:rsidRPr="00B92158">
              <w:rPr>
                <w:rFonts w:ascii="Tahoma" w:hAnsi="Tahoma" w:cs="Tahoma"/>
              </w:rPr>
              <w:t>ía,</w:t>
            </w:r>
            <w:r w:rsidRPr="00B92158">
              <w:rPr>
                <w:rFonts w:ascii="Tahoma" w:hAnsi="Tahoma" w:cs="Tahoma"/>
                <w:spacing w:val="4"/>
              </w:rPr>
              <w:t xml:space="preserve"> </w:t>
            </w:r>
            <w:r w:rsidRPr="00B92158">
              <w:rPr>
                <w:rFonts w:ascii="Tahoma" w:hAnsi="Tahoma" w:cs="Tahoma"/>
                <w:spacing w:val="1"/>
              </w:rPr>
              <w:t>r</w:t>
            </w:r>
            <w:r w:rsidRPr="00B92158">
              <w:rPr>
                <w:rFonts w:ascii="Tahoma" w:hAnsi="Tahoma" w:cs="Tahoma"/>
              </w:rPr>
              <w:t>e</w:t>
            </w:r>
            <w:r w:rsidRPr="00B92158">
              <w:rPr>
                <w:rFonts w:ascii="Tahoma" w:hAnsi="Tahoma" w:cs="Tahoma"/>
                <w:spacing w:val="1"/>
              </w:rPr>
              <w:t>a</w:t>
            </w:r>
            <w:r w:rsidRPr="00B92158">
              <w:rPr>
                <w:rFonts w:ascii="Tahoma" w:hAnsi="Tahoma" w:cs="Tahoma"/>
                <w:spacing w:val="-1"/>
              </w:rPr>
              <w:t>s</w:t>
            </w:r>
            <w:r w:rsidRPr="00B92158">
              <w:rPr>
                <w:rFonts w:ascii="Tahoma" w:hAnsi="Tahoma" w:cs="Tahoma"/>
              </w:rPr>
              <w:t>e</w:t>
            </w:r>
            <w:r w:rsidRPr="00B92158">
              <w:rPr>
                <w:rFonts w:ascii="Tahoma" w:hAnsi="Tahoma" w:cs="Tahoma"/>
                <w:spacing w:val="1"/>
              </w:rPr>
              <w:t>g</w:t>
            </w:r>
            <w:r w:rsidRPr="00B92158">
              <w:rPr>
                <w:rFonts w:ascii="Tahoma" w:hAnsi="Tahoma" w:cs="Tahoma"/>
                <w:spacing w:val="-1"/>
              </w:rPr>
              <w:t>u</w:t>
            </w:r>
            <w:r w:rsidRPr="00B92158">
              <w:rPr>
                <w:rFonts w:ascii="Tahoma" w:hAnsi="Tahoma" w:cs="Tahoma"/>
                <w:spacing w:val="1"/>
              </w:rPr>
              <w:t>ro</w:t>
            </w:r>
            <w:r w:rsidRPr="00B92158">
              <w:rPr>
                <w:rFonts w:ascii="Tahoma" w:hAnsi="Tahoma" w:cs="Tahoma"/>
              </w:rPr>
              <w:t>,</w:t>
            </w:r>
            <w:r w:rsidRPr="00B92158">
              <w:rPr>
                <w:rFonts w:ascii="Tahoma" w:hAnsi="Tahoma" w:cs="Tahoma"/>
                <w:spacing w:val="1"/>
              </w:rPr>
              <w:t xml:space="preserve"> f</w:t>
            </w:r>
            <w:r w:rsidRPr="00B92158">
              <w:rPr>
                <w:rFonts w:ascii="Tahoma" w:hAnsi="Tahoma" w:cs="Tahoma"/>
                <w:spacing w:val="-1"/>
              </w:rPr>
              <w:t>us</w:t>
            </w:r>
            <w:r w:rsidRPr="00B92158">
              <w:rPr>
                <w:rFonts w:ascii="Tahoma" w:hAnsi="Tahoma" w:cs="Tahoma"/>
              </w:rPr>
              <w:t>i</w:t>
            </w:r>
            <w:r w:rsidRPr="00B92158">
              <w:rPr>
                <w:rFonts w:ascii="Tahoma" w:hAnsi="Tahoma" w:cs="Tahoma"/>
                <w:spacing w:val="3"/>
              </w:rPr>
              <w:t>o</w:t>
            </w:r>
            <w:r w:rsidRPr="00B92158">
              <w:rPr>
                <w:rFonts w:ascii="Tahoma" w:hAnsi="Tahoma" w:cs="Tahoma"/>
                <w:spacing w:val="-1"/>
              </w:rPr>
              <w:t>n</w:t>
            </w:r>
            <w:r w:rsidRPr="00B92158">
              <w:rPr>
                <w:rFonts w:ascii="Tahoma" w:hAnsi="Tahoma" w:cs="Tahoma"/>
              </w:rPr>
              <w:t>e</w:t>
            </w:r>
            <w:r w:rsidRPr="00B92158">
              <w:rPr>
                <w:rFonts w:ascii="Tahoma" w:hAnsi="Tahoma" w:cs="Tahoma"/>
                <w:spacing w:val="4"/>
              </w:rPr>
              <w:t>s</w:t>
            </w:r>
            <w:r w:rsidRPr="00B92158">
              <w:rPr>
                <w:rFonts w:ascii="Tahoma" w:hAnsi="Tahoma" w:cs="Tahoma"/>
              </w:rPr>
              <w:t>, esta</w:t>
            </w:r>
            <w:r w:rsidRPr="00B92158">
              <w:rPr>
                <w:rFonts w:ascii="Tahoma" w:hAnsi="Tahoma" w:cs="Tahoma"/>
                <w:spacing w:val="1"/>
              </w:rPr>
              <w:t>b</w:t>
            </w:r>
            <w:r w:rsidRPr="00B92158">
              <w:rPr>
                <w:rFonts w:ascii="Tahoma" w:hAnsi="Tahoma" w:cs="Tahoma"/>
              </w:rPr>
              <w:t xml:space="preserve">ilidad </w:t>
            </w:r>
            <w:r w:rsidRPr="00B92158">
              <w:rPr>
                <w:rFonts w:ascii="Tahoma" w:hAnsi="Tahoma" w:cs="Tahoma"/>
                <w:spacing w:val="1"/>
              </w:rPr>
              <w:t>po</w:t>
            </w:r>
            <w:r w:rsidRPr="00B92158">
              <w:rPr>
                <w:rFonts w:ascii="Tahoma" w:hAnsi="Tahoma" w:cs="Tahoma"/>
              </w:rPr>
              <w:t>lít</w:t>
            </w:r>
            <w:r w:rsidRPr="00B92158">
              <w:rPr>
                <w:rFonts w:ascii="Tahoma" w:hAnsi="Tahoma" w:cs="Tahoma"/>
                <w:spacing w:val="-1"/>
              </w:rPr>
              <w:t>i</w:t>
            </w:r>
            <w:r w:rsidRPr="00B92158">
              <w:rPr>
                <w:rFonts w:ascii="Tahoma" w:hAnsi="Tahoma" w:cs="Tahoma"/>
              </w:rPr>
              <w:t>ca</w:t>
            </w:r>
            <w:r w:rsidRPr="00B92158">
              <w:rPr>
                <w:rFonts w:ascii="Tahoma" w:hAnsi="Tahoma" w:cs="Tahoma"/>
                <w:spacing w:val="4"/>
              </w:rPr>
              <w:t xml:space="preserve"> </w:t>
            </w:r>
            <w:r w:rsidRPr="00B92158">
              <w:rPr>
                <w:rFonts w:ascii="Tahoma" w:hAnsi="Tahoma" w:cs="Tahoma"/>
              </w:rPr>
              <w:t>y</w:t>
            </w:r>
            <w:r w:rsidRPr="00B92158">
              <w:rPr>
                <w:rFonts w:ascii="Tahoma" w:hAnsi="Tahoma" w:cs="Tahoma"/>
                <w:spacing w:val="7"/>
              </w:rPr>
              <w:t xml:space="preserve"> </w:t>
            </w:r>
            <w:r w:rsidRPr="00B92158">
              <w:rPr>
                <w:rFonts w:ascii="Tahoma" w:hAnsi="Tahoma" w:cs="Tahoma"/>
                <w:spacing w:val="1"/>
              </w:rPr>
              <w:t>d</w:t>
            </w:r>
            <w:r w:rsidRPr="00B92158">
              <w:rPr>
                <w:rFonts w:ascii="Tahoma" w:hAnsi="Tahoma" w:cs="Tahoma"/>
              </w:rPr>
              <w:t>esa</w:t>
            </w:r>
            <w:r w:rsidRPr="00B92158">
              <w:rPr>
                <w:rFonts w:ascii="Tahoma" w:hAnsi="Tahoma" w:cs="Tahoma"/>
                <w:spacing w:val="2"/>
              </w:rPr>
              <w:t>s</w:t>
            </w:r>
            <w:r w:rsidRPr="00B92158">
              <w:rPr>
                <w:rFonts w:ascii="Tahoma" w:hAnsi="Tahoma" w:cs="Tahoma"/>
              </w:rPr>
              <w:t>tres</w:t>
            </w:r>
            <w:r w:rsidRPr="00B92158">
              <w:rPr>
                <w:rFonts w:ascii="Tahoma" w:hAnsi="Tahoma" w:cs="Tahoma"/>
                <w:spacing w:val="2"/>
              </w:rPr>
              <w:t xml:space="preserve"> </w:t>
            </w:r>
            <w:r w:rsidRPr="00B92158">
              <w:rPr>
                <w:rFonts w:ascii="Tahoma" w:hAnsi="Tahoma" w:cs="Tahoma"/>
                <w:spacing w:val="-1"/>
              </w:rPr>
              <w:t>n</w:t>
            </w:r>
            <w:r w:rsidRPr="00B92158">
              <w:rPr>
                <w:rFonts w:ascii="Tahoma" w:hAnsi="Tahoma" w:cs="Tahoma"/>
              </w:rPr>
              <w:t>at</w:t>
            </w:r>
            <w:r w:rsidRPr="00B92158">
              <w:rPr>
                <w:rFonts w:ascii="Tahoma" w:hAnsi="Tahoma" w:cs="Tahoma"/>
                <w:spacing w:val="-1"/>
              </w:rPr>
              <w:t>u</w:t>
            </w:r>
            <w:r w:rsidRPr="00B92158">
              <w:rPr>
                <w:rFonts w:ascii="Tahoma" w:hAnsi="Tahoma" w:cs="Tahoma"/>
                <w:spacing w:val="1"/>
              </w:rPr>
              <w:t>r</w:t>
            </w:r>
            <w:r w:rsidRPr="00B92158">
              <w:rPr>
                <w:rFonts w:ascii="Tahoma" w:hAnsi="Tahoma" w:cs="Tahoma"/>
              </w:rPr>
              <w:t>al</w:t>
            </w:r>
            <w:r w:rsidRPr="00B92158">
              <w:rPr>
                <w:rFonts w:ascii="Tahoma" w:hAnsi="Tahoma" w:cs="Tahoma"/>
                <w:spacing w:val="3"/>
              </w:rPr>
              <w:t>e</w:t>
            </w:r>
            <w:r w:rsidRPr="00B92158">
              <w:rPr>
                <w:rFonts w:ascii="Tahoma" w:hAnsi="Tahoma" w:cs="Tahoma"/>
                <w:spacing w:val="-1"/>
              </w:rPr>
              <w:t>s</w:t>
            </w:r>
            <w:r w:rsidRPr="00B92158">
              <w:rPr>
                <w:rFonts w:ascii="Tahoma" w:hAnsi="Tahoma" w:cs="Tahoma"/>
              </w:rPr>
              <w:t>)</w:t>
            </w:r>
            <w:r w:rsidRPr="00B92158">
              <w:rPr>
                <w:rFonts w:ascii="Tahoma" w:hAnsi="Tahoma" w:cs="Tahoma"/>
                <w:spacing w:val="2"/>
              </w:rPr>
              <w:t xml:space="preserve"> </w:t>
            </w:r>
            <w:r w:rsidRPr="00B92158">
              <w:rPr>
                <w:rFonts w:ascii="Tahoma" w:hAnsi="Tahoma" w:cs="Tahoma"/>
              </w:rPr>
              <w:t>y</w:t>
            </w:r>
            <w:r w:rsidRPr="00B92158">
              <w:rPr>
                <w:rFonts w:ascii="Tahoma" w:hAnsi="Tahoma" w:cs="Tahoma"/>
                <w:spacing w:val="5"/>
              </w:rPr>
              <w:t xml:space="preserve"> </w:t>
            </w:r>
            <w:r w:rsidRPr="00B92158">
              <w:rPr>
                <w:rFonts w:ascii="Tahoma" w:hAnsi="Tahoma" w:cs="Tahoma"/>
              </w:rPr>
              <w:t>el</w:t>
            </w:r>
            <w:r w:rsidRPr="00B92158">
              <w:rPr>
                <w:rFonts w:ascii="Tahoma" w:hAnsi="Tahoma" w:cs="Tahoma"/>
                <w:spacing w:val="8"/>
              </w:rPr>
              <w:t xml:space="preserve"> </w:t>
            </w:r>
            <w:r w:rsidRPr="00B92158">
              <w:rPr>
                <w:rFonts w:ascii="Tahoma" w:hAnsi="Tahoma" w:cs="Tahoma"/>
                <w:spacing w:val="1"/>
              </w:rPr>
              <w:t>r</w:t>
            </w:r>
            <w:r w:rsidRPr="00B92158">
              <w:rPr>
                <w:rFonts w:ascii="Tahoma" w:hAnsi="Tahoma" w:cs="Tahoma"/>
              </w:rPr>
              <w:t>ie</w:t>
            </w:r>
            <w:r w:rsidRPr="00B92158">
              <w:rPr>
                <w:rFonts w:ascii="Tahoma" w:hAnsi="Tahoma" w:cs="Tahoma"/>
                <w:spacing w:val="2"/>
              </w:rPr>
              <w:t>s</w:t>
            </w:r>
            <w:r w:rsidRPr="00B92158">
              <w:rPr>
                <w:rFonts w:ascii="Tahoma" w:hAnsi="Tahoma" w:cs="Tahoma"/>
                <w:spacing w:val="-1"/>
              </w:rPr>
              <w:t>g</w:t>
            </w:r>
            <w:r w:rsidRPr="00B92158">
              <w:rPr>
                <w:rFonts w:ascii="Tahoma" w:hAnsi="Tahoma" w:cs="Tahoma"/>
              </w:rPr>
              <w:t>o</w:t>
            </w:r>
            <w:r w:rsidRPr="00B92158">
              <w:rPr>
                <w:rFonts w:ascii="Tahoma" w:hAnsi="Tahoma" w:cs="Tahoma"/>
                <w:spacing w:val="3"/>
              </w:rPr>
              <w:t xml:space="preserve"> </w:t>
            </w:r>
            <w:r w:rsidRPr="00B92158">
              <w:rPr>
                <w:rFonts w:ascii="Tahoma" w:hAnsi="Tahoma" w:cs="Tahoma"/>
                <w:spacing w:val="-1"/>
              </w:rPr>
              <w:t>g</w:t>
            </w:r>
            <w:r w:rsidRPr="00B92158">
              <w:rPr>
                <w:rFonts w:ascii="Tahoma" w:hAnsi="Tahoma" w:cs="Tahoma"/>
                <w:spacing w:val="3"/>
              </w:rPr>
              <w:t>e</w:t>
            </w:r>
            <w:r w:rsidRPr="00B92158">
              <w:rPr>
                <w:rFonts w:ascii="Tahoma" w:hAnsi="Tahoma" w:cs="Tahoma"/>
                <w:spacing w:val="-1"/>
              </w:rPr>
              <w:t>n</w:t>
            </w:r>
            <w:r w:rsidRPr="00B92158">
              <w:rPr>
                <w:rFonts w:ascii="Tahoma" w:hAnsi="Tahoma" w:cs="Tahoma"/>
              </w:rPr>
              <w:t>e</w:t>
            </w:r>
            <w:r w:rsidRPr="00B92158">
              <w:rPr>
                <w:rFonts w:ascii="Tahoma" w:hAnsi="Tahoma" w:cs="Tahoma"/>
                <w:spacing w:val="3"/>
              </w:rPr>
              <w:t>r</w:t>
            </w:r>
            <w:r w:rsidRPr="00B92158">
              <w:rPr>
                <w:rFonts w:ascii="Tahoma" w:hAnsi="Tahoma" w:cs="Tahoma"/>
              </w:rPr>
              <w:t>a</w:t>
            </w:r>
            <w:r w:rsidRPr="00B92158">
              <w:rPr>
                <w:rFonts w:ascii="Tahoma" w:hAnsi="Tahoma" w:cs="Tahoma"/>
                <w:spacing w:val="1"/>
              </w:rPr>
              <w:t>d</w:t>
            </w:r>
            <w:r w:rsidRPr="00B92158">
              <w:rPr>
                <w:rFonts w:ascii="Tahoma" w:hAnsi="Tahoma" w:cs="Tahoma"/>
              </w:rPr>
              <w:t xml:space="preserve">o </w:t>
            </w:r>
            <w:r w:rsidRPr="00B92158">
              <w:rPr>
                <w:rFonts w:ascii="Tahoma" w:hAnsi="Tahoma" w:cs="Tahoma"/>
                <w:spacing w:val="1"/>
              </w:rPr>
              <w:t>po</w:t>
            </w:r>
            <w:r w:rsidRPr="00B92158">
              <w:rPr>
                <w:rFonts w:ascii="Tahoma" w:hAnsi="Tahoma" w:cs="Tahoma"/>
              </w:rPr>
              <w:t>r</w:t>
            </w:r>
            <w:r w:rsidRPr="00B92158">
              <w:rPr>
                <w:rFonts w:ascii="Tahoma" w:hAnsi="Tahoma" w:cs="Tahoma"/>
                <w:spacing w:val="5"/>
              </w:rPr>
              <w:t xml:space="preserve"> </w:t>
            </w:r>
            <w:r w:rsidRPr="00B92158">
              <w:rPr>
                <w:rFonts w:ascii="Tahoma" w:hAnsi="Tahoma" w:cs="Tahoma"/>
              </w:rPr>
              <w:t xml:space="preserve">las </w:t>
            </w:r>
            <w:r w:rsidRPr="00B92158">
              <w:rPr>
                <w:rFonts w:ascii="Tahoma" w:hAnsi="Tahoma" w:cs="Tahoma"/>
                <w:spacing w:val="1"/>
              </w:rPr>
              <w:t>d</w:t>
            </w:r>
            <w:r w:rsidRPr="00B92158">
              <w:rPr>
                <w:rFonts w:ascii="Tahoma" w:hAnsi="Tahoma" w:cs="Tahoma"/>
              </w:rPr>
              <w:t>e</w:t>
            </w:r>
            <w:r w:rsidRPr="00B92158">
              <w:rPr>
                <w:rFonts w:ascii="Tahoma" w:hAnsi="Tahoma" w:cs="Tahoma"/>
                <w:spacing w:val="1"/>
              </w:rPr>
              <w:t>c</w:t>
            </w:r>
            <w:r w:rsidRPr="00B92158">
              <w:rPr>
                <w:rFonts w:ascii="Tahoma" w:hAnsi="Tahoma" w:cs="Tahoma"/>
              </w:rPr>
              <w:t>i</w:t>
            </w:r>
            <w:r w:rsidRPr="00B92158">
              <w:rPr>
                <w:rFonts w:ascii="Tahoma" w:hAnsi="Tahoma" w:cs="Tahoma"/>
                <w:spacing w:val="-1"/>
              </w:rPr>
              <w:t>s</w:t>
            </w:r>
            <w:r w:rsidRPr="00B92158">
              <w:rPr>
                <w:rFonts w:ascii="Tahoma" w:hAnsi="Tahoma" w:cs="Tahoma"/>
              </w:rPr>
              <w:t>i</w:t>
            </w:r>
            <w:r w:rsidRPr="00B92158">
              <w:rPr>
                <w:rFonts w:ascii="Tahoma" w:hAnsi="Tahoma" w:cs="Tahoma"/>
                <w:spacing w:val="1"/>
              </w:rPr>
              <w:t>o</w:t>
            </w:r>
            <w:r w:rsidRPr="00B92158">
              <w:rPr>
                <w:rFonts w:ascii="Tahoma" w:hAnsi="Tahoma" w:cs="Tahoma"/>
                <w:spacing w:val="-1"/>
              </w:rPr>
              <w:t>n</w:t>
            </w:r>
            <w:r w:rsidRPr="00B92158">
              <w:rPr>
                <w:rFonts w:ascii="Tahoma" w:hAnsi="Tahoma" w:cs="Tahoma"/>
              </w:rPr>
              <w:t>es</w:t>
            </w:r>
            <w:r w:rsidRPr="00B92158">
              <w:rPr>
                <w:rFonts w:ascii="Tahoma" w:hAnsi="Tahoma" w:cs="Tahoma"/>
                <w:spacing w:val="16"/>
              </w:rPr>
              <w:t xml:space="preserve"> </w:t>
            </w:r>
            <w:r w:rsidRPr="00B92158">
              <w:rPr>
                <w:rFonts w:ascii="Tahoma" w:hAnsi="Tahoma" w:cs="Tahoma"/>
              </w:rPr>
              <w:t>c</w:t>
            </w:r>
            <w:r w:rsidRPr="00B92158">
              <w:rPr>
                <w:rFonts w:ascii="Tahoma" w:hAnsi="Tahoma" w:cs="Tahoma"/>
                <w:spacing w:val="4"/>
              </w:rPr>
              <w:t>o</w:t>
            </w:r>
            <w:r w:rsidRPr="00B92158">
              <w:rPr>
                <w:rFonts w:ascii="Tahoma" w:hAnsi="Tahoma" w:cs="Tahoma"/>
                <w:spacing w:val="-4"/>
              </w:rPr>
              <w:t>m</w:t>
            </w:r>
            <w:r w:rsidRPr="00B92158">
              <w:rPr>
                <w:rFonts w:ascii="Tahoma" w:hAnsi="Tahoma" w:cs="Tahoma"/>
              </w:rPr>
              <w:t>e</w:t>
            </w:r>
            <w:r w:rsidRPr="00B92158">
              <w:rPr>
                <w:rFonts w:ascii="Tahoma" w:hAnsi="Tahoma" w:cs="Tahoma"/>
                <w:spacing w:val="1"/>
              </w:rPr>
              <w:t>r</w:t>
            </w:r>
            <w:r w:rsidRPr="00B92158">
              <w:rPr>
                <w:rFonts w:ascii="Tahoma" w:hAnsi="Tahoma" w:cs="Tahoma"/>
              </w:rPr>
              <w:t>cial</w:t>
            </w:r>
            <w:r w:rsidRPr="00B92158">
              <w:rPr>
                <w:rFonts w:ascii="Tahoma" w:hAnsi="Tahoma" w:cs="Tahoma"/>
                <w:spacing w:val="3"/>
              </w:rPr>
              <w:t>e</w:t>
            </w:r>
            <w:r w:rsidRPr="00B92158">
              <w:rPr>
                <w:rFonts w:ascii="Tahoma" w:hAnsi="Tahoma" w:cs="Tahoma"/>
              </w:rPr>
              <w:t>s</w:t>
            </w:r>
            <w:r w:rsidRPr="00B92158">
              <w:rPr>
                <w:rFonts w:ascii="Tahoma" w:hAnsi="Tahoma" w:cs="Tahoma"/>
                <w:spacing w:val="15"/>
              </w:rPr>
              <w:t xml:space="preserve"> </w:t>
            </w:r>
            <w:r w:rsidRPr="00B92158">
              <w:rPr>
                <w:rFonts w:ascii="Tahoma" w:hAnsi="Tahoma" w:cs="Tahoma"/>
                <w:spacing w:val="1"/>
              </w:rPr>
              <w:t>e</w:t>
            </w:r>
            <w:r w:rsidRPr="00B92158">
              <w:rPr>
                <w:rFonts w:ascii="Tahoma" w:hAnsi="Tahoma" w:cs="Tahoma"/>
                <w:spacing w:val="-1"/>
              </w:rPr>
              <w:t>s</w:t>
            </w:r>
            <w:r w:rsidRPr="00B92158">
              <w:rPr>
                <w:rFonts w:ascii="Tahoma" w:hAnsi="Tahoma" w:cs="Tahoma"/>
              </w:rPr>
              <w:t>tra</w:t>
            </w:r>
            <w:r w:rsidRPr="00B92158">
              <w:rPr>
                <w:rFonts w:ascii="Tahoma" w:hAnsi="Tahoma" w:cs="Tahoma"/>
                <w:spacing w:val="2"/>
              </w:rPr>
              <w:t>t</w:t>
            </w:r>
            <w:r w:rsidRPr="00B92158">
              <w:rPr>
                <w:rFonts w:ascii="Tahoma" w:hAnsi="Tahoma" w:cs="Tahoma"/>
              </w:rPr>
              <w:t>é</w:t>
            </w:r>
            <w:r w:rsidRPr="00B92158">
              <w:rPr>
                <w:rFonts w:ascii="Tahoma" w:hAnsi="Tahoma" w:cs="Tahoma"/>
                <w:spacing w:val="-1"/>
              </w:rPr>
              <w:t>g</w:t>
            </w:r>
            <w:r w:rsidRPr="00B92158">
              <w:rPr>
                <w:rFonts w:ascii="Tahoma" w:hAnsi="Tahoma" w:cs="Tahoma"/>
              </w:rPr>
              <w:t>icas</w:t>
            </w:r>
            <w:r w:rsidRPr="00B92158">
              <w:rPr>
                <w:rFonts w:ascii="Tahoma" w:hAnsi="Tahoma" w:cs="Tahoma"/>
                <w:spacing w:val="15"/>
              </w:rPr>
              <w:t xml:space="preserve"> </w:t>
            </w:r>
            <w:r w:rsidRPr="00B92158">
              <w:rPr>
                <w:rFonts w:ascii="Tahoma" w:hAnsi="Tahoma" w:cs="Tahoma"/>
                <w:spacing w:val="1"/>
              </w:rPr>
              <w:t>q</w:t>
            </w:r>
            <w:r w:rsidRPr="00B92158">
              <w:rPr>
                <w:rFonts w:ascii="Tahoma" w:hAnsi="Tahoma" w:cs="Tahoma"/>
                <w:spacing w:val="-1"/>
              </w:rPr>
              <w:t>u</w:t>
            </w:r>
            <w:r w:rsidRPr="00B92158">
              <w:rPr>
                <w:rFonts w:ascii="Tahoma" w:hAnsi="Tahoma" w:cs="Tahoma"/>
              </w:rPr>
              <w:t>e</w:t>
            </w:r>
            <w:r w:rsidRPr="00B92158">
              <w:rPr>
                <w:rFonts w:ascii="Tahoma" w:hAnsi="Tahoma" w:cs="Tahoma"/>
                <w:spacing w:val="23"/>
              </w:rPr>
              <w:t xml:space="preserve"> </w:t>
            </w:r>
            <w:r w:rsidRPr="00B92158">
              <w:rPr>
                <w:rFonts w:ascii="Tahoma" w:hAnsi="Tahoma" w:cs="Tahoma"/>
                <w:spacing w:val="1"/>
              </w:rPr>
              <w:t>p</w:t>
            </w:r>
            <w:r w:rsidRPr="00B92158">
              <w:rPr>
                <w:rFonts w:ascii="Tahoma" w:hAnsi="Tahoma" w:cs="Tahoma"/>
                <w:spacing w:val="-1"/>
              </w:rPr>
              <w:t>u</w:t>
            </w:r>
            <w:r w:rsidRPr="00B92158">
              <w:rPr>
                <w:rFonts w:ascii="Tahoma" w:hAnsi="Tahoma" w:cs="Tahoma"/>
              </w:rPr>
              <w:t>e</w:t>
            </w:r>
            <w:r w:rsidRPr="00B92158">
              <w:rPr>
                <w:rFonts w:ascii="Tahoma" w:hAnsi="Tahoma" w:cs="Tahoma"/>
                <w:spacing w:val="1"/>
              </w:rPr>
              <w:t>d</w:t>
            </w:r>
            <w:r w:rsidRPr="00B92158">
              <w:rPr>
                <w:rFonts w:ascii="Tahoma" w:hAnsi="Tahoma" w:cs="Tahoma"/>
                <w:spacing w:val="3"/>
              </w:rPr>
              <w:t>a</w:t>
            </w:r>
            <w:r w:rsidRPr="00B92158">
              <w:rPr>
                <w:rFonts w:ascii="Tahoma" w:hAnsi="Tahoma" w:cs="Tahoma"/>
              </w:rPr>
              <w:t>n</w:t>
            </w:r>
            <w:r w:rsidRPr="00B92158">
              <w:rPr>
                <w:rFonts w:ascii="Tahoma" w:hAnsi="Tahoma" w:cs="Tahoma"/>
                <w:spacing w:val="18"/>
              </w:rPr>
              <w:t xml:space="preserve"> </w:t>
            </w:r>
            <w:r w:rsidRPr="00B92158">
              <w:rPr>
                <w:rFonts w:ascii="Tahoma" w:hAnsi="Tahoma" w:cs="Tahoma"/>
              </w:rPr>
              <w:t>a</w:t>
            </w:r>
            <w:r w:rsidRPr="00B92158">
              <w:rPr>
                <w:rFonts w:ascii="Tahoma" w:hAnsi="Tahoma" w:cs="Tahoma"/>
                <w:spacing w:val="-1"/>
              </w:rPr>
              <w:t>f</w:t>
            </w:r>
            <w:r w:rsidRPr="00B92158">
              <w:rPr>
                <w:rFonts w:ascii="Tahoma" w:hAnsi="Tahoma" w:cs="Tahoma"/>
              </w:rPr>
              <w:t>e</w:t>
            </w:r>
            <w:r w:rsidRPr="00B92158">
              <w:rPr>
                <w:rFonts w:ascii="Tahoma" w:hAnsi="Tahoma" w:cs="Tahoma"/>
                <w:spacing w:val="1"/>
              </w:rPr>
              <w:t>c</w:t>
            </w:r>
            <w:r w:rsidRPr="00B92158">
              <w:rPr>
                <w:rFonts w:ascii="Tahoma" w:hAnsi="Tahoma" w:cs="Tahoma"/>
              </w:rPr>
              <w:t>tar la</w:t>
            </w:r>
            <w:r w:rsidRPr="00B92158">
              <w:rPr>
                <w:rFonts w:ascii="Tahoma" w:hAnsi="Tahoma" w:cs="Tahoma"/>
                <w:spacing w:val="26"/>
              </w:rPr>
              <w:t xml:space="preserve"> </w:t>
            </w:r>
            <w:r w:rsidRPr="00B92158">
              <w:rPr>
                <w:rFonts w:ascii="Tahoma" w:hAnsi="Tahoma" w:cs="Tahoma"/>
                <w:spacing w:val="-1"/>
              </w:rPr>
              <w:t>C</w:t>
            </w:r>
            <w:r w:rsidRPr="00B92158">
              <w:rPr>
                <w:rFonts w:ascii="Tahoma" w:hAnsi="Tahoma" w:cs="Tahoma"/>
              </w:rPr>
              <w:t>a</w:t>
            </w:r>
            <w:r w:rsidRPr="00B92158">
              <w:rPr>
                <w:rFonts w:ascii="Tahoma" w:hAnsi="Tahoma" w:cs="Tahoma"/>
                <w:spacing w:val="1"/>
              </w:rPr>
              <w:t>r</w:t>
            </w:r>
            <w:r w:rsidRPr="00B92158">
              <w:rPr>
                <w:rFonts w:ascii="Tahoma" w:hAnsi="Tahoma" w:cs="Tahoma"/>
              </w:rPr>
              <w:t>te</w:t>
            </w:r>
            <w:r w:rsidRPr="00B92158">
              <w:rPr>
                <w:rFonts w:ascii="Tahoma" w:hAnsi="Tahoma" w:cs="Tahoma"/>
                <w:spacing w:val="1"/>
              </w:rPr>
              <w:t>r</w:t>
            </w:r>
            <w:r w:rsidRPr="00B92158">
              <w:rPr>
                <w:rFonts w:ascii="Tahoma" w:hAnsi="Tahoma" w:cs="Tahoma"/>
              </w:rPr>
              <w:t>a</w:t>
            </w:r>
            <w:r w:rsidRPr="00B92158">
              <w:rPr>
                <w:rFonts w:ascii="Tahoma" w:hAnsi="Tahoma" w:cs="Tahoma"/>
                <w:spacing w:val="21"/>
              </w:rPr>
              <w:t xml:space="preserve"> </w:t>
            </w:r>
            <w:r w:rsidRPr="00B92158">
              <w:rPr>
                <w:rFonts w:ascii="Tahoma" w:hAnsi="Tahoma" w:cs="Tahoma"/>
                <w:spacing w:val="1"/>
              </w:rPr>
              <w:t>d</w:t>
            </w:r>
            <w:r w:rsidRPr="00B92158">
              <w:rPr>
                <w:rFonts w:ascii="Tahoma" w:hAnsi="Tahoma" w:cs="Tahoma"/>
              </w:rPr>
              <w:t xml:space="preserve">e </w:t>
            </w:r>
            <w:r w:rsidRPr="00B92158">
              <w:rPr>
                <w:rFonts w:ascii="Tahoma" w:hAnsi="Tahoma" w:cs="Tahoma"/>
                <w:spacing w:val="1"/>
              </w:rPr>
              <w:t>I</w:t>
            </w:r>
            <w:r w:rsidRPr="00B92158">
              <w:rPr>
                <w:rFonts w:ascii="Tahoma" w:hAnsi="Tahoma" w:cs="Tahoma"/>
                <w:spacing w:val="-1"/>
              </w:rPr>
              <w:t>nv</w:t>
            </w:r>
            <w:r w:rsidRPr="00B92158">
              <w:rPr>
                <w:rFonts w:ascii="Tahoma" w:hAnsi="Tahoma" w:cs="Tahoma"/>
              </w:rPr>
              <w:t>e</w:t>
            </w:r>
            <w:r w:rsidRPr="00B92158">
              <w:rPr>
                <w:rFonts w:ascii="Tahoma" w:hAnsi="Tahoma" w:cs="Tahoma"/>
                <w:spacing w:val="1"/>
              </w:rPr>
              <w:t>r</w:t>
            </w:r>
            <w:r w:rsidRPr="00B92158">
              <w:rPr>
                <w:rFonts w:ascii="Tahoma" w:hAnsi="Tahoma" w:cs="Tahoma"/>
                <w:spacing w:val="-1"/>
              </w:rPr>
              <w:t>s</w:t>
            </w:r>
            <w:r w:rsidRPr="00B92158">
              <w:rPr>
                <w:rFonts w:ascii="Tahoma" w:hAnsi="Tahoma" w:cs="Tahoma"/>
              </w:rPr>
              <w:t>i</w:t>
            </w:r>
            <w:r w:rsidRPr="00B92158">
              <w:rPr>
                <w:rFonts w:ascii="Tahoma" w:hAnsi="Tahoma" w:cs="Tahoma"/>
                <w:spacing w:val="3"/>
              </w:rPr>
              <w:t>ó</w:t>
            </w:r>
            <w:r w:rsidRPr="00B92158">
              <w:rPr>
                <w:rFonts w:ascii="Tahoma" w:hAnsi="Tahoma" w:cs="Tahoma"/>
                <w:spacing w:val="-1"/>
              </w:rPr>
              <w:t>n</w:t>
            </w:r>
            <w:r w:rsidRPr="00B92158">
              <w:rPr>
                <w:rFonts w:ascii="Tahoma" w:hAnsi="Tahoma" w:cs="Tahoma"/>
              </w:rPr>
              <w:t>.</w:t>
            </w:r>
          </w:p>
        </w:tc>
      </w:tr>
    </w:tbl>
    <w:p w14:paraId="2D791A5D" w14:textId="4F58F028" w:rsidR="00C700D7" w:rsidRPr="005E44CF" w:rsidRDefault="008B0933" w:rsidP="00B92158">
      <w:pPr>
        <w:widowControl w:val="0"/>
        <w:autoSpaceDE w:val="0"/>
        <w:autoSpaceDN w:val="0"/>
        <w:adjustRightInd w:val="0"/>
        <w:spacing w:before="160" w:after="160" w:line="240" w:lineRule="auto"/>
        <w:ind w:left="357" w:right="204"/>
        <w:jc w:val="both"/>
        <w:rPr>
          <w:rFonts w:ascii="Tahoma" w:hAnsi="Tahoma" w:cs="Tahoma"/>
          <w:spacing w:val="41"/>
        </w:rPr>
      </w:pPr>
      <w:r w:rsidRPr="00B92158">
        <w:rPr>
          <w:rFonts w:ascii="Tahoma" w:hAnsi="Tahoma" w:cs="Tahoma"/>
        </w:rPr>
        <w:t>El</w:t>
      </w:r>
      <w:r w:rsidRPr="00B92158">
        <w:rPr>
          <w:rFonts w:ascii="Tahoma" w:hAnsi="Tahoma" w:cs="Tahoma"/>
          <w:spacing w:val="39"/>
        </w:rPr>
        <w:t xml:space="preserve"> </w:t>
      </w:r>
      <w:r w:rsidRPr="00B92158">
        <w:rPr>
          <w:rFonts w:ascii="Tahoma" w:hAnsi="Tahoma" w:cs="Tahoma"/>
        </w:rPr>
        <w:t>GTI</w:t>
      </w:r>
      <w:r w:rsidRPr="00B92158">
        <w:rPr>
          <w:rFonts w:ascii="Tahoma" w:hAnsi="Tahoma" w:cs="Tahoma"/>
          <w:spacing w:val="41"/>
        </w:rPr>
        <w:t xml:space="preserve"> </w:t>
      </w:r>
      <w:r w:rsidRPr="00B92158">
        <w:rPr>
          <w:rFonts w:ascii="Tahoma" w:hAnsi="Tahoma" w:cs="Tahoma"/>
        </w:rPr>
        <w:t>podrá requerir que se calculen y reporten con la periodicidad requerida, entre otras y cuando sea aplicable, las siguientes medidas de riesgo:</w:t>
      </w:r>
      <w:bookmarkStart w:id="1014" w:name="_Toc393971802"/>
    </w:p>
    <w:p w14:paraId="4257A66A" w14:textId="75D87EC9" w:rsidR="00B05756" w:rsidRPr="00B92158" w:rsidRDefault="008B0933" w:rsidP="00B05756">
      <w:pPr>
        <w:widowControl w:val="0"/>
        <w:autoSpaceDE w:val="0"/>
        <w:autoSpaceDN w:val="0"/>
        <w:adjustRightInd w:val="0"/>
        <w:spacing w:after="160" w:line="240" w:lineRule="auto"/>
        <w:ind w:left="357" w:right="204"/>
        <w:jc w:val="both"/>
        <w:rPr>
          <w:rFonts w:ascii="Tahoma" w:hAnsi="Tahoma" w:cs="Tahoma"/>
        </w:rPr>
      </w:pPr>
      <w:r w:rsidRPr="00B92158">
        <w:rPr>
          <w:rFonts w:ascii="Tahoma" w:hAnsi="Tahoma" w:cs="Tahoma"/>
        </w:rPr>
        <w:t xml:space="preserve">Tabla </w:t>
      </w:r>
      <w:r w:rsidRPr="005E44CF">
        <w:rPr>
          <w:rFonts w:ascii="Tahoma" w:hAnsi="Tahoma" w:cs="Tahoma"/>
        </w:rPr>
        <w:t>2</w:t>
      </w:r>
      <w:r w:rsidRPr="00B92158">
        <w:rPr>
          <w:rFonts w:ascii="Tahoma" w:hAnsi="Tahoma" w:cs="Tahoma"/>
        </w:rPr>
        <w:t>. Medidas de Riesgo</w:t>
      </w:r>
      <w:bookmarkEnd w:id="1014"/>
    </w:p>
    <w:tbl>
      <w:tblPr>
        <w:tblW w:w="8447" w:type="dxa"/>
        <w:tblInd w:w="421" w:type="dxa"/>
        <w:tblLayout w:type="fixed"/>
        <w:tblCellMar>
          <w:left w:w="0" w:type="dxa"/>
          <w:right w:w="0" w:type="dxa"/>
        </w:tblCellMar>
        <w:tblLook w:val="0000" w:firstRow="0" w:lastRow="0" w:firstColumn="0" w:lastColumn="0" w:noHBand="0" w:noVBand="0"/>
      </w:tblPr>
      <w:tblGrid>
        <w:gridCol w:w="2324"/>
        <w:gridCol w:w="6123"/>
      </w:tblGrid>
      <w:tr w:rsidR="00EF3F35" w:rsidRPr="00EF3F35" w14:paraId="418EADB9" w14:textId="77777777" w:rsidTr="00EF3F35">
        <w:trPr>
          <w:trHeight w:hRule="exact" w:val="340"/>
        </w:trPr>
        <w:tc>
          <w:tcPr>
            <w:tcW w:w="2324" w:type="dxa"/>
            <w:tcBorders>
              <w:top w:val="single" w:sz="4" w:space="0" w:color="808080"/>
              <w:left w:val="single" w:sz="4" w:space="0" w:color="808080"/>
              <w:bottom w:val="single" w:sz="4" w:space="0" w:color="808080"/>
              <w:right w:val="single" w:sz="4" w:space="0" w:color="808080"/>
            </w:tcBorders>
            <w:shd w:val="clear" w:color="auto" w:fill="auto"/>
            <w:vAlign w:val="center"/>
          </w:tcPr>
          <w:p w14:paraId="764D3836" w14:textId="77777777" w:rsidR="008B0933" w:rsidRPr="00B92158" w:rsidRDefault="008B0933" w:rsidP="00B92158">
            <w:pPr>
              <w:widowControl w:val="0"/>
              <w:autoSpaceDE w:val="0"/>
              <w:autoSpaceDN w:val="0"/>
              <w:adjustRightInd w:val="0"/>
              <w:spacing w:after="0" w:line="240" w:lineRule="auto"/>
              <w:ind w:left="57" w:right="57"/>
              <w:jc w:val="center"/>
              <w:rPr>
                <w:rFonts w:ascii="Tahoma" w:hAnsi="Tahoma" w:cs="Tahoma"/>
              </w:rPr>
            </w:pPr>
            <w:r w:rsidRPr="00B92158">
              <w:rPr>
                <w:rFonts w:ascii="Tahoma" w:hAnsi="Tahoma" w:cs="Tahoma"/>
                <w:b/>
                <w:bCs/>
                <w:i/>
                <w:iCs/>
              </w:rPr>
              <w:t>Ti</w:t>
            </w:r>
            <w:r w:rsidRPr="00B92158">
              <w:rPr>
                <w:rFonts w:ascii="Tahoma" w:hAnsi="Tahoma" w:cs="Tahoma"/>
                <w:b/>
                <w:bCs/>
                <w:i/>
                <w:iCs/>
                <w:spacing w:val="1"/>
              </w:rPr>
              <w:t>p</w:t>
            </w:r>
            <w:r w:rsidRPr="00B92158">
              <w:rPr>
                <w:rFonts w:ascii="Tahoma" w:hAnsi="Tahoma" w:cs="Tahoma"/>
                <w:b/>
                <w:bCs/>
                <w:i/>
                <w:iCs/>
              </w:rPr>
              <w:t>o</w:t>
            </w:r>
            <w:r w:rsidRPr="00B92158">
              <w:rPr>
                <w:rFonts w:ascii="Tahoma" w:hAnsi="Tahoma" w:cs="Tahoma"/>
                <w:b/>
                <w:bCs/>
                <w:i/>
                <w:iCs/>
                <w:spacing w:val="-3"/>
              </w:rPr>
              <w:t xml:space="preserve"> </w:t>
            </w:r>
            <w:r w:rsidRPr="00B92158">
              <w:rPr>
                <w:rFonts w:ascii="Tahoma" w:hAnsi="Tahoma" w:cs="Tahoma"/>
                <w:b/>
                <w:bCs/>
                <w:i/>
                <w:iCs/>
                <w:spacing w:val="1"/>
              </w:rPr>
              <w:t>d</w:t>
            </w:r>
            <w:r w:rsidRPr="00B92158">
              <w:rPr>
                <w:rFonts w:ascii="Tahoma" w:hAnsi="Tahoma" w:cs="Tahoma"/>
                <w:b/>
                <w:bCs/>
                <w:i/>
                <w:iCs/>
              </w:rPr>
              <w:t>e</w:t>
            </w:r>
            <w:r w:rsidRPr="00B92158">
              <w:rPr>
                <w:rFonts w:ascii="Tahoma" w:hAnsi="Tahoma" w:cs="Tahoma"/>
                <w:b/>
                <w:bCs/>
                <w:i/>
                <w:iCs/>
                <w:spacing w:val="-1"/>
              </w:rPr>
              <w:t xml:space="preserve"> r</w:t>
            </w:r>
            <w:r w:rsidRPr="00B92158">
              <w:rPr>
                <w:rFonts w:ascii="Tahoma" w:hAnsi="Tahoma" w:cs="Tahoma"/>
                <w:b/>
                <w:bCs/>
                <w:i/>
                <w:iCs/>
              </w:rPr>
              <w:t>iesgo</w:t>
            </w:r>
          </w:p>
        </w:tc>
        <w:tc>
          <w:tcPr>
            <w:tcW w:w="6123" w:type="dxa"/>
            <w:tcBorders>
              <w:top w:val="single" w:sz="4" w:space="0" w:color="808080"/>
              <w:left w:val="single" w:sz="4" w:space="0" w:color="808080"/>
              <w:bottom w:val="single" w:sz="4" w:space="0" w:color="808080"/>
              <w:right w:val="single" w:sz="4" w:space="0" w:color="808080"/>
            </w:tcBorders>
            <w:shd w:val="clear" w:color="auto" w:fill="auto"/>
            <w:vAlign w:val="center"/>
          </w:tcPr>
          <w:p w14:paraId="0B7278BD" w14:textId="77777777" w:rsidR="008B0933" w:rsidRPr="00B92158" w:rsidRDefault="008B0933" w:rsidP="00B92158">
            <w:pPr>
              <w:widowControl w:val="0"/>
              <w:autoSpaceDE w:val="0"/>
              <w:autoSpaceDN w:val="0"/>
              <w:adjustRightInd w:val="0"/>
              <w:spacing w:after="0" w:line="240" w:lineRule="auto"/>
              <w:ind w:left="57" w:right="57"/>
              <w:jc w:val="center"/>
              <w:rPr>
                <w:rFonts w:ascii="Tahoma" w:hAnsi="Tahoma" w:cs="Tahoma"/>
              </w:rPr>
            </w:pPr>
            <w:r w:rsidRPr="00B92158">
              <w:rPr>
                <w:rFonts w:ascii="Tahoma" w:hAnsi="Tahoma" w:cs="Tahoma"/>
                <w:b/>
                <w:bCs/>
                <w:i/>
                <w:iCs/>
              </w:rPr>
              <w:t>M</w:t>
            </w:r>
            <w:r w:rsidRPr="00B92158">
              <w:rPr>
                <w:rFonts w:ascii="Tahoma" w:hAnsi="Tahoma" w:cs="Tahoma"/>
                <w:b/>
                <w:bCs/>
                <w:i/>
                <w:iCs/>
                <w:spacing w:val="1"/>
              </w:rPr>
              <w:t>é</w:t>
            </w:r>
            <w:r w:rsidRPr="00B92158">
              <w:rPr>
                <w:rFonts w:ascii="Tahoma" w:hAnsi="Tahoma" w:cs="Tahoma"/>
                <w:b/>
                <w:bCs/>
                <w:i/>
                <w:iCs/>
              </w:rPr>
              <w:t>t</w:t>
            </w:r>
            <w:r w:rsidRPr="00B92158">
              <w:rPr>
                <w:rFonts w:ascii="Tahoma" w:hAnsi="Tahoma" w:cs="Tahoma"/>
                <w:b/>
                <w:bCs/>
                <w:i/>
                <w:iCs/>
                <w:spacing w:val="-1"/>
              </w:rPr>
              <w:t>r</w:t>
            </w:r>
            <w:r w:rsidRPr="00B92158">
              <w:rPr>
                <w:rFonts w:ascii="Tahoma" w:hAnsi="Tahoma" w:cs="Tahoma"/>
                <w:b/>
                <w:bCs/>
                <w:i/>
                <w:iCs/>
              </w:rPr>
              <w:t>ic</w:t>
            </w:r>
            <w:r w:rsidRPr="00B92158">
              <w:rPr>
                <w:rFonts w:ascii="Tahoma" w:hAnsi="Tahoma" w:cs="Tahoma"/>
                <w:b/>
                <w:bCs/>
                <w:i/>
                <w:iCs/>
                <w:spacing w:val="1"/>
              </w:rPr>
              <w:t>a</w:t>
            </w:r>
            <w:r w:rsidRPr="00B92158">
              <w:rPr>
                <w:rFonts w:ascii="Tahoma" w:hAnsi="Tahoma" w:cs="Tahoma"/>
                <w:b/>
                <w:bCs/>
                <w:i/>
                <w:iCs/>
              </w:rPr>
              <w:t>s</w:t>
            </w:r>
            <w:r w:rsidRPr="00B92158">
              <w:rPr>
                <w:rFonts w:ascii="Tahoma" w:hAnsi="Tahoma" w:cs="Tahoma"/>
                <w:b/>
                <w:bCs/>
                <w:i/>
                <w:iCs/>
                <w:spacing w:val="-7"/>
              </w:rPr>
              <w:t xml:space="preserve"> </w:t>
            </w:r>
            <w:r w:rsidRPr="00B92158">
              <w:rPr>
                <w:rFonts w:ascii="Tahoma" w:hAnsi="Tahoma" w:cs="Tahoma"/>
                <w:b/>
                <w:bCs/>
                <w:i/>
                <w:iCs/>
                <w:spacing w:val="1"/>
              </w:rPr>
              <w:t>ap</w:t>
            </w:r>
            <w:r w:rsidRPr="00B92158">
              <w:rPr>
                <w:rFonts w:ascii="Tahoma" w:hAnsi="Tahoma" w:cs="Tahoma"/>
                <w:b/>
                <w:bCs/>
                <w:i/>
                <w:iCs/>
              </w:rPr>
              <w:t>lic</w:t>
            </w:r>
            <w:r w:rsidRPr="00B92158">
              <w:rPr>
                <w:rFonts w:ascii="Tahoma" w:hAnsi="Tahoma" w:cs="Tahoma"/>
                <w:b/>
                <w:bCs/>
                <w:i/>
                <w:iCs/>
                <w:spacing w:val="1"/>
              </w:rPr>
              <w:t>ab</w:t>
            </w:r>
            <w:r w:rsidRPr="00B92158">
              <w:rPr>
                <w:rFonts w:ascii="Tahoma" w:hAnsi="Tahoma" w:cs="Tahoma"/>
                <w:b/>
                <w:bCs/>
                <w:i/>
                <w:iCs/>
              </w:rPr>
              <w:t>les</w:t>
            </w:r>
            <w:r w:rsidRPr="00B92158">
              <w:rPr>
                <w:rFonts w:ascii="Tahoma" w:hAnsi="Tahoma" w:cs="Tahoma"/>
                <w:b/>
                <w:bCs/>
                <w:i/>
                <w:iCs/>
                <w:spacing w:val="-8"/>
              </w:rPr>
              <w:t xml:space="preserve"> </w:t>
            </w:r>
            <w:r w:rsidRPr="00B92158">
              <w:rPr>
                <w:rFonts w:ascii="Tahoma" w:hAnsi="Tahoma" w:cs="Tahoma"/>
                <w:b/>
                <w:bCs/>
                <w:i/>
                <w:iCs/>
              </w:rPr>
              <w:t>a</w:t>
            </w:r>
            <w:r w:rsidRPr="00B92158">
              <w:rPr>
                <w:rFonts w:ascii="Tahoma" w:hAnsi="Tahoma" w:cs="Tahoma"/>
                <w:b/>
                <w:bCs/>
                <w:i/>
                <w:iCs/>
                <w:spacing w:val="2"/>
              </w:rPr>
              <w:t xml:space="preserve"> </w:t>
            </w:r>
            <w:r w:rsidRPr="00B92158">
              <w:rPr>
                <w:rFonts w:ascii="Tahoma" w:hAnsi="Tahoma" w:cs="Tahoma"/>
                <w:b/>
                <w:bCs/>
                <w:i/>
                <w:iCs/>
              </w:rPr>
              <w:t>la</w:t>
            </w:r>
            <w:r w:rsidRPr="00B92158">
              <w:rPr>
                <w:rFonts w:ascii="Tahoma" w:hAnsi="Tahoma" w:cs="Tahoma"/>
                <w:b/>
                <w:bCs/>
                <w:i/>
                <w:iCs/>
                <w:spacing w:val="-1"/>
              </w:rPr>
              <w:t xml:space="preserve"> C</w:t>
            </w:r>
            <w:r w:rsidRPr="00B92158">
              <w:rPr>
                <w:rFonts w:ascii="Tahoma" w:hAnsi="Tahoma" w:cs="Tahoma"/>
                <w:b/>
                <w:bCs/>
                <w:i/>
                <w:iCs/>
                <w:spacing w:val="1"/>
              </w:rPr>
              <w:t>a</w:t>
            </w:r>
            <w:r w:rsidRPr="00B92158">
              <w:rPr>
                <w:rFonts w:ascii="Tahoma" w:hAnsi="Tahoma" w:cs="Tahoma"/>
                <w:b/>
                <w:bCs/>
                <w:i/>
                <w:iCs/>
                <w:spacing w:val="-1"/>
              </w:rPr>
              <w:t>r</w:t>
            </w:r>
            <w:r w:rsidRPr="00B92158">
              <w:rPr>
                <w:rFonts w:ascii="Tahoma" w:hAnsi="Tahoma" w:cs="Tahoma"/>
                <w:b/>
                <w:bCs/>
                <w:i/>
                <w:iCs/>
              </w:rPr>
              <w:t>tera</w:t>
            </w:r>
            <w:r w:rsidRPr="00B92158">
              <w:rPr>
                <w:rFonts w:ascii="Tahoma" w:hAnsi="Tahoma" w:cs="Tahoma"/>
                <w:b/>
                <w:bCs/>
                <w:i/>
                <w:iCs/>
                <w:spacing w:val="-5"/>
              </w:rPr>
              <w:t xml:space="preserve"> </w:t>
            </w:r>
            <w:r w:rsidRPr="00B92158">
              <w:rPr>
                <w:rFonts w:ascii="Tahoma" w:hAnsi="Tahoma" w:cs="Tahoma"/>
                <w:b/>
                <w:bCs/>
                <w:i/>
                <w:iCs/>
                <w:spacing w:val="1"/>
              </w:rPr>
              <w:t>d</w:t>
            </w:r>
            <w:r w:rsidRPr="00B92158">
              <w:rPr>
                <w:rFonts w:ascii="Tahoma" w:hAnsi="Tahoma" w:cs="Tahoma"/>
                <w:b/>
                <w:bCs/>
                <w:i/>
                <w:iCs/>
              </w:rPr>
              <w:t xml:space="preserve">e </w:t>
            </w:r>
            <w:r w:rsidRPr="00B92158">
              <w:rPr>
                <w:rFonts w:ascii="Tahoma" w:hAnsi="Tahoma" w:cs="Tahoma"/>
                <w:b/>
                <w:bCs/>
                <w:i/>
                <w:iCs/>
                <w:spacing w:val="-1"/>
              </w:rPr>
              <w:t>I</w:t>
            </w:r>
            <w:r w:rsidRPr="00B92158">
              <w:rPr>
                <w:rFonts w:ascii="Tahoma" w:hAnsi="Tahoma" w:cs="Tahoma"/>
                <w:b/>
                <w:bCs/>
                <w:i/>
                <w:iCs/>
              </w:rPr>
              <w:t>nver</w:t>
            </w:r>
            <w:r w:rsidRPr="00B92158">
              <w:rPr>
                <w:rFonts w:ascii="Tahoma" w:hAnsi="Tahoma" w:cs="Tahoma"/>
                <w:b/>
                <w:bCs/>
                <w:i/>
                <w:iCs/>
                <w:spacing w:val="-1"/>
              </w:rPr>
              <w:t>s</w:t>
            </w:r>
            <w:r w:rsidRPr="00B92158">
              <w:rPr>
                <w:rFonts w:ascii="Tahoma" w:hAnsi="Tahoma" w:cs="Tahoma"/>
                <w:b/>
                <w:bCs/>
                <w:i/>
                <w:iCs/>
              </w:rPr>
              <w:t>i</w:t>
            </w:r>
            <w:r w:rsidRPr="00B92158">
              <w:rPr>
                <w:rFonts w:ascii="Tahoma" w:hAnsi="Tahoma" w:cs="Tahoma"/>
                <w:b/>
                <w:bCs/>
                <w:i/>
                <w:iCs/>
                <w:spacing w:val="1"/>
              </w:rPr>
              <w:t>ó</w:t>
            </w:r>
            <w:r w:rsidRPr="00B92158">
              <w:rPr>
                <w:rFonts w:ascii="Tahoma" w:hAnsi="Tahoma" w:cs="Tahoma"/>
                <w:b/>
                <w:bCs/>
                <w:i/>
                <w:iCs/>
              </w:rPr>
              <w:t>n.</w:t>
            </w:r>
          </w:p>
        </w:tc>
      </w:tr>
      <w:tr w:rsidR="00B05756" w:rsidRPr="005E44CF" w14:paraId="328E87F2" w14:textId="77777777" w:rsidTr="00B92158">
        <w:trPr>
          <w:trHeight w:hRule="exact" w:val="3288"/>
        </w:trPr>
        <w:tc>
          <w:tcPr>
            <w:tcW w:w="2324" w:type="dxa"/>
            <w:tcBorders>
              <w:top w:val="single" w:sz="4" w:space="0" w:color="808080"/>
              <w:left w:val="single" w:sz="4" w:space="0" w:color="808080"/>
              <w:bottom w:val="single" w:sz="4" w:space="0" w:color="808080"/>
              <w:right w:val="single" w:sz="4" w:space="0" w:color="808080"/>
            </w:tcBorders>
          </w:tcPr>
          <w:p w14:paraId="693BC415" w14:textId="77777777" w:rsidR="00B05756" w:rsidRPr="00B92158" w:rsidRDefault="00B05756" w:rsidP="00B92158">
            <w:pPr>
              <w:widowControl w:val="0"/>
              <w:autoSpaceDE w:val="0"/>
              <w:autoSpaceDN w:val="0"/>
              <w:adjustRightInd w:val="0"/>
              <w:spacing w:after="0" w:line="240" w:lineRule="auto"/>
              <w:ind w:left="57" w:right="57"/>
              <w:rPr>
                <w:rFonts w:ascii="Tahoma" w:hAnsi="Tahoma" w:cs="Tahoma"/>
              </w:rPr>
            </w:pPr>
            <w:r w:rsidRPr="00B92158">
              <w:rPr>
                <w:rFonts w:ascii="Tahoma" w:hAnsi="Tahoma" w:cs="Tahoma"/>
                <w:b/>
                <w:bCs/>
              </w:rPr>
              <w:t>Ries</w:t>
            </w:r>
            <w:r w:rsidRPr="00B92158">
              <w:rPr>
                <w:rFonts w:ascii="Tahoma" w:hAnsi="Tahoma" w:cs="Tahoma"/>
                <w:b/>
                <w:bCs/>
                <w:spacing w:val="1"/>
              </w:rPr>
              <w:t>g</w:t>
            </w:r>
            <w:r w:rsidRPr="00B92158">
              <w:rPr>
                <w:rFonts w:ascii="Tahoma" w:hAnsi="Tahoma" w:cs="Tahoma"/>
                <w:b/>
                <w:bCs/>
              </w:rPr>
              <w:t>o</w:t>
            </w:r>
            <w:r w:rsidRPr="00B92158">
              <w:rPr>
                <w:rFonts w:ascii="Tahoma" w:hAnsi="Tahoma" w:cs="Tahoma"/>
                <w:b/>
                <w:bCs/>
                <w:spacing w:val="-4"/>
              </w:rPr>
              <w:t xml:space="preserve"> </w:t>
            </w:r>
            <w:r w:rsidRPr="00B92158">
              <w:rPr>
                <w:rFonts w:ascii="Tahoma" w:hAnsi="Tahoma" w:cs="Tahoma"/>
                <w:b/>
                <w:bCs/>
              </w:rPr>
              <w:t>c</w:t>
            </w:r>
            <w:r w:rsidRPr="00B92158">
              <w:rPr>
                <w:rFonts w:ascii="Tahoma" w:hAnsi="Tahoma" w:cs="Tahoma"/>
                <w:b/>
                <w:bCs/>
                <w:spacing w:val="1"/>
              </w:rPr>
              <w:t>r</w:t>
            </w:r>
            <w:r w:rsidRPr="00B92158">
              <w:rPr>
                <w:rFonts w:ascii="Tahoma" w:hAnsi="Tahoma" w:cs="Tahoma"/>
                <w:b/>
                <w:bCs/>
              </w:rPr>
              <w:t>editicio</w:t>
            </w:r>
          </w:p>
        </w:tc>
        <w:tc>
          <w:tcPr>
            <w:tcW w:w="6123" w:type="dxa"/>
            <w:tcBorders>
              <w:top w:val="single" w:sz="4" w:space="0" w:color="808080"/>
              <w:left w:val="single" w:sz="4" w:space="0" w:color="808080"/>
              <w:bottom w:val="single" w:sz="4" w:space="0" w:color="808080"/>
              <w:right w:val="single" w:sz="4" w:space="0" w:color="808080"/>
            </w:tcBorders>
            <w:vAlign w:val="center"/>
          </w:tcPr>
          <w:p w14:paraId="34DE4946" w14:textId="5E5AE32E" w:rsidR="00B05756" w:rsidRPr="00B92158" w:rsidRDefault="00B05756" w:rsidP="00B92158">
            <w:pPr>
              <w:pStyle w:val="Prrafodelista"/>
              <w:widowControl w:val="0"/>
              <w:numPr>
                <w:ilvl w:val="0"/>
                <w:numId w:val="191"/>
              </w:numPr>
              <w:autoSpaceDE w:val="0"/>
              <w:autoSpaceDN w:val="0"/>
              <w:adjustRightInd w:val="0"/>
              <w:spacing w:after="0" w:line="240" w:lineRule="auto"/>
              <w:ind w:left="227" w:hanging="170"/>
              <w:contextualSpacing w:val="0"/>
              <w:rPr>
                <w:rFonts w:ascii="Tahoma" w:hAnsi="Tahoma" w:cs="Tahoma"/>
              </w:rPr>
            </w:pPr>
            <w:r w:rsidRPr="00B92158">
              <w:rPr>
                <w:rFonts w:ascii="Tahoma" w:hAnsi="Tahoma" w:cs="Tahoma"/>
              </w:rPr>
              <w:t>Val</w:t>
            </w:r>
            <w:r w:rsidRPr="00B92158">
              <w:rPr>
                <w:rFonts w:ascii="Tahoma" w:hAnsi="Tahoma" w:cs="Tahoma"/>
                <w:spacing w:val="1"/>
              </w:rPr>
              <w:t>o</w:t>
            </w:r>
            <w:r w:rsidRPr="00B92158">
              <w:rPr>
                <w:rFonts w:ascii="Tahoma" w:hAnsi="Tahoma" w:cs="Tahoma"/>
              </w:rPr>
              <w:t>r</w:t>
            </w:r>
            <w:r w:rsidRPr="00B92158">
              <w:rPr>
                <w:rFonts w:ascii="Tahoma" w:hAnsi="Tahoma" w:cs="Tahoma"/>
                <w:spacing w:val="-4"/>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spacing w:val="-4"/>
              </w:rPr>
              <w:t>m</w:t>
            </w:r>
            <w:r w:rsidRPr="00B92158">
              <w:rPr>
                <w:rFonts w:ascii="Tahoma" w:hAnsi="Tahoma" w:cs="Tahoma"/>
              </w:rPr>
              <w:t>e</w:t>
            </w:r>
            <w:r w:rsidRPr="00B92158">
              <w:rPr>
                <w:rFonts w:ascii="Tahoma" w:hAnsi="Tahoma" w:cs="Tahoma"/>
                <w:spacing w:val="1"/>
              </w:rPr>
              <w:t>r</w:t>
            </w:r>
            <w:r w:rsidRPr="00B92158">
              <w:rPr>
                <w:rFonts w:ascii="Tahoma" w:hAnsi="Tahoma" w:cs="Tahoma"/>
              </w:rPr>
              <w:t>c</w:t>
            </w:r>
            <w:r w:rsidRPr="00B92158">
              <w:rPr>
                <w:rFonts w:ascii="Tahoma" w:hAnsi="Tahoma" w:cs="Tahoma"/>
                <w:spacing w:val="1"/>
              </w:rPr>
              <w:t>ado</w:t>
            </w:r>
            <w:r w:rsidRPr="00B92158">
              <w:rPr>
                <w:rFonts w:ascii="Tahoma" w:hAnsi="Tahoma" w:cs="Tahoma"/>
                <w:spacing w:val="2"/>
              </w:rPr>
              <w:t>/</w:t>
            </w:r>
            <w:r w:rsidRPr="00B92158">
              <w:rPr>
                <w:rFonts w:ascii="Tahoma" w:hAnsi="Tahoma" w:cs="Tahoma"/>
                <w:spacing w:val="-1"/>
              </w:rPr>
              <w:t>v</w:t>
            </w:r>
            <w:r w:rsidRPr="00B92158">
              <w:rPr>
                <w:rFonts w:ascii="Tahoma" w:hAnsi="Tahoma" w:cs="Tahoma"/>
              </w:rPr>
              <w:t>al</w:t>
            </w:r>
            <w:r w:rsidRPr="00B92158">
              <w:rPr>
                <w:rFonts w:ascii="Tahoma" w:hAnsi="Tahoma" w:cs="Tahoma"/>
                <w:spacing w:val="1"/>
              </w:rPr>
              <w:t>o</w:t>
            </w:r>
            <w:r w:rsidRPr="00B92158">
              <w:rPr>
                <w:rFonts w:ascii="Tahoma" w:hAnsi="Tahoma" w:cs="Tahoma"/>
              </w:rPr>
              <w:t>r</w:t>
            </w:r>
            <w:r w:rsidRPr="00B92158">
              <w:rPr>
                <w:rFonts w:ascii="Tahoma" w:hAnsi="Tahoma" w:cs="Tahoma"/>
                <w:spacing w:val="-11"/>
              </w:rPr>
              <w:t xml:space="preserve"> </w:t>
            </w:r>
            <w:r w:rsidRPr="00B92158">
              <w:rPr>
                <w:rFonts w:ascii="Tahoma" w:hAnsi="Tahoma" w:cs="Tahoma"/>
                <w:spacing w:val="-1"/>
              </w:rPr>
              <w:t>n</w:t>
            </w:r>
            <w:r w:rsidRPr="00B92158">
              <w:rPr>
                <w:rFonts w:ascii="Tahoma" w:hAnsi="Tahoma" w:cs="Tahoma"/>
              </w:rPr>
              <w:t>eto</w:t>
            </w:r>
            <w:r w:rsidRPr="00B92158">
              <w:rPr>
                <w:rFonts w:ascii="Tahoma" w:hAnsi="Tahoma" w:cs="Tahoma"/>
                <w:spacing w:val="-2"/>
              </w:rPr>
              <w:t xml:space="preserve"> </w:t>
            </w:r>
            <w:r w:rsidRPr="00B92158">
              <w:rPr>
                <w:rFonts w:ascii="Tahoma" w:hAnsi="Tahoma" w:cs="Tahoma"/>
                <w:spacing w:val="3"/>
              </w:rPr>
              <w:t>c</w:t>
            </w:r>
            <w:r w:rsidRPr="00B92158">
              <w:rPr>
                <w:rFonts w:ascii="Tahoma" w:hAnsi="Tahoma" w:cs="Tahoma"/>
                <w:spacing w:val="1"/>
              </w:rPr>
              <w:t>o</w:t>
            </w:r>
            <w:r w:rsidRPr="00B92158">
              <w:rPr>
                <w:rFonts w:ascii="Tahoma" w:hAnsi="Tahoma" w:cs="Tahoma"/>
                <w:spacing w:val="-1"/>
              </w:rPr>
              <w:t>n</w:t>
            </w:r>
            <w:r w:rsidRPr="00B92158">
              <w:rPr>
                <w:rFonts w:ascii="Tahoma" w:hAnsi="Tahoma" w:cs="Tahoma"/>
              </w:rPr>
              <w:t>ta</w:t>
            </w:r>
            <w:r w:rsidRPr="00B92158">
              <w:rPr>
                <w:rFonts w:ascii="Tahoma" w:hAnsi="Tahoma" w:cs="Tahoma"/>
                <w:spacing w:val="1"/>
              </w:rPr>
              <w:t>b</w:t>
            </w:r>
            <w:r w:rsidRPr="00B92158">
              <w:rPr>
                <w:rFonts w:ascii="Tahoma" w:hAnsi="Tahoma" w:cs="Tahoma"/>
              </w:rPr>
              <w:t>le</w:t>
            </w:r>
            <w:r w:rsidRPr="00B92158">
              <w:rPr>
                <w:rFonts w:ascii="Tahoma" w:hAnsi="Tahoma" w:cs="Tahoma"/>
                <w:spacing w:val="-4"/>
              </w:rPr>
              <w:t xml:space="preserve"> </w:t>
            </w:r>
            <w:r w:rsidRPr="00B92158">
              <w:rPr>
                <w:rFonts w:ascii="Tahoma" w:hAnsi="Tahoma" w:cs="Tahoma"/>
                <w:spacing w:val="1"/>
              </w:rPr>
              <w:t>(</w:t>
            </w:r>
            <w:r w:rsidRPr="00B92158">
              <w:rPr>
                <w:rFonts w:ascii="Tahoma" w:hAnsi="Tahoma" w:cs="Tahoma"/>
                <w:spacing w:val="-1"/>
              </w:rPr>
              <w:t>v</w:t>
            </w:r>
            <w:r w:rsidRPr="00B92158">
              <w:rPr>
                <w:rFonts w:ascii="Tahoma" w:hAnsi="Tahoma" w:cs="Tahoma"/>
              </w:rPr>
              <w:t>al</w:t>
            </w:r>
            <w:r w:rsidRPr="00B92158">
              <w:rPr>
                <w:rFonts w:ascii="Tahoma" w:hAnsi="Tahoma" w:cs="Tahoma"/>
                <w:spacing w:val="1"/>
              </w:rPr>
              <w:t>o</w:t>
            </w:r>
            <w:r w:rsidRPr="00B92158">
              <w:rPr>
                <w:rFonts w:ascii="Tahoma" w:hAnsi="Tahoma" w:cs="Tahoma"/>
              </w:rPr>
              <w:t>r</w:t>
            </w:r>
            <w:r w:rsidRPr="00B92158">
              <w:rPr>
                <w:rFonts w:ascii="Tahoma" w:hAnsi="Tahoma" w:cs="Tahoma"/>
                <w:spacing w:val="-4"/>
              </w:rPr>
              <w:t xml:space="preserve"> </w:t>
            </w:r>
            <w:r w:rsidRPr="00B92158">
              <w:rPr>
                <w:rFonts w:ascii="Tahoma" w:hAnsi="Tahoma" w:cs="Tahoma"/>
              </w:rPr>
              <w:t>en</w:t>
            </w:r>
            <w:r w:rsidRPr="00B92158">
              <w:rPr>
                <w:rFonts w:ascii="Tahoma" w:hAnsi="Tahoma" w:cs="Tahoma"/>
                <w:spacing w:val="-3"/>
              </w:rPr>
              <w:t xml:space="preserve"> </w:t>
            </w:r>
            <w:r w:rsidRPr="00B92158">
              <w:rPr>
                <w:rFonts w:ascii="Tahoma" w:hAnsi="Tahoma" w:cs="Tahoma"/>
              </w:rPr>
              <w:t>li</w:t>
            </w:r>
            <w:r w:rsidRPr="00B92158">
              <w:rPr>
                <w:rFonts w:ascii="Tahoma" w:hAnsi="Tahoma" w:cs="Tahoma"/>
                <w:spacing w:val="1"/>
              </w:rPr>
              <w:t>bro</w:t>
            </w:r>
            <w:r w:rsidRPr="00B92158">
              <w:rPr>
                <w:rFonts w:ascii="Tahoma" w:hAnsi="Tahoma" w:cs="Tahoma"/>
                <w:spacing w:val="-1"/>
              </w:rPr>
              <w:t>s</w:t>
            </w:r>
            <w:r w:rsidRPr="00B92158">
              <w:rPr>
                <w:rFonts w:ascii="Tahoma" w:hAnsi="Tahoma" w:cs="Tahoma"/>
                <w:spacing w:val="2"/>
              </w:rPr>
              <w:t>)</w:t>
            </w:r>
            <w:r w:rsidRPr="00B92158">
              <w:rPr>
                <w:rFonts w:ascii="Tahoma" w:hAnsi="Tahoma" w:cs="Tahoma"/>
              </w:rPr>
              <w:t>.</w:t>
            </w:r>
          </w:p>
          <w:p w14:paraId="4EADCEA2" w14:textId="68514F3C" w:rsidR="00B05756" w:rsidRPr="00B92158" w:rsidRDefault="00D34F05" w:rsidP="00B92158">
            <w:pPr>
              <w:pStyle w:val="Prrafodelista"/>
              <w:widowControl w:val="0"/>
              <w:numPr>
                <w:ilvl w:val="0"/>
                <w:numId w:val="191"/>
              </w:numPr>
              <w:autoSpaceDE w:val="0"/>
              <w:autoSpaceDN w:val="0"/>
              <w:adjustRightInd w:val="0"/>
              <w:spacing w:after="0" w:line="240" w:lineRule="auto"/>
              <w:ind w:left="227" w:hanging="170"/>
              <w:contextualSpacing w:val="0"/>
              <w:rPr>
                <w:rFonts w:ascii="Tahoma" w:hAnsi="Tahoma" w:cs="Tahoma"/>
              </w:rPr>
            </w:pPr>
            <w:proofErr w:type="spellStart"/>
            <w:r w:rsidRPr="00B92158">
              <w:rPr>
                <w:rFonts w:ascii="Tahoma" w:hAnsi="Tahoma" w:cs="Tahoma"/>
              </w:rPr>
              <w:t>N</w:t>
            </w:r>
            <w:r w:rsidR="00B05756" w:rsidRPr="00B92158">
              <w:rPr>
                <w:rFonts w:ascii="Tahoma" w:hAnsi="Tahoma" w:cs="Tahoma"/>
              </w:rPr>
              <w:t>eteo</w:t>
            </w:r>
            <w:proofErr w:type="spellEnd"/>
            <w:r w:rsidR="00B05756" w:rsidRPr="00B92158">
              <w:rPr>
                <w:rFonts w:ascii="Tahoma" w:hAnsi="Tahoma" w:cs="Tahoma"/>
              </w:rPr>
              <w:t xml:space="preserve"> diario de pago de derivados.</w:t>
            </w:r>
          </w:p>
          <w:p w14:paraId="7CDCEC46" w14:textId="594AFB7B" w:rsidR="00B05756" w:rsidRPr="00B92158" w:rsidRDefault="00B05756" w:rsidP="00B92158">
            <w:pPr>
              <w:pStyle w:val="Prrafodelista"/>
              <w:widowControl w:val="0"/>
              <w:numPr>
                <w:ilvl w:val="0"/>
                <w:numId w:val="191"/>
              </w:numPr>
              <w:autoSpaceDE w:val="0"/>
              <w:autoSpaceDN w:val="0"/>
              <w:adjustRightInd w:val="0"/>
              <w:spacing w:after="0" w:line="240" w:lineRule="auto"/>
              <w:ind w:left="227" w:hanging="170"/>
              <w:contextualSpacing w:val="0"/>
              <w:rPr>
                <w:rFonts w:ascii="Tahoma" w:hAnsi="Tahoma" w:cs="Tahoma"/>
              </w:rPr>
            </w:pPr>
            <w:r w:rsidRPr="00B92158">
              <w:rPr>
                <w:rFonts w:ascii="Tahoma" w:hAnsi="Tahoma" w:cs="Tahoma"/>
              </w:rPr>
              <w:t>Se</w:t>
            </w:r>
            <w:r w:rsidRPr="00B92158">
              <w:rPr>
                <w:rFonts w:ascii="Tahoma" w:hAnsi="Tahoma" w:cs="Tahoma"/>
                <w:spacing w:val="-1"/>
              </w:rPr>
              <w:t>v</w:t>
            </w:r>
            <w:r w:rsidRPr="00B92158">
              <w:rPr>
                <w:rFonts w:ascii="Tahoma" w:hAnsi="Tahoma" w:cs="Tahoma"/>
              </w:rPr>
              <w:t>e</w:t>
            </w:r>
            <w:r w:rsidRPr="00B92158">
              <w:rPr>
                <w:rFonts w:ascii="Tahoma" w:hAnsi="Tahoma" w:cs="Tahoma"/>
                <w:spacing w:val="1"/>
              </w:rPr>
              <w:t>r</w:t>
            </w:r>
            <w:r w:rsidRPr="00B92158">
              <w:rPr>
                <w:rFonts w:ascii="Tahoma" w:hAnsi="Tahoma" w:cs="Tahoma"/>
              </w:rPr>
              <w:t>i</w:t>
            </w:r>
            <w:r w:rsidRPr="00B92158">
              <w:rPr>
                <w:rFonts w:ascii="Tahoma" w:hAnsi="Tahoma" w:cs="Tahoma"/>
                <w:spacing w:val="1"/>
              </w:rPr>
              <w:t>d</w:t>
            </w:r>
            <w:r w:rsidRPr="00B92158">
              <w:rPr>
                <w:rFonts w:ascii="Tahoma" w:hAnsi="Tahoma" w:cs="Tahoma"/>
              </w:rPr>
              <w:t>ad</w:t>
            </w:r>
            <w:r w:rsidRPr="00B92158">
              <w:rPr>
                <w:rFonts w:ascii="Tahoma" w:hAnsi="Tahoma" w:cs="Tahoma"/>
                <w:spacing w:val="-6"/>
              </w:rPr>
              <w:t xml:space="preserve"> </w:t>
            </w:r>
            <w:r w:rsidRPr="00B92158">
              <w:rPr>
                <w:rFonts w:ascii="Tahoma" w:hAnsi="Tahoma" w:cs="Tahoma"/>
              </w:rPr>
              <w:t>en</w:t>
            </w:r>
            <w:r w:rsidRPr="00B92158">
              <w:rPr>
                <w:rFonts w:ascii="Tahoma" w:hAnsi="Tahoma" w:cs="Tahoma"/>
                <w:spacing w:val="-3"/>
              </w:rPr>
              <w:t xml:space="preserve"> </w:t>
            </w:r>
            <w:r w:rsidRPr="00B92158">
              <w:rPr>
                <w:rFonts w:ascii="Tahoma" w:hAnsi="Tahoma" w:cs="Tahoma"/>
              </w:rPr>
              <w:t>c</w:t>
            </w:r>
            <w:r w:rsidRPr="00B92158">
              <w:rPr>
                <w:rFonts w:ascii="Tahoma" w:hAnsi="Tahoma" w:cs="Tahoma"/>
                <w:spacing w:val="1"/>
              </w:rPr>
              <w:t>a</w:t>
            </w:r>
            <w:r w:rsidRPr="00B92158">
              <w:rPr>
                <w:rFonts w:ascii="Tahoma" w:hAnsi="Tahoma" w:cs="Tahoma"/>
                <w:spacing w:val="-1"/>
              </w:rPr>
              <w:t>s</w:t>
            </w:r>
            <w:r w:rsidRPr="00B92158">
              <w:rPr>
                <w:rFonts w:ascii="Tahoma" w:hAnsi="Tahoma" w:cs="Tahoma"/>
              </w:rPr>
              <w:t>o</w:t>
            </w:r>
            <w:r w:rsidRPr="00B92158">
              <w:rPr>
                <w:rFonts w:ascii="Tahoma" w:hAnsi="Tahoma" w:cs="Tahoma"/>
                <w:spacing w:val="-3"/>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rPr>
              <w:t>i</w:t>
            </w:r>
            <w:r w:rsidRPr="00B92158">
              <w:rPr>
                <w:rFonts w:ascii="Tahoma" w:hAnsi="Tahoma" w:cs="Tahoma"/>
                <w:spacing w:val="-1"/>
              </w:rPr>
              <w:t>n</w:t>
            </w:r>
            <w:r w:rsidRPr="00B92158">
              <w:rPr>
                <w:rFonts w:ascii="Tahoma" w:hAnsi="Tahoma" w:cs="Tahoma"/>
              </w:rPr>
              <w:t>c</w:t>
            </w:r>
            <w:r w:rsidRPr="00B92158">
              <w:rPr>
                <w:rFonts w:ascii="Tahoma" w:hAnsi="Tahoma" w:cs="Tahoma"/>
                <w:spacing w:val="1"/>
              </w:rPr>
              <w:t>u</w:t>
            </w:r>
            <w:r w:rsidRPr="00B92158">
              <w:rPr>
                <w:rFonts w:ascii="Tahoma" w:hAnsi="Tahoma" w:cs="Tahoma"/>
                <w:spacing w:val="-1"/>
              </w:rPr>
              <w:t>m</w:t>
            </w:r>
            <w:r w:rsidRPr="00B92158">
              <w:rPr>
                <w:rFonts w:ascii="Tahoma" w:hAnsi="Tahoma" w:cs="Tahoma"/>
                <w:spacing w:val="1"/>
              </w:rPr>
              <w:t>p</w:t>
            </w:r>
            <w:r w:rsidRPr="00B92158">
              <w:rPr>
                <w:rFonts w:ascii="Tahoma" w:hAnsi="Tahoma" w:cs="Tahoma"/>
              </w:rPr>
              <w:t>l</w:t>
            </w:r>
            <w:r w:rsidRPr="00B92158">
              <w:rPr>
                <w:rFonts w:ascii="Tahoma" w:hAnsi="Tahoma" w:cs="Tahoma"/>
                <w:spacing w:val="2"/>
              </w:rPr>
              <w:t>i</w:t>
            </w:r>
            <w:r w:rsidRPr="00B92158">
              <w:rPr>
                <w:rFonts w:ascii="Tahoma" w:hAnsi="Tahoma" w:cs="Tahoma"/>
                <w:spacing w:val="-1"/>
              </w:rPr>
              <w:t>m</w:t>
            </w:r>
            <w:r w:rsidRPr="00B92158">
              <w:rPr>
                <w:rFonts w:ascii="Tahoma" w:hAnsi="Tahoma" w:cs="Tahoma"/>
              </w:rPr>
              <w:t>i</w:t>
            </w:r>
            <w:r w:rsidRPr="00B92158">
              <w:rPr>
                <w:rFonts w:ascii="Tahoma" w:hAnsi="Tahoma" w:cs="Tahoma"/>
                <w:spacing w:val="2"/>
              </w:rPr>
              <w:t>e</w:t>
            </w:r>
            <w:r w:rsidRPr="00B92158">
              <w:rPr>
                <w:rFonts w:ascii="Tahoma" w:hAnsi="Tahoma" w:cs="Tahoma"/>
                <w:spacing w:val="-1"/>
              </w:rPr>
              <w:t>n</w:t>
            </w:r>
            <w:r w:rsidRPr="00B92158">
              <w:rPr>
                <w:rFonts w:ascii="Tahoma" w:hAnsi="Tahoma" w:cs="Tahoma"/>
              </w:rPr>
              <w:t>t</w:t>
            </w:r>
            <w:r w:rsidRPr="00B92158">
              <w:rPr>
                <w:rFonts w:ascii="Tahoma" w:hAnsi="Tahoma" w:cs="Tahoma"/>
                <w:spacing w:val="4"/>
              </w:rPr>
              <w:t>o</w:t>
            </w:r>
            <w:r w:rsidRPr="00B92158">
              <w:rPr>
                <w:rFonts w:ascii="Tahoma" w:hAnsi="Tahoma" w:cs="Tahoma"/>
              </w:rPr>
              <w:t>.</w:t>
            </w:r>
          </w:p>
          <w:p w14:paraId="426127F3" w14:textId="2D9FE9F2" w:rsidR="00B05756" w:rsidRPr="00B92158" w:rsidRDefault="00B05756" w:rsidP="00B92158">
            <w:pPr>
              <w:pStyle w:val="Prrafodelista"/>
              <w:widowControl w:val="0"/>
              <w:numPr>
                <w:ilvl w:val="0"/>
                <w:numId w:val="191"/>
              </w:numPr>
              <w:autoSpaceDE w:val="0"/>
              <w:autoSpaceDN w:val="0"/>
              <w:adjustRightInd w:val="0"/>
              <w:spacing w:after="0" w:line="240" w:lineRule="auto"/>
              <w:ind w:left="227" w:hanging="170"/>
              <w:contextualSpacing w:val="0"/>
              <w:rPr>
                <w:rFonts w:ascii="Tahoma" w:hAnsi="Tahoma" w:cs="Tahoma"/>
              </w:rPr>
            </w:pPr>
            <w:r w:rsidRPr="00B92158">
              <w:rPr>
                <w:rFonts w:ascii="Tahoma" w:hAnsi="Tahoma" w:cs="Tahoma"/>
                <w:spacing w:val="-1"/>
              </w:rPr>
              <w:t>C</w:t>
            </w:r>
            <w:r w:rsidRPr="00B92158">
              <w:rPr>
                <w:rFonts w:ascii="Tahoma" w:hAnsi="Tahoma" w:cs="Tahoma"/>
              </w:rPr>
              <w:t>a</w:t>
            </w:r>
            <w:r w:rsidRPr="00B92158">
              <w:rPr>
                <w:rFonts w:ascii="Tahoma" w:hAnsi="Tahoma" w:cs="Tahoma"/>
                <w:spacing w:val="1"/>
              </w:rPr>
              <w:t>p</w:t>
            </w:r>
            <w:r w:rsidRPr="00B92158">
              <w:rPr>
                <w:rFonts w:ascii="Tahoma" w:hAnsi="Tahoma" w:cs="Tahoma"/>
              </w:rPr>
              <w:t>ital</w:t>
            </w:r>
            <w:r w:rsidRPr="00B92158">
              <w:rPr>
                <w:rFonts w:ascii="Tahoma" w:hAnsi="Tahoma" w:cs="Tahoma"/>
                <w:spacing w:val="-6"/>
              </w:rPr>
              <w:t xml:space="preserve"> </w:t>
            </w:r>
            <w:r w:rsidRPr="00B92158">
              <w:rPr>
                <w:rFonts w:ascii="Tahoma" w:hAnsi="Tahoma" w:cs="Tahoma"/>
                <w:spacing w:val="1"/>
              </w:rPr>
              <w:t>e</w:t>
            </w:r>
            <w:r w:rsidRPr="00B92158">
              <w:rPr>
                <w:rFonts w:ascii="Tahoma" w:hAnsi="Tahoma" w:cs="Tahoma"/>
              </w:rPr>
              <w:t>c</w:t>
            </w:r>
            <w:r w:rsidRPr="00B92158">
              <w:rPr>
                <w:rFonts w:ascii="Tahoma" w:hAnsi="Tahoma" w:cs="Tahoma"/>
                <w:spacing w:val="1"/>
              </w:rPr>
              <w:t>o</w:t>
            </w:r>
            <w:r w:rsidRPr="00B92158">
              <w:rPr>
                <w:rFonts w:ascii="Tahoma" w:hAnsi="Tahoma" w:cs="Tahoma"/>
                <w:spacing w:val="-1"/>
              </w:rPr>
              <w:t>n</w:t>
            </w:r>
            <w:r w:rsidRPr="00B92158">
              <w:rPr>
                <w:rFonts w:ascii="Tahoma" w:hAnsi="Tahoma" w:cs="Tahoma"/>
                <w:spacing w:val="3"/>
              </w:rPr>
              <w:t>ó</w:t>
            </w:r>
            <w:r w:rsidRPr="00B92158">
              <w:rPr>
                <w:rFonts w:ascii="Tahoma" w:hAnsi="Tahoma" w:cs="Tahoma"/>
                <w:spacing w:val="-1"/>
              </w:rPr>
              <w:t>m</w:t>
            </w:r>
            <w:r w:rsidRPr="00B92158">
              <w:rPr>
                <w:rFonts w:ascii="Tahoma" w:hAnsi="Tahoma" w:cs="Tahoma"/>
              </w:rPr>
              <w:t>ico</w:t>
            </w:r>
            <w:r w:rsidRPr="00B92158">
              <w:rPr>
                <w:rFonts w:ascii="Tahoma" w:hAnsi="Tahoma" w:cs="Tahoma"/>
                <w:spacing w:val="-7"/>
              </w:rPr>
              <w:t xml:space="preserve"> </w:t>
            </w:r>
            <w:r w:rsidRPr="00B92158">
              <w:rPr>
                <w:rFonts w:ascii="Tahoma" w:hAnsi="Tahoma" w:cs="Tahoma"/>
                <w:spacing w:val="1"/>
              </w:rPr>
              <w:t>(</w:t>
            </w:r>
            <w:r w:rsidRPr="00B92158">
              <w:rPr>
                <w:rFonts w:ascii="Tahoma" w:hAnsi="Tahoma" w:cs="Tahoma"/>
                <w:spacing w:val="-1"/>
              </w:rPr>
              <w:t>C</w:t>
            </w:r>
            <w:r w:rsidRPr="00B92158">
              <w:rPr>
                <w:rFonts w:ascii="Tahoma" w:hAnsi="Tahoma" w:cs="Tahoma"/>
                <w:spacing w:val="1"/>
              </w:rPr>
              <w:t>E</w:t>
            </w:r>
            <w:r w:rsidRPr="00B92158">
              <w:rPr>
                <w:rFonts w:ascii="Tahoma" w:hAnsi="Tahoma" w:cs="Tahoma"/>
              </w:rPr>
              <w:t>)</w:t>
            </w:r>
            <w:r w:rsidRPr="00B92158">
              <w:rPr>
                <w:rFonts w:ascii="Tahoma" w:hAnsi="Tahoma" w:cs="Tahoma"/>
                <w:spacing w:val="-3"/>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rPr>
              <w:t>la</w:t>
            </w:r>
            <w:r w:rsidRPr="00B92158">
              <w:rPr>
                <w:rFonts w:ascii="Tahoma" w:hAnsi="Tahoma" w:cs="Tahoma"/>
                <w:spacing w:val="-3"/>
              </w:rPr>
              <w:t xml:space="preserve"> </w:t>
            </w:r>
            <w:r w:rsidRPr="00B92158">
              <w:rPr>
                <w:rFonts w:ascii="Tahoma" w:hAnsi="Tahoma" w:cs="Tahoma"/>
                <w:spacing w:val="-1"/>
              </w:rPr>
              <w:t>C</w:t>
            </w:r>
            <w:r w:rsidRPr="00B92158">
              <w:rPr>
                <w:rFonts w:ascii="Tahoma" w:hAnsi="Tahoma" w:cs="Tahoma"/>
              </w:rPr>
              <w:t>a</w:t>
            </w:r>
            <w:r w:rsidRPr="00B92158">
              <w:rPr>
                <w:rFonts w:ascii="Tahoma" w:hAnsi="Tahoma" w:cs="Tahoma"/>
                <w:spacing w:val="1"/>
              </w:rPr>
              <w:t>r</w:t>
            </w:r>
            <w:r w:rsidRPr="00B92158">
              <w:rPr>
                <w:rFonts w:ascii="Tahoma" w:hAnsi="Tahoma" w:cs="Tahoma"/>
              </w:rPr>
              <w:t>te</w:t>
            </w:r>
            <w:r w:rsidRPr="00B92158">
              <w:rPr>
                <w:rFonts w:ascii="Tahoma" w:hAnsi="Tahoma" w:cs="Tahoma"/>
                <w:spacing w:val="1"/>
              </w:rPr>
              <w:t>r</w:t>
            </w:r>
            <w:r w:rsidRPr="00B92158">
              <w:rPr>
                <w:rFonts w:ascii="Tahoma" w:hAnsi="Tahoma" w:cs="Tahoma"/>
              </w:rPr>
              <w:t>a</w:t>
            </w:r>
            <w:r w:rsidRPr="00B92158">
              <w:rPr>
                <w:rFonts w:ascii="Tahoma" w:hAnsi="Tahoma" w:cs="Tahoma"/>
                <w:spacing w:val="-5"/>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spacing w:val="1"/>
              </w:rPr>
              <w:t>I</w:t>
            </w:r>
            <w:r w:rsidRPr="00B92158">
              <w:rPr>
                <w:rFonts w:ascii="Tahoma" w:hAnsi="Tahoma" w:cs="Tahoma"/>
                <w:spacing w:val="-1"/>
              </w:rPr>
              <w:t>nv</w:t>
            </w:r>
            <w:r w:rsidRPr="00B92158">
              <w:rPr>
                <w:rFonts w:ascii="Tahoma" w:hAnsi="Tahoma" w:cs="Tahoma"/>
              </w:rPr>
              <w:t>e</w:t>
            </w:r>
            <w:r w:rsidRPr="00B92158">
              <w:rPr>
                <w:rFonts w:ascii="Tahoma" w:hAnsi="Tahoma" w:cs="Tahoma"/>
                <w:spacing w:val="1"/>
              </w:rPr>
              <w:t>r</w:t>
            </w:r>
            <w:r w:rsidRPr="00B92158">
              <w:rPr>
                <w:rFonts w:ascii="Tahoma" w:hAnsi="Tahoma" w:cs="Tahoma"/>
                <w:spacing w:val="-1"/>
              </w:rPr>
              <w:t>s</w:t>
            </w:r>
            <w:r w:rsidRPr="00B92158">
              <w:rPr>
                <w:rFonts w:ascii="Tahoma" w:hAnsi="Tahoma" w:cs="Tahoma"/>
              </w:rPr>
              <w:t>i</w:t>
            </w:r>
            <w:r w:rsidRPr="00B92158">
              <w:rPr>
                <w:rFonts w:ascii="Tahoma" w:hAnsi="Tahoma" w:cs="Tahoma"/>
                <w:spacing w:val="1"/>
              </w:rPr>
              <w:t>ó</w:t>
            </w:r>
            <w:r w:rsidRPr="00B92158">
              <w:rPr>
                <w:rFonts w:ascii="Tahoma" w:hAnsi="Tahoma" w:cs="Tahoma"/>
              </w:rPr>
              <w:t>n.</w:t>
            </w:r>
          </w:p>
          <w:p w14:paraId="24466C1F" w14:textId="2959FF34" w:rsidR="00B05756" w:rsidRPr="00B92158" w:rsidRDefault="00B05756" w:rsidP="00B92158">
            <w:pPr>
              <w:pStyle w:val="Prrafodelista"/>
              <w:widowControl w:val="0"/>
              <w:numPr>
                <w:ilvl w:val="0"/>
                <w:numId w:val="191"/>
              </w:numPr>
              <w:autoSpaceDE w:val="0"/>
              <w:autoSpaceDN w:val="0"/>
              <w:adjustRightInd w:val="0"/>
              <w:spacing w:after="0" w:line="240" w:lineRule="auto"/>
              <w:ind w:left="227" w:hanging="170"/>
              <w:contextualSpacing w:val="0"/>
              <w:rPr>
                <w:rFonts w:ascii="Tahoma" w:hAnsi="Tahoma" w:cs="Tahoma"/>
              </w:rPr>
            </w:pPr>
            <w:r w:rsidRPr="00B92158">
              <w:rPr>
                <w:rFonts w:ascii="Tahoma" w:hAnsi="Tahoma" w:cs="Tahoma"/>
                <w:spacing w:val="2"/>
              </w:rPr>
              <w:t>P</w:t>
            </w:r>
            <w:r w:rsidRPr="00B92158">
              <w:rPr>
                <w:rFonts w:ascii="Tahoma" w:hAnsi="Tahoma" w:cs="Tahoma"/>
                <w:spacing w:val="1"/>
              </w:rPr>
              <w:t>r</w:t>
            </w:r>
            <w:r w:rsidRPr="00B92158">
              <w:rPr>
                <w:rFonts w:ascii="Tahoma" w:hAnsi="Tahoma" w:cs="Tahoma"/>
                <w:spacing w:val="-1"/>
              </w:rPr>
              <w:t>o</w:t>
            </w:r>
            <w:r w:rsidRPr="00B92158">
              <w:rPr>
                <w:rFonts w:ascii="Tahoma" w:hAnsi="Tahoma" w:cs="Tahoma"/>
                <w:spacing w:val="1"/>
              </w:rPr>
              <w:t>b</w:t>
            </w:r>
            <w:r w:rsidRPr="00B92158">
              <w:rPr>
                <w:rFonts w:ascii="Tahoma" w:hAnsi="Tahoma" w:cs="Tahoma"/>
              </w:rPr>
              <w:t>a</w:t>
            </w:r>
            <w:r w:rsidRPr="00B92158">
              <w:rPr>
                <w:rFonts w:ascii="Tahoma" w:hAnsi="Tahoma" w:cs="Tahoma"/>
                <w:spacing w:val="1"/>
              </w:rPr>
              <w:t>b</w:t>
            </w:r>
            <w:r w:rsidRPr="00B92158">
              <w:rPr>
                <w:rFonts w:ascii="Tahoma" w:hAnsi="Tahoma" w:cs="Tahoma"/>
              </w:rPr>
              <w:t>ilidad</w:t>
            </w:r>
            <w:r w:rsidRPr="00B92158">
              <w:rPr>
                <w:rFonts w:ascii="Tahoma" w:hAnsi="Tahoma" w:cs="Tahoma"/>
                <w:spacing w:val="-11"/>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rPr>
              <w:t>i</w:t>
            </w:r>
            <w:r w:rsidRPr="00B92158">
              <w:rPr>
                <w:rFonts w:ascii="Tahoma" w:hAnsi="Tahoma" w:cs="Tahoma"/>
                <w:spacing w:val="-1"/>
              </w:rPr>
              <w:t>n</w:t>
            </w:r>
            <w:r w:rsidRPr="00B92158">
              <w:rPr>
                <w:rFonts w:ascii="Tahoma" w:hAnsi="Tahoma" w:cs="Tahoma"/>
              </w:rPr>
              <w:t>c</w:t>
            </w:r>
            <w:r w:rsidRPr="00B92158">
              <w:rPr>
                <w:rFonts w:ascii="Tahoma" w:hAnsi="Tahoma" w:cs="Tahoma"/>
                <w:spacing w:val="1"/>
              </w:rPr>
              <w:t>u</w:t>
            </w:r>
            <w:r w:rsidRPr="00B92158">
              <w:rPr>
                <w:rFonts w:ascii="Tahoma" w:hAnsi="Tahoma" w:cs="Tahoma"/>
                <w:spacing w:val="-4"/>
              </w:rPr>
              <w:t>m</w:t>
            </w:r>
            <w:r w:rsidRPr="00B92158">
              <w:rPr>
                <w:rFonts w:ascii="Tahoma" w:hAnsi="Tahoma" w:cs="Tahoma"/>
                <w:spacing w:val="1"/>
              </w:rPr>
              <w:t>p</w:t>
            </w:r>
            <w:r w:rsidRPr="00B92158">
              <w:rPr>
                <w:rFonts w:ascii="Tahoma" w:hAnsi="Tahoma" w:cs="Tahoma"/>
                <w:spacing w:val="2"/>
              </w:rPr>
              <w:t>li</w:t>
            </w:r>
            <w:r w:rsidRPr="00B92158">
              <w:rPr>
                <w:rFonts w:ascii="Tahoma" w:hAnsi="Tahoma" w:cs="Tahoma"/>
                <w:spacing w:val="-4"/>
              </w:rPr>
              <w:t>m</w:t>
            </w:r>
            <w:r w:rsidRPr="00B92158">
              <w:rPr>
                <w:rFonts w:ascii="Tahoma" w:hAnsi="Tahoma" w:cs="Tahoma"/>
              </w:rPr>
              <w:t>i</w:t>
            </w:r>
            <w:r w:rsidRPr="00B92158">
              <w:rPr>
                <w:rFonts w:ascii="Tahoma" w:hAnsi="Tahoma" w:cs="Tahoma"/>
                <w:spacing w:val="2"/>
              </w:rPr>
              <w:t>e</w:t>
            </w:r>
            <w:r w:rsidRPr="00B92158">
              <w:rPr>
                <w:rFonts w:ascii="Tahoma" w:hAnsi="Tahoma" w:cs="Tahoma"/>
                <w:spacing w:val="1"/>
              </w:rPr>
              <w:t>n</w:t>
            </w:r>
            <w:r w:rsidRPr="00B92158">
              <w:rPr>
                <w:rFonts w:ascii="Tahoma" w:hAnsi="Tahoma" w:cs="Tahoma"/>
              </w:rPr>
              <w:t>to</w:t>
            </w:r>
            <w:r w:rsidRPr="00B92158">
              <w:rPr>
                <w:rFonts w:ascii="Tahoma" w:hAnsi="Tahoma" w:cs="Tahoma"/>
                <w:spacing w:val="-12"/>
              </w:rPr>
              <w:t xml:space="preserve"> </w:t>
            </w:r>
            <w:r w:rsidRPr="00B92158">
              <w:rPr>
                <w:rFonts w:ascii="Tahoma" w:hAnsi="Tahoma" w:cs="Tahoma"/>
                <w:spacing w:val="5"/>
              </w:rPr>
              <w:t>(</w:t>
            </w:r>
            <w:r w:rsidRPr="00B92158">
              <w:rPr>
                <w:rFonts w:ascii="Tahoma" w:hAnsi="Tahoma" w:cs="Tahoma"/>
                <w:spacing w:val="2"/>
              </w:rPr>
              <w:t>P</w:t>
            </w:r>
            <w:r w:rsidRPr="00B92158">
              <w:rPr>
                <w:rFonts w:ascii="Tahoma" w:hAnsi="Tahoma" w:cs="Tahoma"/>
                <w:spacing w:val="-2"/>
              </w:rPr>
              <w:t>I</w:t>
            </w:r>
            <w:r w:rsidRPr="00B92158">
              <w:rPr>
                <w:rFonts w:ascii="Tahoma" w:hAnsi="Tahoma" w:cs="Tahoma"/>
                <w:spacing w:val="1"/>
              </w:rPr>
              <w:t>)</w:t>
            </w:r>
            <w:r w:rsidRPr="00B92158">
              <w:rPr>
                <w:rFonts w:ascii="Tahoma" w:hAnsi="Tahoma" w:cs="Tahoma"/>
              </w:rPr>
              <w:t>.</w:t>
            </w:r>
          </w:p>
          <w:p w14:paraId="3CAEA8BE" w14:textId="2D53E443" w:rsidR="00B05756" w:rsidRPr="00B92158" w:rsidRDefault="00B05756" w:rsidP="00B92158">
            <w:pPr>
              <w:pStyle w:val="Prrafodelista"/>
              <w:widowControl w:val="0"/>
              <w:numPr>
                <w:ilvl w:val="0"/>
                <w:numId w:val="191"/>
              </w:numPr>
              <w:autoSpaceDE w:val="0"/>
              <w:autoSpaceDN w:val="0"/>
              <w:adjustRightInd w:val="0"/>
              <w:spacing w:after="0" w:line="240" w:lineRule="auto"/>
              <w:ind w:left="227" w:hanging="170"/>
              <w:contextualSpacing w:val="0"/>
              <w:rPr>
                <w:rFonts w:ascii="Tahoma" w:hAnsi="Tahoma" w:cs="Tahoma"/>
              </w:rPr>
            </w:pPr>
            <w:r w:rsidRPr="00B92158">
              <w:rPr>
                <w:rFonts w:ascii="Tahoma" w:hAnsi="Tahoma" w:cs="Tahoma"/>
              </w:rPr>
              <w:t>Sal</w:t>
            </w:r>
            <w:r w:rsidRPr="00B92158">
              <w:rPr>
                <w:rFonts w:ascii="Tahoma" w:hAnsi="Tahoma" w:cs="Tahoma"/>
                <w:spacing w:val="1"/>
              </w:rPr>
              <w:t>d</w:t>
            </w:r>
            <w:r w:rsidRPr="00B92158">
              <w:rPr>
                <w:rFonts w:ascii="Tahoma" w:hAnsi="Tahoma" w:cs="Tahoma"/>
              </w:rPr>
              <w:t>o</w:t>
            </w:r>
            <w:r w:rsidRPr="00B92158">
              <w:rPr>
                <w:rFonts w:ascii="Tahoma" w:hAnsi="Tahoma" w:cs="Tahoma"/>
                <w:spacing w:val="-4"/>
              </w:rPr>
              <w:t xml:space="preserve"> </w:t>
            </w:r>
            <w:r w:rsidRPr="00B92158">
              <w:rPr>
                <w:rFonts w:ascii="Tahoma" w:hAnsi="Tahoma" w:cs="Tahoma"/>
              </w:rPr>
              <w:t>al</w:t>
            </w:r>
            <w:r w:rsidRPr="00B92158">
              <w:rPr>
                <w:rFonts w:ascii="Tahoma" w:hAnsi="Tahoma" w:cs="Tahoma"/>
                <w:spacing w:val="-1"/>
              </w:rPr>
              <w:t xml:space="preserve"> </w:t>
            </w:r>
            <w:r w:rsidRPr="00B92158">
              <w:rPr>
                <w:rFonts w:ascii="Tahoma" w:hAnsi="Tahoma" w:cs="Tahoma"/>
                <w:spacing w:val="-4"/>
              </w:rPr>
              <w:t>m</w:t>
            </w:r>
            <w:r w:rsidRPr="00B92158">
              <w:rPr>
                <w:rFonts w:ascii="Tahoma" w:hAnsi="Tahoma" w:cs="Tahoma"/>
                <w:spacing w:val="3"/>
              </w:rPr>
              <w:t>o</w:t>
            </w:r>
            <w:r w:rsidRPr="00B92158">
              <w:rPr>
                <w:rFonts w:ascii="Tahoma" w:hAnsi="Tahoma" w:cs="Tahoma"/>
                <w:spacing w:val="-1"/>
              </w:rPr>
              <w:t>m</w:t>
            </w:r>
            <w:r w:rsidRPr="00B92158">
              <w:rPr>
                <w:rFonts w:ascii="Tahoma" w:hAnsi="Tahoma" w:cs="Tahoma"/>
                <w:spacing w:val="3"/>
              </w:rPr>
              <w:t>e</w:t>
            </w:r>
            <w:r w:rsidRPr="00B92158">
              <w:rPr>
                <w:rFonts w:ascii="Tahoma" w:hAnsi="Tahoma" w:cs="Tahoma"/>
                <w:spacing w:val="-1"/>
              </w:rPr>
              <w:t>n</w:t>
            </w:r>
            <w:r w:rsidRPr="00B92158">
              <w:rPr>
                <w:rFonts w:ascii="Tahoma" w:hAnsi="Tahoma" w:cs="Tahoma"/>
              </w:rPr>
              <w:t>to</w:t>
            </w:r>
            <w:r w:rsidRPr="00B92158">
              <w:rPr>
                <w:rFonts w:ascii="Tahoma" w:hAnsi="Tahoma" w:cs="Tahoma"/>
                <w:spacing w:val="-7"/>
              </w:rPr>
              <w:t xml:space="preserve"> </w:t>
            </w:r>
            <w:r w:rsidRPr="00B92158">
              <w:rPr>
                <w:rFonts w:ascii="Tahoma" w:hAnsi="Tahoma" w:cs="Tahoma"/>
                <w:spacing w:val="1"/>
              </w:rPr>
              <w:t>d</w:t>
            </w:r>
            <w:r w:rsidRPr="00B92158">
              <w:rPr>
                <w:rFonts w:ascii="Tahoma" w:hAnsi="Tahoma" w:cs="Tahoma"/>
                <w:spacing w:val="2"/>
              </w:rPr>
              <w:t>e</w:t>
            </w:r>
            <w:r w:rsidRPr="00B92158">
              <w:rPr>
                <w:rFonts w:ascii="Tahoma" w:hAnsi="Tahoma" w:cs="Tahoma"/>
              </w:rPr>
              <w:t>l</w:t>
            </w:r>
            <w:r w:rsidRPr="00B92158">
              <w:rPr>
                <w:rFonts w:ascii="Tahoma" w:hAnsi="Tahoma" w:cs="Tahoma"/>
                <w:spacing w:val="-2"/>
              </w:rPr>
              <w:t xml:space="preserve"> </w:t>
            </w:r>
            <w:r w:rsidRPr="00B92158">
              <w:rPr>
                <w:rFonts w:ascii="Tahoma" w:hAnsi="Tahoma" w:cs="Tahoma"/>
              </w:rPr>
              <w:t>i</w:t>
            </w:r>
            <w:r w:rsidRPr="00B92158">
              <w:rPr>
                <w:rFonts w:ascii="Tahoma" w:hAnsi="Tahoma" w:cs="Tahoma"/>
                <w:spacing w:val="-1"/>
              </w:rPr>
              <w:t>n</w:t>
            </w:r>
            <w:r w:rsidRPr="00B92158">
              <w:rPr>
                <w:rFonts w:ascii="Tahoma" w:hAnsi="Tahoma" w:cs="Tahoma"/>
              </w:rPr>
              <w:t>c</w:t>
            </w:r>
            <w:r w:rsidRPr="00B92158">
              <w:rPr>
                <w:rFonts w:ascii="Tahoma" w:hAnsi="Tahoma" w:cs="Tahoma"/>
                <w:spacing w:val="1"/>
              </w:rPr>
              <w:t>u</w:t>
            </w:r>
            <w:r w:rsidRPr="00B92158">
              <w:rPr>
                <w:rFonts w:ascii="Tahoma" w:hAnsi="Tahoma" w:cs="Tahoma"/>
                <w:spacing w:val="-1"/>
              </w:rPr>
              <w:t>m</w:t>
            </w:r>
            <w:r w:rsidRPr="00B92158">
              <w:rPr>
                <w:rFonts w:ascii="Tahoma" w:hAnsi="Tahoma" w:cs="Tahoma"/>
                <w:spacing w:val="1"/>
              </w:rPr>
              <w:t>p</w:t>
            </w:r>
            <w:r w:rsidRPr="00B92158">
              <w:rPr>
                <w:rFonts w:ascii="Tahoma" w:hAnsi="Tahoma" w:cs="Tahoma"/>
                <w:spacing w:val="2"/>
              </w:rPr>
              <w:t>li</w:t>
            </w:r>
            <w:r w:rsidRPr="00B92158">
              <w:rPr>
                <w:rFonts w:ascii="Tahoma" w:hAnsi="Tahoma" w:cs="Tahoma"/>
                <w:spacing w:val="-4"/>
              </w:rPr>
              <w:t>m</w:t>
            </w:r>
            <w:r w:rsidRPr="00B92158">
              <w:rPr>
                <w:rFonts w:ascii="Tahoma" w:hAnsi="Tahoma" w:cs="Tahoma"/>
              </w:rPr>
              <w:t>i</w:t>
            </w:r>
            <w:r w:rsidRPr="00B92158">
              <w:rPr>
                <w:rFonts w:ascii="Tahoma" w:hAnsi="Tahoma" w:cs="Tahoma"/>
                <w:spacing w:val="2"/>
              </w:rPr>
              <w:t>e</w:t>
            </w:r>
            <w:r w:rsidRPr="00B92158">
              <w:rPr>
                <w:rFonts w:ascii="Tahoma" w:hAnsi="Tahoma" w:cs="Tahoma"/>
                <w:spacing w:val="-1"/>
              </w:rPr>
              <w:t>n</w:t>
            </w:r>
            <w:r w:rsidRPr="00B92158">
              <w:rPr>
                <w:rFonts w:ascii="Tahoma" w:hAnsi="Tahoma" w:cs="Tahoma"/>
              </w:rPr>
              <w:t>t</w:t>
            </w:r>
            <w:r w:rsidRPr="00B92158">
              <w:rPr>
                <w:rFonts w:ascii="Tahoma" w:hAnsi="Tahoma" w:cs="Tahoma"/>
                <w:spacing w:val="2"/>
              </w:rPr>
              <w:t>o</w:t>
            </w:r>
            <w:r w:rsidRPr="00B92158">
              <w:rPr>
                <w:rFonts w:ascii="Tahoma" w:hAnsi="Tahoma" w:cs="Tahoma"/>
              </w:rPr>
              <w:t>.</w:t>
            </w:r>
          </w:p>
          <w:p w14:paraId="138C65CE" w14:textId="6A2DECDD" w:rsidR="00B05756" w:rsidRPr="00B92158" w:rsidRDefault="00B05756" w:rsidP="00B92158">
            <w:pPr>
              <w:pStyle w:val="Prrafodelista"/>
              <w:widowControl w:val="0"/>
              <w:numPr>
                <w:ilvl w:val="0"/>
                <w:numId w:val="191"/>
              </w:numPr>
              <w:autoSpaceDE w:val="0"/>
              <w:autoSpaceDN w:val="0"/>
              <w:adjustRightInd w:val="0"/>
              <w:spacing w:after="0" w:line="240" w:lineRule="auto"/>
              <w:ind w:left="227" w:hanging="170"/>
              <w:contextualSpacing w:val="0"/>
              <w:rPr>
                <w:rFonts w:ascii="Tahoma" w:hAnsi="Tahoma" w:cs="Tahoma"/>
              </w:rPr>
            </w:pPr>
            <w:r w:rsidRPr="00B92158">
              <w:rPr>
                <w:rFonts w:ascii="Tahoma" w:hAnsi="Tahoma" w:cs="Tahoma"/>
                <w:spacing w:val="3"/>
              </w:rPr>
              <w:t>T</w:t>
            </w:r>
            <w:r w:rsidRPr="00B92158">
              <w:rPr>
                <w:rFonts w:ascii="Tahoma" w:hAnsi="Tahoma" w:cs="Tahoma"/>
              </w:rPr>
              <w:t>a</w:t>
            </w:r>
            <w:r w:rsidRPr="00B92158">
              <w:rPr>
                <w:rFonts w:ascii="Tahoma" w:hAnsi="Tahoma" w:cs="Tahoma"/>
                <w:spacing w:val="1"/>
              </w:rPr>
              <w:t>b</w:t>
            </w:r>
            <w:r w:rsidRPr="00B92158">
              <w:rPr>
                <w:rFonts w:ascii="Tahoma" w:hAnsi="Tahoma" w:cs="Tahoma"/>
              </w:rPr>
              <w:t>las</w:t>
            </w:r>
            <w:r w:rsidRPr="00B92158">
              <w:rPr>
                <w:rFonts w:ascii="Tahoma" w:hAnsi="Tahoma" w:cs="Tahoma"/>
                <w:spacing w:val="-5"/>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4"/>
              </w:rPr>
              <w:t xml:space="preserve"> m</w:t>
            </w:r>
            <w:r w:rsidRPr="00B92158">
              <w:rPr>
                <w:rFonts w:ascii="Tahoma" w:hAnsi="Tahoma" w:cs="Tahoma"/>
                <w:spacing w:val="2"/>
              </w:rPr>
              <w:t>i</w:t>
            </w:r>
            <w:r w:rsidRPr="00B92158">
              <w:rPr>
                <w:rFonts w:ascii="Tahoma" w:hAnsi="Tahoma" w:cs="Tahoma"/>
                <w:spacing w:val="-1"/>
              </w:rPr>
              <w:t>g</w:t>
            </w:r>
            <w:r w:rsidRPr="00B92158">
              <w:rPr>
                <w:rFonts w:ascii="Tahoma" w:hAnsi="Tahoma" w:cs="Tahoma"/>
                <w:spacing w:val="1"/>
              </w:rPr>
              <w:t>r</w:t>
            </w:r>
            <w:r w:rsidRPr="00B92158">
              <w:rPr>
                <w:rFonts w:ascii="Tahoma" w:hAnsi="Tahoma" w:cs="Tahoma"/>
              </w:rPr>
              <w:t>a</w:t>
            </w:r>
            <w:r w:rsidRPr="00B92158">
              <w:rPr>
                <w:rFonts w:ascii="Tahoma" w:hAnsi="Tahoma" w:cs="Tahoma"/>
                <w:spacing w:val="1"/>
              </w:rPr>
              <w:t>c</w:t>
            </w:r>
            <w:r w:rsidRPr="00B92158">
              <w:rPr>
                <w:rFonts w:ascii="Tahoma" w:hAnsi="Tahoma" w:cs="Tahoma"/>
              </w:rPr>
              <w:t>i</w:t>
            </w:r>
            <w:r w:rsidRPr="00B92158">
              <w:rPr>
                <w:rFonts w:ascii="Tahoma" w:hAnsi="Tahoma" w:cs="Tahoma"/>
                <w:spacing w:val="1"/>
              </w:rPr>
              <w:t>ó</w:t>
            </w:r>
            <w:r w:rsidRPr="00B92158">
              <w:rPr>
                <w:rFonts w:ascii="Tahoma" w:hAnsi="Tahoma" w:cs="Tahoma"/>
              </w:rPr>
              <w:t>n.</w:t>
            </w:r>
          </w:p>
          <w:p w14:paraId="0C2A4F14" w14:textId="78FDE200" w:rsidR="00B05756" w:rsidRPr="00B92158" w:rsidRDefault="00B05756" w:rsidP="00B92158">
            <w:pPr>
              <w:pStyle w:val="Prrafodelista"/>
              <w:widowControl w:val="0"/>
              <w:numPr>
                <w:ilvl w:val="0"/>
                <w:numId w:val="191"/>
              </w:numPr>
              <w:autoSpaceDE w:val="0"/>
              <w:autoSpaceDN w:val="0"/>
              <w:adjustRightInd w:val="0"/>
              <w:spacing w:after="0" w:line="240" w:lineRule="auto"/>
              <w:ind w:left="227" w:hanging="170"/>
              <w:contextualSpacing w:val="0"/>
              <w:rPr>
                <w:rFonts w:ascii="Tahoma" w:hAnsi="Tahoma" w:cs="Tahoma"/>
              </w:rPr>
            </w:pPr>
            <w:r w:rsidRPr="00B92158">
              <w:rPr>
                <w:rFonts w:ascii="Tahoma" w:hAnsi="Tahoma" w:cs="Tahoma"/>
                <w:spacing w:val="-1"/>
                <w:position w:val="-1"/>
              </w:rPr>
              <w:t>C</w:t>
            </w:r>
            <w:r w:rsidRPr="00B92158">
              <w:rPr>
                <w:rFonts w:ascii="Tahoma" w:hAnsi="Tahoma" w:cs="Tahoma"/>
                <w:position w:val="-1"/>
              </w:rPr>
              <w:t>a</w:t>
            </w:r>
            <w:r w:rsidRPr="00B92158">
              <w:rPr>
                <w:rFonts w:ascii="Tahoma" w:hAnsi="Tahoma" w:cs="Tahoma"/>
                <w:spacing w:val="1"/>
                <w:position w:val="-1"/>
              </w:rPr>
              <w:t>r</w:t>
            </w:r>
            <w:r w:rsidRPr="00B92158">
              <w:rPr>
                <w:rFonts w:ascii="Tahoma" w:hAnsi="Tahoma" w:cs="Tahoma"/>
                <w:position w:val="-1"/>
              </w:rPr>
              <w:t>a</w:t>
            </w:r>
            <w:r w:rsidRPr="00B92158">
              <w:rPr>
                <w:rFonts w:ascii="Tahoma" w:hAnsi="Tahoma" w:cs="Tahoma"/>
                <w:spacing w:val="1"/>
                <w:position w:val="-1"/>
              </w:rPr>
              <w:t>c</w:t>
            </w:r>
            <w:r w:rsidRPr="00B92158">
              <w:rPr>
                <w:rFonts w:ascii="Tahoma" w:hAnsi="Tahoma" w:cs="Tahoma"/>
                <w:position w:val="-1"/>
              </w:rPr>
              <w:t>te</w:t>
            </w:r>
            <w:r w:rsidRPr="00B92158">
              <w:rPr>
                <w:rFonts w:ascii="Tahoma" w:hAnsi="Tahoma" w:cs="Tahoma"/>
                <w:spacing w:val="1"/>
                <w:position w:val="-1"/>
              </w:rPr>
              <w:t>r</w:t>
            </w:r>
            <w:r w:rsidRPr="00B92158">
              <w:rPr>
                <w:rFonts w:ascii="Tahoma" w:hAnsi="Tahoma" w:cs="Tahoma"/>
                <w:position w:val="-1"/>
              </w:rPr>
              <w:t>í</w:t>
            </w:r>
            <w:r w:rsidRPr="00B92158">
              <w:rPr>
                <w:rFonts w:ascii="Tahoma" w:hAnsi="Tahoma" w:cs="Tahoma"/>
                <w:spacing w:val="-1"/>
                <w:position w:val="-1"/>
              </w:rPr>
              <w:t>s</w:t>
            </w:r>
            <w:r w:rsidRPr="00B92158">
              <w:rPr>
                <w:rFonts w:ascii="Tahoma" w:hAnsi="Tahoma" w:cs="Tahoma"/>
                <w:position w:val="-1"/>
              </w:rPr>
              <w:t>tic</w:t>
            </w:r>
            <w:r w:rsidRPr="00B92158">
              <w:rPr>
                <w:rFonts w:ascii="Tahoma" w:hAnsi="Tahoma" w:cs="Tahoma"/>
                <w:spacing w:val="3"/>
                <w:position w:val="-1"/>
              </w:rPr>
              <w:t>a</w:t>
            </w:r>
            <w:r w:rsidRPr="00B92158">
              <w:rPr>
                <w:rFonts w:ascii="Tahoma" w:hAnsi="Tahoma" w:cs="Tahoma"/>
                <w:position w:val="-1"/>
              </w:rPr>
              <w:t>s</w:t>
            </w:r>
            <w:r w:rsidRPr="00B92158">
              <w:rPr>
                <w:rFonts w:ascii="Tahoma" w:hAnsi="Tahoma" w:cs="Tahoma"/>
                <w:spacing w:val="-12"/>
                <w:position w:val="-1"/>
              </w:rPr>
              <w:t xml:space="preserve"> </w:t>
            </w:r>
            <w:r w:rsidRPr="00B92158">
              <w:rPr>
                <w:rFonts w:ascii="Tahoma" w:hAnsi="Tahoma" w:cs="Tahoma"/>
                <w:spacing w:val="1"/>
                <w:position w:val="-1"/>
              </w:rPr>
              <w:t>d</w:t>
            </w:r>
            <w:r w:rsidRPr="00B92158">
              <w:rPr>
                <w:rFonts w:ascii="Tahoma" w:hAnsi="Tahoma" w:cs="Tahoma"/>
                <w:position w:val="-1"/>
              </w:rPr>
              <w:t>el</w:t>
            </w:r>
            <w:r w:rsidRPr="00B92158">
              <w:rPr>
                <w:rFonts w:ascii="Tahoma" w:hAnsi="Tahoma" w:cs="Tahoma"/>
                <w:spacing w:val="-2"/>
                <w:position w:val="-1"/>
              </w:rPr>
              <w:t xml:space="preserve"> </w:t>
            </w:r>
            <w:r w:rsidRPr="00B92158">
              <w:rPr>
                <w:rFonts w:ascii="Tahoma" w:hAnsi="Tahoma" w:cs="Tahoma"/>
                <w:position w:val="-1"/>
              </w:rPr>
              <w:t>c</w:t>
            </w:r>
            <w:r w:rsidRPr="00B92158">
              <w:rPr>
                <w:rFonts w:ascii="Tahoma" w:hAnsi="Tahoma" w:cs="Tahoma"/>
                <w:spacing w:val="1"/>
                <w:position w:val="-1"/>
              </w:rPr>
              <w:t>o</w:t>
            </w:r>
            <w:r w:rsidRPr="00B92158">
              <w:rPr>
                <w:rFonts w:ascii="Tahoma" w:hAnsi="Tahoma" w:cs="Tahoma"/>
                <w:position w:val="-1"/>
              </w:rPr>
              <w:t>late</w:t>
            </w:r>
            <w:r w:rsidRPr="00B92158">
              <w:rPr>
                <w:rFonts w:ascii="Tahoma" w:hAnsi="Tahoma" w:cs="Tahoma"/>
                <w:spacing w:val="1"/>
                <w:position w:val="-1"/>
              </w:rPr>
              <w:t>r</w:t>
            </w:r>
            <w:r w:rsidRPr="00B92158">
              <w:rPr>
                <w:rFonts w:ascii="Tahoma" w:hAnsi="Tahoma" w:cs="Tahoma"/>
                <w:position w:val="-1"/>
              </w:rPr>
              <w:t>a</w:t>
            </w:r>
            <w:r w:rsidRPr="00B92158">
              <w:rPr>
                <w:rFonts w:ascii="Tahoma" w:hAnsi="Tahoma" w:cs="Tahoma"/>
                <w:spacing w:val="2"/>
                <w:position w:val="-1"/>
              </w:rPr>
              <w:t>l</w:t>
            </w:r>
            <w:r w:rsidRPr="00B92158">
              <w:rPr>
                <w:rFonts w:ascii="Tahoma" w:hAnsi="Tahoma" w:cs="Tahoma"/>
                <w:position w:val="-1"/>
              </w:rPr>
              <w:t>.</w:t>
            </w:r>
          </w:p>
          <w:p w14:paraId="4E28716E" w14:textId="03E2657E" w:rsidR="00B05756" w:rsidRPr="00B92158" w:rsidRDefault="00B05756" w:rsidP="00B92158">
            <w:pPr>
              <w:pStyle w:val="Prrafodelista"/>
              <w:widowControl w:val="0"/>
              <w:numPr>
                <w:ilvl w:val="0"/>
                <w:numId w:val="191"/>
              </w:numPr>
              <w:autoSpaceDE w:val="0"/>
              <w:autoSpaceDN w:val="0"/>
              <w:adjustRightInd w:val="0"/>
              <w:spacing w:after="0" w:line="240" w:lineRule="auto"/>
              <w:ind w:left="227" w:hanging="170"/>
              <w:contextualSpacing w:val="0"/>
              <w:rPr>
                <w:rFonts w:ascii="Tahoma" w:hAnsi="Tahoma" w:cs="Tahoma"/>
                <w:spacing w:val="-1"/>
                <w:position w:val="-1"/>
              </w:rPr>
            </w:pPr>
            <w:r w:rsidRPr="00B92158">
              <w:rPr>
                <w:rFonts w:ascii="Tahoma" w:hAnsi="Tahoma" w:cs="Tahoma"/>
                <w:spacing w:val="-1"/>
                <w:position w:val="-1"/>
              </w:rPr>
              <w:t xml:space="preserve">Ponderación de riesgo y capital requerido por </w:t>
            </w:r>
            <w:r w:rsidR="00D34F05" w:rsidRPr="00B92158">
              <w:rPr>
                <w:rFonts w:ascii="Tahoma" w:hAnsi="Tahoma" w:cs="Tahoma"/>
                <w:spacing w:val="-1"/>
                <w:position w:val="-1"/>
              </w:rPr>
              <w:t xml:space="preserve">la Cartera de Inversión con la </w:t>
            </w:r>
            <w:r w:rsidRPr="00B92158">
              <w:rPr>
                <w:rFonts w:ascii="Tahoma" w:hAnsi="Tahoma" w:cs="Tahoma"/>
                <w:spacing w:val="-1"/>
                <w:position w:val="-1"/>
              </w:rPr>
              <w:t>regulación aplicable al INFONAVIT.</w:t>
            </w:r>
            <w:r w:rsidRPr="00B92158">
              <w:rPr>
                <w:rStyle w:val="Refdenotaalpie"/>
                <w:rFonts w:ascii="Tahoma" w:hAnsi="Tahoma" w:cs="Tahoma"/>
                <w:spacing w:val="-1"/>
                <w:position w:val="-1"/>
              </w:rPr>
              <w:footnoteReference w:id="3"/>
            </w:r>
          </w:p>
          <w:p w14:paraId="00946786" w14:textId="7B5FEDAF" w:rsidR="00B05756" w:rsidRPr="00B92158" w:rsidRDefault="00B05756" w:rsidP="00B92158">
            <w:pPr>
              <w:pStyle w:val="Prrafodelista"/>
              <w:widowControl w:val="0"/>
              <w:numPr>
                <w:ilvl w:val="0"/>
                <w:numId w:val="191"/>
              </w:numPr>
              <w:autoSpaceDE w:val="0"/>
              <w:autoSpaceDN w:val="0"/>
              <w:adjustRightInd w:val="0"/>
              <w:spacing w:after="0" w:line="240" w:lineRule="auto"/>
              <w:ind w:left="227" w:hanging="170"/>
              <w:contextualSpacing w:val="0"/>
              <w:rPr>
                <w:rFonts w:ascii="Tahoma" w:hAnsi="Tahoma" w:cs="Tahoma"/>
                <w:spacing w:val="-1"/>
                <w:position w:val="-1"/>
              </w:rPr>
            </w:pPr>
            <w:proofErr w:type="spellStart"/>
            <w:r w:rsidRPr="00B92158">
              <w:rPr>
                <w:rFonts w:ascii="Tahoma" w:hAnsi="Tahoma" w:cs="Tahoma"/>
                <w:spacing w:val="3"/>
              </w:rPr>
              <w:t>CyRCE</w:t>
            </w:r>
            <w:proofErr w:type="spellEnd"/>
          </w:p>
          <w:p w14:paraId="58543BFF" w14:textId="094E1B1B" w:rsidR="00B05756" w:rsidRPr="00B92158" w:rsidRDefault="00B05756" w:rsidP="00B92158">
            <w:pPr>
              <w:pStyle w:val="Prrafodelista"/>
              <w:widowControl w:val="0"/>
              <w:numPr>
                <w:ilvl w:val="0"/>
                <w:numId w:val="191"/>
              </w:numPr>
              <w:autoSpaceDE w:val="0"/>
              <w:autoSpaceDN w:val="0"/>
              <w:adjustRightInd w:val="0"/>
              <w:spacing w:after="0" w:line="240" w:lineRule="auto"/>
              <w:ind w:left="227" w:hanging="170"/>
              <w:contextualSpacing w:val="0"/>
              <w:rPr>
                <w:rFonts w:ascii="Tahoma" w:hAnsi="Tahoma" w:cs="Tahoma"/>
              </w:rPr>
            </w:pPr>
            <w:proofErr w:type="spellStart"/>
            <w:r w:rsidRPr="00B92158">
              <w:rPr>
                <w:rFonts w:ascii="Tahoma" w:hAnsi="Tahoma" w:cs="Tahoma"/>
                <w:spacing w:val="3"/>
              </w:rPr>
              <w:t>Creditmetrics</w:t>
            </w:r>
            <w:proofErr w:type="spellEnd"/>
          </w:p>
        </w:tc>
      </w:tr>
      <w:tr w:rsidR="00CF69CF" w:rsidRPr="005E44CF" w14:paraId="6931E8D7" w14:textId="77777777" w:rsidTr="00B92158">
        <w:trPr>
          <w:trHeight w:hRule="exact" w:val="3005"/>
        </w:trPr>
        <w:tc>
          <w:tcPr>
            <w:tcW w:w="2324" w:type="dxa"/>
            <w:tcBorders>
              <w:top w:val="single" w:sz="4" w:space="0" w:color="808080"/>
              <w:left w:val="single" w:sz="4" w:space="0" w:color="808080"/>
              <w:bottom w:val="single" w:sz="4" w:space="0" w:color="808080"/>
              <w:right w:val="single" w:sz="4" w:space="0" w:color="808080"/>
            </w:tcBorders>
          </w:tcPr>
          <w:p w14:paraId="19AB5B7D" w14:textId="77777777" w:rsidR="008B0933" w:rsidRPr="00B92158" w:rsidRDefault="008B0933" w:rsidP="00B92158">
            <w:pPr>
              <w:widowControl w:val="0"/>
              <w:autoSpaceDE w:val="0"/>
              <w:autoSpaceDN w:val="0"/>
              <w:adjustRightInd w:val="0"/>
              <w:spacing w:after="0" w:line="240" w:lineRule="auto"/>
              <w:ind w:left="57" w:right="57"/>
              <w:rPr>
                <w:rFonts w:ascii="Tahoma" w:hAnsi="Tahoma" w:cs="Tahoma"/>
              </w:rPr>
            </w:pPr>
            <w:r w:rsidRPr="00B92158">
              <w:rPr>
                <w:rFonts w:ascii="Tahoma" w:hAnsi="Tahoma" w:cs="Tahoma"/>
                <w:b/>
                <w:bCs/>
              </w:rPr>
              <w:t>Ries</w:t>
            </w:r>
            <w:r w:rsidRPr="00B92158">
              <w:rPr>
                <w:rFonts w:ascii="Tahoma" w:hAnsi="Tahoma" w:cs="Tahoma"/>
                <w:b/>
                <w:bCs/>
                <w:spacing w:val="1"/>
              </w:rPr>
              <w:t>g</w:t>
            </w:r>
            <w:r w:rsidRPr="00B92158">
              <w:rPr>
                <w:rFonts w:ascii="Tahoma" w:hAnsi="Tahoma" w:cs="Tahoma"/>
                <w:b/>
                <w:bCs/>
              </w:rPr>
              <w:t>o</w:t>
            </w:r>
            <w:r w:rsidRPr="00B92158">
              <w:rPr>
                <w:rFonts w:ascii="Tahoma" w:hAnsi="Tahoma" w:cs="Tahoma"/>
                <w:b/>
                <w:bCs/>
                <w:spacing w:val="-5"/>
              </w:rPr>
              <w:t xml:space="preserve"> </w:t>
            </w:r>
            <w:r w:rsidRPr="00B92158">
              <w:rPr>
                <w:rFonts w:ascii="Tahoma" w:hAnsi="Tahoma" w:cs="Tahoma"/>
                <w:b/>
                <w:bCs/>
              </w:rPr>
              <w:t>de</w:t>
            </w:r>
            <w:r w:rsidRPr="00B92158">
              <w:rPr>
                <w:rFonts w:ascii="Tahoma" w:hAnsi="Tahoma" w:cs="Tahoma"/>
                <w:b/>
                <w:bCs/>
                <w:spacing w:val="-2"/>
              </w:rPr>
              <w:t xml:space="preserve"> </w:t>
            </w:r>
            <w:r w:rsidRPr="00B92158">
              <w:rPr>
                <w:rFonts w:ascii="Tahoma" w:hAnsi="Tahoma" w:cs="Tahoma"/>
                <w:b/>
                <w:bCs/>
              </w:rPr>
              <w:t>li</w:t>
            </w:r>
            <w:r w:rsidRPr="00B92158">
              <w:rPr>
                <w:rFonts w:ascii="Tahoma" w:hAnsi="Tahoma" w:cs="Tahoma"/>
                <w:b/>
                <w:bCs/>
                <w:spacing w:val="-1"/>
              </w:rPr>
              <w:t>q</w:t>
            </w:r>
            <w:r w:rsidRPr="00B92158">
              <w:rPr>
                <w:rFonts w:ascii="Tahoma" w:hAnsi="Tahoma" w:cs="Tahoma"/>
                <w:b/>
                <w:bCs/>
              </w:rPr>
              <w:t>u</w:t>
            </w:r>
            <w:r w:rsidRPr="00B92158">
              <w:rPr>
                <w:rFonts w:ascii="Tahoma" w:hAnsi="Tahoma" w:cs="Tahoma"/>
                <w:b/>
                <w:bCs/>
                <w:spacing w:val="2"/>
              </w:rPr>
              <w:t>i</w:t>
            </w:r>
            <w:r w:rsidRPr="00B92158">
              <w:rPr>
                <w:rFonts w:ascii="Tahoma" w:hAnsi="Tahoma" w:cs="Tahoma"/>
                <w:b/>
                <w:bCs/>
              </w:rPr>
              <w:t>dez</w:t>
            </w:r>
          </w:p>
        </w:tc>
        <w:tc>
          <w:tcPr>
            <w:tcW w:w="6123" w:type="dxa"/>
            <w:tcBorders>
              <w:top w:val="single" w:sz="4" w:space="0" w:color="808080"/>
              <w:left w:val="single" w:sz="4" w:space="0" w:color="808080"/>
              <w:bottom w:val="single" w:sz="4" w:space="0" w:color="808080"/>
              <w:right w:val="single" w:sz="4" w:space="0" w:color="808080"/>
            </w:tcBorders>
          </w:tcPr>
          <w:p w14:paraId="5DE1969C" w14:textId="41174653" w:rsidR="008B0933" w:rsidRPr="00B92158" w:rsidRDefault="008B0933" w:rsidP="00B92158">
            <w:pPr>
              <w:widowControl w:val="0"/>
              <w:autoSpaceDE w:val="0"/>
              <w:autoSpaceDN w:val="0"/>
              <w:adjustRightInd w:val="0"/>
              <w:spacing w:after="0" w:line="240" w:lineRule="auto"/>
              <w:ind w:left="57" w:right="57"/>
              <w:rPr>
                <w:rFonts w:ascii="Tahoma" w:hAnsi="Tahoma" w:cs="Tahoma"/>
              </w:rPr>
            </w:pPr>
            <w:r w:rsidRPr="00B92158">
              <w:rPr>
                <w:rFonts w:ascii="Tahoma" w:hAnsi="Tahoma" w:cs="Tahoma"/>
                <w:spacing w:val="2"/>
              </w:rPr>
              <w:t>P</w:t>
            </w:r>
            <w:r w:rsidRPr="00B92158">
              <w:rPr>
                <w:rFonts w:ascii="Tahoma" w:hAnsi="Tahoma" w:cs="Tahoma"/>
              </w:rPr>
              <w:t>a</w:t>
            </w:r>
            <w:r w:rsidRPr="00B92158">
              <w:rPr>
                <w:rFonts w:ascii="Tahoma" w:hAnsi="Tahoma" w:cs="Tahoma"/>
                <w:spacing w:val="1"/>
              </w:rPr>
              <w:t>r</w:t>
            </w:r>
            <w:r w:rsidRPr="00B92158">
              <w:rPr>
                <w:rFonts w:ascii="Tahoma" w:hAnsi="Tahoma" w:cs="Tahoma"/>
              </w:rPr>
              <w:t>a</w:t>
            </w:r>
            <w:r w:rsidRPr="00B92158">
              <w:rPr>
                <w:rFonts w:ascii="Tahoma" w:hAnsi="Tahoma" w:cs="Tahoma"/>
                <w:spacing w:val="-3"/>
              </w:rPr>
              <w:t xml:space="preserve"> </w:t>
            </w:r>
            <w:r w:rsidRPr="00B92158">
              <w:rPr>
                <w:rFonts w:ascii="Tahoma" w:hAnsi="Tahoma" w:cs="Tahoma"/>
              </w:rPr>
              <w:t>clases</w:t>
            </w:r>
            <w:r w:rsidRPr="00B92158">
              <w:rPr>
                <w:rFonts w:ascii="Tahoma" w:hAnsi="Tahoma" w:cs="Tahoma"/>
                <w:spacing w:val="-5"/>
              </w:rPr>
              <w:t xml:space="preserve"> </w:t>
            </w:r>
            <w:r w:rsidRPr="00B92158">
              <w:rPr>
                <w:rFonts w:ascii="Tahoma" w:hAnsi="Tahoma" w:cs="Tahoma"/>
                <w:spacing w:val="1"/>
              </w:rPr>
              <w:t>d</w:t>
            </w:r>
            <w:r w:rsidRPr="00B92158">
              <w:rPr>
                <w:rFonts w:ascii="Tahoma" w:hAnsi="Tahoma" w:cs="Tahoma"/>
              </w:rPr>
              <w:t>e Val</w:t>
            </w:r>
            <w:r w:rsidRPr="00B92158">
              <w:rPr>
                <w:rFonts w:ascii="Tahoma" w:hAnsi="Tahoma" w:cs="Tahoma"/>
                <w:spacing w:val="1"/>
              </w:rPr>
              <w:t>ore</w:t>
            </w:r>
            <w:r w:rsidRPr="00B92158">
              <w:rPr>
                <w:rFonts w:ascii="Tahoma" w:hAnsi="Tahoma" w:cs="Tahoma"/>
              </w:rPr>
              <w:t>s</w:t>
            </w:r>
            <w:r w:rsidRPr="00B92158">
              <w:rPr>
                <w:rFonts w:ascii="Tahoma" w:hAnsi="Tahoma" w:cs="Tahoma"/>
                <w:spacing w:val="-6"/>
              </w:rPr>
              <w:t xml:space="preserve"> </w:t>
            </w:r>
            <w:r w:rsidRPr="00B92158">
              <w:rPr>
                <w:rFonts w:ascii="Tahoma" w:hAnsi="Tahoma" w:cs="Tahoma"/>
              </w:rPr>
              <w:t>i</w:t>
            </w:r>
            <w:r w:rsidRPr="00B92158">
              <w:rPr>
                <w:rFonts w:ascii="Tahoma" w:hAnsi="Tahoma" w:cs="Tahoma"/>
                <w:spacing w:val="-1"/>
              </w:rPr>
              <w:t>n</w:t>
            </w:r>
            <w:r w:rsidRPr="00B92158">
              <w:rPr>
                <w:rFonts w:ascii="Tahoma" w:hAnsi="Tahoma" w:cs="Tahoma"/>
                <w:spacing w:val="1"/>
              </w:rPr>
              <w:t>d</w:t>
            </w:r>
            <w:r w:rsidRPr="00B92158">
              <w:rPr>
                <w:rFonts w:ascii="Tahoma" w:hAnsi="Tahoma" w:cs="Tahoma"/>
              </w:rPr>
              <w:t>i</w:t>
            </w:r>
            <w:r w:rsidRPr="00B92158">
              <w:rPr>
                <w:rFonts w:ascii="Tahoma" w:hAnsi="Tahoma" w:cs="Tahoma"/>
                <w:spacing w:val="-1"/>
              </w:rPr>
              <w:t>v</w:t>
            </w:r>
            <w:r w:rsidRPr="00B92158">
              <w:rPr>
                <w:rFonts w:ascii="Tahoma" w:hAnsi="Tahoma" w:cs="Tahoma"/>
              </w:rPr>
              <w:t>i</w:t>
            </w:r>
            <w:r w:rsidRPr="00B92158">
              <w:rPr>
                <w:rFonts w:ascii="Tahoma" w:hAnsi="Tahoma" w:cs="Tahoma"/>
                <w:spacing w:val="1"/>
              </w:rPr>
              <w:t>d</w:t>
            </w:r>
            <w:r w:rsidRPr="00B92158">
              <w:rPr>
                <w:rFonts w:ascii="Tahoma" w:hAnsi="Tahoma" w:cs="Tahoma"/>
                <w:spacing w:val="-1"/>
              </w:rPr>
              <w:t>u</w:t>
            </w:r>
            <w:r w:rsidRPr="00B92158">
              <w:rPr>
                <w:rFonts w:ascii="Tahoma" w:hAnsi="Tahoma" w:cs="Tahoma"/>
              </w:rPr>
              <w:t>a</w:t>
            </w:r>
            <w:r w:rsidRPr="00B92158">
              <w:rPr>
                <w:rFonts w:ascii="Tahoma" w:hAnsi="Tahoma" w:cs="Tahoma"/>
                <w:spacing w:val="1"/>
              </w:rPr>
              <w:t>l</w:t>
            </w:r>
            <w:r w:rsidRPr="00B92158">
              <w:rPr>
                <w:rFonts w:ascii="Tahoma" w:hAnsi="Tahoma" w:cs="Tahoma"/>
              </w:rPr>
              <w:t>e</w:t>
            </w:r>
            <w:r w:rsidRPr="00B92158">
              <w:rPr>
                <w:rFonts w:ascii="Tahoma" w:hAnsi="Tahoma" w:cs="Tahoma"/>
                <w:spacing w:val="-1"/>
              </w:rPr>
              <w:t>s:</w:t>
            </w:r>
          </w:p>
          <w:p w14:paraId="325BD476" w14:textId="5FF8C18A" w:rsidR="008B0933" w:rsidRPr="00B92158" w:rsidRDefault="00D34F05" w:rsidP="00B92158">
            <w:pPr>
              <w:pStyle w:val="Prrafodelista"/>
              <w:widowControl w:val="0"/>
              <w:numPr>
                <w:ilvl w:val="0"/>
                <w:numId w:val="192"/>
              </w:numPr>
              <w:autoSpaceDE w:val="0"/>
              <w:autoSpaceDN w:val="0"/>
              <w:adjustRightInd w:val="0"/>
              <w:spacing w:after="0" w:line="240" w:lineRule="auto"/>
              <w:ind w:left="227" w:hanging="170"/>
              <w:contextualSpacing w:val="0"/>
              <w:rPr>
                <w:rFonts w:ascii="Tahoma" w:hAnsi="Tahoma" w:cs="Tahoma"/>
              </w:rPr>
            </w:pPr>
            <w:r w:rsidRPr="00B92158">
              <w:rPr>
                <w:rFonts w:ascii="Tahoma" w:hAnsi="Tahoma" w:cs="Tahoma"/>
                <w:spacing w:val="1"/>
              </w:rPr>
              <w:t>P</w:t>
            </w:r>
            <w:r w:rsidR="008B0933" w:rsidRPr="00B92158">
              <w:rPr>
                <w:rFonts w:ascii="Tahoma" w:hAnsi="Tahoma" w:cs="Tahoma"/>
                <w:spacing w:val="1"/>
              </w:rPr>
              <w:t>o</w:t>
            </w:r>
            <w:r w:rsidR="008B0933" w:rsidRPr="00B92158">
              <w:rPr>
                <w:rFonts w:ascii="Tahoma" w:hAnsi="Tahoma" w:cs="Tahoma"/>
                <w:spacing w:val="-1"/>
              </w:rPr>
              <w:t>n</w:t>
            </w:r>
            <w:r w:rsidR="008B0933" w:rsidRPr="00B92158">
              <w:rPr>
                <w:rFonts w:ascii="Tahoma" w:hAnsi="Tahoma" w:cs="Tahoma"/>
                <w:spacing w:val="1"/>
              </w:rPr>
              <w:t>d</w:t>
            </w:r>
            <w:r w:rsidR="008B0933" w:rsidRPr="00B92158">
              <w:rPr>
                <w:rFonts w:ascii="Tahoma" w:hAnsi="Tahoma" w:cs="Tahoma"/>
              </w:rPr>
              <w:t>e</w:t>
            </w:r>
            <w:r w:rsidR="008B0933" w:rsidRPr="00B92158">
              <w:rPr>
                <w:rFonts w:ascii="Tahoma" w:hAnsi="Tahoma" w:cs="Tahoma"/>
                <w:spacing w:val="1"/>
              </w:rPr>
              <w:t>r</w:t>
            </w:r>
            <w:r w:rsidR="008B0933" w:rsidRPr="00B92158">
              <w:rPr>
                <w:rFonts w:ascii="Tahoma" w:hAnsi="Tahoma" w:cs="Tahoma"/>
              </w:rPr>
              <w:t>a</w:t>
            </w:r>
            <w:r w:rsidR="008B0933" w:rsidRPr="00B92158">
              <w:rPr>
                <w:rFonts w:ascii="Tahoma" w:hAnsi="Tahoma" w:cs="Tahoma"/>
                <w:spacing w:val="1"/>
              </w:rPr>
              <w:t>c</w:t>
            </w:r>
            <w:r w:rsidR="008B0933" w:rsidRPr="00B92158">
              <w:rPr>
                <w:rFonts w:ascii="Tahoma" w:hAnsi="Tahoma" w:cs="Tahoma"/>
              </w:rPr>
              <w:t>i</w:t>
            </w:r>
            <w:r w:rsidR="008B0933" w:rsidRPr="00B92158">
              <w:rPr>
                <w:rFonts w:ascii="Tahoma" w:hAnsi="Tahoma" w:cs="Tahoma"/>
                <w:spacing w:val="1"/>
              </w:rPr>
              <w:t>o</w:t>
            </w:r>
            <w:r w:rsidR="008B0933" w:rsidRPr="00B92158">
              <w:rPr>
                <w:rFonts w:ascii="Tahoma" w:hAnsi="Tahoma" w:cs="Tahoma"/>
                <w:spacing w:val="-1"/>
              </w:rPr>
              <w:t>n</w:t>
            </w:r>
            <w:r w:rsidR="008B0933" w:rsidRPr="00B92158">
              <w:rPr>
                <w:rFonts w:ascii="Tahoma" w:hAnsi="Tahoma" w:cs="Tahoma"/>
              </w:rPr>
              <w:t>es y criterio</w:t>
            </w:r>
            <w:r w:rsidR="008B0933" w:rsidRPr="00B92158">
              <w:rPr>
                <w:rFonts w:ascii="Tahoma" w:hAnsi="Tahoma" w:cs="Tahoma"/>
                <w:spacing w:val="-12"/>
              </w:rPr>
              <w:t xml:space="preserve"> </w:t>
            </w:r>
            <w:r w:rsidR="008B0933" w:rsidRPr="00B92158">
              <w:rPr>
                <w:rFonts w:ascii="Tahoma" w:hAnsi="Tahoma" w:cs="Tahoma"/>
                <w:spacing w:val="1"/>
              </w:rPr>
              <w:t>d</w:t>
            </w:r>
            <w:r w:rsidR="008B0933" w:rsidRPr="00B92158">
              <w:rPr>
                <w:rFonts w:ascii="Tahoma" w:hAnsi="Tahoma" w:cs="Tahoma"/>
              </w:rPr>
              <w:t>e</w:t>
            </w:r>
            <w:r w:rsidR="008B0933" w:rsidRPr="00B92158">
              <w:rPr>
                <w:rFonts w:ascii="Tahoma" w:hAnsi="Tahoma" w:cs="Tahoma"/>
                <w:spacing w:val="-1"/>
              </w:rPr>
              <w:t xml:space="preserve"> </w:t>
            </w:r>
            <w:r w:rsidR="008B0933" w:rsidRPr="00B92158">
              <w:rPr>
                <w:rFonts w:ascii="Tahoma" w:hAnsi="Tahoma" w:cs="Tahoma"/>
                <w:spacing w:val="1"/>
              </w:rPr>
              <w:t>r</w:t>
            </w:r>
            <w:r w:rsidR="008B0933" w:rsidRPr="00B92158">
              <w:rPr>
                <w:rFonts w:ascii="Tahoma" w:hAnsi="Tahoma" w:cs="Tahoma"/>
              </w:rPr>
              <w:t>ies</w:t>
            </w:r>
            <w:r w:rsidR="008B0933" w:rsidRPr="00B92158">
              <w:rPr>
                <w:rFonts w:ascii="Tahoma" w:hAnsi="Tahoma" w:cs="Tahoma"/>
                <w:spacing w:val="-2"/>
              </w:rPr>
              <w:t>g</w:t>
            </w:r>
            <w:r w:rsidR="008B0933" w:rsidRPr="00B92158">
              <w:rPr>
                <w:rFonts w:ascii="Tahoma" w:hAnsi="Tahoma" w:cs="Tahoma"/>
              </w:rPr>
              <w:t>o</w:t>
            </w:r>
            <w:r w:rsidR="008B0933" w:rsidRPr="00B92158">
              <w:rPr>
                <w:rFonts w:ascii="Tahoma" w:hAnsi="Tahoma" w:cs="Tahoma"/>
                <w:spacing w:val="-4"/>
              </w:rPr>
              <w:t xml:space="preserve"> </w:t>
            </w:r>
            <w:r w:rsidR="008B0933" w:rsidRPr="00B92158">
              <w:rPr>
                <w:rFonts w:ascii="Tahoma" w:hAnsi="Tahoma" w:cs="Tahoma"/>
                <w:spacing w:val="4"/>
              </w:rPr>
              <w:t>d</w:t>
            </w:r>
            <w:r w:rsidR="008B0933" w:rsidRPr="00B92158">
              <w:rPr>
                <w:rFonts w:ascii="Tahoma" w:hAnsi="Tahoma" w:cs="Tahoma"/>
              </w:rPr>
              <w:t>el</w:t>
            </w:r>
            <w:r w:rsidR="008B0933" w:rsidRPr="00B92158">
              <w:rPr>
                <w:rFonts w:ascii="Tahoma" w:hAnsi="Tahoma" w:cs="Tahoma"/>
                <w:spacing w:val="-2"/>
              </w:rPr>
              <w:t xml:space="preserve"> “</w:t>
            </w:r>
            <w:r w:rsidR="008B0933" w:rsidRPr="00B92158">
              <w:rPr>
                <w:rFonts w:ascii="Tahoma" w:hAnsi="Tahoma" w:cs="Tahoma"/>
                <w:spacing w:val="-1"/>
              </w:rPr>
              <w:t>C</w:t>
            </w:r>
            <w:r w:rsidR="008B0933" w:rsidRPr="00B92158">
              <w:rPr>
                <w:rFonts w:ascii="Tahoma" w:hAnsi="Tahoma" w:cs="Tahoma"/>
                <w:spacing w:val="3"/>
              </w:rPr>
              <w:t>o</w:t>
            </w:r>
            <w:r w:rsidR="008B0933" w:rsidRPr="00B92158">
              <w:rPr>
                <w:rFonts w:ascii="Tahoma" w:hAnsi="Tahoma" w:cs="Tahoma"/>
                <w:spacing w:val="-4"/>
              </w:rPr>
              <w:t>m</w:t>
            </w:r>
            <w:r w:rsidR="008B0933" w:rsidRPr="00B92158">
              <w:rPr>
                <w:rFonts w:ascii="Tahoma" w:hAnsi="Tahoma" w:cs="Tahoma"/>
              </w:rPr>
              <w:t>ité</w:t>
            </w:r>
            <w:r w:rsidR="008B0933" w:rsidRPr="00B92158">
              <w:rPr>
                <w:rFonts w:ascii="Tahoma" w:hAnsi="Tahoma" w:cs="Tahoma"/>
                <w:spacing w:val="-7"/>
              </w:rPr>
              <w:t xml:space="preserve"> </w:t>
            </w:r>
            <w:r w:rsidR="008B0933" w:rsidRPr="00B92158">
              <w:rPr>
                <w:rFonts w:ascii="Tahoma" w:hAnsi="Tahoma" w:cs="Tahoma"/>
                <w:spacing w:val="1"/>
              </w:rPr>
              <w:t>d</w:t>
            </w:r>
            <w:r w:rsidR="008B0933" w:rsidRPr="00B92158">
              <w:rPr>
                <w:rFonts w:ascii="Tahoma" w:hAnsi="Tahoma" w:cs="Tahoma"/>
              </w:rPr>
              <w:t>e</w:t>
            </w:r>
            <w:r w:rsidR="008B0933" w:rsidRPr="00B92158">
              <w:rPr>
                <w:rFonts w:ascii="Tahoma" w:hAnsi="Tahoma" w:cs="Tahoma"/>
                <w:spacing w:val="-1"/>
              </w:rPr>
              <w:t xml:space="preserve"> </w:t>
            </w:r>
            <w:r w:rsidR="008B0933" w:rsidRPr="00B92158">
              <w:rPr>
                <w:rFonts w:ascii="Tahoma" w:hAnsi="Tahoma" w:cs="Tahoma"/>
                <w:spacing w:val="2"/>
              </w:rPr>
              <w:t>S</w:t>
            </w:r>
            <w:r w:rsidR="008B0933" w:rsidRPr="00B92158">
              <w:rPr>
                <w:rFonts w:ascii="Tahoma" w:hAnsi="Tahoma" w:cs="Tahoma"/>
                <w:spacing w:val="-1"/>
              </w:rPr>
              <w:t>u</w:t>
            </w:r>
            <w:r w:rsidR="008B0933" w:rsidRPr="00B92158">
              <w:rPr>
                <w:rFonts w:ascii="Tahoma" w:hAnsi="Tahoma" w:cs="Tahoma"/>
                <w:spacing w:val="1"/>
              </w:rPr>
              <w:t>p</w:t>
            </w:r>
            <w:r w:rsidR="008B0933" w:rsidRPr="00B92158">
              <w:rPr>
                <w:rFonts w:ascii="Tahoma" w:hAnsi="Tahoma" w:cs="Tahoma"/>
              </w:rPr>
              <w:t>e</w:t>
            </w:r>
            <w:r w:rsidR="008B0933" w:rsidRPr="00B92158">
              <w:rPr>
                <w:rFonts w:ascii="Tahoma" w:hAnsi="Tahoma" w:cs="Tahoma"/>
                <w:spacing w:val="1"/>
              </w:rPr>
              <w:t>r</w:t>
            </w:r>
            <w:r w:rsidR="008B0933" w:rsidRPr="00B92158">
              <w:rPr>
                <w:rFonts w:ascii="Tahoma" w:hAnsi="Tahoma" w:cs="Tahoma"/>
                <w:spacing w:val="-1"/>
              </w:rPr>
              <w:t>v</w:t>
            </w:r>
            <w:r w:rsidR="008B0933" w:rsidRPr="00B92158">
              <w:rPr>
                <w:rFonts w:ascii="Tahoma" w:hAnsi="Tahoma" w:cs="Tahoma"/>
              </w:rPr>
              <w:t>i</w:t>
            </w:r>
            <w:r w:rsidR="008B0933" w:rsidRPr="00B92158">
              <w:rPr>
                <w:rFonts w:ascii="Tahoma" w:hAnsi="Tahoma" w:cs="Tahoma"/>
                <w:spacing w:val="1"/>
              </w:rPr>
              <w:t>s</w:t>
            </w:r>
            <w:r w:rsidR="008B0933" w:rsidRPr="00B92158">
              <w:rPr>
                <w:rFonts w:ascii="Tahoma" w:hAnsi="Tahoma" w:cs="Tahoma"/>
              </w:rPr>
              <w:t>i</w:t>
            </w:r>
            <w:r w:rsidR="008B0933" w:rsidRPr="00B92158">
              <w:rPr>
                <w:rFonts w:ascii="Tahoma" w:hAnsi="Tahoma" w:cs="Tahoma"/>
                <w:spacing w:val="1"/>
              </w:rPr>
              <w:t>ó</w:t>
            </w:r>
            <w:r w:rsidR="008B0933" w:rsidRPr="00B92158">
              <w:rPr>
                <w:rFonts w:ascii="Tahoma" w:hAnsi="Tahoma" w:cs="Tahoma"/>
              </w:rPr>
              <w:t>n</w:t>
            </w:r>
            <w:r w:rsidR="008B0933" w:rsidRPr="00B92158">
              <w:rPr>
                <w:rFonts w:ascii="Tahoma" w:hAnsi="Tahoma" w:cs="Tahoma"/>
                <w:spacing w:val="-11"/>
              </w:rPr>
              <w:t xml:space="preserve"> </w:t>
            </w:r>
            <w:r w:rsidR="008B0933" w:rsidRPr="00B92158">
              <w:rPr>
                <w:rFonts w:ascii="Tahoma" w:hAnsi="Tahoma" w:cs="Tahoma"/>
                <w:spacing w:val="1"/>
              </w:rPr>
              <w:t>B</w:t>
            </w:r>
            <w:r w:rsidR="008B0933" w:rsidRPr="00B92158">
              <w:rPr>
                <w:rFonts w:ascii="Tahoma" w:hAnsi="Tahoma" w:cs="Tahoma"/>
              </w:rPr>
              <w:t>a</w:t>
            </w:r>
            <w:r w:rsidR="008B0933" w:rsidRPr="00B92158">
              <w:rPr>
                <w:rFonts w:ascii="Tahoma" w:hAnsi="Tahoma" w:cs="Tahoma"/>
                <w:spacing w:val="-1"/>
              </w:rPr>
              <w:t>n</w:t>
            </w:r>
            <w:r w:rsidR="008B0933" w:rsidRPr="00B92158">
              <w:rPr>
                <w:rFonts w:ascii="Tahoma" w:hAnsi="Tahoma" w:cs="Tahoma"/>
              </w:rPr>
              <w:t>c</w:t>
            </w:r>
            <w:r w:rsidR="008B0933" w:rsidRPr="00B92158">
              <w:rPr>
                <w:rFonts w:ascii="Tahoma" w:hAnsi="Tahoma" w:cs="Tahoma"/>
                <w:spacing w:val="1"/>
              </w:rPr>
              <w:t>a</w:t>
            </w:r>
            <w:r w:rsidR="008B0933" w:rsidRPr="00B92158">
              <w:rPr>
                <w:rFonts w:ascii="Tahoma" w:hAnsi="Tahoma" w:cs="Tahoma"/>
                <w:spacing w:val="3"/>
              </w:rPr>
              <w:t>r</w:t>
            </w:r>
            <w:r w:rsidR="008B0933" w:rsidRPr="00B92158">
              <w:rPr>
                <w:rFonts w:ascii="Tahoma" w:hAnsi="Tahoma" w:cs="Tahoma"/>
              </w:rPr>
              <w:t>ia</w:t>
            </w:r>
            <w:r w:rsidR="008B0933" w:rsidRPr="00B92158">
              <w:rPr>
                <w:rFonts w:ascii="Tahoma" w:hAnsi="Tahoma" w:cs="Tahoma"/>
                <w:spacing w:val="-7"/>
              </w:rPr>
              <w:t xml:space="preserve"> </w:t>
            </w:r>
            <w:r w:rsidR="008B0933" w:rsidRPr="00B92158">
              <w:rPr>
                <w:rFonts w:ascii="Tahoma" w:hAnsi="Tahoma" w:cs="Tahoma"/>
                <w:spacing w:val="1"/>
              </w:rPr>
              <w:t>d</w:t>
            </w:r>
            <w:r w:rsidR="008B0933" w:rsidRPr="00B92158">
              <w:rPr>
                <w:rFonts w:ascii="Tahoma" w:hAnsi="Tahoma" w:cs="Tahoma"/>
              </w:rPr>
              <w:t>e</w:t>
            </w:r>
            <w:r w:rsidR="008B0933" w:rsidRPr="00B92158">
              <w:rPr>
                <w:rFonts w:ascii="Tahoma" w:hAnsi="Tahoma" w:cs="Tahoma"/>
                <w:spacing w:val="2"/>
              </w:rPr>
              <w:t xml:space="preserve"> </w:t>
            </w:r>
            <w:r w:rsidR="008B0933" w:rsidRPr="00B92158">
              <w:rPr>
                <w:rFonts w:ascii="Tahoma" w:hAnsi="Tahoma" w:cs="Tahoma"/>
                <w:spacing w:val="1"/>
              </w:rPr>
              <w:t>B</w:t>
            </w:r>
            <w:r w:rsidR="008B0933" w:rsidRPr="00B92158">
              <w:rPr>
                <w:rFonts w:ascii="Tahoma" w:hAnsi="Tahoma" w:cs="Tahoma"/>
              </w:rPr>
              <w:t>asi</w:t>
            </w:r>
            <w:r w:rsidR="008B0933" w:rsidRPr="00B92158">
              <w:rPr>
                <w:rFonts w:ascii="Tahoma" w:hAnsi="Tahoma" w:cs="Tahoma"/>
                <w:spacing w:val="-1"/>
              </w:rPr>
              <w:t>l</w:t>
            </w:r>
            <w:r w:rsidR="008B0933" w:rsidRPr="00B92158">
              <w:rPr>
                <w:rFonts w:ascii="Tahoma" w:hAnsi="Tahoma" w:cs="Tahoma"/>
              </w:rPr>
              <w:t>e</w:t>
            </w:r>
            <w:r w:rsidR="008B0933" w:rsidRPr="00B92158">
              <w:rPr>
                <w:rFonts w:ascii="Tahoma" w:hAnsi="Tahoma" w:cs="Tahoma"/>
                <w:spacing w:val="1"/>
              </w:rPr>
              <w:t>a</w:t>
            </w:r>
            <w:r w:rsidR="008B0933" w:rsidRPr="00B92158">
              <w:rPr>
                <w:rFonts w:ascii="Tahoma" w:hAnsi="Tahoma" w:cs="Tahoma"/>
              </w:rPr>
              <w:t>” así como el coeficiente de cobertura de liquidez establecido en dicho Comité.</w:t>
            </w:r>
          </w:p>
          <w:p w14:paraId="07F27B07" w14:textId="2D98E171" w:rsidR="008B0933" w:rsidRPr="00B92158" w:rsidRDefault="008B0933" w:rsidP="00B92158">
            <w:pPr>
              <w:pStyle w:val="Prrafodelista"/>
              <w:widowControl w:val="0"/>
              <w:numPr>
                <w:ilvl w:val="0"/>
                <w:numId w:val="192"/>
              </w:numPr>
              <w:autoSpaceDE w:val="0"/>
              <w:autoSpaceDN w:val="0"/>
              <w:adjustRightInd w:val="0"/>
              <w:spacing w:after="0" w:line="240" w:lineRule="auto"/>
              <w:ind w:left="227" w:hanging="170"/>
              <w:contextualSpacing w:val="0"/>
              <w:rPr>
                <w:rFonts w:ascii="Tahoma" w:hAnsi="Tahoma" w:cs="Tahoma"/>
              </w:rPr>
            </w:pPr>
            <w:r w:rsidRPr="00B92158">
              <w:rPr>
                <w:rFonts w:ascii="Tahoma" w:hAnsi="Tahoma" w:cs="Tahoma"/>
              </w:rPr>
              <w:t>V</w:t>
            </w:r>
            <w:r w:rsidRPr="00B92158">
              <w:rPr>
                <w:rFonts w:ascii="Tahoma" w:hAnsi="Tahoma" w:cs="Tahoma"/>
                <w:spacing w:val="1"/>
              </w:rPr>
              <w:t>o</w:t>
            </w:r>
            <w:r w:rsidRPr="00B92158">
              <w:rPr>
                <w:rFonts w:ascii="Tahoma" w:hAnsi="Tahoma" w:cs="Tahoma"/>
              </w:rPr>
              <w:t>l</w:t>
            </w:r>
            <w:r w:rsidRPr="00B92158">
              <w:rPr>
                <w:rFonts w:ascii="Tahoma" w:hAnsi="Tahoma" w:cs="Tahoma"/>
                <w:spacing w:val="1"/>
              </w:rPr>
              <w:t>u</w:t>
            </w:r>
            <w:r w:rsidRPr="00B92158">
              <w:rPr>
                <w:rFonts w:ascii="Tahoma" w:hAnsi="Tahoma" w:cs="Tahoma"/>
                <w:spacing w:val="-4"/>
              </w:rPr>
              <w:t>m</w:t>
            </w:r>
            <w:r w:rsidRPr="00B92158">
              <w:rPr>
                <w:rFonts w:ascii="Tahoma" w:hAnsi="Tahoma" w:cs="Tahoma"/>
                <w:spacing w:val="3"/>
              </w:rPr>
              <w:t>e</w:t>
            </w:r>
            <w:r w:rsidRPr="00B92158">
              <w:rPr>
                <w:rFonts w:ascii="Tahoma" w:hAnsi="Tahoma" w:cs="Tahoma"/>
              </w:rPr>
              <w:t>n</w:t>
            </w:r>
            <w:r w:rsidRPr="00B92158">
              <w:rPr>
                <w:rFonts w:ascii="Tahoma" w:hAnsi="Tahoma" w:cs="Tahoma"/>
                <w:spacing w:val="-8"/>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spacing w:val="1"/>
              </w:rPr>
              <w:t>op</w:t>
            </w:r>
            <w:r w:rsidRPr="00B92158">
              <w:rPr>
                <w:rFonts w:ascii="Tahoma" w:hAnsi="Tahoma" w:cs="Tahoma"/>
              </w:rPr>
              <w:t>e</w:t>
            </w:r>
            <w:r w:rsidRPr="00B92158">
              <w:rPr>
                <w:rFonts w:ascii="Tahoma" w:hAnsi="Tahoma" w:cs="Tahoma"/>
                <w:spacing w:val="1"/>
              </w:rPr>
              <w:t>r</w:t>
            </w:r>
            <w:r w:rsidRPr="00B92158">
              <w:rPr>
                <w:rFonts w:ascii="Tahoma" w:hAnsi="Tahoma" w:cs="Tahoma"/>
              </w:rPr>
              <w:t>a</w:t>
            </w:r>
            <w:r w:rsidRPr="00B92158">
              <w:rPr>
                <w:rFonts w:ascii="Tahoma" w:hAnsi="Tahoma" w:cs="Tahoma"/>
                <w:spacing w:val="1"/>
              </w:rPr>
              <w:t>c</w:t>
            </w:r>
            <w:r w:rsidRPr="00B92158">
              <w:rPr>
                <w:rFonts w:ascii="Tahoma" w:hAnsi="Tahoma" w:cs="Tahoma"/>
              </w:rPr>
              <w:t>i</w:t>
            </w:r>
            <w:r w:rsidRPr="00B92158">
              <w:rPr>
                <w:rFonts w:ascii="Tahoma" w:hAnsi="Tahoma" w:cs="Tahoma"/>
                <w:spacing w:val="1"/>
              </w:rPr>
              <w:t>o</w:t>
            </w:r>
            <w:r w:rsidRPr="00B92158">
              <w:rPr>
                <w:rFonts w:ascii="Tahoma" w:hAnsi="Tahoma" w:cs="Tahoma"/>
                <w:spacing w:val="-1"/>
              </w:rPr>
              <w:t>n</w:t>
            </w:r>
            <w:r w:rsidRPr="00B92158">
              <w:rPr>
                <w:rFonts w:ascii="Tahoma" w:hAnsi="Tahoma" w:cs="Tahoma"/>
              </w:rPr>
              <w:t>e</w:t>
            </w:r>
            <w:r w:rsidRPr="00B92158">
              <w:rPr>
                <w:rFonts w:ascii="Tahoma" w:hAnsi="Tahoma" w:cs="Tahoma"/>
                <w:spacing w:val="2"/>
              </w:rPr>
              <w:t>s</w:t>
            </w:r>
            <w:r w:rsidRPr="00B92158">
              <w:rPr>
                <w:rFonts w:ascii="Tahoma" w:hAnsi="Tahoma" w:cs="Tahoma"/>
              </w:rPr>
              <w:t>.</w:t>
            </w:r>
          </w:p>
          <w:p w14:paraId="7C666BF1" w14:textId="1C136D7C" w:rsidR="008B0933" w:rsidRPr="00B92158" w:rsidRDefault="008B0933" w:rsidP="00B92158">
            <w:pPr>
              <w:pStyle w:val="Prrafodelista"/>
              <w:widowControl w:val="0"/>
              <w:numPr>
                <w:ilvl w:val="0"/>
                <w:numId w:val="192"/>
              </w:numPr>
              <w:autoSpaceDE w:val="0"/>
              <w:autoSpaceDN w:val="0"/>
              <w:adjustRightInd w:val="0"/>
              <w:spacing w:after="0" w:line="240" w:lineRule="auto"/>
              <w:ind w:left="227" w:hanging="170"/>
              <w:contextualSpacing w:val="0"/>
              <w:rPr>
                <w:rFonts w:ascii="Tahoma" w:hAnsi="Tahoma" w:cs="Tahoma"/>
                <w:position w:val="-1"/>
              </w:rPr>
            </w:pPr>
            <w:r w:rsidRPr="00B92158">
              <w:rPr>
                <w:rFonts w:ascii="Tahoma" w:hAnsi="Tahoma" w:cs="Tahoma"/>
                <w:spacing w:val="1"/>
                <w:position w:val="-1"/>
              </w:rPr>
              <w:t>Í</w:t>
            </w:r>
            <w:r w:rsidRPr="00B92158">
              <w:rPr>
                <w:rFonts w:ascii="Tahoma" w:hAnsi="Tahoma" w:cs="Tahoma"/>
                <w:spacing w:val="-1"/>
                <w:position w:val="-1"/>
              </w:rPr>
              <w:t>n</w:t>
            </w:r>
            <w:r w:rsidRPr="00B92158">
              <w:rPr>
                <w:rFonts w:ascii="Tahoma" w:hAnsi="Tahoma" w:cs="Tahoma"/>
                <w:spacing w:val="1"/>
                <w:position w:val="-1"/>
              </w:rPr>
              <w:t>d</w:t>
            </w:r>
            <w:r w:rsidRPr="00B92158">
              <w:rPr>
                <w:rFonts w:ascii="Tahoma" w:hAnsi="Tahoma" w:cs="Tahoma"/>
                <w:position w:val="-1"/>
              </w:rPr>
              <w:t>ice</w:t>
            </w:r>
            <w:r w:rsidRPr="00B92158">
              <w:rPr>
                <w:rFonts w:ascii="Tahoma" w:hAnsi="Tahoma" w:cs="Tahoma"/>
                <w:spacing w:val="-4"/>
                <w:position w:val="-1"/>
              </w:rPr>
              <w:t xml:space="preserve"> </w:t>
            </w:r>
            <w:r w:rsidRPr="00B92158">
              <w:rPr>
                <w:rFonts w:ascii="Tahoma" w:hAnsi="Tahoma" w:cs="Tahoma"/>
                <w:spacing w:val="1"/>
                <w:position w:val="-1"/>
              </w:rPr>
              <w:t>d</w:t>
            </w:r>
            <w:r w:rsidRPr="00B92158">
              <w:rPr>
                <w:rFonts w:ascii="Tahoma" w:hAnsi="Tahoma" w:cs="Tahoma"/>
                <w:position w:val="-1"/>
              </w:rPr>
              <w:t>e</w:t>
            </w:r>
            <w:r w:rsidRPr="00B92158">
              <w:rPr>
                <w:rFonts w:ascii="Tahoma" w:hAnsi="Tahoma" w:cs="Tahoma"/>
                <w:spacing w:val="-1"/>
                <w:position w:val="-1"/>
              </w:rPr>
              <w:t xml:space="preserve"> </w:t>
            </w:r>
            <w:r w:rsidRPr="00B92158">
              <w:rPr>
                <w:rFonts w:ascii="Tahoma" w:hAnsi="Tahoma" w:cs="Tahoma"/>
                <w:spacing w:val="1"/>
                <w:position w:val="-1"/>
              </w:rPr>
              <w:t>ro</w:t>
            </w:r>
            <w:r w:rsidRPr="00B92158">
              <w:rPr>
                <w:rFonts w:ascii="Tahoma" w:hAnsi="Tahoma" w:cs="Tahoma"/>
                <w:position w:val="-1"/>
              </w:rPr>
              <w:t>taci</w:t>
            </w:r>
            <w:r w:rsidRPr="00B92158">
              <w:rPr>
                <w:rFonts w:ascii="Tahoma" w:hAnsi="Tahoma" w:cs="Tahoma"/>
                <w:spacing w:val="1"/>
                <w:position w:val="-1"/>
              </w:rPr>
              <w:t>ó</w:t>
            </w:r>
            <w:r w:rsidRPr="00B92158">
              <w:rPr>
                <w:rFonts w:ascii="Tahoma" w:hAnsi="Tahoma" w:cs="Tahoma"/>
                <w:position w:val="-1"/>
              </w:rPr>
              <w:t>n.</w:t>
            </w:r>
          </w:p>
          <w:p w14:paraId="004809CB" w14:textId="01CB1F17" w:rsidR="008B0933" w:rsidRPr="005E44CF" w:rsidRDefault="008B0933" w:rsidP="00B92158">
            <w:pPr>
              <w:pStyle w:val="Prrafodelista"/>
              <w:widowControl w:val="0"/>
              <w:numPr>
                <w:ilvl w:val="0"/>
                <w:numId w:val="192"/>
              </w:numPr>
              <w:autoSpaceDE w:val="0"/>
              <w:autoSpaceDN w:val="0"/>
              <w:adjustRightInd w:val="0"/>
              <w:spacing w:after="0" w:line="240" w:lineRule="auto"/>
              <w:ind w:left="227" w:hanging="170"/>
              <w:contextualSpacing w:val="0"/>
              <w:rPr>
                <w:rFonts w:ascii="Tahoma" w:hAnsi="Tahoma" w:cs="Tahoma"/>
                <w:position w:val="-1"/>
              </w:rPr>
            </w:pPr>
            <w:r w:rsidRPr="00B92158">
              <w:rPr>
                <w:rFonts w:ascii="Tahoma" w:hAnsi="Tahoma" w:cs="Tahoma"/>
                <w:position w:val="-1"/>
              </w:rPr>
              <w:t>Criterio de fácil realización</w:t>
            </w:r>
          </w:p>
          <w:p w14:paraId="66AC735B" w14:textId="029FB1CD" w:rsidR="008B0933" w:rsidRPr="005E44CF" w:rsidRDefault="008B0933" w:rsidP="00B92158">
            <w:pPr>
              <w:pStyle w:val="Prrafodelista"/>
              <w:widowControl w:val="0"/>
              <w:numPr>
                <w:ilvl w:val="0"/>
                <w:numId w:val="192"/>
              </w:numPr>
              <w:autoSpaceDE w:val="0"/>
              <w:autoSpaceDN w:val="0"/>
              <w:adjustRightInd w:val="0"/>
              <w:spacing w:after="0" w:line="240" w:lineRule="auto"/>
              <w:ind w:left="227" w:hanging="170"/>
              <w:contextualSpacing w:val="0"/>
              <w:rPr>
                <w:rFonts w:ascii="Tahoma" w:hAnsi="Tahoma" w:cs="Tahoma"/>
                <w:position w:val="-1"/>
              </w:rPr>
            </w:pPr>
            <w:r w:rsidRPr="00B92158">
              <w:rPr>
                <w:rFonts w:ascii="Tahoma" w:hAnsi="Tahoma" w:cs="Tahoma"/>
                <w:position w:val="-1"/>
              </w:rPr>
              <w:t>Porcentaje de capitalización de acuerdo a la regulación aplicable al INFONAVIT</w:t>
            </w:r>
          </w:p>
          <w:p w14:paraId="00D25643" w14:textId="294E78E9" w:rsidR="008B0933" w:rsidRPr="005E44CF" w:rsidRDefault="008B0933" w:rsidP="00B92158">
            <w:pPr>
              <w:pStyle w:val="Prrafodelista"/>
              <w:widowControl w:val="0"/>
              <w:numPr>
                <w:ilvl w:val="0"/>
                <w:numId w:val="192"/>
              </w:numPr>
              <w:autoSpaceDE w:val="0"/>
              <w:autoSpaceDN w:val="0"/>
              <w:adjustRightInd w:val="0"/>
              <w:spacing w:after="0" w:line="240" w:lineRule="auto"/>
              <w:ind w:left="227" w:hanging="170"/>
              <w:contextualSpacing w:val="0"/>
              <w:rPr>
                <w:rFonts w:ascii="Tahoma" w:hAnsi="Tahoma" w:cs="Tahoma"/>
                <w:position w:val="-1"/>
              </w:rPr>
            </w:pPr>
            <w:r w:rsidRPr="00B92158">
              <w:rPr>
                <w:rFonts w:ascii="Tahoma" w:hAnsi="Tahoma" w:cs="Tahoma"/>
                <w:position w:val="-1"/>
              </w:rPr>
              <w:t>Diversos escenarios de precios</w:t>
            </w:r>
          </w:p>
          <w:p w14:paraId="2043EEEE" w14:textId="35D36F9F" w:rsidR="008B0933" w:rsidRPr="00B92158" w:rsidRDefault="008B0933" w:rsidP="00B92158">
            <w:pPr>
              <w:pStyle w:val="Prrafodelista"/>
              <w:widowControl w:val="0"/>
              <w:numPr>
                <w:ilvl w:val="0"/>
                <w:numId w:val="192"/>
              </w:numPr>
              <w:autoSpaceDE w:val="0"/>
              <w:autoSpaceDN w:val="0"/>
              <w:adjustRightInd w:val="0"/>
              <w:spacing w:after="0" w:line="240" w:lineRule="auto"/>
              <w:ind w:left="227" w:hanging="170"/>
              <w:contextualSpacing w:val="0"/>
              <w:rPr>
                <w:rFonts w:ascii="Tahoma" w:hAnsi="Tahoma" w:cs="Tahoma"/>
                <w:spacing w:val="1"/>
                <w:position w:val="-1"/>
              </w:rPr>
            </w:pPr>
            <w:r w:rsidRPr="00B92158">
              <w:rPr>
                <w:rFonts w:ascii="Tahoma" w:hAnsi="Tahoma" w:cs="Tahoma"/>
                <w:spacing w:val="1"/>
                <w:position w:val="-1"/>
              </w:rPr>
              <w:t xml:space="preserve">Clasificación por nivel de </w:t>
            </w:r>
            <w:proofErr w:type="spellStart"/>
            <w:r w:rsidRPr="00B92158">
              <w:rPr>
                <w:rFonts w:ascii="Tahoma" w:hAnsi="Tahoma" w:cs="Tahoma"/>
                <w:spacing w:val="1"/>
                <w:position w:val="-1"/>
              </w:rPr>
              <w:t>Bursatilidad</w:t>
            </w:r>
            <w:proofErr w:type="spellEnd"/>
          </w:p>
        </w:tc>
      </w:tr>
      <w:tr w:rsidR="00B05756" w:rsidRPr="005E44CF" w14:paraId="55539800" w14:textId="77777777" w:rsidTr="00B92158">
        <w:trPr>
          <w:trHeight w:hRule="exact" w:val="6973"/>
        </w:trPr>
        <w:tc>
          <w:tcPr>
            <w:tcW w:w="2324" w:type="dxa"/>
            <w:tcBorders>
              <w:top w:val="single" w:sz="4" w:space="0" w:color="808080"/>
              <w:left w:val="single" w:sz="4" w:space="0" w:color="808080"/>
              <w:bottom w:val="single" w:sz="4" w:space="0" w:color="808080"/>
              <w:right w:val="single" w:sz="4" w:space="0" w:color="808080"/>
            </w:tcBorders>
          </w:tcPr>
          <w:p w14:paraId="3ABE7748" w14:textId="77777777" w:rsidR="008B0933" w:rsidRPr="00B92158" w:rsidRDefault="008B0933" w:rsidP="00B92158">
            <w:pPr>
              <w:widowControl w:val="0"/>
              <w:autoSpaceDE w:val="0"/>
              <w:autoSpaceDN w:val="0"/>
              <w:adjustRightInd w:val="0"/>
              <w:spacing w:after="0" w:line="240" w:lineRule="auto"/>
              <w:ind w:left="57" w:right="57"/>
              <w:rPr>
                <w:rFonts w:ascii="Tahoma" w:hAnsi="Tahoma" w:cs="Tahoma"/>
              </w:rPr>
            </w:pPr>
            <w:r w:rsidRPr="00B92158">
              <w:rPr>
                <w:rFonts w:ascii="Tahoma" w:hAnsi="Tahoma" w:cs="Tahoma"/>
                <w:b/>
                <w:bCs/>
              </w:rPr>
              <w:lastRenderedPageBreak/>
              <w:t>Ries</w:t>
            </w:r>
            <w:r w:rsidRPr="00B92158">
              <w:rPr>
                <w:rFonts w:ascii="Tahoma" w:hAnsi="Tahoma" w:cs="Tahoma"/>
                <w:b/>
                <w:bCs/>
                <w:spacing w:val="1"/>
              </w:rPr>
              <w:t>g</w:t>
            </w:r>
            <w:r w:rsidRPr="00B92158">
              <w:rPr>
                <w:rFonts w:ascii="Tahoma" w:hAnsi="Tahoma" w:cs="Tahoma"/>
                <w:b/>
                <w:bCs/>
              </w:rPr>
              <w:t>o</w:t>
            </w:r>
            <w:r w:rsidRPr="00B92158">
              <w:rPr>
                <w:rFonts w:ascii="Tahoma" w:hAnsi="Tahoma" w:cs="Tahoma"/>
                <w:b/>
                <w:bCs/>
                <w:spacing w:val="-5"/>
              </w:rPr>
              <w:t xml:space="preserve"> </w:t>
            </w:r>
            <w:r w:rsidRPr="00B92158">
              <w:rPr>
                <w:rFonts w:ascii="Tahoma" w:hAnsi="Tahoma" w:cs="Tahoma"/>
                <w:b/>
                <w:bCs/>
              </w:rPr>
              <w:t>de</w:t>
            </w:r>
            <w:r w:rsidRPr="00B92158">
              <w:rPr>
                <w:rFonts w:ascii="Tahoma" w:hAnsi="Tahoma" w:cs="Tahoma"/>
                <w:b/>
                <w:bCs/>
                <w:spacing w:val="1"/>
              </w:rPr>
              <w:t xml:space="preserve"> </w:t>
            </w:r>
            <w:r w:rsidRPr="00B92158">
              <w:rPr>
                <w:rFonts w:ascii="Tahoma" w:hAnsi="Tahoma" w:cs="Tahoma"/>
                <w:b/>
                <w:bCs/>
                <w:spacing w:val="-3"/>
              </w:rPr>
              <w:t>m</w:t>
            </w:r>
            <w:r w:rsidRPr="00B92158">
              <w:rPr>
                <w:rFonts w:ascii="Tahoma" w:hAnsi="Tahoma" w:cs="Tahoma"/>
                <w:b/>
                <w:bCs/>
              </w:rPr>
              <w:t>e</w:t>
            </w:r>
            <w:r w:rsidRPr="00B92158">
              <w:rPr>
                <w:rFonts w:ascii="Tahoma" w:hAnsi="Tahoma" w:cs="Tahoma"/>
                <w:b/>
                <w:bCs/>
                <w:spacing w:val="1"/>
              </w:rPr>
              <w:t>r</w:t>
            </w:r>
            <w:r w:rsidRPr="00B92158">
              <w:rPr>
                <w:rFonts w:ascii="Tahoma" w:hAnsi="Tahoma" w:cs="Tahoma"/>
                <w:b/>
                <w:bCs/>
              </w:rPr>
              <w:t>c</w:t>
            </w:r>
            <w:r w:rsidRPr="00B92158">
              <w:rPr>
                <w:rFonts w:ascii="Tahoma" w:hAnsi="Tahoma" w:cs="Tahoma"/>
                <w:b/>
                <w:bCs/>
                <w:spacing w:val="1"/>
              </w:rPr>
              <w:t>a</w:t>
            </w:r>
            <w:r w:rsidRPr="00B92158">
              <w:rPr>
                <w:rFonts w:ascii="Tahoma" w:hAnsi="Tahoma" w:cs="Tahoma"/>
                <w:b/>
                <w:bCs/>
              </w:rPr>
              <w:t>d</w:t>
            </w:r>
            <w:r w:rsidRPr="00B92158">
              <w:rPr>
                <w:rFonts w:ascii="Tahoma" w:hAnsi="Tahoma" w:cs="Tahoma"/>
                <w:b/>
                <w:bCs/>
                <w:spacing w:val="1"/>
              </w:rPr>
              <w:t>o</w:t>
            </w:r>
            <w:r w:rsidRPr="00B92158">
              <w:rPr>
                <w:rFonts w:ascii="Tahoma" w:hAnsi="Tahoma" w:cs="Tahoma"/>
                <w:b/>
                <w:bCs/>
              </w:rPr>
              <w:t>/precio</w:t>
            </w:r>
          </w:p>
        </w:tc>
        <w:tc>
          <w:tcPr>
            <w:tcW w:w="6123" w:type="dxa"/>
            <w:tcBorders>
              <w:top w:val="single" w:sz="4" w:space="0" w:color="808080"/>
              <w:left w:val="single" w:sz="4" w:space="0" w:color="808080"/>
              <w:bottom w:val="single" w:sz="4" w:space="0" w:color="808080"/>
              <w:right w:val="single" w:sz="4" w:space="0" w:color="808080"/>
            </w:tcBorders>
            <w:vAlign w:val="center"/>
          </w:tcPr>
          <w:p w14:paraId="37F2C7FE" w14:textId="6F8789EF"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r w:rsidRPr="00B92158">
              <w:rPr>
                <w:rFonts w:ascii="Tahoma" w:hAnsi="Tahoma" w:cs="Tahoma"/>
              </w:rPr>
              <w:t>Alfa</w:t>
            </w:r>
          </w:p>
          <w:p w14:paraId="77EF3602" w14:textId="06C3D9AE"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r w:rsidRPr="00B92158">
              <w:rPr>
                <w:rFonts w:ascii="Tahoma" w:hAnsi="Tahoma" w:cs="Tahoma"/>
              </w:rPr>
              <w:t>Tasa cupón, tasa de rendimiento y spread contra gobierno (por clase activo y del portafolio)</w:t>
            </w:r>
          </w:p>
          <w:p w14:paraId="2EF7E9A8" w14:textId="7A101D64"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r w:rsidRPr="00B92158">
              <w:rPr>
                <w:rFonts w:ascii="Tahoma" w:hAnsi="Tahoma" w:cs="Tahoma"/>
              </w:rPr>
              <w:t xml:space="preserve">Cociente de </w:t>
            </w:r>
            <w:proofErr w:type="spellStart"/>
            <w:r w:rsidRPr="00B92158">
              <w:rPr>
                <w:rFonts w:ascii="Tahoma" w:hAnsi="Tahoma" w:cs="Tahoma"/>
              </w:rPr>
              <w:t>Treynor</w:t>
            </w:r>
            <w:proofErr w:type="spellEnd"/>
            <w:r w:rsidRPr="00B92158">
              <w:rPr>
                <w:rFonts w:ascii="Tahoma" w:hAnsi="Tahoma" w:cs="Tahoma"/>
              </w:rPr>
              <w:t xml:space="preserve">, Cociente de </w:t>
            </w:r>
            <w:proofErr w:type="spellStart"/>
            <w:r w:rsidRPr="00B92158">
              <w:rPr>
                <w:rFonts w:ascii="Tahoma" w:hAnsi="Tahoma" w:cs="Tahoma"/>
              </w:rPr>
              <w:t>Sortino</w:t>
            </w:r>
            <w:proofErr w:type="spellEnd"/>
            <w:r w:rsidR="007D00B3" w:rsidRPr="007D00B3">
              <w:rPr>
                <w:rFonts w:ascii="Tahoma" w:hAnsi="Tahoma" w:cs="Tahoma"/>
              </w:rPr>
              <w:t xml:space="preserve">, </w:t>
            </w:r>
            <w:r w:rsidRPr="00B92158">
              <w:rPr>
                <w:rFonts w:ascii="Tahoma" w:hAnsi="Tahoma" w:cs="Tahoma"/>
              </w:rPr>
              <w:t xml:space="preserve">Cociente de </w:t>
            </w:r>
            <w:proofErr w:type="spellStart"/>
            <w:r w:rsidRPr="00B92158">
              <w:rPr>
                <w:rFonts w:ascii="Tahoma" w:hAnsi="Tahoma" w:cs="Tahoma"/>
              </w:rPr>
              <w:t>Modigliani</w:t>
            </w:r>
            <w:proofErr w:type="spellEnd"/>
            <w:r w:rsidRPr="00B92158">
              <w:rPr>
                <w:rFonts w:ascii="Tahoma" w:hAnsi="Tahoma" w:cs="Tahoma"/>
              </w:rPr>
              <w:t>, Cociente de información, Alfa de Jensen</w:t>
            </w:r>
          </w:p>
          <w:p w14:paraId="77CBA07A" w14:textId="27A9E91B" w:rsidR="008B0933" w:rsidRPr="00B92158" w:rsidRDefault="00CF69CF"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spacing w:val="-1"/>
              </w:rPr>
            </w:pPr>
            <w:r w:rsidRPr="00B92158">
              <w:rPr>
                <w:rFonts w:ascii="Tahoma" w:hAnsi="Tahoma" w:cs="Tahoma"/>
              </w:rPr>
              <w:t>V</w:t>
            </w:r>
            <w:r w:rsidR="008B0933" w:rsidRPr="00B92158">
              <w:rPr>
                <w:rFonts w:ascii="Tahoma" w:hAnsi="Tahoma" w:cs="Tahoma"/>
              </w:rPr>
              <w:t>a</w:t>
            </w:r>
            <w:r w:rsidR="008B0933" w:rsidRPr="00B92158">
              <w:rPr>
                <w:rFonts w:ascii="Tahoma" w:hAnsi="Tahoma" w:cs="Tahoma"/>
                <w:spacing w:val="-1"/>
              </w:rPr>
              <w:t>R</w:t>
            </w:r>
          </w:p>
          <w:p w14:paraId="59D86F57" w14:textId="1BEB3B01"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r w:rsidRPr="00B92158">
              <w:rPr>
                <w:rFonts w:ascii="Tahoma" w:hAnsi="Tahoma" w:cs="Tahoma"/>
              </w:rPr>
              <w:t>VaR marginal para la contribución de cada instrumento adquirido a la Cartera</w:t>
            </w:r>
          </w:p>
          <w:p w14:paraId="5F3442BB" w14:textId="7341CD11"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r w:rsidRPr="00B92158">
              <w:rPr>
                <w:rFonts w:ascii="Tahoma" w:hAnsi="Tahoma" w:cs="Tahoma"/>
              </w:rPr>
              <w:t>VaR incremental (</w:t>
            </w:r>
            <w:proofErr w:type="spellStart"/>
            <w:r w:rsidRPr="00B92158">
              <w:rPr>
                <w:rFonts w:ascii="Tahoma" w:hAnsi="Tahoma" w:cs="Tahoma"/>
              </w:rPr>
              <w:t>IVaR</w:t>
            </w:r>
            <w:proofErr w:type="spellEnd"/>
            <w:r w:rsidRPr="00B92158">
              <w:rPr>
                <w:rFonts w:ascii="Tahoma" w:hAnsi="Tahoma" w:cs="Tahoma"/>
              </w:rPr>
              <w:t>)</w:t>
            </w:r>
            <w:r w:rsidRPr="00B92158">
              <w:rPr>
                <w:rStyle w:val="Refdenotaalpie"/>
                <w:rFonts w:ascii="Tahoma" w:hAnsi="Tahoma" w:cs="Tahoma"/>
              </w:rPr>
              <w:footnoteReference w:id="4"/>
            </w:r>
          </w:p>
          <w:p w14:paraId="72F0EFE0" w14:textId="5BD8E399"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spacing w:val="-1"/>
              </w:rPr>
            </w:pPr>
            <w:r w:rsidRPr="00B92158">
              <w:rPr>
                <w:rFonts w:ascii="Tahoma" w:hAnsi="Tahoma" w:cs="Tahoma"/>
                <w:spacing w:val="-1"/>
              </w:rPr>
              <w:t>DV01</w:t>
            </w:r>
          </w:p>
          <w:p w14:paraId="202F4C74" w14:textId="013BB586" w:rsidR="008B0933" w:rsidRPr="00B92158" w:rsidRDefault="00CF69CF"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r w:rsidRPr="00B92158">
              <w:rPr>
                <w:rFonts w:ascii="Tahoma" w:hAnsi="Tahoma" w:cs="Tahoma"/>
              </w:rPr>
              <w:t>B</w:t>
            </w:r>
            <w:r w:rsidR="008B0933" w:rsidRPr="00B92158">
              <w:rPr>
                <w:rFonts w:ascii="Tahoma" w:hAnsi="Tahoma" w:cs="Tahoma"/>
              </w:rPr>
              <w:t>et</w:t>
            </w:r>
            <w:r w:rsidR="008B0933" w:rsidRPr="00B92158">
              <w:rPr>
                <w:rFonts w:ascii="Tahoma" w:hAnsi="Tahoma" w:cs="Tahoma"/>
                <w:spacing w:val="1"/>
              </w:rPr>
              <w:t>a</w:t>
            </w:r>
            <w:r w:rsidR="008B0933" w:rsidRPr="00B92158">
              <w:rPr>
                <w:rFonts w:ascii="Tahoma" w:hAnsi="Tahoma" w:cs="Tahoma"/>
              </w:rPr>
              <w:t>.</w:t>
            </w:r>
          </w:p>
          <w:p w14:paraId="5194BD28" w14:textId="52F6D002"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r w:rsidRPr="00B92158">
              <w:rPr>
                <w:rFonts w:ascii="Tahoma" w:hAnsi="Tahoma" w:cs="Tahoma"/>
                <w:spacing w:val="-1"/>
              </w:rPr>
              <w:t>C</w:t>
            </w:r>
            <w:r w:rsidRPr="00B92158">
              <w:rPr>
                <w:rFonts w:ascii="Tahoma" w:hAnsi="Tahoma" w:cs="Tahoma"/>
                <w:spacing w:val="1"/>
              </w:rPr>
              <w:t>on</w:t>
            </w:r>
            <w:r w:rsidRPr="00B92158">
              <w:rPr>
                <w:rFonts w:ascii="Tahoma" w:hAnsi="Tahoma" w:cs="Tahoma"/>
                <w:spacing w:val="-1"/>
              </w:rPr>
              <w:t>v</w:t>
            </w:r>
            <w:r w:rsidRPr="00B92158">
              <w:rPr>
                <w:rFonts w:ascii="Tahoma" w:hAnsi="Tahoma" w:cs="Tahoma"/>
              </w:rPr>
              <w:t>e</w:t>
            </w:r>
            <w:r w:rsidRPr="00B92158">
              <w:rPr>
                <w:rFonts w:ascii="Tahoma" w:hAnsi="Tahoma" w:cs="Tahoma"/>
                <w:spacing w:val="-1"/>
              </w:rPr>
              <w:t>x</w:t>
            </w:r>
            <w:r w:rsidRPr="00B92158">
              <w:rPr>
                <w:rFonts w:ascii="Tahoma" w:hAnsi="Tahoma" w:cs="Tahoma"/>
              </w:rPr>
              <w:t>i</w:t>
            </w:r>
            <w:r w:rsidRPr="00B92158">
              <w:rPr>
                <w:rFonts w:ascii="Tahoma" w:hAnsi="Tahoma" w:cs="Tahoma"/>
                <w:spacing w:val="1"/>
              </w:rPr>
              <w:t>d</w:t>
            </w:r>
            <w:r w:rsidRPr="00B92158">
              <w:rPr>
                <w:rFonts w:ascii="Tahoma" w:hAnsi="Tahoma" w:cs="Tahoma"/>
              </w:rPr>
              <w:t>a</w:t>
            </w:r>
            <w:r w:rsidRPr="00B92158">
              <w:rPr>
                <w:rFonts w:ascii="Tahoma" w:hAnsi="Tahoma" w:cs="Tahoma"/>
                <w:spacing w:val="2"/>
              </w:rPr>
              <w:t>d</w:t>
            </w:r>
            <w:r w:rsidRPr="00B92158">
              <w:rPr>
                <w:rFonts w:ascii="Tahoma" w:hAnsi="Tahoma" w:cs="Tahoma"/>
              </w:rPr>
              <w:t>.</w:t>
            </w:r>
          </w:p>
          <w:p w14:paraId="52297827" w14:textId="2982FE51"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proofErr w:type="spellStart"/>
            <w:r w:rsidRPr="00B92158">
              <w:rPr>
                <w:rFonts w:ascii="Tahoma" w:hAnsi="Tahoma" w:cs="Tahoma"/>
                <w:spacing w:val="-1"/>
              </w:rPr>
              <w:t>C</w:t>
            </w:r>
            <w:r w:rsidRPr="00B92158">
              <w:rPr>
                <w:rFonts w:ascii="Tahoma" w:hAnsi="Tahoma" w:cs="Tahoma"/>
              </w:rPr>
              <w:t>VaR</w:t>
            </w:r>
            <w:proofErr w:type="spellEnd"/>
            <w:r w:rsidRPr="00B92158">
              <w:rPr>
                <w:rFonts w:ascii="Tahoma" w:hAnsi="Tahoma" w:cs="Tahoma"/>
                <w:spacing w:val="-3"/>
              </w:rPr>
              <w:t xml:space="preserve"> </w:t>
            </w:r>
            <w:r w:rsidRPr="00B92158">
              <w:rPr>
                <w:rFonts w:ascii="Tahoma" w:hAnsi="Tahoma" w:cs="Tahoma"/>
              </w:rPr>
              <w:t>y</w:t>
            </w:r>
            <w:r w:rsidRPr="00B92158">
              <w:rPr>
                <w:rFonts w:ascii="Tahoma" w:hAnsi="Tahoma" w:cs="Tahoma"/>
                <w:spacing w:val="-2"/>
              </w:rPr>
              <w:t xml:space="preserve"> </w:t>
            </w:r>
            <w:r w:rsidRPr="00B92158">
              <w:rPr>
                <w:rFonts w:ascii="Tahoma" w:hAnsi="Tahoma" w:cs="Tahoma"/>
                <w:spacing w:val="1"/>
              </w:rPr>
              <w:t>d</w:t>
            </w:r>
            <w:r w:rsidRPr="00B92158">
              <w:rPr>
                <w:rFonts w:ascii="Tahoma" w:hAnsi="Tahoma" w:cs="Tahoma"/>
              </w:rPr>
              <w:t>i</w:t>
            </w:r>
            <w:r w:rsidRPr="00B92158">
              <w:rPr>
                <w:rFonts w:ascii="Tahoma" w:hAnsi="Tahoma" w:cs="Tahoma"/>
                <w:spacing w:val="-2"/>
              </w:rPr>
              <w:t>f</w:t>
            </w:r>
            <w:r w:rsidRPr="00B92158">
              <w:rPr>
                <w:rFonts w:ascii="Tahoma" w:hAnsi="Tahoma" w:cs="Tahoma"/>
              </w:rPr>
              <w:t>e</w:t>
            </w:r>
            <w:r w:rsidRPr="00B92158">
              <w:rPr>
                <w:rFonts w:ascii="Tahoma" w:hAnsi="Tahoma" w:cs="Tahoma"/>
                <w:spacing w:val="1"/>
              </w:rPr>
              <w:t>r</w:t>
            </w:r>
            <w:r w:rsidRPr="00B92158">
              <w:rPr>
                <w:rFonts w:ascii="Tahoma" w:hAnsi="Tahoma" w:cs="Tahoma"/>
                <w:spacing w:val="3"/>
              </w:rPr>
              <w:t>e</w:t>
            </w:r>
            <w:r w:rsidRPr="00B92158">
              <w:rPr>
                <w:rFonts w:ascii="Tahoma" w:hAnsi="Tahoma" w:cs="Tahoma"/>
                <w:spacing w:val="-1"/>
              </w:rPr>
              <w:t>n</w:t>
            </w:r>
            <w:r w:rsidRPr="00B92158">
              <w:rPr>
                <w:rFonts w:ascii="Tahoma" w:hAnsi="Tahoma" w:cs="Tahoma"/>
              </w:rPr>
              <w:t>cia</w:t>
            </w:r>
            <w:r w:rsidRPr="00B92158">
              <w:rPr>
                <w:rFonts w:ascii="Tahoma" w:hAnsi="Tahoma" w:cs="Tahoma"/>
                <w:spacing w:val="-7"/>
              </w:rPr>
              <w:t xml:space="preserve"> </w:t>
            </w:r>
            <w:r w:rsidRPr="00B92158">
              <w:rPr>
                <w:rFonts w:ascii="Tahoma" w:hAnsi="Tahoma" w:cs="Tahoma"/>
              </w:rPr>
              <w:t>en</w:t>
            </w:r>
            <w:r w:rsidRPr="00B92158">
              <w:rPr>
                <w:rFonts w:ascii="Tahoma" w:hAnsi="Tahoma" w:cs="Tahoma"/>
                <w:spacing w:val="-3"/>
              </w:rPr>
              <w:t xml:space="preserve"> </w:t>
            </w:r>
            <w:r w:rsidRPr="00B92158">
              <w:rPr>
                <w:rFonts w:ascii="Tahoma" w:hAnsi="Tahoma" w:cs="Tahoma"/>
              </w:rPr>
              <w:t>el</w:t>
            </w:r>
            <w:r w:rsidRPr="00B92158">
              <w:rPr>
                <w:rFonts w:ascii="Tahoma" w:hAnsi="Tahoma" w:cs="Tahoma"/>
                <w:spacing w:val="3"/>
              </w:rPr>
              <w:t xml:space="preserve"> </w:t>
            </w:r>
            <w:proofErr w:type="spellStart"/>
            <w:r w:rsidRPr="00B92158">
              <w:rPr>
                <w:rFonts w:ascii="Tahoma" w:hAnsi="Tahoma" w:cs="Tahoma"/>
                <w:spacing w:val="-1"/>
              </w:rPr>
              <w:t>C</w:t>
            </w:r>
            <w:r w:rsidRPr="00B92158">
              <w:rPr>
                <w:rFonts w:ascii="Tahoma" w:hAnsi="Tahoma" w:cs="Tahoma"/>
              </w:rPr>
              <w:t>V</w:t>
            </w:r>
            <w:r w:rsidRPr="00B92158">
              <w:rPr>
                <w:rFonts w:ascii="Tahoma" w:hAnsi="Tahoma" w:cs="Tahoma"/>
                <w:spacing w:val="3"/>
              </w:rPr>
              <w:t>a</w:t>
            </w:r>
            <w:r w:rsidRPr="00B92158">
              <w:rPr>
                <w:rFonts w:ascii="Tahoma" w:hAnsi="Tahoma" w:cs="Tahoma"/>
              </w:rPr>
              <w:t>R</w:t>
            </w:r>
            <w:proofErr w:type="spellEnd"/>
            <w:r w:rsidRPr="00B92158">
              <w:rPr>
                <w:rFonts w:ascii="Tahoma" w:hAnsi="Tahoma" w:cs="Tahoma"/>
              </w:rPr>
              <w:t>.</w:t>
            </w:r>
          </w:p>
          <w:p w14:paraId="1BF35B18" w14:textId="4A411155"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r w:rsidRPr="00B92158">
              <w:rPr>
                <w:rFonts w:ascii="Tahoma" w:hAnsi="Tahoma" w:cs="Tahoma"/>
              </w:rPr>
              <w:t>D</w:t>
            </w:r>
            <w:r w:rsidRPr="00B92158">
              <w:rPr>
                <w:rFonts w:ascii="Tahoma" w:hAnsi="Tahoma" w:cs="Tahoma"/>
                <w:spacing w:val="-1"/>
              </w:rPr>
              <w:t>u</w:t>
            </w:r>
            <w:r w:rsidRPr="00B92158">
              <w:rPr>
                <w:rFonts w:ascii="Tahoma" w:hAnsi="Tahoma" w:cs="Tahoma"/>
                <w:spacing w:val="1"/>
              </w:rPr>
              <w:t>r</w:t>
            </w:r>
            <w:r w:rsidRPr="00B92158">
              <w:rPr>
                <w:rFonts w:ascii="Tahoma" w:hAnsi="Tahoma" w:cs="Tahoma"/>
              </w:rPr>
              <w:t>a</w:t>
            </w:r>
            <w:r w:rsidRPr="00B92158">
              <w:rPr>
                <w:rFonts w:ascii="Tahoma" w:hAnsi="Tahoma" w:cs="Tahoma"/>
                <w:spacing w:val="1"/>
              </w:rPr>
              <w:t>c</w:t>
            </w:r>
            <w:r w:rsidRPr="00B92158">
              <w:rPr>
                <w:rFonts w:ascii="Tahoma" w:hAnsi="Tahoma" w:cs="Tahoma"/>
              </w:rPr>
              <w:t>i</w:t>
            </w:r>
            <w:r w:rsidRPr="00B92158">
              <w:rPr>
                <w:rFonts w:ascii="Tahoma" w:hAnsi="Tahoma" w:cs="Tahoma"/>
                <w:spacing w:val="1"/>
              </w:rPr>
              <w:t>ó</w:t>
            </w:r>
            <w:r w:rsidRPr="00B92158">
              <w:rPr>
                <w:rFonts w:ascii="Tahoma" w:hAnsi="Tahoma" w:cs="Tahoma"/>
                <w:spacing w:val="-1"/>
              </w:rPr>
              <w:t>n</w:t>
            </w:r>
            <w:r w:rsidRPr="00B92158">
              <w:rPr>
                <w:rFonts w:ascii="Tahoma" w:hAnsi="Tahoma" w:cs="Tahoma"/>
              </w:rPr>
              <w:t xml:space="preserve"> y Duración Monetaria </w:t>
            </w:r>
          </w:p>
          <w:p w14:paraId="61FA62E9" w14:textId="66251D46"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r w:rsidRPr="00B92158">
              <w:rPr>
                <w:rFonts w:ascii="Tahoma" w:hAnsi="Tahoma" w:cs="Tahoma"/>
              </w:rPr>
              <w:t>S</w:t>
            </w:r>
            <w:r w:rsidRPr="00B92158">
              <w:rPr>
                <w:rFonts w:ascii="Tahoma" w:hAnsi="Tahoma" w:cs="Tahoma"/>
                <w:spacing w:val="-2"/>
              </w:rPr>
              <w:t>u</w:t>
            </w:r>
            <w:r w:rsidRPr="00B92158">
              <w:rPr>
                <w:rFonts w:ascii="Tahoma" w:hAnsi="Tahoma" w:cs="Tahoma"/>
                <w:spacing w:val="1"/>
              </w:rPr>
              <w:t>p</w:t>
            </w:r>
            <w:r w:rsidRPr="00B92158">
              <w:rPr>
                <w:rFonts w:ascii="Tahoma" w:hAnsi="Tahoma" w:cs="Tahoma"/>
              </w:rPr>
              <w:t>e</w:t>
            </w:r>
            <w:r w:rsidRPr="00B92158">
              <w:rPr>
                <w:rFonts w:ascii="Tahoma" w:hAnsi="Tahoma" w:cs="Tahoma"/>
                <w:spacing w:val="1"/>
              </w:rPr>
              <w:t>r</w:t>
            </w:r>
            <w:r w:rsidRPr="00B92158">
              <w:rPr>
                <w:rFonts w:ascii="Tahoma" w:hAnsi="Tahoma" w:cs="Tahoma"/>
                <w:spacing w:val="-2"/>
              </w:rPr>
              <w:t>f</w:t>
            </w:r>
            <w:r w:rsidRPr="00B92158">
              <w:rPr>
                <w:rFonts w:ascii="Tahoma" w:hAnsi="Tahoma" w:cs="Tahoma"/>
              </w:rPr>
              <w:t>ici</w:t>
            </w:r>
            <w:r w:rsidRPr="00B92158">
              <w:rPr>
                <w:rFonts w:ascii="Tahoma" w:hAnsi="Tahoma" w:cs="Tahoma"/>
                <w:spacing w:val="3"/>
              </w:rPr>
              <w:t>e</w:t>
            </w:r>
            <w:r w:rsidRPr="00B92158">
              <w:rPr>
                <w:rFonts w:ascii="Tahoma" w:hAnsi="Tahoma" w:cs="Tahoma"/>
              </w:rPr>
              <w:t>s</w:t>
            </w:r>
            <w:r w:rsidRPr="00B92158">
              <w:rPr>
                <w:rFonts w:ascii="Tahoma" w:hAnsi="Tahoma" w:cs="Tahoma"/>
                <w:spacing w:val="-9"/>
              </w:rPr>
              <w:t xml:space="preserve"> </w:t>
            </w:r>
            <w:r w:rsidRPr="00B92158">
              <w:rPr>
                <w:rFonts w:ascii="Tahoma" w:hAnsi="Tahoma" w:cs="Tahoma"/>
                <w:spacing w:val="1"/>
              </w:rPr>
              <w:t>d</w:t>
            </w:r>
            <w:r w:rsidRPr="00B92158">
              <w:rPr>
                <w:rFonts w:ascii="Tahoma" w:hAnsi="Tahoma" w:cs="Tahoma"/>
              </w:rPr>
              <w:t xml:space="preserve">e </w:t>
            </w:r>
            <w:r w:rsidRPr="00B92158">
              <w:rPr>
                <w:rFonts w:ascii="Tahoma" w:hAnsi="Tahoma" w:cs="Tahoma"/>
                <w:spacing w:val="-1"/>
              </w:rPr>
              <w:t>v</w:t>
            </w:r>
            <w:r w:rsidRPr="00B92158">
              <w:rPr>
                <w:rFonts w:ascii="Tahoma" w:hAnsi="Tahoma" w:cs="Tahoma"/>
                <w:spacing w:val="1"/>
              </w:rPr>
              <w:t>o</w:t>
            </w:r>
            <w:r w:rsidRPr="00B92158">
              <w:rPr>
                <w:rFonts w:ascii="Tahoma" w:hAnsi="Tahoma" w:cs="Tahoma"/>
              </w:rPr>
              <w:t>latilidad</w:t>
            </w:r>
            <w:r w:rsidRPr="00B92158">
              <w:rPr>
                <w:rFonts w:ascii="Tahoma" w:hAnsi="Tahoma" w:cs="Tahoma"/>
                <w:spacing w:val="-7"/>
              </w:rPr>
              <w:t xml:space="preserve"> </w:t>
            </w:r>
            <w:r w:rsidRPr="00B92158">
              <w:rPr>
                <w:rFonts w:ascii="Tahoma" w:hAnsi="Tahoma" w:cs="Tahoma"/>
                <w:spacing w:val="2"/>
              </w:rPr>
              <w:t>i</w:t>
            </w:r>
            <w:r w:rsidRPr="00B92158">
              <w:rPr>
                <w:rFonts w:ascii="Tahoma" w:hAnsi="Tahoma" w:cs="Tahoma"/>
                <w:spacing w:val="-4"/>
              </w:rPr>
              <w:t>m</w:t>
            </w:r>
            <w:r w:rsidRPr="00B92158">
              <w:rPr>
                <w:rFonts w:ascii="Tahoma" w:hAnsi="Tahoma" w:cs="Tahoma"/>
                <w:spacing w:val="3"/>
              </w:rPr>
              <w:t>p</w:t>
            </w:r>
            <w:r w:rsidRPr="00B92158">
              <w:rPr>
                <w:rFonts w:ascii="Tahoma" w:hAnsi="Tahoma" w:cs="Tahoma"/>
              </w:rPr>
              <w:t>lícit</w:t>
            </w:r>
            <w:r w:rsidRPr="00B92158">
              <w:rPr>
                <w:rFonts w:ascii="Tahoma" w:hAnsi="Tahoma" w:cs="Tahoma"/>
                <w:spacing w:val="2"/>
              </w:rPr>
              <w:t>a</w:t>
            </w:r>
            <w:r w:rsidRPr="00B92158">
              <w:rPr>
                <w:rFonts w:ascii="Tahoma" w:hAnsi="Tahoma" w:cs="Tahoma"/>
              </w:rPr>
              <w:t>.</w:t>
            </w:r>
          </w:p>
          <w:p w14:paraId="5DB17184" w14:textId="0F8D8ABD"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r w:rsidRPr="00B92158">
              <w:rPr>
                <w:rFonts w:ascii="Tahoma" w:hAnsi="Tahoma" w:cs="Tahoma"/>
                <w:spacing w:val="-1"/>
              </w:rPr>
              <w:t>C</w:t>
            </w:r>
            <w:r w:rsidRPr="00B92158">
              <w:rPr>
                <w:rFonts w:ascii="Tahoma" w:hAnsi="Tahoma" w:cs="Tahoma"/>
              </w:rPr>
              <w:t>a</w:t>
            </w:r>
            <w:r w:rsidRPr="00B92158">
              <w:rPr>
                <w:rFonts w:ascii="Tahoma" w:hAnsi="Tahoma" w:cs="Tahoma"/>
                <w:spacing w:val="1"/>
              </w:rPr>
              <w:t>p</w:t>
            </w:r>
            <w:r w:rsidRPr="00B92158">
              <w:rPr>
                <w:rFonts w:ascii="Tahoma" w:hAnsi="Tahoma" w:cs="Tahoma"/>
              </w:rPr>
              <w:t>ital</w:t>
            </w:r>
            <w:r w:rsidRPr="00B92158">
              <w:rPr>
                <w:rFonts w:ascii="Tahoma" w:hAnsi="Tahoma" w:cs="Tahoma"/>
                <w:spacing w:val="-6"/>
              </w:rPr>
              <w:t xml:space="preserve"> </w:t>
            </w:r>
            <w:r w:rsidRPr="00B92158">
              <w:rPr>
                <w:rFonts w:ascii="Tahoma" w:hAnsi="Tahoma" w:cs="Tahoma"/>
              </w:rPr>
              <w:t>e</w:t>
            </w:r>
            <w:r w:rsidRPr="00B92158">
              <w:rPr>
                <w:rFonts w:ascii="Tahoma" w:hAnsi="Tahoma" w:cs="Tahoma"/>
                <w:spacing w:val="1"/>
              </w:rPr>
              <w:t>co</w:t>
            </w:r>
            <w:r w:rsidRPr="00B92158">
              <w:rPr>
                <w:rFonts w:ascii="Tahoma" w:hAnsi="Tahoma" w:cs="Tahoma"/>
                <w:spacing w:val="-1"/>
              </w:rPr>
              <w:t>n</w:t>
            </w:r>
            <w:r w:rsidRPr="00B92158">
              <w:rPr>
                <w:rFonts w:ascii="Tahoma" w:hAnsi="Tahoma" w:cs="Tahoma"/>
                <w:spacing w:val="3"/>
              </w:rPr>
              <w:t>ó</w:t>
            </w:r>
            <w:r w:rsidRPr="00B92158">
              <w:rPr>
                <w:rFonts w:ascii="Tahoma" w:hAnsi="Tahoma" w:cs="Tahoma"/>
                <w:spacing w:val="-1"/>
              </w:rPr>
              <w:t>m</w:t>
            </w:r>
            <w:r w:rsidRPr="00B92158">
              <w:rPr>
                <w:rFonts w:ascii="Tahoma" w:hAnsi="Tahoma" w:cs="Tahoma"/>
              </w:rPr>
              <w:t>ico</w:t>
            </w:r>
            <w:r w:rsidRPr="00B92158">
              <w:rPr>
                <w:rFonts w:ascii="Tahoma" w:hAnsi="Tahoma" w:cs="Tahoma"/>
                <w:spacing w:val="-7"/>
              </w:rPr>
              <w:t xml:space="preserve"> </w:t>
            </w:r>
            <w:r w:rsidRPr="00B92158">
              <w:rPr>
                <w:rFonts w:ascii="Tahoma" w:hAnsi="Tahoma" w:cs="Tahoma"/>
                <w:spacing w:val="1"/>
              </w:rPr>
              <w:t>(</w:t>
            </w:r>
            <w:r w:rsidRPr="00B92158">
              <w:rPr>
                <w:rFonts w:ascii="Tahoma" w:hAnsi="Tahoma" w:cs="Tahoma"/>
                <w:spacing w:val="-1"/>
              </w:rPr>
              <w:t>C</w:t>
            </w:r>
            <w:r w:rsidRPr="00B92158">
              <w:rPr>
                <w:rFonts w:ascii="Tahoma" w:hAnsi="Tahoma" w:cs="Tahoma"/>
                <w:spacing w:val="1"/>
              </w:rPr>
              <w:t>E</w:t>
            </w:r>
            <w:r w:rsidRPr="00B92158">
              <w:rPr>
                <w:rFonts w:ascii="Tahoma" w:hAnsi="Tahoma" w:cs="Tahoma"/>
              </w:rPr>
              <w:t>)</w:t>
            </w:r>
            <w:r w:rsidRPr="00B92158">
              <w:rPr>
                <w:rFonts w:ascii="Tahoma" w:hAnsi="Tahoma" w:cs="Tahoma"/>
                <w:spacing w:val="-3"/>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rPr>
              <w:t>la</w:t>
            </w:r>
            <w:r w:rsidRPr="00B92158">
              <w:rPr>
                <w:rFonts w:ascii="Tahoma" w:hAnsi="Tahoma" w:cs="Tahoma"/>
                <w:spacing w:val="-3"/>
              </w:rPr>
              <w:t xml:space="preserve"> </w:t>
            </w:r>
            <w:r w:rsidRPr="00B92158">
              <w:rPr>
                <w:rFonts w:ascii="Tahoma" w:hAnsi="Tahoma" w:cs="Tahoma"/>
                <w:spacing w:val="-1"/>
              </w:rPr>
              <w:t>C</w:t>
            </w:r>
            <w:r w:rsidRPr="00B92158">
              <w:rPr>
                <w:rFonts w:ascii="Tahoma" w:hAnsi="Tahoma" w:cs="Tahoma"/>
              </w:rPr>
              <w:t>a</w:t>
            </w:r>
            <w:r w:rsidRPr="00B92158">
              <w:rPr>
                <w:rFonts w:ascii="Tahoma" w:hAnsi="Tahoma" w:cs="Tahoma"/>
                <w:spacing w:val="1"/>
              </w:rPr>
              <w:t>r</w:t>
            </w:r>
            <w:r w:rsidRPr="00B92158">
              <w:rPr>
                <w:rFonts w:ascii="Tahoma" w:hAnsi="Tahoma" w:cs="Tahoma"/>
              </w:rPr>
              <w:t>te</w:t>
            </w:r>
            <w:r w:rsidRPr="00B92158">
              <w:rPr>
                <w:rFonts w:ascii="Tahoma" w:hAnsi="Tahoma" w:cs="Tahoma"/>
                <w:spacing w:val="1"/>
              </w:rPr>
              <w:t>r</w:t>
            </w:r>
            <w:r w:rsidRPr="00B92158">
              <w:rPr>
                <w:rFonts w:ascii="Tahoma" w:hAnsi="Tahoma" w:cs="Tahoma"/>
              </w:rPr>
              <w:t>a</w:t>
            </w:r>
            <w:r w:rsidRPr="00B92158">
              <w:rPr>
                <w:rFonts w:ascii="Tahoma" w:hAnsi="Tahoma" w:cs="Tahoma"/>
                <w:spacing w:val="-5"/>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spacing w:val="1"/>
              </w:rPr>
              <w:t>I</w:t>
            </w:r>
            <w:r w:rsidRPr="00B92158">
              <w:rPr>
                <w:rFonts w:ascii="Tahoma" w:hAnsi="Tahoma" w:cs="Tahoma"/>
                <w:spacing w:val="-1"/>
              </w:rPr>
              <w:t>nv</w:t>
            </w:r>
            <w:r w:rsidRPr="00B92158">
              <w:rPr>
                <w:rFonts w:ascii="Tahoma" w:hAnsi="Tahoma" w:cs="Tahoma"/>
              </w:rPr>
              <w:t>e</w:t>
            </w:r>
            <w:r w:rsidRPr="00B92158">
              <w:rPr>
                <w:rFonts w:ascii="Tahoma" w:hAnsi="Tahoma" w:cs="Tahoma"/>
                <w:spacing w:val="1"/>
              </w:rPr>
              <w:t>r</w:t>
            </w:r>
            <w:r w:rsidRPr="00B92158">
              <w:rPr>
                <w:rFonts w:ascii="Tahoma" w:hAnsi="Tahoma" w:cs="Tahoma"/>
                <w:spacing w:val="-1"/>
              </w:rPr>
              <w:t>s</w:t>
            </w:r>
            <w:r w:rsidRPr="00B92158">
              <w:rPr>
                <w:rFonts w:ascii="Tahoma" w:hAnsi="Tahoma" w:cs="Tahoma"/>
              </w:rPr>
              <w:t>i</w:t>
            </w:r>
            <w:r w:rsidRPr="00B92158">
              <w:rPr>
                <w:rFonts w:ascii="Tahoma" w:hAnsi="Tahoma" w:cs="Tahoma"/>
                <w:spacing w:val="1"/>
              </w:rPr>
              <w:t>ó</w:t>
            </w:r>
            <w:r w:rsidRPr="00B92158">
              <w:rPr>
                <w:rFonts w:ascii="Tahoma" w:hAnsi="Tahoma" w:cs="Tahoma"/>
              </w:rPr>
              <w:t>n.</w:t>
            </w:r>
          </w:p>
          <w:p w14:paraId="7B5CABDE" w14:textId="6D5DC84E"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r w:rsidRPr="00B92158">
              <w:rPr>
                <w:rFonts w:ascii="Tahoma" w:hAnsi="Tahoma" w:cs="Tahoma"/>
                <w:spacing w:val="2"/>
              </w:rPr>
              <w:t>P</w:t>
            </w:r>
            <w:r w:rsidRPr="00B92158">
              <w:rPr>
                <w:rFonts w:ascii="Tahoma" w:hAnsi="Tahoma" w:cs="Tahoma"/>
                <w:spacing w:val="1"/>
              </w:rPr>
              <w:t>r</w:t>
            </w:r>
            <w:r w:rsidRPr="00B92158">
              <w:rPr>
                <w:rFonts w:ascii="Tahoma" w:hAnsi="Tahoma" w:cs="Tahoma"/>
                <w:spacing w:val="-1"/>
              </w:rPr>
              <w:t>u</w:t>
            </w:r>
            <w:r w:rsidRPr="00B92158">
              <w:rPr>
                <w:rFonts w:ascii="Tahoma" w:hAnsi="Tahoma" w:cs="Tahoma"/>
              </w:rPr>
              <w:t>e</w:t>
            </w:r>
            <w:r w:rsidRPr="00B92158">
              <w:rPr>
                <w:rFonts w:ascii="Tahoma" w:hAnsi="Tahoma" w:cs="Tahoma"/>
                <w:spacing w:val="1"/>
              </w:rPr>
              <w:t>b</w:t>
            </w:r>
            <w:r w:rsidRPr="00B92158">
              <w:rPr>
                <w:rFonts w:ascii="Tahoma" w:hAnsi="Tahoma" w:cs="Tahoma"/>
              </w:rPr>
              <w:t>as</w:t>
            </w:r>
            <w:r w:rsidRPr="00B92158">
              <w:rPr>
                <w:rFonts w:ascii="Tahoma" w:hAnsi="Tahoma" w:cs="Tahoma"/>
                <w:spacing w:val="-6"/>
              </w:rPr>
              <w:t xml:space="preserve"> </w:t>
            </w:r>
            <w:r w:rsidRPr="00B92158">
              <w:rPr>
                <w:rFonts w:ascii="Tahoma" w:hAnsi="Tahoma" w:cs="Tahoma"/>
                <w:spacing w:val="1"/>
              </w:rPr>
              <w:t>d</w:t>
            </w:r>
            <w:r w:rsidRPr="00B92158">
              <w:rPr>
                <w:rFonts w:ascii="Tahoma" w:hAnsi="Tahoma" w:cs="Tahoma"/>
              </w:rPr>
              <w:t>e estr</w:t>
            </w:r>
            <w:r w:rsidRPr="00B92158">
              <w:rPr>
                <w:rFonts w:ascii="Tahoma" w:hAnsi="Tahoma" w:cs="Tahoma"/>
                <w:spacing w:val="1"/>
              </w:rPr>
              <w:t>é</w:t>
            </w:r>
            <w:r w:rsidRPr="00B92158">
              <w:rPr>
                <w:rFonts w:ascii="Tahoma" w:hAnsi="Tahoma" w:cs="Tahoma"/>
                <w:spacing w:val="-1"/>
              </w:rPr>
              <w:t>s</w:t>
            </w:r>
            <w:r w:rsidRPr="00B92158">
              <w:rPr>
                <w:rFonts w:ascii="Tahoma" w:hAnsi="Tahoma" w:cs="Tahoma"/>
              </w:rPr>
              <w:t>.</w:t>
            </w:r>
          </w:p>
          <w:p w14:paraId="2D3A5877" w14:textId="39EC92A7"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rPr>
            </w:pPr>
            <w:r w:rsidRPr="00B92158">
              <w:rPr>
                <w:rFonts w:ascii="Tahoma" w:hAnsi="Tahoma" w:cs="Tahoma"/>
              </w:rPr>
              <w:t>Se</w:t>
            </w:r>
            <w:r w:rsidRPr="00B92158">
              <w:rPr>
                <w:rFonts w:ascii="Tahoma" w:hAnsi="Tahoma" w:cs="Tahoma"/>
                <w:spacing w:val="-1"/>
              </w:rPr>
              <w:t>n</w:t>
            </w:r>
            <w:r w:rsidRPr="00B92158">
              <w:rPr>
                <w:rFonts w:ascii="Tahoma" w:hAnsi="Tahoma" w:cs="Tahoma"/>
                <w:spacing w:val="2"/>
              </w:rPr>
              <w:t>s</w:t>
            </w:r>
            <w:r w:rsidRPr="00B92158">
              <w:rPr>
                <w:rFonts w:ascii="Tahoma" w:hAnsi="Tahoma" w:cs="Tahoma"/>
              </w:rPr>
              <w:t>i</w:t>
            </w:r>
            <w:r w:rsidRPr="00B92158">
              <w:rPr>
                <w:rFonts w:ascii="Tahoma" w:hAnsi="Tahoma" w:cs="Tahoma"/>
                <w:spacing w:val="1"/>
              </w:rPr>
              <w:t>b</w:t>
            </w:r>
            <w:r w:rsidRPr="00B92158">
              <w:rPr>
                <w:rFonts w:ascii="Tahoma" w:hAnsi="Tahoma" w:cs="Tahoma"/>
              </w:rPr>
              <w:t>ilidad</w:t>
            </w:r>
            <w:r w:rsidRPr="00B92158">
              <w:rPr>
                <w:rFonts w:ascii="Tahoma" w:hAnsi="Tahoma" w:cs="Tahoma"/>
                <w:spacing w:val="-8"/>
              </w:rPr>
              <w:t xml:space="preserve"> </w:t>
            </w:r>
            <w:r w:rsidRPr="00B92158">
              <w:rPr>
                <w:rFonts w:ascii="Tahoma" w:hAnsi="Tahoma" w:cs="Tahoma"/>
              </w:rPr>
              <w:t>en</w:t>
            </w:r>
            <w:r w:rsidRPr="00B92158">
              <w:rPr>
                <w:rFonts w:ascii="Tahoma" w:hAnsi="Tahoma" w:cs="Tahoma"/>
                <w:spacing w:val="-3"/>
              </w:rPr>
              <w:t xml:space="preserve"> el </w:t>
            </w:r>
            <w:r w:rsidRPr="00B92158">
              <w:rPr>
                <w:rFonts w:ascii="Tahoma" w:hAnsi="Tahoma" w:cs="Tahoma"/>
                <w:spacing w:val="-1"/>
              </w:rPr>
              <w:t>v</w:t>
            </w:r>
            <w:r w:rsidRPr="00B92158">
              <w:rPr>
                <w:rFonts w:ascii="Tahoma" w:hAnsi="Tahoma" w:cs="Tahoma"/>
              </w:rPr>
              <w:t>al</w:t>
            </w:r>
            <w:r w:rsidRPr="00B92158">
              <w:rPr>
                <w:rFonts w:ascii="Tahoma" w:hAnsi="Tahoma" w:cs="Tahoma"/>
                <w:spacing w:val="1"/>
              </w:rPr>
              <w:t>o</w:t>
            </w:r>
            <w:r w:rsidRPr="00B92158">
              <w:rPr>
                <w:rFonts w:ascii="Tahoma" w:hAnsi="Tahoma" w:cs="Tahoma"/>
                <w:spacing w:val="5"/>
              </w:rPr>
              <w:t>r</w:t>
            </w:r>
            <w:r w:rsidRPr="00B92158">
              <w:rPr>
                <w:rStyle w:val="Refdenotaalpie"/>
                <w:rFonts w:ascii="Tahoma" w:hAnsi="Tahoma" w:cs="Tahoma"/>
                <w:spacing w:val="5"/>
              </w:rPr>
              <w:footnoteReference w:id="5"/>
            </w:r>
            <w:r w:rsidRPr="00B92158">
              <w:rPr>
                <w:rFonts w:ascii="Tahoma" w:hAnsi="Tahoma" w:cs="Tahoma"/>
                <w:spacing w:val="12"/>
                <w:position w:val="9"/>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o</w:t>
            </w:r>
            <w:r w:rsidRPr="00B92158">
              <w:rPr>
                <w:rFonts w:ascii="Tahoma" w:hAnsi="Tahoma" w:cs="Tahoma"/>
                <w:spacing w:val="1"/>
              </w:rPr>
              <w:t>p</w:t>
            </w:r>
            <w:r w:rsidRPr="00B92158">
              <w:rPr>
                <w:rFonts w:ascii="Tahoma" w:hAnsi="Tahoma" w:cs="Tahoma"/>
              </w:rPr>
              <w:t>c</w:t>
            </w:r>
            <w:r w:rsidRPr="00B92158">
              <w:rPr>
                <w:rFonts w:ascii="Tahoma" w:hAnsi="Tahoma" w:cs="Tahoma"/>
                <w:spacing w:val="1"/>
              </w:rPr>
              <w:t>i</w:t>
            </w:r>
            <w:r w:rsidRPr="00B92158">
              <w:rPr>
                <w:rFonts w:ascii="Tahoma" w:hAnsi="Tahoma" w:cs="Tahoma"/>
                <w:spacing w:val="-1"/>
              </w:rPr>
              <w:t>on</w:t>
            </w:r>
            <w:r w:rsidRPr="00B92158">
              <w:rPr>
                <w:rFonts w:ascii="Tahoma" w:hAnsi="Tahoma" w:cs="Tahoma"/>
              </w:rPr>
              <w:t>e</w:t>
            </w:r>
            <w:r w:rsidRPr="00B92158">
              <w:rPr>
                <w:rFonts w:ascii="Tahoma" w:hAnsi="Tahoma" w:cs="Tahoma"/>
                <w:spacing w:val="-1"/>
              </w:rPr>
              <w:t>s</w:t>
            </w:r>
            <w:r w:rsidRPr="00B92158">
              <w:rPr>
                <w:rFonts w:ascii="Tahoma" w:hAnsi="Tahoma" w:cs="Tahoma"/>
              </w:rPr>
              <w:t>,</w:t>
            </w:r>
            <w:r w:rsidRPr="00B92158">
              <w:rPr>
                <w:rFonts w:ascii="Tahoma" w:hAnsi="Tahoma" w:cs="Tahoma"/>
                <w:spacing w:val="-7"/>
              </w:rPr>
              <w:t xml:space="preserve"> </w:t>
            </w:r>
            <w:r w:rsidRPr="00B92158">
              <w:rPr>
                <w:rFonts w:ascii="Tahoma" w:hAnsi="Tahoma" w:cs="Tahoma"/>
              </w:rPr>
              <w:t>te</w:t>
            </w:r>
            <w:r w:rsidRPr="00B92158">
              <w:rPr>
                <w:rFonts w:ascii="Tahoma" w:hAnsi="Tahoma" w:cs="Tahoma"/>
                <w:spacing w:val="1"/>
              </w:rPr>
              <w:t>ór</w:t>
            </w:r>
            <w:r w:rsidRPr="00B92158">
              <w:rPr>
                <w:rFonts w:ascii="Tahoma" w:hAnsi="Tahoma" w:cs="Tahoma"/>
              </w:rPr>
              <w:t>ico</w:t>
            </w:r>
            <w:r w:rsidRPr="00B92158">
              <w:rPr>
                <w:rFonts w:ascii="Tahoma" w:hAnsi="Tahoma" w:cs="Tahoma"/>
                <w:spacing w:val="-2"/>
              </w:rPr>
              <w:t xml:space="preserve"> </w:t>
            </w:r>
            <w:r w:rsidRPr="00B92158">
              <w:rPr>
                <w:rFonts w:ascii="Tahoma" w:hAnsi="Tahoma" w:cs="Tahoma"/>
              </w:rPr>
              <w:t>y</w:t>
            </w:r>
            <w:r w:rsidRPr="00B92158">
              <w:rPr>
                <w:rFonts w:ascii="Tahoma" w:hAnsi="Tahoma" w:cs="Tahoma"/>
                <w:spacing w:val="-4"/>
              </w:rPr>
              <w:t xml:space="preserve"> </w:t>
            </w:r>
            <w:r w:rsidRPr="00B92158">
              <w:rPr>
                <w:rFonts w:ascii="Tahoma" w:hAnsi="Tahoma" w:cs="Tahoma"/>
                <w:spacing w:val="1"/>
              </w:rPr>
              <w:t>ob</w:t>
            </w:r>
            <w:r w:rsidRPr="00B92158">
              <w:rPr>
                <w:rFonts w:ascii="Tahoma" w:hAnsi="Tahoma" w:cs="Tahoma"/>
                <w:spacing w:val="-1"/>
              </w:rPr>
              <w:t>s</w:t>
            </w:r>
            <w:r w:rsidRPr="00B92158">
              <w:rPr>
                <w:rFonts w:ascii="Tahoma" w:hAnsi="Tahoma" w:cs="Tahoma"/>
              </w:rPr>
              <w:t>e</w:t>
            </w:r>
            <w:r w:rsidRPr="00B92158">
              <w:rPr>
                <w:rFonts w:ascii="Tahoma" w:hAnsi="Tahoma" w:cs="Tahoma"/>
                <w:spacing w:val="1"/>
              </w:rPr>
              <w:t>r</w:t>
            </w:r>
            <w:r w:rsidRPr="00B92158">
              <w:rPr>
                <w:rFonts w:ascii="Tahoma" w:hAnsi="Tahoma" w:cs="Tahoma"/>
                <w:spacing w:val="-1"/>
              </w:rPr>
              <w:t>v</w:t>
            </w:r>
            <w:r w:rsidRPr="00B92158">
              <w:rPr>
                <w:rFonts w:ascii="Tahoma" w:hAnsi="Tahoma" w:cs="Tahoma"/>
              </w:rPr>
              <w:t>a</w:t>
            </w:r>
            <w:r w:rsidRPr="00B92158">
              <w:rPr>
                <w:rFonts w:ascii="Tahoma" w:hAnsi="Tahoma" w:cs="Tahoma"/>
                <w:spacing w:val="1"/>
              </w:rPr>
              <w:t>d</w:t>
            </w:r>
            <w:r w:rsidRPr="00B92158">
              <w:rPr>
                <w:rFonts w:ascii="Tahoma" w:hAnsi="Tahoma" w:cs="Tahoma"/>
                <w:spacing w:val="3"/>
              </w:rPr>
              <w:t>o</w:t>
            </w:r>
            <w:r w:rsidRPr="00B92158">
              <w:rPr>
                <w:rFonts w:ascii="Tahoma" w:hAnsi="Tahoma" w:cs="Tahoma"/>
              </w:rPr>
              <w:t>.</w:t>
            </w:r>
          </w:p>
          <w:p w14:paraId="3260879A" w14:textId="005D84F1"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position w:val="-1"/>
              </w:rPr>
            </w:pPr>
            <w:r w:rsidRPr="00B92158">
              <w:rPr>
                <w:rFonts w:ascii="Tahoma" w:hAnsi="Tahoma" w:cs="Tahoma"/>
                <w:position w:val="-1"/>
              </w:rPr>
              <w:t>V</w:t>
            </w:r>
            <w:r w:rsidRPr="00B92158">
              <w:rPr>
                <w:rFonts w:ascii="Tahoma" w:hAnsi="Tahoma" w:cs="Tahoma"/>
                <w:spacing w:val="1"/>
                <w:position w:val="-1"/>
              </w:rPr>
              <w:t>o</w:t>
            </w:r>
            <w:r w:rsidRPr="00B92158">
              <w:rPr>
                <w:rFonts w:ascii="Tahoma" w:hAnsi="Tahoma" w:cs="Tahoma"/>
                <w:position w:val="-1"/>
              </w:rPr>
              <w:t>latilidad</w:t>
            </w:r>
            <w:r w:rsidRPr="00B92158">
              <w:rPr>
                <w:rFonts w:ascii="Tahoma" w:hAnsi="Tahoma" w:cs="Tahoma"/>
                <w:spacing w:val="-7"/>
                <w:position w:val="-1"/>
              </w:rPr>
              <w:t xml:space="preserve"> </w:t>
            </w:r>
            <w:r w:rsidRPr="00B92158">
              <w:rPr>
                <w:rFonts w:ascii="Tahoma" w:hAnsi="Tahoma" w:cs="Tahoma"/>
                <w:spacing w:val="1"/>
                <w:position w:val="-1"/>
              </w:rPr>
              <w:t>(d</w:t>
            </w:r>
            <w:r w:rsidRPr="00B92158">
              <w:rPr>
                <w:rFonts w:ascii="Tahoma" w:hAnsi="Tahoma" w:cs="Tahoma"/>
                <w:position w:val="-1"/>
              </w:rPr>
              <w:t>e</w:t>
            </w:r>
            <w:r w:rsidRPr="00B92158">
              <w:rPr>
                <w:rFonts w:ascii="Tahoma" w:hAnsi="Tahoma" w:cs="Tahoma"/>
                <w:spacing w:val="-2"/>
                <w:position w:val="-1"/>
              </w:rPr>
              <w:t xml:space="preserve"> </w:t>
            </w:r>
            <w:r w:rsidRPr="00B92158">
              <w:rPr>
                <w:rFonts w:ascii="Tahoma" w:hAnsi="Tahoma" w:cs="Tahoma"/>
                <w:position w:val="-1"/>
              </w:rPr>
              <w:t xml:space="preserve">la </w:t>
            </w:r>
            <w:r w:rsidRPr="00B92158">
              <w:rPr>
                <w:rFonts w:ascii="Tahoma" w:hAnsi="Tahoma" w:cs="Tahoma"/>
                <w:spacing w:val="-1"/>
                <w:position w:val="-1"/>
              </w:rPr>
              <w:t>C</w:t>
            </w:r>
            <w:r w:rsidRPr="00B92158">
              <w:rPr>
                <w:rFonts w:ascii="Tahoma" w:hAnsi="Tahoma" w:cs="Tahoma"/>
                <w:position w:val="-1"/>
              </w:rPr>
              <w:t>a</w:t>
            </w:r>
            <w:r w:rsidRPr="00B92158">
              <w:rPr>
                <w:rFonts w:ascii="Tahoma" w:hAnsi="Tahoma" w:cs="Tahoma"/>
                <w:spacing w:val="1"/>
                <w:position w:val="-1"/>
              </w:rPr>
              <w:t>r</w:t>
            </w:r>
            <w:r w:rsidRPr="00B92158">
              <w:rPr>
                <w:rFonts w:ascii="Tahoma" w:hAnsi="Tahoma" w:cs="Tahoma"/>
                <w:position w:val="-1"/>
              </w:rPr>
              <w:t>te</w:t>
            </w:r>
            <w:r w:rsidRPr="00B92158">
              <w:rPr>
                <w:rFonts w:ascii="Tahoma" w:hAnsi="Tahoma" w:cs="Tahoma"/>
                <w:spacing w:val="1"/>
                <w:position w:val="-1"/>
              </w:rPr>
              <w:t>r</w:t>
            </w:r>
            <w:r w:rsidRPr="00B92158">
              <w:rPr>
                <w:rFonts w:ascii="Tahoma" w:hAnsi="Tahoma" w:cs="Tahoma"/>
                <w:position w:val="-1"/>
              </w:rPr>
              <w:t>a</w:t>
            </w:r>
            <w:r w:rsidRPr="00B92158">
              <w:rPr>
                <w:rFonts w:ascii="Tahoma" w:hAnsi="Tahoma" w:cs="Tahoma"/>
                <w:spacing w:val="-5"/>
                <w:position w:val="-1"/>
              </w:rPr>
              <w:t xml:space="preserve"> </w:t>
            </w:r>
            <w:r w:rsidRPr="00B92158">
              <w:rPr>
                <w:rFonts w:ascii="Tahoma" w:hAnsi="Tahoma" w:cs="Tahoma"/>
                <w:spacing w:val="1"/>
                <w:position w:val="-1"/>
              </w:rPr>
              <w:t>d</w:t>
            </w:r>
            <w:r w:rsidRPr="00B92158">
              <w:rPr>
                <w:rFonts w:ascii="Tahoma" w:hAnsi="Tahoma" w:cs="Tahoma"/>
                <w:position w:val="-1"/>
              </w:rPr>
              <w:t>e</w:t>
            </w:r>
            <w:r w:rsidRPr="00B92158">
              <w:rPr>
                <w:rFonts w:ascii="Tahoma" w:hAnsi="Tahoma" w:cs="Tahoma"/>
                <w:spacing w:val="-4"/>
                <w:position w:val="-1"/>
              </w:rPr>
              <w:t xml:space="preserve"> </w:t>
            </w:r>
            <w:r w:rsidRPr="00B92158">
              <w:rPr>
                <w:rFonts w:ascii="Tahoma" w:hAnsi="Tahoma" w:cs="Tahoma"/>
                <w:spacing w:val="-2"/>
                <w:position w:val="-1"/>
              </w:rPr>
              <w:t>I</w:t>
            </w:r>
            <w:r w:rsidRPr="00B92158">
              <w:rPr>
                <w:rFonts w:ascii="Tahoma" w:hAnsi="Tahoma" w:cs="Tahoma"/>
                <w:spacing w:val="-1"/>
                <w:position w:val="-1"/>
              </w:rPr>
              <w:t>nv</w:t>
            </w:r>
            <w:r w:rsidRPr="00B92158">
              <w:rPr>
                <w:rFonts w:ascii="Tahoma" w:hAnsi="Tahoma" w:cs="Tahoma"/>
                <w:position w:val="-1"/>
              </w:rPr>
              <w:t>e</w:t>
            </w:r>
            <w:r w:rsidRPr="00B92158">
              <w:rPr>
                <w:rFonts w:ascii="Tahoma" w:hAnsi="Tahoma" w:cs="Tahoma"/>
                <w:spacing w:val="3"/>
                <w:position w:val="-1"/>
              </w:rPr>
              <w:t>r</w:t>
            </w:r>
            <w:r w:rsidRPr="00B92158">
              <w:rPr>
                <w:rFonts w:ascii="Tahoma" w:hAnsi="Tahoma" w:cs="Tahoma"/>
                <w:spacing w:val="-1"/>
                <w:position w:val="-1"/>
              </w:rPr>
              <w:t>s</w:t>
            </w:r>
            <w:r w:rsidRPr="00B92158">
              <w:rPr>
                <w:rFonts w:ascii="Tahoma" w:hAnsi="Tahoma" w:cs="Tahoma"/>
                <w:position w:val="-1"/>
              </w:rPr>
              <w:t>i</w:t>
            </w:r>
            <w:r w:rsidRPr="00B92158">
              <w:rPr>
                <w:rFonts w:ascii="Tahoma" w:hAnsi="Tahoma" w:cs="Tahoma"/>
                <w:spacing w:val="1"/>
                <w:position w:val="-1"/>
              </w:rPr>
              <w:t>ó</w:t>
            </w:r>
            <w:r w:rsidRPr="00B92158">
              <w:rPr>
                <w:rFonts w:ascii="Tahoma" w:hAnsi="Tahoma" w:cs="Tahoma"/>
                <w:position w:val="-1"/>
              </w:rPr>
              <w:t>n</w:t>
            </w:r>
            <w:r w:rsidRPr="00B92158">
              <w:rPr>
                <w:rFonts w:ascii="Tahoma" w:hAnsi="Tahoma" w:cs="Tahoma"/>
                <w:spacing w:val="-5"/>
                <w:position w:val="-1"/>
              </w:rPr>
              <w:t xml:space="preserve"> </w:t>
            </w:r>
            <w:r w:rsidRPr="00B92158">
              <w:rPr>
                <w:rFonts w:ascii="Tahoma" w:hAnsi="Tahoma" w:cs="Tahoma"/>
                <w:position w:val="-1"/>
              </w:rPr>
              <w:t>y</w:t>
            </w:r>
            <w:r w:rsidRPr="00B92158">
              <w:rPr>
                <w:rFonts w:ascii="Tahoma" w:hAnsi="Tahoma" w:cs="Tahoma"/>
                <w:spacing w:val="-4"/>
                <w:position w:val="-1"/>
              </w:rPr>
              <w:t xml:space="preserve"> </w:t>
            </w:r>
            <w:r w:rsidRPr="00B92158">
              <w:rPr>
                <w:rFonts w:ascii="Tahoma" w:hAnsi="Tahoma" w:cs="Tahoma"/>
                <w:spacing w:val="1"/>
                <w:position w:val="-1"/>
              </w:rPr>
              <w:t>d</w:t>
            </w:r>
            <w:r w:rsidRPr="00B92158">
              <w:rPr>
                <w:rFonts w:ascii="Tahoma" w:hAnsi="Tahoma" w:cs="Tahoma"/>
                <w:position w:val="-1"/>
              </w:rPr>
              <w:t>e</w:t>
            </w:r>
            <w:r w:rsidRPr="00B92158">
              <w:rPr>
                <w:rFonts w:ascii="Tahoma" w:hAnsi="Tahoma" w:cs="Tahoma"/>
                <w:spacing w:val="-1"/>
                <w:position w:val="-1"/>
              </w:rPr>
              <w:t xml:space="preserve"> </w:t>
            </w:r>
            <w:r w:rsidRPr="00B92158">
              <w:rPr>
                <w:rFonts w:ascii="Tahoma" w:hAnsi="Tahoma" w:cs="Tahoma"/>
                <w:position w:val="-1"/>
              </w:rPr>
              <w:t>l</w:t>
            </w:r>
            <w:r w:rsidRPr="00B92158">
              <w:rPr>
                <w:rFonts w:ascii="Tahoma" w:hAnsi="Tahoma" w:cs="Tahoma"/>
                <w:spacing w:val="1"/>
                <w:position w:val="-1"/>
              </w:rPr>
              <w:t>o</w:t>
            </w:r>
            <w:r w:rsidRPr="00B92158">
              <w:rPr>
                <w:rFonts w:ascii="Tahoma" w:hAnsi="Tahoma" w:cs="Tahoma"/>
                <w:position w:val="-1"/>
              </w:rPr>
              <w:t>s</w:t>
            </w:r>
            <w:r w:rsidRPr="00B92158">
              <w:rPr>
                <w:rFonts w:ascii="Tahoma" w:hAnsi="Tahoma" w:cs="Tahoma"/>
                <w:spacing w:val="-2"/>
                <w:position w:val="-1"/>
              </w:rPr>
              <w:t xml:space="preserve"> </w:t>
            </w:r>
            <w:r w:rsidRPr="00B92158">
              <w:rPr>
                <w:rFonts w:ascii="Tahoma" w:hAnsi="Tahoma" w:cs="Tahoma"/>
                <w:position w:val="-1"/>
              </w:rPr>
              <w:t>c</w:t>
            </w:r>
            <w:r w:rsidRPr="00B92158">
              <w:rPr>
                <w:rFonts w:ascii="Tahoma" w:hAnsi="Tahoma" w:cs="Tahoma"/>
                <w:spacing w:val="4"/>
                <w:position w:val="-1"/>
              </w:rPr>
              <w:t>o</w:t>
            </w:r>
            <w:r w:rsidRPr="00B92158">
              <w:rPr>
                <w:rFonts w:ascii="Tahoma" w:hAnsi="Tahoma" w:cs="Tahoma"/>
                <w:spacing w:val="-4"/>
                <w:position w:val="-1"/>
              </w:rPr>
              <w:t>m</w:t>
            </w:r>
            <w:r w:rsidRPr="00B92158">
              <w:rPr>
                <w:rFonts w:ascii="Tahoma" w:hAnsi="Tahoma" w:cs="Tahoma"/>
                <w:spacing w:val="1"/>
                <w:position w:val="-1"/>
              </w:rPr>
              <w:t>po</w:t>
            </w:r>
            <w:r w:rsidRPr="00B92158">
              <w:rPr>
                <w:rFonts w:ascii="Tahoma" w:hAnsi="Tahoma" w:cs="Tahoma"/>
                <w:spacing w:val="-1"/>
                <w:position w:val="-1"/>
              </w:rPr>
              <w:t>n</w:t>
            </w:r>
            <w:r w:rsidRPr="00B92158">
              <w:rPr>
                <w:rFonts w:ascii="Tahoma" w:hAnsi="Tahoma" w:cs="Tahoma"/>
                <w:spacing w:val="3"/>
                <w:position w:val="-1"/>
              </w:rPr>
              <w:t>e</w:t>
            </w:r>
            <w:r w:rsidRPr="00B92158">
              <w:rPr>
                <w:rFonts w:ascii="Tahoma" w:hAnsi="Tahoma" w:cs="Tahoma"/>
                <w:spacing w:val="-1"/>
                <w:position w:val="-1"/>
              </w:rPr>
              <w:t>n</w:t>
            </w:r>
            <w:r w:rsidRPr="00B92158">
              <w:rPr>
                <w:rFonts w:ascii="Tahoma" w:hAnsi="Tahoma" w:cs="Tahoma"/>
                <w:position w:val="-1"/>
              </w:rPr>
              <w:t>t</w:t>
            </w:r>
            <w:r w:rsidRPr="00B92158">
              <w:rPr>
                <w:rFonts w:ascii="Tahoma" w:hAnsi="Tahoma" w:cs="Tahoma"/>
                <w:spacing w:val="2"/>
                <w:position w:val="-1"/>
              </w:rPr>
              <w:t>e</w:t>
            </w:r>
            <w:r w:rsidRPr="00B92158">
              <w:rPr>
                <w:rFonts w:ascii="Tahoma" w:hAnsi="Tahoma" w:cs="Tahoma"/>
                <w:position w:val="-1"/>
              </w:rPr>
              <w:t>s</w:t>
            </w:r>
            <w:r w:rsidRPr="00B92158">
              <w:rPr>
                <w:rFonts w:ascii="Tahoma" w:hAnsi="Tahoma" w:cs="Tahoma"/>
                <w:spacing w:val="-11"/>
                <w:position w:val="-1"/>
              </w:rPr>
              <w:t xml:space="preserve"> </w:t>
            </w:r>
            <w:r w:rsidRPr="00B92158">
              <w:rPr>
                <w:rFonts w:ascii="Tahoma" w:hAnsi="Tahoma" w:cs="Tahoma"/>
                <w:position w:val="-1"/>
              </w:rPr>
              <w:t>i</w:t>
            </w:r>
            <w:r w:rsidRPr="00B92158">
              <w:rPr>
                <w:rFonts w:ascii="Tahoma" w:hAnsi="Tahoma" w:cs="Tahoma"/>
                <w:spacing w:val="-1"/>
                <w:position w:val="-1"/>
              </w:rPr>
              <w:t>n</w:t>
            </w:r>
            <w:r w:rsidRPr="00B92158">
              <w:rPr>
                <w:rFonts w:ascii="Tahoma" w:hAnsi="Tahoma" w:cs="Tahoma"/>
                <w:spacing w:val="1"/>
                <w:position w:val="-1"/>
              </w:rPr>
              <w:t>d</w:t>
            </w:r>
            <w:r w:rsidRPr="00B92158">
              <w:rPr>
                <w:rFonts w:ascii="Tahoma" w:hAnsi="Tahoma" w:cs="Tahoma"/>
                <w:spacing w:val="2"/>
                <w:position w:val="-1"/>
              </w:rPr>
              <w:t>i</w:t>
            </w:r>
            <w:r w:rsidRPr="00B92158">
              <w:rPr>
                <w:rFonts w:ascii="Tahoma" w:hAnsi="Tahoma" w:cs="Tahoma"/>
                <w:spacing w:val="-1"/>
                <w:position w:val="-1"/>
              </w:rPr>
              <w:t>v</w:t>
            </w:r>
            <w:r w:rsidRPr="00B92158">
              <w:rPr>
                <w:rFonts w:ascii="Tahoma" w:hAnsi="Tahoma" w:cs="Tahoma"/>
                <w:position w:val="-1"/>
              </w:rPr>
              <w:t>i</w:t>
            </w:r>
            <w:r w:rsidRPr="00B92158">
              <w:rPr>
                <w:rFonts w:ascii="Tahoma" w:hAnsi="Tahoma" w:cs="Tahoma"/>
                <w:spacing w:val="1"/>
                <w:position w:val="-1"/>
              </w:rPr>
              <w:t>d</w:t>
            </w:r>
            <w:r w:rsidRPr="00B92158">
              <w:rPr>
                <w:rFonts w:ascii="Tahoma" w:hAnsi="Tahoma" w:cs="Tahoma"/>
                <w:spacing w:val="-1"/>
                <w:position w:val="-1"/>
              </w:rPr>
              <w:t>u</w:t>
            </w:r>
            <w:r w:rsidRPr="00B92158">
              <w:rPr>
                <w:rFonts w:ascii="Tahoma" w:hAnsi="Tahoma" w:cs="Tahoma"/>
                <w:position w:val="-1"/>
              </w:rPr>
              <w:t>al</w:t>
            </w:r>
            <w:r w:rsidRPr="00B92158">
              <w:rPr>
                <w:rFonts w:ascii="Tahoma" w:hAnsi="Tahoma" w:cs="Tahoma"/>
                <w:spacing w:val="3"/>
                <w:position w:val="-1"/>
              </w:rPr>
              <w:t>e</w:t>
            </w:r>
            <w:r w:rsidRPr="00B92158">
              <w:rPr>
                <w:rFonts w:ascii="Tahoma" w:hAnsi="Tahoma" w:cs="Tahoma"/>
                <w:spacing w:val="2"/>
                <w:position w:val="-1"/>
              </w:rPr>
              <w:t>s</w:t>
            </w:r>
            <w:r w:rsidRPr="00B92158">
              <w:rPr>
                <w:rFonts w:ascii="Tahoma" w:hAnsi="Tahoma" w:cs="Tahoma"/>
                <w:spacing w:val="1"/>
                <w:position w:val="-1"/>
              </w:rPr>
              <w:t>)</w:t>
            </w:r>
            <w:r w:rsidRPr="00B92158">
              <w:rPr>
                <w:rFonts w:ascii="Tahoma" w:hAnsi="Tahoma" w:cs="Tahoma"/>
                <w:position w:val="-1"/>
              </w:rPr>
              <w:t>.</w:t>
            </w:r>
          </w:p>
          <w:p w14:paraId="3C3EE587" w14:textId="0F255609"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position w:val="-1"/>
              </w:rPr>
            </w:pPr>
            <w:r w:rsidRPr="00B92158">
              <w:rPr>
                <w:rFonts w:ascii="Tahoma" w:hAnsi="Tahoma" w:cs="Tahoma"/>
                <w:position w:val="-1"/>
              </w:rPr>
              <w:t>Promedios Móviles</w:t>
            </w:r>
          </w:p>
          <w:p w14:paraId="53F849ED" w14:textId="479B56F9"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position w:val="-1"/>
              </w:rPr>
            </w:pPr>
            <w:r w:rsidRPr="00B92158">
              <w:rPr>
                <w:rFonts w:ascii="Tahoma" w:hAnsi="Tahoma" w:cs="Tahoma"/>
                <w:position w:val="-1"/>
              </w:rPr>
              <w:t xml:space="preserve">Volatilidades Móviles </w:t>
            </w:r>
          </w:p>
          <w:p w14:paraId="7738F9C9" w14:textId="22B98455" w:rsidR="008B0933" w:rsidRPr="005E44CF"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position w:val="-1"/>
              </w:rPr>
            </w:pPr>
            <w:r w:rsidRPr="00B92158">
              <w:rPr>
                <w:rFonts w:ascii="Tahoma" w:hAnsi="Tahoma" w:cs="Tahoma"/>
                <w:position w:val="-1"/>
              </w:rPr>
              <w:t>Análisis técnico como MACD (</w:t>
            </w:r>
            <w:proofErr w:type="spellStart"/>
            <w:r w:rsidRPr="00B92158">
              <w:rPr>
                <w:rFonts w:ascii="Tahoma" w:hAnsi="Tahoma" w:cs="Tahoma"/>
                <w:position w:val="-1"/>
              </w:rPr>
              <w:t>Moving</w:t>
            </w:r>
            <w:proofErr w:type="spellEnd"/>
            <w:r w:rsidRPr="00B92158">
              <w:rPr>
                <w:rFonts w:ascii="Tahoma" w:hAnsi="Tahoma" w:cs="Tahoma"/>
                <w:position w:val="-1"/>
              </w:rPr>
              <w:t xml:space="preserve"> </w:t>
            </w:r>
            <w:proofErr w:type="spellStart"/>
            <w:r w:rsidRPr="00B92158">
              <w:rPr>
                <w:rFonts w:ascii="Tahoma" w:hAnsi="Tahoma" w:cs="Tahoma"/>
                <w:position w:val="-1"/>
              </w:rPr>
              <w:t>Average</w:t>
            </w:r>
            <w:proofErr w:type="spellEnd"/>
            <w:r w:rsidRPr="00B92158">
              <w:rPr>
                <w:rFonts w:ascii="Tahoma" w:hAnsi="Tahoma" w:cs="Tahoma"/>
                <w:position w:val="-1"/>
              </w:rPr>
              <w:t xml:space="preserve"> </w:t>
            </w:r>
            <w:proofErr w:type="spellStart"/>
            <w:r w:rsidRPr="00B92158">
              <w:rPr>
                <w:rFonts w:ascii="Tahoma" w:hAnsi="Tahoma" w:cs="Tahoma"/>
                <w:position w:val="-1"/>
              </w:rPr>
              <w:t>Convergence</w:t>
            </w:r>
            <w:proofErr w:type="spellEnd"/>
            <w:r w:rsidRPr="00B92158">
              <w:rPr>
                <w:rFonts w:ascii="Tahoma" w:hAnsi="Tahoma" w:cs="Tahoma"/>
                <w:position w:val="-1"/>
              </w:rPr>
              <w:t xml:space="preserve"> </w:t>
            </w:r>
            <w:proofErr w:type="spellStart"/>
            <w:r w:rsidRPr="00B92158">
              <w:rPr>
                <w:rFonts w:ascii="Tahoma" w:hAnsi="Tahoma" w:cs="Tahoma"/>
                <w:position w:val="-1"/>
              </w:rPr>
              <w:t>Divergence</w:t>
            </w:r>
            <w:proofErr w:type="spellEnd"/>
            <w:r w:rsidRPr="00B92158">
              <w:rPr>
                <w:rFonts w:ascii="Tahoma" w:hAnsi="Tahoma" w:cs="Tahoma"/>
                <w:position w:val="-1"/>
              </w:rPr>
              <w:t xml:space="preserve">) </w:t>
            </w:r>
            <w:r w:rsidR="00CF69CF" w:rsidRPr="005E44CF">
              <w:rPr>
                <w:rFonts w:ascii="Tahoma" w:hAnsi="Tahoma" w:cs="Tahoma"/>
                <w:position w:val="-1"/>
              </w:rPr>
              <w:t>y RSI (</w:t>
            </w:r>
            <w:proofErr w:type="spellStart"/>
            <w:r w:rsidR="00CF69CF" w:rsidRPr="005E44CF">
              <w:rPr>
                <w:rFonts w:ascii="Tahoma" w:hAnsi="Tahoma" w:cs="Tahoma"/>
                <w:position w:val="-1"/>
              </w:rPr>
              <w:t>Relative</w:t>
            </w:r>
            <w:proofErr w:type="spellEnd"/>
            <w:r w:rsidR="00CF69CF" w:rsidRPr="005E44CF">
              <w:rPr>
                <w:rFonts w:ascii="Tahoma" w:hAnsi="Tahoma" w:cs="Tahoma"/>
                <w:position w:val="-1"/>
              </w:rPr>
              <w:t xml:space="preserve"> </w:t>
            </w:r>
            <w:proofErr w:type="spellStart"/>
            <w:r w:rsidR="00CF69CF" w:rsidRPr="005E44CF">
              <w:rPr>
                <w:rFonts w:ascii="Tahoma" w:hAnsi="Tahoma" w:cs="Tahoma"/>
                <w:position w:val="-1"/>
              </w:rPr>
              <w:t>Strength</w:t>
            </w:r>
            <w:proofErr w:type="spellEnd"/>
            <w:r w:rsidR="00CF69CF" w:rsidRPr="005E44CF">
              <w:rPr>
                <w:rFonts w:ascii="Tahoma" w:hAnsi="Tahoma" w:cs="Tahoma"/>
                <w:position w:val="-1"/>
              </w:rPr>
              <w:t xml:space="preserve"> </w:t>
            </w:r>
            <w:proofErr w:type="spellStart"/>
            <w:r w:rsidR="00CF69CF" w:rsidRPr="005E44CF">
              <w:rPr>
                <w:rFonts w:ascii="Tahoma" w:hAnsi="Tahoma" w:cs="Tahoma"/>
                <w:position w:val="-1"/>
              </w:rPr>
              <w:t>Index</w:t>
            </w:r>
            <w:proofErr w:type="spellEnd"/>
            <w:r w:rsidR="00CF69CF" w:rsidRPr="005E44CF">
              <w:rPr>
                <w:rFonts w:ascii="Tahoma" w:hAnsi="Tahoma" w:cs="Tahoma"/>
                <w:position w:val="-1"/>
              </w:rPr>
              <w:t>)</w:t>
            </w:r>
          </w:p>
          <w:p w14:paraId="53FE140A" w14:textId="2EFE7A82" w:rsidR="008B0933" w:rsidRPr="00B92158" w:rsidRDefault="008B0933" w:rsidP="00B92158">
            <w:pPr>
              <w:pStyle w:val="Prrafodelista"/>
              <w:widowControl w:val="0"/>
              <w:numPr>
                <w:ilvl w:val="0"/>
                <w:numId w:val="193"/>
              </w:numPr>
              <w:autoSpaceDE w:val="0"/>
              <w:autoSpaceDN w:val="0"/>
              <w:adjustRightInd w:val="0"/>
              <w:spacing w:after="0" w:line="240" w:lineRule="auto"/>
              <w:ind w:left="227" w:hanging="170"/>
              <w:contextualSpacing w:val="0"/>
              <w:jc w:val="both"/>
              <w:rPr>
                <w:rFonts w:ascii="Tahoma" w:hAnsi="Tahoma" w:cs="Tahoma"/>
                <w:position w:val="-1"/>
              </w:rPr>
            </w:pPr>
            <w:r w:rsidRPr="00B92158">
              <w:rPr>
                <w:rFonts w:ascii="Tahoma" w:hAnsi="Tahoma" w:cs="Tahoma"/>
                <w:position w:val="-1"/>
              </w:rPr>
              <w:t>Contribución marginal a la volatilidad de la cartera de cada uno de sus componentes</w:t>
            </w:r>
          </w:p>
        </w:tc>
      </w:tr>
      <w:tr w:rsidR="00B05756" w:rsidRPr="005E44CF" w14:paraId="0ECCE06A" w14:textId="77777777" w:rsidTr="00B92158">
        <w:trPr>
          <w:trHeight w:hRule="exact" w:val="850"/>
        </w:trPr>
        <w:tc>
          <w:tcPr>
            <w:tcW w:w="2324" w:type="dxa"/>
            <w:tcBorders>
              <w:top w:val="single" w:sz="4" w:space="0" w:color="808080"/>
              <w:left w:val="single" w:sz="4" w:space="0" w:color="808080"/>
              <w:bottom w:val="single" w:sz="4" w:space="0" w:color="808080"/>
              <w:right w:val="single" w:sz="4" w:space="0" w:color="808080"/>
            </w:tcBorders>
          </w:tcPr>
          <w:p w14:paraId="797DA62C" w14:textId="0EC21DF8" w:rsidR="008B0933" w:rsidRPr="00B92158" w:rsidRDefault="008B0933" w:rsidP="00B92158">
            <w:pPr>
              <w:widowControl w:val="0"/>
              <w:autoSpaceDE w:val="0"/>
              <w:autoSpaceDN w:val="0"/>
              <w:adjustRightInd w:val="0"/>
              <w:spacing w:after="0" w:line="240" w:lineRule="auto"/>
              <w:ind w:left="57" w:right="57"/>
              <w:rPr>
                <w:rFonts w:ascii="Tahoma" w:hAnsi="Tahoma" w:cs="Tahoma"/>
              </w:rPr>
            </w:pPr>
            <w:r w:rsidRPr="00B92158">
              <w:rPr>
                <w:rFonts w:ascii="Tahoma" w:hAnsi="Tahoma" w:cs="Tahoma"/>
                <w:b/>
                <w:bCs/>
              </w:rPr>
              <w:t>Ries</w:t>
            </w:r>
            <w:r w:rsidRPr="00B92158">
              <w:rPr>
                <w:rFonts w:ascii="Tahoma" w:hAnsi="Tahoma" w:cs="Tahoma"/>
                <w:b/>
                <w:bCs/>
                <w:spacing w:val="1"/>
              </w:rPr>
              <w:t>g</w:t>
            </w:r>
            <w:r w:rsidRPr="00B92158">
              <w:rPr>
                <w:rFonts w:ascii="Tahoma" w:hAnsi="Tahoma" w:cs="Tahoma"/>
                <w:b/>
                <w:bCs/>
              </w:rPr>
              <w:t>o</w:t>
            </w:r>
            <w:r w:rsidRPr="00B92158">
              <w:rPr>
                <w:rFonts w:ascii="Tahoma" w:hAnsi="Tahoma" w:cs="Tahoma"/>
                <w:b/>
                <w:bCs/>
                <w:spacing w:val="-5"/>
              </w:rPr>
              <w:t xml:space="preserve"> </w:t>
            </w:r>
            <w:r w:rsidRPr="00B92158">
              <w:rPr>
                <w:rFonts w:ascii="Tahoma" w:hAnsi="Tahoma" w:cs="Tahoma"/>
                <w:b/>
                <w:bCs/>
              </w:rPr>
              <w:t>c</w:t>
            </w:r>
            <w:r w:rsidRPr="00B92158">
              <w:rPr>
                <w:rFonts w:ascii="Tahoma" w:hAnsi="Tahoma" w:cs="Tahoma"/>
                <w:b/>
                <w:bCs/>
                <w:spacing w:val="1"/>
              </w:rPr>
              <w:t>r</w:t>
            </w:r>
            <w:r w:rsidRPr="00B92158">
              <w:rPr>
                <w:rFonts w:ascii="Tahoma" w:hAnsi="Tahoma" w:cs="Tahoma"/>
                <w:b/>
                <w:bCs/>
              </w:rPr>
              <w:t>editicio</w:t>
            </w:r>
            <w:r w:rsidRPr="00B92158">
              <w:rPr>
                <w:rFonts w:ascii="Tahoma" w:hAnsi="Tahoma" w:cs="Tahoma"/>
                <w:b/>
                <w:bCs/>
                <w:spacing w:val="-7"/>
              </w:rPr>
              <w:t xml:space="preserve"> </w:t>
            </w:r>
            <w:r w:rsidRPr="00B92158">
              <w:rPr>
                <w:rFonts w:ascii="Tahoma" w:hAnsi="Tahoma" w:cs="Tahoma"/>
                <w:b/>
                <w:bCs/>
              </w:rPr>
              <w:t>de</w:t>
            </w:r>
            <w:r w:rsidRPr="00B92158">
              <w:rPr>
                <w:rFonts w:ascii="Tahoma" w:hAnsi="Tahoma" w:cs="Tahoma"/>
                <w:b/>
                <w:bCs/>
                <w:spacing w:val="-2"/>
              </w:rPr>
              <w:t xml:space="preserve"> </w:t>
            </w:r>
            <w:r w:rsidRPr="00B92158">
              <w:rPr>
                <w:rFonts w:ascii="Tahoma" w:hAnsi="Tahoma" w:cs="Tahoma"/>
                <w:b/>
                <w:bCs/>
              </w:rPr>
              <w:t>la c</w:t>
            </w:r>
            <w:r w:rsidRPr="00B92158">
              <w:rPr>
                <w:rFonts w:ascii="Tahoma" w:hAnsi="Tahoma" w:cs="Tahoma"/>
                <w:b/>
                <w:bCs/>
                <w:spacing w:val="1"/>
              </w:rPr>
              <w:t>o</w:t>
            </w:r>
            <w:r w:rsidRPr="00B92158">
              <w:rPr>
                <w:rFonts w:ascii="Tahoma" w:hAnsi="Tahoma" w:cs="Tahoma"/>
                <w:b/>
                <w:bCs/>
              </w:rPr>
              <w:t>nt</w:t>
            </w:r>
            <w:r w:rsidRPr="00B92158">
              <w:rPr>
                <w:rFonts w:ascii="Tahoma" w:hAnsi="Tahoma" w:cs="Tahoma"/>
                <w:b/>
                <w:bCs/>
                <w:spacing w:val="1"/>
              </w:rPr>
              <w:t>ra</w:t>
            </w:r>
            <w:r w:rsidRPr="00B92158">
              <w:rPr>
                <w:rFonts w:ascii="Tahoma" w:hAnsi="Tahoma" w:cs="Tahoma"/>
                <w:b/>
                <w:bCs/>
              </w:rPr>
              <w:t>p</w:t>
            </w:r>
            <w:r w:rsidRPr="00B92158">
              <w:rPr>
                <w:rFonts w:ascii="Tahoma" w:hAnsi="Tahoma" w:cs="Tahoma"/>
                <w:b/>
                <w:bCs/>
                <w:spacing w:val="1"/>
              </w:rPr>
              <w:t>a</w:t>
            </w:r>
            <w:r w:rsidRPr="00B92158">
              <w:rPr>
                <w:rFonts w:ascii="Tahoma" w:hAnsi="Tahoma" w:cs="Tahoma"/>
                <w:b/>
                <w:bCs/>
              </w:rPr>
              <w:t>r</w:t>
            </w:r>
            <w:r w:rsidRPr="00B92158">
              <w:rPr>
                <w:rFonts w:ascii="Tahoma" w:hAnsi="Tahoma" w:cs="Tahoma"/>
                <w:b/>
                <w:bCs/>
                <w:spacing w:val="1"/>
              </w:rPr>
              <w:t>t</w:t>
            </w:r>
            <w:r w:rsidRPr="00B92158">
              <w:rPr>
                <w:rFonts w:ascii="Tahoma" w:hAnsi="Tahoma" w:cs="Tahoma"/>
                <w:b/>
                <w:bCs/>
              </w:rPr>
              <w:t>e</w:t>
            </w:r>
          </w:p>
        </w:tc>
        <w:tc>
          <w:tcPr>
            <w:tcW w:w="6123" w:type="dxa"/>
            <w:tcBorders>
              <w:top w:val="single" w:sz="4" w:space="0" w:color="808080"/>
              <w:left w:val="single" w:sz="4" w:space="0" w:color="808080"/>
              <w:bottom w:val="single" w:sz="4" w:space="0" w:color="808080"/>
              <w:right w:val="single" w:sz="4" w:space="0" w:color="808080"/>
            </w:tcBorders>
          </w:tcPr>
          <w:p w14:paraId="645CF086" w14:textId="793EC815" w:rsidR="008B0933" w:rsidRPr="00B92158" w:rsidRDefault="008B0933" w:rsidP="00B92158">
            <w:pPr>
              <w:pStyle w:val="Prrafodelista"/>
              <w:widowControl w:val="0"/>
              <w:numPr>
                <w:ilvl w:val="0"/>
                <w:numId w:val="194"/>
              </w:numPr>
              <w:autoSpaceDE w:val="0"/>
              <w:autoSpaceDN w:val="0"/>
              <w:adjustRightInd w:val="0"/>
              <w:spacing w:after="0" w:line="240" w:lineRule="auto"/>
              <w:ind w:left="227" w:hanging="170"/>
              <w:contextualSpacing w:val="0"/>
              <w:rPr>
                <w:rFonts w:ascii="Tahoma" w:hAnsi="Tahoma" w:cs="Tahoma"/>
              </w:rPr>
            </w:pPr>
            <w:r w:rsidRPr="00B92158">
              <w:rPr>
                <w:rFonts w:ascii="Tahoma" w:hAnsi="Tahoma" w:cs="Tahoma"/>
                <w:spacing w:val="1"/>
              </w:rPr>
              <w:t>Í</w:t>
            </w:r>
            <w:r w:rsidRPr="00B92158">
              <w:rPr>
                <w:rFonts w:ascii="Tahoma" w:hAnsi="Tahoma" w:cs="Tahoma"/>
                <w:spacing w:val="-1"/>
              </w:rPr>
              <w:t>n</w:t>
            </w:r>
            <w:r w:rsidRPr="00B92158">
              <w:rPr>
                <w:rFonts w:ascii="Tahoma" w:hAnsi="Tahoma" w:cs="Tahoma"/>
                <w:spacing w:val="1"/>
              </w:rPr>
              <w:t>d</w:t>
            </w:r>
            <w:r w:rsidRPr="00B92158">
              <w:rPr>
                <w:rFonts w:ascii="Tahoma" w:hAnsi="Tahoma" w:cs="Tahoma"/>
              </w:rPr>
              <w:t>ice</w:t>
            </w:r>
            <w:r w:rsidRPr="00B92158">
              <w:rPr>
                <w:rFonts w:ascii="Tahoma" w:hAnsi="Tahoma" w:cs="Tahoma"/>
                <w:spacing w:val="-4"/>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spacing w:val="-1"/>
              </w:rPr>
              <w:t>n</w:t>
            </w:r>
            <w:r w:rsidRPr="00B92158">
              <w:rPr>
                <w:rFonts w:ascii="Tahoma" w:hAnsi="Tahoma" w:cs="Tahoma"/>
              </w:rPr>
              <w:t>c</w:t>
            </w:r>
            <w:r w:rsidRPr="00B92158">
              <w:rPr>
                <w:rFonts w:ascii="Tahoma" w:hAnsi="Tahoma" w:cs="Tahoma"/>
                <w:spacing w:val="1"/>
              </w:rPr>
              <w:t>e</w:t>
            </w:r>
            <w:r w:rsidRPr="00B92158">
              <w:rPr>
                <w:rFonts w:ascii="Tahoma" w:hAnsi="Tahoma" w:cs="Tahoma"/>
                <w:spacing w:val="-1"/>
              </w:rPr>
              <w:t>n</w:t>
            </w:r>
            <w:r w:rsidRPr="00B92158">
              <w:rPr>
                <w:rFonts w:ascii="Tahoma" w:hAnsi="Tahoma" w:cs="Tahoma"/>
              </w:rPr>
              <w:t>tra</w:t>
            </w:r>
            <w:r w:rsidRPr="00B92158">
              <w:rPr>
                <w:rFonts w:ascii="Tahoma" w:hAnsi="Tahoma" w:cs="Tahoma"/>
                <w:spacing w:val="1"/>
              </w:rPr>
              <w:t>c</w:t>
            </w:r>
            <w:r w:rsidRPr="00B92158">
              <w:rPr>
                <w:rFonts w:ascii="Tahoma" w:hAnsi="Tahoma" w:cs="Tahoma"/>
              </w:rPr>
              <w:t>i</w:t>
            </w:r>
            <w:r w:rsidRPr="00B92158">
              <w:rPr>
                <w:rFonts w:ascii="Tahoma" w:hAnsi="Tahoma" w:cs="Tahoma"/>
                <w:spacing w:val="1"/>
              </w:rPr>
              <w:t>ó</w:t>
            </w:r>
            <w:r w:rsidRPr="00B92158">
              <w:rPr>
                <w:rFonts w:ascii="Tahoma" w:hAnsi="Tahoma" w:cs="Tahoma"/>
              </w:rPr>
              <w:t>n</w:t>
            </w:r>
            <w:r w:rsidRPr="00B92158">
              <w:rPr>
                <w:rFonts w:ascii="Tahoma" w:hAnsi="Tahoma" w:cs="Tahoma"/>
                <w:spacing w:val="-12"/>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rPr>
              <w:t>la c</w:t>
            </w:r>
            <w:r w:rsidRPr="00B92158">
              <w:rPr>
                <w:rFonts w:ascii="Tahoma" w:hAnsi="Tahoma" w:cs="Tahoma"/>
                <w:spacing w:val="1"/>
              </w:rPr>
              <w:t>o</w:t>
            </w:r>
            <w:r w:rsidRPr="00B92158">
              <w:rPr>
                <w:rFonts w:ascii="Tahoma" w:hAnsi="Tahoma" w:cs="Tahoma"/>
                <w:spacing w:val="-1"/>
              </w:rPr>
              <w:t>n</w:t>
            </w:r>
            <w:r w:rsidRPr="00B92158">
              <w:rPr>
                <w:rFonts w:ascii="Tahoma" w:hAnsi="Tahoma" w:cs="Tahoma"/>
              </w:rPr>
              <w:t>tra</w:t>
            </w:r>
            <w:r w:rsidRPr="00B92158">
              <w:rPr>
                <w:rFonts w:ascii="Tahoma" w:hAnsi="Tahoma" w:cs="Tahoma"/>
                <w:spacing w:val="1"/>
              </w:rPr>
              <w:t>p</w:t>
            </w:r>
            <w:r w:rsidRPr="00B92158">
              <w:rPr>
                <w:rFonts w:ascii="Tahoma" w:hAnsi="Tahoma" w:cs="Tahoma"/>
              </w:rPr>
              <w:t>a</w:t>
            </w:r>
            <w:r w:rsidRPr="00B92158">
              <w:rPr>
                <w:rFonts w:ascii="Tahoma" w:hAnsi="Tahoma" w:cs="Tahoma"/>
                <w:spacing w:val="1"/>
              </w:rPr>
              <w:t>r</w:t>
            </w:r>
            <w:r w:rsidRPr="00B92158">
              <w:rPr>
                <w:rFonts w:ascii="Tahoma" w:hAnsi="Tahoma" w:cs="Tahoma"/>
              </w:rPr>
              <w:t>t</w:t>
            </w:r>
            <w:r w:rsidRPr="00B92158">
              <w:rPr>
                <w:rFonts w:ascii="Tahoma" w:hAnsi="Tahoma" w:cs="Tahoma"/>
                <w:spacing w:val="1"/>
              </w:rPr>
              <w:t>e</w:t>
            </w:r>
            <w:r w:rsidRPr="00B92158">
              <w:rPr>
                <w:rFonts w:ascii="Tahoma" w:hAnsi="Tahoma" w:cs="Tahoma"/>
              </w:rPr>
              <w:t>.</w:t>
            </w:r>
          </w:p>
          <w:p w14:paraId="5C843F56" w14:textId="31ABE7DD" w:rsidR="008B0933" w:rsidRPr="00B92158" w:rsidRDefault="008B0933" w:rsidP="00B92158">
            <w:pPr>
              <w:pStyle w:val="Prrafodelista"/>
              <w:widowControl w:val="0"/>
              <w:numPr>
                <w:ilvl w:val="0"/>
                <w:numId w:val="194"/>
              </w:numPr>
              <w:autoSpaceDE w:val="0"/>
              <w:autoSpaceDN w:val="0"/>
              <w:adjustRightInd w:val="0"/>
              <w:spacing w:after="0" w:line="240" w:lineRule="auto"/>
              <w:ind w:left="227" w:hanging="170"/>
              <w:contextualSpacing w:val="0"/>
              <w:rPr>
                <w:rFonts w:ascii="Tahoma" w:hAnsi="Tahoma" w:cs="Tahoma"/>
              </w:rPr>
            </w:pPr>
            <w:r w:rsidRPr="00B92158">
              <w:rPr>
                <w:rFonts w:ascii="Tahoma" w:hAnsi="Tahoma" w:cs="Tahoma"/>
                <w:spacing w:val="-1"/>
              </w:rPr>
              <w:t>C</w:t>
            </w:r>
            <w:r w:rsidRPr="00B92158">
              <w:rPr>
                <w:rFonts w:ascii="Tahoma" w:hAnsi="Tahoma" w:cs="Tahoma"/>
              </w:rPr>
              <w:t>al</w:t>
            </w:r>
            <w:r w:rsidRPr="00B92158">
              <w:rPr>
                <w:rFonts w:ascii="Tahoma" w:hAnsi="Tahoma" w:cs="Tahoma"/>
                <w:spacing w:val="2"/>
              </w:rPr>
              <w:t>i</w:t>
            </w:r>
            <w:r w:rsidRPr="00B92158">
              <w:rPr>
                <w:rFonts w:ascii="Tahoma" w:hAnsi="Tahoma" w:cs="Tahoma"/>
                <w:spacing w:val="-2"/>
              </w:rPr>
              <w:t>f</w:t>
            </w:r>
            <w:r w:rsidRPr="00B92158">
              <w:rPr>
                <w:rFonts w:ascii="Tahoma" w:hAnsi="Tahoma" w:cs="Tahoma"/>
              </w:rPr>
              <w:t>ica</w:t>
            </w:r>
            <w:r w:rsidRPr="00B92158">
              <w:rPr>
                <w:rFonts w:ascii="Tahoma" w:hAnsi="Tahoma" w:cs="Tahoma"/>
                <w:spacing w:val="1"/>
              </w:rPr>
              <w:t>c</w:t>
            </w:r>
            <w:r w:rsidRPr="00B92158">
              <w:rPr>
                <w:rFonts w:ascii="Tahoma" w:hAnsi="Tahoma" w:cs="Tahoma"/>
              </w:rPr>
              <w:t>i</w:t>
            </w:r>
            <w:r w:rsidRPr="00B92158">
              <w:rPr>
                <w:rFonts w:ascii="Tahoma" w:hAnsi="Tahoma" w:cs="Tahoma"/>
                <w:spacing w:val="1"/>
              </w:rPr>
              <w:t>o</w:t>
            </w:r>
            <w:r w:rsidRPr="00B92158">
              <w:rPr>
                <w:rFonts w:ascii="Tahoma" w:hAnsi="Tahoma" w:cs="Tahoma"/>
                <w:spacing w:val="-1"/>
              </w:rPr>
              <w:t>n</w:t>
            </w:r>
            <w:r w:rsidRPr="00B92158">
              <w:rPr>
                <w:rFonts w:ascii="Tahoma" w:hAnsi="Tahoma" w:cs="Tahoma"/>
                <w:spacing w:val="3"/>
              </w:rPr>
              <w:t>e</w:t>
            </w:r>
            <w:r w:rsidRPr="00B92158">
              <w:rPr>
                <w:rFonts w:ascii="Tahoma" w:hAnsi="Tahoma" w:cs="Tahoma"/>
              </w:rPr>
              <w:t>s</w:t>
            </w:r>
            <w:r w:rsidRPr="00B92158">
              <w:rPr>
                <w:rFonts w:ascii="Tahoma" w:hAnsi="Tahoma" w:cs="Tahoma"/>
                <w:spacing w:val="-10"/>
              </w:rPr>
              <w:t xml:space="preserve"> </w:t>
            </w:r>
            <w:r w:rsidRPr="00B92158">
              <w:rPr>
                <w:rFonts w:ascii="Tahoma" w:hAnsi="Tahoma" w:cs="Tahoma"/>
              </w:rPr>
              <w:t>c</w:t>
            </w:r>
            <w:r w:rsidRPr="00B92158">
              <w:rPr>
                <w:rFonts w:ascii="Tahoma" w:hAnsi="Tahoma" w:cs="Tahoma"/>
                <w:spacing w:val="1"/>
              </w:rPr>
              <w:t>r</w:t>
            </w:r>
            <w:r w:rsidRPr="00B92158">
              <w:rPr>
                <w:rFonts w:ascii="Tahoma" w:hAnsi="Tahoma" w:cs="Tahoma"/>
              </w:rPr>
              <w:t>e</w:t>
            </w:r>
            <w:r w:rsidRPr="00B92158">
              <w:rPr>
                <w:rFonts w:ascii="Tahoma" w:hAnsi="Tahoma" w:cs="Tahoma"/>
                <w:spacing w:val="1"/>
              </w:rPr>
              <w:t>d</w:t>
            </w:r>
            <w:r w:rsidRPr="00B92158">
              <w:rPr>
                <w:rFonts w:ascii="Tahoma" w:hAnsi="Tahoma" w:cs="Tahoma"/>
              </w:rPr>
              <w:t>iticias</w:t>
            </w:r>
            <w:r w:rsidRPr="00B92158">
              <w:rPr>
                <w:rFonts w:ascii="Tahoma" w:hAnsi="Tahoma" w:cs="Tahoma"/>
                <w:spacing w:val="-8"/>
              </w:rPr>
              <w:t xml:space="preserve"> </w:t>
            </w:r>
            <w:r w:rsidRPr="00B92158">
              <w:rPr>
                <w:rFonts w:ascii="Tahoma" w:hAnsi="Tahoma" w:cs="Tahoma"/>
                <w:spacing w:val="1"/>
              </w:rPr>
              <w:t>d</w:t>
            </w:r>
            <w:r w:rsidRPr="00B92158">
              <w:rPr>
                <w:rFonts w:ascii="Tahoma" w:hAnsi="Tahoma" w:cs="Tahoma"/>
              </w:rPr>
              <w:t>e</w:t>
            </w:r>
            <w:r w:rsidRPr="00B92158">
              <w:rPr>
                <w:rFonts w:ascii="Tahoma" w:hAnsi="Tahoma" w:cs="Tahoma"/>
                <w:spacing w:val="-1"/>
              </w:rPr>
              <w:t xml:space="preserve"> </w:t>
            </w:r>
            <w:r w:rsidRPr="00B92158">
              <w:rPr>
                <w:rFonts w:ascii="Tahoma" w:hAnsi="Tahoma" w:cs="Tahoma"/>
              </w:rPr>
              <w:t>la</w:t>
            </w:r>
            <w:r w:rsidRPr="00B92158">
              <w:rPr>
                <w:rFonts w:ascii="Tahoma" w:hAnsi="Tahoma" w:cs="Tahoma"/>
                <w:spacing w:val="-1"/>
              </w:rPr>
              <w:t xml:space="preserve"> </w:t>
            </w:r>
            <w:r w:rsidRPr="00B92158">
              <w:rPr>
                <w:rFonts w:ascii="Tahoma" w:hAnsi="Tahoma" w:cs="Tahoma"/>
              </w:rPr>
              <w:t>c</w:t>
            </w:r>
            <w:r w:rsidRPr="00B92158">
              <w:rPr>
                <w:rFonts w:ascii="Tahoma" w:hAnsi="Tahoma" w:cs="Tahoma"/>
                <w:spacing w:val="1"/>
              </w:rPr>
              <w:t>o</w:t>
            </w:r>
            <w:r w:rsidRPr="00B92158">
              <w:rPr>
                <w:rFonts w:ascii="Tahoma" w:hAnsi="Tahoma" w:cs="Tahoma"/>
                <w:spacing w:val="-1"/>
              </w:rPr>
              <w:t>n</w:t>
            </w:r>
            <w:r w:rsidRPr="00B92158">
              <w:rPr>
                <w:rFonts w:ascii="Tahoma" w:hAnsi="Tahoma" w:cs="Tahoma"/>
              </w:rPr>
              <w:t>tra</w:t>
            </w:r>
            <w:r w:rsidRPr="00B92158">
              <w:rPr>
                <w:rFonts w:ascii="Tahoma" w:hAnsi="Tahoma" w:cs="Tahoma"/>
                <w:spacing w:val="1"/>
              </w:rPr>
              <w:t>p</w:t>
            </w:r>
            <w:r w:rsidRPr="00B92158">
              <w:rPr>
                <w:rFonts w:ascii="Tahoma" w:hAnsi="Tahoma" w:cs="Tahoma"/>
              </w:rPr>
              <w:t>a</w:t>
            </w:r>
            <w:r w:rsidRPr="00B92158">
              <w:rPr>
                <w:rFonts w:ascii="Tahoma" w:hAnsi="Tahoma" w:cs="Tahoma"/>
                <w:spacing w:val="1"/>
              </w:rPr>
              <w:t>r</w:t>
            </w:r>
            <w:r w:rsidRPr="00B92158">
              <w:rPr>
                <w:rFonts w:ascii="Tahoma" w:hAnsi="Tahoma" w:cs="Tahoma"/>
              </w:rPr>
              <w:t>t</w:t>
            </w:r>
            <w:r w:rsidRPr="00B92158">
              <w:rPr>
                <w:rFonts w:ascii="Tahoma" w:hAnsi="Tahoma" w:cs="Tahoma"/>
                <w:spacing w:val="2"/>
              </w:rPr>
              <w:t>e</w:t>
            </w:r>
            <w:r w:rsidRPr="00B92158">
              <w:rPr>
                <w:rFonts w:ascii="Tahoma" w:hAnsi="Tahoma" w:cs="Tahoma"/>
              </w:rPr>
              <w:t>.</w:t>
            </w:r>
          </w:p>
          <w:p w14:paraId="587EAD58" w14:textId="755BEF3D" w:rsidR="008B0933" w:rsidRPr="00B92158" w:rsidRDefault="008B0933" w:rsidP="00B92158">
            <w:pPr>
              <w:pStyle w:val="Prrafodelista"/>
              <w:widowControl w:val="0"/>
              <w:numPr>
                <w:ilvl w:val="0"/>
                <w:numId w:val="194"/>
              </w:numPr>
              <w:autoSpaceDE w:val="0"/>
              <w:autoSpaceDN w:val="0"/>
              <w:adjustRightInd w:val="0"/>
              <w:spacing w:after="0" w:line="240" w:lineRule="auto"/>
              <w:ind w:left="227" w:hanging="170"/>
              <w:contextualSpacing w:val="0"/>
              <w:rPr>
                <w:rFonts w:ascii="Tahoma" w:hAnsi="Tahoma" w:cs="Tahoma"/>
              </w:rPr>
            </w:pPr>
            <w:r w:rsidRPr="00B92158">
              <w:rPr>
                <w:rFonts w:ascii="Tahoma" w:hAnsi="Tahoma" w:cs="Tahoma"/>
                <w:position w:val="-1"/>
              </w:rPr>
              <w:t>Di</w:t>
            </w:r>
            <w:r w:rsidRPr="00B92158">
              <w:rPr>
                <w:rFonts w:ascii="Tahoma" w:hAnsi="Tahoma" w:cs="Tahoma"/>
                <w:spacing w:val="-2"/>
                <w:position w:val="-1"/>
              </w:rPr>
              <w:t>f</w:t>
            </w:r>
            <w:r w:rsidRPr="00B92158">
              <w:rPr>
                <w:rFonts w:ascii="Tahoma" w:hAnsi="Tahoma" w:cs="Tahoma"/>
                <w:position w:val="-1"/>
              </w:rPr>
              <w:t>e</w:t>
            </w:r>
            <w:r w:rsidRPr="00B92158">
              <w:rPr>
                <w:rFonts w:ascii="Tahoma" w:hAnsi="Tahoma" w:cs="Tahoma"/>
                <w:spacing w:val="1"/>
                <w:position w:val="-1"/>
              </w:rPr>
              <w:t>r</w:t>
            </w:r>
            <w:r w:rsidRPr="00B92158">
              <w:rPr>
                <w:rFonts w:ascii="Tahoma" w:hAnsi="Tahoma" w:cs="Tahoma"/>
                <w:position w:val="-1"/>
              </w:rPr>
              <w:t>e</w:t>
            </w:r>
            <w:r w:rsidRPr="00B92158">
              <w:rPr>
                <w:rFonts w:ascii="Tahoma" w:hAnsi="Tahoma" w:cs="Tahoma"/>
                <w:spacing w:val="-1"/>
                <w:position w:val="-1"/>
              </w:rPr>
              <w:t>n</w:t>
            </w:r>
            <w:r w:rsidRPr="00B92158">
              <w:rPr>
                <w:rFonts w:ascii="Tahoma" w:hAnsi="Tahoma" w:cs="Tahoma"/>
                <w:spacing w:val="3"/>
                <w:position w:val="-1"/>
              </w:rPr>
              <w:t>c</w:t>
            </w:r>
            <w:r w:rsidRPr="00B92158">
              <w:rPr>
                <w:rFonts w:ascii="Tahoma" w:hAnsi="Tahoma" w:cs="Tahoma"/>
                <w:position w:val="-1"/>
              </w:rPr>
              <w:t>ial</w:t>
            </w:r>
            <w:r w:rsidRPr="00B92158">
              <w:rPr>
                <w:rFonts w:ascii="Tahoma" w:hAnsi="Tahoma" w:cs="Tahoma"/>
                <w:spacing w:val="-9"/>
                <w:position w:val="-1"/>
              </w:rPr>
              <w:t xml:space="preserve"> </w:t>
            </w:r>
            <w:r w:rsidRPr="00B92158">
              <w:rPr>
                <w:rFonts w:ascii="Tahoma" w:hAnsi="Tahoma" w:cs="Tahoma"/>
                <w:spacing w:val="1"/>
                <w:position w:val="-1"/>
              </w:rPr>
              <w:t>d</w:t>
            </w:r>
            <w:r w:rsidRPr="00B92158">
              <w:rPr>
                <w:rFonts w:ascii="Tahoma" w:hAnsi="Tahoma" w:cs="Tahoma"/>
                <w:position w:val="-1"/>
              </w:rPr>
              <w:t>el</w:t>
            </w:r>
            <w:r w:rsidRPr="00B92158">
              <w:rPr>
                <w:rFonts w:ascii="Tahoma" w:hAnsi="Tahoma" w:cs="Tahoma"/>
                <w:spacing w:val="-1"/>
                <w:position w:val="-1"/>
              </w:rPr>
              <w:t xml:space="preserve"> </w:t>
            </w:r>
            <w:proofErr w:type="spellStart"/>
            <w:r w:rsidRPr="00B92158">
              <w:rPr>
                <w:rFonts w:ascii="Tahoma" w:hAnsi="Tahoma" w:cs="Tahoma"/>
                <w:i/>
                <w:iCs/>
                <w:position w:val="-1"/>
              </w:rPr>
              <w:t>c</w:t>
            </w:r>
            <w:r w:rsidRPr="00B92158">
              <w:rPr>
                <w:rFonts w:ascii="Tahoma" w:hAnsi="Tahoma" w:cs="Tahoma"/>
                <w:i/>
                <w:iCs/>
                <w:spacing w:val="-1"/>
                <w:position w:val="-1"/>
              </w:rPr>
              <w:t>r</w:t>
            </w:r>
            <w:r w:rsidRPr="00B92158">
              <w:rPr>
                <w:rFonts w:ascii="Tahoma" w:hAnsi="Tahoma" w:cs="Tahoma"/>
                <w:i/>
                <w:iCs/>
                <w:position w:val="-1"/>
              </w:rPr>
              <w:t>e</w:t>
            </w:r>
            <w:r w:rsidRPr="00B92158">
              <w:rPr>
                <w:rFonts w:ascii="Tahoma" w:hAnsi="Tahoma" w:cs="Tahoma"/>
                <w:i/>
                <w:iCs/>
                <w:spacing w:val="1"/>
                <w:position w:val="-1"/>
              </w:rPr>
              <w:t>d</w:t>
            </w:r>
            <w:r w:rsidRPr="00B92158">
              <w:rPr>
                <w:rFonts w:ascii="Tahoma" w:hAnsi="Tahoma" w:cs="Tahoma"/>
                <w:i/>
                <w:iCs/>
                <w:position w:val="-1"/>
              </w:rPr>
              <w:t>it</w:t>
            </w:r>
            <w:proofErr w:type="spellEnd"/>
            <w:r w:rsidRPr="00B92158">
              <w:rPr>
                <w:rFonts w:ascii="Tahoma" w:hAnsi="Tahoma" w:cs="Tahoma"/>
                <w:i/>
                <w:iCs/>
                <w:spacing w:val="-5"/>
                <w:position w:val="-1"/>
              </w:rPr>
              <w:t xml:space="preserve"> </w:t>
            </w:r>
            <w:r w:rsidRPr="00B92158">
              <w:rPr>
                <w:rFonts w:ascii="Tahoma" w:hAnsi="Tahoma" w:cs="Tahoma"/>
                <w:i/>
                <w:iCs/>
                <w:spacing w:val="1"/>
                <w:position w:val="-1"/>
              </w:rPr>
              <w:t>d</w:t>
            </w:r>
            <w:r w:rsidRPr="00B92158">
              <w:rPr>
                <w:rFonts w:ascii="Tahoma" w:hAnsi="Tahoma" w:cs="Tahoma"/>
                <w:i/>
                <w:iCs/>
                <w:position w:val="-1"/>
              </w:rPr>
              <w:t>ef</w:t>
            </w:r>
            <w:r w:rsidRPr="00B92158">
              <w:rPr>
                <w:rFonts w:ascii="Tahoma" w:hAnsi="Tahoma" w:cs="Tahoma"/>
                <w:i/>
                <w:iCs/>
                <w:spacing w:val="1"/>
                <w:position w:val="-1"/>
              </w:rPr>
              <w:t>au</w:t>
            </w:r>
            <w:r w:rsidRPr="00B92158">
              <w:rPr>
                <w:rFonts w:ascii="Tahoma" w:hAnsi="Tahoma" w:cs="Tahoma"/>
                <w:i/>
                <w:iCs/>
                <w:position w:val="-1"/>
              </w:rPr>
              <w:t>lt</w:t>
            </w:r>
            <w:r w:rsidRPr="00B92158">
              <w:rPr>
                <w:rFonts w:ascii="Tahoma" w:hAnsi="Tahoma" w:cs="Tahoma"/>
                <w:i/>
                <w:iCs/>
                <w:spacing w:val="-5"/>
                <w:position w:val="-1"/>
              </w:rPr>
              <w:t xml:space="preserve"> </w:t>
            </w:r>
            <w:r w:rsidRPr="00B92158">
              <w:rPr>
                <w:rFonts w:ascii="Tahoma" w:hAnsi="Tahoma" w:cs="Tahoma"/>
                <w:i/>
                <w:iCs/>
                <w:spacing w:val="-1"/>
                <w:position w:val="-1"/>
              </w:rPr>
              <w:t>sw</w:t>
            </w:r>
            <w:r w:rsidRPr="00B92158">
              <w:rPr>
                <w:rFonts w:ascii="Tahoma" w:hAnsi="Tahoma" w:cs="Tahoma"/>
                <w:i/>
                <w:iCs/>
                <w:spacing w:val="1"/>
                <w:position w:val="-1"/>
              </w:rPr>
              <w:t>ap</w:t>
            </w:r>
            <w:r w:rsidRPr="00B92158">
              <w:rPr>
                <w:rStyle w:val="Refdenotaalpie"/>
                <w:rFonts w:ascii="Tahoma" w:hAnsi="Tahoma" w:cs="Tahoma"/>
                <w:i/>
                <w:iCs/>
                <w:spacing w:val="1"/>
                <w:position w:val="-1"/>
              </w:rPr>
              <w:footnoteReference w:id="6"/>
            </w:r>
            <w:r w:rsidRPr="00B92158">
              <w:rPr>
                <w:rFonts w:ascii="Tahoma" w:hAnsi="Tahoma" w:cs="Tahoma"/>
                <w:spacing w:val="12"/>
                <w:position w:val="8"/>
              </w:rPr>
              <w:t xml:space="preserve"> </w:t>
            </w:r>
            <w:r w:rsidRPr="00B92158">
              <w:rPr>
                <w:rFonts w:ascii="Tahoma" w:hAnsi="Tahoma" w:cs="Tahoma"/>
                <w:spacing w:val="1"/>
                <w:position w:val="-1"/>
              </w:rPr>
              <w:t>(</w:t>
            </w:r>
            <w:r w:rsidRPr="00B92158">
              <w:rPr>
                <w:rFonts w:ascii="Tahoma" w:hAnsi="Tahoma" w:cs="Tahoma"/>
                <w:spacing w:val="-2"/>
                <w:position w:val="-1"/>
              </w:rPr>
              <w:t>“</w:t>
            </w:r>
            <w:r w:rsidRPr="00B92158">
              <w:rPr>
                <w:rFonts w:ascii="Tahoma" w:hAnsi="Tahoma" w:cs="Tahoma"/>
                <w:spacing w:val="-1"/>
                <w:position w:val="-1"/>
              </w:rPr>
              <w:t>C</w:t>
            </w:r>
            <w:r w:rsidRPr="00B92158">
              <w:rPr>
                <w:rFonts w:ascii="Tahoma" w:hAnsi="Tahoma" w:cs="Tahoma"/>
                <w:spacing w:val="2"/>
                <w:position w:val="-1"/>
              </w:rPr>
              <w:t>D</w:t>
            </w:r>
            <w:r w:rsidRPr="00B92158">
              <w:rPr>
                <w:rFonts w:ascii="Tahoma" w:hAnsi="Tahoma" w:cs="Tahoma"/>
                <w:position w:val="-1"/>
              </w:rPr>
              <w:t>S”</w:t>
            </w:r>
            <w:r w:rsidRPr="00B92158">
              <w:rPr>
                <w:rFonts w:ascii="Tahoma" w:hAnsi="Tahoma" w:cs="Tahoma"/>
                <w:spacing w:val="1"/>
                <w:position w:val="-1"/>
              </w:rPr>
              <w:t>)</w:t>
            </w:r>
            <w:r w:rsidRPr="00B92158">
              <w:rPr>
                <w:rFonts w:ascii="Tahoma" w:hAnsi="Tahoma" w:cs="Tahoma"/>
                <w:position w:val="-1"/>
              </w:rPr>
              <w:t>.</w:t>
            </w:r>
          </w:p>
        </w:tc>
      </w:tr>
      <w:tr w:rsidR="00B05756" w:rsidRPr="005E44CF" w14:paraId="6C725B27" w14:textId="77777777" w:rsidTr="00B92158">
        <w:trPr>
          <w:trHeight w:hRule="exact" w:val="1134"/>
        </w:trPr>
        <w:tc>
          <w:tcPr>
            <w:tcW w:w="2324" w:type="dxa"/>
            <w:tcBorders>
              <w:top w:val="single" w:sz="4" w:space="0" w:color="808080"/>
              <w:left w:val="single" w:sz="4" w:space="0" w:color="808080"/>
              <w:bottom w:val="single" w:sz="4" w:space="0" w:color="808080"/>
              <w:right w:val="single" w:sz="4" w:space="0" w:color="808080"/>
            </w:tcBorders>
          </w:tcPr>
          <w:p w14:paraId="64C9F502" w14:textId="77777777" w:rsidR="008B0933" w:rsidRPr="00B92158" w:rsidRDefault="008B0933" w:rsidP="00B92158">
            <w:pPr>
              <w:widowControl w:val="0"/>
              <w:autoSpaceDE w:val="0"/>
              <w:autoSpaceDN w:val="0"/>
              <w:adjustRightInd w:val="0"/>
              <w:spacing w:after="0" w:line="240" w:lineRule="auto"/>
              <w:ind w:left="57" w:right="57"/>
              <w:rPr>
                <w:rFonts w:ascii="Tahoma" w:hAnsi="Tahoma" w:cs="Tahoma"/>
              </w:rPr>
            </w:pPr>
            <w:r w:rsidRPr="00B92158">
              <w:rPr>
                <w:rFonts w:ascii="Tahoma" w:hAnsi="Tahoma" w:cs="Tahoma"/>
                <w:b/>
                <w:bCs/>
              </w:rPr>
              <w:t>Riesgo Operativo</w:t>
            </w:r>
            <w:r w:rsidRPr="00B92158">
              <w:rPr>
                <w:rFonts w:ascii="Tahoma" w:hAnsi="Tahoma" w:cs="Tahoma"/>
              </w:rPr>
              <w:t xml:space="preserve"> </w:t>
            </w:r>
          </w:p>
        </w:tc>
        <w:tc>
          <w:tcPr>
            <w:tcW w:w="6123" w:type="dxa"/>
            <w:tcBorders>
              <w:top w:val="single" w:sz="4" w:space="0" w:color="808080"/>
              <w:left w:val="single" w:sz="4" w:space="0" w:color="808080"/>
              <w:bottom w:val="single" w:sz="4" w:space="0" w:color="808080"/>
              <w:right w:val="single" w:sz="4" w:space="0" w:color="808080"/>
            </w:tcBorders>
            <w:vAlign w:val="center"/>
          </w:tcPr>
          <w:p w14:paraId="32C937E7" w14:textId="77777777" w:rsidR="008B0933" w:rsidRPr="00B92158" w:rsidRDefault="008B0933" w:rsidP="00B92158">
            <w:pPr>
              <w:widowControl w:val="0"/>
              <w:autoSpaceDE w:val="0"/>
              <w:autoSpaceDN w:val="0"/>
              <w:adjustRightInd w:val="0"/>
              <w:spacing w:after="0" w:line="240" w:lineRule="auto"/>
              <w:ind w:left="57" w:right="57"/>
              <w:jc w:val="both"/>
              <w:rPr>
                <w:rFonts w:ascii="Tahoma" w:hAnsi="Tahoma" w:cs="Tahoma"/>
              </w:rPr>
            </w:pPr>
            <w:r w:rsidRPr="00B92158">
              <w:rPr>
                <w:rFonts w:ascii="Tahoma" w:hAnsi="Tahoma" w:cs="Tahoma"/>
              </w:rPr>
              <w:t>Aunque no sea una medida de riesgo, podrá evitarse operar con contrapartes que a juicio de la Gerencia Sr. de Mercados Financieros y Gestión de Inversiones se consideren con antecedentes operativos potencialmente negativos.</w:t>
            </w:r>
          </w:p>
        </w:tc>
      </w:tr>
    </w:tbl>
    <w:p w14:paraId="7A1FD6E2" w14:textId="77777777" w:rsidR="008B0933" w:rsidRPr="00B92158" w:rsidRDefault="008B0933" w:rsidP="008B0933">
      <w:pPr>
        <w:widowControl w:val="0"/>
        <w:autoSpaceDE w:val="0"/>
        <w:autoSpaceDN w:val="0"/>
        <w:adjustRightInd w:val="0"/>
        <w:spacing w:after="0" w:line="200" w:lineRule="exact"/>
        <w:rPr>
          <w:rFonts w:ascii="Tahoma" w:hAnsi="Tahoma" w:cs="Tahoma"/>
        </w:rPr>
      </w:pPr>
    </w:p>
    <w:p w14:paraId="7D133976" w14:textId="77777777" w:rsidR="008B0933" w:rsidRPr="00B92158" w:rsidRDefault="008B0933" w:rsidP="00B05756">
      <w:pPr>
        <w:pStyle w:val="Prrafodelista"/>
        <w:widowControl w:val="0"/>
        <w:numPr>
          <w:ilvl w:val="0"/>
          <w:numId w:val="103"/>
        </w:numPr>
        <w:autoSpaceDE w:val="0"/>
        <w:autoSpaceDN w:val="0"/>
        <w:adjustRightInd w:val="0"/>
        <w:spacing w:after="160" w:line="240" w:lineRule="auto"/>
        <w:ind w:left="714" w:hanging="357"/>
        <w:contextualSpacing w:val="0"/>
        <w:outlineLvl w:val="2"/>
        <w:rPr>
          <w:rFonts w:ascii="Tahoma" w:hAnsi="Tahoma" w:cs="Tahoma"/>
        </w:rPr>
      </w:pPr>
      <w:bookmarkStart w:id="1015" w:name="Mecanismodesupervisiónyomodifica"/>
      <w:bookmarkStart w:id="1016" w:name="_Toc393896468"/>
      <w:bookmarkStart w:id="1017" w:name="_Toc393969226"/>
      <w:bookmarkStart w:id="1018" w:name="_Toc508787954"/>
      <w:r w:rsidRPr="00B92158">
        <w:rPr>
          <w:rFonts w:ascii="Tahoma" w:hAnsi="Tahoma" w:cs="Tahoma"/>
          <w:bCs/>
          <w:spacing w:val="-1"/>
        </w:rPr>
        <w:t>Mec</w:t>
      </w:r>
      <w:r w:rsidRPr="00B92158">
        <w:rPr>
          <w:rFonts w:ascii="Tahoma" w:hAnsi="Tahoma" w:cs="Tahoma"/>
          <w:bCs/>
        </w:rPr>
        <w:t>a</w:t>
      </w:r>
      <w:r w:rsidRPr="00B92158">
        <w:rPr>
          <w:rFonts w:ascii="Tahoma" w:hAnsi="Tahoma" w:cs="Tahoma"/>
          <w:bCs/>
          <w:spacing w:val="1"/>
        </w:rPr>
        <w:t>n</w:t>
      </w:r>
      <w:r w:rsidRPr="00B92158">
        <w:rPr>
          <w:rFonts w:ascii="Tahoma" w:hAnsi="Tahoma" w:cs="Tahoma"/>
          <w:bCs/>
        </w:rPr>
        <w:t>i</w:t>
      </w:r>
      <w:r w:rsidRPr="00B92158">
        <w:rPr>
          <w:rFonts w:ascii="Tahoma" w:hAnsi="Tahoma" w:cs="Tahoma"/>
          <w:bCs/>
          <w:spacing w:val="3"/>
        </w:rPr>
        <w:t>s</w:t>
      </w:r>
      <w:r w:rsidRPr="00B92158">
        <w:rPr>
          <w:rFonts w:ascii="Tahoma" w:hAnsi="Tahoma" w:cs="Tahoma"/>
          <w:bCs/>
          <w:spacing w:val="-3"/>
        </w:rPr>
        <w:t>m</w:t>
      </w:r>
      <w:r w:rsidRPr="00B92158">
        <w:rPr>
          <w:rFonts w:ascii="Tahoma" w:hAnsi="Tahoma" w:cs="Tahoma"/>
          <w:bCs/>
        </w:rPr>
        <w:t xml:space="preserve">o </w:t>
      </w:r>
      <w:r w:rsidRPr="00B92158">
        <w:rPr>
          <w:rFonts w:ascii="Tahoma" w:hAnsi="Tahoma" w:cs="Tahoma"/>
          <w:bCs/>
          <w:spacing w:val="1"/>
        </w:rPr>
        <w:t>d</w:t>
      </w:r>
      <w:r w:rsidRPr="00B92158">
        <w:rPr>
          <w:rFonts w:ascii="Tahoma" w:hAnsi="Tahoma" w:cs="Tahoma"/>
          <w:bCs/>
        </w:rPr>
        <w:t>e s</w:t>
      </w:r>
      <w:r w:rsidRPr="00B92158">
        <w:rPr>
          <w:rFonts w:ascii="Tahoma" w:hAnsi="Tahoma" w:cs="Tahoma"/>
          <w:bCs/>
          <w:spacing w:val="1"/>
        </w:rPr>
        <w:t>up</w:t>
      </w:r>
      <w:r w:rsidRPr="00B92158">
        <w:rPr>
          <w:rFonts w:ascii="Tahoma" w:hAnsi="Tahoma" w:cs="Tahoma"/>
          <w:bCs/>
          <w:spacing w:val="-1"/>
        </w:rPr>
        <w:t>er</w:t>
      </w:r>
      <w:r w:rsidRPr="00B92158">
        <w:rPr>
          <w:rFonts w:ascii="Tahoma" w:hAnsi="Tahoma" w:cs="Tahoma"/>
          <w:bCs/>
        </w:rPr>
        <w:t>vis</w:t>
      </w:r>
      <w:r w:rsidRPr="00B92158">
        <w:rPr>
          <w:rFonts w:ascii="Tahoma" w:hAnsi="Tahoma" w:cs="Tahoma"/>
          <w:bCs/>
          <w:spacing w:val="1"/>
        </w:rPr>
        <w:t>i</w:t>
      </w:r>
      <w:r w:rsidRPr="00B92158">
        <w:rPr>
          <w:rFonts w:ascii="Tahoma" w:hAnsi="Tahoma" w:cs="Tahoma"/>
          <w:bCs/>
        </w:rPr>
        <w:t>ón</w:t>
      </w:r>
      <w:r w:rsidRPr="00B92158">
        <w:rPr>
          <w:rFonts w:ascii="Tahoma" w:hAnsi="Tahoma" w:cs="Tahoma"/>
          <w:bCs/>
          <w:spacing w:val="1"/>
        </w:rPr>
        <w:t xml:space="preserve"> </w:t>
      </w:r>
      <w:r w:rsidRPr="00B92158">
        <w:rPr>
          <w:rFonts w:ascii="Tahoma" w:hAnsi="Tahoma" w:cs="Tahoma"/>
          <w:bCs/>
        </w:rPr>
        <w:t xml:space="preserve">y/o </w:t>
      </w:r>
      <w:r w:rsidRPr="00B92158">
        <w:rPr>
          <w:rFonts w:ascii="Tahoma" w:hAnsi="Tahoma" w:cs="Tahoma"/>
          <w:bCs/>
          <w:spacing w:val="-3"/>
        </w:rPr>
        <w:t>m</w:t>
      </w:r>
      <w:r w:rsidRPr="00B92158">
        <w:rPr>
          <w:rFonts w:ascii="Tahoma" w:hAnsi="Tahoma" w:cs="Tahoma"/>
          <w:bCs/>
        </w:rPr>
        <w:t>o</w:t>
      </w:r>
      <w:r w:rsidRPr="00B92158">
        <w:rPr>
          <w:rFonts w:ascii="Tahoma" w:hAnsi="Tahoma" w:cs="Tahoma"/>
          <w:bCs/>
          <w:spacing w:val="1"/>
        </w:rPr>
        <w:t>d</w:t>
      </w:r>
      <w:r w:rsidRPr="00B92158">
        <w:rPr>
          <w:rFonts w:ascii="Tahoma" w:hAnsi="Tahoma" w:cs="Tahoma"/>
          <w:bCs/>
        </w:rPr>
        <w:t>i</w:t>
      </w:r>
      <w:r w:rsidRPr="00B92158">
        <w:rPr>
          <w:rFonts w:ascii="Tahoma" w:hAnsi="Tahoma" w:cs="Tahoma"/>
          <w:bCs/>
          <w:spacing w:val="2"/>
        </w:rPr>
        <w:t>f</w:t>
      </w:r>
      <w:r w:rsidRPr="00B92158">
        <w:rPr>
          <w:rFonts w:ascii="Tahoma" w:hAnsi="Tahoma" w:cs="Tahoma"/>
          <w:bCs/>
        </w:rPr>
        <w:t>ica</w:t>
      </w:r>
      <w:r w:rsidRPr="00B92158">
        <w:rPr>
          <w:rFonts w:ascii="Tahoma" w:hAnsi="Tahoma" w:cs="Tahoma"/>
          <w:bCs/>
          <w:spacing w:val="-1"/>
        </w:rPr>
        <w:t>c</w:t>
      </w:r>
      <w:r w:rsidRPr="00B92158">
        <w:rPr>
          <w:rFonts w:ascii="Tahoma" w:hAnsi="Tahoma" w:cs="Tahoma"/>
          <w:bCs/>
        </w:rPr>
        <w:t>ión</w:t>
      </w:r>
      <w:bookmarkEnd w:id="1015"/>
      <w:bookmarkEnd w:id="1016"/>
      <w:bookmarkEnd w:id="1017"/>
      <w:bookmarkEnd w:id="1018"/>
    </w:p>
    <w:p w14:paraId="6D311151" w14:textId="77777777" w:rsidR="008B0933" w:rsidRPr="00B92158" w:rsidRDefault="008B0933" w:rsidP="00B05756">
      <w:pPr>
        <w:widowControl w:val="0"/>
        <w:autoSpaceDE w:val="0"/>
        <w:autoSpaceDN w:val="0"/>
        <w:adjustRightInd w:val="0"/>
        <w:spacing w:after="160" w:line="240" w:lineRule="auto"/>
        <w:ind w:left="357"/>
        <w:rPr>
          <w:rFonts w:ascii="Tahoma" w:hAnsi="Tahoma" w:cs="Tahoma"/>
        </w:rPr>
      </w:pPr>
      <w:r w:rsidRPr="00B92158">
        <w:rPr>
          <w:rFonts w:ascii="Tahoma" w:hAnsi="Tahoma" w:cs="Tahoma"/>
        </w:rPr>
        <w:t xml:space="preserve">En </w:t>
      </w:r>
      <w:r w:rsidRPr="00B92158">
        <w:rPr>
          <w:rFonts w:ascii="Tahoma" w:hAnsi="Tahoma" w:cs="Tahoma"/>
          <w:spacing w:val="-1"/>
        </w:rPr>
        <w:t>re</w:t>
      </w:r>
      <w:r w:rsidRPr="00B92158">
        <w:rPr>
          <w:rFonts w:ascii="Tahoma" w:hAnsi="Tahoma" w:cs="Tahoma"/>
        </w:rPr>
        <w:t>la</w:t>
      </w:r>
      <w:r w:rsidRPr="00B92158">
        <w:rPr>
          <w:rFonts w:ascii="Tahoma" w:hAnsi="Tahoma" w:cs="Tahoma"/>
          <w:spacing w:val="-1"/>
        </w:rPr>
        <w:t>c</w:t>
      </w:r>
      <w:r w:rsidRPr="00B92158">
        <w:rPr>
          <w:rFonts w:ascii="Tahoma" w:hAnsi="Tahoma" w:cs="Tahoma"/>
        </w:rPr>
        <w:t>ión</w:t>
      </w:r>
      <w:r w:rsidRPr="00B92158">
        <w:rPr>
          <w:rFonts w:ascii="Tahoma" w:hAnsi="Tahoma" w:cs="Tahoma"/>
          <w:spacing w:val="3"/>
        </w:rPr>
        <w:t xml:space="preserve"> </w:t>
      </w:r>
      <w:r w:rsidRPr="00B92158">
        <w:rPr>
          <w:rFonts w:ascii="Tahoma" w:hAnsi="Tahoma" w:cs="Tahoma"/>
          <w:spacing w:val="-1"/>
        </w:rPr>
        <w:t>c</w:t>
      </w:r>
      <w:r w:rsidRPr="00B92158">
        <w:rPr>
          <w:rFonts w:ascii="Tahoma" w:hAnsi="Tahoma" w:cs="Tahoma"/>
        </w:rPr>
        <w:t>on la tole</w:t>
      </w:r>
      <w:r w:rsidRPr="00B92158">
        <w:rPr>
          <w:rFonts w:ascii="Tahoma" w:hAnsi="Tahoma" w:cs="Tahoma"/>
          <w:spacing w:val="-1"/>
        </w:rPr>
        <w:t>r</w:t>
      </w:r>
      <w:r w:rsidRPr="00B92158">
        <w:rPr>
          <w:rFonts w:ascii="Tahoma" w:hAnsi="Tahoma" w:cs="Tahoma"/>
          <w:spacing w:val="1"/>
        </w:rPr>
        <w:t>a</w:t>
      </w:r>
      <w:r w:rsidRPr="00B92158">
        <w:rPr>
          <w:rFonts w:ascii="Tahoma" w:hAnsi="Tahoma" w:cs="Tahoma"/>
        </w:rPr>
        <w:t>n</w:t>
      </w:r>
      <w:r w:rsidRPr="00B92158">
        <w:rPr>
          <w:rFonts w:ascii="Tahoma" w:hAnsi="Tahoma" w:cs="Tahoma"/>
          <w:spacing w:val="-1"/>
        </w:rPr>
        <w:t>c</w:t>
      </w:r>
      <w:r w:rsidRPr="00B92158">
        <w:rPr>
          <w:rFonts w:ascii="Tahoma" w:hAnsi="Tahoma" w:cs="Tahoma"/>
        </w:rPr>
        <w:t xml:space="preserve">ia </w:t>
      </w:r>
      <w:r w:rsidRPr="00B92158">
        <w:rPr>
          <w:rFonts w:ascii="Tahoma" w:hAnsi="Tahoma" w:cs="Tahoma"/>
          <w:spacing w:val="-1"/>
        </w:rPr>
        <w:t>a</w:t>
      </w:r>
      <w:r w:rsidRPr="00B92158">
        <w:rPr>
          <w:rFonts w:ascii="Tahoma" w:hAnsi="Tahoma" w:cs="Tahoma"/>
        </w:rPr>
        <w:t>l ri</w:t>
      </w:r>
      <w:r w:rsidRPr="00B92158">
        <w:rPr>
          <w:rFonts w:ascii="Tahoma" w:hAnsi="Tahoma" w:cs="Tahoma"/>
          <w:spacing w:val="-1"/>
        </w:rPr>
        <w:t>e</w:t>
      </w:r>
      <w:r w:rsidRPr="00B92158">
        <w:rPr>
          <w:rFonts w:ascii="Tahoma" w:hAnsi="Tahoma" w:cs="Tahoma"/>
          <w:spacing w:val="2"/>
        </w:rPr>
        <w:t>s</w:t>
      </w:r>
      <w:r w:rsidRPr="00B92158">
        <w:rPr>
          <w:rFonts w:ascii="Tahoma" w:hAnsi="Tahoma" w:cs="Tahoma"/>
          <w:spacing w:val="-2"/>
        </w:rPr>
        <w:t>g</w:t>
      </w:r>
      <w:r w:rsidRPr="00B92158">
        <w:rPr>
          <w:rFonts w:ascii="Tahoma" w:hAnsi="Tahoma" w:cs="Tahoma"/>
        </w:rPr>
        <w:t>o del FANVIT:</w:t>
      </w:r>
    </w:p>
    <w:p w14:paraId="53079CC0" w14:textId="77777777" w:rsidR="008B0933" w:rsidRPr="00B92158" w:rsidRDefault="008B0933" w:rsidP="00B05756">
      <w:pPr>
        <w:pStyle w:val="Prrafodelista"/>
        <w:widowControl w:val="0"/>
        <w:numPr>
          <w:ilvl w:val="0"/>
          <w:numId w:val="151"/>
        </w:numPr>
        <w:autoSpaceDE w:val="0"/>
        <w:autoSpaceDN w:val="0"/>
        <w:adjustRightInd w:val="0"/>
        <w:spacing w:after="0" w:line="240" w:lineRule="auto"/>
        <w:ind w:left="714" w:right="57" w:hanging="357"/>
        <w:contextualSpacing w:val="0"/>
        <w:jc w:val="both"/>
        <w:rPr>
          <w:rFonts w:ascii="Tahoma" w:hAnsi="Tahoma" w:cs="Tahoma"/>
          <w:spacing w:val="1"/>
        </w:rPr>
      </w:pPr>
      <w:r w:rsidRPr="00B92158">
        <w:rPr>
          <w:rFonts w:ascii="Tahoma" w:hAnsi="Tahoma" w:cs="Tahoma"/>
          <w:spacing w:val="1"/>
        </w:rPr>
        <w:t>Será modificada por el Comité de Inversiones, a través de cambios al presente MG, cuando así se considere necesario.</w:t>
      </w:r>
    </w:p>
    <w:p w14:paraId="66154152" w14:textId="77777777" w:rsidR="008B0933" w:rsidRPr="00B92158" w:rsidRDefault="008B0933" w:rsidP="00B05756">
      <w:pPr>
        <w:pStyle w:val="Prrafodelista"/>
        <w:widowControl w:val="0"/>
        <w:numPr>
          <w:ilvl w:val="0"/>
          <w:numId w:val="151"/>
        </w:numPr>
        <w:autoSpaceDE w:val="0"/>
        <w:autoSpaceDN w:val="0"/>
        <w:adjustRightInd w:val="0"/>
        <w:spacing w:after="120" w:line="240" w:lineRule="auto"/>
        <w:ind w:left="714" w:right="57" w:hanging="357"/>
        <w:contextualSpacing w:val="0"/>
        <w:jc w:val="both"/>
        <w:rPr>
          <w:rFonts w:ascii="Tahoma" w:hAnsi="Tahoma" w:cs="Tahoma"/>
          <w:spacing w:val="1"/>
        </w:rPr>
      </w:pPr>
      <w:r w:rsidRPr="00B92158">
        <w:rPr>
          <w:rFonts w:ascii="Tahoma" w:hAnsi="Tahoma" w:cs="Tahoma"/>
          <w:spacing w:val="1"/>
        </w:rPr>
        <w:t>Cualquier cambio en la misma se hará del conocimiento de la Administración y/o del proveedor del Sistema de manera oportuna.</w:t>
      </w:r>
    </w:p>
    <w:p w14:paraId="1799CD17" w14:textId="00C7C331" w:rsidR="00067D9D" w:rsidRPr="005E44CF" w:rsidRDefault="00BA551B" w:rsidP="00B05756">
      <w:pPr>
        <w:spacing w:after="160" w:line="240" w:lineRule="auto"/>
        <w:ind w:left="357"/>
        <w:jc w:val="both"/>
        <w:rPr>
          <w:rFonts w:ascii="Tahoma" w:hAnsi="Tahoma" w:cs="Tahoma"/>
        </w:rPr>
      </w:pPr>
      <w:r w:rsidRPr="005E44CF">
        <w:rPr>
          <w:rFonts w:ascii="Tahoma" w:hAnsi="Tahoma" w:cs="Tahoma"/>
        </w:rPr>
        <w:lastRenderedPageBreak/>
        <w:t>Para evaluar el desempeño en la gestión de los Recursos del FANVIT se calculará la tasa anual de rendimiento ponderada por tiempo (TWRR</w:t>
      </w:r>
      <w:r w:rsidR="00DE7A59" w:rsidRPr="005E44CF">
        <w:rPr>
          <w:rStyle w:val="Refdenotaalpie"/>
          <w:rFonts w:ascii="Tahoma" w:hAnsi="Tahoma" w:cs="Tahoma"/>
        </w:rPr>
        <w:footnoteReference w:id="7"/>
      </w:r>
      <w:r w:rsidRPr="005E44CF">
        <w:rPr>
          <w:rFonts w:ascii="Tahoma" w:hAnsi="Tahoma" w:cs="Tahoma"/>
        </w:rPr>
        <w:t>), con una periodicidad mensual o cada vez que haya una entrada o salida de efectivo.</w:t>
      </w:r>
    </w:p>
    <w:p w14:paraId="0869EA43" w14:textId="4368D5A2" w:rsidR="00067D9D" w:rsidRPr="005E44CF" w:rsidRDefault="000F7365" w:rsidP="00B05756">
      <w:pPr>
        <w:spacing w:after="160" w:line="240" w:lineRule="auto"/>
        <w:ind w:left="357"/>
        <w:jc w:val="both"/>
        <w:rPr>
          <w:rFonts w:ascii="Tahoma" w:hAnsi="Tahoma" w:cs="Tahoma"/>
        </w:rPr>
      </w:pPr>
      <w:r w:rsidRPr="005E44CF">
        <w:rPr>
          <w:rFonts w:ascii="Tahoma" w:hAnsi="Tahoma" w:cs="Tahoma"/>
        </w:rPr>
        <w:t>E</w:t>
      </w:r>
      <w:r w:rsidR="00067D9D" w:rsidRPr="005E44CF">
        <w:rPr>
          <w:rFonts w:ascii="Tahoma" w:hAnsi="Tahoma" w:cs="Tahoma"/>
        </w:rPr>
        <w:t xml:space="preserve">l Instituto </w:t>
      </w:r>
      <w:r w:rsidR="00FC40D6" w:rsidRPr="005E44CF">
        <w:rPr>
          <w:rFonts w:ascii="Tahoma" w:hAnsi="Tahoma" w:cs="Tahoma"/>
        </w:rPr>
        <w:t xml:space="preserve">por medio de la Gerencia Sr Coordinación de Inversiones </w:t>
      </w:r>
      <w:r w:rsidR="00067D9D" w:rsidRPr="005E44CF">
        <w:rPr>
          <w:rFonts w:ascii="Tahoma" w:hAnsi="Tahoma" w:cs="Tahoma"/>
        </w:rPr>
        <w:t>usará la métrica de rendimiento sobre el capital ajustado por riesgo (“RAROC</w:t>
      </w:r>
      <w:r w:rsidR="00DE7A59" w:rsidRPr="005E44CF">
        <w:rPr>
          <w:rStyle w:val="Refdenotaalpie"/>
          <w:rFonts w:ascii="Tahoma" w:hAnsi="Tahoma" w:cs="Tahoma"/>
        </w:rPr>
        <w:footnoteReference w:id="8"/>
      </w:r>
      <w:r w:rsidR="00067D9D" w:rsidRPr="005E44CF">
        <w:rPr>
          <w:rFonts w:ascii="Tahoma" w:hAnsi="Tahoma" w:cs="Tahoma"/>
        </w:rPr>
        <w:t>”). Aunque estos son los principales parámetros de medición de rendimiento, se calcularán parámetros de medición adicionales que se reportarán como complemento al rendimiento ponderado y al RAROC.</w:t>
      </w:r>
      <w:r w:rsidR="00DE7A59" w:rsidRPr="005E44CF">
        <w:rPr>
          <w:rFonts w:ascii="Tahoma" w:hAnsi="Tahoma" w:cs="Tahoma"/>
        </w:rPr>
        <w:t xml:space="preserve"> </w:t>
      </w:r>
      <w:r w:rsidR="00ED74D6" w:rsidRPr="005E44CF">
        <w:rPr>
          <w:rFonts w:ascii="Tahoma" w:hAnsi="Tahoma" w:cs="Tahoma"/>
        </w:rPr>
        <w:t xml:space="preserve">El Anexo </w:t>
      </w:r>
      <w:r w:rsidR="00674BCF" w:rsidRPr="005E44CF">
        <w:rPr>
          <w:rFonts w:ascii="Tahoma" w:hAnsi="Tahoma" w:cs="Tahoma"/>
        </w:rPr>
        <w:t>3</w:t>
      </w:r>
      <w:r w:rsidR="00ED74D6" w:rsidRPr="005E44CF">
        <w:rPr>
          <w:rFonts w:ascii="Tahoma" w:hAnsi="Tahoma" w:cs="Tahoma"/>
        </w:rPr>
        <w:t xml:space="preserve"> del</w:t>
      </w:r>
      <w:r w:rsidR="00067D9D" w:rsidRPr="005E44CF">
        <w:rPr>
          <w:rFonts w:ascii="Tahoma" w:hAnsi="Tahoma" w:cs="Tahoma"/>
        </w:rPr>
        <w:t xml:space="preserve"> presente documento </w:t>
      </w:r>
      <w:r w:rsidR="00ED74D6" w:rsidRPr="005E44CF">
        <w:rPr>
          <w:rFonts w:ascii="Tahoma" w:hAnsi="Tahoma" w:cs="Tahoma"/>
        </w:rPr>
        <w:t xml:space="preserve">se detalla </w:t>
      </w:r>
      <w:r w:rsidR="00067D9D" w:rsidRPr="005E44CF">
        <w:rPr>
          <w:rFonts w:ascii="Tahoma" w:hAnsi="Tahoma" w:cs="Tahoma"/>
        </w:rPr>
        <w:t>la metodología que se utilizará para calcular el RAROC</w:t>
      </w:r>
      <w:r w:rsidR="00DE7A59" w:rsidRPr="005E44CF">
        <w:rPr>
          <w:rFonts w:ascii="Tahoma" w:hAnsi="Tahoma" w:cs="Tahoma"/>
        </w:rPr>
        <w:t xml:space="preserve"> al igual que la </w:t>
      </w:r>
      <w:r w:rsidR="00067D9D" w:rsidRPr="005E44CF">
        <w:rPr>
          <w:rFonts w:ascii="Tahoma" w:hAnsi="Tahoma" w:cs="Tahoma"/>
        </w:rPr>
        <w:t>metodología para calcular el ingreso neto después del cargo a capital (“NIACC”), medición realizada en términos monetarios del rendimiento ajustado por riesgo y que podrá calcularse, en su caso, para complementar al RAROC.</w:t>
      </w:r>
    </w:p>
    <w:p w14:paraId="624CC7E8" w14:textId="27D8831E" w:rsidR="00067D9D" w:rsidRPr="005E44CF" w:rsidRDefault="00067D9D" w:rsidP="00B05756">
      <w:pPr>
        <w:spacing w:after="160" w:line="240" w:lineRule="auto"/>
        <w:ind w:left="357"/>
        <w:jc w:val="both"/>
        <w:rPr>
          <w:rFonts w:ascii="Tahoma" w:hAnsi="Tahoma" w:cs="Tahoma"/>
        </w:rPr>
      </w:pPr>
      <w:r w:rsidRPr="005E44CF">
        <w:rPr>
          <w:rFonts w:ascii="Tahoma" w:hAnsi="Tahoma" w:cs="Tahoma"/>
        </w:rPr>
        <w:t xml:space="preserve">La toma prudente de riesgos, cumpliendo con </w:t>
      </w:r>
      <w:r w:rsidR="00DE7A59" w:rsidRPr="005E44CF">
        <w:rPr>
          <w:rFonts w:ascii="Tahoma" w:hAnsi="Tahoma" w:cs="Tahoma"/>
        </w:rPr>
        <w:t>lo establecido al efecto por el Comité de Riesgos del Instituto y aprobado por el Consejo de Administración</w:t>
      </w:r>
      <w:r w:rsidRPr="005E44CF">
        <w:rPr>
          <w:rFonts w:ascii="Tahoma" w:hAnsi="Tahoma" w:cs="Tahoma"/>
        </w:rPr>
        <w:t xml:space="preserve">. </w:t>
      </w:r>
      <w:r w:rsidR="00DE7A59" w:rsidRPr="005E44CF">
        <w:rPr>
          <w:rFonts w:ascii="Tahoma" w:hAnsi="Tahoma" w:cs="Tahoma"/>
        </w:rPr>
        <w:t>En todo momento e</w:t>
      </w:r>
      <w:r w:rsidRPr="005E44CF">
        <w:rPr>
          <w:rFonts w:ascii="Tahoma" w:hAnsi="Tahoma" w:cs="Tahoma"/>
        </w:rPr>
        <w:t>l Instituto buscará un esquema con toma de riesgos prudente</w:t>
      </w:r>
      <w:r w:rsidR="00BB0D93" w:rsidRPr="005E44CF">
        <w:rPr>
          <w:rFonts w:ascii="Tahoma" w:hAnsi="Tahoma" w:cs="Tahoma"/>
        </w:rPr>
        <w:t xml:space="preserve"> definidos por el Comité de Riesgos,</w:t>
      </w:r>
      <w:r w:rsidRPr="005E44CF">
        <w:rPr>
          <w:rFonts w:ascii="Tahoma" w:hAnsi="Tahoma" w:cs="Tahoma"/>
        </w:rPr>
        <w:t xml:space="preserve"> </w:t>
      </w:r>
      <w:r w:rsidR="00DE7A59" w:rsidRPr="005E44CF">
        <w:rPr>
          <w:rFonts w:ascii="Tahoma" w:hAnsi="Tahoma" w:cs="Tahoma"/>
        </w:rPr>
        <w:t xml:space="preserve">considerando como </w:t>
      </w:r>
      <w:r w:rsidRPr="005E44CF">
        <w:rPr>
          <w:rFonts w:ascii="Tahoma" w:hAnsi="Tahoma" w:cs="Tahoma"/>
        </w:rPr>
        <w:t xml:space="preserve">referencia </w:t>
      </w:r>
      <w:r w:rsidR="00F55C87" w:rsidRPr="005E44CF">
        <w:rPr>
          <w:rFonts w:ascii="Tahoma" w:hAnsi="Tahoma" w:cs="Tahoma"/>
        </w:rPr>
        <w:t xml:space="preserve">únicamente </w:t>
      </w:r>
      <w:r w:rsidRPr="005E44CF">
        <w:rPr>
          <w:rFonts w:ascii="Tahoma" w:hAnsi="Tahoma" w:cs="Tahoma"/>
        </w:rPr>
        <w:t xml:space="preserve">el régimen </w:t>
      </w:r>
      <w:r w:rsidR="00DE7A59" w:rsidRPr="005E44CF">
        <w:rPr>
          <w:rFonts w:ascii="Tahoma" w:hAnsi="Tahoma" w:cs="Tahoma"/>
        </w:rPr>
        <w:t xml:space="preserve">de inversión y los límites de riesgos </w:t>
      </w:r>
      <w:r w:rsidRPr="005E44CF">
        <w:rPr>
          <w:rFonts w:ascii="Tahoma" w:hAnsi="Tahoma" w:cs="Tahoma"/>
        </w:rPr>
        <w:t>aplicable</w:t>
      </w:r>
      <w:r w:rsidR="00DE7A59" w:rsidRPr="005E44CF">
        <w:rPr>
          <w:rFonts w:ascii="Tahoma" w:hAnsi="Tahoma" w:cs="Tahoma"/>
        </w:rPr>
        <w:t>s</w:t>
      </w:r>
      <w:r w:rsidRPr="005E44CF">
        <w:rPr>
          <w:rFonts w:ascii="Tahoma" w:hAnsi="Tahoma" w:cs="Tahoma"/>
        </w:rPr>
        <w:t xml:space="preserve"> a las Sociedades de Inversión Especializadas de Fondos para el Retiro Básica </w:t>
      </w:r>
      <w:r w:rsidR="00BB0D93" w:rsidRPr="005E44CF">
        <w:rPr>
          <w:rFonts w:ascii="Tahoma" w:hAnsi="Tahoma" w:cs="Tahoma"/>
        </w:rPr>
        <w:t>1</w:t>
      </w:r>
      <w:r w:rsidRPr="005E44CF">
        <w:rPr>
          <w:rFonts w:ascii="Tahoma" w:hAnsi="Tahoma" w:cs="Tahoma"/>
        </w:rPr>
        <w:t xml:space="preserve"> (“SB</w:t>
      </w:r>
      <w:r w:rsidR="00C3558E" w:rsidRPr="005E44CF">
        <w:rPr>
          <w:rFonts w:ascii="Tahoma" w:hAnsi="Tahoma" w:cs="Tahoma"/>
        </w:rPr>
        <w:t>2</w:t>
      </w:r>
      <w:r w:rsidRPr="005E44CF">
        <w:rPr>
          <w:rFonts w:ascii="Tahoma" w:hAnsi="Tahoma" w:cs="Tahoma"/>
        </w:rPr>
        <w:t xml:space="preserve">”). </w:t>
      </w:r>
      <w:r w:rsidR="00BB0D93" w:rsidRPr="005E44CF">
        <w:rPr>
          <w:rFonts w:ascii="Tahoma" w:hAnsi="Tahoma" w:cs="Tahoma"/>
        </w:rPr>
        <w:t>Lo anterior en forma temporal ya que se tendrá un portafolio de referencia.</w:t>
      </w:r>
    </w:p>
    <w:p w14:paraId="369DF8A2" w14:textId="1B8B3FF8" w:rsidR="00067D9D" w:rsidRPr="005E44CF" w:rsidRDefault="00067D9D" w:rsidP="00B05756">
      <w:pPr>
        <w:spacing w:after="0" w:line="240" w:lineRule="auto"/>
        <w:ind w:left="357"/>
        <w:jc w:val="both"/>
        <w:rPr>
          <w:rFonts w:ascii="Tahoma" w:hAnsi="Tahoma" w:cs="Tahoma"/>
        </w:rPr>
      </w:pPr>
      <w:r w:rsidRPr="005E44CF">
        <w:rPr>
          <w:rFonts w:ascii="Tahoma" w:hAnsi="Tahoma" w:cs="Tahoma"/>
        </w:rPr>
        <w:t>El INFONAVIT usará dos métricas primarias de medición de riesgo</w:t>
      </w:r>
      <w:r w:rsidR="00F573D6" w:rsidRPr="005E44CF">
        <w:rPr>
          <w:rFonts w:ascii="Tahoma" w:hAnsi="Tahoma" w:cs="Tahoma"/>
        </w:rPr>
        <w:t xml:space="preserve"> cuya metodología se explica en el Anexo </w:t>
      </w:r>
      <w:r w:rsidR="005E3446" w:rsidRPr="005E44CF">
        <w:rPr>
          <w:rFonts w:ascii="Tahoma" w:hAnsi="Tahoma" w:cs="Tahoma"/>
        </w:rPr>
        <w:t>5</w:t>
      </w:r>
      <w:r w:rsidRPr="005E44CF">
        <w:rPr>
          <w:rFonts w:ascii="Tahoma" w:hAnsi="Tahoma" w:cs="Tahoma"/>
        </w:rPr>
        <w:t>:</w:t>
      </w:r>
    </w:p>
    <w:p w14:paraId="7168ECA4" w14:textId="382AD284" w:rsidR="00F55C87" w:rsidRPr="005E44CF" w:rsidRDefault="00105C4E" w:rsidP="002943BE">
      <w:pPr>
        <w:pStyle w:val="Prrafodelista"/>
        <w:numPr>
          <w:ilvl w:val="0"/>
          <w:numId w:val="60"/>
        </w:numPr>
        <w:spacing w:after="0" w:line="240" w:lineRule="auto"/>
        <w:jc w:val="both"/>
        <w:rPr>
          <w:rFonts w:ascii="Tahoma" w:hAnsi="Tahoma" w:cs="Tahoma"/>
        </w:rPr>
      </w:pPr>
      <w:r w:rsidRPr="005E44CF">
        <w:rPr>
          <w:rFonts w:ascii="Tahoma" w:hAnsi="Tahoma" w:cs="Tahoma"/>
        </w:rPr>
        <w:t xml:space="preserve">Un límite de </w:t>
      </w:r>
      <w:r w:rsidR="00067D9D" w:rsidRPr="005E44CF">
        <w:rPr>
          <w:rFonts w:ascii="Tahoma" w:hAnsi="Tahoma" w:cs="Tahoma"/>
        </w:rPr>
        <w:t xml:space="preserve">Valor en Riesgo (“VaR”), </w:t>
      </w:r>
      <w:r w:rsidRPr="005E44CF">
        <w:rPr>
          <w:rFonts w:ascii="Tahoma" w:hAnsi="Tahoma" w:cs="Tahoma"/>
        </w:rPr>
        <w:t xml:space="preserve">respecto </w:t>
      </w:r>
      <w:r w:rsidR="00067D9D" w:rsidRPr="005E44CF">
        <w:rPr>
          <w:rFonts w:ascii="Tahoma" w:hAnsi="Tahoma" w:cs="Tahoma"/>
        </w:rPr>
        <w:t xml:space="preserve">del </w:t>
      </w:r>
      <w:r w:rsidRPr="005E44CF">
        <w:rPr>
          <w:rFonts w:ascii="Tahoma" w:hAnsi="Tahoma" w:cs="Tahoma"/>
        </w:rPr>
        <w:t xml:space="preserve">valor </w:t>
      </w:r>
      <w:r w:rsidR="00067D9D" w:rsidRPr="005E44CF">
        <w:rPr>
          <w:rFonts w:ascii="Tahoma" w:hAnsi="Tahoma" w:cs="Tahoma"/>
        </w:rPr>
        <w:t xml:space="preserve">total de </w:t>
      </w:r>
      <w:r w:rsidRPr="005E44CF">
        <w:rPr>
          <w:rFonts w:ascii="Tahoma" w:hAnsi="Tahoma" w:cs="Tahoma"/>
        </w:rPr>
        <w:t>la Cartera de Valores</w:t>
      </w:r>
      <w:r w:rsidR="00067D9D" w:rsidRPr="005E44CF">
        <w:rPr>
          <w:rFonts w:ascii="Tahoma" w:hAnsi="Tahoma" w:cs="Tahoma"/>
        </w:rPr>
        <w:t>.</w:t>
      </w:r>
    </w:p>
    <w:p w14:paraId="5AB3FBB5" w14:textId="77777777" w:rsidR="00F55C87" w:rsidRPr="005E44CF" w:rsidRDefault="00105C4E" w:rsidP="00B05756">
      <w:pPr>
        <w:pStyle w:val="Prrafodelista"/>
        <w:numPr>
          <w:ilvl w:val="0"/>
          <w:numId w:val="60"/>
        </w:numPr>
        <w:spacing w:after="160" w:line="240" w:lineRule="auto"/>
        <w:ind w:left="714" w:hanging="357"/>
        <w:contextualSpacing w:val="0"/>
        <w:jc w:val="both"/>
        <w:rPr>
          <w:rFonts w:ascii="Tahoma" w:hAnsi="Tahoma" w:cs="Tahoma"/>
        </w:rPr>
      </w:pPr>
      <w:r w:rsidRPr="005E44CF">
        <w:rPr>
          <w:rFonts w:ascii="Tahoma" w:hAnsi="Tahoma" w:cs="Tahoma"/>
        </w:rPr>
        <w:t>Un límite de D</w:t>
      </w:r>
      <w:r w:rsidR="00067D9D" w:rsidRPr="005E44CF">
        <w:rPr>
          <w:rFonts w:ascii="Tahoma" w:hAnsi="Tahoma" w:cs="Tahoma"/>
        </w:rPr>
        <w:t xml:space="preserve">iferencial del </w:t>
      </w:r>
      <w:r w:rsidRPr="005E44CF">
        <w:rPr>
          <w:rFonts w:ascii="Tahoma" w:hAnsi="Tahoma" w:cs="Tahoma"/>
        </w:rPr>
        <w:t>V</w:t>
      </w:r>
      <w:r w:rsidR="00067D9D" w:rsidRPr="005E44CF">
        <w:rPr>
          <w:rFonts w:ascii="Tahoma" w:hAnsi="Tahoma" w:cs="Tahoma"/>
        </w:rPr>
        <w:t xml:space="preserve">alor en </w:t>
      </w:r>
      <w:r w:rsidRPr="005E44CF">
        <w:rPr>
          <w:rFonts w:ascii="Tahoma" w:hAnsi="Tahoma" w:cs="Tahoma"/>
        </w:rPr>
        <w:t>R</w:t>
      </w:r>
      <w:r w:rsidR="00067D9D" w:rsidRPr="005E44CF">
        <w:rPr>
          <w:rFonts w:ascii="Tahoma" w:hAnsi="Tahoma" w:cs="Tahoma"/>
        </w:rPr>
        <w:t xml:space="preserve">iesgo </w:t>
      </w:r>
      <w:r w:rsidRPr="005E44CF">
        <w:rPr>
          <w:rFonts w:ascii="Tahoma" w:hAnsi="Tahoma" w:cs="Tahoma"/>
        </w:rPr>
        <w:t>C</w:t>
      </w:r>
      <w:r w:rsidR="00067D9D" w:rsidRPr="005E44CF">
        <w:rPr>
          <w:rFonts w:ascii="Tahoma" w:hAnsi="Tahoma" w:cs="Tahoma"/>
        </w:rPr>
        <w:t>ondicional (“</w:t>
      </w:r>
      <w:proofErr w:type="spellStart"/>
      <w:r w:rsidR="00067D9D" w:rsidRPr="005E44CF">
        <w:rPr>
          <w:rFonts w:ascii="Tahoma" w:hAnsi="Tahoma" w:cs="Tahoma"/>
        </w:rPr>
        <w:t>CVaR</w:t>
      </w:r>
      <w:proofErr w:type="spellEnd"/>
      <w:r w:rsidR="00067D9D" w:rsidRPr="005E44CF">
        <w:rPr>
          <w:rFonts w:ascii="Tahoma" w:hAnsi="Tahoma" w:cs="Tahoma"/>
        </w:rPr>
        <w:t>”).</w:t>
      </w:r>
    </w:p>
    <w:p w14:paraId="00FD1896" w14:textId="74D04129" w:rsidR="00067D9D" w:rsidRPr="005E44CF" w:rsidRDefault="00067D9D" w:rsidP="00B05756">
      <w:pPr>
        <w:spacing w:after="160" w:line="240" w:lineRule="auto"/>
        <w:ind w:left="357"/>
        <w:jc w:val="both"/>
        <w:rPr>
          <w:rFonts w:ascii="Tahoma" w:hAnsi="Tahoma" w:cs="Tahoma"/>
        </w:rPr>
      </w:pPr>
      <w:r w:rsidRPr="005E44CF">
        <w:rPr>
          <w:rFonts w:ascii="Tahoma" w:hAnsi="Tahoma" w:cs="Tahoma"/>
        </w:rPr>
        <w:t>De igual forma, se calcularán y reportarán otros parámetros de medición en adición a éstos.</w:t>
      </w:r>
    </w:p>
    <w:p w14:paraId="44B0BA76" w14:textId="77777777" w:rsidR="005E3446" w:rsidRPr="005E44CF" w:rsidRDefault="005E3446" w:rsidP="00B05756">
      <w:pPr>
        <w:widowControl w:val="0"/>
        <w:autoSpaceDE w:val="0"/>
        <w:autoSpaceDN w:val="0"/>
        <w:adjustRightInd w:val="0"/>
        <w:spacing w:after="160" w:line="236" w:lineRule="auto"/>
        <w:ind w:left="357" w:right="204"/>
        <w:jc w:val="both"/>
        <w:rPr>
          <w:rFonts w:ascii="Tahoma" w:hAnsi="Tahoma" w:cs="Tahoma"/>
        </w:rPr>
      </w:pPr>
      <w:r w:rsidRPr="005E44CF">
        <w:rPr>
          <w:rFonts w:ascii="Tahoma" w:hAnsi="Tahoma" w:cs="Tahoma"/>
        </w:rPr>
        <w:t>El a</w:t>
      </w:r>
      <w:r w:rsidRPr="005E44CF">
        <w:rPr>
          <w:rFonts w:ascii="Tahoma" w:hAnsi="Tahoma" w:cs="Tahoma"/>
          <w:spacing w:val="-1"/>
        </w:rPr>
        <w:t>p</w:t>
      </w:r>
      <w:r w:rsidRPr="005E44CF">
        <w:rPr>
          <w:rFonts w:ascii="Tahoma" w:hAnsi="Tahoma" w:cs="Tahoma"/>
          <w:spacing w:val="1"/>
        </w:rPr>
        <w:t>e</w:t>
      </w:r>
      <w:r w:rsidRPr="005E44CF">
        <w:rPr>
          <w:rFonts w:ascii="Tahoma" w:hAnsi="Tahoma" w:cs="Tahoma"/>
          <w:spacing w:val="-2"/>
        </w:rPr>
        <w:t>g</w:t>
      </w:r>
      <w:r w:rsidRPr="005E44CF">
        <w:rPr>
          <w:rFonts w:ascii="Tahoma" w:hAnsi="Tahoma" w:cs="Tahoma"/>
        </w:rPr>
        <w:t>o</w:t>
      </w:r>
      <w:r w:rsidRPr="005E44CF">
        <w:rPr>
          <w:rFonts w:ascii="Tahoma" w:hAnsi="Tahoma" w:cs="Tahoma"/>
          <w:spacing w:val="2"/>
        </w:rPr>
        <w:t xml:space="preserve"> </w:t>
      </w:r>
      <w:r w:rsidRPr="005E44CF">
        <w:rPr>
          <w:rFonts w:ascii="Tahoma" w:hAnsi="Tahoma" w:cs="Tahoma"/>
          <w:spacing w:val="-1"/>
        </w:rPr>
        <w:t>a</w:t>
      </w:r>
      <w:r w:rsidRPr="005E44CF">
        <w:rPr>
          <w:rFonts w:ascii="Tahoma" w:hAnsi="Tahoma" w:cs="Tahoma"/>
        </w:rPr>
        <w:t>l n</w:t>
      </w:r>
      <w:r w:rsidRPr="005E44CF">
        <w:rPr>
          <w:rFonts w:ascii="Tahoma" w:hAnsi="Tahoma" w:cs="Tahoma"/>
          <w:spacing w:val="1"/>
        </w:rPr>
        <w:t>i</w:t>
      </w:r>
      <w:r w:rsidRPr="005E44CF">
        <w:rPr>
          <w:rFonts w:ascii="Tahoma" w:hAnsi="Tahoma" w:cs="Tahoma"/>
        </w:rPr>
        <w:t>v</w:t>
      </w:r>
      <w:r w:rsidRPr="005E44CF">
        <w:rPr>
          <w:rFonts w:ascii="Tahoma" w:hAnsi="Tahoma" w:cs="Tahoma"/>
          <w:spacing w:val="-1"/>
        </w:rPr>
        <w:t>e</w:t>
      </w:r>
      <w:r w:rsidRPr="005E44CF">
        <w:rPr>
          <w:rFonts w:ascii="Tahoma" w:hAnsi="Tahoma" w:cs="Tahoma"/>
        </w:rPr>
        <w:t xml:space="preserve">l </w:t>
      </w:r>
      <w:r w:rsidRPr="005E44CF">
        <w:rPr>
          <w:rFonts w:ascii="Tahoma" w:hAnsi="Tahoma" w:cs="Tahoma"/>
          <w:spacing w:val="3"/>
        </w:rPr>
        <w:t>d</w:t>
      </w:r>
      <w:r w:rsidRPr="005E44CF">
        <w:rPr>
          <w:rFonts w:ascii="Tahoma" w:hAnsi="Tahoma" w:cs="Tahoma"/>
        </w:rPr>
        <w:t>e</w:t>
      </w:r>
      <w:r w:rsidRPr="005E44CF">
        <w:rPr>
          <w:rFonts w:ascii="Tahoma" w:hAnsi="Tahoma" w:cs="Tahoma"/>
          <w:spacing w:val="-1"/>
        </w:rPr>
        <w:t xml:space="preserve"> r</w:t>
      </w:r>
      <w:r w:rsidRPr="005E44CF">
        <w:rPr>
          <w:rFonts w:ascii="Tahoma" w:hAnsi="Tahoma" w:cs="Tahoma"/>
          <w:spacing w:val="3"/>
        </w:rPr>
        <w:t>i</w:t>
      </w:r>
      <w:r w:rsidRPr="005E44CF">
        <w:rPr>
          <w:rFonts w:ascii="Tahoma" w:hAnsi="Tahoma" w:cs="Tahoma"/>
          <w:spacing w:val="-1"/>
        </w:rPr>
        <w:t>e</w:t>
      </w:r>
      <w:r w:rsidRPr="005E44CF">
        <w:rPr>
          <w:rFonts w:ascii="Tahoma" w:hAnsi="Tahoma" w:cs="Tahoma"/>
        </w:rPr>
        <w:t>sgo tole</w:t>
      </w:r>
      <w:r w:rsidRPr="005E44CF">
        <w:rPr>
          <w:rFonts w:ascii="Tahoma" w:hAnsi="Tahoma" w:cs="Tahoma"/>
          <w:spacing w:val="-1"/>
        </w:rPr>
        <w:t>ra</w:t>
      </w:r>
      <w:r w:rsidRPr="005E44CF">
        <w:rPr>
          <w:rFonts w:ascii="Tahoma" w:hAnsi="Tahoma" w:cs="Tahoma"/>
        </w:rPr>
        <w:t xml:space="preserve">do </w:t>
      </w:r>
      <w:r w:rsidRPr="005E44CF">
        <w:rPr>
          <w:rFonts w:ascii="Tahoma" w:hAnsi="Tahoma" w:cs="Tahoma"/>
          <w:spacing w:val="2"/>
        </w:rPr>
        <w:t>s</w:t>
      </w:r>
      <w:r w:rsidRPr="005E44CF">
        <w:rPr>
          <w:rFonts w:ascii="Tahoma" w:hAnsi="Tahoma" w:cs="Tahoma"/>
        </w:rPr>
        <w:t>e</w:t>
      </w:r>
      <w:r w:rsidRPr="005E44CF">
        <w:rPr>
          <w:rFonts w:ascii="Tahoma" w:hAnsi="Tahoma" w:cs="Tahoma"/>
          <w:spacing w:val="-1"/>
        </w:rPr>
        <w:t xml:space="preserve"> </w:t>
      </w:r>
      <w:r w:rsidRPr="005E44CF">
        <w:rPr>
          <w:rFonts w:ascii="Tahoma" w:hAnsi="Tahoma" w:cs="Tahoma"/>
        </w:rPr>
        <w:t>v</w:t>
      </w:r>
      <w:r w:rsidRPr="005E44CF">
        <w:rPr>
          <w:rFonts w:ascii="Tahoma" w:hAnsi="Tahoma" w:cs="Tahoma"/>
          <w:spacing w:val="1"/>
        </w:rPr>
        <w:t>e</w:t>
      </w:r>
      <w:r w:rsidRPr="005E44CF">
        <w:rPr>
          <w:rFonts w:ascii="Tahoma" w:hAnsi="Tahoma" w:cs="Tahoma"/>
        </w:rPr>
        <w:t>ri</w:t>
      </w:r>
      <w:r w:rsidRPr="005E44CF">
        <w:rPr>
          <w:rFonts w:ascii="Tahoma" w:hAnsi="Tahoma" w:cs="Tahoma"/>
          <w:spacing w:val="-1"/>
        </w:rPr>
        <w:t>f</w:t>
      </w:r>
      <w:r w:rsidRPr="005E44CF">
        <w:rPr>
          <w:rFonts w:ascii="Tahoma" w:hAnsi="Tahoma" w:cs="Tahoma"/>
        </w:rPr>
        <w:t>ic</w:t>
      </w:r>
      <w:r w:rsidRPr="005E44CF">
        <w:rPr>
          <w:rFonts w:ascii="Tahoma" w:hAnsi="Tahoma" w:cs="Tahoma"/>
          <w:spacing w:val="1"/>
        </w:rPr>
        <w:t>a</w:t>
      </w:r>
      <w:r w:rsidRPr="005E44CF">
        <w:rPr>
          <w:rFonts w:ascii="Tahoma" w:hAnsi="Tahoma" w:cs="Tahoma"/>
          <w:spacing w:val="2"/>
        </w:rPr>
        <w:t>r</w:t>
      </w:r>
      <w:r w:rsidRPr="005E44CF">
        <w:rPr>
          <w:rFonts w:ascii="Tahoma" w:hAnsi="Tahoma" w:cs="Tahoma"/>
        </w:rPr>
        <w:t xml:space="preserve">á </w:t>
      </w:r>
      <w:r w:rsidRPr="005E44CF">
        <w:rPr>
          <w:rFonts w:ascii="Tahoma" w:hAnsi="Tahoma" w:cs="Tahoma"/>
          <w:spacing w:val="3"/>
        </w:rPr>
        <w:t>m</w:t>
      </w:r>
      <w:r w:rsidRPr="005E44CF">
        <w:rPr>
          <w:rFonts w:ascii="Tahoma" w:hAnsi="Tahoma" w:cs="Tahoma"/>
          <w:spacing w:val="-1"/>
        </w:rPr>
        <w:t>e</w:t>
      </w:r>
      <w:r w:rsidRPr="005E44CF">
        <w:rPr>
          <w:rFonts w:ascii="Tahoma" w:hAnsi="Tahoma" w:cs="Tahoma"/>
        </w:rPr>
        <w:t>diante</w:t>
      </w:r>
      <w:r w:rsidRPr="005E44CF">
        <w:rPr>
          <w:rFonts w:ascii="Tahoma" w:hAnsi="Tahoma" w:cs="Tahoma"/>
          <w:spacing w:val="-1"/>
        </w:rPr>
        <w:t xml:space="preserve"> </w:t>
      </w:r>
      <w:r w:rsidRPr="005E44CF">
        <w:rPr>
          <w:rFonts w:ascii="Tahoma" w:hAnsi="Tahoma" w:cs="Tahoma"/>
          <w:spacing w:val="1"/>
        </w:rPr>
        <w:t>r</w:t>
      </w:r>
      <w:r w:rsidRPr="005E44CF">
        <w:rPr>
          <w:rFonts w:ascii="Tahoma" w:hAnsi="Tahoma" w:cs="Tahoma"/>
          <w:spacing w:val="-1"/>
        </w:rPr>
        <w:t>e</w:t>
      </w:r>
      <w:r w:rsidRPr="005E44CF">
        <w:rPr>
          <w:rFonts w:ascii="Tahoma" w:hAnsi="Tahoma" w:cs="Tahoma"/>
        </w:rPr>
        <w:t>port</w:t>
      </w:r>
      <w:r w:rsidRPr="005E44CF">
        <w:rPr>
          <w:rFonts w:ascii="Tahoma" w:hAnsi="Tahoma" w:cs="Tahoma"/>
          <w:spacing w:val="-1"/>
        </w:rPr>
        <w:t>e</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mensu</w:t>
      </w:r>
      <w:r w:rsidRPr="005E44CF">
        <w:rPr>
          <w:rFonts w:ascii="Tahoma" w:hAnsi="Tahoma" w:cs="Tahoma"/>
          <w:spacing w:val="-1"/>
        </w:rPr>
        <w:t>a</w:t>
      </w:r>
      <w:r w:rsidRPr="005E44CF">
        <w:rPr>
          <w:rFonts w:ascii="Tahoma" w:hAnsi="Tahoma" w:cs="Tahoma"/>
          <w:spacing w:val="3"/>
        </w:rPr>
        <w:t>l</w:t>
      </w:r>
      <w:r w:rsidRPr="005E44CF">
        <w:rPr>
          <w:rFonts w:ascii="Tahoma" w:hAnsi="Tahoma" w:cs="Tahoma"/>
          <w:spacing w:val="-1"/>
        </w:rPr>
        <w:t>e</w:t>
      </w:r>
      <w:r w:rsidRPr="005E44CF">
        <w:rPr>
          <w:rFonts w:ascii="Tahoma" w:hAnsi="Tahoma" w:cs="Tahoma"/>
        </w:rPr>
        <w:t>s</w:t>
      </w:r>
      <w:r w:rsidRPr="005E44CF">
        <w:rPr>
          <w:rFonts w:ascii="Tahoma" w:hAnsi="Tahoma" w:cs="Tahoma"/>
          <w:spacing w:val="1"/>
        </w:rPr>
        <w:t xml:space="preserve"> y/o diarios </w:t>
      </w:r>
      <w:r w:rsidRPr="005E44CF">
        <w:rPr>
          <w:rFonts w:ascii="Tahoma" w:hAnsi="Tahoma" w:cs="Tahoma"/>
        </w:rPr>
        <w:t>que</w:t>
      </w:r>
      <w:r w:rsidRPr="005E44CF">
        <w:rPr>
          <w:rFonts w:ascii="Tahoma" w:hAnsi="Tahoma" w:cs="Tahoma"/>
          <w:spacing w:val="-1"/>
        </w:rPr>
        <w:t xml:space="preserve"> </w:t>
      </w:r>
      <w:r w:rsidRPr="005E44CF">
        <w:rPr>
          <w:rFonts w:ascii="Tahoma" w:hAnsi="Tahoma" w:cs="Tahoma"/>
        </w:rPr>
        <w:t>ind</w:t>
      </w:r>
      <w:r w:rsidRPr="005E44CF">
        <w:rPr>
          <w:rFonts w:ascii="Tahoma" w:hAnsi="Tahoma" w:cs="Tahoma"/>
          <w:spacing w:val="1"/>
        </w:rPr>
        <w:t>i</w:t>
      </w:r>
      <w:r w:rsidRPr="005E44CF">
        <w:rPr>
          <w:rFonts w:ascii="Tahoma" w:hAnsi="Tahoma" w:cs="Tahoma"/>
        </w:rPr>
        <w:t>qu</w:t>
      </w:r>
      <w:r w:rsidRPr="005E44CF">
        <w:rPr>
          <w:rFonts w:ascii="Tahoma" w:hAnsi="Tahoma" w:cs="Tahoma"/>
          <w:spacing w:val="1"/>
        </w:rPr>
        <w:t>e</w:t>
      </w:r>
      <w:r w:rsidRPr="005E44CF">
        <w:rPr>
          <w:rFonts w:ascii="Tahoma" w:hAnsi="Tahoma" w:cs="Tahoma"/>
        </w:rPr>
        <w:t xml:space="preserve">n </w:t>
      </w:r>
      <w:r w:rsidRPr="005E44CF">
        <w:rPr>
          <w:rFonts w:ascii="Tahoma" w:hAnsi="Tahoma" w:cs="Tahoma"/>
          <w:spacing w:val="-1"/>
        </w:rPr>
        <w:t>c</w:t>
      </w:r>
      <w:r w:rsidRPr="005E44CF">
        <w:rPr>
          <w:rFonts w:ascii="Tahoma" w:hAnsi="Tahoma" w:cs="Tahoma"/>
        </w:rPr>
        <w:t>la</w:t>
      </w:r>
      <w:r w:rsidRPr="005E44CF">
        <w:rPr>
          <w:rFonts w:ascii="Tahoma" w:hAnsi="Tahoma" w:cs="Tahoma"/>
          <w:spacing w:val="-1"/>
        </w:rPr>
        <w:t>ra</w:t>
      </w:r>
      <w:r w:rsidRPr="005E44CF">
        <w:rPr>
          <w:rFonts w:ascii="Tahoma" w:hAnsi="Tahoma" w:cs="Tahoma"/>
        </w:rPr>
        <w:t>men</w:t>
      </w:r>
      <w:r w:rsidRPr="005E44CF">
        <w:rPr>
          <w:rFonts w:ascii="Tahoma" w:hAnsi="Tahoma" w:cs="Tahoma"/>
          <w:spacing w:val="2"/>
        </w:rPr>
        <w:t>t</w:t>
      </w:r>
      <w:r w:rsidRPr="005E44CF">
        <w:rPr>
          <w:rFonts w:ascii="Tahoma" w:hAnsi="Tahoma" w:cs="Tahoma"/>
        </w:rPr>
        <w:t>e si,</w:t>
      </w:r>
      <w:r w:rsidRPr="005E44CF">
        <w:rPr>
          <w:rFonts w:ascii="Tahoma" w:hAnsi="Tahoma" w:cs="Tahoma"/>
          <w:spacing w:val="1"/>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1"/>
        </w:rPr>
        <w:t xml:space="preserve"> </w:t>
      </w:r>
      <w:r w:rsidRPr="005E44CF">
        <w:rPr>
          <w:rFonts w:ascii="Tahoma" w:hAnsi="Tahoma" w:cs="Tahoma"/>
        </w:rPr>
        <w:t>fin</w:t>
      </w:r>
      <w:r w:rsidRPr="005E44CF">
        <w:rPr>
          <w:rFonts w:ascii="Tahoma" w:hAnsi="Tahoma" w:cs="Tahoma"/>
          <w:spacing w:val="-1"/>
        </w:rPr>
        <w:t>a</w:t>
      </w:r>
      <w:r w:rsidRPr="005E44CF">
        <w:rPr>
          <w:rFonts w:ascii="Tahoma" w:hAnsi="Tahoma" w:cs="Tahoma"/>
        </w:rPr>
        <w:t>l</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1"/>
        </w:rPr>
        <w:t xml:space="preserve"> </w:t>
      </w:r>
      <w:r w:rsidRPr="005E44CF">
        <w:rPr>
          <w:rFonts w:ascii="Tahoma" w:hAnsi="Tahoma" w:cs="Tahoma"/>
        </w:rPr>
        <w:t>p</w:t>
      </w:r>
      <w:r w:rsidRPr="005E44CF">
        <w:rPr>
          <w:rFonts w:ascii="Tahoma" w:hAnsi="Tahoma" w:cs="Tahoma"/>
          <w:spacing w:val="-1"/>
        </w:rPr>
        <w:t>e</w:t>
      </w:r>
      <w:r w:rsidRPr="005E44CF">
        <w:rPr>
          <w:rFonts w:ascii="Tahoma" w:hAnsi="Tahoma" w:cs="Tahoma"/>
        </w:rPr>
        <w:t>riodo</w:t>
      </w:r>
      <w:r w:rsidRPr="005E44CF">
        <w:rPr>
          <w:rFonts w:ascii="Tahoma" w:hAnsi="Tahoma" w:cs="Tahoma"/>
          <w:spacing w:val="1"/>
        </w:rPr>
        <w:t xml:space="preserve"> </w:t>
      </w:r>
      <w:r w:rsidRPr="005E44CF">
        <w:rPr>
          <w:rFonts w:ascii="Tahoma" w:hAnsi="Tahoma" w:cs="Tahoma"/>
        </w:rPr>
        <w:t>o</w:t>
      </w:r>
      <w:r w:rsidRPr="005E44CF">
        <w:rPr>
          <w:rFonts w:ascii="Tahoma" w:hAnsi="Tahoma" w:cs="Tahoma"/>
          <w:spacing w:val="1"/>
        </w:rPr>
        <w:t xml:space="preserve"> </w:t>
      </w:r>
      <w:r w:rsidRPr="005E44CF">
        <w:rPr>
          <w:rFonts w:ascii="Tahoma" w:hAnsi="Tahoma" w:cs="Tahoma"/>
        </w:rPr>
        <w:t>dur</w:t>
      </w:r>
      <w:r w:rsidRPr="005E44CF">
        <w:rPr>
          <w:rFonts w:ascii="Tahoma" w:hAnsi="Tahoma" w:cs="Tahoma"/>
          <w:spacing w:val="-2"/>
        </w:rPr>
        <w:t>a</w:t>
      </w:r>
      <w:r w:rsidRPr="005E44CF">
        <w:rPr>
          <w:rFonts w:ascii="Tahoma" w:hAnsi="Tahoma" w:cs="Tahoma"/>
        </w:rPr>
        <w:t>nte un</w:t>
      </w:r>
      <w:r w:rsidRPr="005E44CF">
        <w:rPr>
          <w:rFonts w:ascii="Tahoma" w:hAnsi="Tahoma" w:cs="Tahoma"/>
          <w:spacing w:val="1"/>
        </w:rPr>
        <w:t xml:space="preserve"> </w:t>
      </w:r>
      <w:r w:rsidRPr="005E44CF">
        <w:rPr>
          <w:rFonts w:ascii="Tahoma" w:hAnsi="Tahoma" w:cs="Tahoma"/>
          <w:spacing w:val="-2"/>
        </w:rPr>
        <w:t>p</w:t>
      </w:r>
      <w:r w:rsidRPr="005E44CF">
        <w:rPr>
          <w:rFonts w:ascii="Tahoma" w:hAnsi="Tahoma" w:cs="Tahoma"/>
          <w:spacing w:val="-1"/>
        </w:rPr>
        <w:t>e</w:t>
      </w:r>
      <w:r w:rsidRPr="005E44CF">
        <w:rPr>
          <w:rFonts w:ascii="Tahoma" w:hAnsi="Tahoma" w:cs="Tahoma"/>
        </w:rPr>
        <w:t>riodo</w:t>
      </w:r>
      <w:r w:rsidRPr="005E44CF">
        <w:rPr>
          <w:rFonts w:ascii="Tahoma" w:hAnsi="Tahoma" w:cs="Tahoma"/>
          <w:spacing w:val="1"/>
        </w:rPr>
        <w:t xml:space="preserve"> </w:t>
      </w:r>
      <w:r w:rsidRPr="005E44CF">
        <w:rPr>
          <w:rFonts w:ascii="Tahoma" w:hAnsi="Tahoma" w:cs="Tahoma"/>
        </w:rPr>
        <w:t>de r</w:t>
      </w:r>
      <w:r w:rsidRPr="005E44CF">
        <w:rPr>
          <w:rFonts w:ascii="Tahoma" w:hAnsi="Tahoma" w:cs="Tahoma"/>
          <w:spacing w:val="-2"/>
        </w:rPr>
        <w:t>e</w:t>
      </w:r>
      <w:r w:rsidRPr="005E44CF">
        <w:rPr>
          <w:rFonts w:ascii="Tahoma" w:hAnsi="Tahoma" w:cs="Tahoma"/>
        </w:rPr>
        <w:t>port</w:t>
      </w:r>
      <w:r w:rsidRPr="005E44CF">
        <w:rPr>
          <w:rFonts w:ascii="Tahoma" w:hAnsi="Tahoma" w:cs="Tahoma"/>
          <w:spacing w:val="-1"/>
        </w:rPr>
        <w:t>e</w:t>
      </w:r>
      <w:r w:rsidRPr="005E44CF">
        <w:rPr>
          <w:rFonts w:ascii="Tahoma" w:hAnsi="Tahoma" w:cs="Tahoma"/>
        </w:rPr>
        <w:t>,</w:t>
      </w:r>
      <w:r w:rsidRPr="005E44CF">
        <w:rPr>
          <w:rFonts w:ascii="Tahoma" w:hAnsi="Tahoma" w:cs="Tahoma"/>
          <w:spacing w:val="5"/>
        </w:rPr>
        <w:t xml:space="preserve"> </w:t>
      </w:r>
      <w:r w:rsidRPr="005E44CF">
        <w:rPr>
          <w:rFonts w:ascii="Tahoma" w:hAnsi="Tahoma" w:cs="Tahoma"/>
        </w:rPr>
        <w:t>hubo</w:t>
      </w:r>
      <w:r w:rsidRPr="005E44CF">
        <w:rPr>
          <w:rFonts w:ascii="Tahoma" w:hAnsi="Tahoma" w:cs="Tahoma"/>
          <w:spacing w:val="3"/>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svia</w:t>
      </w:r>
      <w:r w:rsidRPr="005E44CF">
        <w:rPr>
          <w:rFonts w:ascii="Tahoma" w:hAnsi="Tahoma" w:cs="Tahoma"/>
          <w:spacing w:val="-1"/>
        </w:rPr>
        <w:t>c</w:t>
      </w:r>
      <w:r w:rsidRPr="005E44CF">
        <w:rPr>
          <w:rFonts w:ascii="Tahoma" w:hAnsi="Tahoma" w:cs="Tahoma"/>
        </w:rPr>
        <w:t>iones</w:t>
      </w:r>
      <w:r w:rsidRPr="005E44CF">
        <w:rPr>
          <w:rFonts w:ascii="Tahoma" w:hAnsi="Tahoma" w:cs="Tahoma"/>
          <w:spacing w:val="1"/>
        </w:rPr>
        <w:t xml:space="preserve"> </w:t>
      </w:r>
      <w:r w:rsidRPr="005E44CF">
        <w:rPr>
          <w:rFonts w:ascii="Tahoma" w:hAnsi="Tahoma" w:cs="Tahoma"/>
        </w:rPr>
        <w:t>de dicho niv</w:t>
      </w:r>
      <w:r w:rsidRPr="005E44CF">
        <w:rPr>
          <w:rFonts w:ascii="Tahoma" w:hAnsi="Tahoma" w:cs="Tahoma"/>
          <w:spacing w:val="-1"/>
        </w:rPr>
        <w:t>e</w:t>
      </w:r>
      <w:r w:rsidRPr="005E44CF">
        <w:rPr>
          <w:rFonts w:ascii="Tahoma" w:hAnsi="Tahoma" w:cs="Tahoma"/>
        </w:rPr>
        <w:t>l. El r</w:t>
      </w:r>
      <w:r w:rsidRPr="005E44CF">
        <w:rPr>
          <w:rFonts w:ascii="Tahoma" w:hAnsi="Tahoma" w:cs="Tahoma"/>
          <w:spacing w:val="-1"/>
        </w:rPr>
        <w:t>e</w:t>
      </w:r>
      <w:r w:rsidRPr="005E44CF">
        <w:rPr>
          <w:rFonts w:ascii="Tahoma" w:hAnsi="Tahoma" w:cs="Tahoma"/>
        </w:rPr>
        <w:t>porte</w:t>
      </w:r>
      <w:r w:rsidRPr="005E44CF">
        <w:rPr>
          <w:rFonts w:ascii="Tahoma" w:hAnsi="Tahoma" w:cs="Tahoma"/>
          <w:spacing w:val="-1"/>
        </w:rPr>
        <w:t xml:space="preserve"> </w:t>
      </w:r>
      <w:r w:rsidRPr="005E44CF">
        <w:rPr>
          <w:rFonts w:ascii="Tahoma" w:hAnsi="Tahoma" w:cs="Tahoma"/>
          <w:spacing w:val="2"/>
        </w:rPr>
        <w:t>d</w:t>
      </w:r>
      <w:r w:rsidRPr="005E44CF">
        <w:rPr>
          <w:rFonts w:ascii="Tahoma" w:hAnsi="Tahoma" w:cs="Tahoma"/>
        </w:rPr>
        <w:t>e</w:t>
      </w:r>
      <w:r w:rsidRPr="005E44CF">
        <w:rPr>
          <w:rFonts w:ascii="Tahoma" w:hAnsi="Tahoma" w:cs="Tahoma"/>
          <w:spacing w:val="1"/>
        </w:rPr>
        <w:t xml:space="preserve"> </w:t>
      </w:r>
      <w:r w:rsidRPr="005E44CF">
        <w:rPr>
          <w:rFonts w:ascii="Tahoma" w:hAnsi="Tahoma" w:cs="Tahoma"/>
          <w:spacing w:val="-1"/>
        </w:rPr>
        <w:t>r</w:t>
      </w:r>
      <w:r w:rsidRPr="005E44CF">
        <w:rPr>
          <w:rFonts w:ascii="Tahoma" w:hAnsi="Tahoma" w:cs="Tahoma"/>
        </w:rPr>
        <w:t>ies</w:t>
      </w:r>
      <w:r w:rsidRPr="005E44CF">
        <w:rPr>
          <w:rFonts w:ascii="Tahoma" w:hAnsi="Tahoma" w:cs="Tahoma"/>
          <w:spacing w:val="-3"/>
        </w:rPr>
        <w:t>g</w:t>
      </w:r>
      <w:r w:rsidRPr="005E44CF">
        <w:rPr>
          <w:rFonts w:ascii="Tahoma" w:hAnsi="Tahoma" w:cs="Tahoma"/>
        </w:rPr>
        <w:t xml:space="preserve">o </w:t>
      </w:r>
      <w:r w:rsidRPr="005E44CF">
        <w:rPr>
          <w:rFonts w:ascii="Tahoma" w:hAnsi="Tahoma" w:cs="Tahoma"/>
          <w:spacing w:val="2"/>
        </w:rPr>
        <w:t>s</w:t>
      </w:r>
      <w:r w:rsidRPr="005E44CF">
        <w:rPr>
          <w:rFonts w:ascii="Tahoma" w:hAnsi="Tahoma" w:cs="Tahoma"/>
        </w:rPr>
        <w:t>e</w:t>
      </w:r>
      <w:r w:rsidRPr="005E44CF">
        <w:rPr>
          <w:rFonts w:ascii="Tahoma" w:hAnsi="Tahoma" w:cs="Tahoma"/>
          <w:spacing w:val="-1"/>
        </w:rPr>
        <w:t xml:space="preserve"> </w:t>
      </w:r>
      <w:r w:rsidRPr="005E44CF">
        <w:rPr>
          <w:rFonts w:ascii="Tahoma" w:hAnsi="Tahoma" w:cs="Tahoma"/>
        </w:rPr>
        <w:t xml:space="preserve">discute </w:t>
      </w:r>
      <w:r w:rsidRPr="005E44CF">
        <w:rPr>
          <w:rFonts w:ascii="Tahoma" w:hAnsi="Tahoma" w:cs="Tahoma"/>
          <w:spacing w:val="-2"/>
        </w:rPr>
        <w:t>c</w:t>
      </w:r>
      <w:r w:rsidRPr="005E44CF">
        <w:rPr>
          <w:rFonts w:ascii="Tahoma" w:hAnsi="Tahoma" w:cs="Tahoma"/>
        </w:rPr>
        <w:t xml:space="preserve">on </w:t>
      </w:r>
      <w:r w:rsidRPr="005E44CF">
        <w:rPr>
          <w:rFonts w:ascii="Tahoma" w:hAnsi="Tahoma" w:cs="Tahoma"/>
          <w:spacing w:val="3"/>
        </w:rPr>
        <w:t>m</w:t>
      </w:r>
      <w:r w:rsidRPr="005E44CF">
        <w:rPr>
          <w:rFonts w:ascii="Tahoma" w:hAnsi="Tahoma" w:cs="Tahoma"/>
          <w:spacing w:val="1"/>
        </w:rPr>
        <w:t>a</w:t>
      </w:r>
      <w:r w:rsidRPr="005E44CF">
        <w:rPr>
          <w:rFonts w:ascii="Tahoma" w:hAnsi="Tahoma" w:cs="Tahoma"/>
          <w:spacing w:val="-5"/>
        </w:rPr>
        <w:t>y</w:t>
      </w:r>
      <w:r w:rsidRPr="005E44CF">
        <w:rPr>
          <w:rFonts w:ascii="Tahoma" w:hAnsi="Tahoma" w:cs="Tahoma"/>
          <w:spacing w:val="2"/>
        </w:rPr>
        <w:t>o</w:t>
      </w:r>
      <w:r w:rsidRPr="005E44CF">
        <w:rPr>
          <w:rFonts w:ascii="Tahoma" w:hAnsi="Tahoma" w:cs="Tahoma"/>
        </w:rPr>
        <w:t xml:space="preserve">r </w:t>
      </w:r>
      <w:r w:rsidRPr="005E44CF">
        <w:rPr>
          <w:rFonts w:ascii="Tahoma" w:hAnsi="Tahoma" w:cs="Tahoma"/>
          <w:spacing w:val="1"/>
        </w:rPr>
        <w:t>d</w:t>
      </w:r>
      <w:r w:rsidRPr="005E44CF">
        <w:rPr>
          <w:rFonts w:ascii="Tahoma" w:hAnsi="Tahoma" w:cs="Tahoma"/>
          <w:spacing w:val="-1"/>
        </w:rPr>
        <w:t>e</w:t>
      </w:r>
      <w:r w:rsidRPr="005E44CF">
        <w:rPr>
          <w:rFonts w:ascii="Tahoma" w:hAnsi="Tahoma" w:cs="Tahoma"/>
        </w:rPr>
        <w:t xml:space="preserve">talle </w:t>
      </w:r>
      <w:r w:rsidRPr="005E44CF">
        <w:rPr>
          <w:rFonts w:ascii="Tahoma" w:hAnsi="Tahoma" w:cs="Tahoma"/>
          <w:spacing w:val="-1"/>
        </w:rPr>
        <w:t>e</w:t>
      </w:r>
      <w:r w:rsidRPr="005E44CF">
        <w:rPr>
          <w:rFonts w:ascii="Tahoma" w:hAnsi="Tahoma" w:cs="Tahoma"/>
        </w:rPr>
        <w:t>n la s</w:t>
      </w:r>
      <w:r w:rsidRPr="005E44CF">
        <w:rPr>
          <w:rFonts w:ascii="Tahoma" w:hAnsi="Tahoma" w:cs="Tahoma"/>
          <w:spacing w:val="2"/>
        </w:rPr>
        <w:t>i</w:t>
      </w:r>
      <w:r w:rsidRPr="005E44CF">
        <w:rPr>
          <w:rFonts w:ascii="Tahoma" w:hAnsi="Tahoma" w:cs="Tahoma"/>
          <w:spacing w:val="-2"/>
        </w:rPr>
        <w:t>g</w:t>
      </w:r>
      <w:r w:rsidRPr="005E44CF">
        <w:rPr>
          <w:rFonts w:ascii="Tahoma" w:hAnsi="Tahoma" w:cs="Tahoma"/>
        </w:rPr>
        <w:t>uien</w:t>
      </w:r>
      <w:r w:rsidRPr="005E44CF">
        <w:rPr>
          <w:rFonts w:ascii="Tahoma" w:hAnsi="Tahoma" w:cs="Tahoma"/>
          <w:spacing w:val="2"/>
        </w:rPr>
        <w:t>t</w:t>
      </w:r>
      <w:r w:rsidRPr="005E44CF">
        <w:rPr>
          <w:rFonts w:ascii="Tahoma" w:hAnsi="Tahoma" w:cs="Tahoma"/>
        </w:rPr>
        <w:t>e</w:t>
      </w:r>
      <w:r w:rsidRPr="005E44CF">
        <w:rPr>
          <w:rFonts w:ascii="Tahoma" w:hAnsi="Tahoma" w:cs="Tahoma"/>
          <w:spacing w:val="-1"/>
        </w:rPr>
        <w:t xml:space="preserve"> </w:t>
      </w:r>
      <w:r w:rsidRPr="005E44CF">
        <w:rPr>
          <w:rFonts w:ascii="Tahoma" w:hAnsi="Tahoma" w:cs="Tahoma"/>
        </w:rPr>
        <w:t>se</w:t>
      </w:r>
      <w:r w:rsidRPr="005E44CF">
        <w:rPr>
          <w:rFonts w:ascii="Tahoma" w:hAnsi="Tahoma" w:cs="Tahoma"/>
          <w:spacing w:val="-2"/>
        </w:rPr>
        <w:t>c</w:t>
      </w:r>
      <w:r w:rsidRPr="005E44CF">
        <w:rPr>
          <w:rFonts w:ascii="Tahoma" w:hAnsi="Tahoma" w:cs="Tahoma"/>
          <w:spacing w:val="-1"/>
        </w:rPr>
        <w:t>c</w:t>
      </w:r>
      <w:r w:rsidRPr="005E44CF">
        <w:rPr>
          <w:rFonts w:ascii="Tahoma" w:hAnsi="Tahoma" w:cs="Tahoma"/>
        </w:rPr>
        <w:t>ió</w:t>
      </w:r>
      <w:r w:rsidRPr="005E44CF">
        <w:rPr>
          <w:rFonts w:ascii="Tahoma" w:hAnsi="Tahoma" w:cs="Tahoma"/>
          <w:spacing w:val="4"/>
        </w:rPr>
        <w:t>n</w:t>
      </w:r>
      <w:r w:rsidRPr="005E44CF">
        <w:rPr>
          <w:rFonts w:ascii="Tahoma" w:hAnsi="Tahoma" w:cs="Tahoma"/>
        </w:rPr>
        <w:t>.</w:t>
      </w:r>
    </w:p>
    <w:p w14:paraId="4AEE0B6C" w14:textId="77777777" w:rsidR="005E3446" w:rsidRPr="005E44CF" w:rsidRDefault="005E3446" w:rsidP="005E3446">
      <w:pPr>
        <w:widowControl w:val="0"/>
        <w:autoSpaceDE w:val="0"/>
        <w:autoSpaceDN w:val="0"/>
        <w:adjustRightInd w:val="0"/>
        <w:spacing w:after="0" w:line="236" w:lineRule="auto"/>
        <w:ind w:right="204"/>
        <w:jc w:val="both"/>
        <w:rPr>
          <w:rFonts w:ascii="Tahoma" w:hAnsi="Tahoma" w:cs="Tahoma"/>
        </w:rPr>
      </w:pPr>
    </w:p>
    <w:p w14:paraId="2938FDCF" w14:textId="77777777" w:rsidR="005E3446" w:rsidRPr="005E44CF" w:rsidRDefault="005E3446" w:rsidP="00B92158">
      <w:pPr>
        <w:pStyle w:val="Prrafodelista"/>
        <w:widowControl w:val="0"/>
        <w:numPr>
          <w:ilvl w:val="1"/>
          <w:numId w:val="108"/>
        </w:numPr>
        <w:autoSpaceDE w:val="0"/>
        <w:autoSpaceDN w:val="0"/>
        <w:adjustRightInd w:val="0"/>
        <w:spacing w:after="160" w:line="240" w:lineRule="auto"/>
        <w:ind w:left="777"/>
        <w:contextualSpacing w:val="0"/>
        <w:outlineLvl w:val="1"/>
        <w:rPr>
          <w:rFonts w:ascii="Tahoma" w:hAnsi="Tahoma" w:cs="Tahoma"/>
          <w:b/>
          <w:bCs/>
        </w:rPr>
      </w:pPr>
      <w:bookmarkStart w:id="1019" w:name="ReportesdeRiesgo"/>
      <w:bookmarkStart w:id="1020" w:name="_Toc393896469"/>
      <w:bookmarkStart w:id="1021" w:name="_Toc393969227"/>
      <w:bookmarkStart w:id="1022" w:name="_Toc508787955"/>
      <w:r w:rsidRPr="005E44CF">
        <w:rPr>
          <w:rFonts w:ascii="Tahoma" w:hAnsi="Tahoma" w:cs="Tahoma"/>
          <w:b/>
          <w:bCs/>
        </w:rPr>
        <w:t>Reportes de Riesgo</w:t>
      </w:r>
      <w:bookmarkEnd w:id="1019"/>
      <w:r w:rsidRPr="005E44CF">
        <w:rPr>
          <w:rFonts w:ascii="Tahoma" w:hAnsi="Tahoma" w:cs="Tahoma"/>
          <w:b/>
          <w:bCs/>
        </w:rPr>
        <w:t>.</w:t>
      </w:r>
      <w:bookmarkEnd w:id="1020"/>
      <w:bookmarkEnd w:id="1021"/>
      <w:bookmarkEnd w:id="1022"/>
    </w:p>
    <w:p w14:paraId="46D82684" w14:textId="13F55FCD" w:rsidR="00FC40D6" w:rsidRPr="005E44CF" w:rsidRDefault="00995CAA" w:rsidP="00B05756">
      <w:pPr>
        <w:spacing w:after="160" w:line="240" w:lineRule="auto"/>
        <w:ind w:left="357"/>
        <w:jc w:val="both"/>
        <w:rPr>
          <w:rFonts w:ascii="Tahoma" w:hAnsi="Tahoma" w:cs="Tahoma"/>
        </w:rPr>
      </w:pPr>
      <w:r w:rsidRPr="005E44CF">
        <w:rPr>
          <w:rFonts w:ascii="Tahoma" w:hAnsi="Tahoma" w:cs="Tahoma"/>
        </w:rPr>
        <w:lastRenderedPageBreak/>
        <w:t>Así</w:t>
      </w:r>
      <w:r w:rsidR="006251EF" w:rsidRPr="005E44CF">
        <w:rPr>
          <w:rFonts w:ascii="Tahoma" w:hAnsi="Tahoma" w:cs="Tahoma"/>
        </w:rPr>
        <w:t xml:space="preserve"> mismo </w:t>
      </w:r>
      <w:r w:rsidR="00FC40D6" w:rsidRPr="005E44CF">
        <w:rPr>
          <w:rFonts w:ascii="Tahoma" w:hAnsi="Tahoma" w:cs="Tahoma"/>
        </w:rPr>
        <w:t>el GTI requiere los siguientes reportes de riesgo y rendimiento, en la medida en que sean aplicables, mismos que deberán ser entregados a través de un Reporte Financiero diario y/o mensuales:</w:t>
      </w:r>
    </w:p>
    <w:p w14:paraId="590EEEAE" w14:textId="521370A4" w:rsidR="00FC40D6" w:rsidRPr="00B92158" w:rsidRDefault="00FC40D6" w:rsidP="00B92158">
      <w:pPr>
        <w:pStyle w:val="Prrafodelista"/>
        <w:numPr>
          <w:ilvl w:val="0"/>
          <w:numId w:val="59"/>
        </w:numPr>
        <w:spacing w:after="0" w:line="240" w:lineRule="auto"/>
        <w:ind w:left="714" w:hanging="357"/>
        <w:jc w:val="both"/>
        <w:rPr>
          <w:rFonts w:ascii="Tahoma" w:hAnsi="Tahoma" w:cs="Tahoma"/>
        </w:rPr>
      </w:pPr>
      <w:r w:rsidRPr="00B92158">
        <w:rPr>
          <w:rFonts w:ascii="Tahoma" w:hAnsi="Tahoma" w:cs="Tahoma"/>
        </w:rPr>
        <w:t xml:space="preserve">Rendimiento. Un reporte de rendimiento que al menos incluya (según se definen en los Anexos </w:t>
      </w:r>
      <w:r w:rsidR="00674BCF" w:rsidRPr="005E44CF">
        <w:rPr>
          <w:rFonts w:ascii="Tahoma" w:hAnsi="Tahoma" w:cs="Tahoma"/>
        </w:rPr>
        <w:t>3</w:t>
      </w:r>
      <w:r w:rsidRPr="00B92158">
        <w:rPr>
          <w:rFonts w:ascii="Tahoma" w:hAnsi="Tahoma" w:cs="Tahoma"/>
        </w:rPr>
        <w:t xml:space="preserve"> y </w:t>
      </w:r>
      <w:r w:rsidR="005E3446" w:rsidRPr="005E44CF">
        <w:rPr>
          <w:rFonts w:ascii="Tahoma" w:hAnsi="Tahoma" w:cs="Tahoma"/>
        </w:rPr>
        <w:t>5</w:t>
      </w:r>
      <w:r w:rsidRPr="00B92158">
        <w:rPr>
          <w:rFonts w:ascii="Tahoma" w:hAnsi="Tahoma" w:cs="Tahoma"/>
        </w:rPr>
        <w:t xml:space="preserve">): </w:t>
      </w:r>
    </w:p>
    <w:p w14:paraId="2CE767D9" w14:textId="06586E66" w:rsidR="00FC40D6" w:rsidRPr="00B92158" w:rsidRDefault="00FC40D6" w:rsidP="00B92158">
      <w:pPr>
        <w:pStyle w:val="Prrafodelista"/>
        <w:numPr>
          <w:ilvl w:val="0"/>
          <w:numId w:val="70"/>
        </w:numPr>
        <w:spacing w:after="0" w:line="240" w:lineRule="auto"/>
        <w:ind w:left="1071" w:hanging="357"/>
        <w:contextualSpacing w:val="0"/>
        <w:jc w:val="both"/>
        <w:rPr>
          <w:rFonts w:ascii="Tahoma" w:hAnsi="Tahoma" w:cs="Tahoma"/>
        </w:rPr>
      </w:pPr>
      <w:r w:rsidRPr="00B92158">
        <w:rPr>
          <w:rFonts w:ascii="Tahoma" w:hAnsi="Tahoma" w:cs="Tahoma"/>
        </w:rPr>
        <w:t xml:space="preserve">Activos Netos. </w:t>
      </w:r>
    </w:p>
    <w:p w14:paraId="4487B31E" w14:textId="05D8BD10" w:rsidR="00FC40D6" w:rsidRPr="00B92158" w:rsidRDefault="00FC40D6" w:rsidP="00B92158">
      <w:pPr>
        <w:pStyle w:val="Prrafodelista"/>
        <w:numPr>
          <w:ilvl w:val="0"/>
          <w:numId w:val="70"/>
        </w:numPr>
        <w:spacing w:after="0" w:line="240" w:lineRule="auto"/>
        <w:ind w:left="1071" w:hanging="357"/>
        <w:contextualSpacing w:val="0"/>
        <w:jc w:val="both"/>
        <w:rPr>
          <w:rFonts w:ascii="Tahoma" w:hAnsi="Tahoma" w:cs="Tahoma"/>
        </w:rPr>
      </w:pPr>
      <w:r w:rsidRPr="00B92158">
        <w:rPr>
          <w:rFonts w:ascii="Tahoma" w:hAnsi="Tahoma" w:cs="Tahoma"/>
        </w:rPr>
        <w:t xml:space="preserve">Precios de los Activos. </w:t>
      </w:r>
    </w:p>
    <w:p w14:paraId="24EF6416" w14:textId="4E42B6CA" w:rsidR="00FC40D6" w:rsidRPr="00B92158" w:rsidRDefault="00FC40D6" w:rsidP="00B92158">
      <w:pPr>
        <w:pStyle w:val="Prrafodelista"/>
        <w:numPr>
          <w:ilvl w:val="0"/>
          <w:numId w:val="70"/>
        </w:numPr>
        <w:spacing w:after="0" w:line="240" w:lineRule="auto"/>
        <w:ind w:left="1071" w:hanging="357"/>
        <w:contextualSpacing w:val="0"/>
        <w:jc w:val="both"/>
        <w:rPr>
          <w:rFonts w:ascii="Tahoma" w:hAnsi="Tahoma" w:cs="Tahoma"/>
        </w:rPr>
      </w:pPr>
      <w:r w:rsidRPr="00B92158">
        <w:rPr>
          <w:rFonts w:ascii="Tahoma" w:hAnsi="Tahoma" w:cs="Tahoma"/>
        </w:rPr>
        <w:t xml:space="preserve">Tasa de rendimiento ponderada por tiempo (TWRR). </w:t>
      </w:r>
    </w:p>
    <w:p w14:paraId="0EDF5FD6" w14:textId="5363F932" w:rsidR="00FC40D6" w:rsidRPr="00B92158" w:rsidRDefault="00FC40D6" w:rsidP="00B92158">
      <w:pPr>
        <w:pStyle w:val="Prrafodelista"/>
        <w:numPr>
          <w:ilvl w:val="0"/>
          <w:numId w:val="70"/>
        </w:numPr>
        <w:spacing w:after="0" w:line="240" w:lineRule="auto"/>
        <w:ind w:left="1071" w:hanging="357"/>
        <w:contextualSpacing w:val="0"/>
        <w:jc w:val="both"/>
        <w:rPr>
          <w:rFonts w:ascii="Tahoma" w:hAnsi="Tahoma" w:cs="Tahoma"/>
        </w:rPr>
      </w:pPr>
      <w:r w:rsidRPr="00B92158">
        <w:rPr>
          <w:rFonts w:ascii="Tahoma" w:hAnsi="Tahoma" w:cs="Tahoma"/>
        </w:rPr>
        <w:t xml:space="preserve">RAROC. </w:t>
      </w:r>
    </w:p>
    <w:p w14:paraId="2A6C3EEE" w14:textId="226F4109" w:rsidR="00FC40D6" w:rsidRPr="00B92158" w:rsidRDefault="00FC40D6" w:rsidP="00B92158">
      <w:pPr>
        <w:pStyle w:val="Prrafodelista"/>
        <w:numPr>
          <w:ilvl w:val="0"/>
          <w:numId w:val="70"/>
        </w:numPr>
        <w:spacing w:after="0" w:line="240" w:lineRule="auto"/>
        <w:ind w:left="1071" w:hanging="357"/>
        <w:contextualSpacing w:val="0"/>
        <w:jc w:val="both"/>
        <w:rPr>
          <w:rFonts w:ascii="Tahoma" w:hAnsi="Tahoma" w:cs="Tahoma"/>
        </w:rPr>
      </w:pPr>
      <w:r w:rsidRPr="00B92158">
        <w:rPr>
          <w:rFonts w:ascii="Tahoma" w:hAnsi="Tahoma" w:cs="Tahoma"/>
        </w:rPr>
        <w:t xml:space="preserve">Índice de </w:t>
      </w:r>
      <w:proofErr w:type="spellStart"/>
      <w:r w:rsidRPr="00B92158">
        <w:rPr>
          <w:rFonts w:ascii="Tahoma" w:hAnsi="Tahoma" w:cs="Tahoma"/>
        </w:rPr>
        <w:t>Sharpe</w:t>
      </w:r>
      <w:proofErr w:type="spellEnd"/>
      <w:r w:rsidRPr="00B92158">
        <w:rPr>
          <w:rFonts w:ascii="Tahoma" w:hAnsi="Tahoma" w:cs="Tahoma"/>
        </w:rPr>
        <w:t xml:space="preserve">. </w:t>
      </w:r>
    </w:p>
    <w:p w14:paraId="15B6EE0E" w14:textId="252DE780" w:rsidR="00FC40D6" w:rsidRPr="00B92158" w:rsidRDefault="00FC40D6" w:rsidP="00B92158">
      <w:pPr>
        <w:pStyle w:val="Prrafodelista"/>
        <w:numPr>
          <w:ilvl w:val="0"/>
          <w:numId w:val="72"/>
        </w:numPr>
        <w:spacing w:after="0" w:line="240" w:lineRule="auto"/>
        <w:ind w:left="1071" w:hanging="357"/>
        <w:contextualSpacing w:val="0"/>
        <w:jc w:val="both"/>
        <w:rPr>
          <w:rFonts w:ascii="Tahoma" w:hAnsi="Tahoma" w:cs="Tahoma"/>
        </w:rPr>
      </w:pPr>
      <w:r w:rsidRPr="00B92158">
        <w:rPr>
          <w:rFonts w:ascii="Tahoma" w:hAnsi="Tahoma" w:cs="Tahoma"/>
        </w:rPr>
        <w:t xml:space="preserve">Alfa (es decir, rendimiento en exceso al Valor de Referencia). </w:t>
      </w:r>
    </w:p>
    <w:p w14:paraId="25D74E67" w14:textId="3C9B7F55" w:rsidR="00FC40D6" w:rsidRPr="00B92158" w:rsidRDefault="00FC40D6" w:rsidP="00B92158">
      <w:pPr>
        <w:pStyle w:val="Prrafodelista"/>
        <w:numPr>
          <w:ilvl w:val="0"/>
          <w:numId w:val="72"/>
        </w:numPr>
        <w:spacing w:after="160" w:line="240" w:lineRule="auto"/>
        <w:ind w:left="1071" w:hanging="357"/>
        <w:contextualSpacing w:val="0"/>
        <w:jc w:val="both"/>
        <w:rPr>
          <w:rFonts w:ascii="Tahoma" w:hAnsi="Tahoma" w:cs="Tahoma"/>
        </w:rPr>
      </w:pPr>
      <w:r w:rsidRPr="00B92158">
        <w:rPr>
          <w:rFonts w:ascii="Tahoma" w:hAnsi="Tahoma" w:cs="Tahoma"/>
        </w:rPr>
        <w:t xml:space="preserve">Desviación respecto al Valor de Referencia (tracking error). </w:t>
      </w:r>
    </w:p>
    <w:p w14:paraId="00E17AAA" w14:textId="6F926B17" w:rsidR="00FC40D6" w:rsidRPr="00B92158" w:rsidRDefault="00FC40D6" w:rsidP="00B92158">
      <w:pPr>
        <w:pStyle w:val="Prrafodelista"/>
        <w:numPr>
          <w:ilvl w:val="0"/>
          <w:numId w:val="73"/>
        </w:numPr>
        <w:spacing w:after="160" w:line="240" w:lineRule="auto"/>
        <w:ind w:left="714" w:hanging="357"/>
        <w:contextualSpacing w:val="0"/>
        <w:jc w:val="both"/>
        <w:rPr>
          <w:rFonts w:ascii="Tahoma" w:hAnsi="Tahoma" w:cs="Tahoma"/>
        </w:rPr>
      </w:pPr>
      <w:r w:rsidRPr="00B92158">
        <w:rPr>
          <w:rFonts w:ascii="Tahoma" w:hAnsi="Tahoma" w:cs="Tahoma"/>
        </w:rPr>
        <w:t xml:space="preserve">Reporte de pérdidas y ganancias: Totales y diferenciado por operaciones actuales y nuevas. </w:t>
      </w:r>
    </w:p>
    <w:p w14:paraId="521E8290" w14:textId="20FB2CEA" w:rsidR="00FC40D6" w:rsidRPr="00B92158" w:rsidRDefault="00FC40D6" w:rsidP="00B92158">
      <w:pPr>
        <w:pStyle w:val="Prrafodelista"/>
        <w:numPr>
          <w:ilvl w:val="0"/>
          <w:numId w:val="73"/>
        </w:numPr>
        <w:spacing w:after="160" w:line="240" w:lineRule="auto"/>
        <w:ind w:left="714" w:hanging="357"/>
        <w:contextualSpacing w:val="0"/>
        <w:jc w:val="both"/>
        <w:rPr>
          <w:rFonts w:ascii="Tahoma" w:hAnsi="Tahoma" w:cs="Tahoma"/>
        </w:rPr>
      </w:pPr>
      <w:r w:rsidRPr="00B92158">
        <w:rPr>
          <w:rFonts w:ascii="Tahoma" w:hAnsi="Tahoma" w:cs="Tahoma"/>
        </w:rPr>
        <w:t xml:space="preserve">Volatilidad. Un reporte de la volatilidad de los precios de las inversiones, principalmente midiendo la desviación estándar histórica y las superficies de volatilidad implícita según se considere conveniente para cada inversión. La volatilidad se reportará para cada clase de Valor y para la Cartera de Inversión como un todo, es decir, los reportes incluirán una contribución marginal a la volatilidad por cada clase de Valor (identificando el nivel de contribución específica para cada Valor), así como una volatilidad global calculada a partir de la volatilidad y el monto invertido de cada tipo de Valor específico. </w:t>
      </w:r>
    </w:p>
    <w:p w14:paraId="1143ECEE" w14:textId="77777777" w:rsidR="00FC40D6" w:rsidRPr="005E44CF" w:rsidRDefault="00FC40D6" w:rsidP="00B92158">
      <w:pPr>
        <w:spacing w:after="160" w:line="240" w:lineRule="auto"/>
        <w:ind w:left="357"/>
        <w:jc w:val="both"/>
        <w:rPr>
          <w:rFonts w:ascii="Tahoma" w:hAnsi="Tahoma" w:cs="Tahoma"/>
        </w:rPr>
      </w:pPr>
      <w:r w:rsidRPr="005E44CF">
        <w:rPr>
          <w:rFonts w:ascii="Tahoma" w:hAnsi="Tahoma" w:cs="Tahoma"/>
        </w:rPr>
        <w:t xml:space="preserve">El reporte de volatilidad deberá capturar la volatilidad de precios en diversos horizontes de tiempo, incluyendo análisis retrospectivo de 1 semana, 1 mes y 1 año. </w:t>
      </w:r>
    </w:p>
    <w:p w14:paraId="75E51656" w14:textId="77777777" w:rsidR="00FC40D6" w:rsidRPr="005E44CF" w:rsidRDefault="00FC40D6" w:rsidP="00B92158">
      <w:pPr>
        <w:spacing w:after="160" w:line="240" w:lineRule="auto"/>
        <w:ind w:left="357"/>
        <w:jc w:val="both"/>
        <w:rPr>
          <w:rFonts w:ascii="Tahoma" w:hAnsi="Tahoma" w:cs="Tahoma"/>
        </w:rPr>
      </w:pPr>
      <w:r w:rsidRPr="005E44CF">
        <w:rPr>
          <w:rFonts w:ascii="Tahoma" w:hAnsi="Tahoma" w:cs="Tahoma"/>
        </w:rPr>
        <w:t>Adicionalmente, se deberán incluir los siguientes parámetros de medición:</w:t>
      </w:r>
    </w:p>
    <w:p w14:paraId="67B83FB5" w14:textId="39266E8D" w:rsidR="00FC40D6" w:rsidRPr="00B92158" w:rsidRDefault="00FC40D6" w:rsidP="00B92158">
      <w:pPr>
        <w:pStyle w:val="Prrafodelista"/>
        <w:numPr>
          <w:ilvl w:val="0"/>
          <w:numId w:val="74"/>
        </w:numPr>
        <w:spacing w:after="0" w:line="240" w:lineRule="auto"/>
        <w:ind w:left="1071" w:hanging="357"/>
        <w:contextualSpacing w:val="0"/>
        <w:jc w:val="both"/>
        <w:rPr>
          <w:rFonts w:ascii="Tahoma" w:hAnsi="Tahoma" w:cs="Tahoma"/>
        </w:rPr>
      </w:pPr>
      <w:r w:rsidRPr="00B92158">
        <w:rPr>
          <w:rFonts w:ascii="Tahoma" w:hAnsi="Tahoma" w:cs="Tahoma"/>
        </w:rPr>
        <w:t xml:space="preserve">Beta, en caso de que se incluyan Valores de renta variable en la Cartera de Inversión, es una medición de la volatilidad histórica de un Valor relacionada con la volatilidad del mercado, que se calcula al nivel de la Cartera de Inversión o al nivel de la clase de Valor individual durante un periodo de tiempo asumido. </w:t>
      </w:r>
    </w:p>
    <w:p w14:paraId="2270F360" w14:textId="48EFAA3C" w:rsidR="00FC40D6" w:rsidRPr="00B92158" w:rsidRDefault="00FC40D6" w:rsidP="00B92158">
      <w:pPr>
        <w:pStyle w:val="Prrafodelista"/>
        <w:numPr>
          <w:ilvl w:val="0"/>
          <w:numId w:val="74"/>
        </w:numPr>
        <w:spacing w:after="0" w:line="240" w:lineRule="auto"/>
        <w:ind w:left="1071" w:hanging="357"/>
        <w:contextualSpacing w:val="0"/>
        <w:jc w:val="both"/>
        <w:rPr>
          <w:rFonts w:ascii="Tahoma" w:hAnsi="Tahoma" w:cs="Tahoma"/>
        </w:rPr>
      </w:pPr>
      <w:r w:rsidRPr="00B92158">
        <w:rPr>
          <w:rFonts w:ascii="Tahoma" w:hAnsi="Tahoma" w:cs="Tahoma"/>
        </w:rPr>
        <w:t xml:space="preserve">Precio actual vs. precio promedio móvil (50 (cincuenta) días, 100 (cien) días y 200 (doscientos) días). </w:t>
      </w:r>
    </w:p>
    <w:p w14:paraId="62355D93" w14:textId="324375C7" w:rsidR="00FC40D6" w:rsidRPr="00B92158" w:rsidRDefault="00FC40D6" w:rsidP="00B92158">
      <w:pPr>
        <w:pStyle w:val="Prrafodelista"/>
        <w:numPr>
          <w:ilvl w:val="0"/>
          <w:numId w:val="74"/>
        </w:numPr>
        <w:spacing w:after="0" w:line="240" w:lineRule="auto"/>
        <w:ind w:left="1071" w:hanging="357"/>
        <w:contextualSpacing w:val="0"/>
        <w:jc w:val="both"/>
        <w:rPr>
          <w:rFonts w:ascii="Tahoma" w:hAnsi="Tahoma" w:cs="Tahoma"/>
        </w:rPr>
      </w:pPr>
      <w:r w:rsidRPr="00B92158">
        <w:rPr>
          <w:rFonts w:ascii="Tahoma" w:hAnsi="Tahoma" w:cs="Tahoma"/>
        </w:rPr>
        <w:t xml:space="preserve">Precio más alto y más bajo durante las últimas 52 (cincuenta y dos) semanas. </w:t>
      </w:r>
    </w:p>
    <w:p w14:paraId="3453B6FB" w14:textId="7377E195" w:rsidR="00FC40D6" w:rsidRPr="00B92158" w:rsidRDefault="00FC40D6" w:rsidP="00B92158">
      <w:pPr>
        <w:pStyle w:val="Prrafodelista"/>
        <w:numPr>
          <w:ilvl w:val="0"/>
          <w:numId w:val="74"/>
        </w:numPr>
        <w:spacing w:after="160" w:line="240" w:lineRule="auto"/>
        <w:ind w:left="1071" w:hanging="357"/>
        <w:contextualSpacing w:val="0"/>
        <w:jc w:val="both"/>
        <w:rPr>
          <w:rFonts w:ascii="Tahoma" w:hAnsi="Tahoma" w:cs="Tahoma"/>
        </w:rPr>
      </w:pPr>
      <w:r w:rsidRPr="00B92158">
        <w:rPr>
          <w:rFonts w:ascii="Tahoma" w:hAnsi="Tahoma" w:cs="Tahoma"/>
        </w:rPr>
        <w:t>Además, superficies de volatilidad implícita independientemente de que se tengan o no Derivados sobre los Valores específicos. Se deberá de presentar el ejercicio teórico con la finalidad de tener un pronóstico sobre la volatilidad esperada de las inversiones (las cuales grafican volatilidad implícita, precio y tiempo para el vencimiento de una cartera; se debe incluir a fin de proyectar su volatilidad).</w:t>
      </w:r>
    </w:p>
    <w:p w14:paraId="25394EF8" w14:textId="151A695C" w:rsidR="00FC40D6" w:rsidRPr="00B92158" w:rsidRDefault="00FC40D6" w:rsidP="00B92158">
      <w:pPr>
        <w:pStyle w:val="Prrafodelista"/>
        <w:numPr>
          <w:ilvl w:val="0"/>
          <w:numId w:val="75"/>
        </w:numPr>
        <w:spacing w:after="0" w:line="240" w:lineRule="auto"/>
        <w:ind w:left="714" w:hanging="357"/>
        <w:jc w:val="both"/>
        <w:rPr>
          <w:rFonts w:ascii="Tahoma" w:hAnsi="Tahoma" w:cs="Tahoma"/>
        </w:rPr>
      </w:pPr>
      <w:r w:rsidRPr="00B92158">
        <w:rPr>
          <w:rFonts w:ascii="Tahoma" w:hAnsi="Tahoma" w:cs="Tahoma"/>
        </w:rPr>
        <w:t xml:space="preserve">Riesgo de contraparte. Un reporte sobre la exposición de contraparte, resumiendo los montos netos adeudados por las contrapartes en relación con sus límites de crédito28. Para determinar cuándo se debe limitar la exposición a contrapartes individuales, el Instituto también podrá incluir (cuando sea posible): </w:t>
      </w:r>
    </w:p>
    <w:p w14:paraId="22974149" w14:textId="63996FC7" w:rsidR="00FC40D6" w:rsidRPr="00B92158" w:rsidRDefault="00FC40D6" w:rsidP="00B92158">
      <w:pPr>
        <w:pStyle w:val="Prrafodelista"/>
        <w:numPr>
          <w:ilvl w:val="0"/>
          <w:numId w:val="76"/>
        </w:numPr>
        <w:spacing w:after="0" w:line="240" w:lineRule="auto"/>
        <w:ind w:left="1071" w:hanging="357"/>
        <w:jc w:val="both"/>
        <w:rPr>
          <w:rFonts w:ascii="Tahoma" w:hAnsi="Tahoma" w:cs="Tahoma"/>
        </w:rPr>
      </w:pPr>
      <w:r w:rsidRPr="00B92158">
        <w:rPr>
          <w:rFonts w:ascii="Tahoma" w:hAnsi="Tahoma" w:cs="Tahoma"/>
        </w:rPr>
        <w:t xml:space="preserve">Diferencial de spread del CDS. </w:t>
      </w:r>
    </w:p>
    <w:p w14:paraId="1FB0420C" w14:textId="0DAAB9CD" w:rsidR="00FC40D6" w:rsidRPr="00B92158" w:rsidRDefault="00FC40D6" w:rsidP="00B92158">
      <w:pPr>
        <w:pStyle w:val="Prrafodelista"/>
        <w:numPr>
          <w:ilvl w:val="0"/>
          <w:numId w:val="76"/>
        </w:numPr>
        <w:spacing w:after="0" w:line="240" w:lineRule="auto"/>
        <w:ind w:left="1071" w:hanging="357"/>
        <w:jc w:val="both"/>
        <w:rPr>
          <w:rFonts w:ascii="Tahoma" w:hAnsi="Tahoma" w:cs="Tahoma"/>
        </w:rPr>
      </w:pPr>
      <w:r w:rsidRPr="00B92158">
        <w:rPr>
          <w:rFonts w:ascii="Tahoma" w:hAnsi="Tahoma" w:cs="Tahoma"/>
        </w:rPr>
        <w:t xml:space="preserve">Calificaciones de crédito, como las definidas en el Anexo </w:t>
      </w:r>
      <w:r w:rsidR="005E3446" w:rsidRPr="005E44CF">
        <w:rPr>
          <w:rFonts w:ascii="Tahoma" w:hAnsi="Tahoma" w:cs="Tahoma"/>
        </w:rPr>
        <w:t>6</w:t>
      </w:r>
      <w:r w:rsidRPr="00B92158">
        <w:rPr>
          <w:rFonts w:ascii="Tahoma" w:hAnsi="Tahoma" w:cs="Tahoma"/>
        </w:rPr>
        <w:t xml:space="preserve">. </w:t>
      </w:r>
    </w:p>
    <w:p w14:paraId="47E2867F" w14:textId="43C0E9EB" w:rsidR="00FC40D6" w:rsidRPr="00B92158" w:rsidRDefault="00FC40D6" w:rsidP="00B92158">
      <w:pPr>
        <w:pStyle w:val="Prrafodelista"/>
        <w:numPr>
          <w:ilvl w:val="0"/>
          <w:numId w:val="76"/>
        </w:numPr>
        <w:spacing w:after="160" w:line="240" w:lineRule="auto"/>
        <w:ind w:left="1071" w:hanging="357"/>
        <w:contextualSpacing w:val="0"/>
        <w:jc w:val="both"/>
        <w:rPr>
          <w:rFonts w:ascii="Tahoma" w:hAnsi="Tahoma" w:cs="Tahoma"/>
        </w:rPr>
      </w:pPr>
      <w:r w:rsidRPr="00B92158">
        <w:rPr>
          <w:rFonts w:ascii="Tahoma" w:hAnsi="Tahoma" w:cs="Tahoma"/>
        </w:rPr>
        <w:lastRenderedPageBreak/>
        <w:t>Valores de probabilidad de incumplimiento.</w:t>
      </w:r>
    </w:p>
    <w:p w14:paraId="5BBF1B6B" w14:textId="1F50EDB4" w:rsidR="00FC40D6" w:rsidRPr="00B92158" w:rsidRDefault="00FC40D6" w:rsidP="00B92158">
      <w:pPr>
        <w:pStyle w:val="Prrafodelista"/>
        <w:numPr>
          <w:ilvl w:val="0"/>
          <w:numId w:val="77"/>
        </w:numPr>
        <w:spacing w:after="160" w:line="240" w:lineRule="auto"/>
        <w:ind w:left="714" w:hanging="357"/>
        <w:contextualSpacing w:val="0"/>
        <w:jc w:val="both"/>
        <w:rPr>
          <w:rFonts w:ascii="Tahoma" w:hAnsi="Tahoma" w:cs="Tahoma"/>
        </w:rPr>
      </w:pPr>
      <w:r w:rsidRPr="00B92158">
        <w:rPr>
          <w:rFonts w:ascii="Tahoma" w:hAnsi="Tahoma" w:cs="Tahoma"/>
        </w:rPr>
        <w:t xml:space="preserve">Reporte de vencimiento. Un reporte que muestre el desglose de los Valores ordenados de acuerdo a su fecha y condiciones de vencimiento. Tanto la fecha como las condiciones deben ser mostradas en el reporte. </w:t>
      </w:r>
    </w:p>
    <w:p w14:paraId="2C761350" w14:textId="0B41B1D9" w:rsidR="00FC40D6" w:rsidRPr="00B92158" w:rsidRDefault="00FC40D6" w:rsidP="00B92158">
      <w:pPr>
        <w:pStyle w:val="Prrafodelista"/>
        <w:numPr>
          <w:ilvl w:val="0"/>
          <w:numId w:val="77"/>
        </w:numPr>
        <w:spacing w:after="160" w:line="240" w:lineRule="auto"/>
        <w:ind w:left="714" w:hanging="357"/>
        <w:contextualSpacing w:val="0"/>
        <w:jc w:val="both"/>
        <w:rPr>
          <w:rFonts w:ascii="Tahoma" w:hAnsi="Tahoma" w:cs="Tahoma"/>
        </w:rPr>
      </w:pPr>
      <w:r w:rsidRPr="00B92158">
        <w:rPr>
          <w:rFonts w:ascii="Tahoma" w:hAnsi="Tahoma" w:cs="Tahoma"/>
        </w:rPr>
        <w:t xml:space="preserve">Riesgo de concentración. Un reporte sobre las exposiciones agregadas a través de clases de Valores que incluya mediciones de concentración por tipo de Valor, industria, país, divisa y emisor. Para cada una de estas dimensiones, se deberá calcular el índice de concentración como el inverso del Índice </w:t>
      </w:r>
      <w:proofErr w:type="spellStart"/>
      <w:r w:rsidRPr="00B92158">
        <w:rPr>
          <w:rFonts w:ascii="Tahoma" w:hAnsi="Tahoma" w:cs="Tahoma"/>
        </w:rPr>
        <w:t>Herfindahl-Hirschman</w:t>
      </w:r>
      <w:proofErr w:type="spellEnd"/>
      <w:r w:rsidRPr="00B92158">
        <w:rPr>
          <w:rFonts w:ascii="Tahoma" w:hAnsi="Tahoma" w:cs="Tahoma"/>
        </w:rPr>
        <w:t xml:space="preserve"> (“HHI”) (es decir, 1/HHI). </w:t>
      </w:r>
    </w:p>
    <w:p w14:paraId="48CFA83F" w14:textId="3CF982F7" w:rsidR="00FC40D6" w:rsidRPr="00B92158" w:rsidRDefault="00FC40D6" w:rsidP="00B92158">
      <w:pPr>
        <w:pStyle w:val="Prrafodelista"/>
        <w:numPr>
          <w:ilvl w:val="0"/>
          <w:numId w:val="77"/>
        </w:numPr>
        <w:spacing w:after="160" w:line="240" w:lineRule="auto"/>
        <w:ind w:left="714" w:hanging="357"/>
        <w:contextualSpacing w:val="0"/>
        <w:jc w:val="both"/>
        <w:rPr>
          <w:rFonts w:ascii="Tahoma" w:hAnsi="Tahoma" w:cs="Tahoma"/>
        </w:rPr>
      </w:pPr>
      <w:r w:rsidRPr="00B92158">
        <w:rPr>
          <w:rFonts w:ascii="Tahoma" w:hAnsi="Tahoma" w:cs="Tahoma"/>
        </w:rPr>
        <w:t>Pruebas de estrés. Un reporte que estime la pérdida potencial del valor de mercado para la Cartera de Inversión si ocurrieran algunos escenarios macroeconómicos. Los escenarios se deberán basar en observaciones históricas o casos hipotéticos con base en las características únicas de la Cartera de Inversión y la estrategia de inversión (</w:t>
      </w:r>
      <w:proofErr w:type="spellStart"/>
      <w:r w:rsidRPr="00B92158">
        <w:rPr>
          <w:rFonts w:ascii="Tahoma" w:hAnsi="Tahoma" w:cs="Tahoma"/>
        </w:rPr>
        <w:t>v.g.r</w:t>
      </w:r>
      <w:proofErr w:type="spellEnd"/>
      <w:r w:rsidRPr="00B92158">
        <w:rPr>
          <w:rFonts w:ascii="Tahoma" w:hAnsi="Tahoma" w:cs="Tahoma"/>
        </w:rPr>
        <w:t xml:space="preserve"> crisis global 2009). </w:t>
      </w:r>
    </w:p>
    <w:p w14:paraId="61765DF7" w14:textId="36CC5E8C" w:rsidR="00FC40D6" w:rsidRPr="00B92158" w:rsidRDefault="00FC40D6" w:rsidP="00B92158">
      <w:pPr>
        <w:pStyle w:val="Prrafodelista"/>
        <w:numPr>
          <w:ilvl w:val="0"/>
          <w:numId w:val="77"/>
        </w:numPr>
        <w:spacing w:after="0" w:line="240" w:lineRule="auto"/>
        <w:ind w:left="714" w:hanging="357"/>
        <w:contextualSpacing w:val="0"/>
        <w:jc w:val="both"/>
        <w:rPr>
          <w:rFonts w:ascii="Tahoma" w:hAnsi="Tahoma" w:cs="Tahoma"/>
        </w:rPr>
      </w:pPr>
      <w:r w:rsidRPr="00B92158">
        <w:rPr>
          <w:rFonts w:ascii="Tahoma" w:hAnsi="Tahoma" w:cs="Tahoma"/>
        </w:rPr>
        <w:t>Valor en riesgo. Un reporte sobre el VaR que incluya al menos:</w:t>
      </w:r>
    </w:p>
    <w:p w14:paraId="14FFA7D9" w14:textId="4615ADC0" w:rsidR="00FC40D6" w:rsidRPr="00B92158" w:rsidRDefault="00FC40D6" w:rsidP="00B92158">
      <w:pPr>
        <w:pStyle w:val="Prrafodelista"/>
        <w:numPr>
          <w:ilvl w:val="0"/>
          <w:numId w:val="78"/>
        </w:numPr>
        <w:spacing w:after="0" w:line="240" w:lineRule="auto"/>
        <w:ind w:left="1071" w:hanging="357"/>
        <w:jc w:val="both"/>
        <w:rPr>
          <w:rFonts w:ascii="Tahoma" w:hAnsi="Tahoma" w:cs="Tahoma"/>
        </w:rPr>
      </w:pPr>
      <w:r w:rsidRPr="00B92158">
        <w:rPr>
          <w:rFonts w:ascii="Tahoma" w:hAnsi="Tahoma" w:cs="Tahoma"/>
        </w:rPr>
        <w:t xml:space="preserve">VaR histórico de 1 (un) día. </w:t>
      </w:r>
    </w:p>
    <w:p w14:paraId="2ED6DE84" w14:textId="5A1847E6" w:rsidR="00FC40D6" w:rsidRPr="00B92158" w:rsidRDefault="00FC40D6" w:rsidP="00B92158">
      <w:pPr>
        <w:pStyle w:val="Prrafodelista"/>
        <w:numPr>
          <w:ilvl w:val="0"/>
          <w:numId w:val="78"/>
        </w:numPr>
        <w:spacing w:after="0" w:line="240" w:lineRule="auto"/>
        <w:ind w:left="1071" w:hanging="357"/>
        <w:jc w:val="both"/>
        <w:rPr>
          <w:rFonts w:ascii="Tahoma" w:hAnsi="Tahoma" w:cs="Tahoma"/>
        </w:rPr>
      </w:pPr>
      <w:proofErr w:type="spellStart"/>
      <w:r w:rsidRPr="00B92158">
        <w:rPr>
          <w:rFonts w:ascii="Tahoma" w:hAnsi="Tahoma" w:cs="Tahoma"/>
        </w:rPr>
        <w:t>CVaR</w:t>
      </w:r>
      <w:proofErr w:type="spellEnd"/>
      <w:r w:rsidRPr="00B92158">
        <w:rPr>
          <w:rFonts w:ascii="Tahoma" w:hAnsi="Tahoma" w:cs="Tahoma"/>
        </w:rPr>
        <w:t xml:space="preserve">. </w:t>
      </w:r>
    </w:p>
    <w:p w14:paraId="042327A7" w14:textId="3522522D" w:rsidR="00FC40D6" w:rsidRPr="00B92158" w:rsidRDefault="00FC40D6" w:rsidP="00B92158">
      <w:pPr>
        <w:pStyle w:val="Prrafodelista"/>
        <w:numPr>
          <w:ilvl w:val="0"/>
          <w:numId w:val="78"/>
        </w:numPr>
        <w:spacing w:after="160" w:line="240" w:lineRule="auto"/>
        <w:ind w:left="1071" w:hanging="357"/>
        <w:contextualSpacing w:val="0"/>
        <w:jc w:val="both"/>
        <w:rPr>
          <w:rFonts w:ascii="Tahoma" w:hAnsi="Tahoma" w:cs="Tahoma"/>
        </w:rPr>
      </w:pPr>
      <w:r w:rsidRPr="00B92158">
        <w:rPr>
          <w:rFonts w:ascii="Tahoma" w:hAnsi="Tahoma" w:cs="Tahoma"/>
        </w:rPr>
        <w:t>VaR marginal sobre las inversiones prospectivas y/o recientes.</w:t>
      </w:r>
    </w:p>
    <w:p w14:paraId="5CFE572A" w14:textId="77777777" w:rsidR="00FC40D6" w:rsidRPr="005E44CF" w:rsidRDefault="00FC40D6" w:rsidP="00B92158">
      <w:pPr>
        <w:spacing w:after="0" w:line="240" w:lineRule="auto"/>
        <w:ind w:left="357"/>
        <w:jc w:val="both"/>
        <w:rPr>
          <w:rFonts w:ascii="Tahoma" w:hAnsi="Tahoma" w:cs="Tahoma"/>
        </w:rPr>
      </w:pPr>
      <w:r w:rsidRPr="005E44CF">
        <w:rPr>
          <w:rFonts w:ascii="Tahoma" w:hAnsi="Tahoma" w:cs="Tahoma"/>
        </w:rPr>
        <w:t xml:space="preserve">Por lo tanto, la duración proporciona una perspectiva sobre los flujos de efectivo de una inversión, con un escenario de tasa de interés dado. </w:t>
      </w:r>
    </w:p>
    <w:p w14:paraId="2462D395" w14:textId="77777777" w:rsidR="00FC40D6" w:rsidRPr="005E44CF" w:rsidRDefault="00FC40D6" w:rsidP="00B92158">
      <w:pPr>
        <w:spacing w:after="0" w:line="240" w:lineRule="auto"/>
        <w:ind w:left="357"/>
        <w:jc w:val="both"/>
        <w:rPr>
          <w:rFonts w:ascii="Tahoma" w:hAnsi="Tahoma" w:cs="Tahoma"/>
        </w:rPr>
      </w:pPr>
      <w:r w:rsidRPr="005E44CF">
        <w:rPr>
          <w:rFonts w:ascii="Tahoma" w:hAnsi="Tahoma" w:cs="Tahoma"/>
        </w:rPr>
        <w:t xml:space="preserve">La convexidad mide la sensibilidad de la duración a los cambios en las tasas de interés (es decir, la convexidad es la segunda derivada de la función de precio de un Valor). </w:t>
      </w:r>
    </w:p>
    <w:p w14:paraId="7E5BAF20" w14:textId="77777777" w:rsidR="00FC40D6" w:rsidRPr="005E44CF" w:rsidRDefault="00FC40D6" w:rsidP="00B92158">
      <w:pPr>
        <w:spacing w:after="0" w:line="240" w:lineRule="auto"/>
        <w:ind w:left="357"/>
        <w:jc w:val="both"/>
        <w:rPr>
          <w:rFonts w:ascii="Tahoma" w:hAnsi="Tahoma" w:cs="Tahoma"/>
        </w:rPr>
      </w:pPr>
      <w:r w:rsidRPr="005E44CF">
        <w:rPr>
          <w:rFonts w:ascii="Tahoma" w:hAnsi="Tahoma" w:cs="Tahoma"/>
        </w:rPr>
        <w:t xml:space="preserve">Adicionalmente, se podrán estimar las siguientes mediciones de VaR en caso de que sean aplicables: </w:t>
      </w:r>
    </w:p>
    <w:p w14:paraId="1E5A6114" w14:textId="5E92932B" w:rsidR="00FC40D6" w:rsidRPr="00B92158" w:rsidRDefault="00FC40D6" w:rsidP="00B92158">
      <w:pPr>
        <w:pStyle w:val="Prrafodelista"/>
        <w:numPr>
          <w:ilvl w:val="0"/>
          <w:numId w:val="79"/>
        </w:numPr>
        <w:spacing w:after="0" w:line="240" w:lineRule="auto"/>
        <w:ind w:left="1071" w:hanging="357"/>
        <w:contextualSpacing w:val="0"/>
        <w:jc w:val="both"/>
        <w:rPr>
          <w:rFonts w:ascii="Tahoma" w:hAnsi="Tahoma" w:cs="Tahoma"/>
        </w:rPr>
      </w:pPr>
      <w:r w:rsidRPr="00B92158">
        <w:rPr>
          <w:rFonts w:ascii="Tahoma" w:hAnsi="Tahoma" w:cs="Tahoma"/>
        </w:rPr>
        <w:t xml:space="preserve">VaR estocástico. </w:t>
      </w:r>
    </w:p>
    <w:p w14:paraId="0C4AF8E3" w14:textId="7B6DC2EE" w:rsidR="00FC40D6" w:rsidRPr="00B92158" w:rsidRDefault="00FC40D6" w:rsidP="00B92158">
      <w:pPr>
        <w:pStyle w:val="Prrafodelista"/>
        <w:numPr>
          <w:ilvl w:val="0"/>
          <w:numId w:val="79"/>
        </w:numPr>
        <w:spacing w:after="0" w:line="240" w:lineRule="auto"/>
        <w:ind w:left="1071" w:hanging="357"/>
        <w:contextualSpacing w:val="0"/>
        <w:jc w:val="both"/>
        <w:rPr>
          <w:rFonts w:ascii="Tahoma" w:hAnsi="Tahoma" w:cs="Tahoma"/>
        </w:rPr>
      </w:pPr>
      <w:r w:rsidRPr="00B92158">
        <w:rPr>
          <w:rFonts w:ascii="Tahoma" w:hAnsi="Tahoma" w:cs="Tahoma"/>
        </w:rPr>
        <w:t xml:space="preserve">VaR por componentes. </w:t>
      </w:r>
    </w:p>
    <w:p w14:paraId="333ACDEB" w14:textId="1740FB7C" w:rsidR="00FC40D6" w:rsidRPr="00B92158" w:rsidRDefault="00FC40D6" w:rsidP="00B92158">
      <w:pPr>
        <w:pStyle w:val="Prrafodelista"/>
        <w:numPr>
          <w:ilvl w:val="0"/>
          <w:numId w:val="79"/>
        </w:numPr>
        <w:spacing w:after="0" w:line="240" w:lineRule="auto"/>
        <w:ind w:left="1071" w:hanging="357"/>
        <w:contextualSpacing w:val="0"/>
        <w:jc w:val="both"/>
        <w:rPr>
          <w:rFonts w:ascii="Tahoma" w:hAnsi="Tahoma" w:cs="Tahoma"/>
        </w:rPr>
      </w:pPr>
      <w:r w:rsidRPr="00B92158">
        <w:rPr>
          <w:rFonts w:ascii="Tahoma" w:hAnsi="Tahoma" w:cs="Tahoma"/>
        </w:rPr>
        <w:t xml:space="preserve">VaR paramétrico. </w:t>
      </w:r>
    </w:p>
    <w:p w14:paraId="71FA85B6" w14:textId="29C81D76" w:rsidR="00FC40D6" w:rsidRPr="00B92158" w:rsidRDefault="00FC40D6" w:rsidP="00B92158">
      <w:pPr>
        <w:pStyle w:val="Prrafodelista"/>
        <w:numPr>
          <w:ilvl w:val="0"/>
          <w:numId w:val="79"/>
        </w:numPr>
        <w:spacing w:after="0" w:line="240" w:lineRule="auto"/>
        <w:ind w:left="1071" w:hanging="357"/>
        <w:contextualSpacing w:val="0"/>
        <w:jc w:val="both"/>
        <w:rPr>
          <w:rFonts w:ascii="Tahoma" w:hAnsi="Tahoma" w:cs="Tahoma"/>
        </w:rPr>
      </w:pPr>
      <w:r w:rsidRPr="00B92158">
        <w:rPr>
          <w:rFonts w:ascii="Tahoma" w:hAnsi="Tahoma" w:cs="Tahoma"/>
        </w:rPr>
        <w:t xml:space="preserve">VaR simulado. </w:t>
      </w:r>
    </w:p>
    <w:p w14:paraId="32E8930D" w14:textId="59297083" w:rsidR="00FC40D6" w:rsidRPr="00B92158" w:rsidRDefault="00FC40D6" w:rsidP="00B92158">
      <w:pPr>
        <w:pStyle w:val="Prrafodelista"/>
        <w:numPr>
          <w:ilvl w:val="0"/>
          <w:numId w:val="79"/>
        </w:numPr>
        <w:spacing w:after="0" w:line="240" w:lineRule="auto"/>
        <w:ind w:left="1071" w:hanging="357"/>
        <w:contextualSpacing w:val="0"/>
        <w:jc w:val="both"/>
        <w:rPr>
          <w:rFonts w:ascii="Tahoma" w:hAnsi="Tahoma" w:cs="Tahoma"/>
        </w:rPr>
      </w:pPr>
      <w:r w:rsidRPr="00B92158">
        <w:rPr>
          <w:rFonts w:ascii="Tahoma" w:hAnsi="Tahoma" w:cs="Tahoma"/>
        </w:rPr>
        <w:t xml:space="preserve">VaR mediante cópulas. </w:t>
      </w:r>
    </w:p>
    <w:p w14:paraId="1F5E1DFC" w14:textId="284035F5" w:rsidR="00FC40D6" w:rsidRPr="00B92158" w:rsidRDefault="00FC40D6" w:rsidP="00B92158">
      <w:pPr>
        <w:pStyle w:val="Prrafodelista"/>
        <w:numPr>
          <w:ilvl w:val="0"/>
          <w:numId w:val="79"/>
        </w:numPr>
        <w:spacing w:after="160" w:line="240" w:lineRule="auto"/>
        <w:ind w:left="1071" w:hanging="357"/>
        <w:contextualSpacing w:val="0"/>
        <w:jc w:val="both"/>
        <w:rPr>
          <w:rFonts w:ascii="Tahoma" w:hAnsi="Tahoma" w:cs="Tahoma"/>
        </w:rPr>
      </w:pPr>
      <w:r w:rsidRPr="00B92158">
        <w:rPr>
          <w:rFonts w:ascii="Tahoma" w:hAnsi="Tahoma" w:cs="Tahoma"/>
        </w:rPr>
        <w:t>VaR en condiciones extremas.</w:t>
      </w:r>
    </w:p>
    <w:p w14:paraId="3C15386D" w14:textId="77777777" w:rsidR="00FC40D6" w:rsidRPr="005E44CF" w:rsidRDefault="00FC40D6" w:rsidP="00B92158">
      <w:pPr>
        <w:spacing w:after="160" w:line="240" w:lineRule="auto"/>
        <w:ind w:left="357"/>
        <w:jc w:val="both"/>
        <w:rPr>
          <w:rFonts w:ascii="Tahoma" w:hAnsi="Tahoma" w:cs="Tahoma"/>
        </w:rPr>
      </w:pPr>
      <w:r w:rsidRPr="005E44CF">
        <w:rPr>
          <w:rFonts w:ascii="Tahoma" w:hAnsi="Tahoma" w:cs="Tahoma"/>
        </w:rPr>
        <w:t xml:space="preserve">El horizonte de tiempo y las suposiciones de probabilidad para los cálculos de los diferentes tipos de VaR se especificarán en los reportes. Las suposiciones del horizonte de tiempo más comunes son de 1 (un) día o 2 (dos) semanas; las suposiciones de probabilidad más comunes son 1% (uno por ciento) y 5% (cinco por ciento). </w:t>
      </w:r>
    </w:p>
    <w:p w14:paraId="680BECDC" w14:textId="1458CB00" w:rsidR="00FC40D6" w:rsidRPr="00B92158" w:rsidRDefault="00FC40D6" w:rsidP="00B92158">
      <w:pPr>
        <w:pStyle w:val="Prrafodelista"/>
        <w:numPr>
          <w:ilvl w:val="0"/>
          <w:numId w:val="80"/>
        </w:numPr>
        <w:spacing w:after="160" w:line="240" w:lineRule="auto"/>
        <w:ind w:left="714" w:hanging="357"/>
        <w:contextualSpacing w:val="0"/>
        <w:jc w:val="both"/>
        <w:rPr>
          <w:rFonts w:ascii="Tahoma" w:hAnsi="Tahoma" w:cs="Tahoma"/>
        </w:rPr>
      </w:pPr>
      <w:r w:rsidRPr="00B92158">
        <w:rPr>
          <w:rFonts w:ascii="Tahoma" w:hAnsi="Tahoma" w:cs="Tahoma"/>
        </w:rPr>
        <w:t xml:space="preserve">Duración y convexidad. Un reporte de la duración y la convexidad de Valores de renta fija. Este reporte deberá incluir la duración y convexidad de la Cartera de Inversión, así como el cálculo de las brechas de duración de la cartera y las duraciones individuales de cada uno de los instrumentos. Asimismo, el reporte debe incluir métricas de duración monetaria, el DV01, que es el cambio en el valor de la Cartera de Inversión ante el movimiento en las tasas de 1 punto base, u otras medidas de sensibilidad. </w:t>
      </w:r>
    </w:p>
    <w:p w14:paraId="6B9225BB" w14:textId="335A932F" w:rsidR="00FC40D6" w:rsidRPr="00B92158" w:rsidRDefault="00FC40D6" w:rsidP="00B92158">
      <w:pPr>
        <w:pStyle w:val="Prrafodelista"/>
        <w:numPr>
          <w:ilvl w:val="0"/>
          <w:numId w:val="80"/>
        </w:numPr>
        <w:spacing w:after="160" w:line="240" w:lineRule="auto"/>
        <w:ind w:left="714" w:hanging="357"/>
        <w:contextualSpacing w:val="0"/>
        <w:jc w:val="both"/>
        <w:rPr>
          <w:rFonts w:ascii="Tahoma" w:hAnsi="Tahoma" w:cs="Tahoma"/>
        </w:rPr>
      </w:pPr>
      <w:r w:rsidRPr="00B92158">
        <w:rPr>
          <w:rFonts w:ascii="Tahoma" w:hAnsi="Tahoma" w:cs="Tahoma"/>
        </w:rPr>
        <w:t xml:space="preserve">Riesgo de liquidez de mercado. Un reporte sobre el riesgo de que los Valores no puedan operar al precio justo de mercado debido a la baja demanda por el Valor o </w:t>
      </w:r>
      <w:r w:rsidRPr="00B92158">
        <w:rPr>
          <w:rFonts w:ascii="Tahoma" w:hAnsi="Tahoma" w:cs="Tahoma"/>
        </w:rPr>
        <w:lastRenderedPageBreak/>
        <w:t xml:space="preserve">por otros factores que obliguen al INFONAVIT a deshacerse de ellos a precios bajos. El reporte deberá incluir elementos que permitan identificar la liquidez del portafolio, ya sea por instrumento o por tipo de instrumento, basado en variables como diferencial de compra-venta, rotación, </w:t>
      </w:r>
      <w:proofErr w:type="spellStart"/>
      <w:r w:rsidRPr="00B92158">
        <w:rPr>
          <w:rFonts w:ascii="Tahoma" w:hAnsi="Tahoma" w:cs="Tahoma"/>
        </w:rPr>
        <w:t>bursatilidad</w:t>
      </w:r>
      <w:proofErr w:type="spellEnd"/>
      <w:r w:rsidRPr="00B92158">
        <w:rPr>
          <w:rFonts w:ascii="Tahoma" w:hAnsi="Tahoma" w:cs="Tahoma"/>
        </w:rPr>
        <w:t xml:space="preserve">, entre otros. </w:t>
      </w:r>
    </w:p>
    <w:p w14:paraId="04B9B93A" w14:textId="753EA526" w:rsidR="00FC40D6" w:rsidRPr="00B92158" w:rsidRDefault="00FC40D6" w:rsidP="00B92158">
      <w:pPr>
        <w:pStyle w:val="Prrafodelista"/>
        <w:numPr>
          <w:ilvl w:val="0"/>
          <w:numId w:val="80"/>
        </w:numPr>
        <w:spacing w:after="0" w:line="240" w:lineRule="auto"/>
        <w:ind w:left="714" w:hanging="357"/>
        <w:contextualSpacing w:val="0"/>
        <w:jc w:val="both"/>
        <w:rPr>
          <w:rFonts w:ascii="Tahoma" w:hAnsi="Tahoma" w:cs="Tahoma"/>
        </w:rPr>
      </w:pPr>
      <w:r w:rsidRPr="00B92158">
        <w:rPr>
          <w:rFonts w:ascii="Tahoma" w:hAnsi="Tahoma" w:cs="Tahoma"/>
        </w:rPr>
        <w:t>Riesgo crediticio. Un reporte que contenga:</w:t>
      </w:r>
    </w:p>
    <w:p w14:paraId="7BEC6196" w14:textId="27D3530B" w:rsidR="00FC40D6" w:rsidRPr="00B92158" w:rsidRDefault="00FC40D6" w:rsidP="00B92158">
      <w:pPr>
        <w:pStyle w:val="Prrafodelista"/>
        <w:numPr>
          <w:ilvl w:val="0"/>
          <w:numId w:val="81"/>
        </w:numPr>
        <w:spacing w:after="0" w:line="240" w:lineRule="auto"/>
        <w:ind w:left="1071" w:hanging="357"/>
        <w:contextualSpacing w:val="0"/>
        <w:jc w:val="both"/>
        <w:rPr>
          <w:rFonts w:ascii="Tahoma" w:hAnsi="Tahoma" w:cs="Tahoma"/>
        </w:rPr>
      </w:pPr>
      <w:r w:rsidRPr="00B92158">
        <w:rPr>
          <w:rFonts w:ascii="Tahoma" w:hAnsi="Tahoma" w:cs="Tahoma"/>
        </w:rPr>
        <w:t xml:space="preserve">Valor de mercado/valor neto contable (valor en libros). </w:t>
      </w:r>
    </w:p>
    <w:p w14:paraId="3668A2CA" w14:textId="1F86497B" w:rsidR="00FC40D6" w:rsidRPr="00B92158" w:rsidRDefault="00FC40D6" w:rsidP="00B92158">
      <w:pPr>
        <w:pStyle w:val="Prrafodelista"/>
        <w:numPr>
          <w:ilvl w:val="0"/>
          <w:numId w:val="81"/>
        </w:numPr>
        <w:spacing w:after="0" w:line="240" w:lineRule="auto"/>
        <w:ind w:left="1071" w:hanging="357"/>
        <w:contextualSpacing w:val="0"/>
        <w:jc w:val="both"/>
        <w:rPr>
          <w:rFonts w:ascii="Tahoma" w:hAnsi="Tahoma" w:cs="Tahoma"/>
        </w:rPr>
      </w:pPr>
      <w:r w:rsidRPr="00B92158">
        <w:rPr>
          <w:rFonts w:ascii="Tahoma" w:hAnsi="Tahoma" w:cs="Tahoma"/>
        </w:rPr>
        <w:t xml:space="preserve">Cambios en la plusvalía/minusvalía del portafolio </w:t>
      </w:r>
    </w:p>
    <w:p w14:paraId="6739FD6A" w14:textId="6EB1C474" w:rsidR="00FC40D6" w:rsidRPr="00B92158" w:rsidRDefault="00FC40D6" w:rsidP="00B92158">
      <w:pPr>
        <w:pStyle w:val="Prrafodelista"/>
        <w:numPr>
          <w:ilvl w:val="0"/>
          <w:numId w:val="81"/>
        </w:numPr>
        <w:spacing w:after="0" w:line="240" w:lineRule="auto"/>
        <w:ind w:left="1071" w:hanging="357"/>
        <w:contextualSpacing w:val="0"/>
        <w:jc w:val="both"/>
        <w:rPr>
          <w:rFonts w:ascii="Tahoma" w:hAnsi="Tahoma" w:cs="Tahoma"/>
        </w:rPr>
      </w:pPr>
      <w:r w:rsidRPr="00B92158">
        <w:rPr>
          <w:rFonts w:ascii="Tahoma" w:hAnsi="Tahoma" w:cs="Tahoma"/>
        </w:rPr>
        <w:t xml:space="preserve">Severidad o pérdida dado el incumplimiento. </w:t>
      </w:r>
    </w:p>
    <w:p w14:paraId="36BBCA23" w14:textId="366C764B" w:rsidR="00FC40D6" w:rsidRPr="00B92158" w:rsidRDefault="00FC40D6" w:rsidP="00B92158">
      <w:pPr>
        <w:pStyle w:val="Prrafodelista"/>
        <w:numPr>
          <w:ilvl w:val="0"/>
          <w:numId w:val="81"/>
        </w:numPr>
        <w:spacing w:after="0" w:line="240" w:lineRule="auto"/>
        <w:ind w:left="1071" w:hanging="357"/>
        <w:contextualSpacing w:val="0"/>
        <w:jc w:val="both"/>
        <w:rPr>
          <w:rFonts w:ascii="Tahoma" w:hAnsi="Tahoma" w:cs="Tahoma"/>
        </w:rPr>
      </w:pPr>
      <w:r w:rsidRPr="00B92158">
        <w:rPr>
          <w:rFonts w:ascii="Tahoma" w:hAnsi="Tahoma" w:cs="Tahoma"/>
        </w:rPr>
        <w:t xml:space="preserve">Capital económico (CE) de la Cartera de Inversión. </w:t>
      </w:r>
    </w:p>
    <w:p w14:paraId="5D467981" w14:textId="5726B2A9" w:rsidR="00FC40D6" w:rsidRPr="00B92158" w:rsidRDefault="00FC40D6" w:rsidP="00B92158">
      <w:pPr>
        <w:pStyle w:val="Prrafodelista"/>
        <w:numPr>
          <w:ilvl w:val="0"/>
          <w:numId w:val="81"/>
        </w:numPr>
        <w:spacing w:after="0" w:line="240" w:lineRule="auto"/>
        <w:ind w:left="1071" w:hanging="357"/>
        <w:contextualSpacing w:val="0"/>
        <w:jc w:val="both"/>
        <w:rPr>
          <w:rFonts w:ascii="Tahoma" w:hAnsi="Tahoma" w:cs="Tahoma"/>
        </w:rPr>
      </w:pPr>
      <w:r w:rsidRPr="00B92158">
        <w:rPr>
          <w:rFonts w:ascii="Tahoma" w:hAnsi="Tahoma" w:cs="Tahoma"/>
        </w:rPr>
        <w:t xml:space="preserve">Probabilidad de incumplimiento (PI). </w:t>
      </w:r>
    </w:p>
    <w:p w14:paraId="73B02D11" w14:textId="41D08EF8" w:rsidR="00FC40D6" w:rsidRPr="00B92158" w:rsidRDefault="00FC40D6" w:rsidP="00B92158">
      <w:pPr>
        <w:pStyle w:val="Prrafodelista"/>
        <w:numPr>
          <w:ilvl w:val="0"/>
          <w:numId w:val="81"/>
        </w:numPr>
        <w:spacing w:after="0" w:line="240" w:lineRule="auto"/>
        <w:ind w:left="1071" w:hanging="357"/>
        <w:contextualSpacing w:val="0"/>
        <w:jc w:val="both"/>
        <w:rPr>
          <w:rFonts w:ascii="Tahoma" w:hAnsi="Tahoma" w:cs="Tahoma"/>
        </w:rPr>
      </w:pPr>
      <w:r w:rsidRPr="00B92158">
        <w:rPr>
          <w:rFonts w:ascii="Tahoma" w:hAnsi="Tahoma" w:cs="Tahoma"/>
        </w:rPr>
        <w:t xml:space="preserve">Saldo al momento del incumplimiento. </w:t>
      </w:r>
    </w:p>
    <w:p w14:paraId="48BDD1E6" w14:textId="4C4E675B" w:rsidR="00FC40D6" w:rsidRPr="00B92158" w:rsidRDefault="00FC40D6" w:rsidP="00B92158">
      <w:pPr>
        <w:pStyle w:val="Prrafodelista"/>
        <w:numPr>
          <w:ilvl w:val="0"/>
          <w:numId w:val="81"/>
        </w:numPr>
        <w:spacing w:after="0" w:line="240" w:lineRule="auto"/>
        <w:ind w:left="1071" w:hanging="357"/>
        <w:contextualSpacing w:val="0"/>
        <w:jc w:val="both"/>
        <w:rPr>
          <w:rFonts w:ascii="Tahoma" w:hAnsi="Tahoma" w:cs="Tahoma"/>
        </w:rPr>
      </w:pPr>
      <w:r w:rsidRPr="00B92158">
        <w:rPr>
          <w:rFonts w:ascii="Tahoma" w:hAnsi="Tahoma" w:cs="Tahoma"/>
        </w:rPr>
        <w:t xml:space="preserve">Calificación de los Valores por parte de Agencias Calificadoras. </w:t>
      </w:r>
    </w:p>
    <w:p w14:paraId="352A2D9C" w14:textId="5B0E4029" w:rsidR="00FC40D6" w:rsidRPr="00B92158" w:rsidRDefault="00FC40D6" w:rsidP="00B92158">
      <w:pPr>
        <w:pStyle w:val="Prrafodelista"/>
        <w:numPr>
          <w:ilvl w:val="0"/>
          <w:numId w:val="81"/>
        </w:numPr>
        <w:spacing w:after="160" w:line="240" w:lineRule="auto"/>
        <w:ind w:left="1071" w:hanging="357"/>
        <w:contextualSpacing w:val="0"/>
        <w:jc w:val="both"/>
        <w:rPr>
          <w:rFonts w:ascii="Tahoma" w:hAnsi="Tahoma" w:cs="Tahoma"/>
        </w:rPr>
      </w:pPr>
      <w:r w:rsidRPr="00B92158">
        <w:rPr>
          <w:rFonts w:ascii="Tahoma" w:hAnsi="Tahoma" w:cs="Tahoma"/>
        </w:rPr>
        <w:t>Contribuciones marginales de riesgo por instrumento y estimación de capital requerido por riesgo de crédito para la Cartera de Inversión.</w:t>
      </w:r>
    </w:p>
    <w:p w14:paraId="4CCE73AA" w14:textId="053C79B0" w:rsidR="00FC40D6" w:rsidRPr="00B92158" w:rsidRDefault="00FC40D6" w:rsidP="00B92158">
      <w:pPr>
        <w:pStyle w:val="Prrafodelista"/>
        <w:numPr>
          <w:ilvl w:val="0"/>
          <w:numId w:val="82"/>
        </w:numPr>
        <w:spacing w:after="160" w:line="240" w:lineRule="auto"/>
        <w:ind w:left="714" w:hanging="357"/>
        <w:contextualSpacing w:val="0"/>
        <w:jc w:val="both"/>
        <w:rPr>
          <w:rFonts w:ascii="Tahoma" w:hAnsi="Tahoma" w:cs="Tahoma"/>
        </w:rPr>
      </w:pPr>
      <w:r w:rsidRPr="00B92158">
        <w:rPr>
          <w:rFonts w:ascii="Tahoma" w:hAnsi="Tahoma" w:cs="Tahoma"/>
        </w:rPr>
        <w:t>Análisis de riesgo condicional (</w:t>
      </w:r>
      <w:proofErr w:type="spellStart"/>
      <w:r w:rsidRPr="00B92158">
        <w:rPr>
          <w:rFonts w:ascii="Tahoma" w:hAnsi="Tahoma" w:cs="Tahoma"/>
        </w:rPr>
        <w:t>what-if</w:t>
      </w:r>
      <w:proofErr w:type="spellEnd"/>
      <w:r w:rsidRPr="00B92158">
        <w:rPr>
          <w:rFonts w:ascii="Tahoma" w:hAnsi="Tahoma" w:cs="Tahoma"/>
        </w:rPr>
        <w:t xml:space="preserve">). Una revisión del impacto en el riesgo total y el rendimiento de nuevas estrategias propuestas (por ejemplo, nuevas asignaciones de Valores con diferentes compensaciones del rendimiento por el grado de riesgo). </w:t>
      </w:r>
    </w:p>
    <w:p w14:paraId="314F6F80" w14:textId="2641411C" w:rsidR="00FC40D6" w:rsidRPr="00B92158" w:rsidRDefault="00FC40D6" w:rsidP="00B92158">
      <w:pPr>
        <w:pStyle w:val="Prrafodelista"/>
        <w:numPr>
          <w:ilvl w:val="0"/>
          <w:numId w:val="82"/>
        </w:numPr>
        <w:spacing w:after="160" w:line="240" w:lineRule="auto"/>
        <w:ind w:left="714" w:hanging="357"/>
        <w:contextualSpacing w:val="0"/>
        <w:jc w:val="both"/>
        <w:rPr>
          <w:rFonts w:ascii="Tahoma" w:hAnsi="Tahoma" w:cs="Tahoma"/>
        </w:rPr>
      </w:pPr>
      <w:r w:rsidRPr="00B92158">
        <w:rPr>
          <w:rFonts w:ascii="Tahoma" w:hAnsi="Tahoma" w:cs="Tahoma"/>
        </w:rPr>
        <w:t xml:space="preserve">Derivados. El Instituto exigirá un reporte sobre la exposición a cualquier Derivado, a través de un estado de resultados comprehensivo y específico a nivel total, de tipo de Derivado y de subyacente, que detalle los resultados reales o contingentes, a precio de mercado y a la fecha por la tenencia de tales instrumentos, tanto de manera individual como en su conjunto. Para las opciones financieras se incluirán medidas de sensibilidad (griegas). </w:t>
      </w:r>
    </w:p>
    <w:p w14:paraId="63F60D82" w14:textId="77777777" w:rsidR="00FC40D6" w:rsidRPr="005E44CF" w:rsidRDefault="00FC40D6" w:rsidP="00B92158">
      <w:pPr>
        <w:spacing w:after="160" w:line="240" w:lineRule="auto"/>
        <w:ind w:left="357"/>
        <w:jc w:val="both"/>
        <w:rPr>
          <w:rFonts w:ascii="Tahoma" w:hAnsi="Tahoma" w:cs="Tahoma"/>
        </w:rPr>
      </w:pPr>
      <w:r w:rsidRPr="005E44CF">
        <w:rPr>
          <w:rFonts w:ascii="Tahoma" w:hAnsi="Tahoma" w:cs="Tahoma"/>
        </w:rPr>
        <w:t>Además de reportar sobre las medidas de sensibilidad, el reporte de Derivados deberá complementarse con superficies de volatilidad implícita, tal como se discute en el reporte de volatilidad que antecede.</w:t>
      </w:r>
    </w:p>
    <w:p w14:paraId="4F8ED993" w14:textId="30200701" w:rsidR="00FC40D6" w:rsidRPr="00B92158" w:rsidRDefault="00FC40D6" w:rsidP="00B92158">
      <w:pPr>
        <w:pStyle w:val="Prrafodelista"/>
        <w:numPr>
          <w:ilvl w:val="0"/>
          <w:numId w:val="82"/>
        </w:numPr>
        <w:spacing w:after="160" w:line="240" w:lineRule="auto"/>
        <w:ind w:left="714" w:hanging="357"/>
        <w:contextualSpacing w:val="0"/>
        <w:jc w:val="both"/>
        <w:rPr>
          <w:rFonts w:ascii="Tahoma" w:hAnsi="Tahoma" w:cs="Tahoma"/>
        </w:rPr>
      </w:pPr>
      <w:r w:rsidRPr="00B92158">
        <w:rPr>
          <w:rFonts w:ascii="Tahoma" w:hAnsi="Tahoma" w:cs="Tahoma"/>
        </w:rPr>
        <w:t>Riesgo Operativo. El GTI podrá solicitar un reporte que contendrá los incidentes operativos ocurridos durante el mes. Se detallará fecha, tipo, evento, causa, gravedad, costo, consecuencias, origen, responsable y solución por incidente.</w:t>
      </w:r>
    </w:p>
    <w:p w14:paraId="766261E9" w14:textId="4B351AB7" w:rsidR="00B900EF" w:rsidRPr="005E44CF" w:rsidRDefault="00FC40D6" w:rsidP="006F077E">
      <w:pPr>
        <w:spacing w:after="160" w:line="240" w:lineRule="auto"/>
        <w:ind w:left="357"/>
        <w:jc w:val="both"/>
        <w:rPr>
          <w:rFonts w:ascii="Tahoma" w:hAnsi="Tahoma" w:cs="Tahoma"/>
        </w:rPr>
      </w:pPr>
      <w:r w:rsidRPr="005E44CF">
        <w:rPr>
          <w:rFonts w:ascii="Tahoma" w:hAnsi="Tahoma" w:cs="Tahoma"/>
        </w:rPr>
        <w:t>Los reportes de riesgo solicitados deberán ser consistentes y unificar a los diferentes tipos de riesgo para una fácil interpretación. Además de los reportes regulares, el GTI tendrá la autoridad para comisionar, con notificación previa razonable, los reportes adicionales que se consideren convenientes, en cualquier momento. Tales reportes, especialmente en épocas de alta volatilidad, pueden incluir materialmente reportes más frecuentes de posiciones de inversión.</w:t>
      </w:r>
    </w:p>
    <w:p w14:paraId="6F886041" w14:textId="77777777" w:rsidR="0072544A" w:rsidRPr="005E44CF" w:rsidRDefault="00242A80" w:rsidP="006F077E">
      <w:pPr>
        <w:pStyle w:val="Ttulo1"/>
        <w:numPr>
          <w:ilvl w:val="0"/>
          <w:numId w:val="22"/>
        </w:numPr>
        <w:spacing w:before="0" w:after="240"/>
        <w:ind w:left="357" w:hanging="357"/>
        <w:jc w:val="both"/>
        <w:rPr>
          <w:rFonts w:ascii="Tahoma" w:hAnsi="Tahoma" w:cs="Tahoma"/>
          <w:sz w:val="22"/>
          <w:szCs w:val="22"/>
          <w:u w:val="none"/>
        </w:rPr>
      </w:pPr>
      <w:bookmarkStart w:id="1023" w:name="_Toc508787956"/>
      <w:r w:rsidRPr="005E44CF">
        <w:rPr>
          <w:rFonts w:ascii="Tahoma" w:hAnsi="Tahoma" w:cs="Tahoma"/>
          <w:sz w:val="22"/>
          <w:szCs w:val="22"/>
          <w:u w:val="none"/>
        </w:rPr>
        <w:t>Políticas</w:t>
      </w:r>
      <w:r w:rsidR="0072544A" w:rsidRPr="005E44CF">
        <w:rPr>
          <w:rFonts w:ascii="Tahoma" w:hAnsi="Tahoma" w:cs="Tahoma"/>
          <w:sz w:val="22"/>
          <w:szCs w:val="22"/>
          <w:u w:val="none"/>
        </w:rPr>
        <w:t xml:space="preserve"> general</w:t>
      </w:r>
      <w:r w:rsidRPr="005E44CF">
        <w:rPr>
          <w:rFonts w:ascii="Tahoma" w:hAnsi="Tahoma" w:cs="Tahoma"/>
          <w:sz w:val="22"/>
          <w:szCs w:val="22"/>
          <w:u w:val="none"/>
        </w:rPr>
        <w:t>es</w:t>
      </w:r>
      <w:r w:rsidR="0072544A" w:rsidRPr="005E44CF">
        <w:rPr>
          <w:rFonts w:ascii="Tahoma" w:hAnsi="Tahoma" w:cs="Tahoma"/>
          <w:sz w:val="22"/>
          <w:szCs w:val="22"/>
          <w:u w:val="none"/>
        </w:rPr>
        <w:t xml:space="preserve"> de las Inversiones</w:t>
      </w:r>
      <w:bookmarkEnd w:id="1023"/>
    </w:p>
    <w:p w14:paraId="30E3A9F5" w14:textId="19F0A7A3" w:rsidR="00242A80" w:rsidRPr="005E44CF" w:rsidRDefault="00242A80" w:rsidP="009274BD">
      <w:pPr>
        <w:spacing w:after="160" w:line="240" w:lineRule="auto"/>
        <w:ind w:left="357"/>
        <w:jc w:val="both"/>
        <w:rPr>
          <w:rFonts w:ascii="Tahoma" w:hAnsi="Tahoma" w:cs="Tahoma"/>
        </w:rPr>
      </w:pPr>
      <w:r w:rsidRPr="005E44CF">
        <w:rPr>
          <w:rFonts w:ascii="Tahoma" w:hAnsi="Tahoma" w:cs="Tahoma"/>
        </w:rPr>
        <w:t xml:space="preserve">Las operaciones financieras que se celebren deberán cumplir con la normatividad aplicable vigente </w:t>
      </w:r>
      <w:r w:rsidR="00173A73" w:rsidRPr="005E44CF">
        <w:rPr>
          <w:rFonts w:ascii="Tahoma" w:hAnsi="Tahoma" w:cs="Tahoma"/>
        </w:rPr>
        <w:t xml:space="preserve">tanto interna como la </w:t>
      </w:r>
      <w:r w:rsidRPr="005E44CF">
        <w:rPr>
          <w:rFonts w:ascii="Tahoma" w:hAnsi="Tahoma" w:cs="Tahoma"/>
        </w:rPr>
        <w:t xml:space="preserve">emitida por las </w:t>
      </w:r>
      <w:r w:rsidR="00173A73" w:rsidRPr="005E44CF">
        <w:rPr>
          <w:rFonts w:ascii="Tahoma" w:hAnsi="Tahoma" w:cs="Tahoma"/>
        </w:rPr>
        <w:t xml:space="preserve">entidades </w:t>
      </w:r>
      <w:r w:rsidRPr="005E44CF">
        <w:rPr>
          <w:rFonts w:ascii="Tahoma" w:hAnsi="Tahoma" w:cs="Tahoma"/>
        </w:rPr>
        <w:t>regulatorias</w:t>
      </w:r>
      <w:r w:rsidR="00173A73" w:rsidRPr="005E44CF">
        <w:rPr>
          <w:rFonts w:ascii="Tahoma" w:hAnsi="Tahoma" w:cs="Tahoma"/>
        </w:rPr>
        <w:t xml:space="preserve"> nacionales y extranjeras e</w:t>
      </w:r>
      <w:r w:rsidR="007126A6" w:rsidRPr="005E44CF">
        <w:rPr>
          <w:rFonts w:ascii="Tahoma" w:hAnsi="Tahoma" w:cs="Tahoma"/>
        </w:rPr>
        <w:t>n</w:t>
      </w:r>
      <w:r w:rsidR="00173A73" w:rsidRPr="005E44CF">
        <w:rPr>
          <w:rFonts w:ascii="Tahoma" w:hAnsi="Tahoma" w:cs="Tahoma"/>
        </w:rPr>
        <w:t xml:space="preserve"> caso de que aplique</w:t>
      </w:r>
      <w:r w:rsidR="00CD3A47" w:rsidRPr="005E44CF">
        <w:rPr>
          <w:rFonts w:ascii="Tahoma" w:hAnsi="Tahoma" w:cs="Tahoma"/>
        </w:rPr>
        <w:t>, así como de la política de mejor ejecución (Anexo</w:t>
      </w:r>
      <w:r w:rsidR="00674BCF" w:rsidRPr="005E44CF">
        <w:rPr>
          <w:rFonts w:ascii="Tahoma" w:hAnsi="Tahoma" w:cs="Tahoma"/>
        </w:rPr>
        <w:t xml:space="preserve"> </w:t>
      </w:r>
      <w:r w:rsidR="005E3446" w:rsidRPr="005E44CF">
        <w:rPr>
          <w:rFonts w:ascii="Tahoma" w:hAnsi="Tahoma" w:cs="Tahoma"/>
        </w:rPr>
        <w:t>7</w:t>
      </w:r>
      <w:r w:rsidR="00CD3A47" w:rsidRPr="005E44CF">
        <w:rPr>
          <w:rFonts w:ascii="Tahoma" w:hAnsi="Tahoma" w:cs="Tahoma"/>
        </w:rPr>
        <w:t>)</w:t>
      </w:r>
      <w:r w:rsidR="0068031D" w:rsidRPr="005E44CF">
        <w:rPr>
          <w:rFonts w:ascii="Tahoma" w:hAnsi="Tahoma" w:cs="Tahoma"/>
        </w:rPr>
        <w:t xml:space="preserve">. </w:t>
      </w:r>
      <w:r w:rsidR="00CD3A47" w:rsidRPr="005E44CF">
        <w:rPr>
          <w:rFonts w:ascii="Tahoma" w:hAnsi="Tahoma" w:cs="Tahoma"/>
        </w:rPr>
        <w:t>Y</w:t>
      </w:r>
      <w:r w:rsidR="0068031D" w:rsidRPr="005E44CF">
        <w:rPr>
          <w:rFonts w:ascii="Tahoma" w:hAnsi="Tahoma" w:cs="Tahoma"/>
        </w:rPr>
        <w:t xml:space="preserve"> las aprobaciones correspondientes por parte del Comité de Riesgos e Inversiones.</w:t>
      </w:r>
    </w:p>
    <w:p w14:paraId="61787AA7" w14:textId="53311EFF" w:rsidR="00242A80" w:rsidRPr="005E44CF" w:rsidRDefault="00242A80" w:rsidP="009274BD">
      <w:pPr>
        <w:spacing w:after="160" w:line="240" w:lineRule="auto"/>
        <w:ind w:left="357"/>
        <w:jc w:val="both"/>
        <w:rPr>
          <w:rFonts w:ascii="Tahoma" w:hAnsi="Tahoma" w:cs="Tahoma"/>
        </w:rPr>
      </w:pPr>
      <w:r w:rsidRPr="005E44CF">
        <w:rPr>
          <w:rFonts w:ascii="Tahoma" w:hAnsi="Tahoma" w:cs="Tahoma"/>
        </w:rPr>
        <w:t>Los objetivos, metas y procedimientos generales para la operación con instrumentos financieros, deberán ser presentados para su aprobación al Comité de Inversiones.</w:t>
      </w:r>
    </w:p>
    <w:p w14:paraId="66064490" w14:textId="77777777" w:rsidR="00242A80" w:rsidRPr="005E44CF" w:rsidRDefault="00BA36EB" w:rsidP="009274BD">
      <w:pPr>
        <w:spacing w:after="160" w:line="240" w:lineRule="auto"/>
        <w:ind w:left="357"/>
        <w:jc w:val="both"/>
        <w:rPr>
          <w:rFonts w:ascii="Tahoma" w:hAnsi="Tahoma" w:cs="Tahoma"/>
        </w:rPr>
      </w:pPr>
      <w:r w:rsidRPr="005E44CF">
        <w:rPr>
          <w:rFonts w:ascii="Tahoma" w:hAnsi="Tahoma" w:cs="Tahoma"/>
        </w:rPr>
        <w:lastRenderedPageBreak/>
        <w:t>T</w:t>
      </w:r>
      <w:r w:rsidR="00242A80" w:rsidRPr="005E44CF">
        <w:rPr>
          <w:rFonts w:ascii="Tahoma" w:hAnsi="Tahoma" w:cs="Tahoma"/>
        </w:rPr>
        <w:t>oda operación deberá contar con el respaldo de un contrato, elaborado y/o revisado por la Gerencia Sr. Jurídico Financiero.</w:t>
      </w:r>
    </w:p>
    <w:p w14:paraId="35B62171" w14:textId="77777777" w:rsidR="00362104" w:rsidRPr="005E44CF" w:rsidRDefault="00362104" w:rsidP="009274BD">
      <w:pPr>
        <w:pStyle w:val="Ttulo3"/>
        <w:numPr>
          <w:ilvl w:val="0"/>
          <w:numId w:val="36"/>
        </w:numPr>
        <w:spacing w:before="160" w:line="240" w:lineRule="auto"/>
        <w:jc w:val="both"/>
        <w:rPr>
          <w:rFonts w:ascii="Tahoma" w:hAnsi="Tahoma" w:cs="Tahoma"/>
          <w:color w:val="auto"/>
        </w:rPr>
      </w:pPr>
      <w:bookmarkStart w:id="1024" w:name="_Toc508701959"/>
      <w:bookmarkStart w:id="1025" w:name="_Toc508701960"/>
      <w:bookmarkStart w:id="1026" w:name="_Toc508701961"/>
      <w:bookmarkStart w:id="1027" w:name="_Toc508701962"/>
      <w:bookmarkStart w:id="1028" w:name="_Toc508701963"/>
      <w:bookmarkStart w:id="1029" w:name="_Toc508701964"/>
      <w:bookmarkStart w:id="1030" w:name="_Toc508701965"/>
      <w:bookmarkStart w:id="1031" w:name="_Toc508701966"/>
      <w:bookmarkStart w:id="1032" w:name="_Toc508701967"/>
      <w:bookmarkStart w:id="1033" w:name="_Toc508701968"/>
      <w:bookmarkStart w:id="1034" w:name="_Toc508701969"/>
      <w:bookmarkStart w:id="1035" w:name="_Toc508701970"/>
      <w:bookmarkStart w:id="1036" w:name="_Toc508701971"/>
      <w:bookmarkStart w:id="1037" w:name="_Toc508787957"/>
      <w:bookmarkEnd w:id="1024"/>
      <w:bookmarkEnd w:id="1025"/>
      <w:bookmarkEnd w:id="1026"/>
      <w:bookmarkEnd w:id="1027"/>
      <w:bookmarkEnd w:id="1028"/>
      <w:bookmarkEnd w:id="1029"/>
      <w:bookmarkEnd w:id="1030"/>
      <w:bookmarkEnd w:id="1031"/>
      <w:bookmarkEnd w:id="1032"/>
      <w:bookmarkEnd w:id="1033"/>
      <w:bookmarkEnd w:id="1034"/>
      <w:bookmarkEnd w:id="1035"/>
      <w:bookmarkEnd w:id="1036"/>
      <w:r w:rsidRPr="005E44CF">
        <w:rPr>
          <w:rFonts w:ascii="Tahoma" w:hAnsi="Tahoma" w:cs="Tahoma"/>
          <w:color w:val="auto"/>
        </w:rPr>
        <w:t>Política de inversiones y estructuración del portafolio de inversiones</w:t>
      </w:r>
      <w:bookmarkEnd w:id="1037"/>
    </w:p>
    <w:p w14:paraId="1F5E8C69" w14:textId="3AE9DA1B" w:rsidR="00362104" w:rsidRPr="005E44CF" w:rsidRDefault="00362104" w:rsidP="009274BD">
      <w:pPr>
        <w:spacing w:before="160" w:after="0" w:line="240" w:lineRule="auto"/>
        <w:ind w:left="360"/>
        <w:jc w:val="both"/>
        <w:rPr>
          <w:rFonts w:ascii="Tahoma" w:hAnsi="Tahoma" w:cs="Tahoma"/>
        </w:rPr>
      </w:pPr>
      <w:r w:rsidRPr="005E44CF">
        <w:rPr>
          <w:rFonts w:ascii="Tahoma" w:hAnsi="Tahoma" w:cs="Tahoma"/>
        </w:rPr>
        <w:t xml:space="preserve">El Instituto podrá tomar como referencia los estándares de la normatividad aplicable a las administradoras de fondos para el retiro (las “Afores”) como lineamientos no vinculantes para su propia estrategia de asignación de </w:t>
      </w:r>
      <w:r w:rsidR="007E141A" w:rsidRPr="005E44CF">
        <w:rPr>
          <w:rFonts w:ascii="Tahoma" w:hAnsi="Tahoma" w:cs="Tahoma"/>
        </w:rPr>
        <w:t>Activos objeto de inversión</w:t>
      </w:r>
      <w:r w:rsidRPr="005E44CF">
        <w:rPr>
          <w:rFonts w:ascii="Tahoma" w:hAnsi="Tahoma" w:cs="Tahoma"/>
        </w:rPr>
        <w:t>.</w:t>
      </w:r>
    </w:p>
    <w:p w14:paraId="13595898" w14:textId="55F96ACE" w:rsidR="00362104" w:rsidRPr="005E44CF" w:rsidRDefault="0068031D" w:rsidP="009274BD">
      <w:pPr>
        <w:spacing w:before="160" w:after="0" w:line="240" w:lineRule="auto"/>
        <w:ind w:left="360"/>
        <w:jc w:val="both"/>
        <w:rPr>
          <w:rFonts w:ascii="Tahoma" w:hAnsi="Tahoma" w:cs="Tahoma"/>
        </w:rPr>
      </w:pPr>
      <w:r w:rsidRPr="005E44CF">
        <w:rPr>
          <w:rFonts w:ascii="Tahoma" w:hAnsi="Tahoma" w:cs="Tahoma"/>
        </w:rPr>
        <w:t>E</w:t>
      </w:r>
      <w:r w:rsidR="00362104" w:rsidRPr="005E44CF">
        <w:rPr>
          <w:rFonts w:ascii="Tahoma" w:hAnsi="Tahoma" w:cs="Tahoma"/>
        </w:rPr>
        <w:t>l Comité de Inversiones, a través del presente Marco de Gestión, podrá indicar el uso de alternativas y parámetros de inversión distintos de considerarlo necesario.</w:t>
      </w:r>
    </w:p>
    <w:p w14:paraId="4251A756" w14:textId="77777777" w:rsidR="00692898" w:rsidRPr="005E44CF" w:rsidRDefault="00692898" w:rsidP="009274BD">
      <w:pPr>
        <w:pStyle w:val="Ttulo3"/>
        <w:numPr>
          <w:ilvl w:val="0"/>
          <w:numId w:val="36"/>
        </w:numPr>
        <w:spacing w:before="160" w:after="160" w:line="240" w:lineRule="auto"/>
        <w:jc w:val="both"/>
        <w:rPr>
          <w:rFonts w:ascii="Tahoma" w:hAnsi="Tahoma" w:cs="Tahoma"/>
          <w:color w:val="auto"/>
        </w:rPr>
      </w:pPr>
      <w:bookmarkStart w:id="1038" w:name="_Toc508787958"/>
      <w:r w:rsidRPr="005E44CF">
        <w:rPr>
          <w:rFonts w:ascii="Tahoma" w:hAnsi="Tahoma" w:cs="Tahoma"/>
          <w:color w:val="auto"/>
        </w:rPr>
        <w:t>Otras prácticas de gestión aplicables</w:t>
      </w:r>
      <w:bookmarkEnd w:id="1038"/>
    </w:p>
    <w:p w14:paraId="3ABBE9D5" w14:textId="77777777" w:rsidR="00692898" w:rsidRPr="005E44CF" w:rsidRDefault="00692898" w:rsidP="00B92158">
      <w:pPr>
        <w:pStyle w:val="Ttulo3"/>
        <w:numPr>
          <w:ilvl w:val="1"/>
          <w:numId w:val="62"/>
        </w:numPr>
        <w:spacing w:before="0" w:after="160" w:line="240" w:lineRule="auto"/>
        <w:ind w:left="1071" w:hanging="357"/>
        <w:jc w:val="both"/>
        <w:rPr>
          <w:rFonts w:ascii="Tahoma" w:hAnsi="Tahoma" w:cs="Tahoma"/>
          <w:color w:val="auto"/>
        </w:rPr>
      </w:pPr>
      <w:bookmarkStart w:id="1039" w:name="_Toc508787959"/>
      <w:r w:rsidRPr="005E44CF">
        <w:rPr>
          <w:rFonts w:ascii="Tahoma" w:hAnsi="Tahoma" w:cs="Tahoma"/>
          <w:color w:val="auto"/>
        </w:rPr>
        <w:t>Derivados</w:t>
      </w:r>
      <w:bookmarkEnd w:id="1039"/>
    </w:p>
    <w:p w14:paraId="500BADAB" w14:textId="48441979" w:rsidR="00692898" w:rsidRPr="005E44CF" w:rsidRDefault="00692898" w:rsidP="009274BD">
      <w:pPr>
        <w:spacing w:after="160" w:line="240" w:lineRule="auto"/>
        <w:ind w:left="708"/>
        <w:jc w:val="both"/>
        <w:rPr>
          <w:rFonts w:ascii="Tahoma" w:hAnsi="Tahoma" w:cs="Tahoma"/>
        </w:rPr>
      </w:pPr>
      <w:r w:rsidRPr="005E44CF">
        <w:rPr>
          <w:rFonts w:ascii="Tahoma" w:hAnsi="Tahoma" w:cs="Tahoma"/>
        </w:rPr>
        <w:t>Sólo se podrán realizar operaciones con los productos financieros derivados y con los subyacentes autorizados por el Comité de Inversiones</w:t>
      </w:r>
      <w:r w:rsidR="0068031D" w:rsidRPr="005E44CF">
        <w:rPr>
          <w:rFonts w:ascii="Tahoma" w:hAnsi="Tahoma" w:cs="Tahoma"/>
        </w:rPr>
        <w:t xml:space="preserve"> y </w:t>
      </w:r>
      <w:r w:rsidR="00333FC1" w:rsidRPr="005E44CF">
        <w:rPr>
          <w:rFonts w:ascii="Tahoma" w:hAnsi="Tahoma" w:cs="Tahoma"/>
        </w:rPr>
        <w:t xml:space="preserve">previo visto bueno del </w:t>
      </w:r>
      <w:r w:rsidR="0068031D" w:rsidRPr="005E44CF">
        <w:rPr>
          <w:rFonts w:ascii="Tahoma" w:hAnsi="Tahoma" w:cs="Tahoma"/>
        </w:rPr>
        <w:t>Comité de Riesgos</w:t>
      </w:r>
      <w:r w:rsidRPr="005E44CF">
        <w:rPr>
          <w:rFonts w:ascii="Tahoma" w:hAnsi="Tahoma" w:cs="Tahoma"/>
        </w:rPr>
        <w:t>.</w:t>
      </w:r>
    </w:p>
    <w:p w14:paraId="3B4A1EEA" w14:textId="77777777" w:rsidR="00692898" w:rsidRPr="005E44CF" w:rsidRDefault="00692898" w:rsidP="009274BD">
      <w:pPr>
        <w:spacing w:after="160" w:line="240" w:lineRule="auto"/>
        <w:ind w:left="708"/>
        <w:jc w:val="both"/>
        <w:rPr>
          <w:rFonts w:ascii="Tahoma" w:hAnsi="Tahoma" w:cs="Tahoma"/>
        </w:rPr>
      </w:pPr>
      <w:r w:rsidRPr="005E44CF">
        <w:rPr>
          <w:rFonts w:ascii="Tahoma" w:hAnsi="Tahoma" w:cs="Tahoma"/>
        </w:rPr>
        <w:t>Las operaciones con derivados que celebre el Instituto serán por cuenta propia.</w:t>
      </w:r>
    </w:p>
    <w:p w14:paraId="4152535D" w14:textId="00030AE9" w:rsidR="00692898" w:rsidRPr="005E44CF" w:rsidRDefault="00692898" w:rsidP="009274BD">
      <w:pPr>
        <w:spacing w:after="160" w:line="240" w:lineRule="auto"/>
        <w:ind w:left="708"/>
        <w:jc w:val="both"/>
        <w:rPr>
          <w:rFonts w:ascii="Tahoma" w:hAnsi="Tahoma" w:cs="Tahoma"/>
        </w:rPr>
      </w:pPr>
      <w:r w:rsidRPr="005E44CF">
        <w:rPr>
          <w:rFonts w:ascii="Tahoma" w:hAnsi="Tahoma" w:cs="Tahoma"/>
        </w:rPr>
        <w:t>Sólo se podrá participar en los mercados de productos financieros derivados</w:t>
      </w:r>
      <w:r w:rsidR="00302A61" w:rsidRPr="005E44CF">
        <w:rPr>
          <w:rFonts w:ascii="Tahoma" w:hAnsi="Tahoma" w:cs="Tahoma"/>
        </w:rPr>
        <w:t xml:space="preserve"> de cobertura</w:t>
      </w:r>
      <w:r w:rsidRPr="005E44CF">
        <w:rPr>
          <w:rFonts w:ascii="Tahoma" w:hAnsi="Tahoma" w:cs="Tahoma"/>
        </w:rPr>
        <w:t xml:space="preserve"> </w:t>
      </w:r>
      <w:r w:rsidR="00CD3A47" w:rsidRPr="005E44CF">
        <w:rPr>
          <w:rFonts w:ascii="Tahoma" w:hAnsi="Tahoma" w:cs="Tahoma"/>
        </w:rPr>
        <w:t xml:space="preserve">económica </w:t>
      </w:r>
      <w:r w:rsidRPr="005E44CF">
        <w:rPr>
          <w:rFonts w:ascii="Tahoma" w:hAnsi="Tahoma" w:cs="Tahoma"/>
        </w:rPr>
        <w:t>bajo las condiciones descritas en e</w:t>
      </w:r>
      <w:r w:rsidR="00CD3A47" w:rsidRPr="005E44CF">
        <w:rPr>
          <w:rFonts w:ascii="Tahoma" w:hAnsi="Tahoma" w:cs="Tahoma"/>
        </w:rPr>
        <w:t>l</w:t>
      </w:r>
      <w:r w:rsidRPr="005E44CF">
        <w:rPr>
          <w:rFonts w:ascii="Tahoma" w:hAnsi="Tahoma" w:cs="Tahoma"/>
        </w:rPr>
        <w:t xml:space="preserve"> manual</w:t>
      </w:r>
      <w:r w:rsidR="00CD3A47" w:rsidRPr="005E44CF">
        <w:rPr>
          <w:rFonts w:ascii="Tahoma" w:hAnsi="Tahoma" w:cs="Tahoma"/>
        </w:rPr>
        <w:t xml:space="preserve"> de derivados que deberá aprobar el Comité de Inversiones con visto bueno del Comité de Riesgos.</w:t>
      </w:r>
    </w:p>
    <w:p w14:paraId="6C2435D8" w14:textId="11307992" w:rsidR="00692898" w:rsidRPr="005E44CF" w:rsidRDefault="00692898" w:rsidP="009274BD">
      <w:pPr>
        <w:spacing w:after="160" w:line="240" w:lineRule="auto"/>
        <w:ind w:left="708"/>
        <w:jc w:val="both"/>
        <w:rPr>
          <w:rFonts w:ascii="Tahoma" w:hAnsi="Tahoma" w:cs="Tahoma"/>
        </w:rPr>
      </w:pPr>
      <w:r w:rsidRPr="005E44CF">
        <w:rPr>
          <w:rFonts w:ascii="Tahoma" w:hAnsi="Tahoma" w:cs="Tahoma"/>
        </w:rPr>
        <w:t>Sé podrán realizar operaciones de compra-venta de instrumentos financieros derivados, con instituciones financieras y de crédito que cuenten con la autorización por escrito del Banco de México para actuar como Intermediarios en los mercados de derivados, y en el caso de los productos bursátiles respetando las políticas definidas por los mercados listados, así como las demás políticas según sean previstas en el Marco de Gestión.</w:t>
      </w:r>
    </w:p>
    <w:p w14:paraId="65695820" w14:textId="77777777" w:rsidR="00692898" w:rsidRPr="005E44CF" w:rsidRDefault="00692898" w:rsidP="00B92158">
      <w:pPr>
        <w:pStyle w:val="Ttulo3"/>
        <w:numPr>
          <w:ilvl w:val="1"/>
          <w:numId w:val="62"/>
        </w:numPr>
        <w:spacing w:before="0" w:after="160" w:line="240" w:lineRule="auto"/>
        <w:ind w:left="1071" w:hanging="357"/>
        <w:jc w:val="both"/>
        <w:rPr>
          <w:rFonts w:ascii="Tahoma" w:hAnsi="Tahoma" w:cs="Tahoma"/>
          <w:color w:val="auto"/>
        </w:rPr>
      </w:pPr>
      <w:bookmarkStart w:id="1040" w:name="_Toc508787960"/>
      <w:r w:rsidRPr="005E44CF">
        <w:rPr>
          <w:rFonts w:ascii="Tahoma" w:hAnsi="Tahoma" w:cs="Tahoma"/>
          <w:color w:val="auto"/>
        </w:rPr>
        <w:t>Mandatos</w:t>
      </w:r>
      <w:bookmarkEnd w:id="1040"/>
    </w:p>
    <w:p w14:paraId="201AA8B8" w14:textId="0FC64A77" w:rsidR="00692898" w:rsidRPr="005E44CF" w:rsidRDefault="00692898" w:rsidP="009274BD">
      <w:pPr>
        <w:spacing w:after="160" w:line="240" w:lineRule="auto"/>
        <w:ind w:left="708"/>
        <w:jc w:val="both"/>
        <w:rPr>
          <w:rFonts w:ascii="Tahoma" w:hAnsi="Tahoma" w:cs="Tahoma"/>
        </w:rPr>
      </w:pPr>
      <w:r w:rsidRPr="005E44CF">
        <w:rPr>
          <w:rFonts w:ascii="Tahoma" w:hAnsi="Tahoma" w:cs="Tahoma"/>
        </w:rPr>
        <w:t>Respecto a la gestión de recursos como alternativa de inversión, el Comité de Inversiones</w:t>
      </w:r>
      <w:r w:rsidR="00B54C32" w:rsidRPr="005E44CF">
        <w:rPr>
          <w:rFonts w:ascii="Tahoma" w:hAnsi="Tahoma" w:cs="Tahoma"/>
        </w:rPr>
        <w:t xml:space="preserve"> podrá p</w:t>
      </w:r>
      <w:r w:rsidRPr="005E44CF">
        <w:rPr>
          <w:rFonts w:ascii="Tahoma" w:hAnsi="Tahoma" w:cs="Tahoma"/>
        </w:rPr>
        <w:t>roponer al Consejo de Administración el uso de alternativas, parámetros y límites de inversión, así como las políticas de a</w:t>
      </w:r>
      <w:r w:rsidR="00B54C32" w:rsidRPr="005E44CF">
        <w:rPr>
          <w:rFonts w:ascii="Tahoma" w:hAnsi="Tahoma" w:cs="Tahoma"/>
        </w:rPr>
        <w:t xml:space="preserve">dquisición y gestión de </w:t>
      </w:r>
      <w:r w:rsidR="00302A61" w:rsidRPr="005E44CF">
        <w:rPr>
          <w:rFonts w:ascii="Tahoma" w:hAnsi="Tahoma" w:cs="Tahoma"/>
        </w:rPr>
        <w:t>valores</w:t>
      </w:r>
      <w:r w:rsidR="00B54C32" w:rsidRPr="005E44CF">
        <w:rPr>
          <w:rFonts w:ascii="Tahoma" w:hAnsi="Tahoma" w:cs="Tahoma"/>
        </w:rPr>
        <w:t>.</w:t>
      </w:r>
    </w:p>
    <w:p w14:paraId="309B345D" w14:textId="79E9EAF2" w:rsidR="00692898" w:rsidRPr="005E44CF" w:rsidRDefault="00692898" w:rsidP="009274BD">
      <w:pPr>
        <w:spacing w:after="160" w:line="240" w:lineRule="auto"/>
        <w:ind w:left="708"/>
        <w:jc w:val="both"/>
        <w:rPr>
          <w:rFonts w:ascii="Tahoma" w:hAnsi="Tahoma" w:cs="Tahoma"/>
        </w:rPr>
      </w:pPr>
      <w:r w:rsidRPr="005E44CF">
        <w:rPr>
          <w:rFonts w:ascii="Tahoma" w:hAnsi="Tahoma" w:cs="Tahoma"/>
        </w:rPr>
        <w:t xml:space="preserve">Por lo anterior, el Comité </w:t>
      </w:r>
      <w:r w:rsidR="00B54C32" w:rsidRPr="005E44CF">
        <w:rPr>
          <w:rFonts w:ascii="Tahoma" w:hAnsi="Tahoma" w:cs="Tahoma"/>
        </w:rPr>
        <w:t xml:space="preserve">de Inversiones </w:t>
      </w:r>
      <w:r w:rsidRPr="005E44CF">
        <w:rPr>
          <w:rFonts w:ascii="Tahoma" w:hAnsi="Tahoma" w:cs="Tahoma"/>
        </w:rPr>
        <w:t xml:space="preserve">podrá </w:t>
      </w:r>
      <w:r w:rsidR="00B54C32" w:rsidRPr="005E44CF">
        <w:rPr>
          <w:rFonts w:ascii="Tahoma" w:hAnsi="Tahoma" w:cs="Tahoma"/>
        </w:rPr>
        <w:t xml:space="preserve">proponer la tercerización de la gestión de </w:t>
      </w:r>
      <w:r w:rsidRPr="005E44CF">
        <w:rPr>
          <w:rFonts w:ascii="Tahoma" w:hAnsi="Tahoma" w:cs="Tahoma"/>
        </w:rPr>
        <w:t xml:space="preserve">las inversiones con administradores de fondos especializados que cumplan con los elementos mínimos </w:t>
      </w:r>
      <w:r w:rsidR="00B54C32" w:rsidRPr="005E44CF">
        <w:rPr>
          <w:rFonts w:ascii="Tahoma" w:hAnsi="Tahoma" w:cs="Tahoma"/>
        </w:rPr>
        <w:t xml:space="preserve">que el propio Comité </w:t>
      </w:r>
      <w:r w:rsidRPr="005E44CF">
        <w:rPr>
          <w:rFonts w:ascii="Tahoma" w:hAnsi="Tahoma" w:cs="Tahoma"/>
        </w:rPr>
        <w:t>estable</w:t>
      </w:r>
      <w:r w:rsidR="00B54C32" w:rsidRPr="005E44CF">
        <w:rPr>
          <w:rFonts w:ascii="Tahoma" w:hAnsi="Tahoma" w:cs="Tahoma"/>
        </w:rPr>
        <w:t>zca</w:t>
      </w:r>
      <w:r w:rsidRPr="005E44CF">
        <w:rPr>
          <w:rFonts w:ascii="Tahoma" w:hAnsi="Tahoma" w:cs="Tahoma"/>
        </w:rPr>
        <w:t xml:space="preserve"> y con los parámetros de riesgo </w:t>
      </w:r>
      <w:r w:rsidR="00B54C32" w:rsidRPr="005E44CF">
        <w:rPr>
          <w:rFonts w:ascii="Tahoma" w:hAnsi="Tahoma" w:cs="Tahoma"/>
        </w:rPr>
        <w:t xml:space="preserve">determinados </w:t>
      </w:r>
      <w:r w:rsidRPr="005E44CF">
        <w:rPr>
          <w:rFonts w:ascii="Tahoma" w:hAnsi="Tahoma" w:cs="Tahoma"/>
        </w:rPr>
        <w:t xml:space="preserve">por el Comité de Riesgos, atendiendo siempre las disposiciones normativas que </w:t>
      </w:r>
      <w:r w:rsidR="00B54C32" w:rsidRPr="005E44CF">
        <w:rPr>
          <w:rFonts w:ascii="Tahoma" w:hAnsi="Tahoma" w:cs="Tahoma"/>
        </w:rPr>
        <w:t>al</w:t>
      </w:r>
      <w:r w:rsidRPr="005E44CF">
        <w:rPr>
          <w:rFonts w:ascii="Tahoma" w:hAnsi="Tahoma" w:cs="Tahoma"/>
        </w:rPr>
        <w:t xml:space="preserve"> efecto </w:t>
      </w:r>
      <w:r w:rsidR="00B54C32" w:rsidRPr="005E44CF">
        <w:rPr>
          <w:rFonts w:ascii="Tahoma" w:hAnsi="Tahoma" w:cs="Tahoma"/>
        </w:rPr>
        <w:t>sean aplicables</w:t>
      </w:r>
      <w:r w:rsidRPr="005E44CF">
        <w:rPr>
          <w:rFonts w:ascii="Tahoma" w:hAnsi="Tahoma" w:cs="Tahoma"/>
        </w:rPr>
        <w:t>.</w:t>
      </w:r>
      <w:r w:rsidR="0068031D" w:rsidRPr="005E44CF">
        <w:rPr>
          <w:rFonts w:ascii="Tahoma" w:hAnsi="Tahoma" w:cs="Tahoma"/>
        </w:rPr>
        <w:t xml:space="preserve"> </w:t>
      </w:r>
      <w:r w:rsidR="00CD3A47" w:rsidRPr="005E44CF">
        <w:rPr>
          <w:rFonts w:ascii="Tahoma" w:hAnsi="Tahoma" w:cs="Tahoma"/>
        </w:rPr>
        <w:t xml:space="preserve">Para tal efecto, se </w:t>
      </w:r>
      <w:r w:rsidR="0068031D" w:rsidRPr="005E44CF">
        <w:rPr>
          <w:rFonts w:ascii="Tahoma" w:hAnsi="Tahoma" w:cs="Tahoma"/>
        </w:rPr>
        <w:t xml:space="preserve">utilizarán los </w:t>
      </w:r>
      <w:r w:rsidR="00CD3A47" w:rsidRPr="005E44CF">
        <w:rPr>
          <w:rFonts w:ascii="Tahoma" w:hAnsi="Tahoma" w:cs="Tahoma"/>
        </w:rPr>
        <w:t xml:space="preserve">lineamientos sobre los elementos mínimos que deben prever los contratos firmados por las afores para establecer mandatos de inversión publicados </w:t>
      </w:r>
      <w:r w:rsidR="0068031D" w:rsidRPr="005E44CF">
        <w:rPr>
          <w:rFonts w:ascii="Tahoma" w:hAnsi="Tahoma" w:cs="Tahoma"/>
        </w:rPr>
        <w:t>por la CONSAR.</w:t>
      </w:r>
    </w:p>
    <w:p w14:paraId="77EA50D2" w14:textId="77777777" w:rsidR="00692898" w:rsidRPr="005E44CF" w:rsidRDefault="00692898" w:rsidP="00B92158">
      <w:pPr>
        <w:pStyle w:val="Ttulo3"/>
        <w:numPr>
          <w:ilvl w:val="1"/>
          <w:numId w:val="62"/>
        </w:numPr>
        <w:spacing w:before="0" w:after="160" w:line="240" w:lineRule="auto"/>
        <w:ind w:left="1071" w:hanging="357"/>
        <w:jc w:val="both"/>
        <w:rPr>
          <w:rFonts w:ascii="Tahoma" w:hAnsi="Tahoma" w:cs="Tahoma"/>
          <w:color w:val="auto"/>
        </w:rPr>
      </w:pPr>
      <w:bookmarkStart w:id="1041" w:name="_Toc508787961"/>
      <w:r w:rsidRPr="005E44CF">
        <w:rPr>
          <w:rFonts w:ascii="Tahoma" w:hAnsi="Tahoma" w:cs="Tahoma"/>
          <w:color w:val="auto"/>
        </w:rPr>
        <w:t>Préstamo de Valores</w:t>
      </w:r>
      <w:bookmarkEnd w:id="1041"/>
    </w:p>
    <w:p w14:paraId="4BDEC069" w14:textId="738ABF41" w:rsidR="00DA663E" w:rsidRPr="005E44CF" w:rsidRDefault="00DA663E" w:rsidP="009274BD">
      <w:pPr>
        <w:spacing w:after="160" w:line="240" w:lineRule="auto"/>
        <w:ind w:left="708"/>
        <w:jc w:val="both"/>
        <w:rPr>
          <w:rFonts w:ascii="Tahoma" w:hAnsi="Tahoma" w:cs="Tahoma"/>
        </w:rPr>
      </w:pPr>
      <w:r w:rsidRPr="005E44CF">
        <w:rPr>
          <w:rFonts w:ascii="Tahoma" w:hAnsi="Tahoma" w:cs="Tahoma"/>
        </w:rPr>
        <w:t>El Comité de Inversiones podrá autorizar al Fideicomiso la realización de operaciones de préstamo de valores</w:t>
      </w:r>
      <w:r w:rsidR="00302A61" w:rsidRPr="005E44CF">
        <w:rPr>
          <w:rFonts w:ascii="Tahoma" w:hAnsi="Tahoma" w:cs="Tahoma"/>
        </w:rPr>
        <w:t xml:space="preserve"> previo visto bueno del Comité de Riesgos</w:t>
      </w:r>
      <w:r w:rsidRPr="005E44CF">
        <w:rPr>
          <w:rFonts w:ascii="Tahoma" w:hAnsi="Tahoma" w:cs="Tahoma"/>
        </w:rPr>
        <w:t xml:space="preserve">, actuando como prestamista respecto de los </w:t>
      </w:r>
      <w:r w:rsidR="00302A61" w:rsidRPr="005E44CF">
        <w:rPr>
          <w:rFonts w:ascii="Tahoma" w:hAnsi="Tahoma" w:cs="Tahoma"/>
        </w:rPr>
        <w:t>valores</w:t>
      </w:r>
      <w:r w:rsidR="00692898" w:rsidRPr="005E44CF">
        <w:rPr>
          <w:rFonts w:ascii="Tahoma" w:hAnsi="Tahoma" w:cs="Tahoma"/>
        </w:rPr>
        <w:t xml:space="preserve"> </w:t>
      </w:r>
      <w:r w:rsidRPr="005E44CF">
        <w:rPr>
          <w:rFonts w:ascii="Tahoma" w:hAnsi="Tahoma" w:cs="Tahoma"/>
        </w:rPr>
        <w:t xml:space="preserve">en posición de </w:t>
      </w:r>
      <w:r w:rsidR="00692898" w:rsidRPr="005E44CF">
        <w:rPr>
          <w:rFonts w:ascii="Tahoma" w:hAnsi="Tahoma" w:cs="Tahoma"/>
        </w:rPr>
        <w:t>la Cartera de Inversión como medio para generar un ingreso</w:t>
      </w:r>
      <w:r w:rsidRPr="005E44CF">
        <w:rPr>
          <w:rFonts w:ascii="Tahoma" w:hAnsi="Tahoma" w:cs="Tahoma"/>
        </w:rPr>
        <w:t xml:space="preserve"> adicional a la SCV</w:t>
      </w:r>
      <w:r w:rsidR="00692898" w:rsidRPr="005E44CF">
        <w:rPr>
          <w:rFonts w:ascii="Tahoma" w:hAnsi="Tahoma" w:cs="Tahoma"/>
        </w:rPr>
        <w:t>.</w:t>
      </w:r>
    </w:p>
    <w:p w14:paraId="68007CDE" w14:textId="5802CFE2" w:rsidR="00692898" w:rsidRPr="005E44CF" w:rsidRDefault="00DA663E" w:rsidP="009274BD">
      <w:pPr>
        <w:spacing w:after="0" w:line="240" w:lineRule="auto"/>
        <w:ind w:left="709"/>
        <w:jc w:val="both"/>
        <w:rPr>
          <w:rFonts w:ascii="Tahoma" w:hAnsi="Tahoma" w:cs="Tahoma"/>
        </w:rPr>
      </w:pPr>
      <w:r w:rsidRPr="005E44CF">
        <w:rPr>
          <w:rFonts w:ascii="Tahoma" w:hAnsi="Tahoma" w:cs="Tahoma"/>
        </w:rPr>
        <w:lastRenderedPageBreak/>
        <w:t>Los contratos de préstamo deberán otorgar</w:t>
      </w:r>
      <w:r w:rsidR="00692898" w:rsidRPr="005E44CF">
        <w:rPr>
          <w:rFonts w:ascii="Tahoma" w:hAnsi="Tahoma" w:cs="Tahoma"/>
        </w:rPr>
        <w:t xml:space="preserve"> el derecho de dar por terminado el préstamo y recuperar los valores prestados en cualquier momento</w:t>
      </w:r>
      <w:r w:rsidRPr="005E44CF">
        <w:rPr>
          <w:rFonts w:ascii="Tahoma" w:hAnsi="Tahoma" w:cs="Tahoma"/>
        </w:rPr>
        <w:t>, al efecto para la realización de operaciones de préstamo de valores se deberá</w:t>
      </w:r>
      <w:r w:rsidR="00692898" w:rsidRPr="005E44CF">
        <w:rPr>
          <w:rFonts w:ascii="Tahoma" w:hAnsi="Tahoma" w:cs="Tahoma"/>
        </w:rPr>
        <w:t>:</w:t>
      </w:r>
    </w:p>
    <w:p w14:paraId="5C3EC3B3" w14:textId="4BD69C99" w:rsidR="00692898" w:rsidRPr="005E44CF" w:rsidRDefault="00692898" w:rsidP="009274BD">
      <w:pPr>
        <w:pStyle w:val="Prrafodelista"/>
        <w:numPr>
          <w:ilvl w:val="1"/>
          <w:numId w:val="62"/>
        </w:numPr>
        <w:spacing w:after="0" w:line="240" w:lineRule="auto"/>
        <w:ind w:left="1128"/>
        <w:contextualSpacing w:val="0"/>
        <w:jc w:val="both"/>
        <w:rPr>
          <w:rFonts w:ascii="Tahoma" w:hAnsi="Tahoma" w:cs="Tahoma"/>
        </w:rPr>
      </w:pPr>
      <w:r w:rsidRPr="005E44CF">
        <w:rPr>
          <w:rFonts w:ascii="Tahoma" w:hAnsi="Tahoma" w:cs="Tahoma"/>
        </w:rPr>
        <w:t xml:space="preserve">Recibir un colateral del prestatario de acuerdo a los valores y porcentajes vigentes establecidos en la página electrónica de ASIGNA de manera directa o a través de mecanismos previamente establecidos. El colateral deberá incluir efectivo y/o valores comercializables, con una liquidez y características de riesgo similares o mejores a la de los valores en préstamo que sean aceptables de conformidad con la estrategia de asignación de valores del FANVIT. </w:t>
      </w:r>
    </w:p>
    <w:p w14:paraId="1F7709A1" w14:textId="77777777" w:rsidR="00692898" w:rsidRPr="005E44CF" w:rsidRDefault="00692898" w:rsidP="009274BD">
      <w:pPr>
        <w:pStyle w:val="Prrafodelista"/>
        <w:numPr>
          <w:ilvl w:val="1"/>
          <w:numId w:val="62"/>
        </w:numPr>
        <w:spacing w:after="160" w:line="240" w:lineRule="auto"/>
        <w:ind w:left="1128" w:hanging="357"/>
        <w:contextualSpacing w:val="0"/>
        <w:jc w:val="both"/>
        <w:rPr>
          <w:rFonts w:ascii="Tahoma" w:hAnsi="Tahoma" w:cs="Tahoma"/>
        </w:rPr>
      </w:pPr>
      <w:r w:rsidRPr="005E44CF">
        <w:rPr>
          <w:rFonts w:ascii="Tahoma" w:hAnsi="Tahoma" w:cs="Tahoma"/>
        </w:rPr>
        <w:t xml:space="preserve">Valuar, con el apoyo del Custodio, diariamente a mercado el colateral y los valores prestados para así tomar en cuenta aumentos del valor de los valores o disminuciones del valor del colateral. Deberá también evaluarse diariamente para ambas partes la liquidez y características de riesgo tanto del colateral como de los valores en préstamo, a fin de mantener las condiciones bajo las cuales se pactó el acuerdo. </w:t>
      </w:r>
    </w:p>
    <w:p w14:paraId="3DF976A4" w14:textId="77777777" w:rsidR="00692898" w:rsidRPr="005E44CF" w:rsidRDefault="00692898" w:rsidP="009274BD">
      <w:pPr>
        <w:spacing w:after="160" w:line="240" w:lineRule="auto"/>
        <w:ind w:left="709"/>
        <w:jc w:val="both"/>
        <w:rPr>
          <w:rFonts w:ascii="Tahoma" w:hAnsi="Tahoma" w:cs="Tahoma"/>
        </w:rPr>
      </w:pPr>
      <w:r w:rsidRPr="005E44CF">
        <w:rPr>
          <w:rFonts w:ascii="Tahoma" w:hAnsi="Tahoma" w:cs="Tahoma"/>
        </w:rPr>
        <w:t xml:space="preserve">Las insuficiencias en el monto del colateral deberán ser valuadas por el Custodio y rectificadas por la Administración y el prestatario al siguiente día hábil, lo cual se establecerá en el contrato con dicho prestatario. </w:t>
      </w:r>
    </w:p>
    <w:p w14:paraId="74F27319" w14:textId="7A5304F6" w:rsidR="00884F79" w:rsidRPr="005E44CF" w:rsidRDefault="00DA663E" w:rsidP="007F0500">
      <w:pPr>
        <w:pStyle w:val="Ttulo1"/>
        <w:numPr>
          <w:ilvl w:val="0"/>
          <w:numId w:val="22"/>
        </w:numPr>
        <w:spacing w:before="0" w:after="240"/>
        <w:ind w:left="357" w:hanging="357"/>
        <w:jc w:val="both"/>
        <w:rPr>
          <w:rFonts w:ascii="Tahoma" w:hAnsi="Tahoma" w:cs="Tahoma"/>
          <w:sz w:val="22"/>
          <w:szCs w:val="22"/>
        </w:rPr>
      </w:pPr>
      <w:bookmarkStart w:id="1042" w:name="_Toc508787962"/>
      <w:r w:rsidRPr="005E44CF">
        <w:rPr>
          <w:rFonts w:ascii="Tahoma" w:hAnsi="Tahoma" w:cs="Tahoma"/>
          <w:sz w:val="22"/>
          <w:szCs w:val="22"/>
          <w:u w:val="none"/>
        </w:rPr>
        <w:t>D</w:t>
      </w:r>
      <w:r w:rsidR="00884F79" w:rsidRPr="005E44CF">
        <w:rPr>
          <w:rFonts w:ascii="Tahoma" w:hAnsi="Tahoma" w:cs="Tahoma"/>
          <w:sz w:val="22"/>
          <w:szCs w:val="22"/>
          <w:u w:val="none"/>
        </w:rPr>
        <w:t xml:space="preserve">e las operaciones de compra y venta de </w:t>
      </w:r>
      <w:r w:rsidR="007E141A" w:rsidRPr="005E44CF">
        <w:rPr>
          <w:rFonts w:ascii="Tahoma" w:hAnsi="Tahoma" w:cs="Tahoma"/>
          <w:sz w:val="22"/>
          <w:szCs w:val="22"/>
          <w:u w:val="none"/>
        </w:rPr>
        <w:t>activos objeto de inversión</w:t>
      </w:r>
      <w:bookmarkEnd w:id="1042"/>
    </w:p>
    <w:p w14:paraId="0B7CA840" w14:textId="77777777" w:rsidR="006C70BD" w:rsidRPr="005E44CF" w:rsidRDefault="006C70BD" w:rsidP="007F0500">
      <w:pPr>
        <w:pStyle w:val="Ttulo3"/>
        <w:numPr>
          <w:ilvl w:val="0"/>
          <w:numId w:val="63"/>
        </w:numPr>
        <w:spacing w:before="0" w:after="160" w:line="240" w:lineRule="auto"/>
        <w:jc w:val="both"/>
        <w:rPr>
          <w:rFonts w:ascii="Tahoma" w:hAnsi="Tahoma" w:cs="Tahoma"/>
          <w:color w:val="auto"/>
        </w:rPr>
      </w:pPr>
      <w:bookmarkStart w:id="1043" w:name="_Toc508787963"/>
      <w:r w:rsidRPr="005E44CF">
        <w:rPr>
          <w:rFonts w:ascii="Tahoma" w:hAnsi="Tahoma" w:cs="Tahoma"/>
          <w:color w:val="auto"/>
        </w:rPr>
        <w:t>Política de Mejor ejecución</w:t>
      </w:r>
      <w:bookmarkEnd w:id="1043"/>
    </w:p>
    <w:p w14:paraId="2913B97D" w14:textId="242B6CF8" w:rsidR="00F27FA6" w:rsidRPr="005E44CF" w:rsidRDefault="00755277" w:rsidP="007F0500">
      <w:pPr>
        <w:spacing w:after="0" w:line="240" w:lineRule="auto"/>
        <w:ind w:left="357"/>
        <w:jc w:val="both"/>
        <w:rPr>
          <w:rFonts w:ascii="Tahoma" w:hAnsi="Tahoma" w:cs="Tahoma"/>
        </w:rPr>
      </w:pPr>
      <w:r w:rsidRPr="005E44CF">
        <w:rPr>
          <w:rFonts w:ascii="Tahoma" w:hAnsi="Tahoma" w:cs="Tahoma"/>
        </w:rPr>
        <w:t>Se ejecutarán las</w:t>
      </w:r>
      <w:r w:rsidRPr="005E44CF">
        <w:rPr>
          <w:rFonts w:ascii="Tahoma" w:hAnsi="Tahoma" w:cs="Tahoma"/>
          <w:b/>
        </w:rPr>
        <w:t xml:space="preserve"> </w:t>
      </w:r>
      <w:r w:rsidR="0059655C" w:rsidRPr="005E44CF">
        <w:rPr>
          <w:rFonts w:ascii="Tahoma" w:hAnsi="Tahoma" w:cs="Tahoma"/>
        </w:rPr>
        <w:t>operaciones de compra y venta de los instrumentos financieros,</w:t>
      </w:r>
      <w:r w:rsidRPr="005E44CF">
        <w:rPr>
          <w:rFonts w:ascii="Tahoma" w:hAnsi="Tahoma" w:cs="Tahoma"/>
        </w:rPr>
        <w:t xml:space="preserve"> conforme la política de mejor ejecución aprobada por el Comité de Inversiones en su sesión número 32, del mes de marzo de 2017</w:t>
      </w:r>
      <w:r w:rsidR="00302A61" w:rsidRPr="005E44CF">
        <w:rPr>
          <w:rFonts w:ascii="Tahoma" w:hAnsi="Tahoma" w:cs="Tahoma"/>
        </w:rPr>
        <w:t xml:space="preserve"> (A</w:t>
      </w:r>
      <w:r w:rsidR="00671ACE" w:rsidRPr="005E44CF">
        <w:rPr>
          <w:rFonts w:ascii="Tahoma" w:hAnsi="Tahoma" w:cs="Tahoma"/>
        </w:rPr>
        <w:t xml:space="preserve">nexo </w:t>
      </w:r>
      <w:r w:rsidR="005E3446" w:rsidRPr="005E44CF">
        <w:rPr>
          <w:rFonts w:ascii="Tahoma" w:hAnsi="Tahoma" w:cs="Tahoma"/>
        </w:rPr>
        <w:t>7</w:t>
      </w:r>
      <w:r w:rsidR="00671ACE" w:rsidRPr="005E44CF">
        <w:rPr>
          <w:rFonts w:ascii="Tahoma" w:hAnsi="Tahoma" w:cs="Tahoma"/>
        </w:rPr>
        <w:t>)</w:t>
      </w:r>
      <w:r w:rsidRPr="005E44CF">
        <w:rPr>
          <w:rFonts w:ascii="Tahoma" w:hAnsi="Tahoma" w:cs="Tahoma"/>
        </w:rPr>
        <w:t>.</w:t>
      </w:r>
      <w:r w:rsidR="0059655C" w:rsidRPr="005E44CF">
        <w:rPr>
          <w:rFonts w:ascii="Tahoma" w:hAnsi="Tahoma" w:cs="Tahoma"/>
        </w:rPr>
        <w:t xml:space="preserve"> </w:t>
      </w:r>
      <w:r w:rsidR="00F27FA6" w:rsidRPr="005E44CF">
        <w:rPr>
          <w:rFonts w:ascii="Tahoma" w:hAnsi="Tahoma" w:cs="Tahoma"/>
        </w:rPr>
        <w:t>La aplicación de estas políticas, permitirá entre otras cosas lo siguiente:</w:t>
      </w:r>
    </w:p>
    <w:p w14:paraId="7C76EE27" w14:textId="16009F14" w:rsidR="00F27FA6" w:rsidRPr="005E44CF" w:rsidRDefault="0059655C" w:rsidP="00270D4F">
      <w:pPr>
        <w:pStyle w:val="Prrafodelista"/>
        <w:numPr>
          <w:ilvl w:val="0"/>
          <w:numId w:val="37"/>
        </w:numPr>
        <w:spacing w:after="0" w:line="240" w:lineRule="auto"/>
        <w:jc w:val="both"/>
        <w:rPr>
          <w:rFonts w:ascii="Tahoma" w:hAnsi="Tahoma" w:cs="Tahoma"/>
        </w:rPr>
      </w:pPr>
      <w:r w:rsidRPr="005E44CF">
        <w:rPr>
          <w:rFonts w:ascii="Tahoma" w:hAnsi="Tahoma" w:cs="Tahoma"/>
        </w:rPr>
        <w:t>Acceder a los mejores precios y tasas de mercado dependiendo la liquidez de mercado</w:t>
      </w:r>
      <w:r w:rsidR="00776913" w:rsidRPr="005E44CF">
        <w:rPr>
          <w:rFonts w:ascii="Tahoma" w:hAnsi="Tahoma" w:cs="Tahoma"/>
        </w:rPr>
        <w:t>.</w:t>
      </w:r>
    </w:p>
    <w:p w14:paraId="799B41EE" w14:textId="62AE2733" w:rsidR="00F27FA6" w:rsidRPr="005E44CF" w:rsidRDefault="0059655C" w:rsidP="00270D4F">
      <w:pPr>
        <w:pStyle w:val="Prrafodelista"/>
        <w:numPr>
          <w:ilvl w:val="0"/>
          <w:numId w:val="37"/>
        </w:numPr>
        <w:spacing w:after="0" w:line="240" w:lineRule="auto"/>
        <w:jc w:val="both"/>
        <w:rPr>
          <w:rFonts w:ascii="Tahoma" w:hAnsi="Tahoma" w:cs="Tahoma"/>
        </w:rPr>
      </w:pPr>
      <w:r w:rsidRPr="005E44CF">
        <w:rPr>
          <w:rFonts w:ascii="Tahoma" w:hAnsi="Tahoma" w:cs="Tahoma"/>
        </w:rPr>
        <w:t>Operar con las contrapartes más eficientes</w:t>
      </w:r>
      <w:r w:rsidR="00776913" w:rsidRPr="005E44CF">
        <w:rPr>
          <w:rFonts w:ascii="Tahoma" w:hAnsi="Tahoma" w:cs="Tahoma"/>
        </w:rPr>
        <w:t>.</w:t>
      </w:r>
    </w:p>
    <w:p w14:paraId="543D39BA" w14:textId="25395CE2" w:rsidR="00F27FA6" w:rsidRPr="005E44CF" w:rsidRDefault="0059655C" w:rsidP="00270D4F">
      <w:pPr>
        <w:pStyle w:val="Prrafodelista"/>
        <w:numPr>
          <w:ilvl w:val="0"/>
          <w:numId w:val="37"/>
        </w:numPr>
        <w:spacing w:after="0" w:line="240" w:lineRule="auto"/>
        <w:jc w:val="both"/>
        <w:rPr>
          <w:rFonts w:ascii="Tahoma" w:hAnsi="Tahoma" w:cs="Tahoma"/>
        </w:rPr>
      </w:pPr>
      <w:r w:rsidRPr="005E44CF">
        <w:rPr>
          <w:rFonts w:ascii="Tahoma" w:hAnsi="Tahoma" w:cs="Tahoma"/>
        </w:rPr>
        <w:t>Distribuir el riesgo de operación con diferentes contrapartes</w:t>
      </w:r>
      <w:r w:rsidR="00776913" w:rsidRPr="005E44CF">
        <w:rPr>
          <w:rFonts w:ascii="Tahoma" w:hAnsi="Tahoma" w:cs="Tahoma"/>
        </w:rPr>
        <w:t>.</w:t>
      </w:r>
    </w:p>
    <w:p w14:paraId="4BDC6E8F" w14:textId="54976C64" w:rsidR="00F27FA6" w:rsidRPr="005E44CF" w:rsidRDefault="0059655C" w:rsidP="00270D4F">
      <w:pPr>
        <w:pStyle w:val="Prrafodelista"/>
        <w:numPr>
          <w:ilvl w:val="0"/>
          <w:numId w:val="37"/>
        </w:numPr>
        <w:spacing w:after="0" w:line="240" w:lineRule="auto"/>
        <w:jc w:val="both"/>
        <w:rPr>
          <w:rFonts w:ascii="Tahoma" w:hAnsi="Tahoma" w:cs="Tahoma"/>
        </w:rPr>
      </w:pPr>
      <w:r w:rsidRPr="005E44CF">
        <w:rPr>
          <w:rFonts w:ascii="Tahoma" w:hAnsi="Tahoma" w:cs="Tahoma"/>
        </w:rPr>
        <w:t>Concertación de la operación y liquidación con el menor riesgo operativo</w:t>
      </w:r>
      <w:r w:rsidR="00776913" w:rsidRPr="005E44CF">
        <w:rPr>
          <w:rFonts w:ascii="Tahoma" w:hAnsi="Tahoma" w:cs="Tahoma"/>
        </w:rPr>
        <w:t>, y</w:t>
      </w:r>
    </w:p>
    <w:p w14:paraId="628A438E" w14:textId="50261A09" w:rsidR="00F27FA6" w:rsidRPr="005E44CF" w:rsidRDefault="0059655C" w:rsidP="007F0500">
      <w:pPr>
        <w:pStyle w:val="Prrafodelista"/>
        <w:numPr>
          <w:ilvl w:val="0"/>
          <w:numId w:val="37"/>
        </w:numPr>
        <w:spacing w:after="160" w:line="240" w:lineRule="auto"/>
        <w:ind w:left="714" w:hanging="357"/>
        <w:contextualSpacing w:val="0"/>
        <w:jc w:val="both"/>
        <w:rPr>
          <w:rFonts w:ascii="Tahoma" w:hAnsi="Tahoma" w:cs="Tahoma"/>
        </w:rPr>
      </w:pPr>
      <w:r w:rsidRPr="005E44CF">
        <w:rPr>
          <w:rFonts w:ascii="Tahoma" w:hAnsi="Tahoma" w:cs="Tahoma"/>
        </w:rPr>
        <w:t>Distribuir la exposición de operaciones por operador</w:t>
      </w:r>
      <w:r w:rsidR="00776913" w:rsidRPr="005E44CF">
        <w:rPr>
          <w:rFonts w:ascii="Tahoma" w:hAnsi="Tahoma" w:cs="Tahoma"/>
        </w:rPr>
        <w:t>.</w:t>
      </w:r>
    </w:p>
    <w:p w14:paraId="2698604F" w14:textId="77777777" w:rsidR="00F27FA6" w:rsidRPr="005E44CF" w:rsidRDefault="00F27FA6" w:rsidP="007F0500">
      <w:pPr>
        <w:pStyle w:val="Ttulo3"/>
        <w:numPr>
          <w:ilvl w:val="0"/>
          <w:numId w:val="63"/>
        </w:numPr>
        <w:spacing w:before="0" w:after="160" w:line="240" w:lineRule="auto"/>
        <w:ind w:left="714" w:hanging="357"/>
        <w:jc w:val="both"/>
        <w:rPr>
          <w:rFonts w:ascii="Tahoma" w:hAnsi="Tahoma" w:cs="Tahoma"/>
          <w:color w:val="auto"/>
        </w:rPr>
      </w:pPr>
      <w:bookmarkStart w:id="1044" w:name="_Toc508787964"/>
      <w:r w:rsidRPr="005E44CF">
        <w:rPr>
          <w:rFonts w:ascii="Tahoma" w:hAnsi="Tahoma" w:cs="Tahoma"/>
          <w:color w:val="auto"/>
        </w:rPr>
        <w:t xml:space="preserve">Política de traspasos Tesorería – </w:t>
      </w:r>
      <w:proofErr w:type="spellStart"/>
      <w:r w:rsidRPr="005E44CF">
        <w:rPr>
          <w:rFonts w:ascii="Tahoma" w:hAnsi="Tahoma" w:cs="Tahoma"/>
          <w:color w:val="auto"/>
        </w:rPr>
        <w:t>Fanvit</w:t>
      </w:r>
      <w:bookmarkEnd w:id="1044"/>
      <w:proofErr w:type="spellEnd"/>
    </w:p>
    <w:p w14:paraId="09555477" w14:textId="488F685B" w:rsidR="00F27FA6" w:rsidRPr="005E44CF" w:rsidRDefault="00F27FA6" w:rsidP="007F0500">
      <w:pPr>
        <w:spacing w:after="0" w:line="240" w:lineRule="auto"/>
        <w:ind w:left="357"/>
        <w:jc w:val="both"/>
        <w:rPr>
          <w:rFonts w:ascii="Tahoma" w:hAnsi="Tahoma" w:cs="Tahoma"/>
        </w:rPr>
      </w:pPr>
      <w:r w:rsidRPr="005E44CF">
        <w:rPr>
          <w:rFonts w:ascii="Tahoma" w:hAnsi="Tahoma" w:cs="Tahoma"/>
        </w:rPr>
        <w:t>La política</w:t>
      </w:r>
      <w:r w:rsidR="005B73AB" w:rsidRPr="005E44CF">
        <w:rPr>
          <w:rFonts w:ascii="Tahoma" w:hAnsi="Tahoma" w:cs="Tahoma"/>
        </w:rPr>
        <w:t xml:space="preserve"> de traspasos Tesorería – </w:t>
      </w:r>
      <w:proofErr w:type="spellStart"/>
      <w:r w:rsidR="005B73AB" w:rsidRPr="005E44CF">
        <w:rPr>
          <w:rFonts w:ascii="Tahoma" w:hAnsi="Tahoma" w:cs="Tahoma"/>
        </w:rPr>
        <w:t>Fanvit</w:t>
      </w:r>
      <w:proofErr w:type="spellEnd"/>
      <w:r w:rsidR="005B73AB" w:rsidRPr="005E44CF">
        <w:rPr>
          <w:rFonts w:ascii="Tahoma" w:hAnsi="Tahoma" w:cs="Tahoma"/>
        </w:rPr>
        <w:t xml:space="preserve"> aprobada por el Comité de Inversiones en su sesión número 32, del mes de marzo de 2017</w:t>
      </w:r>
      <w:r w:rsidR="00674BCF" w:rsidRPr="005E44CF">
        <w:rPr>
          <w:rFonts w:ascii="Tahoma" w:hAnsi="Tahoma" w:cs="Tahoma"/>
        </w:rPr>
        <w:t xml:space="preserve"> (Anexo </w:t>
      </w:r>
      <w:r w:rsidR="005E3446" w:rsidRPr="005E44CF">
        <w:rPr>
          <w:rFonts w:ascii="Tahoma" w:hAnsi="Tahoma" w:cs="Tahoma"/>
        </w:rPr>
        <w:t>8</w:t>
      </w:r>
      <w:r w:rsidR="00671ACE" w:rsidRPr="005E44CF">
        <w:rPr>
          <w:rFonts w:ascii="Tahoma" w:hAnsi="Tahoma" w:cs="Tahoma"/>
        </w:rPr>
        <w:t>)</w:t>
      </w:r>
      <w:r w:rsidR="005B73AB" w:rsidRPr="005E44CF">
        <w:rPr>
          <w:rFonts w:ascii="Tahoma" w:hAnsi="Tahoma" w:cs="Tahoma"/>
        </w:rPr>
        <w:t xml:space="preserve">. </w:t>
      </w:r>
      <w:r w:rsidRPr="005E44CF">
        <w:rPr>
          <w:rFonts w:ascii="Tahoma" w:hAnsi="Tahoma" w:cs="Tahoma"/>
        </w:rPr>
        <w:t>defin</w:t>
      </w:r>
      <w:r w:rsidR="00671ACE" w:rsidRPr="005E44CF">
        <w:rPr>
          <w:rFonts w:ascii="Tahoma" w:hAnsi="Tahoma" w:cs="Tahoma"/>
        </w:rPr>
        <w:t>e</w:t>
      </w:r>
      <w:r w:rsidRPr="005E44CF">
        <w:rPr>
          <w:rFonts w:ascii="Tahoma" w:hAnsi="Tahoma" w:cs="Tahoma"/>
        </w:rPr>
        <w:t xml:space="preserve"> los dos principales parámetros que s</w:t>
      </w:r>
      <w:r w:rsidR="00671ACE" w:rsidRPr="005E44CF">
        <w:rPr>
          <w:rFonts w:ascii="Tahoma" w:hAnsi="Tahoma" w:cs="Tahoma"/>
        </w:rPr>
        <w:t>on</w:t>
      </w:r>
      <w:r w:rsidRPr="005E44CF">
        <w:rPr>
          <w:rFonts w:ascii="Tahoma" w:hAnsi="Tahoma" w:cs="Tahoma"/>
        </w:rPr>
        <w:t xml:space="preserve"> la base para determinar las transferencias de recursos líquidos de la Tesorería al F</w:t>
      </w:r>
      <w:r w:rsidR="007126A6" w:rsidRPr="005E44CF">
        <w:rPr>
          <w:rFonts w:ascii="Tahoma" w:hAnsi="Tahoma" w:cs="Tahoma"/>
        </w:rPr>
        <w:t>ANVIT</w:t>
      </w:r>
      <w:r w:rsidRPr="005E44CF">
        <w:rPr>
          <w:rFonts w:ascii="Tahoma" w:hAnsi="Tahoma" w:cs="Tahoma"/>
        </w:rPr>
        <w:t>, sobre las cuales habrán de planearse las inversiones, los parámetros de esta política son:</w:t>
      </w:r>
    </w:p>
    <w:p w14:paraId="2996072A" w14:textId="77777777" w:rsidR="00F27FA6" w:rsidRPr="005E44CF" w:rsidRDefault="00F27FA6" w:rsidP="00270D4F">
      <w:pPr>
        <w:pStyle w:val="Prrafodelista"/>
        <w:numPr>
          <w:ilvl w:val="0"/>
          <w:numId w:val="38"/>
        </w:numPr>
        <w:spacing w:after="0" w:line="240" w:lineRule="auto"/>
        <w:jc w:val="both"/>
        <w:rPr>
          <w:rFonts w:ascii="Tahoma" w:hAnsi="Tahoma" w:cs="Tahoma"/>
        </w:rPr>
      </w:pPr>
      <w:r w:rsidRPr="005E44CF">
        <w:rPr>
          <w:rFonts w:ascii="Tahoma" w:hAnsi="Tahoma" w:cs="Tahoma"/>
        </w:rPr>
        <w:t>Monto por el que deberán hacerse las transferencias.</w:t>
      </w:r>
    </w:p>
    <w:p w14:paraId="7B9D96FE" w14:textId="77777777" w:rsidR="00F27FA6" w:rsidRPr="005E44CF" w:rsidRDefault="00F27FA6" w:rsidP="007F0500">
      <w:pPr>
        <w:pStyle w:val="Prrafodelista"/>
        <w:numPr>
          <w:ilvl w:val="0"/>
          <w:numId w:val="38"/>
        </w:numPr>
        <w:spacing w:after="160" w:line="240" w:lineRule="auto"/>
        <w:ind w:left="714" w:hanging="357"/>
        <w:contextualSpacing w:val="0"/>
        <w:jc w:val="both"/>
        <w:rPr>
          <w:rFonts w:ascii="Tahoma" w:hAnsi="Tahoma" w:cs="Tahoma"/>
        </w:rPr>
      </w:pPr>
      <w:r w:rsidRPr="005E44CF">
        <w:rPr>
          <w:rFonts w:ascii="Tahoma" w:hAnsi="Tahoma" w:cs="Tahoma"/>
        </w:rPr>
        <w:t>Periodicidad con la que deberán hacerse las mismas.</w:t>
      </w:r>
    </w:p>
    <w:p w14:paraId="6128B434" w14:textId="1AD2AA6E" w:rsidR="00770D3D" w:rsidRPr="005E44CF" w:rsidRDefault="00C94174" w:rsidP="007F0500">
      <w:pPr>
        <w:pStyle w:val="Ttulo3"/>
        <w:numPr>
          <w:ilvl w:val="0"/>
          <w:numId w:val="63"/>
        </w:numPr>
        <w:spacing w:before="0" w:after="160" w:line="240" w:lineRule="auto"/>
        <w:ind w:left="714" w:hanging="357"/>
        <w:jc w:val="both"/>
        <w:rPr>
          <w:rFonts w:ascii="Tahoma" w:hAnsi="Tahoma" w:cs="Tahoma"/>
          <w:color w:val="auto"/>
        </w:rPr>
      </w:pPr>
      <w:bookmarkStart w:id="1045" w:name="_Toc508701980"/>
      <w:bookmarkStart w:id="1046" w:name="_Toc508787965"/>
      <w:bookmarkEnd w:id="1045"/>
      <w:r w:rsidRPr="005E44CF">
        <w:rPr>
          <w:rFonts w:ascii="Tahoma" w:hAnsi="Tahoma" w:cs="Tahoma"/>
          <w:color w:val="auto"/>
        </w:rPr>
        <w:t xml:space="preserve">Alineación del </w:t>
      </w:r>
      <w:r w:rsidR="00884F79" w:rsidRPr="005E44CF">
        <w:rPr>
          <w:rFonts w:ascii="Tahoma" w:hAnsi="Tahoma" w:cs="Tahoma"/>
          <w:color w:val="auto"/>
        </w:rPr>
        <w:t>Control Interno</w:t>
      </w:r>
      <w:bookmarkEnd w:id="1046"/>
    </w:p>
    <w:p w14:paraId="2FD4CA36" w14:textId="641115AE" w:rsidR="00302A61" w:rsidRPr="005E44CF" w:rsidRDefault="00302A61" w:rsidP="007F0500">
      <w:pPr>
        <w:spacing w:after="160" w:line="240" w:lineRule="auto"/>
        <w:ind w:left="360"/>
        <w:jc w:val="both"/>
        <w:rPr>
          <w:rFonts w:ascii="Tahoma" w:hAnsi="Tahoma" w:cs="Tahoma"/>
        </w:rPr>
      </w:pPr>
      <w:r w:rsidRPr="005E44CF">
        <w:rPr>
          <w:rFonts w:ascii="Tahoma" w:hAnsi="Tahoma" w:cs="Tahoma"/>
        </w:rPr>
        <w:t xml:space="preserve">Alinear de acuerdo a la metodología </w:t>
      </w:r>
      <w:r w:rsidR="00D60B4D" w:rsidRPr="005E44CF">
        <w:rPr>
          <w:rFonts w:ascii="Tahoma" w:hAnsi="Tahoma" w:cs="Tahoma"/>
        </w:rPr>
        <w:t xml:space="preserve">establecida </w:t>
      </w:r>
      <w:r w:rsidRPr="005E44CF">
        <w:rPr>
          <w:rFonts w:ascii="Tahoma" w:hAnsi="Tahoma" w:cs="Tahoma"/>
        </w:rPr>
        <w:t>el desarrollo y formalización de los manuales de operación, políticas, procesos y procedimientos del proceso de inversión.</w:t>
      </w:r>
    </w:p>
    <w:p w14:paraId="2AA8FB44" w14:textId="20B4C5AA" w:rsidR="00D60B4D" w:rsidRPr="005E44CF" w:rsidRDefault="00D60B4D" w:rsidP="007F0500">
      <w:pPr>
        <w:spacing w:after="160" w:line="240" w:lineRule="auto"/>
        <w:ind w:left="360"/>
        <w:jc w:val="both"/>
        <w:rPr>
          <w:rFonts w:ascii="Tahoma" w:hAnsi="Tahoma" w:cs="Tahoma"/>
        </w:rPr>
      </w:pPr>
      <w:r w:rsidRPr="005E44CF">
        <w:rPr>
          <w:rFonts w:ascii="Tahoma" w:hAnsi="Tahoma" w:cs="Tahoma"/>
        </w:rPr>
        <w:lastRenderedPageBreak/>
        <w:t>Organizar el control operativo mediante la definición e implementación de los mecanismos de control aplicables a la operación que mitiguen los riesgos identificados, mismo que han de apoya al cumplimiento del objetivo de la normativa interna, alineados con la tole</w:t>
      </w:r>
      <w:r w:rsidR="00995CAA" w:rsidRPr="005E44CF">
        <w:rPr>
          <w:rFonts w:ascii="Tahoma" w:hAnsi="Tahoma" w:cs="Tahoma"/>
        </w:rPr>
        <w:t>ra</w:t>
      </w:r>
      <w:r w:rsidRPr="005E44CF">
        <w:rPr>
          <w:rFonts w:ascii="Tahoma" w:hAnsi="Tahoma" w:cs="Tahoma"/>
        </w:rPr>
        <w:t>ncia al riesgo a nivel institucional, al impacto en la segregación de funciones, así como al análisis de costo beneficio de su implementación.</w:t>
      </w:r>
    </w:p>
    <w:p w14:paraId="3CC6CE2F" w14:textId="77777777" w:rsidR="009A6582" w:rsidRPr="005E44CF" w:rsidRDefault="0030683F" w:rsidP="007F0500">
      <w:pPr>
        <w:pStyle w:val="Ttulo3"/>
        <w:numPr>
          <w:ilvl w:val="0"/>
          <w:numId w:val="63"/>
        </w:numPr>
        <w:spacing w:before="0" w:after="160" w:line="240" w:lineRule="auto"/>
        <w:jc w:val="both"/>
        <w:rPr>
          <w:rFonts w:ascii="Tahoma" w:hAnsi="Tahoma" w:cs="Tahoma"/>
          <w:color w:val="auto"/>
        </w:rPr>
      </w:pPr>
      <w:bookmarkStart w:id="1047" w:name="_Toc508701982"/>
      <w:bookmarkEnd w:id="1047"/>
      <w:r w:rsidRPr="005E44CF">
        <w:rPr>
          <w:rFonts w:ascii="Tahoma" w:hAnsi="Tahoma" w:cs="Tahoma"/>
          <w:color w:val="auto"/>
        </w:rPr>
        <w:t xml:space="preserve"> </w:t>
      </w:r>
      <w:bookmarkStart w:id="1048" w:name="_Toc508787966"/>
      <w:r w:rsidR="00C67B86" w:rsidRPr="005E44CF">
        <w:rPr>
          <w:rFonts w:ascii="Tahoma" w:hAnsi="Tahoma" w:cs="Tahoma"/>
          <w:color w:val="auto"/>
        </w:rPr>
        <w:t>Normas de valuación</w:t>
      </w:r>
      <w:bookmarkEnd w:id="1048"/>
    </w:p>
    <w:p w14:paraId="154CF63C" w14:textId="6065A041" w:rsidR="00DF55F8" w:rsidRPr="005E44CF" w:rsidRDefault="00DF55F8" w:rsidP="007F0500">
      <w:pPr>
        <w:spacing w:after="160" w:line="240" w:lineRule="auto"/>
        <w:ind w:left="360"/>
        <w:jc w:val="both"/>
        <w:rPr>
          <w:rFonts w:ascii="Tahoma" w:hAnsi="Tahoma" w:cs="Tahoma"/>
        </w:rPr>
      </w:pPr>
      <w:r w:rsidRPr="005E44CF">
        <w:rPr>
          <w:rFonts w:ascii="Tahoma" w:hAnsi="Tahoma" w:cs="Tahoma"/>
        </w:rPr>
        <w:t xml:space="preserve">El GTI </w:t>
      </w:r>
      <w:r w:rsidR="007126A6" w:rsidRPr="005E44CF">
        <w:rPr>
          <w:rFonts w:ascii="Tahoma" w:hAnsi="Tahoma" w:cs="Tahoma"/>
        </w:rPr>
        <w:t xml:space="preserve">y en su caso el Comité de Inversiones </w:t>
      </w:r>
      <w:r w:rsidRPr="005E44CF">
        <w:rPr>
          <w:rFonts w:ascii="Tahoma" w:hAnsi="Tahoma" w:cs="Tahoma"/>
        </w:rPr>
        <w:t xml:space="preserve">deberá </w:t>
      </w:r>
      <w:r w:rsidR="00DB12A7" w:rsidRPr="005E44CF">
        <w:rPr>
          <w:rFonts w:ascii="Tahoma" w:hAnsi="Tahoma" w:cs="Tahoma"/>
        </w:rPr>
        <w:t xml:space="preserve">tener conocimiento </w:t>
      </w:r>
      <w:r w:rsidRPr="005E44CF">
        <w:rPr>
          <w:rFonts w:ascii="Tahoma" w:hAnsi="Tahoma" w:cs="Tahoma"/>
        </w:rPr>
        <w:t xml:space="preserve">que la valuación de la Cartera de Inversión del FANVIT se realice diariamente por </w:t>
      </w:r>
      <w:r w:rsidR="00D60B4D" w:rsidRPr="005E44CF">
        <w:rPr>
          <w:rFonts w:ascii="Tahoma" w:hAnsi="Tahoma" w:cs="Tahoma"/>
        </w:rPr>
        <w:t xml:space="preserve">las sociedades valuadoras </w:t>
      </w:r>
      <w:r w:rsidRPr="005E44CF">
        <w:rPr>
          <w:rFonts w:ascii="Tahoma" w:hAnsi="Tahoma" w:cs="Tahoma"/>
        </w:rPr>
        <w:t xml:space="preserve">independientes </w:t>
      </w:r>
      <w:r w:rsidR="00D31841" w:rsidRPr="005E44CF">
        <w:rPr>
          <w:rFonts w:ascii="Tahoma" w:hAnsi="Tahoma" w:cs="Tahoma"/>
        </w:rPr>
        <w:t>a</w:t>
      </w:r>
      <w:r w:rsidRPr="005E44CF">
        <w:rPr>
          <w:rFonts w:ascii="Tahoma" w:hAnsi="Tahoma" w:cs="Tahoma"/>
        </w:rPr>
        <w:t xml:space="preserve"> la Administración que estén autorizadas por la CNBV, que deberán cumplir con las normas de valuación y contabilidad con base en las “</w:t>
      </w:r>
      <w:r w:rsidR="00C55E10" w:rsidRPr="005E44CF">
        <w:rPr>
          <w:rFonts w:ascii="Tahoma" w:hAnsi="Tahoma" w:cs="Tahoma"/>
        </w:rPr>
        <w:t>disposiciones de carácter general aplicables a los organismos de fomento y entidades de fomento</w:t>
      </w:r>
      <w:r w:rsidRPr="005E44CF">
        <w:rPr>
          <w:rFonts w:ascii="Tahoma" w:hAnsi="Tahoma" w:cs="Tahoma"/>
        </w:rPr>
        <w:t xml:space="preserve">” en vigor. Las compañías de valuación independientes deberán utilizar los </w:t>
      </w:r>
      <w:r w:rsidR="007126A6" w:rsidRPr="005E44CF">
        <w:rPr>
          <w:rFonts w:ascii="Tahoma" w:hAnsi="Tahoma" w:cs="Tahoma"/>
        </w:rPr>
        <w:t>precios determinados</w:t>
      </w:r>
      <w:r w:rsidRPr="005E44CF">
        <w:rPr>
          <w:rFonts w:ascii="Tahoma" w:hAnsi="Tahoma" w:cs="Tahoma"/>
        </w:rPr>
        <w:t xml:space="preserve"> por los proveedores de precios independientes autorizados para operar en México por la</w:t>
      </w:r>
      <w:r w:rsidR="00C55E10" w:rsidRPr="005E44CF">
        <w:rPr>
          <w:rFonts w:ascii="Tahoma" w:hAnsi="Tahoma" w:cs="Tahoma"/>
        </w:rPr>
        <w:t>s autoridades correspondientes.</w:t>
      </w:r>
    </w:p>
    <w:p w14:paraId="40E1EFBD" w14:textId="77777777" w:rsidR="009A6582" w:rsidRPr="005E44CF" w:rsidRDefault="009A6582" w:rsidP="007F0500">
      <w:pPr>
        <w:pStyle w:val="Ttulo1"/>
        <w:numPr>
          <w:ilvl w:val="0"/>
          <w:numId w:val="22"/>
        </w:numPr>
        <w:spacing w:before="0" w:after="240"/>
        <w:ind w:left="357" w:hanging="357"/>
        <w:jc w:val="both"/>
        <w:rPr>
          <w:rFonts w:ascii="Tahoma" w:hAnsi="Tahoma" w:cs="Tahoma"/>
          <w:sz w:val="22"/>
          <w:szCs w:val="22"/>
          <w:u w:val="none"/>
        </w:rPr>
      </w:pPr>
      <w:bookmarkStart w:id="1049" w:name="_Toc508701984"/>
      <w:bookmarkStart w:id="1050" w:name="_Toc508787967"/>
      <w:bookmarkEnd w:id="1049"/>
      <w:r w:rsidRPr="005E44CF">
        <w:rPr>
          <w:rFonts w:ascii="Tahoma" w:hAnsi="Tahoma" w:cs="Tahoma"/>
          <w:sz w:val="22"/>
          <w:szCs w:val="22"/>
          <w:u w:val="none"/>
        </w:rPr>
        <w:t>Procedimientos contables</w:t>
      </w:r>
      <w:bookmarkEnd w:id="1050"/>
    </w:p>
    <w:p w14:paraId="23EDB4C3" w14:textId="338A0CB2" w:rsidR="00DB2025" w:rsidRPr="005E44CF" w:rsidRDefault="00DB2025" w:rsidP="007F0500">
      <w:pPr>
        <w:spacing w:after="160" w:line="240" w:lineRule="auto"/>
        <w:jc w:val="both"/>
        <w:rPr>
          <w:rFonts w:ascii="Tahoma" w:hAnsi="Tahoma" w:cs="Tahoma"/>
        </w:rPr>
      </w:pPr>
      <w:r w:rsidRPr="005E44CF">
        <w:rPr>
          <w:rFonts w:ascii="Tahoma" w:hAnsi="Tahoma" w:cs="Tahoma"/>
        </w:rPr>
        <w:t xml:space="preserve">Se </w:t>
      </w:r>
      <w:r w:rsidR="00482661" w:rsidRPr="005E44CF">
        <w:rPr>
          <w:rFonts w:ascii="Tahoma" w:hAnsi="Tahoma" w:cs="Tahoma"/>
        </w:rPr>
        <w:t>atenderán los</w:t>
      </w:r>
      <w:r w:rsidR="00A31AB8" w:rsidRPr="005E44CF">
        <w:rPr>
          <w:rFonts w:ascii="Tahoma" w:hAnsi="Tahoma" w:cs="Tahoma"/>
        </w:rPr>
        <w:t xml:space="preserve"> c</w:t>
      </w:r>
      <w:r w:rsidRPr="005E44CF">
        <w:rPr>
          <w:rFonts w:ascii="Tahoma" w:hAnsi="Tahoma" w:cs="Tahoma"/>
        </w:rPr>
        <w:t xml:space="preserve">riterios </w:t>
      </w:r>
      <w:r w:rsidR="00A31AB8" w:rsidRPr="005E44CF">
        <w:rPr>
          <w:rFonts w:ascii="Tahoma" w:hAnsi="Tahoma" w:cs="Tahoma"/>
        </w:rPr>
        <w:t xml:space="preserve">contables </w:t>
      </w:r>
      <w:r w:rsidRPr="005E44CF">
        <w:rPr>
          <w:rFonts w:ascii="Tahoma" w:hAnsi="Tahoma" w:cs="Tahoma"/>
        </w:rPr>
        <w:t xml:space="preserve">para los Organismos de Fomento y Entidades de Fomento, a que se refiere el Capítulo Primero del Título Cuarto y que se contienen en </w:t>
      </w:r>
      <w:r w:rsidR="00820529" w:rsidRPr="005E44CF">
        <w:rPr>
          <w:rFonts w:ascii="Tahoma" w:hAnsi="Tahoma" w:cs="Tahoma"/>
        </w:rPr>
        <w:t>el</w:t>
      </w:r>
      <w:r w:rsidRPr="005E44CF">
        <w:rPr>
          <w:rFonts w:ascii="Tahoma" w:hAnsi="Tahoma" w:cs="Tahoma"/>
        </w:rPr>
        <w:t xml:space="preserve"> Anexos 38 de la</w:t>
      </w:r>
      <w:r w:rsidR="00820529" w:rsidRPr="005E44CF">
        <w:rPr>
          <w:rFonts w:ascii="Tahoma" w:hAnsi="Tahoma" w:cs="Tahoma"/>
        </w:rPr>
        <w:t xml:space="preserve"> CUOEF.</w:t>
      </w:r>
    </w:p>
    <w:p w14:paraId="35519D86" w14:textId="77777777" w:rsidR="00884F79" w:rsidRPr="005E44CF" w:rsidRDefault="006C562F" w:rsidP="007F0500">
      <w:pPr>
        <w:pStyle w:val="Ttulo1"/>
        <w:numPr>
          <w:ilvl w:val="0"/>
          <w:numId w:val="22"/>
        </w:numPr>
        <w:spacing w:before="0" w:after="240"/>
        <w:ind w:left="357" w:hanging="357"/>
        <w:jc w:val="both"/>
        <w:rPr>
          <w:rFonts w:ascii="Tahoma" w:hAnsi="Tahoma" w:cs="Tahoma"/>
          <w:sz w:val="22"/>
          <w:szCs w:val="22"/>
          <w:u w:val="none"/>
        </w:rPr>
      </w:pPr>
      <w:bookmarkStart w:id="1051" w:name="_Toc508787968"/>
      <w:r w:rsidRPr="005E44CF">
        <w:rPr>
          <w:rFonts w:ascii="Tahoma" w:hAnsi="Tahoma" w:cs="Tahoma"/>
          <w:sz w:val="22"/>
          <w:szCs w:val="22"/>
          <w:u w:val="none"/>
        </w:rPr>
        <w:t xml:space="preserve">Proveedores </w:t>
      </w:r>
      <w:r w:rsidR="006F1489" w:rsidRPr="005E44CF">
        <w:rPr>
          <w:rFonts w:ascii="Tahoma" w:hAnsi="Tahoma" w:cs="Tahoma"/>
          <w:sz w:val="22"/>
          <w:szCs w:val="22"/>
          <w:u w:val="none"/>
        </w:rPr>
        <w:t>relacionados con la gestión de las inversiones</w:t>
      </w:r>
      <w:bookmarkEnd w:id="1051"/>
    </w:p>
    <w:p w14:paraId="1B14F33B" w14:textId="77777777" w:rsidR="00884F79" w:rsidRPr="005E44CF" w:rsidRDefault="00884F79" w:rsidP="007F0500">
      <w:pPr>
        <w:pStyle w:val="Ttulo3"/>
        <w:numPr>
          <w:ilvl w:val="0"/>
          <w:numId w:val="39"/>
        </w:numPr>
        <w:spacing w:before="0" w:after="160" w:line="240" w:lineRule="auto"/>
        <w:jc w:val="both"/>
        <w:rPr>
          <w:rFonts w:ascii="Tahoma" w:hAnsi="Tahoma" w:cs="Tahoma"/>
          <w:color w:val="auto"/>
        </w:rPr>
      </w:pPr>
      <w:bookmarkStart w:id="1052" w:name="_Toc508787969"/>
      <w:r w:rsidRPr="005E44CF">
        <w:rPr>
          <w:rFonts w:ascii="Tahoma" w:hAnsi="Tahoma" w:cs="Tahoma"/>
          <w:color w:val="auto"/>
        </w:rPr>
        <w:t>Custodio</w:t>
      </w:r>
      <w:bookmarkEnd w:id="1052"/>
    </w:p>
    <w:p w14:paraId="2F77C55D" w14:textId="2A5D7A88" w:rsidR="00BB6B0C" w:rsidRPr="005E44CF" w:rsidRDefault="00BB6B0C" w:rsidP="002943BE">
      <w:pPr>
        <w:spacing w:after="0" w:line="240" w:lineRule="auto"/>
        <w:ind w:left="360"/>
        <w:jc w:val="both"/>
        <w:rPr>
          <w:rFonts w:ascii="Tahoma" w:hAnsi="Tahoma" w:cs="Tahoma"/>
        </w:rPr>
      </w:pPr>
      <w:r w:rsidRPr="005E44CF">
        <w:rPr>
          <w:rFonts w:ascii="Tahoma" w:hAnsi="Tahoma" w:cs="Tahoma"/>
        </w:rPr>
        <w:t>El custodio (el “Custodio”) será la entidad financiera encargada del resguardo de efectivo y</w:t>
      </w:r>
      <w:r w:rsidR="0002491F" w:rsidRPr="005E44CF">
        <w:rPr>
          <w:rFonts w:ascii="Tahoma" w:hAnsi="Tahoma" w:cs="Tahoma"/>
        </w:rPr>
        <w:t xml:space="preserve"> valores</w:t>
      </w:r>
      <w:r w:rsidRPr="005E44CF">
        <w:rPr>
          <w:rFonts w:ascii="Tahoma" w:hAnsi="Tahoma" w:cs="Tahoma"/>
        </w:rPr>
        <w:t xml:space="preserve"> y del registro y liquidación de las operaciones que se lleven a cabo en la Cuenta del Fideicomiso de</w:t>
      </w:r>
      <w:r w:rsidR="0017052F" w:rsidRPr="005E44CF">
        <w:rPr>
          <w:rFonts w:ascii="Tahoma" w:hAnsi="Tahoma" w:cs="Tahoma"/>
        </w:rPr>
        <w:t xml:space="preserve"> </w:t>
      </w:r>
      <w:r w:rsidRPr="005E44CF">
        <w:rPr>
          <w:rFonts w:ascii="Tahoma" w:hAnsi="Tahoma" w:cs="Tahoma"/>
        </w:rPr>
        <w:t>l</w:t>
      </w:r>
      <w:r w:rsidR="0017052F" w:rsidRPr="005E44CF">
        <w:rPr>
          <w:rFonts w:ascii="Tahoma" w:hAnsi="Tahoma" w:cs="Tahoma"/>
        </w:rPr>
        <w:t>os fondos administrados</w:t>
      </w:r>
      <w:r w:rsidRPr="005E44CF">
        <w:rPr>
          <w:rFonts w:ascii="Tahoma" w:hAnsi="Tahoma" w:cs="Tahoma"/>
        </w:rPr>
        <w:t>. De todo lo anterior, deberá ofrecer toda la información que le sea requerida por la Administración a través del Fiduciario. Específicamente el Custodio realizará de manera enunciativa y limitativa las siguientes operaciones:</w:t>
      </w:r>
    </w:p>
    <w:p w14:paraId="1AE87586" w14:textId="77777777" w:rsidR="00BB6B0C"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Centralización de posiciones en valores nacionales y extranjeros</w:t>
      </w:r>
    </w:p>
    <w:p w14:paraId="62F14D80" w14:textId="5F327D22" w:rsidR="00BB6B0C"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 xml:space="preserve">Liquidación de operaciones con </w:t>
      </w:r>
      <w:r w:rsidR="0002491F" w:rsidRPr="005E44CF">
        <w:rPr>
          <w:rFonts w:ascii="Tahoma" w:hAnsi="Tahoma" w:cs="Tahoma"/>
        </w:rPr>
        <w:t>valores</w:t>
      </w:r>
      <w:r w:rsidRPr="005E44CF">
        <w:rPr>
          <w:rFonts w:ascii="Tahoma" w:hAnsi="Tahoma" w:cs="Tahoma"/>
        </w:rPr>
        <w:t xml:space="preserve"> con Intermediarios Nacionales y Extranjeros.</w:t>
      </w:r>
    </w:p>
    <w:p w14:paraId="5E370DB3" w14:textId="77777777" w:rsidR="00BB6B0C"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Transferencias nacionales e internacionales de efectivo.</w:t>
      </w:r>
    </w:p>
    <w:p w14:paraId="011582F1" w14:textId="77777777" w:rsidR="00BB6B0C"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Ejecución de las inversiones realizadas por el fideicomiso.</w:t>
      </w:r>
    </w:p>
    <w:p w14:paraId="314D1525" w14:textId="2EF7775D" w:rsidR="00BB6B0C"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 xml:space="preserve">Reportes sobre la custodia y liquidación de </w:t>
      </w:r>
      <w:r w:rsidR="0002491F" w:rsidRPr="005E44CF">
        <w:rPr>
          <w:rFonts w:ascii="Tahoma" w:hAnsi="Tahoma" w:cs="Tahoma"/>
        </w:rPr>
        <w:t>valores</w:t>
      </w:r>
      <w:r w:rsidRPr="005E44CF">
        <w:rPr>
          <w:rFonts w:ascii="Tahoma" w:hAnsi="Tahoma" w:cs="Tahoma"/>
        </w:rPr>
        <w:t xml:space="preserve"> y efectivo.</w:t>
      </w:r>
    </w:p>
    <w:p w14:paraId="7530EBC1" w14:textId="66AB07D8" w:rsidR="00BB6B0C" w:rsidRPr="005E44CF" w:rsidRDefault="00BB6B0C" w:rsidP="00270D4F">
      <w:pPr>
        <w:pStyle w:val="Prrafodelista"/>
        <w:numPr>
          <w:ilvl w:val="0"/>
          <w:numId w:val="18"/>
        </w:numPr>
        <w:spacing w:after="0" w:line="240" w:lineRule="auto"/>
        <w:jc w:val="both"/>
        <w:rPr>
          <w:rFonts w:ascii="Tahoma" w:hAnsi="Tahoma" w:cs="Tahoma"/>
          <w:lang w:val="pt-BR"/>
        </w:rPr>
      </w:pPr>
      <w:r w:rsidRPr="005E44CF">
        <w:rPr>
          <w:rFonts w:ascii="Tahoma" w:hAnsi="Tahoma" w:cs="Tahoma"/>
          <w:lang w:val="pt-BR"/>
        </w:rPr>
        <w:t xml:space="preserve">Depósitos o retiros de </w:t>
      </w:r>
      <w:r w:rsidR="0002491F" w:rsidRPr="005E44CF">
        <w:rPr>
          <w:rFonts w:ascii="Tahoma" w:hAnsi="Tahoma" w:cs="Tahoma"/>
          <w:lang w:val="pt-BR"/>
        </w:rPr>
        <w:t>valores</w:t>
      </w:r>
      <w:r w:rsidRPr="005E44CF">
        <w:rPr>
          <w:rFonts w:ascii="Tahoma" w:hAnsi="Tahoma" w:cs="Tahoma"/>
          <w:lang w:val="pt-BR"/>
        </w:rPr>
        <w:t xml:space="preserve"> de </w:t>
      </w:r>
      <w:proofErr w:type="spellStart"/>
      <w:proofErr w:type="gramStart"/>
      <w:r w:rsidRPr="005E44CF">
        <w:rPr>
          <w:rFonts w:ascii="Tahoma" w:hAnsi="Tahoma" w:cs="Tahoma"/>
          <w:lang w:val="pt-BR"/>
        </w:rPr>
        <w:t>su</w:t>
      </w:r>
      <w:proofErr w:type="spellEnd"/>
      <w:r w:rsidRPr="005E44CF">
        <w:rPr>
          <w:rFonts w:ascii="Tahoma" w:hAnsi="Tahoma" w:cs="Tahoma"/>
          <w:lang w:val="pt-BR"/>
        </w:rPr>
        <w:t>(</w:t>
      </w:r>
      <w:proofErr w:type="gramEnd"/>
      <w:r w:rsidRPr="005E44CF">
        <w:rPr>
          <w:rFonts w:ascii="Tahoma" w:hAnsi="Tahoma" w:cs="Tahoma"/>
          <w:lang w:val="pt-BR"/>
        </w:rPr>
        <w:t>s) contratos(s) de custodia.</w:t>
      </w:r>
    </w:p>
    <w:p w14:paraId="70D1431C" w14:textId="77777777" w:rsidR="00BB6B0C"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Liquidación de derechos en especie y/o en efectivo</w:t>
      </w:r>
    </w:p>
    <w:p w14:paraId="2708724C" w14:textId="77777777" w:rsidR="00DB2025"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Representación del fideicomiso en asambleas y ejercer instrucciones de voto.</w:t>
      </w:r>
    </w:p>
    <w:p w14:paraId="0A15A175" w14:textId="3B2D7A7B" w:rsidR="00BB6B0C" w:rsidRPr="005E44CF" w:rsidRDefault="00BB6B0C" w:rsidP="00416E37">
      <w:pPr>
        <w:pStyle w:val="Prrafodelista"/>
        <w:numPr>
          <w:ilvl w:val="0"/>
          <w:numId w:val="18"/>
        </w:numPr>
        <w:spacing w:after="160" w:line="240" w:lineRule="auto"/>
        <w:contextualSpacing w:val="0"/>
        <w:jc w:val="both"/>
        <w:rPr>
          <w:rFonts w:ascii="Tahoma" w:hAnsi="Tahoma" w:cs="Tahoma"/>
        </w:rPr>
      </w:pPr>
      <w:r w:rsidRPr="005E44CF">
        <w:rPr>
          <w:rFonts w:ascii="Tahoma" w:hAnsi="Tahoma" w:cs="Tahoma"/>
        </w:rPr>
        <w:t xml:space="preserve">Creación y cancelación de </w:t>
      </w:r>
      <w:proofErr w:type="spellStart"/>
      <w:r w:rsidRPr="005E44CF">
        <w:rPr>
          <w:rFonts w:ascii="Tahoma" w:hAnsi="Tahoma" w:cs="Tahoma"/>
        </w:rPr>
        <w:t>ADR</w:t>
      </w:r>
      <w:r w:rsidR="007126A6" w:rsidRPr="005E44CF">
        <w:rPr>
          <w:rFonts w:ascii="Tahoma" w:hAnsi="Tahoma" w:cs="Tahoma"/>
        </w:rPr>
        <w:t>s</w:t>
      </w:r>
      <w:proofErr w:type="spellEnd"/>
      <w:r w:rsidR="007126A6" w:rsidRPr="005E44CF">
        <w:rPr>
          <w:rFonts w:ascii="Tahoma" w:hAnsi="Tahoma" w:cs="Tahoma"/>
        </w:rPr>
        <w:t>.</w:t>
      </w:r>
    </w:p>
    <w:p w14:paraId="7540D5E9" w14:textId="77777777" w:rsidR="00BB6B0C" w:rsidRPr="005E44CF" w:rsidRDefault="00BB6B0C" w:rsidP="00416E37">
      <w:pPr>
        <w:spacing w:after="160" w:line="240" w:lineRule="auto"/>
        <w:ind w:left="360"/>
        <w:jc w:val="both"/>
        <w:rPr>
          <w:rFonts w:ascii="Tahoma" w:hAnsi="Tahoma" w:cs="Tahoma"/>
          <w:u w:val="single"/>
        </w:rPr>
      </w:pPr>
      <w:r w:rsidRPr="005E44CF">
        <w:rPr>
          <w:rFonts w:ascii="Tahoma" w:hAnsi="Tahoma" w:cs="Tahoma"/>
          <w:u w:val="single"/>
        </w:rPr>
        <w:t>Proceso de selección del Custodio</w:t>
      </w:r>
    </w:p>
    <w:p w14:paraId="7000DB02" w14:textId="5AC09BF2" w:rsidR="00BB6B0C" w:rsidRPr="005E44CF" w:rsidRDefault="00BB6B0C" w:rsidP="00416E37">
      <w:pPr>
        <w:spacing w:after="160" w:line="240" w:lineRule="auto"/>
        <w:ind w:left="357"/>
        <w:jc w:val="both"/>
        <w:rPr>
          <w:rFonts w:ascii="Tahoma" w:hAnsi="Tahoma" w:cs="Tahoma"/>
        </w:rPr>
      </w:pPr>
      <w:r w:rsidRPr="005E44CF">
        <w:rPr>
          <w:rFonts w:ascii="Tahoma" w:hAnsi="Tahoma" w:cs="Tahoma"/>
        </w:rPr>
        <w:t>Sujeto a lo dispuesto en el presente M</w:t>
      </w:r>
      <w:r w:rsidR="007126A6" w:rsidRPr="005E44CF">
        <w:rPr>
          <w:rFonts w:ascii="Tahoma" w:hAnsi="Tahoma" w:cs="Tahoma"/>
        </w:rPr>
        <w:t xml:space="preserve">arco de </w:t>
      </w:r>
      <w:r w:rsidRPr="005E44CF">
        <w:rPr>
          <w:rFonts w:ascii="Tahoma" w:hAnsi="Tahoma" w:cs="Tahoma"/>
        </w:rPr>
        <w:t>G</w:t>
      </w:r>
      <w:r w:rsidR="007126A6" w:rsidRPr="005E44CF">
        <w:rPr>
          <w:rFonts w:ascii="Tahoma" w:hAnsi="Tahoma" w:cs="Tahoma"/>
        </w:rPr>
        <w:t>estión</w:t>
      </w:r>
      <w:r w:rsidRPr="005E44CF">
        <w:rPr>
          <w:rFonts w:ascii="Tahoma" w:hAnsi="Tahoma" w:cs="Tahoma"/>
        </w:rPr>
        <w:t xml:space="preserve"> y en su caso a lo que acuerde el </w:t>
      </w:r>
      <w:r w:rsidR="007126A6" w:rsidRPr="005E44CF">
        <w:rPr>
          <w:rFonts w:ascii="Tahoma" w:hAnsi="Tahoma" w:cs="Tahoma"/>
        </w:rPr>
        <w:t>Comité de Inversiones</w:t>
      </w:r>
      <w:r w:rsidRPr="005E44CF">
        <w:rPr>
          <w:rFonts w:ascii="Tahoma" w:hAnsi="Tahoma" w:cs="Tahoma"/>
        </w:rPr>
        <w:t xml:space="preserve">, éste seleccionará al Custodio del Fideicomiso del FANVIT, para lo cual deberá evaluar a, cuando menos, 3 </w:t>
      </w:r>
      <w:r w:rsidR="0017052F" w:rsidRPr="005E44CF">
        <w:rPr>
          <w:rFonts w:ascii="Tahoma" w:hAnsi="Tahoma" w:cs="Tahoma"/>
        </w:rPr>
        <w:t>(tres) candidatos prospectivos.</w:t>
      </w:r>
    </w:p>
    <w:p w14:paraId="5DD38036" w14:textId="2A2B75E5" w:rsidR="00BB6B0C" w:rsidRPr="005E44CF" w:rsidRDefault="00BB6B0C" w:rsidP="00416E37">
      <w:pPr>
        <w:spacing w:after="160" w:line="240" w:lineRule="auto"/>
        <w:ind w:left="357"/>
        <w:jc w:val="both"/>
        <w:rPr>
          <w:rFonts w:ascii="Tahoma" w:hAnsi="Tahoma" w:cs="Tahoma"/>
        </w:rPr>
      </w:pPr>
      <w:r w:rsidRPr="005E44CF">
        <w:rPr>
          <w:rFonts w:ascii="Tahoma" w:hAnsi="Tahoma" w:cs="Tahoma"/>
        </w:rPr>
        <w:lastRenderedPageBreak/>
        <w:t xml:space="preserve">El Fideicomiso del FANVIT deberá contratar al Custodio. La selección se hará con base en los criterios que el </w:t>
      </w:r>
      <w:r w:rsidR="00897F1A" w:rsidRPr="005E44CF">
        <w:rPr>
          <w:rFonts w:ascii="Tahoma" w:hAnsi="Tahoma" w:cs="Tahoma"/>
        </w:rPr>
        <w:t xml:space="preserve">Comité de Inversiones </w:t>
      </w:r>
      <w:r w:rsidRPr="005E44CF">
        <w:rPr>
          <w:rFonts w:ascii="Tahoma" w:hAnsi="Tahoma" w:cs="Tahoma"/>
        </w:rPr>
        <w:t>le instruya al Fiduciario para lo cual el Fiduciario deberá requerirle o solicitar una propuesta técnica/económica al Custodio que pretenda ser seleccionado por el Fideicomiso del FANVIT (la “Solicitud de Selección del Custodio”).</w:t>
      </w:r>
    </w:p>
    <w:p w14:paraId="60EF4611" w14:textId="77777777" w:rsidR="00BB6B0C" w:rsidRPr="005E44CF" w:rsidRDefault="00BB6B0C" w:rsidP="00416E37">
      <w:pPr>
        <w:spacing w:after="160" w:line="240" w:lineRule="auto"/>
        <w:ind w:left="357"/>
        <w:jc w:val="both"/>
        <w:rPr>
          <w:rFonts w:ascii="Tahoma" w:hAnsi="Tahoma" w:cs="Tahoma"/>
        </w:rPr>
      </w:pPr>
      <w:r w:rsidRPr="005E44CF">
        <w:rPr>
          <w:rFonts w:ascii="Tahoma" w:hAnsi="Tahoma" w:cs="Tahoma"/>
        </w:rPr>
        <w:t>En la invitación a participar, el Fiduciario deberá definir claramente el objetivo perseguido, los entregables, el marco de acción y los med</w:t>
      </w:r>
      <w:r w:rsidR="0017052F" w:rsidRPr="005E44CF">
        <w:rPr>
          <w:rFonts w:ascii="Tahoma" w:hAnsi="Tahoma" w:cs="Tahoma"/>
        </w:rPr>
        <w:t>ios permitidos para alcanzarlo.</w:t>
      </w:r>
    </w:p>
    <w:p w14:paraId="38240ECB" w14:textId="77777777" w:rsidR="00BB6B0C" w:rsidRPr="005E44CF" w:rsidRDefault="00BB6B0C" w:rsidP="00416E37">
      <w:pPr>
        <w:spacing w:after="160" w:line="240" w:lineRule="auto"/>
        <w:ind w:left="357"/>
        <w:jc w:val="both"/>
        <w:rPr>
          <w:rFonts w:ascii="Tahoma" w:hAnsi="Tahoma" w:cs="Tahoma"/>
        </w:rPr>
      </w:pPr>
      <w:r w:rsidRPr="005E44CF">
        <w:rPr>
          <w:rFonts w:ascii="Tahoma" w:hAnsi="Tahoma" w:cs="Tahoma"/>
        </w:rPr>
        <w:t>La institución financiera que pretenda participar como Custodio no podrá tener relación alguna (entendiéndose dicha relación el ser, sin limitar, afiliada, filial, subsidiaria, controladora o tener nexo patrimonial o comercial alguno) con las instituciones financieras que actúen o pretendan actuar como Fiduciari</w:t>
      </w:r>
      <w:r w:rsidR="00D31841" w:rsidRPr="005E44CF">
        <w:rPr>
          <w:rFonts w:ascii="Tahoma" w:hAnsi="Tahoma" w:cs="Tahoma"/>
        </w:rPr>
        <w:t>o o como proveedor</w:t>
      </w:r>
      <w:r w:rsidR="0017052F" w:rsidRPr="005E44CF">
        <w:rPr>
          <w:rFonts w:ascii="Tahoma" w:hAnsi="Tahoma" w:cs="Tahoma"/>
        </w:rPr>
        <w:t>.</w:t>
      </w:r>
    </w:p>
    <w:p w14:paraId="0B81D260" w14:textId="77777777" w:rsidR="00BB6B0C" w:rsidRPr="005E44CF" w:rsidRDefault="00BB6B0C" w:rsidP="002943BE">
      <w:pPr>
        <w:spacing w:after="0" w:line="240" w:lineRule="auto"/>
        <w:ind w:left="360"/>
        <w:jc w:val="both"/>
        <w:rPr>
          <w:rFonts w:ascii="Tahoma" w:hAnsi="Tahoma" w:cs="Tahoma"/>
        </w:rPr>
      </w:pPr>
      <w:r w:rsidRPr="005E44CF">
        <w:rPr>
          <w:rFonts w:ascii="Tahoma" w:hAnsi="Tahoma" w:cs="Tahoma"/>
        </w:rPr>
        <w:t xml:space="preserve">Para la selección del Custodio podrán incluirse en la Solicitud de Selección del Custodio, entre otras, </w:t>
      </w:r>
      <w:r w:rsidR="0017052F" w:rsidRPr="005E44CF">
        <w:rPr>
          <w:rFonts w:ascii="Tahoma" w:hAnsi="Tahoma" w:cs="Tahoma"/>
        </w:rPr>
        <w:t>preguntas que permitan conocer:</w:t>
      </w:r>
    </w:p>
    <w:p w14:paraId="0E705437" w14:textId="4DB917CC" w:rsidR="0017052F"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t xml:space="preserve">Información general del Custodio prospectivo </w:t>
      </w:r>
      <w:r w:rsidR="00897F1A" w:rsidRPr="005E44CF">
        <w:rPr>
          <w:rFonts w:ascii="Tahoma" w:hAnsi="Tahoma" w:cs="Tahoma"/>
        </w:rPr>
        <w:t>y su</w:t>
      </w:r>
      <w:r w:rsidRPr="005E44CF">
        <w:rPr>
          <w:rFonts w:ascii="Tahoma" w:hAnsi="Tahoma" w:cs="Tahoma"/>
        </w:rPr>
        <w:t xml:space="preserve"> pertenencia a algún grupo comercial y/o financiero como filial o matriz, </w:t>
      </w:r>
      <w:r w:rsidR="0002491F" w:rsidRPr="005E44CF">
        <w:rPr>
          <w:rFonts w:ascii="Tahoma" w:hAnsi="Tahoma" w:cs="Tahoma"/>
        </w:rPr>
        <w:t>valores</w:t>
      </w:r>
      <w:r w:rsidRPr="005E44CF">
        <w:rPr>
          <w:rFonts w:ascii="Tahoma" w:hAnsi="Tahoma" w:cs="Tahoma"/>
        </w:rPr>
        <w:t xml:space="preserve"> custodiados, experiencia en custodia de </w:t>
      </w:r>
      <w:r w:rsidR="0002491F" w:rsidRPr="005E44CF">
        <w:rPr>
          <w:rFonts w:ascii="Tahoma" w:hAnsi="Tahoma" w:cs="Tahoma"/>
        </w:rPr>
        <w:t>valores</w:t>
      </w:r>
      <w:r w:rsidRPr="005E44CF">
        <w:rPr>
          <w:rFonts w:ascii="Tahoma" w:hAnsi="Tahoma" w:cs="Tahoma"/>
        </w:rPr>
        <w:t>, potenciales ejecutivos y operativos encargados de los servicios y órganos de gobierno institucional.</w:t>
      </w:r>
    </w:p>
    <w:p w14:paraId="065B8352" w14:textId="77777777" w:rsidR="0017052F"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t>Cuestionario indagatorio de la “personalidad” del Custodio prospectivo.</w:t>
      </w:r>
    </w:p>
    <w:p w14:paraId="7FC9A33F" w14:textId="77777777" w:rsidR="0017052F"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t>Elementos legales, criterios de transparencia, integridad y de confidencialidad aplicados por el Custodio de manera estándar.</w:t>
      </w:r>
    </w:p>
    <w:p w14:paraId="7588AC82" w14:textId="77777777" w:rsidR="0017052F"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t>Políticas para el conocimiento del cliente solicitadas por el Fiduciario del Fideicomiso del FANVIT.</w:t>
      </w:r>
    </w:p>
    <w:p w14:paraId="174EE48D" w14:textId="77777777" w:rsidR="0017052F"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t>Otros medios a través de los cuales el Fiduciario pueda profundizar en el conocimiento del Custodio prospectivo.</w:t>
      </w:r>
    </w:p>
    <w:p w14:paraId="48A2A94C" w14:textId="6EBD33E0" w:rsidR="00BB6B0C"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t>Su estructura organizacional, filosofía de inversión y, en caso de que realicen investigaciones de mercado, cuál es su metodología, su desempeño histórico, rendimiento por gestión activa histórica y fuentes de riesgo.</w:t>
      </w:r>
    </w:p>
    <w:p w14:paraId="336F0270" w14:textId="77777777" w:rsidR="00CD3A47"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t xml:space="preserve">La selección del Custodio estará sujeta a que la institución que busque actuar como Custodio acredite o entregue al Fideicomiso del FANVIT: </w:t>
      </w:r>
    </w:p>
    <w:p w14:paraId="2E37A85D" w14:textId="50D2CB72" w:rsidR="00CD3A47" w:rsidRPr="005E44CF" w:rsidRDefault="00BB6B0C" w:rsidP="00B92158">
      <w:pPr>
        <w:pStyle w:val="Prrafodelista"/>
        <w:numPr>
          <w:ilvl w:val="2"/>
          <w:numId w:val="62"/>
        </w:numPr>
        <w:spacing w:after="0" w:line="240" w:lineRule="auto"/>
        <w:ind w:left="1071" w:hanging="357"/>
        <w:jc w:val="both"/>
        <w:rPr>
          <w:rFonts w:ascii="Tahoma" w:hAnsi="Tahoma" w:cs="Tahoma"/>
        </w:rPr>
      </w:pPr>
      <w:r w:rsidRPr="005E44CF">
        <w:rPr>
          <w:rFonts w:ascii="Tahoma" w:hAnsi="Tahoma" w:cs="Tahoma"/>
        </w:rPr>
        <w:t xml:space="preserve">el valor auditado del respaldo de su capacidad de custodia; </w:t>
      </w:r>
    </w:p>
    <w:p w14:paraId="63710246" w14:textId="6F01FA1B" w:rsidR="00CD3A47" w:rsidRPr="005E44CF" w:rsidRDefault="00BB6B0C" w:rsidP="00B92158">
      <w:pPr>
        <w:pStyle w:val="Prrafodelista"/>
        <w:numPr>
          <w:ilvl w:val="2"/>
          <w:numId w:val="62"/>
        </w:numPr>
        <w:spacing w:after="0" w:line="240" w:lineRule="auto"/>
        <w:ind w:left="1071" w:hanging="357"/>
        <w:jc w:val="both"/>
        <w:rPr>
          <w:rFonts w:ascii="Tahoma" w:hAnsi="Tahoma" w:cs="Tahoma"/>
        </w:rPr>
      </w:pPr>
      <w:r w:rsidRPr="005E44CF">
        <w:rPr>
          <w:rFonts w:ascii="Tahoma" w:hAnsi="Tahoma" w:cs="Tahoma"/>
        </w:rPr>
        <w:t>los montos auditados consignados en custodia (con la anonimidad correspondiente);</w:t>
      </w:r>
    </w:p>
    <w:p w14:paraId="0624EA63" w14:textId="6D7DE5A0" w:rsidR="00CD3A47" w:rsidRPr="005E44CF" w:rsidRDefault="00BB6B0C" w:rsidP="00B92158">
      <w:pPr>
        <w:pStyle w:val="Prrafodelista"/>
        <w:numPr>
          <w:ilvl w:val="2"/>
          <w:numId w:val="62"/>
        </w:numPr>
        <w:spacing w:after="0" w:line="240" w:lineRule="auto"/>
        <w:ind w:left="1071" w:hanging="357"/>
        <w:jc w:val="both"/>
        <w:rPr>
          <w:rFonts w:ascii="Tahoma" w:hAnsi="Tahoma" w:cs="Tahoma"/>
        </w:rPr>
      </w:pPr>
      <w:r w:rsidRPr="005E44CF">
        <w:rPr>
          <w:rFonts w:ascii="Tahoma" w:hAnsi="Tahoma" w:cs="Tahoma"/>
        </w:rPr>
        <w:t xml:space="preserve">una auditoría de sus procesos para la liquidación, compensación y cualquier otra operación con los </w:t>
      </w:r>
      <w:r w:rsidR="0002491F" w:rsidRPr="005E44CF">
        <w:rPr>
          <w:rFonts w:ascii="Tahoma" w:hAnsi="Tahoma" w:cs="Tahoma"/>
        </w:rPr>
        <w:t>valores</w:t>
      </w:r>
      <w:r w:rsidRPr="005E44CF">
        <w:rPr>
          <w:rFonts w:ascii="Tahoma" w:hAnsi="Tahoma" w:cs="Tahoma"/>
        </w:rPr>
        <w:t xml:space="preserve"> a que pueda estar sujeto el Fideicomiso del FANVIT; </w:t>
      </w:r>
    </w:p>
    <w:p w14:paraId="368824D3" w14:textId="11DF26D6" w:rsidR="00CD3A47" w:rsidRPr="005E44CF" w:rsidRDefault="00BB6B0C" w:rsidP="00B92158">
      <w:pPr>
        <w:pStyle w:val="Prrafodelista"/>
        <w:numPr>
          <w:ilvl w:val="2"/>
          <w:numId w:val="62"/>
        </w:numPr>
        <w:spacing w:after="0" w:line="240" w:lineRule="auto"/>
        <w:ind w:left="1071" w:hanging="357"/>
        <w:jc w:val="both"/>
        <w:rPr>
          <w:rFonts w:ascii="Tahoma" w:hAnsi="Tahoma" w:cs="Tahoma"/>
        </w:rPr>
      </w:pPr>
      <w:r w:rsidRPr="005E44CF">
        <w:rPr>
          <w:rFonts w:ascii="Tahoma" w:hAnsi="Tahoma" w:cs="Tahoma"/>
        </w:rPr>
        <w:t xml:space="preserve">un código de apego a las mejores prácticas internacionales; y </w:t>
      </w:r>
    </w:p>
    <w:p w14:paraId="2345ABAB" w14:textId="38E18F06" w:rsidR="00BB6B0C" w:rsidRPr="005E44CF" w:rsidRDefault="00BB6B0C" w:rsidP="00B92158">
      <w:pPr>
        <w:pStyle w:val="Prrafodelista"/>
        <w:numPr>
          <w:ilvl w:val="2"/>
          <w:numId w:val="62"/>
        </w:numPr>
        <w:spacing w:after="160" w:line="240" w:lineRule="auto"/>
        <w:ind w:left="1071" w:hanging="357"/>
        <w:contextualSpacing w:val="0"/>
        <w:jc w:val="both"/>
        <w:rPr>
          <w:rFonts w:ascii="Tahoma" w:hAnsi="Tahoma" w:cs="Tahoma"/>
        </w:rPr>
      </w:pPr>
      <w:r w:rsidRPr="005E44CF">
        <w:rPr>
          <w:rFonts w:ascii="Tahoma" w:hAnsi="Tahoma" w:cs="Tahoma"/>
        </w:rPr>
        <w:t>planes de contingencia los cuales deben estar preparados con base en las mej</w:t>
      </w:r>
      <w:r w:rsidR="0017052F" w:rsidRPr="005E44CF">
        <w:rPr>
          <w:rFonts w:ascii="Tahoma" w:hAnsi="Tahoma" w:cs="Tahoma"/>
        </w:rPr>
        <w:t>ores prácticas internacionales.</w:t>
      </w:r>
    </w:p>
    <w:p w14:paraId="67CAC9C5" w14:textId="3FE8FDAC" w:rsidR="00884F79" w:rsidRPr="005E44CF" w:rsidRDefault="00897F1A" w:rsidP="00623599">
      <w:pPr>
        <w:pStyle w:val="Ttulo3"/>
        <w:numPr>
          <w:ilvl w:val="0"/>
          <w:numId w:val="39"/>
        </w:numPr>
        <w:spacing w:before="0" w:after="160" w:line="240" w:lineRule="auto"/>
        <w:ind w:left="714" w:hanging="357"/>
        <w:jc w:val="both"/>
        <w:rPr>
          <w:rFonts w:ascii="Tahoma" w:hAnsi="Tahoma" w:cs="Tahoma"/>
          <w:color w:val="auto"/>
        </w:rPr>
      </w:pPr>
      <w:bookmarkStart w:id="1053" w:name="_Toc508701988"/>
      <w:bookmarkStart w:id="1054" w:name="_Toc508701989"/>
      <w:bookmarkStart w:id="1055" w:name="_Toc508701990"/>
      <w:bookmarkStart w:id="1056" w:name="_Toc508701991"/>
      <w:bookmarkStart w:id="1057" w:name="_Toc508701992"/>
      <w:bookmarkStart w:id="1058" w:name="_Toc508701993"/>
      <w:bookmarkStart w:id="1059" w:name="_Toc508787970"/>
      <w:bookmarkEnd w:id="1053"/>
      <w:bookmarkEnd w:id="1054"/>
      <w:bookmarkEnd w:id="1055"/>
      <w:bookmarkEnd w:id="1056"/>
      <w:bookmarkEnd w:id="1057"/>
      <w:bookmarkEnd w:id="1058"/>
      <w:r w:rsidRPr="005E44CF">
        <w:rPr>
          <w:rFonts w:ascii="Tahoma" w:hAnsi="Tahoma" w:cs="Tahoma"/>
          <w:color w:val="auto"/>
        </w:rPr>
        <w:t>Sociedad Valuadora</w:t>
      </w:r>
      <w:bookmarkEnd w:id="1059"/>
    </w:p>
    <w:p w14:paraId="72FD8FFF" w14:textId="7FFCEA03" w:rsidR="00FC17AB" w:rsidRPr="005E44CF" w:rsidRDefault="00897F1A" w:rsidP="00623599">
      <w:pPr>
        <w:spacing w:after="160" w:line="240" w:lineRule="auto"/>
        <w:ind w:left="357"/>
        <w:jc w:val="both"/>
        <w:rPr>
          <w:rFonts w:ascii="Tahoma" w:hAnsi="Tahoma" w:cs="Tahoma"/>
        </w:rPr>
      </w:pPr>
      <w:r w:rsidRPr="005E44CF">
        <w:rPr>
          <w:rFonts w:ascii="Tahoma" w:hAnsi="Tahoma" w:cs="Tahoma"/>
        </w:rPr>
        <w:t xml:space="preserve">Será </w:t>
      </w:r>
      <w:r w:rsidR="00FC17AB" w:rsidRPr="005E44CF">
        <w:rPr>
          <w:rFonts w:ascii="Tahoma" w:hAnsi="Tahoma" w:cs="Tahoma"/>
        </w:rPr>
        <w:t xml:space="preserve">la empresa </w:t>
      </w:r>
      <w:r w:rsidR="00A72D55" w:rsidRPr="005E44CF">
        <w:rPr>
          <w:rFonts w:ascii="Tahoma" w:hAnsi="Tahoma" w:cs="Tahoma"/>
        </w:rPr>
        <w:t xml:space="preserve">contratada por </w:t>
      </w:r>
      <w:r w:rsidRPr="005E44CF">
        <w:rPr>
          <w:rFonts w:ascii="Tahoma" w:hAnsi="Tahoma" w:cs="Tahoma"/>
        </w:rPr>
        <w:t>el Fideicomiso a solicitud del Comité Técnico, designada por el Comité de Inversiones,</w:t>
      </w:r>
      <w:r w:rsidR="00A72D55" w:rsidRPr="005E44CF">
        <w:rPr>
          <w:rFonts w:ascii="Tahoma" w:hAnsi="Tahoma" w:cs="Tahoma"/>
        </w:rPr>
        <w:t xml:space="preserve"> para </w:t>
      </w:r>
      <w:r w:rsidR="00FC17AB" w:rsidRPr="005E44CF">
        <w:rPr>
          <w:rFonts w:ascii="Tahoma" w:hAnsi="Tahoma" w:cs="Tahoma"/>
        </w:rPr>
        <w:t>proporcionar los servicios de valuación de</w:t>
      </w:r>
      <w:r w:rsidR="001814D6" w:rsidRPr="005E44CF">
        <w:rPr>
          <w:rFonts w:ascii="Tahoma" w:hAnsi="Tahoma" w:cs="Tahoma"/>
        </w:rPr>
        <w:t>l FANVIT</w:t>
      </w:r>
      <w:r w:rsidR="00A72D55" w:rsidRPr="005E44CF">
        <w:rPr>
          <w:rFonts w:ascii="Tahoma" w:hAnsi="Tahoma" w:cs="Tahoma"/>
        </w:rPr>
        <w:t xml:space="preserve">, así como para </w:t>
      </w:r>
      <w:r w:rsidR="00FC17AB" w:rsidRPr="005E44CF">
        <w:rPr>
          <w:rFonts w:ascii="Tahoma" w:hAnsi="Tahoma" w:cs="Tahoma"/>
        </w:rPr>
        <w:t>proveer información financiera indispensa</w:t>
      </w:r>
      <w:r w:rsidR="006C562F" w:rsidRPr="005E44CF">
        <w:rPr>
          <w:rFonts w:ascii="Tahoma" w:hAnsi="Tahoma" w:cs="Tahoma"/>
        </w:rPr>
        <w:t>ble para la toma de decisiones.</w:t>
      </w:r>
    </w:p>
    <w:p w14:paraId="42D8B5D6" w14:textId="572826FC" w:rsidR="00092FD9" w:rsidRPr="005E44CF" w:rsidRDefault="00897F1A" w:rsidP="00623599">
      <w:pPr>
        <w:pStyle w:val="Ttulo3"/>
        <w:numPr>
          <w:ilvl w:val="0"/>
          <w:numId w:val="39"/>
        </w:numPr>
        <w:spacing w:before="0" w:after="160" w:line="240" w:lineRule="auto"/>
        <w:jc w:val="both"/>
        <w:rPr>
          <w:rFonts w:ascii="Tahoma" w:hAnsi="Tahoma" w:cs="Tahoma"/>
          <w:color w:val="auto"/>
        </w:rPr>
      </w:pPr>
      <w:bookmarkStart w:id="1060" w:name="_Toc508787971"/>
      <w:r w:rsidRPr="005E44CF">
        <w:rPr>
          <w:rFonts w:ascii="Tahoma" w:hAnsi="Tahoma" w:cs="Tahoma"/>
          <w:color w:val="auto"/>
        </w:rPr>
        <w:lastRenderedPageBreak/>
        <w:t>Sistema de Gestión de Inversiones</w:t>
      </w:r>
      <w:bookmarkEnd w:id="1060"/>
    </w:p>
    <w:p w14:paraId="534C2C9A" w14:textId="21D356FC" w:rsidR="00897F1A" w:rsidRPr="005E44CF" w:rsidRDefault="00897F1A" w:rsidP="00623599">
      <w:pPr>
        <w:spacing w:after="160" w:line="240" w:lineRule="auto"/>
        <w:ind w:left="360"/>
        <w:jc w:val="both"/>
        <w:rPr>
          <w:rFonts w:ascii="Tahoma" w:hAnsi="Tahoma" w:cs="Tahoma"/>
        </w:rPr>
      </w:pPr>
      <w:r w:rsidRPr="005E44CF">
        <w:rPr>
          <w:rFonts w:ascii="Tahoma" w:hAnsi="Tahoma" w:cs="Tahoma"/>
        </w:rPr>
        <w:t>Será la p</w:t>
      </w:r>
      <w:r w:rsidR="00A72D55" w:rsidRPr="005E44CF">
        <w:rPr>
          <w:rFonts w:ascii="Tahoma" w:hAnsi="Tahoma" w:cs="Tahoma"/>
        </w:rPr>
        <w:t xml:space="preserve">lataforma operativa contratada por </w:t>
      </w:r>
      <w:r w:rsidRPr="005E44CF">
        <w:rPr>
          <w:rFonts w:ascii="Tahoma" w:hAnsi="Tahoma" w:cs="Tahoma"/>
        </w:rPr>
        <w:t>el Fideicomiso a solicitud del Comité Técnico, designada por Comité de Inversiones</w:t>
      </w:r>
      <w:r w:rsidR="00A72D55" w:rsidRPr="005E44CF">
        <w:rPr>
          <w:rFonts w:ascii="Tahoma" w:hAnsi="Tahoma" w:cs="Tahoma"/>
        </w:rPr>
        <w:t xml:space="preserve">, para </w:t>
      </w:r>
      <w:r w:rsidRPr="005E44CF">
        <w:rPr>
          <w:rFonts w:ascii="Tahoma" w:hAnsi="Tahoma" w:cs="Tahoma"/>
        </w:rPr>
        <w:t xml:space="preserve">llevar a cabo el registro de </w:t>
      </w:r>
      <w:r w:rsidR="00A72D55" w:rsidRPr="005E44CF">
        <w:rPr>
          <w:rFonts w:ascii="Tahoma" w:hAnsi="Tahoma" w:cs="Tahoma"/>
        </w:rPr>
        <w:t xml:space="preserve">la gestión de </w:t>
      </w:r>
      <w:r w:rsidRPr="005E44CF">
        <w:rPr>
          <w:rFonts w:ascii="Tahoma" w:hAnsi="Tahoma" w:cs="Tahoma"/>
        </w:rPr>
        <w:t xml:space="preserve">la </w:t>
      </w:r>
      <w:r w:rsidR="00A72D55" w:rsidRPr="005E44CF">
        <w:rPr>
          <w:rFonts w:ascii="Tahoma" w:hAnsi="Tahoma" w:cs="Tahoma"/>
        </w:rPr>
        <w:t xml:space="preserve">cartera y </w:t>
      </w:r>
      <w:r w:rsidRPr="005E44CF">
        <w:rPr>
          <w:rFonts w:ascii="Tahoma" w:hAnsi="Tahoma" w:cs="Tahoma"/>
        </w:rPr>
        <w:t xml:space="preserve">la gestión del </w:t>
      </w:r>
      <w:r w:rsidR="00A72D55" w:rsidRPr="005E44CF">
        <w:rPr>
          <w:rFonts w:ascii="Tahoma" w:hAnsi="Tahoma" w:cs="Tahoma"/>
        </w:rPr>
        <w:t>riesgo desde la concertación hasta la liquidación</w:t>
      </w:r>
      <w:r w:rsidRPr="005E44CF">
        <w:rPr>
          <w:rFonts w:ascii="Tahoma" w:hAnsi="Tahoma" w:cs="Tahoma"/>
        </w:rPr>
        <w:t xml:space="preserve"> de los Activos Objeto de Inversión</w:t>
      </w:r>
      <w:r w:rsidR="00A72D55" w:rsidRPr="005E44CF">
        <w:rPr>
          <w:rFonts w:ascii="Tahoma" w:hAnsi="Tahoma" w:cs="Tahoma"/>
        </w:rPr>
        <w:t>.</w:t>
      </w:r>
    </w:p>
    <w:p w14:paraId="29F283BE" w14:textId="37339A23" w:rsidR="00A72D55" w:rsidRPr="005E44CF" w:rsidRDefault="00897F1A" w:rsidP="00623599">
      <w:pPr>
        <w:spacing w:after="160" w:line="240" w:lineRule="auto"/>
        <w:ind w:left="360"/>
        <w:jc w:val="both"/>
        <w:rPr>
          <w:rFonts w:ascii="Tahoma" w:hAnsi="Tahoma" w:cs="Tahoma"/>
        </w:rPr>
      </w:pPr>
      <w:r w:rsidRPr="005E44CF">
        <w:rPr>
          <w:rFonts w:ascii="Tahoma" w:hAnsi="Tahoma" w:cs="Tahoma"/>
        </w:rPr>
        <w:t>Como parte de sus objetivos deberá p</w:t>
      </w:r>
      <w:r w:rsidR="00A72D55" w:rsidRPr="005E44CF">
        <w:rPr>
          <w:rFonts w:ascii="Tahoma" w:hAnsi="Tahoma" w:cs="Tahoma"/>
        </w:rPr>
        <w:t>roporciona</w:t>
      </w:r>
      <w:r w:rsidRPr="005E44CF">
        <w:rPr>
          <w:rFonts w:ascii="Tahoma" w:hAnsi="Tahoma" w:cs="Tahoma"/>
        </w:rPr>
        <w:t>r</w:t>
      </w:r>
      <w:r w:rsidR="00A72D55" w:rsidRPr="005E44CF">
        <w:rPr>
          <w:rFonts w:ascii="Tahoma" w:hAnsi="Tahoma" w:cs="Tahoma"/>
        </w:rPr>
        <w:t xml:space="preserve"> datos en tiempo real sobre los </w:t>
      </w:r>
      <w:r w:rsidRPr="005E44CF">
        <w:rPr>
          <w:rFonts w:ascii="Tahoma" w:hAnsi="Tahoma" w:cs="Tahoma"/>
        </w:rPr>
        <w:t>A</w:t>
      </w:r>
      <w:r w:rsidR="00A72D55" w:rsidRPr="005E44CF">
        <w:rPr>
          <w:rFonts w:ascii="Tahoma" w:hAnsi="Tahoma" w:cs="Tahoma"/>
        </w:rPr>
        <w:t xml:space="preserve">ctivos </w:t>
      </w:r>
      <w:r w:rsidRPr="005E44CF">
        <w:rPr>
          <w:rFonts w:ascii="Tahoma" w:hAnsi="Tahoma" w:cs="Tahoma"/>
        </w:rPr>
        <w:t>O</w:t>
      </w:r>
      <w:r w:rsidR="00A72D55" w:rsidRPr="005E44CF">
        <w:rPr>
          <w:rFonts w:ascii="Tahoma" w:hAnsi="Tahoma" w:cs="Tahoma"/>
        </w:rPr>
        <w:t xml:space="preserve">bjeto de </w:t>
      </w:r>
      <w:r w:rsidRPr="005E44CF">
        <w:rPr>
          <w:rFonts w:ascii="Tahoma" w:hAnsi="Tahoma" w:cs="Tahoma"/>
        </w:rPr>
        <w:t>I</w:t>
      </w:r>
      <w:r w:rsidR="00A72D55" w:rsidRPr="005E44CF">
        <w:rPr>
          <w:rFonts w:ascii="Tahoma" w:hAnsi="Tahoma" w:cs="Tahoma"/>
        </w:rPr>
        <w:t>nversión</w:t>
      </w:r>
      <w:r w:rsidRPr="005E44CF">
        <w:rPr>
          <w:rFonts w:ascii="Tahoma" w:hAnsi="Tahoma" w:cs="Tahoma"/>
        </w:rPr>
        <w:t xml:space="preserve">, sus rendimientos y riesgos esperados, exposición y cumplimiento de límites de inversión y la exposición al riesgo marginal y total de la cartera de inversión; permitir evaluar la </w:t>
      </w:r>
      <w:r w:rsidR="00A72D55" w:rsidRPr="005E44CF">
        <w:rPr>
          <w:rFonts w:ascii="Tahoma" w:hAnsi="Tahoma" w:cs="Tahoma"/>
        </w:rPr>
        <w:t xml:space="preserve">gestión </w:t>
      </w:r>
      <w:r w:rsidRPr="005E44CF">
        <w:rPr>
          <w:rFonts w:ascii="Tahoma" w:hAnsi="Tahoma" w:cs="Tahoma"/>
        </w:rPr>
        <w:t xml:space="preserve">de las inversiones </w:t>
      </w:r>
      <w:r w:rsidR="00A72D55" w:rsidRPr="005E44CF">
        <w:rPr>
          <w:rFonts w:ascii="Tahoma" w:hAnsi="Tahoma" w:cs="Tahoma"/>
        </w:rPr>
        <w:t>con la finalidad de tener consistencia e integridad de los datos para su posterior análisis y toma de decisiones.</w:t>
      </w:r>
    </w:p>
    <w:p w14:paraId="502F4F78" w14:textId="77777777" w:rsidR="00884F79" w:rsidRPr="005E44CF" w:rsidRDefault="00F27FA6" w:rsidP="00623599">
      <w:pPr>
        <w:pStyle w:val="Ttulo3"/>
        <w:numPr>
          <w:ilvl w:val="0"/>
          <w:numId w:val="39"/>
        </w:numPr>
        <w:spacing w:before="0" w:after="160" w:line="240" w:lineRule="auto"/>
        <w:jc w:val="both"/>
        <w:rPr>
          <w:rFonts w:ascii="Tahoma" w:hAnsi="Tahoma" w:cs="Tahoma"/>
          <w:color w:val="auto"/>
        </w:rPr>
      </w:pPr>
      <w:bookmarkStart w:id="1061" w:name="_Toc508787972"/>
      <w:r w:rsidRPr="005E44CF">
        <w:rPr>
          <w:rFonts w:ascii="Tahoma" w:hAnsi="Tahoma" w:cs="Tahoma"/>
          <w:color w:val="auto"/>
        </w:rPr>
        <w:t>Otros proveedores</w:t>
      </w:r>
      <w:bookmarkEnd w:id="1061"/>
    </w:p>
    <w:p w14:paraId="5C753B59" w14:textId="24AA6569" w:rsidR="0017052F" w:rsidRPr="005E44CF" w:rsidRDefault="00897F1A" w:rsidP="00623599">
      <w:pPr>
        <w:spacing w:after="160" w:line="240" w:lineRule="auto"/>
        <w:ind w:left="360"/>
        <w:jc w:val="both"/>
        <w:rPr>
          <w:rFonts w:ascii="Tahoma" w:hAnsi="Tahoma" w:cs="Tahoma"/>
        </w:rPr>
      </w:pPr>
      <w:r w:rsidRPr="005E44CF">
        <w:rPr>
          <w:rFonts w:ascii="Tahoma" w:hAnsi="Tahoma" w:cs="Tahoma"/>
        </w:rPr>
        <w:t>Podrá solicitarse la contratación de otros proveedores por el Fideicomiso, con el fin de</w:t>
      </w:r>
      <w:r w:rsidR="0017052F" w:rsidRPr="005E44CF">
        <w:rPr>
          <w:rFonts w:ascii="Tahoma" w:hAnsi="Tahoma" w:cs="Tahoma"/>
        </w:rPr>
        <w:t xml:space="preserve"> prestar servicios para que se realice la gestión de </w:t>
      </w:r>
      <w:r w:rsidRPr="005E44CF">
        <w:rPr>
          <w:rFonts w:ascii="Tahoma" w:hAnsi="Tahoma" w:cs="Tahoma"/>
        </w:rPr>
        <w:t>los R</w:t>
      </w:r>
      <w:r w:rsidR="0017052F" w:rsidRPr="005E44CF">
        <w:rPr>
          <w:rFonts w:ascii="Tahoma" w:hAnsi="Tahoma" w:cs="Tahoma"/>
        </w:rPr>
        <w:t xml:space="preserve">ecursos </w:t>
      </w:r>
      <w:r w:rsidRPr="005E44CF">
        <w:rPr>
          <w:rFonts w:ascii="Tahoma" w:hAnsi="Tahoma" w:cs="Tahoma"/>
        </w:rPr>
        <w:t xml:space="preserve">del Instituto </w:t>
      </w:r>
      <w:r w:rsidR="0017052F" w:rsidRPr="005E44CF">
        <w:rPr>
          <w:rFonts w:ascii="Tahoma" w:hAnsi="Tahoma" w:cs="Tahoma"/>
        </w:rPr>
        <w:t xml:space="preserve">en los </w:t>
      </w:r>
      <w:r w:rsidR="0002491F" w:rsidRPr="005E44CF">
        <w:rPr>
          <w:rFonts w:ascii="Tahoma" w:hAnsi="Tahoma" w:cs="Tahoma"/>
        </w:rPr>
        <w:t>valores</w:t>
      </w:r>
      <w:r w:rsidR="0017052F" w:rsidRPr="005E44CF">
        <w:rPr>
          <w:rFonts w:ascii="Tahoma" w:hAnsi="Tahoma" w:cs="Tahoma"/>
        </w:rPr>
        <w:t xml:space="preserve"> que considere más convenientes </w:t>
      </w:r>
      <w:r w:rsidRPr="005E44CF">
        <w:rPr>
          <w:rFonts w:ascii="Tahoma" w:hAnsi="Tahoma" w:cs="Tahoma"/>
        </w:rPr>
        <w:t xml:space="preserve">el Comité de Inversiones </w:t>
      </w:r>
      <w:r w:rsidR="0017052F" w:rsidRPr="005E44CF">
        <w:rPr>
          <w:rFonts w:ascii="Tahoma" w:hAnsi="Tahoma" w:cs="Tahoma"/>
        </w:rPr>
        <w:t>apegándose en todo momento al M</w:t>
      </w:r>
      <w:r w:rsidRPr="005E44CF">
        <w:rPr>
          <w:rFonts w:ascii="Tahoma" w:hAnsi="Tahoma" w:cs="Tahoma"/>
        </w:rPr>
        <w:t xml:space="preserve">arco de </w:t>
      </w:r>
      <w:r w:rsidR="0017052F" w:rsidRPr="005E44CF">
        <w:rPr>
          <w:rFonts w:ascii="Tahoma" w:hAnsi="Tahoma" w:cs="Tahoma"/>
        </w:rPr>
        <w:t>G</w:t>
      </w:r>
      <w:r w:rsidRPr="005E44CF">
        <w:rPr>
          <w:rFonts w:ascii="Tahoma" w:hAnsi="Tahoma" w:cs="Tahoma"/>
        </w:rPr>
        <w:t>estión</w:t>
      </w:r>
      <w:r w:rsidR="0017052F" w:rsidRPr="005E44CF">
        <w:rPr>
          <w:rFonts w:ascii="Tahoma" w:hAnsi="Tahoma" w:cs="Tahoma"/>
        </w:rPr>
        <w:t xml:space="preserve"> o la</w:t>
      </w:r>
      <w:r w:rsidRPr="005E44CF">
        <w:rPr>
          <w:rFonts w:ascii="Tahoma" w:hAnsi="Tahoma" w:cs="Tahoma"/>
        </w:rPr>
        <w:t xml:space="preserve"> normatividad que </w:t>
      </w:r>
      <w:r w:rsidR="0017052F" w:rsidRPr="005E44CF">
        <w:rPr>
          <w:rFonts w:ascii="Tahoma" w:hAnsi="Tahoma" w:cs="Tahoma"/>
        </w:rPr>
        <w:t>le sea aplicable.</w:t>
      </w:r>
    </w:p>
    <w:p w14:paraId="02E92EC9" w14:textId="77777777" w:rsidR="00884F79" w:rsidRPr="005E44CF" w:rsidRDefault="00884F79" w:rsidP="00623599">
      <w:pPr>
        <w:pStyle w:val="Ttulo1"/>
        <w:numPr>
          <w:ilvl w:val="0"/>
          <w:numId w:val="22"/>
        </w:numPr>
        <w:spacing w:before="0" w:after="240"/>
        <w:ind w:left="357" w:hanging="357"/>
        <w:jc w:val="both"/>
        <w:rPr>
          <w:rFonts w:ascii="Tahoma" w:hAnsi="Tahoma" w:cs="Tahoma"/>
          <w:sz w:val="22"/>
          <w:szCs w:val="22"/>
          <w:u w:val="none"/>
        </w:rPr>
      </w:pPr>
      <w:bookmarkStart w:id="1062" w:name="_Toc508787973"/>
      <w:r w:rsidRPr="005E44CF">
        <w:rPr>
          <w:rFonts w:ascii="Tahoma" w:hAnsi="Tahoma" w:cs="Tahoma"/>
          <w:sz w:val="22"/>
          <w:szCs w:val="22"/>
          <w:u w:val="none"/>
        </w:rPr>
        <w:t>Plan de contingencia y recuperación de desastres</w:t>
      </w:r>
      <w:bookmarkEnd w:id="1062"/>
    </w:p>
    <w:p w14:paraId="25C2BAC6" w14:textId="13C1AAF7" w:rsidR="00392B0D" w:rsidRPr="005E44CF" w:rsidRDefault="00392B0D" w:rsidP="00623599">
      <w:pPr>
        <w:spacing w:after="160" w:line="240" w:lineRule="auto"/>
        <w:ind w:left="357"/>
        <w:jc w:val="both"/>
        <w:rPr>
          <w:rFonts w:ascii="Tahoma" w:hAnsi="Tahoma" w:cs="Tahoma"/>
        </w:rPr>
      </w:pPr>
      <w:r w:rsidRPr="00B92158">
        <w:rPr>
          <w:rFonts w:ascii="Tahoma" w:hAnsi="Tahoma" w:cs="Tahoma"/>
        </w:rPr>
        <w:t>El Instituto cuenta con un centro alterno de proceso de datos y que en caso de existir alguna contingencia que no le permita continuar con la operación normal en el centro de cómputo principal, dicho centro alterno garantiza que las operaciones criticas seguirán funcionando, minimizando así el impacto a los servicios que el Instituto presta.</w:t>
      </w:r>
    </w:p>
    <w:p w14:paraId="3A83F946" w14:textId="0E53267D" w:rsidR="00392B0D" w:rsidRPr="005E44CF" w:rsidRDefault="00392B0D" w:rsidP="00623599">
      <w:pPr>
        <w:spacing w:after="160" w:line="240" w:lineRule="auto"/>
        <w:ind w:left="357"/>
        <w:jc w:val="both"/>
        <w:rPr>
          <w:rFonts w:ascii="Tahoma" w:hAnsi="Tahoma" w:cs="Tahoma"/>
        </w:rPr>
      </w:pPr>
      <w:r w:rsidRPr="00B92158">
        <w:rPr>
          <w:rFonts w:ascii="Tahoma" w:hAnsi="Tahoma" w:cs="Tahoma"/>
        </w:rPr>
        <w:t xml:space="preserve">Se cuenta con un Plan de Continuidad de Negocio, cuyo alcance es la continuidad de los servicios ante eventos que van desde interrupción general de energía eléctrica, falla en red, inhabilitación total de las instalaciones, actividades que provoquen la interrupción de los servicios, que detonan una emergencia la cual es evaluada por el Líder del Plan de Continuidad de Negocio o el Equipo de Trabajo del BCP, a su vez que este se cuenta alineado al proceso de contingencia del </w:t>
      </w:r>
      <w:r w:rsidR="00CB64B8" w:rsidRPr="005E44CF">
        <w:rPr>
          <w:rFonts w:ascii="Tahoma" w:hAnsi="Tahoma" w:cs="Tahoma"/>
        </w:rPr>
        <w:t>I</w:t>
      </w:r>
      <w:r w:rsidRPr="00B92158">
        <w:rPr>
          <w:rFonts w:ascii="Tahoma" w:hAnsi="Tahoma" w:cs="Tahoma"/>
        </w:rPr>
        <w:t>nstituto, de acuerdo al acuerdo de servicio de</w:t>
      </w:r>
      <w:r w:rsidR="00CB64B8" w:rsidRPr="005E44CF">
        <w:rPr>
          <w:rFonts w:ascii="Tahoma" w:hAnsi="Tahoma" w:cs="Tahoma"/>
        </w:rPr>
        <w:t xml:space="preserve"> Gerencia Sr de Coordinación de I</w:t>
      </w:r>
      <w:r w:rsidRPr="00B92158">
        <w:rPr>
          <w:rFonts w:ascii="Tahoma" w:hAnsi="Tahoma" w:cs="Tahoma"/>
        </w:rPr>
        <w:t>nversiones y T</w:t>
      </w:r>
      <w:r w:rsidR="00995CAA" w:rsidRPr="005E44CF">
        <w:rPr>
          <w:rFonts w:ascii="Tahoma" w:hAnsi="Tahoma" w:cs="Tahoma"/>
        </w:rPr>
        <w:t>ecnologías de la Información del Instituto.</w:t>
      </w:r>
    </w:p>
    <w:p w14:paraId="4A9562DC" w14:textId="73FEC6DF" w:rsidR="0030683F" w:rsidRPr="00B92158" w:rsidRDefault="00392B0D" w:rsidP="00623599">
      <w:pPr>
        <w:spacing w:after="160" w:line="240" w:lineRule="auto"/>
        <w:ind w:left="357"/>
        <w:jc w:val="both"/>
        <w:rPr>
          <w:rFonts w:ascii="Tahoma" w:hAnsi="Tahoma" w:cs="Tahoma"/>
        </w:rPr>
      </w:pPr>
      <w:r w:rsidRPr="00B92158">
        <w:rPr>
          <w:rFonts w:ascii="Tahoma" w:hAnsi="Tahoma" w:cs="Tahoma"/>
        </w:rPr>
        <w:t>El centro alterno garantiza que las operaciones críticas seguirán funcionando, minimizando así el impacto a los servicios que presta el área.</w:t>
      </w:r>
    </w:p>
    <w:p w14:paraId="5FFE786C" w14:textId="77777777" w:rsidR="006C70BD" w:rsidRPr="005E44CF" w:rsidRDefault="006C70BD" w:rsidP="00623599">
      <w:pPr>
        <w:pStyle w:val="Ttulo1"/>
        <w:numPr>
          <w:ilvl w:val="0"/>
          <w:numId w:val="22"/>
        </w:numPr>
        <w:spacing w:before="0" w:after="240"/>
        <w:ind w:left="357" w:hanging="357"/>
        <w:jc w:val="both"/>
        <w:rPr>
          <w:rFonts w:ascii="Tahoma" w:hAnsi="Tahoma" w:cs="Tahoma"/>
          <w:sz w:val="22"/>
          <w:szCs w:val="22"/>
          <w:u w:val="none"/>
        </w:rPr>
      </w:pPr>
      <w:bookmarkStart w:id="1063" w:name="_Toc508787974"/>
      <w:r w:rsidRPr="005E44CF">
        <w:rPr>
          <w:rFonts w:ascii="Tahoma" w:hAnsi="Tahoma" w:cs="Tahoma"/>
          <w:sz w:val="22"/>
          <w:szCs w:val="22"/>
          <w:u w:val="none"/>
        </w:rPr>
        <w:t>Revisiones y aprobaciones</w:t>
      </w:r>
      <w:bookmarkEnd w:id="1063"/>
    </w:p>
    <w:p w14:paraId="0C1F0781" w14:textId="4D96DD3F" w:rsidR="001A71D0" w:rsidRPr="005E44CF" w:rsidRDefault="00D767BA" w:rsidP="00623599">
      <w:pPr>
        <w:spacing w:after="160" w:line="240" w:lineRule="auto"/>
        <w:ind w:left="357"/>
        <w:jc w:val="both"/>
        <w:rPr>
          <w:rFonts w:ascii="Tahoma" w:hAnsi="Tahoma" w:cs="Tahoma"/>
        </w:rPr>
      </w:pPr>
      <w:r w:rsidRPr="005E44CF">
        <w:rPr>
          <w:rFonts w:ascii="Tahoma" w:hAnsi="Tahoma" w:cs="Tahoma"/>
        </w:rPr>
        <w:t>El contenido del presente M</w:t>
      </w:r>
      <w:r w:rsidR="00F8176D" w:rsidRPr="005E44CF">
        <w:rPr>
          <w:rFonts w:ascii="Tahoma" w:hAnsi="Tahoma" w:cs="Tahoma"/>
        </w:rPr>
        <w:t xml:space="preserve">arco de </w:t>
      </w:r>
      <w:r w:rsidRPr="005E44CF">
        <w:rPr>
          <w:rFonts w:ascii="Tahoma" w:hAnsi="Tahoma" w:cs="Tahoma"/>
        </w:rPr>
        <w:t>G</w:t>
      </w:r>
      <w:r w:rsidR="00F8176D" w:rsidRPr="005E44CF">
        <w:rPr>
          <w:rFonts w:ascii="Tahoma" w:hAnsi="Tahoma" w:cs="Tahoma"/>
        </w:rPr>
        <w:t>estión</w:t>
      </w:r>
      <w:r w:rsidRPr="005E44CF">
        <w:rPr>
          <w:rFonts w:ascii="Tahoma" w:hAnsi="Tahoma" w:cs="Tahoma"/>
        </w:rPr>
        <w:t xml:space="preserve"> será revisado y </w:t>
      </w:r>
      <w:r w:rsidR="0053449F" w:rsidRPr="005E44CF">
        <w:rPr>
          <w:rFonts w:ascii="Tahoma" w:hAnsi="Tahoma" w:cs="Tahoma"/>
        </w:rPr>
        <w:t xml:space="preserve">propuesto </w:t>
      </w:r>
      <w:r w:rsidRPr="005E44CF">
        <w:rPr>
          <w:rFonts w:ascii="Tahoma" w:hAnsi="Tahoma" w:cs="Tahoma"/>
        </w:rPr>
        <w:t xml:space="preserve">por el Comité de Inversiones </w:t>
      </w:r>
      <w:r w:rsidR="00F8176D" w:rsidRPr="005E44CF">
        <w:rPr>
          <w:rFonts w:ascii="Tahoma" w:hAnsi="Tahoma" w:cs="Tahoma"/>
        </w:rPr>
        <w:t xml:space="preserve">al menos anualmente, </w:t>
      </w:r>
      <w:r w:rsidRPr="005E44CF">
        <w:rPr>
          <w:rFonts w:ascii="Tahoma" w:hAnsi="Tahoma" w:cs="Tahoma"/>
        </w:rPr>
        <w:t xml:space="preserve">y éste lo someterá a la aprobación </w:t>
      </w:r>
      <w:r w:rsidR="00F8176D" w:rsidRPr="005E44CF">
        <w:rPr>
          <w:rFonts w:ascii="Tahoma" w:hAnsi="Tahoma" w:cs="Tahoma"/>
        </w:rPr>
        <w:t xml:space="preserve">final </w:t>
      </w:r>
      <w:r w:rsidRPr="005E44CF">
        <w:rPr>
          <w:rFonts w:ascii="Tahoma" w:hAnsi="Tahoma" w:cs="Tahoma"/>
        </w:rPr>
        <w:t>del Consejo de Administración.</w:t>
      </w:r>
    </w:p>
    <w:sectPr w:rsidR="001A71D0" w:rsidRPr="005E44CF" w:rsidSect="0014558A">
      <w:headerReference w:type="even" r:id="rId9"/>
      <w:headerReference w:type="default" r:id="rId10"/>
      <w:footerReference w:type="default" r:id="rId11"/>
      <w:headerReference w:type="first" r:id="rId12"/>
      <w:pgSz w:w="12240" w:h="15840" w:code="1"/>
      <w:pgMar w:top="1418" w:right="1701" w:bottom="1418"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D13E3D" w14:textId="77777777" w:rsidR="005C370A" w:rsidRDefault="005C370A" w:rsidP="008E20F1">
      <w:pPr>
        <w:spacing w:after="0" w:line="240" w:lineRule="auto"/>
      </w:pPr>
      <w:r>
        <w:separator/>
      </w:r>
    </w:p>
  </w:endnote>
  <w:endnote w:type="continuationSeparator" w:id="0">
    <w:p w14:paraId="2FD639C6" w14:textId="77777777" w:rsidR="005C370A" w:rsidRDefault="005C370A" w:rsidP="008E2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2756551"/>
      <w:docPartObj>
        <w:docPartGallery w:val="Page Numbers (Bottom of Page)"/>
        <w:docPartUnique/>
      </w:docPartObj>
    </w:sdtPr>
    <w:sdtEndPr>
      <w:rPr>
        <w:rFonts w:ascii="Tahoma" w:hAnsi="Tahoma" w:cs="Tahoma"/>
        <w:sz w:val="20"/>
      </w:rPr>
    </w:sdtEndPr>
    <w:sdtContent>
      <w:p w14:paraId="41F2CDC7" w14:textId="3C42F6FB" w:rsidR="005C370A" w:rsidRPr="0014558A" w:rsidRDefault="005C370A">
        <w:pPr>
          <w:pStyle w:val="Piedepgina"/>
          <w:jc w:val="right"/>
          <w:rPr>
            <w:rFonts w:ascii="Tahoma" w:hAnsi="Tahoma" w:cs="Tahoma"/>
            <w:sz w:val="20"/>
          </w:rPr>
        </w:pPr>
        <w:r w:rsidRPr="0014558A">
          <w:rPr>
            <w:rFonts w:ascii="Tahoma" w:hAnsi="Tahoma" w:cs="Tahoma"/>
            <w:sz w:val="20"/>
          </w:rPr>
          <w:fldChar w:fldCharType="begin"/>
        </w:r>
        <w:r w:rsidRPr="0014558A">
          <w:rPr>
            <w:rFonts w:ascii="Tahoma" w:hAnsi="Tahoma" w:cs="Tahoma"/>
            <w:sz w:val="20"/>
          </w:rPr>
          <w:instrText>PAGE   \* MERGEFORMAT</w:instrText>
        </w:r>
        <w:r w:rsidRPr="0014558A">
          <w:rPr>
            <w:rFonts w:ascii="Tahoma" w:hAnsi="Tahoma" w:cs="Tahoma"/>
            <w:sz w:val="20"/>
          </w:rPr>
          <w:fldChar w:fldCharType="separate"/>
        </w:r>
        <w:r w:rsidR="00DE6588" w:rsidRPr="00DE6588">
          <w:rPr>
            <w:rFonts w:ascii="Tahoma" w:hAnsi="Tahoma" w:cs="Tahoma"/>
            <w:noProof/>
            <w:sz w:val="20"/>
            <w:lang w:val="es-ES"/>
          </w:rPr>
          <w:t>34</w:t>
        </w:r>
        <w:r w:rsidRPr="0014558A">
          <w:rPr>
            <w:rFonts w:ascii="Tahoma" w:hAnsi="Tahoma" w:cs="Tahoma"/>
            <w:sz w:val="20"/>
          </w:rPr>
          <w:fldChar w:fldCharType="end"/>
        </w:r>
      </w:p>
    </w:sdtContent>
  </w:sdt>
  <w:p w14:paraId="4C4E25BD" w14:textId="77777777" w:rsidR="005C370A" w:rsidRDefault="005C370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5ECED8" w14:textId="77777777" w:rsidR="005C370A" w:rsidRDefault="005C370A" w:rsidP="008E20F1">
      <w:pPr>
        <w:spacing w:after="0" w:line="240" w:lineRule="auto"/>
      </w:pPr>
      <w:r>
        <w:separator/>
      </w:r>
    </w:p>
  </w:footnote>
  <w:footnote w:type="continuationSeparator" w:id="0">
    <w:p w14:paraId="33710E09" w14:textId="77777777" w:rsidR="005C370A" w:rsidRDefault="005C370A" w:rsidP="008E20F1">
      <w:pPr>
        <w:spacing w:after="0" w:line="240" w:lineRule="auto"/>
      </w:pPr>
      <w:r>
        <w:continuationSeparator/>
      </w:r>
    </w:p>
  </w:footnote>
  <w:footnote w:id="1">
    <w:p w14:paraId="71BF4A37" w14:textId="36F18A4A" w:rsidR="005C370A" w:rsidRPr="00B92158" w:rsidRDefault="005C370A">
      <w:pPr>
        <w:pStyle w:val="Textonotapie"/>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w:t>
      </w:r>
      <w:proofErr w:type="spellStart"/>
      <w:r w:rsidRPr="00B92158">
        <w:rPr>
          <w:rFonts w:ascii="Tahoma" w:hAnsi="Tahoma" w:cs="Tahoma"/>
          <w:sz w:val="16"/>
          <w:szCs w:val="16"/>
        </w:rPr>
        <w:t>Financial</w:t>
      </w:r>
      <w:proofErr w:type="spellEnd"/>
      <w:r w:rsidRPr="00B92158">
        <w:rPr>
          <w:rFonts w:ascii="Tahoma" w:hAnsi="Tahoma" w:cs="Tahoma"/>
          <w:sz w:val="16"/>
          <w:szCs w:val="16"/>
        </w:rPr>
        <w:t xml:space="preserve"> </w:t>
      </w:r>
      <w:proofErr w:type="spellStart"/>
      <w:r w:rsidRPr="00B92158">
        <w:rPr>
          <w:rFonts w:ascii="Tahoma" w:hAnsi="Tahoma" w:cs="Tahoma"/>
          <w:sz w:val="16"/>
          <w:szCs w:val="16"/>
        </w:rPr>
        <w:t>Stability</w:t>
      </w:r>
      <w:proofErr w:type="spellEnd"/>
      <w:r w:rsidRPr="00B92158">
        <w:rPr>
          <w:rFonts w:ascii="Tahoma" w:hAnsi="Tahoma" w:cs="Tahoma"/>
          <w:sz w:val="16"/>
          <w:szCs w:val="16"/>
        </w:rPr>
        <w:t xml:space="preserve"> </w:t>
      </w:r>
      <w:proofErr w:type="spellStart"/>
      <w:r w:rsidRPr="00B92158">
        <w:rPr>
          <w:rFonts w:ascii="Tahoma" w:hAnsi="Tahoma" w:cs="Tahoma"/>
          <w:sz w:val="16"/>
          <w:szCs w:val="16"/>
        </w:rPr>
        <w:t>Board</w:t>
      </w:r>
      <w:proofErr w:type="spellEnd"/>
      <w:r w:rsidRPr="00B92158">
        <w:rPr>
          <w:rFonts w:ascii="Tahoma" w:hAnsi="Tahoma" w:cs="Tahoma"/>
          <w:sz w:val="16"/>
          <w:szCs w:val="16"/>
        </w:rPr>
        <w:t xml:space="preserve">, </w:t>
      </w:r>
      <w:proofErr w:type="spellStart"/>
      <w:r w:rsidRPr="00B92158">
        <w:rPr>
          <w:rFonts w:ascii="Tahoma" w:hAnsi="Tahoma" w:cs="Tahoma"/>
          <w:sz w:val="16"/>
          <w:szCs w:val="16"/>
        </w:rPr>
        <w:t>Principles</w:t>
      </w:r>
      <w:proofErr w:type="spellEnd"/>
      <w:r w:rsidRPr="00B92158">
        <w:rPr>
          <w:rFonts w:ascii="Tahoma" w:hAnsi="Tahoma" w:cs="Tahoma"/>
          <w:sz w:val="16"/>
          <w:szCs w:val="16"/>
        </w:rPr>
        <w:t xml:space="preserve"> </w:t>
      </w:r>
      <w:proofErr w:type="spellStart"/>
      <w:r w:rsidRPr="00B92158">
        <w:rPr>
          <w:rFonts w:ascii="Tahoma" w:hAnsi="Tahoma" w:cs="Tahoma"/>
          <w:sz w:val="16"/>
          <w:szCs w:val="16"/>
        </w:rPr>
        <w:t>for</w:t>
      </w:r>
      <w:proofErr w:type="spellEnd"/>
      <w:r w:rsidRPr="00B92158">
        <w:rPr>
          <w:rFonts w:ascii="Tahoma" w:hAnsi="Tahoma" w:cs="Tahoma"/>
          <w:sz w:val="16"/>
          <w:szCs w:val="16"/>
        </w:rPr>
        <w:t xml:space="preserve"> </w:t>
      </w:r>
      <w:proofErr w:type="spellStart"/>
      <w:r w:rsidRPr="00B92158">
        <w:rPr>
          <w:rFonts w:ascii="Tahoma" w:hAnsi="Tahoma" w:cs="Tahoma"/>
          <w:sz w:val="16"/>
          <w:szCs w:val="16"/>
        </w:rPr>
        <w:t>an</w:t>
      </w:r>
      <w:proofErr w:type="spellEnd"/>
      <w:r w:rsidRPr="00B92158">
        <w:rPr>
          <w:rFonts w:ascii="Tahoma" w:hAnsi="Tahoma" w:cs="Tahoma"/>
          <w:sz w:val="16"/>
          <w:szCs w:val="16"/>
        </w:rPr>
        <w:t xml:space="preserve"> </w:t>
      </w:r>
      <w:proofErr w:type="spellStart"/>
      <w:r w:rsidRPr="00B92158">
        <w:rPr>
          <w:rFonts w:ascii="Tahoma" w:hAnsi="Tahoma" w:cs="Tahoma"/>
          <w:sz w:val="16"/>
          <w:szCs w:val="16"/>
        </w:rPr>
        <w:t>effective</w:t>
      </w:r>
      <w:proofErr w:type="spellEnd"/>
      <w:r w:rsidRPr="00B92158">
        <w:rPr>
          <w:rFonts w:ascii="Tahoma" w:hAnsi="Tahoma" w:cs="Tahoma"/>
          <w:sz w:val="16"/>
          <w:szCs w:val="16"/>
        </w:rPr>
        <w:t xml:space="preserve"> </w:t>
      </w:r>
      <w:proofErr w:type="spellStart"/>
      <w:r w:rsidRPr="00B92158">
        <w:rPr>
          <w:rFonts w:ascii="Tahoma" w:hAnsi="Tahoma" w:cs="Tahoma"/>
          <w:sz w:val="16"/>
          <w:szCs w:val="16"/>
        </w:rPr>
        <w:t>risk</w:t>
      </w:r>
      <w:proofErr w:type="spellEnd"/>
      <w:r w:rsidRPr="00B92158">
        <w:rPr>
          <w:rFonts w:ascii="Tahoma" w:hAnsi="Tahoma" w:cs="Tahoma"/>
          <w:sz w:val="16"/>
          <w:szCs w:val="16"/>
        </w:rPr>
        <w:t xml:space="preserve"> </w:t>
      </w:r>
      <w:proofErr w:type="spellStart"/>
      <w:r w:rsidRPr="00B92158">
        <w:rPr>
          <w:rFonts w:ascii="Tahoma" w:hAnsi="Tahoma" w:cs="Tahoma"/>
          <w:sz w:val="16"/>
          <w:szCs w:val="16"/>
        </w:rPr>
        <w:t>appetite</w:t>
      </w:r>
      <w:proofErr w:type="spellEnd"/>
      <w:r w:rsidRPr="00B92158">
        <w:rPr>
          <w:rFonts w:ascii="Tahoma" w:hAnsi="Tahoma" w:cs="Tahoma"/>
          <w:sz w:val="16"/>
          <w:szCs w:val="16"/>
        </w:rPr>
        <w:t xml:space="preserve"> </w:t>
      </w:r>
      <w:proofErr w:type="spellStart"/>
      <w:r w:rsidRPr="00B92158">
        <w:rPr>
          <w:rFonts w:ascii="Tahoma" w:hAnsi="Tahoma" w:cs="Tahoma"/>
          <w:sz w:val="16"/>
          <w:szCs w:val="16"/>
        </w:rPr>
        <w:t>framework</w:t>
      </w:r>
      <w:proofErr w:type="spellEnd"/>
      <w:r w:rsidRPr="00B92158">
        <w:rPr>
          <w:rFonts w:ascii="Tahoma" w:hAnsi="Tahoma" w:cs="Tahoma"/>
          <w:sz w:val="16"/>
          <w:szCs w:val="16"/>
        </w:rPr>
        <w:t>, noviembre de 2013.</w:t>
      </w:r>
    </w:p>
  </w:footnote>
  <w:footnote w:id="2">
    <w:p w14:paraId="6217C0B0" w14:textId="12D7462D" w:rsidR="005C370A" w:rsidRPr="00B92158" w:rsidRDefault="005C370A">
      <w:pPr>
        <w:pStyle w:val="Textonotapie"/>
        <w:rPr>
          <w:rFonts w:ascii="Tahoma" w:hAnsi="Tahoma" w:cs="Tahoma"/>
          <w:sz w:val="16"/>
        </w:rPr>
      </w:pPr>
      <w:r w:rsidRPr="00B92158">
        <w:rPr>
          <w:rStyle w:val="Refdenotaalpie"/>
          <w:rFonts w:ascii="Tahoma" w:hAnsi="Tahoma" w:cs="Tahoma"/>
          <w:sz w:val="16"/>
        </w:rPr>
        <w:footnoteRef/>
      </w:r>
      <w:r w:rsidRPr="00B92158">
        <w:rPr>
          <w:rFonts w:ascii="Tahoma" w:hAnsi="Tahoma" w:cs="Tahoma"/>
          <w:sz w:val="16"/>
        </w:rPr>
        <w:t xml:space="preserve"> Presentada Comité de Inversiones en su sesión 32 de fecha marzo de 2017</w:t>
      </w:r>
    </w:p>
  </w:footnote>
  <w:footnote w:id="3">
    <w:p w14:paraId="210219D8" w14:textId="77777777" w:rsidR="005C370A" w:rsidRPr="00B92158" w:rsidRDefault="005C370A" w:rsidP="00B05756">
      <w:pPr>
        <w:pStyle w:val="Textonotapie"/>
        <w:jc w:val="both"/>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Las ponderaciones serán definidas a través de la Circular única de Organismos y Entidades de Fomento (CUOEF) y están en función de la calificación crediticia. </w:t>
      </w:r>
    </w:p>
  </w:footnote>
  <w:footnote w:id="4">
    <w:p w14:paraId="7B7E059D" w14:textId="77777777" w:rsidR="005C370A" w:rsidRPr="00B92158" w:rsidRDefault="005C370A" w:rsidP="008B0933">
      <w:pPr>
        <w:pStyle w:val="Textonotapie"/>
        <w:jc w:val="both"/>
        <w:rPr>
          <w:rFonts w:ascii="Tahoma" w:hAnsi="Tahoma" w:cs="Tahoma"/>
          <w:spacing w:val="-1"/>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w:t>
      </w:r>
      <w:r w:rsidRPr="00B92158">
        <w:rPr>
          <w:rFonts w:ascii="Tahoma" w:hAnsi="Tahoma" w:cs="Tahoma"/>
          <w:spacing w:val="-1"/>
          <w:sz w:val="16"/>
          <w:szCs w:val="16"/>
        </w:rPr>
        <w:t xml:space="preserve">Las métricas de riesgo incremental, como el </w:t>
      </w:r>
      <w:proofErr w:type="spellStart"/>
      <w:r w:rsidRPr="00B92158">
        <w:rPr>
          <w:rFonts w:ascii="Tahoma" w:hAnsi="Tahoma" w:cs="Tahoma"/>
          <w:spacing w:val="-1"/>
          <w:sz w:val="16"/>
          <w:szCs w:val="16"/>
        </w:rPr>
        <w:t>IVaR</w:t>
      </w:r>
      <w:proofErr w:type="spellEnd"/>
      <w:r w:rsidRPr="00B92158">
        <w:rPr>
          <w:rFonts w:ascii="Tahoma" w:hAnsi="Tahoma" w:cs="Tahoma"/>
          <w:spacing w:val="-1"/>
          <w:sz w:val="16"/>
          <w:szCs w:val="16"/>
        </w:rPr>
        <w:t>, miden la sensibilidad del portafolio ante cambios en las posiciones o tenencias de la Cartera de Inversión.</w:t>
      </w:r>
    </w:p>
  </w:footnote>
  <w:footnote w:id="5">
    <w:p w14:paraId="2CAA44D5" w14:textId="5E0ADC93" w:rsidR="005C370A" w:rsidRPr="00B92158" w:rsidRDefault="005C370A" w:rsidP="008B0933">
      <w:pPr>
        <w:pStyle w:val="Textonotapie"/>
        <w:jc w:val="both"/>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w:t>
      </w:r>
      <w:r w:rsidRPr="00B92158">
        <w:rPr>
          <w:rFonts w:ascii="Tahoma" w:hAnsi="Tahoma" w:cs="Tahoma"/>
          <w:spacing w:val="2"/>
          <w:sz w:val="16"/>
          <w:szCs w:val="16"/>
        </w:rPr>
        <w:t>V</w:t>
      </w:r>
      <w:r w:rsidRPr="00B92158">
        <w:rPr>
          <w:rFonts w:ascii="Tahoma" w:hAnsi="Tahoma" w:cs="Tahoma"/>
          <w:spacing w:val="-1"/>
          <w:sz w:val="16"/>
          <w:szCs w:val="16"/>
        </w:rPr>
        <w:t>e</w:t>
      </w:r>
      <w:r w:rsidRPr="00B92158">
        <w:rPr>
          <w:rFonts w:ascii="Tahoma" w:hAnsi="Tahoma" w:cs="Tahoma"/>
          <w:sz w:val="16"/>
          <w:szCs w:val="16"/>
        </w:rPr>
        <w:t>r</w:t>
      </w:r>
      <w:r w:rsidRPr="00B92158">
        <w:rPr>
          <w:rFonts w:ascii="Tahoma" w:hAnsi="Tahoma" w:cs="Tahoma"/>
          <w:spacing w:val="1"/>
          <w:sz w:val="16"/>
          <w:szCs w:val="16"/>
        </w:rPr>
        <w:t xml:space="preserve"> 5</w:t>
      </w:r>
      <w:r w:rsidRPr="00B92158">
        <w:rPr>
          <w:rFonts w:ascii="Tahoma" w:hAnsi="Tahoma" w:cs="Tahoma"/>
          <w:sz w:val="16"/>
          <w:szCs w:val="16"/>
        </w:rPr>
        <w:t>.</w:t>
      </w:r>
    </w:p>
  </w:footnote>
  <w:footnote w:id="6">
    <w:p w14:paraId="1FFEBC17" w14:textId="77777777" w:rsidR="005C370A" w:rsidRPr="00B92158" w:rsidRDefault="005C370A" w:rsidP="008B0933">
      <w:pPr>
        <w:pStyle w:val="Textonotapie"/>
        <w:jc w:val="both"/>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CDS</w:t>
      </w:r>
      <w:r w:rsidRPr="00B92158">
        <w:rPr>
          <w:rFonts w:ascii="Tahoma" w:hAnsi="Tahoma" w:cs="Tahoma"/>
          <w:spacing w:val="1"/>
          <w:sz w:val="16"/>
          <w:szCs w:val="16"/>
        </w:rPr>
        <w:t xml:space="preserve"> </w:t>
      </w:r>
      <w:r w:rsidRPr="00B92158">
        <w:rPr>
          <w:rFonts w:ascii="Tahoma" w:hAnsi="Tahoma" w:cs="Tahoma"/>
          <w:sz w:val="16"/>
          <w:szCs w:val="16"/>
        </w:rPr>
        <w:t>ó</w:t>
      </w:r>
      <w:r w:rsidRPr="00B92158">
        <w:rPr>
          <w:rFonts w:ascii="Tahoma" w:hAnsi="Tahoma" w:cs="Tahoma"/>
          <w:spacing w:val="1"/>
          <w:sz w:val="16"/>
          <w:szCs w:val="16"/>
        </w:rPr>
        <w:t xml:space="preserve"> </w:t>
      </w:r>
      <w:proofErr w:type="spellStart"/>
      <w:r w:rsidRPr="00B92158">
        <w:rPr>
          <w:rFonts w:ascii="Tahoma" w:hAnsi="Tahoma" w:cs="Tahoma"/>
          <w:sz w:val="16"/>
          <w:szCs w:val="16"/>
        </w:rPr>
        <w:t>Cr</w:t>
      </w:r>
      <w:r w:rsidRPr="00B92158">
        <w:rPr>
          <w:rFonts w:ascii="Tahoma" w:hAnsi="Tahoma" w:cs="Tahoma"/>
          <w:spacing w:val="-3"/>
          <w:sz w:val="16"/>
          <w:szCs w:val="16"/>
        </w:rPr>
        <w:t>e</w:t>
      </w:r>
      <w:r w:rsidRPr="00B92158">
        <w:rPr>
          <w:rFonts w:ascii="Tahoma" w:hAnsi="Tahoma" w:cs="Tahoma"/>
          <w:spacing w:val="1"/>
          <w:sz w:val="16"/>
          <w:szCs w:val="16"/>
        </w:rPr>
        <w:t>d</w:t>
      </w:r>
      <w:r w:rsidRPr="00B92158">
        <w:rPr>
          <w:rFonts w:ascii="Tahoma" w:hAnsi="Tahoma" w:cs="Tahoma"/>
          <w:sz w:val="16"/>
          <w:szCs w:val="16"/>
        </w:rPr>
        <w:t>it</w:t>
      </w:r>
      <w:proofErr w:type="spellEnd"/>
      <w:r w:rsidRPr="00B92158">
        <w:rPr>
          <w:rFonts w:ascii="Tahoma" w:hAnsi="Tahoma" w:cs="Tahoma"/>
          <w:spacing w:val="1"/>
          <w:sz w:val="16"/>
          <w:szCs w:val="16"/>
        </w:rPr>
        <w:t xml:space="preserve"> </w:t>
      </w:r>
      <w:r w:rsidRPr="00B92158">
        <w:rPr>
          <w:rFonts w:ascii="Tahoma" w:hAnsi="Tahoma" w:cs="Tahoma"/>
          <w:sz w:val="16"/>
          <w:szCs w:val="16"/>
        </w:rPr>
        <w:t>D</w:t>
      </w:r>
      <w:r w:rsidRPr="00B92158">
        <w:rPr>
          <w:rFonts w:ascii="Tahoma" w:hAnsi="Tahoma" w:cs="Tahoma"/>
          <w:spacing w:val="-1"/>
          <w:sz w:val="16"/>
          <w:szCs w:val="16"/>
        </w:rPr>
        <w:t>e</w:t>
      </w:r>
      <w:r w:rsidRPr="00B92158">
        <w:rPr>
          <w:rFonts w:ascii="Tahoma" w:hAnsi="Tahoma" w:cs="Tahoma"/>
          <w:spacing w:val="-2"/>
          <w:sz w:val="16"/>
          <w:szCs w:val="16"/>
        </w:rPr>
        <w:t>f</w:t>
      </w:r>
      <w:r w:rsidRPr="00B92158">
        <w:rPr>
          <w:rFonts w:ascii="Tahoma" w:hAnsi="Tahoma" w:cs="Tahoma"/>
          <w:spacing w:val="-1"/>
          <w:sz w:val="16"/>
          <w:szCs w:val="16"/>
        </w:rPr>
        <w:t>a</w:t>
      </w:r>
      <w:r w:rsidRPr="00B92158">
        <w:rPr>
          <w:rFonts w:ascii="Tahoma" w:hAnsi="Tahoma" w:cs="Tahoma"/>
          <w:spacing w:val="1"/>
          <w:sz w:val="16"/>
          <w:szCs w:val="16"/>
        </w:rPr>
        <w:t>u</w:t>
      </w:r>
      <w:r w:rsidRPr="00B92158">
        <w:rPr>
          <w:rFonts w:ascii="Tahoma" w:hAnsi="Tahoma" w:cs="Tahoma"/>
          <w:sz w:val="16"/>
          <w:szCs w:val="16"/>
        </w:rPr>
        <w:t>lt</w:t>
      </w:r>
      <w:r w:rsidRPr="00B92158">
        <w:rPr>
          <w:rFonts w:ascii="Tahoma" w:hAnsi="Tahoma" w:cs="Tahoma"/>
          <w:spacing w:val="1"/>
          <w:sz w:val="16"/>
          <w:szCs w:val="16"/>
        </w:rPr>
        <w:t xml:space="preserve"> S</w:t>
      </w:r>
      <w:r w:rsidRPr="00B92158">
        <w:rPr>
          <w:rFonts w:ascii="Tahoma" w:hAnsi="Tahoma" w:cs="Tahoma"/>
          <w:spacing w:val="-3"/>
          <w:sz w:val="16"/>
          <w:szCs w:val="16"/>
        </w:rPr>
        <w:t>w</w:t>
      </w:r>
      <w:r w:rsidRPr="00B92158">
        <w:rPr>
          <w:rFonts w:ascii="Tahoma" w:hAnsi="Tahoma" w:cs="Tahoma"/>
          <w:spacing w:val="-1"/>
          <w:sz w:val="16"/>
          <w:szCs w:val="16"/>
        </w:rPr>
        <w:t>a</w:t>
      </w:r>
      <w:r w:rsidRPr="00B92158">
        <w:rPr>
          <w:rFonts w:ascii="Tahoma" w:hAnsi="Tahoma" w:cs="Tahoma"/>
          <w:sz w:val="16"/>
          <w:szCs w:val="16"/>
        </w:rPr>
        <w:t>p</w:t>
      </w:r>
      <w:r w:rsidRPr="00B92158">
        <w:rPr>
          <w:rFonts w:ascii="Tahoma" w:hAnsi="Tahoma" w:cs="Tahoma"/>
          <w:spacing w:val="1"/>
          <w:sz w:val="16"/>
          <w:szCs w:val="16"/>
        </w:rPr>
        <w:t xml:space="preserve"> </w:t>
      </w:r>
      <w:r w:rsidRPr="00B92158">
        <w:rPr>
          <w:rFonts w:ascii="Tahoma" w:hAnsi="Tahoma" w:cs="Tahoma"/>
          <w:sz w:val="16"/>
          <w:szCs w:val="16"/>
        </w:rPr>
        <w:t>s</w:t>
      </w:r>
      <w:r w:rsidRPr="00B92158">
        <w:rPr>
          <w:rFonts w:ascii="Tahoma" w:hAnsi="Tahoma" w:cs="Tahoma"/>
          <w:spacing w:val="1"/>
          <w:sz w:val="16"/>
          <w:szCs w:val="16"/>
        </w:rPr>
        <w:t>o</w:t>
      </w:r>
      <w:r w:rsidRPr="00B92158">
        <w:rPr>
          <w:rFonts w:ascii="Tahoma" w:hAnsi="Tahoma" w:cs="Tahoma"/>
          <w:sz w:val="16"/>
          <w:szCs w:val="16"/>
        </w:rPr>
        <w:t>n</w:t>
      </w:r>
      <w:r w:rsidRPr="00B92158">
        <w:rPr>
          <w:rFonts w:ascii="Tahoma" w:hAnsi="Tahoma" w:cs="Tahoma"/>
          <w:spacing w:val="-1"/>
          <w:sz w:val="16"/>
          <w:szCs w:val="16"/>
        </w:rPr>
        <w:t xml:space="preserve"> c</w:t>
      </w:r>
      <w:r w:rsidRPr="00B92158">
        <w:rPr>
          <w:rFonts w:ascii="Tahoma" w:hAnsi="Tahoma" w:cs="Tahoma"/>
          <w:spacing w:val="1"/>
          <w:sz w:val="16"/>
          <w:szCs w:val="16"/>
        </w:rPr>
        <w:t>on</w:t>
      </w:r>
      <w:r w:rsidRPr="00B92158">
        <w:rPr>
          <w:rFonts w:ascii="Tahoma" w:hAnsi="Tahoma" w:cs="Tahoma"/>
          <w:sz w:val="16"/>
          <w:szCs w:val="16"/>
        </w:rPr>
        <w:t>trat</w:t>
      </w:r>
      <w:r w:rsidRPr="00B92158">
        <w:rPr>
          <w:rFonts w:ascii="Tahoma" w:hAnsi="Tahoma" w:cs="Tahoma"/>
          <w:spacing w:val="1"/>
          <w:sz w:val="16"/>
          <w:szCs w:val="16"/>
        </w:rPr>
        <w:t>o</w:t>
      </w:r>
      <w:r w:rsidRPr="00B92158">
        <w:rPr>
          <w:rFonts w:ascii="Tahoma" w:hAnsi="Tahoma" w:cs="Tahoma"/>
          <w:sz w:val="16"/>
          <w:szCs w:val="16"/>
        </w:rPr>
        <w:t>s</w:t>
      </w:r>
      <w:r w:rsidRPr="00B92158">
        <w:rPr>
          <w:rFonts w:ascii="Tahoma" w:hAnsi="Tahoma" w:cs="Tahoma"/>
          <w:spacing w:val="-2"/>
          <w:sz w:val="16"/>
          <w:szCs w:val="16"/>
        </w:rPr>
        <w:t xml:space="preserve"> </w:t>
      </w:r>
      <w:r w:rsidRPr="00B92158">
        <w:rPr>
          <w:rFonts w:ascii="Tahoma" w:hAnsi="Tahoma" w:cs="Tahoma"/>
          <w:spacing w:val="1"/>
          <w:sz w:val="16"/>
          <w:szCs w:val="16"/>
        </w:rPr>
        <w:t>d</w:t>
      </w:r>
      <w:r w:rsidRPr="00B92158">
        <w:rPr>
          <w:rFonts w:ascii="Tahoma" w:hAnsi="Tahoma" w:cs="Tahoma"/>
          <w:sz w:val="16"/>
          <w:szCs w:val="16"/>
        </w:rPr>
        <w:t>e s</w:t>
      </w:r>
      <w:r w:rsidRPr="00B92158">
        <w:rPr>
          <w:rFonts w:ascii="Tahoma" w:hAnsi="Tahoma" w:cs="Tahoma"/>
          <w:spacing w:val="-1"/>
          <w:sz w:val="16"/>
          <w:szCs w:val="16"/>
        </w:rPr>
        <w:t>eg</w:t>
      </w:r>
      <w:r w:rsidRPr="00B92158">
        <w:rPr>
          <w:rFonts w:ascii="Tahoma" w:hAnsi="Tahoma" w:cs="Tahoma"/>
          <w:spacing w:val="1"/>
          <w:sz w:val="16"/>
          <w:szCs w:val="16"/>
        </w:rPr>
        <w:t>u</w:t>
      </w:r>
      <w:r w:rsidRPr="00B92158">
        <w:rPr>
          <w:rFonts w:ascii="Tahoma" w:hAnsi="Tahoma" w:cs="Tahoma"/>
          <w:sz w:val="16"/>
          <w:szCs w:val="16"/>
        </w:rPr>
        <w:t>ro</w:t>
      </w:r>
      <w:r w:rsidRPr="00B92158">
        <w:rPr>
          <w:rFonts w:ascii="Tahoma" w:hAnsi="Tahoma" w:cs="Tahoma"/>
          <w:spacing w:val="6"/>
          <w:sz w:val="16"/>
          <w:szCs w:val="16"/>
        </w:rPr>
        <w:t xml:space="preserve"> </w:t>
      </w:r>
      <w:r w:rsidRPr="00B92158">
        <w:rPr>
          <w:rFonts w:ascii="Tahoma" w:hAnsi="Tahoma" w:cs="Tahoma"/>
          <w:spacing w:val="-1"/>
          <w:sz w:val="16"/>
          <w:szCs w:val="16"/>
        </w:rPr>
        <w:t>co</w:t>
      </w:r>
      <w:r w:rsidRPr="00B92158">
        <w:rPr>
          <w:rFonts w:ascii="Tahoma" w:hAnsi="Tahoma" w:cs="Tahoma"/>
          <w:spacing w:val="1"/>
          <w:sz w:val="16"/>
          <w:szCs w:val="16"/>
        </w:rPr>
        <w:t>n</w:t>
      </w:r>
      <w:r w:rsidRPr="00B92158">
        <w:rPr>
          <w:rFonts w:ascii="Tahoma" w:hAnsi="Tahoma" w:cs="Tahoma"/>
          <w:sz w:val="16"/>
          <w:szCs w:val="16"/>
        </w:rPr>
        <w:t xml:space="preserve">tra el </w:t>
      </w:r>
      <w:r w:rsidRPr="00B92158">
        <w:rPr>
          <w:rFonts w:ascii="Tahoma" w:hAnsi="Tahoma" w:cs="Tahoma"/>
          <w:spacing w:val="-2"/>
          <w:sz w:val="16"/>
          <w:szCs w:val="16"/>
        </w:rPr>
        <w:t>i</w:t>
      </w:r>
      <w:r w:rsidRPr="00B92158">
        <w:rPr>
          <w:rFonts w:ascii="Tahoma" w:hAnsi="Tahoma" w:cs="Tahoma"/>
          <w:spacing w:val="1"/>
          <w:sz w:val="16"/>
          <w:szCs w:val="16"/>
        </w:rPr>
        <w:t>n</w:t>
      </w:r>
      <w:r w:rsidRPr="00B92158">
        <w:rPr>
          <w:rFonts w:ascii="Tahoma" w:hAnsi="Tahoma" w:cs="Tahoma"/>
          <w:spacing w:val="-1"/>
          <w:sz w:val="16"/>
          <w:szCs w:val="16"/>
        </w:rPr>
        <w:t>cu</w:t>
      </w:r>
      <w:r w:rsidRPr="00B92158">
        <w:rPr>
          <w:rFonts w:ascii="Tahoma" w:hAnsi="Tahoma" w:cs="Tahoma"/>
          <w:spacing w:val="-3"/>
          <w:sz w:val="16"/>
          <w:szCs w:val="16"/>
        </w:rPr>
        <w:t>m</w:t>
      </w:r>
      <w:r w:rsidRPr="00B92158">
        <w:rPr>
          <w:rFonts w:ascii="Tahoma" w:hAnsi="Tahoma" w:cs="Tahoma"/>
          <w:spacing w:val="1"/>
          <w:sz w:val="16"/>
          <w:szCs w:val="16"/>
        </w:rPr>
        <w:t>p</w:t>
      </w:r>
      <w:r w:rsidRPr="00B92158">
        <w:rPr>
          <w:rFonts w:ascii="Tahoma" w:hAnsi="Tahoma" w:cs="Tahoma"/>
          <w:sz w:val="16"/>
          <w:szCs w:val="16"/>
        </w:rPr>
        <w:t>l</w:t>
      </w:r>
      <w:r w:rsidRPr="00B92158">
        <w:rPr>
          <w:rFonts w:ascii="Tahoma" w:hAnsi="Tahoma" w:cs="Tahoma"/>
          <w:spacing w:val="3"/>
          <w:sz w:val="16"/>
          <w:szCs w:val="16"/>
        </w:rPr>
        <w:t>i</w:t>
      </w:r>
      <w:r w:rsidRPr="00B92158">
        <w:rPr>
          <w:rFonts w:ascii="Tahoma" w:hAnsi="Tahoma" w:cs="Tahoma"/>
          <w:spacing w:val="-3"/>
          <w:sz w:val="16"/>
          <w:szCs w:val="16"/>
        </w:rPr>
        <w:t>m</w:t>
      </w:r>
      <w:r w:rsidRPr="00B92158">
        <w:rPr>
          <w:rFonts w:ascii="Tahoma" w:hAnsi="Tahoma" w:cs="Tahoma"/>
          <w:sz w:val="16"/>
          <w:szCs w:val="16"/>
        </w:rPr>
        <w:t>ie</w:t>
      </w:r>
      <w:r w:rsidRPr="00B92158">
        <w:rPr>
          <w:rFonts w:ascii="Tahoma" w:hAnsi="Tahoma" w:cs="Tahoma"/>
          <w:spacing w:val="1"/>
          <w:sz w:val="16"/>
          <w:szCs w:val="16"/>
        </w:rPr>
        <w:t>n</w:t>
      </w:r>
      <w:r w:rsidRPr="00B92158">
        <w:rPr>
          <w:rFonts w:ascii="Tahoma" w:hAnsi="Tahoma" w:cs="Tahoma"/>
          <w:sz w:val="16"/>
          <w:szCs w:val="16"/>
        </w:rPr>
        <w:t>to</w:t>
      </w:r>
      <w:r w:rsidRPr="00B92158">
        <w:rPr>
          <w:rFonts w:ascii="Tahoma" w:hAnsi="Tahoma" w:cs="Tahoma"/>
          <w:spacing w:val="2"/>
          <w:sz w:val="16"/>
          <w:szCs w:val="16"/>
        </w:rPr>
        <w:t xml:space="preserve"> </w:t>
      </w:r>
      <w:r w:rsidRPr="00B92158">
        <w:rPr>
          <w:rFonts w:ascii="Tahoma" w:hAnsi="Tahoma" w:cs="Tahoma"/>
          <w:spacing w:val="1"/>
          <w:sz w:val="16"/>
          <w:szCs w:val="16"/>
        </w:rPr>
        <w:t>d</w:t>
      </w:r>
      <w:r w:rsidRPr="00B92158">
        <w:rPr>
          <w:rFonts w:ascii="Tahoma" w:hAnsi="Tahoma" w:cs="Tahoma"/>
          <w:sz w:val="16"/>
          <w:szCs w:val="16"/>
        </w:rPr>
        <w:t xml:space="preserve">e </w:t>
      </w:r>
      <w:r w:rsidRPr="00B92158">
        <w:rPr>
          <w:rFonts w:ascii="Tahoma" w:hAnsi="Tahoma" w:cs="Tahoma"/>
          <w:spacing w:val="-1"/>
          <w:sz w:val="16"/>
          <w:szCs w:val="16"/>
        </w:rPr>
        <w:t>u</w:t>
      </w:r>
      <w:r w:rsidRPr="00B92158">
        <w:rPr>
          <w:rFonts w:ascii="Tahoma" w:hAnsi="Tahoma" w:cs="Tahoma"/>
          <w:spacing w:val="1"/>
          <w:sz w:val="16"/>
          <w:szCs w:val="16"/>
        </w:rPr>
        <w:t>n</w:t>
      </w:r>
      <w:r w:rsidRPr="00B92158">
        <w:rPr>
          <w:rFonts w:ascii="Tahoma" w:hAnsi="Tahoma" w:cs="Tahoma"/>
          <w:sz w:val="16"/>
          <w:szCs w:val="16"/>
        </w:rPr>
        <w:t xml:space="preserve">a </w:t>
      </w:r>
      <w:r w:rsidRPr="00B92158">
        <w:rPr>
          <w:rFonts w:ascii="Tahoma" w:hAnsi="Tahoma" w:cs="Tahoma"/>
          <w:spacing w:val="-1"/>
          <w:sz w:val="16"/>
          <w:szCs w:val="16"/>
        </w:rPr>
        <w:t>co</w:t>
      </w:r>
      <w:r w:rsidRPr="00B92158">
        <w:rPr>
          <w:rFonts w:ascii="Tahoma" w:hAnsi="Tahoma" w:cs="Tahoma"/>
          <w:spacing w:val="1"/>
          <w:sz w:val="16"/>
          <w:szCs w:val="16"/>
        </w:rPr>
        <w:t>n</w:t>
      </w:r>
      <w:r w:rsidRPr="00B92158">
        <w:rPr>
          <w:rFonts w:ascii="Tahoma" w:hAnsi="Tahoma" w:cs="Tahoma"/>
          <w:sz w:val="16"/>
          <w:szCs w:val="16"/>
        </w:rPr>
        <w:t>tra</w:t>
      </w:r>
      <w:r w:rsidRPr="00B92158">
        <w:rPr>
          <w:rFonts w:ascii="Tahoma" w:hAnsi="Tahoma" w:cs="Tahoma"/>
          <w:spacing w:val="1"/>
          <w:sz w:val="16"/>
          <w:szCs w:val="16"/>
        </w:rPr>
        <w:t>p</w:t>
      </w:r>
      <w:r w:rsidRPr="00B92158">
        <w:rPr>
          <w:rFonts w:ascii="Tahoma" w:hAnsi="Tahoma" w:cs="Tahoma"/>
          <w:spacing w:val="-1"/>
          <w:sz w:val="16"/>
          <w:szCs w:val="16"/>
        </w:rPr>
        <w:t>a</w:t>
      </w:r>
      <w:r w:rsidRPr="00B92158">
        <w:rPr>
          <w:rFonts w:ascii="Tahoma" w:hAnsi="Tahoma" w:cs="Tahoma"/>
          <w:sz w:val="16"/>
          <w:szCs w:val="16"/>
        </w:rPr>
        <w:t>rte.</w:t>
      </w:r>
    </w:p>
  </w:footnote>
  <w:footnote w:id="7">
    <w:p w14:paraId="5C2DE7C3" w14:textId="078E7FC1" w:rsidR="005C370A" w:rsidRPr="00B92158" w:rsidRDefault="005C370A">
      <w:pPr>
        <w:pStyle w:val="Textonotapie"/>
        <w:rPr>
          <w:rFonts w:ascii="Tahoma" w:hAnsi="Tahoma" w:cs="Tahoma"/>
          <w:sz w:val="16"/>
          <w:szCs w:val="16"/>
          <w:lang w:val="en-US"/>
        </w:rPr>
      </w:pPr>
      <w:r w:rsidRPr="00B92158">
        <w:rPr>
          <w:rStyle w:val="Refdenotaalpie"/>
          <w:rFonts w:ascii="Tahoma" w:hAnsi="Tahoma" w:cs="Tahoma"/>
          <w:sz w:val="16"/>
          <w:szCs w:val="16"/>
        </w:rPr>
        <w:footnoteRef/>
      </w:r>
      <w:r w:rsidRPr="00B92158">
        <w:rPr>
          <w:rFonts w:ascii="Tahoma" w:hAnsi="Tahoma" w:cs="Tahoma"/>
          <w:sz w:val="16"/>
          <w:szCs w:val="16"/>
          <w:lang w:val="en-US"/>
        </w:rPr>
        <w:t xml:space="preserve"> Time weighted rate of return o TWRR, </w:t>
      </w:r>
      <w:proofErr w:type="spellStart"/>
      <w:r w:rsidRPr="00B92158">
        <w:rPr>
          <w:rFonts w:ascii="Tahoma" w:hAnsi="Tahoma" w:cs="Tahoma"/>
          <w:sz w:val="16"/>
          <w:szCs w:val="16"/>
          <w:lang w:val="en-US"/>
        </w:rPr>
        <w:t>por</w:t>
      </w:r>
      <w:proofErr w:type="spellEnd"/>
      <w:r w:rsidRPr="00B92158">
        <w:rPr>
          <w:rFonts w:ascii="Tahoma" w:hAnsi="Tahoma" w:cs="Tahoma"/>
          <w:sz w:val="16"/>
          <w:szCs w:val="16"/>
          <w:lang w:val="en-US"/>
        </w:rPr>
        <w:t xml:space="preserve"> </w:t>
      </w:r>
      <w:proofErr w:type="spellStart"/>
      <w:r w:rsidRPr="00B92158">
        <w:rPr>
          <w:rFonts w:ascii="Tahoma" w:hAnsi="Tahoma" w:cs="Tahoma"/>
          <w:sz w:val="16"/>
          <w:szCs w:val="16"/>
          <w:lang w:val="en-US"/>
        </w:rPr>
        <w:t>sus</w:t>
      </w:r>
      <w:proofErr w:type="spellEnd"/>
      <w:r w:rsidRPr="00B92158">
        <w:rPr>
          <w:rFonts w:ascii="Tahoma" w:hAnsi="Tahoma" w:cs="Tahoma"/>
          <w:sz w:val="16"/>
          <w:szCs w:val="16"/>
          <w:lang w:val="en-US"/>
        </w:rPr>
        <w:t xml:space="preserve"> </w:t>
      </w:r>
      <w:proofErr w:type="spellStart"/>
      <w:r w:rsidRPr="00B92158">
        <w:rPr>
          <w:rFonts w:ascii="Tahoma" w:hAnsi="Tahoma" w:cs="Tahoma"/>
          <w:sz w:val="16"/>
          <w:szCs w:val="16"/>
          <w:lang w:val="en-US"/>
        </w:rPr>
        <w:t>siglas</w:t>
      </w:r>
      <w:proofErr w:type="spellEnd"/>
      <w:r w:rsidRPr="00B92158">
        <w:rPr>
          <w:rFonts w:ascii="Tahoma" w:hAnsi="Tahoma" w:cs="Tahoma"/>
          <w:sz w:val="16"/>
          <w:szCs w:val="16"/>
          <w:lang w:val="en-US"/>
        </w:rPr>
        <w:t xml:space="preserve"> </w:t>
      </w:r>
      <w:proofErr w:type="spellStart"/>
      <w:r w:rsidRPr="00B92158">
        <w:rPr>
          <w:rFonts w:ascii="Tahoma" w:hAnsi="Tahoma" w:cs="Tahoma"/>
          <w:sz w:val="16"/>
          <w:szCs w:val="16"/>
          <w:lang w:val="en-US"/>
        </w:rPr>
        <w:t>en</w:t>
      </w:r>
      <w:proofErr w:type="spellEnd"/>
      <w:r w:rsidRPr="00B92158">
        <w:rPr>
          <w:rFonts w:ascii="Tahoma" w:hAnsi="Tahoma" w:cs="Tahoma"/>
          <w:sz w:val="16"/>
          <w:szCs w:val="16"/>
          <w:lang w:val="en-US"/>
        </w:rPr>
        <w:t xml:space="preserve"> </w:t>
      </w:r>
      <w:proofErr w:type="spellStart"/>
      <w:r w:rsidRPr="00B92158">
        <w:rPr>
          <w:rFonts w:ascii="Tahoma" w:hAnsi="Tahoma" w:cs="Tahoma"/>
          <w:sz w:val="16"/>
          <w:szCs w:val="16"/>
          <w:lang w:val="en-US"/>
        </w:rPr>
        <w:t>inglés</w:t>
      </w:r>
      <w:proofErr w:type="spellEnd"/>
    </w:p>
  </w:footnote>
  <w:footnote w:id="8">
    <w:p w14:paraId="7AA390F3" w14:textId="77777777" w:rsidR="005C370A" w:rsidRPr="00B92158" w:rsidRDefault="005C370A" w:rsidP="00DE7A59">
      <w:pPr>
        <w:pStyle w:val="Textonotapie"/>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El uso del RAROC es adecuado como parámetro de medición ajustado al riesgo porque:</w:t>
      </w:r>
    </w:p>
    <w:p w14:paraId="2279EDB6" w14:textId="77777777" w:rsidR="005C370A" w:rsidRPr="00B92158" w:rsidRDefault="005C370A" w:rsidP="002943BE">
      <w:pPr>
        <w:pStyle w:val="Textonotapie"/>
        <w:numPr>
          <w:ilvl w:val="0"/>
          <w:numId w:val="52"/>
        </w:numPr>
        <w:jc w:val="both"/>
        <w:rPr>
          <w:rFonts w:ascii="Tahoma" w:hAnsi="Tahoma" w:cs="Tahoma"/>
          <w:sz w:val="16"/>
          <w:szCs w:val="16"/>
        </w:rPr>
      </w:pPr>
      <w:r w:rsidRPr="00B92158">
        <w:rPr>
          <w:rFonts w:ascii="Tahoma" w:hAnsi="Tahoma" w:cs="Tahoma"/>
          <w:sz w:val="16"/>
          <w:szCs w:val="16"/>
        </w:rPr>
        <w:t>Está orientado hacia el valor del inversionista. El RAROC mide el valor agregado del inversionista y, por lo tanto, sustenta las decisiones en múltiples niveles de administración de la cartera de inversión que aumentan al máximo el valor del inversionista. El RAROC mide todos los factores de riesgo y rendimiento.</w:t>
      </w:r>
    </w:p>
    <w:p w14:paraId="5DBCCFBB" w14:textId="35189B02" w:rsidR="005C370A" w:rsidRPr="00B92158" w:rsidRDefault="005C370A" w:rsidP="002943BE">
      <w:pPr>
        <w:pStyle w:val="Textonotapie"/>
        <w:numPr>
          <w:ilvl w:val="0"/>
          <w:numId w:val="52"/>
        </w:numPr>
        <w:jc w:val="both"/>
        <w:rPr>
          <w:rFonts w:ascii="Tahoma" w:hAnsi="Tahoma" w:cs="Tahoma"/>
          <w:sz w:val="16"/>
          <w:szCs w:val="16"/>
        </w:rPr>
      </w:pPr>
      <w:r w:rsidRPr="00B92158">
        <w:rPr>
          <w:rFonts w:ascii="Tahoma" w:hAnsi="Tahoma" w:cs="Tahoma"/>
          <w:sz w:val="16"/>
          <w:szCs w:val="16"/>
        </w:rPr>
        <w:t>Es práctico. El resultado del RAROC es sencillo, fácil de entender e interpretar y permite a al Instituto determinar cómo afectarán los resultados de diferentes estrategias de inversión.</w:t>
      </w:r>
    </w:p>
    <w:p w14:paraId="1944E158" w14:textId="7222B711" w:rsidR="005C370A" w:rsidRPr="00B92158" w:rsidRDefault="005C370A" w:rsidP="002943BE">
      <w:pPr>
        <w:pStyle w:val="Textonotapie"/>
        <w:numPr>
          <w:ilvl w:val="0"/>
          <w:numId w:val="52"/>
        </w:numPr>
        <w:jc w:val="both"/>
        <w:rPr>
          <w:rFonts w:ascii="Tahoma" w:hAnsi="Tahoma" w:cs="Tahoma"/>
          <w:sz w:val="16"/>
          <w:szCs w:val="16"/>
        </w:rPr>
      </w:pPr>
      <w:r w:rsidRPr="00B92158">
        <w:rPr>
          <w:rFonts w:ascii="Tahoma" w:hAnsi="Tahoma" w:cs="Tahoma"/>
          <w:sz w:val="16"/>
          <w:szCs w:val="16"/>
        </w:rPr>
        <w:t>Es robusto. El RAROC sustenta evaluaciones consistentes a través de carteras/clases de activos. Estas evaluaciones capturan fondos económicos, pérdidas, gastos y cargos a capital teóricos.</w:t>
      </w:r>
    </w:p>
    <w:p w14:paraId="0285B9D9" w14:textId="6570C412" w:rsidR="005C370A" w:rsidRPr="00B92158" w:rsidRDefault="005C370A" w:rsidP="002943BE">
      <w:pPr>
        <w:pStyle w:val="Textonotapie"/>
        <w:numPr>
          <w:ilvl w:val="0"/>
          <w:numId w:val="52"/>
        </w:numPr>
        <w:jc w:val="both"/>
        <w:rPr>
          <w:rFonts w:ascii="Tahoma" w:hAnsi="Tahoma" w:cs="Tahoma"/>
          <w:sz w:val="16"/>
          <w:szCs w:val="16"/>
        </w:rPr>
      </w:pPr>
      <w:r w:rsidRPr="00B92158">
        <w:rPr>
          <w:rFonts w:ascii="Tahoma" w:hAnsi="Tahoma" w:cs="Tahoma"/>
          <w:sz w:val="16"/>
          <w:szCs w:val="16"/>
        </w:rPr>
        <w:t>Es consistente. Los enfoques de medición del RAROC son estables en el tiempo y a través de clases de activos de naturaleza similar.</w:t>
      </w:r>
    </w:p>
    <w:p w14:paraId="5F377B3E" w14:textId="1BDC1324" w:rsidR="005C370A" w:rsidRPr="00B92158" w:rsidRDefault="005C370A" w:rsidP="002943BE">
      <w:pPr>
        <w:pStyle w:val="Textonotapie"/>
        <w:numPr>
          <w:ilvl w:val="0"/>
          <w:numId w:val="52"/>
        </w:numPr>
        <w:jc w:val="both"/>
        <w:rPr>
          <w:rFonts w:ascii="Tahoma" w:hAnsi="Tahoma" w:cs="Tahoma"/>
          <w:sz w:val="16"/>
          <w:szCs w:val="16"/>
        </w:rPr>
      </w:pPr>
      <w:r w:rsidRPr="00B92158">
        <w:rPr>
          <w:rFonts w:ascii="Tahoma" w:hAnsi="Tahoma" w:cs="Tahoma"/>
          <w:sz w:val="16"/>
          <w:szCs w:val="16"/>
        </w:rPr>
        <w:t>Es objetivo. El RAROC refleja condiciones “económicas” o de mercado verdaderas.</w:t>
      </w:r>
    </w:p>
    <w:p w14:paraId="7A707AF4" w14:textId="687D66F0" w:rsidR="005C370A" w:rsidRPr="00B92158" w:rsidRDefault="005C370A" w:rsidP="002943BE">
      <w:pPr>
        <w:pStyle w:val="Textonotapie"/>
        <w:numPr>
          <w:ilvl w:val="0"/>
          <w:numId w:val="52"/>
        </w:numPr>
        <w:jc w:val="both"/>
        <w:rPr>
          <w:rFonts w:ascii="Tahoma" w:hAnsi="Tahoma" w:cs="Tahoma"/>
          <w:sz w:val="16"/>
          <w:szCs w:val="16"/>
        </w:rPr>
      </w:pPr>
      <w:r w:rsidRPr="00B92158">
        <w:rPr>
          <w:rFonts w:ascii="Tahoma" w:hAnsi="Tahoma" w:cs="Tahoma"/>
          <w:sz w:val="16"/>
          <w:szCs w:val="16"/>
        </w:rPr>
        <w:t>Es verificable. El proceso de cálculo del RAROC no depende de nadie ni de actividad alguna que se deba aceptar con base en la confianza. Los resultados son transparentes para los usuarios.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27139A" w14:textId="77777777" w:rsidR="005C370A" w:rsidRDefault="005C370A">
    <w:pPr>
      <w:pStyle w:val="Encabezado"/>
    </w:pPr>
    <w:r>
      <w:rPr>
        <w:noProof/>
      </w:rPr>
      <w:pict w14:anchorId="13F7962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624828" o:spid="_x0000_s2050" type="#_x0000_t136" style="position:absolute;margin-left:0;margin-top:0;width:498.4pt;height:124.6pt;rotation:315;z-index:-251655168;mso-position-horizontal:center;mso-position-horizontal-relative:margin;mso-position-vertical:center;mso-position-vertical-relative:margin" o:allowincell="f" fillcolor="silver" stroked="f">
          <v:fill opacity=".5"/>
          <v:textpath style="font-family:&quot;Arial Narrow&quot;;font-size:1pt" string="BORRADO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829B8D" w14:textId="77777777" w:rsidR="005C370A" w:rsidRDefault="005C370A">
    <w:pPr>
      <w:pStyle w:val="Encabezado"/>
    </w:pPr>
    <w:r>
      <w:rPr>
        <w:noProof/>
      </w:rPr>
      <w:pict w14:anchorId="1C47DEB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624829" o:spid="_x0000_s2051" type="#_x0000_t136" style="position:absolute;margin-left:0;margin-top:0;width:498.4pt;height:124.6pt;rotation:315;z-index:-251653120;mso-position-horizontal:center;mso-position-horizontal-relative:margin;mso-position-vertical:center;mso-position-vertical-relative:margin" o:allowincell="f" fillcolor="silver" stroked="f">
          <v:fill opacity=".5"/>
          <v:textpath style="font-family:&quot;Arial Narrow&quot;;font-size:1pt" string="BORRADOR"/>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1FDBF8" w14:textId="77777777" w:rsidR="005C370A" w:rsidRDefault="005C370A">
    <w:pPr>
      <w:pStyle w:val="Encabezado"/>
    </w:pPr>
    <w:r>
      <w:rPr>
        <w:noProof/>
      </w:rPr>
      <w:pict w14:anchorId="0C37BAB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624827" o:spid="_x0000_s2049" type="#_x0000_t136" style="position:absolute;margin-left:0;margin-top:0;width:498.4pt;height:124.6pt;rotation:315;z-index:-251657216;mso-position-horizontal:center;mso-position-horizontal-relative:margin;mso-position-vertical:center;mso-position-vertical-relative:margin" o:allowincell="f" fillcolor="silver" stroked="f">
          <v:fill opacity=".5"/>
          <v:textpath style="font-family:&quot;Arial Narrow&quot;;font-size:1pt" string="BORRAD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81F4B"/>
    <w:multiLevelType w:val="hybridMultilevel"/>
    <w:tmpl w:val="F8F6AF92"/>
    <w:lvl w:ilvl="0" w:tplc="E094098E">
      <w:start w:val="8"/>
      <w:numFmt w:val="upperRoman"/>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1C51ADF"/>
    <w:multiLevelType w:val="hybridMultilevel"/>
    <w:tmpl w:val="22265F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121C4C"/>
    <w:multiLevelType w:val="hybridMultilevel"/>
    <w:tmpl w:val="9E58FD8C"/>
    <w:lvl w:ilvl="0" w:tplc="080A000F">
      <w:start w:val="1"/>
      <w:numFmt w:val="decimal"/>
      <w:lvlText w:val="%1."/>
      <w:lvlJc w:val="left"/>
      <w:pPr>
        <w:ind w:left="720" w:hanging="360"/>
      </w:pPr>
    </w:lvl>
    <w:lvl w:ilvl="1" w:tplc="080A0001">
      <w:start w:val="1"/>
      <w:numFmt w:val="bullet"/>
      <w:lvlText w:val=""/>
      <w:lvlJc w:val="left"/>
      <w:pPr>
        <w:ind w:left="1500" w:hanging="420"/>
      </w:pPr>
      <w:rPr>
        <w:rFonts w:ascii="Symbol" w:hAnsi="Symbol" w:hint="default"/>
        <w:b/>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3520D49"/>
    <w:multiLevelType w:val="hybridMultilevel"/>
    <w:tmpl w:val="C4D6BD0A"/>
    <w:lvl w:ilvl="0" w:tplc="080A001B">
      <w:start w:val="1"/>
      <w:numFmt w:val="lowerRoman"/>
      <w:lvlText w:val="%1."/>
      <w:lvlJc w:val="right"/>
      <w:pPr>
        <w:ind w:left="839" w:hanging="360"/>
      </w:pPr>
      <w:rPr>
        <w:rFonts w:hint="default"/>
      </w:rPr>
    </w:lvl>
    <w:lvl w:ilvl="1" w:tplc="080A0019" w:tentative="1">
      <w:start w:val="1"/>
      <w:numFmt w:val="lowerLetter"/>
      <w:lvlText w:val="%2."/>
      <w:lvlJc w:val="left"/>
      <w:pPr>
        <w:ind w:left="1559" w:hanging="360"/>
      </w:pPr>
    </w:lvl>
    <w:lvl w:ilvl="2" w:tplc="080A001B" w:tentative="1">
      <w:start w:val="1"/>
      <w:numFmt w:val="lowerRoman"/>
      <w:lvlText w:val="%3."/>
      <w:lvlJc w:val="right"/>
      <w:pPr>
        <w:ind w:left="2279" w:hanging="180"/>
      </w:pPr>
    </w:lvl>
    <w:lvl w:ilvl="3" w:tplc="080A000F" w:tentative="1">
      <w:start w:val="1"/>
      <w:numFmt w:val="decimal"/>
      <w:lvlText w:val="%4."/>
      <w:lvlJc w:val="left"/>
      <w:pPr>
        <w:ind w:left="2999" w:hanging="360"/>
      </w:pPr>
    </w:lvl>
    <w:lvl w:ilvl="4" w:tplc="080A0019" w:tentative="1">
      <w:start w:val="1"/>
      <w:numFmt w:val="lowerLetter"/>
      <w:lvlText w:val="%5."/>
      <w:lvlJc w:val="left"/>
      <w:pPr>
        <w:ind w:left="3719" w:hanging="360"/>
      </w:pPr>
    </w:lvl>
    <w:lvl w:ilvl="5" w:tplc="080A001B" w:tentative="1">
      <w:start w:val="1"/>
      <w:numFmt w:val="lowerRoman"/>
      <w:lvlText w:val="%6."/>
      <w:lvlJc w:val="right"/>
      <w:pPr>
        <w:ind w:left="4439" w:hanging="180"/>
      </w:pPr>
    </w:lvl>
    <w:lvl w:ilvl="6" w:tplc="080A000F" w:tentative="1">
      <w:start w:val="1"/>
      <w:numFmt w:val="decimal"/>
      <w:lvlText w:val="%7."/>
      <w:lvlJc w:val="left"/>
      <w:pPr>
        <w:ind w:left="5159" w:hanging="360"/>
      </w:pPr>
    </w:lvl>
    <w:lvl w:ilvl="7" w:tplc="080A0019" w:tentative="1">
      <w:start w:val="1"/>
      <w:numFmt w:val="lowerLetter"/>
      <w:lvlText w:val="%8."/>
      <w:lvlJc w:val="left"/>
      <w:pPr>
        <w:ind w:left="5879" w:hanging="360"/>
      </w:pPr>
    </w:lvl>
    <w:lvl w:ilvl="8" w:tplc="080A001B" w:tentative="1">
      <w:start w:val="1"/>
      <w:numFmt w:val="lowerRoman"/>
      <w:lvlText w:val="%9."/>
      <w:lvlJc w:val="right"/>
      <w:pPr>
        <w:ind w:left="6599" w:hanging="180"/>
      </w:pPr>
    </w:lvl>
  </w:abstractNum>
  <w:abstractNum w:abstractNumId="4" w15:restartNumberingAfterBreak="0">
    <w:nsid w:val="03B97972"/>
    <w:multiLevelType w:val="hybridMultilevel"/>
    <w:tmpl w:val="7622967E"/>
    <w:lvl w:ilvl="0" w:tplc="D13EE7D0">
      <w:start w:val="2"/>
      <w:numFmt w:val="decimal"/>
      <w:lvlText w:val="%1."/>
      <w:lvlJc w:val="left"/>
      <w:pPr>
        <w:ind w:left="11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3C54938"/>
    <w:multiLevelType w:val="hybridMultilevel"/>
    <w:tmpl w:val="733E6E9C"/>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3D363B4"/>
    <w:multiLevelType w:val="hybridMultilevel"/>
    <w:tmpl w:val="EA22C89C"/>
    <w:lvl w:ilvl="0" w:tplc="8A5C9304">
      <w:start w:val="1"/>
      <w:numFmt w:val="upperRoman"/>
      <w:lvlText w:val="%1."/>
      <w:lvlJc w:val="left"/>
      <w:pPr>
        <w:ind w:left="720" w:hanging="360"/>
      </w:pPr>
      <w:rPr>
        <w:rFonts w:hint="default"/>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4D176F3"/>
    <w:multiLevelType w:val="hybridMultilevel"/>
    <w:tmpl w:val="575A6DDC"/>
    <w:lvl w:ilvl="0" w:tplc="0818F35C">
      <w:start w:val="1"/>
      <w:numFmt w:val="upperLetter"/>
      <w:lvlText w:val="%1."/>
      <w:lvlJc w:val="left"/>
      <w:pPr>
        <w:ind w:left="644"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4DE717F"/>
    <w:multiLevelType w:val="hybridMultilevel"/>
    <w:tmpl w:val="E326E30C"/>
    <w:lvl w:ilvl="0" w:tplc="01BCEA92">
      <w:start w:val="1"/>
      <w:numFmt w:val="decimal"/>
      <w:lvlText w:val="%1."/>
      <w:lvlJc w:val="left"/>
      <w:pPr>
        <w:ind w:left="1691" w:hanging="360"/>
      </w:pPr>
      <w:rPr>
        <w:b/>
      </w:rPr>
    </w:lvl>
    <w:lvl w:ilvl="1" w:tplc="8DE061BC">
      <w:start w:val="1"/>
      <w:numFmt w:val="lowerRoman"/>
      <w:lvlText w:val="%2."/>
      <w:lvlJc w:val="left"/>
      <w:pPr>
        <w:ind w:left="2771" w:hanging="720"/>
      </w:pPr>
      <w:rPr>
        <w:rFonts w:hint="default"/>
      </w:rPr>
    </w:lvl>
    <w:lvl w:ilvl="2" w:tplc="080A001B" w:tentative="1">
      <w:start w:val="1"/>
      <w:numFmt w:val="lowerRoman"/>
      <w:lvlText w:val="%3."/>
      <w:lvlJc w:val="right"/>
      <w:pPr>
        <w:ind w:left="3131" w:hanging="180"/>
      </w:pPr>
    </w:lvl>
    <w:lvl w:ilvl="3" w:tplc="080A000F" w:tentative="1">
      <w:start w:val="1"/>
      <w:numFmt w:val="decimal"/>
      <w:lvlText w:val="%4."/>
      <w:lvlJc w:val="left"/>
      <w:pPr>
        <w:ind w:left="3851" w:hanging="360"/>
      </w:pPr>
    </w:lvl>
    <w:lvl w:ilvl="4" w:tplc="080A0019" w:tentative="1">
      <w:start w:val="1"/>
      <w:numFmt w:val="lowerLetter"/>
      <w:lvlText w:val="%5."/>
      <w:lvlJc w:val="left"/>
      <w:pPr>
        <w:ind w:left="4571" w:hanging="360"/>
      </w:pPr>
    </w:lvl>
    <w:lvl w:ilvl="5" w:tplc="080A001B" w:tentative="1">
      <w:start w:val="1"/>
      <w:numFmt w:val="lowerRoman"/>
      <w:lvlText w:val="%6."/>
      <w:lvlJc w:val="right"/>
      <w:pPr>
        <w:ind w:left="5291" w:hanging="180"/>
      </w:pPr>
    </w:lvl>
    <w:lvl w:ilvl="6" w:tplc="080A000F" w:tentative="1">
      <w:start w:val="1"/>
      <w:numFmt w:val="decimal"/>
      <w:lvlText w:val="%7."/>
      <w:lvlJc w:val="left"/>
      <w:pPr>
        <w:ind w:left="6011" w:hanging="360"/>
      </w:pPr>
    </w:lvl>
    <w:lvl w:ilvl="7" w:tplc="080A0019" w:tentative="1">
      <w:start w:val="1"/>
      <w:numFmt w:val="lowerLetter"/>
      <w:lvlText w:val="%8."/>
      <w:lvlJc w:val="left"/>
      <w:pPr>
        <w:ind w:left="6731" w:hanging="360"/>
      </w:pPr>
    </w:lvl>
    <w:lvl w:ilvl="8" w:tplc="080A001B" w:tentative="1">
      <w:start w:val="1"/>
      <w:numFmt w:val="lowerRoman"/>
      <w:lvlText w:val="%9."/>
      <w:lvlJc w:val="right"/>
      <w:pPr>
        <w:ind w:left="7451" w:hanging="180"/>
      </w:pPr>
    </w:lvl>
  </w:abstractNum>
  <w:abstractNum w:abstractNumId="9" w15:restartNumberingAfterBreak="0">
    <w:nsid w:val="06273D22"/>
    <w:multiLevelType w:val="hybridMultilevel"/>
    <w:tmpl w:val="E8DE14C4"/>
    <w:lvl w:ilvl="0" w:tplc="080A000F">
      <w:start w:val="1"/>
      <w:numFmt w:val="decimal"/>
      <w:lvlText w:val="%1."/>
      <w:lvlJc w:val="left"/>
      <w:pPr>
        <w:ind w:left="1691" w:hanging="360"/>
      </w:pPr>
    </w:lvl>
    <w:lvl w:ilvl="1" w:tplc="080A0019">
      <w:start w:val="1"/>
      <w:numFmt w:val="lowerLetter"/>
      <w:lvlText w:val="%2."/>
      <w:lvlJc w:val="left"/>
      <w:pPr>
        <w:ind w:left="2411" w:hanging="360"/>
      </w:pPr>
    </w:lvl>
    <w:lvl w:ilvl="2" w:tplc="080A001B" w:tentative="1">
      <w:start w:val="1"/>
      <w:numFmt w:val="lowerRoman"/>
      <w:lvlText w:val="%3."/>
      <w:lvlJc w:val="right"/>
      <w:pPr>
        <w:ind w:left="3131" w:hanging="180"/>
      </w:pPr>
    </w:lvl>
    <w:lvl w:ilvl="3" w:tplc="080A000F" w:tentative="1">
      <w:start w:val="1"/>
      <w:numFmt w:val="decimal"/>
      <w:lvlText w:val="%4."/>
      <w:lvlJc w:val="left"/>
      <w:pPr>
        <w:ind w:left="3851" w:hanging="360"/>
      </w:pPr>
    </w:lvl>
    <w:lvl w:ilvl="4" w:tplc="080A0019" w:tentative="1">
      <w:start w:val="1"/>
      <w:numFmt w:val="lowerLetter"/>
      <w:lvlText w:val="%5."/>
      <w:lvlJc w:val="left"/>
      <w:pPr>
        <w:ind w:left="4571" w:hanging="360"/>
      </w:pPr>
    </w:lvl>
    <w:lvl w:ilvl="5" w:tplc="080A001B" w:tentative="1">
      <w:start w:val="1"/>
      <w:numFmt w:val="lowerRoman"/>
      <w:lvlText w:val="%6."/>
      <w:lvlJc w:val="right"/>
      <w:pPr>
        <w:ind w:left="5291" w:hanging="180"/>
      </w:pPr>
    </w:lvl>
    <w:lvl w:ilvl="6" w:tplc="080A000F" w:tentative="1">
      <w:start w:val="1"/>
      <w:numFmt w:val="decimal"/>
      <w:lvlText w:val="%7."/>
      <w:lvlJc w:val="left"/>
      <w:pPr>
        <w:ind w:left="6011" w:hanging="360"/>
      </w:pPr>
    </w:lvl>
    <w:lvl w:ilvl="7" w:tplc="080A0019" w:tentative="1">
      <w:start w:val="1"/>
      <w:numFmt w:val="lowerLetter"/>
      <w:lvlText w:val="%8."/>
      <w:lvlJc w:val="left"/>
      <w:pPr>
        <w:ind w:left="6731" w:hanging="360"/>
      </w:pPr>
    </w:lvl>
    <w:lvl w:ilvl="8" w:tplc="080A001B" w:tentative="1">
      <w:start w:val="1"/>
      <w:numFmt w:val="lowerRoman"/>
      <w:lvlText w:val="%9."/>
      <w:lvlJc w:val="right"/>
      <w:pPr>
        <w:ind w:left="7451" w:hanging="180"/>
      </w:pPr>
    </w:lvl>
  </w:abstractNum>
  <w:abstractNum w:abstractNumId="10" w15:restartNumberingAfterBreak="0">
    <w:nsid w:val="07434039"/>
    <w:multiLevelType w:val="hybridMultilevel"/>
    <w:tmpl w:val="F3549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08333AF7"/>
    <w:multiLevelType w:val="hybridMultilevel"/>
    <w:tmpl w:val="93FE1F92"/>
    <w:lvl w:ilvl="0" w:tplc="EE82B952">
      <w:start w:val="3"/>
      <w:numFmt w:val="lowerLetter"/>
      <w:lvlText w:val="%1."/>
      <w:lvlJc w:val="left"/>
      <w:pPr>
        <w:ind w:left="3374" w:hanging="18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8501975"/>
    <w:multiLevelType w:val="hybridMultilevel"/>
    <w:tmpl w:val="A4D610E6"/>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086941C3"/>
    <w:multiLevelType w:val="hybridMultilevel"/>
    <w:tmpl w:val="2AC07FDA"/>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08D343DB"/>
    <w:multiLevelType w:val="hybridMultilevel"/>
    <w:tmpl w:val="F56020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091474E2"/>
    <w:multiLevelType w:val="hybridMultilevel"/>
    <w:tmpl w:val="DF648BCE"/>
    <w:lvl w:ilvl="0" w:tplc="080A0015">
      <w:start w:val="1"/>
      <w:numFmt w:val="upperLetter"/>
      <w:lvlText w:val="%1."/>
      <w:lvlJc w:val="left"/>
      <w:pPr>
        <w:ind w:left="1266" w:hanging="360"/>
      </w:pPr>
    </w:lvl>
    <w:lvl w:ilvl="1" w:tplc="EB666794">
      <w:start w:val="1"/>
      <w:numFmt w:val="upperLetter"/>
      <w:lvlText w:val="%2."/>
      <w:lvlJc w:val="left"/>
      <w:pPr>
        <w:ind w:left="1986" w:hanging="360"/>
      </w:pPr>
      <w:rPr>
        <w:rFonts w:hint="default"/>
        <w:b/>
      </w:rPr>
    </w:lvl>
    <w:lvl w:ilvl="2" w:tplc="080A001B" w:tentative="1">
      <w:start w:val="1"/>
      <w:numFmt w:val="lowerRoman"/>
      <w:lvlText w:val="%3."/>
      <w:lvlJc w:val="right"/>
      <w:pPr>
        <w:ind w:left="2706" w:hanging="180"/>
      </w:pPr>
    </w:lvl>
    <w:lvl w:ilvl="3" w:tplc="080A000F" w:tentative="1">
      <w:start w:val="1"/>
      <w:numFmt w:val="decimal"/>
      <w:lvlText w:val="%4."/>
      <w:lvlJc w:val="left"/>
      <w:pPr>
        <w:ind w:left="3426" w:hanging="360"/>
      </w:pPr>
    </w:lvl>
    <w:lvl w:ilvl="4" w:tplc="080A0019" w:tentative="1">
      <w:start w:val="1"/>
      <w:numFmt w:val="lowerLetter"/>
      <w:lvlText w:val="%5."/>
      <w:lvlJc w:val="left"/>
      <w:pPr>
        <w:ind w:left="4146" w:hanging="360"/>
      </w:pPr>
    </w:lvl>
    <w:lvl w:ilvl="5" w:tplc="080A001B" w:tentative="1">
      <w:start w:val="1"/>
      <w:numFmt w:val="lowerRoman"/>
      <w:lvlText w:val="%6."/>
      <w:lvlJc w:val="right"/>
      <w:pPr>
        <w:ind w:left="4866" w:hanging="180"/>
      </w:pPr>
    </w:lvl>
    <w:lvl w:ilvl="6" w:tplc="080A000F" w:tentative="1">
      <w:start w:val="1"/>
      <w:numFmt w:val="decimal"/>
      <w:lvlText w:val="%7."/>
      <w:lvlJc w:val="left"/>
      <w:pPr>
        <w:ind w:left="5586" w:hanging="360"/>
      </w:pPr>
    </w:lvl>
    <w:lvl w:ilvl="7" w:tplc="080A0019" w:tentative="1">
      <w:start w:val="1"/>
      <w:numFmt w:val="lowerLetter"/>
      <w:lvlText w:val="%8."/>
      <w:lvlJc w:val="left"/>
      <w:pPr>
        <w:ind w:left="6306" w:hanging="360"/>
      </w:pPr>
    </w:lvl>
    <w:lvl w:ilvl="8" w:tplc="080A001B" w:tentative="1">
      <w:start w:val="1"/>
      <w:numFmt w:val="lowerRoman"/>
      <w:lvlText w:val="%9."/>
      <w:lvlJc w:val="right"/>
      <w:pPr>
        <w:ind w:left="7026" w:hanging="180"/>
      </w:pPr>
    </w:lvl>
  </w:abstractNum>
  <w:abstractNum w:abstractNumId="16" w15:restartNumberingAfterBreak="0">
    <w:nsid w:val="0983208E"/>
    <w:multiLevelType w:val="hybridMultilevel"/>
    <w:tmpl w:val="44BE9F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098F717C"/>
    <w:multiLevelType w:val="hybridMultilevel"/>
    <w:tmpl w:val="B002B7B8"/>
    <w:lvl w:ilvl="0" w:tplc="6D607C30">
      <w:start w:val="2"/>
      <w:numFmt w:val="bullet"/>
      <w:lvlText w:val="–"/>
      <w:lvlJc w:val="left"/>
      <w:pPr>
        <w:ind w:left="720" w:hanging="360"/>
      </w:pPr>
      <w:rPr>
        <w:rFonts w:ascii="Tahoma" w:eastAsiaTheme="minorHAnsi"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0A6C01A8"/>
    <w:multiLevelType w:val="hybridMultilevel"/>
    <w:tmpl w:val="B93E23CC"/>
    <w:lvl w:ilvl="0" w:tplc="080A001B">
      <w:start w:val="1"/>
      <w:numFmt w:val="lowerRoman"/>
      <w:lvlText w:val="%1."/>
      <w:lvlJc w:val="right"/>
      <w:pPr>
        <w:ind w:left="720" w:hanging="360"/>
      </w:pPr>
    </w:lvl>
    <w:lvl w:ilvl="1" w:tplc="C542054E">
      <w:start w:val="1"/>
      <w:numFmt w:val="lowerRoman"/>
      <w:lvlText w:val="%2."/>
      <w:lvlJc w:val="left"/>
      <w:pPr>
        <w:ind w:left="1440" w:hanging="360"/>
      </w:pPr>
      <w:rPr>
        <w:rFonts w:ascii="Times New Roman" w:eastAsia="Times New Roman" w:hAnsi="Times New Roman" w:cs="Times New Roman"/>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C596A57"/>
    <w:multiLevelType w:val="hybridMultilevel"/>
    <w:tmpl w:val="A5624FC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0DB45E0C"/>
    <w:multiLevelType w:val="hybridMultilevel"/>
    <w:tmpl w:val="61BA742C"/>
    <w:lvl w:ilvl="0" w:tplc="080A0001">
      <w:start w:val="1"/>
      <w:numFmt w:val="bullet"/>
      <w:lvlText w:val=""/>
      <w:lvlJc w:val="left"/>
      <w:pPr>
        <w:ind w:left="1405" w:hanging="360"/>
      </w:pPr>
      <w:rPr>
        <w:rFonts w:ascii="Symbol" w:hAnsi="Symbol" w:hint="default"/>
      </w:rPr>
    </w:lvl>
    <w:lvl w:ilvl="1" w:tplc="080A0003" w:tentative="1">
      <w:start w:val="1"/>
      <w:numFmt w:val="bullet"/>
      <w:lvlText w:val="o"/>
      <w:lvlJc w:val="left"/>
      <w:pPr>
        <w:ind w:left="2125" w:hanging="360"/>
      </w:pPr>
      <w:rPr>
        <w:rFonts w:ascii="Courier New" w:hAnsi="Courier New" w:cs="Courier New" w:hint="default"/>
      </w:rPr>
    </w:lvl>
    <w:lvl w:ilvl="2" w:tplc="080A0005" w:tentative="1">
      <w:start w:val="1"/>
      <w:numFmt w:val="bullet"/>
      <w:lvlText w:val=""/>
      <w:lvlJc w:val="left"/>
      <w:pPr>
        <w:ind w:left="2845" w:hanging="360"/>
      </w:pPr>
      <w:rPr>
        <w:rFonts w:ascii="Wingdings" w:hAnsi="Wingdings" w:hint="default"/>
      </w:rPr>
    </w:lvl>
    <w:lvl w:ilvl="3" w:tplc="080A0001" w:tentative="1">
      <w:start w:val="1"/>
      <w:numFmt w:val="bullet"/>
      <w:lvlText w:val=""/>
      <w:lvlJc w:val="left"/>
      <w:pPr>
        <w:ind w:left="3565" w:hanging="360"/>
      </w:pPr>
      <w:rPr>
        <w:rFonts w:ascii="Symbol" w:hAnsi="Symbol" w:hint="default"/>
      </w:rPr>
    </w:lvl>
    <w:lvl w:ilvl="4" w:tplc="080A0003" w:tentative="1">
      <w:start w:val="1"/>
      <w:numFmt w:val="bullet"/>
      <w:lvlText w:val="o"/>
      <w:lvlJc w:val="left"/>
      <w:pPr>
        <w:ind w:left="4285" w:hanging="360"/>
      </w:pPr>
      <w:rPr>
        <w:rFonts w:ascii="Courier New" w:hAnsi="Courier New" w:cs="Courier New" w:hint="default"/>
      </w:rPr>
    </w:lvl>
    <w:lvl w:ilvl="5" w:tplc="080A0005" w:tentative="1">
      <w:start w:val="1"/>
      <w:numFmt w:val="bullet"/>
      <w:lvlText w:val=""/>
      <w:lvlJc w:val="left"/>
      <w:pPr>
        <w:ind w:left="5005" w:hanging="360"/>
      </w:pPr>
      <w:rPr>
        <w:rFonts w:ascii="Wingdings" w:hAnsi="Wingdings" w:hint="default"/>
      </w:rPr>
    </w:lvl>
    <w:lvl w:ilvl="6" w:tplc="080A0001" w:tentative="1">
      <w:start w:val="1"/>
      <w:numFmt w:val="bullet"/>
      <w:lvlText w:val=""/>
      <w:lvlJc w:val="left"/>
      <w:pPr>
        <w:ind w:left="5725" w:hanging="360"/>
      </w:pPr>
      <w:rPr>
        <w:rFonts w:ascii="Symbol" w:hAnsi="Symbol" w:hint="default"/>
      </w:rPr>
    </w:lvl>
    <w:lvl w:ilvl="7" w:tplc="080A0003" w:tentative="1">
      <w:start w:val="1"/>
      <w:numFmt w:val="bullet"/>
      <w:lvlText w:val="o"/>
      <w:lvlJc w:val="left"/>
      <w:pPr>
        <w:ind w:left="6445" w:hanging="360"/>
      </w:pPr>
      <w:rPr>
        <w:rFonts w:ascii="Courier New" w:hAnsi="Courier New" w:cs="Courier New" w:hint="default"/>
      </w:rPr>
    </w:lvl>
    <w:lvl w:ilvl="8" w:tplc="080A0005" w:tentative="1">
      <w:start w:val="1"/>
      <w:numFmt w:val="bullet"/>
      <w:lvlText w:val=""/>
      <w:lvlJc w:val="left"/>
      <w:pPr>
        <w:ind w:left="7165" w:hanging="360"/>
      </w:pPr>
      <w:rPr>
        <w:rFonts w:ascii="Wingdings" w:hAnsi="Wingdings" w:hint="default"/>
      </w:rPr>
    </w:lvl>
  </w:abstractNum>
  <w:abstractNum w:abstractNumId="21" w15:restartNumberingAfterBreak="0">
    <w:nsid w:val="0DD60D26"/>
    <w:multiLevelType w:val="hybridMultilevel"/>
    <w:tmpl w:val="33AE21B2"/>
    <w:lvl w:ilvl="0" w:tplc="080A0001">
      <w:start w:val="1"/>
      <w:numFmt w:val="bullet"/>
      <w:lvlText w:val=""/>
      <w:lvlJc w:val="left"/>
      <w:pPr>
        <w:ind w:left="1122" w:hanging="360"/>
      </w:pPr>
      <w:rPr>
        <w:rFonts w:ascii="Symbol" w:hAnsi="Symbol" w:hint="default"/>
      </w:rPr>
    </w:lvl>
    <w:lvl w:ilvl="1" w:tplc="080A0001">
      <w:start w:val="1"/>
      <w:numFmt w:val="bullet"/>
      <w:lvlText w:val=""/>
      <w:lvlJc w:val="left"/>
      <w:pPr>
        <w:ind w:left="1842" w:hanging="360"/>
      </w:pPr>
      <w:rPr>
        <w:rFonts w:ascii="Symbol" w:hAnsi="Symbol" w:hint="default"/>
      </w:rPr>
    </w:lvl>
    <w:lvl w:ilvl="2" w:tplc="080A0005" w:tentative="1">
      <w:start w:val="1"/>
      <w:numFmt w:val="bullet"/>
      <w:lvlText w:val=""/>
      <w:lvlJc w:val="left"/>
      <w:pPr>
        <w:ind w:left="2562" w:hanging="360"/>
      </w:pPr>
      <w:rPr>
        <w:rFonts w:ascii="Wingdings" w:hAnsi="Wingdings" w:hint="default"/>
      </w:rPr>
    </w:lvl>
    <w:lvl w:ilvl="3" w:tplc="080A0001" w:tentative="1">
      <w:start w:val="1"/>
      <w:numFmt w:val="bullet"/>
      <w:lvlText w:val=""/>
      <w:lvlJc w:val="left"/>
      <w:pPr>
        <w:ind w:left="3282" w:hanging="360"/>
      </w:pPr>
      <w:rPr>
        <w:rFonts w:ascii="Symbol" w:hAnsi="Symbol" w:hint="default"/>
      </w:rPr>
    </w:lvl>
    <w:lvl w:ilvl="4" w:tplc="080A0003" w:tentative="1">
      <w:start w:val="1"/>
      <w:numFmt w:val="bullet"/>
      <w:lvlText w:val="o"/>
      <w:lvlJc w:val="left"/>
      <w:pPr>
        <w:ind w:left="4002" w:hanging="360"/>
      </w:pPr>
      <w:rPr>
        <w:rFonts w:ascii="Courier New" w:hAnsi="Courier New" w:cs="Courier New" w:hint="default"/>
      </w:rPr>
    </w:lvl>
    <w:lvl w:ilvl="5" w:tplc="080A0005" w:tentative="1">
      <w:start w:val="1"/>
      <w:numFmt w:val="bullet"/>
      <w:lvlText w:val=""/>
      <w:lvlJc w:val="left"/>
      <w:pPr>
        <w:ind w:left="4722" w:hanging="360"/>
      </w:pPr>
      <w:rPr>
        <w:rFonts w:ascii="Wingdings" w:hAnsi="Wingdings" w:hint="default"/>
      </w:rPr>
    </w:lvl>
    <w:lvl w:ilvl="6" w:tplc="080A0001" w:tentative="1">
      <w:start w:val="1"/>
      <w:numFmt w:val="bullet"/>
      <w:lvlText w:val=""/>
      <w:lvlJc w:val="left"/>
      <w:pPr>
        <w:ind w:left="5442" w:hanging="360"/>
      </w:pPr>
      <w:rPr>
        <w:rFonts w:ascii="Symbol" w:hAnsi="Symbol" w:hint="default"/>
      </w:rPr>
    </w:lvl>
    <w:lvl w:ilvl="7" w:tplc="080A0003" w:tentative="1">
      <w:start w:val="1"/>
      <w:numFmt w:val="bullet"/>
      <w:lvlText w:val="o"/>
      <w:lvlJc w:val="left"/>
      <w:pPr>
        <w:ind w:left="6162" w:hanging="360"/>
      </w:pPr>
      <w:rPr>
        <w:rFonts w:ascii="Courier New" w:hAnsi="Courier New" w:cs="Courier New" w:hint="default"/>
      </w:rPr>
    </w:lvl>
    <w:lvl w:ilvl="8" w:tplc="080A0005" w:tentative="1">
      <w:start w:val="1"/>
      <w:numFmt w:val="bullet"/>
      <w:lvlText w:val=""/>
      <w:lvlJc w:val="left"/>
      <w:pPr>
        <w:ind w:left="6882" w:hanging="360"/>
      </w:pPr>
      <w:rPr>
        <w:rFonts w:ascii="Wingdings" w:hAnsi="Wingdings" w:hint="default"/>
      </w:rPr>
    </w:lvl>
  </w:abstractNum>
  <w:abstractNum w:abstractNumId="22" w15:restartNumberingAfterBreak="0">
    <w:nsid w:val="0DE07DC5"/>
    <w:multiLevelType w:val="hybridMultilevel"/>
    <w:tmpl w:val="625A80FA"/>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0DF4748B"/>
    <w:multiLevelType w:val="hybridMultilevel"/>
    <w:tmpl w:val="2C922082"/>
    <w:lvl w:ilvl="0" w:tplc="07A6E9A6">
      <w:start w:val="1"/>
      <w:numFmt w:val="lowerLetter"/>
      <w:lvlText w:val="%1."/>
      <w:lvlJc w:val="left"/>
      <w:pPr>
        <w:ind w:left="524" w:hanging="360"/>
      </w:pPr>
      <w:rPr>
        <w:rFonts w:hint="default"/>
      </w:rPr>
    </w:lvl>
    <w:lvl w:ilvl="1" w:tplc="080A0019" w:tentative="1">
      <w:start w:val="1"/>
      <w:numFmt w:val="lowerLetter"/>
      <w:lvlText w:val="%2."/>
      <w:lvlJc w:val="left"/>
      <w:pPr>
        <w:ind w:left="1244" w:hanging="360"/>
      </w:pPr>
    </w:lvl>
    <w:lvl w:ilvl="2" w:tplc="080A001B" w:tentative="1">
      <w:start w:val="1"/>
      <w:numFmt w:val="lowerRoman"/>
      <w:lvlText w:val="%3."/>
      <w:lvlJc w:val="right"/>
      <w:pPr>
        <w:ind w:left="1964" w:hanging="180"/>
      </w:pPr>
    </w:lvl>
    <w:lvl w:ilvl="3" w:tplc="080A000F" w:tentative="1">
      <w:start w:val="1"/>
      <w:numFmt w:val="decimal"/>
      <w:lvlText w:val="%4."/>
      <w:lvlJc w:val="left"/>
      <w:pPr>
        <w:ind w:left="2684" w:hanging="360"/>
      </w:pPr>
    </w:lvl>
    <w:lvl w:ilvl="4" w:tplc="080A0019" w:tentative="1">
      <w:start w:val="1"/>
      <w:numFmt w:val="lowerLetter"/>
      <w:lvlText w:val="%5."/>
      <w:lvlJc w:val="left"/>
      <w:pPr>
        <w:ind w:left="3404" w:hanging="360"/>
      </w:pPr>
    </w:lvl>
    <w:lvl w:ilvl="5" w:tplc="080A001B" w:tentative="1">
      <w:start w:val="1"/>
      <w:numFmt w:val="lowerRoman"/>
      <w:lvlText w:val="%6."/>
      <w:lvlJc w:val="right"/>
      <w:pPr>
        <w:ind w:left="4124" w:hanging="180"/>
      </w:pPr>
    </w:lvl>
    <w:lvl w:ilvl="6" w:tplc="080A000F" w:tentative="1">
      <w:start w:val="1"/>
      <w:numFmt w:val="decimal"/>
      <w:lvlText w:val="%7."/>
      <w:lvlJc w:val="left"/>
      <w:pPr>
        <w:ind w:left="4844" w:hanging="360"/>
      </w:pPr>
    </w:lvl>
    <w:lvl w:ilvl="7" w:tplc="080A0019" w:tentative="1">
      <w:start w:val="1"/>
      <w:numFmt w:val="lowerLetter"/>
      <w:lvlText w:val="%8."/>
      <w:lvlJc w:val="left"/>
      <w:pPr>
        <w:ind w:left="5564" w:hanging="360"/>
      </w:pPr>
    </w:lvl>
    <w:lvl w:ilvl="8" w:tplc="080A001B" w:tentative="1">
      <w:start w:val="1"/>
      <w:numFmt w:val="lowerRoman"/>
      <w:lvlText w:val="%9."/>
      <w:lvlJc w:val="right"/>
      <w:pPr>
        <w:ind w:left="6284" w:hanging="180"/>
      </w:pPr>
    </w:lvl>
  </w:abstractNum>
  <w:abstractNum w:abstractNumId="24" w15:restartNumberingAfterBreak="0">
    <w:nsid w:val="0F415FEF"/>
    <w:multiLevelType w:val="hybridMultilevel"/>
    <w:tmpl w:val="E320E818"/>
    <w:lvl w:ilvl="0" w:tplc="1C1CD93C">
      <w:start w:val="1"/>
      <w:numFmt w:val="upperLetter"/>
      <w:lvlText w:val="%1."/>
      <w:lvlJc w:val="left"/>
      <w:pPr>
        <w:ind w:left="842" w:hanging="360"/>
      </w:pPr>
      <w:rPr>
        <w:b/>
      </w:rPr>
    </w:lvl>
    <w:lvl w:ilvl="1" w:tplc="080A0019" w:tentative="1">
      <w:start w:val="1"/>
      <w:numFmt w:val="lowerLetter"/>
      <w:lvlText w:val="%2."/>
      <w:lvlJc w:val="left"/>
      <w:pPr>
        <w:ind w:left="1562" w:hanging="360"/>
      </w:pPr>
    </w:lvl>
    <w:lvl w:ilvl="2" w:tplc="080A001B" w:tentative="1">
      <w:start w:val="1"/>
      <w:numFmt w:val="lowerRoman"/>
      <w:lvlText w:val="%3."/>
      <w:lvlJc w:val="right"/>
      <w:pPr>
        <w:ind w:left="2282" w:hanging="180"/>
      </w:pPr>
    </w:lvl>
    <w:lvl w:ilvl="3" w:tplc="080A000F" w:tentative="1">
      <w:start w:val="1"/>
      <w:numFmt w:val="decimal"/>
      <w:lvlText w:val="%4."/>
      <w:lvlJc w:val="left"/>
      <w:pPr>
        <w:ind w:left="3002" w:hanging="360"/>
      </w:pPr>
    </w:lvl>
    <w:lvl w:ilvl="4" w:tplc="080A0019" w:tentative="1">
      <w:start w:val="1"/>
      <w:numFmt w:val="lowerLetter"/>
      <w:lvlText w:val="%5."/>
      <w:lvlJc w:val="left"/>
      <w:pPr>
        <w:ind w:left="3722" w:hanging="360"/>
      </w:pPr>
    </w:lvl>
    <w:lvl w:ilvl="5" w:tplc="080A001B" w:tentative="1">
      <w:start w:val="1"/>
      <w:numFmt w:val="lowerRoman"/>
      <w:lvlText w:val="%6."/>
      <w:lvlJc w:val="right"/>
      <w:pPr>
        <w:ind w:left="4442" w:hanging="180"/>
      </w:pPr>
    </w:lvl>
    <w:lvl w:ilvl="6" w:tplc="080A000F" w:tentative="1">
      <w:start w:val="1"/>
      <w:numFmt w:val="decimal"/>
      <w:lvlText w:val="%7."/>
      <w:lvlJc w:val="left"/>
      <w:pPr>
        <w:ind w:left="5162" w:hanging="360"/>
      </w:pPr>
    </w:lvl>
    <w:lvl w:ilvl="7" w:tplc="080A0019" w:tentative="1">
      <w:start w:val="1"/>
      <w:numFmt w:val="lowerLetter"/>
      <w:lvlText w:val="%8."/>
      <w:lvlJc w:val="left"/>
      <w:pPr>
        <w:ind w:left="5882" w:hanging="360"/>
      </w:pPr>
    </w:lvl>
    <w:lvl w:ilvl="8" w:tplc="080A001B" w:tentative="1">
      <w:start w:val="1"/>
      <w:numFmt w:val="lowerRoman"/>
      <w:lvlText w:val="%9."/>
      <w:lvlJc w:val="right"/>
      <w:pPr>
        <w:ind w:left="6602" w:hanging="180"/>
      </w:pPr>
    </w:lvl>
  </w:abstractNum>
  <w:abstractNum w:abstractNumId="25" w15:restartNumberingAfterBreak="0">
    <w:nsid w:val="10984CFF"/>
    <w:multiLevelType w:val="hybridMultilevel"/>
    <w:tmpl w:val="51F21206"/>
    <w:lvl w:ilvl="0" w:tplc="080A0019">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 w15:restartNumberingAfterBreak="0">
    <w:nsid w:val="10FA00F9"/>
    <w:multiLevelType w:val="hybridMultilevel"/>
    <w:tmpl w:val="73AAB4B8"/>
    <w:lvl w:ilvl="0" w:tplc="080A001B">
      <w:start w:val="1"/>
      <w:numFmt w:val="lowerRoman"/>
      <w:lvlText w:val="%1."/>
      <w:lvlJc w:val="right"/>
      <w:pPr>
        <w:ind w:left="1428" w:hanging="360"/>
      </w:pPr>
    </w:lvl>
    <w:lvl w:ilvl="1" w:tplc="080A0019" w:tentative="1">
      <w:start w:val="1"/>
      <w:numFmt w:val="lowerLetter"/>
      <w:lvlText w:val="%2."/>
      <w:lvlJc w:val="left"/>
      <w:pPr>
        <w:ind w:left="2148" w:hanging="360"/>
      </w:pPr>
    </w:lvl>
    <w:lvl w:ilvl="2" w:tplc="080A001B">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7" w15:restartNumberingAfterBreak="0">
    <w:nsid w:val="12F45BF9"/>
    <w:multiLevelType w:val="hybridMultilevel"/>
    <w:tmpl w:val="458698F8"/>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136533CB"/>
    <w:multiLevelType w:val="hybridMultilevel"/>
    <w:tmpl w:val="E5429456"/>
    <w:lvl w:ilvl="0" w:tplc="B656A816">
      <w:start w:val="1"/>
      <w:numFmt w:val="bullet"/>
      <w:pStyle w:val="ListBullet1"/>
      <w:lvlText w:val=""/>
      <w:lvlJc w:val="left"/>
      <w:pPr>
        <w:ind w:left="1296" w:hanging="360"/>
      </w:pPr>
      <w:rPr>
        <w:rFonts w:ascii="Symbol" w:hAnsi="Symbol" w:hint="default"/>
        <w:b w:val="0"/>
        <w:i w:val="0"/>
        <w:color w:val="7F7F7F" w:themeColor="text1" w:themeTint="80"/>
        <w:w w:val="100"/>
        <w:position w:val="-4"/>
        <w:sz w:val="32"/>
        <w:szCs w:val="20"/>
      </w:rPr>
    </w:lvl>
    <w:lvl w:ilvl="1" w:tplc="080A0019" w:tentative="1">
      <w:start w:val="1"/>
      <w:numFmt w:val="bullet"/>
      <w:lvlText w:val="o"/>
      <w:lvlJc w:val="left"/>
      <w:pPr>
        <w:ind w:left="2016" w:hanging="360"/>
      </w:pPr>
      <w:rPr>
        <w:rFonts w:ascii="Courier New" w:hAnsi="Courier New" w:cs="Courier New" w:hint="default"/>
      </w:rPr>
    </w:lvl>
    <w:lvl w:ilvl="2" w:tplc="080A001B" w:tentative="1">
      <w:start w:val="1"/>
      <w:numFmt w:val="bullet"/>
      <w:lvlText w:val=""/>
      <w:lvlJc w:val="left"/>
      <w:pPr>
        <w:ind w:left="2736" w:hanging="360"/>
      </w:pPr>
      <w:rPr>
        <w:rFonts w:ascii="Wingdings" w:hAnsi="Wingdings" w:hint="default"/>
      </w:rPr>
    </w:lvl>
    <w:lvl w:ilvl="3" w:tplc="080A000F" w:tentative="1">
      <w:start w:val="1"/>
      <w:numFmt w:val="bullet"/>
      <w:lvlText w:val=""/>
      <w:lvlJc w:val="left"/>
      <w:pPr>
        <w:ind w:left="3456" w:hanging="360"/>
      </w:pPr>
      <w:rPr>
        <w:rFonts w:ascii="Symbol" w:hAnsi="Symbol" w:hint="default"/>
      </w:rPr>
    </w:lvl>
    <w:lvl w:ilvl="4" w:tplc="080A0019" w:tentative="1">
      <w:start w:val="1"/>
      <w:numFmt w:val="bullet"/>
      <w:lvlText w:val="o"/>
      <w:lvlJc w:val="left"/>
      <w:pPr>
        <w:ind w:left="4176" w:hanging="360"/>
      </w:pPr>
      <w:rPr>
        <w:rFonts w:ascii="Courier New" w:hAnsi="Courier New" w:cs="Courier New" w:hint="default"/>
      </w:rPr>
    </w:lvl>
    <w:lvl w:ilvl="5" w:tplc="080A001B" w:tentative="1">
      <w:start w:val="1"/>
      <w:numFmt w:val="bullet"/>
      <w:lvlText w:val=""/>
      <w:lvlJc w:val="left"/>
      <w:pPr>
        <w:ind w:left="4896" w:hanging="360"/>
      </w:pPr>
      <w:rPr>
        <w:rFonts w:ascii="Wingdings" w:hAnsi="Wingdings" w:hint="default"/>
      </w:rPr>
    </w:lvl>
    <w:lvl w:ilvl="6" w:tplc="080A000F" w:tentative="1">
      <w:start w:val="1"/>
      <w:numFmt w:val="bullet"/>
      <w:lvlText w:val=""/>
      <w:lvlJc w:val="left"/>
      <w:pPr>
        <w:ind w:left="5616" w:hanging="360"/>
      </w:pPr>
      <w:rPr>
        <w:rFonts w:ascii="Symbol" w:hAnsi="Symbol" w:hint="default"/>
      </w:rPr>
    </w:lvl>
    <w:lvl w:ilvl="7" w:tplc="080A0019" w:tentative="1">
      <w:start w:val="1"/>
      <w:numFmt w:val="bullet"/>
      <w:lvlText w:val="o"/>
      <w:lvlJc w:val="left"/>
      <w:pPr>
        <w:ind w:left="6336" w:hanging="360"/>
      </w:pPr>
      <w:rPr>
        <w:rFonts w:ascii="Courier New" w:hAnsi="Courier New" w:cs="Courier New" w:hint="default"/>
      </w:rPr>
    </w:lvl>
    <w:lvl w:ilvl="8" w:tplc="080A001B" w:tentative="1">
      <w:start w:val="1"/>
      <w:numFmt w:val="bullet"/>
      <w:lvlText w:val=""/>
      <w:lvlJc w:val="left"/>
      <w:pPr>
        <w:ind w:left="7056" w:hanging="360"/>
      </w:pPr>
      <w:rPr>
        <w:rFonts w:ascii="Wingdings" w:hAnsi="Wingdings" w:hint="default"/>
      </w:rPr>
    </w:lvl>
  </w:abstractNum>
  <w:abstractNum w:abstractNumId="29" w15:restartNumberingAfterBreak="0">
    <w:nsid w:val="14122C86"/>
    <w:multiLevelType w:val="hybridMultilevel"/>
    <w:tmpl w:val="BAD4F7BA"/>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1428003A"/>
    <w:multiLevelType w:val="hybridMultilevel"/>
    <w:tmpl w:val="DD9A1F0E"/>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14791A35"/>
    <w:multiLevelType w:val="hybridMultilevel"/>
    <w:tmpl w:val="168A0944"/>
    <w:lvl w:ilvl="0" w:tplc="080A0019">
      <w:start w:val="1"/>
      <w:numFmt w:val="lowerLetter"/>
      <w:lvlText w:val="%1."/>
      <w:lvlJc w:val="left"/>
      <w:pPr>
        <w:ind w:left="839" w:hanging="360"/>
      </w:pPr>
    </w:lvl>
    <w:lvl w:ilvl="1" w:tplc="080A0019" w:tentative="1">
      <w:start w:val="1"/>
      <w:numFmt w:val="lowerLetter"/>
      <w:lvlText w:val="%2."/>
      <w:lvlJc w:val="left"/>
      <w:pPr>
        <w:ind w:left="1559" w:hanging="360"/>
      </w:pPr>
    </w:lvl>
    <w:lvl w:ilvl="2" w:tplc="080A001B" w:tentative="1">
      <w:start w:val="1"/>
      <w:numFmt w:val="lowerRoman"/>
      <w:lvlText w:val="%3."/>
      <w:lvlJc w:val="right"/>
      <w:pPr>
        <w:ind w:left="2279" w:hanging="180"/>
      </w:pPr>
    </w:lvl>
    <w:lvl w:ilvl="3" w:tplc="080A000F" w:tentative="1">
      <w:start w:val="1"/>
      <w:numFmt w:val="decimal"/>
      <w:lvlText w:val="%4."/>
      <w:lvlJc w:val="left"/>
      <w:pPr>
        <w:ind w:left="2999" w:hanging="360"/>
      </w:pPr>
    </w:lvl>
    <w:lvl w:ilvl="4" w:tplc="080A0019" w:tentative="1">
      <w:start w:val="1"/>
      <w:numFmt w:val="lowerLetter"/>
      <w:lvlText w:val="%5."/>
      <w:lvlJc w:val="left"/>
      <w:pPr>
        <w:ind w:left="3719" w:hanging="360"/>
      </w:pPr>
    </w:lvl>
    <w:lvl w:ilvl="5" w:tplc="080A001B" w:tentative="1">
      <w:start w:val="1"/>
      <w:numFmt w:val="lowerRoman"/>
      <w:lvlText w:val="%6."/>
      <w:lvlJc w:val="right"/>
      <w:pPr>
        <w:ind w:left="4439" w:hanging="180"/>
      </w:pPr>
    </w:lvl>
    <w:lvl w:ilvl="6" w:tplc="080A000F" w:tentative="1">
      <w:start w:val="1"/>
      <w:numFmt w:val="decimal"/>
      <w:lvlText w:val="%7."/>
      <w:lvlJc w:val="left"/>
      <w:pPr>
        <w:ind w:left="5159" w:hanging="360"/>
      </w:pPr>
    </w:lvl>
    <w:lvl w:ilvl="7" w:tplc="080A0019" w:tentative="1">
      <w:start w:val="1"/>
      <w:numFmt w:val="lowerLetter"/>
      <w:lvlText w:val="%8."/>
      <w:lvlJc w:val="left"/>
      <w:pPr>
        <w:ind w:left="5879" w:hanging="360"/>
      </w:pPr>
    </w:lvl>
    <w:lvl w:ilvl="8" w:tplc="080A001B" w:tentative="1">
      <w:start w:val="1"/>
      <w:numFmt w:val="lowerRoman"/>
      <w:lvlText w:val="%9."/>
      <w:lvlJc w:val="right"/>
      <w:pPr>
        <w:ind w:left="6599" w:hanging="180"/>
      </w:pPr>
    </w:lvl>
  </w:abstractNum>
  <w:abstractNum w:abstractNumId="32" w15:restartNumberingAfterBreak="0">
    <w:nsid w:val="14B80FB0"/>
    <w:multiLevelType w:val="hybridMultilevel"/>
    <w:tmpl w:val="42F6220C"/>
    <w:lvl w:ilvl="0" w:tplc="A5BA8384">
      <w:start w:val="1"/>
      <w:numFmt w:val="upperLetter"/>
      <w:lvlText w:val="%1."/>
      <w:lvlJc w:val="left"/>
      <w:pPr>
        <w:ind w:left="1264" w:hanging="360"/>
      </w:pPr>
      <w:rPr>
        <w:b/>
      </w:rPr>
    </w:lvl>
    <w:lvl w:ilvl="1" w:tplc="080A0019" w:tentative="1">
      <w:start w:val="1"/>
      <w:numFmt w:val="lowerLetter"/>
      <w:lvlText w:val="%2."/>
      <w:lvlJc w:val="left"/>
      <w:pPr>
        <w:ind w:left="1984" w:hanging="360"/>
      </w:pPr>
    </w:lvl>
    <w:lvl w:ilvl="2" w:tplc="080A001B" w:tentative="1">
      <w:start w:val="1"/>
      <w:numFmt w:val="lowerRoman"/>
      <w:lvlText w:val="%3."/>
      <w:lvlJc w:val="right"/>
      <w:pPr>
        <w:ind w:left="2704" w:hanging="180"/>
      </w:pPr>
    </w:lvl>
    <w:lvl w:ilvl="3" w:tplc="080A000F" w:tentative="1">
      <w:start w:val="1"/>
      <w:numFmt w:val="decimal"/>
      <w:lvlText w:val="%4."/>
      <w:lvlJc w:val="left"/>
      <w:pPr>
        <w:ind w:left="3424" w:hanging="360"/>
      </w:pPr>
    </w:lvl>
    <w:lvl w:ilvl="4" w:tplc="080A0019" w:tentative="1">
      <w:start w:val="1"/>
      <w:numFmt w:val="lowerLetter"/>
      <w:lvlText w:val="%5."/>
      <w:lvlJc w:val="left"/>
      <w:pPr>
        <w:ind w:left="4144" w:hanging="360"/>
      </w:pPr>
    </w:lvl>
    <w:lvl w:ilvl="5" w:tplc="080A001B" w:tentative="1">
      <w:start w:val="1"/>
      <w:numFmt w:val="lowerRoman"/>
      <w:lvlText w:val="%6."/>
      <w:lvlJc w:val="right"/>
      <w:pPr>
        <w:ind w:left="4864" w:hanging="180"/>
      </w:pPr>
    </w:lvl>
    <w:lvl w:ilvl="6" w:tplc="080A000F" w:tentative="1">
      <w:start w:val="1"/>
      <w:numFmt w:val="decimal"/>
      <w:lvlText w:val="%7."/>
      <w:lvlJc w:val="left"/>
      <w:pPr>
        <w:ind w:left="5584" w:hanging="360"/>
      </w:pPr>
    </w:lvl>
    <w:lvl w:ilvl="7" w:tplc="080A0019" w:tentative="1">
      <w:start w:val="1"/>
      <w:numFmt w:val="lowerLetter"/>
      <w:lvlText w:val="%8."/>
      <w:lvlJc w:val="left"/>
      <w:pPr>
        <w:ind w:left="6304" w:hanging="360"/>
      </w:pPr>
    </w:lvl>
    <w:lvl w:ilvl="8" w:tplc="080A001B" w:tentative="1">
      <w:start w:val="1"/>
      <w:numFmt w:val="lowerRoman"/>
      <w:lvlText w:val="%9."/>
      <w:lvlJc w:val="right"/>
      <w:pPr>
        <w:ind w:left="7024" w:hanging="180"/>
      </w:pPr>
    </w:lvl>
  </w:abstractNum>
  <w:abstractNum w:abstractNumId="33" w15:restartNumberingAfterBreak="0">
    <w:nsid w:val="156502EB"/>
    <w:multiLevelType w:val="multilevel"/>
    <w:tmpl w:val="D37270D0"/>
    <w:lvl w:ilvl="0">
      <w:start w:val="1"/>
      <w:numFmt w:val="decimal"/>
      <w:lvlText w:val="%1."/>
      <w:lvlJc w:val="left"/>
      <w:pPr>
        <w:ind w:left="720" w:hanging="360"/>
      </w:pPr>
      <w:rPr>
        <w:rFonts w:hint="default"/>
        <w:color w:val="auto"/>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4" w15:restartNumberingAfterBreak="0">
    <w:nsid w:val="15B502A4"/>
    <w:multiLevelType w:val="hybridMultilevel"/>
    <w:tmpl w:val="0D364D32"/>
    <w:lvl w:ilvl="0" w:tplc="080A0001">
      <w:start w:val="1"/>
      <w:numFmt w:val="bullet"/>
      <w:lvlText w:val=""/>
      <w:lvlJc w:val="left"/>
      <w:pPr>
        <w:ind w:left="2868" w:hanging="360"/>
      </w:pPr>
      <w:rPr>
        <w:rFonts w:ascii="Symbol" w:hAnsi="Symbol" w:hint="default"/>
      </w:rPr>
    </w:lvl>
    <w:lvl w:ilvl="1" w:tplc="080A0003" w:tentative="1">
      <w:start w:val="1"/>
      <w:numFmt w:val="bullet"/>
      <w:lvlText w:val="o"/>
      <w:lvlJc w:val="left"/>
      <w:pPr>
        <w:ind w:left="3588" w:hanging="360"/>
      </w:pPr>
      <w:rPr>
        <w:rFonts w:ascii="Courier New" w:hAnsi="Courier New" w:cs="Courier New" w:hint="default"/>
      </w:rPr>
    </w:lvl>
    <w:lvl w:ilvl="2" w:tplc="080A0005" w:tentative="1">
      <w:start w:val="1"/>
      <w:numFmt w:val="bullet"/>
      <w:lvlText w:val=""/>
      <w:lvlJc w:val="left"/>
      <w:pPr>
        <w:ind w:left="4308" w:hanging="360"/>
      </w:pPr>
      <w:rPr>
        <w:rFonts w:ascii="Wingdings" w:hAnsi="Wingdings" w:hint="default"/>
      </w:rPr>
    </w:lvl>
    <w:lvl w:ilvl="3" w:tplc="080A0001" w:tentative="1">
      <w:start w:val="1"/>
      <w:numFmt w:val="bullet"/>
      <w:lvlText w:val=""/>
      <w:lvlJc w:val="left"/>
      <w:pPr>
        <w:ind w:left="5028" w:hanging="360"/>
      </w:pPr>
      <w:rPr>
        <w:rFonts w:ascii="Symbol" w:hAnsi="Symbol" w:hint="default"/>
      </w:rPr>
    </w:lvl>
    <w:lvl w:ilvl="4" w:tplc="080A0003" w:tentative="1">
      <w:start w:val="1"/>
      <w:numFmt w:val="bullet"/>
      <w:lvlText w:val="o"/>
      <w:lvlJc w:val="left"/>
      <w:pPr>
        <w:ind w:left="5748" w:hanging="360"/>
      </w:pPr>
      <w:rPr>
        <w:rFonts w:ascii="Courier New" w:hAnsi="Courier New" w:cs="Courier New" w:hint="default"/>
      </w:rPr>
    </w:lvl>
    <w:lvl w:ilvl="5" w:tplc="080A0005" w:tentative="1">
      <w:start w:val="1"/>
      <w:numFmt w:val="bullet"/>
      <w:lvlText w:val=""/>
      <w:lvlJc w:val="left"/>
      <w:pPr>
        <w:ind w:left="6468" w:hanging="360"/>
      </w:pPr>
      <w:rPr>
        <w:rFonts w:ascii="Wingdings" w:hAnsi="Wingdings" w:hint="default"/>
      </w:rPr>
    </w:lvl>
    <w:lvl w:ilvl="6" w:tplc="080A0001" w:tentative="1">
      <w:start w:val="1"/>
      <w:numFmt w:val="bullet"/>
      <w:lvlText w:val=""/>
      <w:lvlJc w:val="left"/>
      <w:pPr>
        <w:ind w:left="7188" w:hanging="360"/>
      </w:pPr>
      <w:rPr>
        <w:rFonts w:ascii="Symbol" w:hAnsi="Symbol" w:hint="default"/>
      </w:rPr>
    </w:lvl>
    <w:lvl w:ilvl="7" w:tplc="080A0003" w:tentative="1">
      <w:start w:val="1"/>
      <w:numFmt w:val="bullet"/>
      <w:lvlText w:val="o"/>
      <w:lvlJc w:val="left"/>
      <w:pPr>
        <w:ind w:left="7908" w:hanging="360"/>
      </w:pPr>
      <w:rPr>
        <w:rFonts w:ascii="Courier New" w:hAnsi="Courier New" w:cs="Courier New" w:hint="default"/>
      </w:rPr>
    </w:lvl>
    <w:lvl w:ilvl="8" w:tplc="080A0005" w:tentative="1">
      <w:start w:val="1"/>
      <w:numFmt w:val="bullet"/>
      <w:lvlText w:val=""/>
      <w:lvlJc w:val="left"/>
      <w:pPr>
        <w:ind w:left="8628" w:hanging="360"/>
      </w:pPr>
      <w:rPr>
        <w:rFonts w:ascii="Wingdings" w:hAnsi="Wingdings" w:hint="default"/>
      </w:rPr>
    </w:lvl>
  </w:abstractNum>
  <w:abstractNum w:abstractNumId="35" w15:restartNumberingAfterBreak="0">
    <w:nsid w:val="15E36B9C"/>
    <w:multiLevelType w:val="hybridMultilevel"/>
    <w:tmpl w:val="40043154"/>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16CB0DA4"/>
    <w:multiLevelType w:val="hybridMultilevel"/>
    <w:tmpl w:val="3C5631F8"/>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18400862"/>
    <w:multiLevelType w:val="hybridMultilevel"/>
    <w:tmpl w:val="6CB83932"/>
    <w:lvl w:ilvl="0" w:tplc="080A0001">
      <w:start w:val="1"/>
      <w:numFmt w:val="bullet"/>
      <w:lvlText w:val=""/>
      <w:lvlJc w:val="left"/>
      <w:pPr>
        <w:ind w:left="1612" w:hanging="360"/>
      </w:pPr>
      <w:rPr>
        <w:rFonts w:ascii="Symbol" w:hAnsi="Symbol" w:hint="default"/>
      </w:rPr>
    </w:lvl>
    <w:lvl w:ilvl="1" w:tplc="080A0003" w:tentative="1">
      <w:start w:val="1"/>
      <w:numFmt w:val="bullet"/>
      <w:lvlText w:val="o"/>
      <w:lvlJc w:val="left"/>
      <w:pPr>
        <w:ind w:left="2332" w:hanging="360"/>
      </w:pPr>
      <w:rPr>
        <w:rFonts w:ascii="Courier New" w:hAnsi="Courier New" w:cs="Courier New" w:hint="default"/>
      </w:rPr>
    </w:lvl>
    <w:lvl w:ilvl="2" w:tplc="080A0005" w:tentative="1">
      <w:start w:val="1"/>
      <w:numFmt w:val="bullet"/>
      <w:lvlText w:val=""/>
      <w:lvlJc w:val="left"/>
      <w:pPr>
        <w:ind w:left="3052" w:hanging="360"/>
      </w:pPr>
      <w:rPr>
        <w:rFonts w:ascii="Wingdings" w:hAnsi="Wingdings" w:hint="default"/>
      </w:rPr>
    </w:lvl>
    <w:lvl w:ilvl="3" w:tplc="080A0001" w:tentative="1">
      <w:start w:val="1"/>
      <w:numFmt w:val="bullet"/>
      <w:lvlText w:val=""/>
      <w:lvlJc w:val="left"/>
      <w:pPr>
        <w:ind w:left="3772" w:hanging="360"/>
      </w:pPr>
      <w:rPr>
        <w:rFonts w:ascii="Symbol" w:hAnsi="Symbol" w:hint="default"/>
      </w:rPr>
    </w:lvl>
    <w:lvl w:ilvl="4" w:tplc="080A0003" w:tentative="1">
      <w:start w:val="1"/>
      <w:numFmt w:val="bullet"/>
      <w:lvlText w:val="o"/>
      <w:lvlJc w:val="left"/>
      <w:pPr>
        <w:ind w:left="4492" w:hanging="360"/>
      </w:pPr>
      <w:rPr>
        <w:rFonts w:ascii="Courier New" w:hAnsi="Courier New" w:cs="Courier New" w:hint="default"/>
      </w:rPr>
    </w:lvl>
    <w:lvl w:ilvl="5" w:tplc="080A0005" w:tentative="1">
      <w:start w:val="1"/>
      <w:numFmt w:val="bullet"/>
      <w:lvlText w:val=""/>
      <w:lvlJc w:val="left"/>
      <w:pPr>
        <w:ind w:left="5212" w:hanging="360"/>
      </w:pPr>
      <w:rPr>
        <w:rFonts w:ascii="Wingdings" w:hAnsi="Wingdings" w:hint="default"/>
      </w:rPr>
    </w:lvl>
    <w:lvl w:ilvl="6" w:tplc="080A0001" w:tentative="1">
      <w:start w:val="1"/>
      <w:numFmt w:val="bullet"/>
      <w:lvlText w:val=""/>
      <w:lvlJc w:val="left"/>
      <w:pPr>
        <w:ind w:left="5932" w:hanging="360"/>
      </w:pPr>
      <w:rPr>
        <w:rFonts w:ascii="Symbol" w:hAnsi="Symbol" w:hint="default"/>
      </w:rPr>
    </w:lvl>
    <w:lvl w:ilvl="7" w:tplc="080A0003" w:tentative="1">
      <w:start w:val="1"/>
      <w:numFmt w:val="bullet"/>
      <w:lvlText w:val="o"/>
      <w:lvlJc w:val="left"/>
      <w:pPr>
        <w:ind w:left="6652" w:hanging="360"/>
      </w:pPr>
      <w:rPr>
        <w:rFonts w:ascii="Courier New" w:hAnsi="Courier New" w:cs="Courier New" w:hint="default"/>
      </w:rPr>
    </w:lvl>
    <w:lvl w:ilvl="8" w:tplc="080A0005" w:tentative="1">
      <w:start w:val="1"/>
      <w:numFmt w:val="bullet"/>
      <w:lvlText w:val=""/>
      <w:lvlJc w:val="left"/>
      <w:pPr>
        <w:ind w:left="7372" w:hanging="360"/>
      </w:pPr>
      <w:rPr>
        <w:rFonts w:ascii="Wingdings" w:hAnsi="Wingdings" w:hint="default"/>
      </w:rPr>
    </w:lvl>
  </w:abstractNum>
  <w:abstractNum w:abstractNumId="38" w15:restartNumberingAfterBreak="0">
    <w:nsid w:val="18645AFF"/>
    <w:multiLevelType w:val="hybridMultilevel"/>
    <w:tmpl w:val="4FB06F7A"/>
    <w:lvl w:ilvl="0" w:tplc="080A0019">
      <w:start w:val="1"/>
      <w:numFmt w:val="lowerLetter"/>
      <w:lvlText w:val="%1."/>
      <w:lvlJc w:val="left"/>
      <w:pPr>
        <w:ind w:left="2136" w:hanging="360"/>
      </w:p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39" w15:restartNumberingAfterBreak="0">
    <w:nsid w:val="18F81FE3"/>
    <w:multiLevelType w:val="hybridMultilevel"/>
    <w:tmpl w:val="15E09B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19062ED2"/>
    <w:multiLevelType w:val="hybridMultilevel"/>
    <w:tmpl w:val="EC1A27DE"/>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E9AE74C0">
      <w:start w:val="1"/>
      <w:numFmt w:val="upp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198110F4"/>
    <w:multiLevelType w:val="hybridMultilevel"/>
    <w:tmpl w:val="2556A23E"/>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19866320"/>
    <w:multiLevelType w:val="hybridMultilevel"/>
    <w:tmpl w:val="0AEC50F0"/>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1A155A16"/>
    <w:multiLevelType w:val="hybridMultilevel"/>
    <w:tmpl w:val="73700350"/>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1ABF3544"/>
    <w:multiLevelType w:val="hybridMultilevel"/>
    <w:tmpl w:val="5022BF1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1AE914A5"/>
    <w:multiLevelType w:val="hybridMultilevel"/>
    <w:tmpl w:val="7C8C77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1BE1329F"/>
    <w:multiLevelType w:val="hybridMultilevel"/>
    <w:tmpl w:val="82FEF108"/>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1C0825B3"/>
    <w:multiLevelType w:val="hybridMultilevel"/>
    <w:tmpl w:val="F8D45DB6"/>
    <w:lvl w:ilvl="0" w:tplc="67186654">
      <w:start w:val="1"/>
      <w:numFmt w:val="decimal"/>
      <w:lvlText w:val="%1."/>
      <w:lvlJc w:val="left"/>
      <w:pPr>
        <w:ind w:left="1068" w:hanging="360"/>
      </w:pPr>
      <w:rPr>
        <w:rFonts w:hint="default"/>
      </w:rPr>
    </w:lvl>
    <w:lvl w:ilvl="1" w:tplc="080A0019" w:tentative="1">
      <w:start w:val="1"/>
      <w:numFmt w:val="lowerLetter"/>
      <w:lvlText w:val="%2."/>
      <w:lvlJc w:val="left"/>
      <w:pPr>
        <w:ind w:left="1068" w:hanging="360"/>
      </w:pPr>
    </w:lvl>
    <w:lvl w:ilvl="2" w:tplc="080A001B" w:tentative="1">
      <w:start w:val="1"/>
      <w:numFmt w:val="lowerRoman"/>
      <w:lvlText w:val="%3."/>
      <w:lvlJc w:val="right"/>
      <w:pPr>
        <w:ind w:left="1788" w:hanging="180"/>
      </w:pPr>
    </w:lvl>
    <w:lvl w:ilvl="3" w:tplc="080A000F" w:tentative="1">
      <w:start w:val="1"/>
      <w:numFmt w:val="decimal"/>
      <w:lvlText w:val="%4."/>
      <w:lvlJc w:val="left"/>
      <w:pPr>
        <w:ind w:left="2508" w:hanging="360"/>
      </w:pPr>
    </w:lvl>
    <w:lvl w:ilvl="4" w:tplc="080A0019" w:tentative="1">
      <w:start w:val="1"/>
      <w:numFmt w:val="lowerLetter"/>
      <w:lvlText w:val="%5."/>
      <w:lvlJc w:val="left"/>
      <w:pPr>
        <w:ind w:left="3228" w:hanging="360"/>
      </w:pPr>
    </w:lvl>
    <w:lvl w:ilvl="5" w:tplc="080A001B" w:tentative="1">
      <w:start w:val="1"/>
      <w:numFmt w:val="lowerRoman"/>
      <w:lvlText w:val="%6."/>
      <w:lvlJc w:val="right"/>
      <w:pPr>
        <w:ind w:left="3948" w:hanging="180"/>
      </w:pPr>
    </w:lvl>
    <w:lvl w:ilvl="6" w:tplc="080A000F" w:tentative="1">
      <w:start w:val="1"/>
      <w:numFmt w:val="decimal"/>
      <w:lvlText w:val="%7."/>
      <w:lvlJc w:val="left"/>
      <w:pPr>
        <w:ind w:left="4668" w:hanging="360"/>
      </w:pPr>
    </w:lvl>
    <w:lvl w:ilvl="7" w:tplc="080A0019" w:tentative="1">
      <w:start w:val="1"/>
      <w:numFmt w:val="lowerLetter"/>
      <w:lvlText w:val="%8."/>
      <w:lvlJc w:val="left"/>
      <w:pPr>
        <w:ind w:left="5388" w:hanging="360"/>
      </w:pPr>
    </w:lvl>
    <w:lvl w:ilvl="8" w:tplc="080A001B" w:tentative="1">
      <w:start w:val="1"/>
      <w:numFmt w:val="lowerRoman"/>
      <w:lvlText w:val="%9."/>
      <w:lvlJc w:val="right"/>
      <w:pPr>
        <w:ind w:left="6108" w:hanging="180"/>
      </w:pPr>
    </w:lvl>
  </w:abstractNum>
  <w:abstractNum w:abstractNumId="48" w15:restartNumberingAfterBreak="0">
    <w:nsid w:val="1D447322"/>
    <w:multiLevelType w:val="hybridMultilevel"/>
    <w:tmpl w:val="689C946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1D57439F"/>
    <w:multiLevelType w:val="multilevel"/>
    <w:tmpl w:val="1F6819D2"/>
    <w:lvl w:ilvl="0">
      <w:start w:val="1"/>
      <w:numFmt w:val="lowerRoman"/>
      <w:lvlText w:val="%1."/>
      <w:lvlJc w:val="righ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1F0C42AF"/>
    <w:multiLevelType w:val="hybridMultilevel"/>
    <w:tmpl w:val="CF86C3CA"/>
    <w:lvl w:ilvl="0" w:tplc="099C0E42">
      <w:numFmt w:val="bullet"/>
      <w:lvlText w:val="–"/>
      <w:lvlJc w:val="left"/>
      <w:pPr>
        <w:ind w:left="919" w:hanging="360"/>
      </w:pPr>
      <w:rPr>
        <w:rFonts w:ascii="Times New Roman" w:eastAsiaTheme="minorHAnsi" w:hAnsi="Times New Roman" w:cs="Times New Roman" w:hint="default"/>
      </w:rPr>
    </w:lvl>
    <w:lvl w:ilvl="1" w:tplc="080A0003" w:tentative="1">
      <w:start w:val="1"/>
      <w:numFmt w:val="bullet"/>
      <w:lvlText w:val="o"/>
      <w:lvlJc w:val="left"/>
      <w:pPr>
        <w:ind w:left="1639" w:hanging="360"/>
      </w:pPr>
      <w:rPr>
        <w:rFonts w:ascii="Courier New" w:hAnsi="Courier New" w:cs="Courier New" w:hint="default"/>
      </w:rPr>
    </w:lvl>
    <w:lvl w:ilvl="2" w:tplc="080A0005" w:tentative="1">
      <w:start w:val="1"/>
      <w:numFmt w:val="bullet"/>
      <w:lvlText w:val=""/>
      <w:lvlJc w:val="left"/>
      <w:pPr>
        <w:ind w:left="2359" w:hanging="360"/>
      </w:pPr>
      <w:rPr>
        <w:rFonts w:ascii="Wingdings" w:hAnsi="Wingdings" w:hint="default"/>
      </w:rPr>
    </w:lvl>
    <w:lvl w:ilvl="3" w:tplc="080A0001" w:tentative="1">
      <w:start w:val="1"/>
      <w:numFmt w:val="bullet"/>
      <w:lvlText w:val=""/>
      <w:lvlJc w:val="left"/>
      <w:pPr>
        <w:ind w:left="3079" w:hanging="360"/>
      </w:pPr>
      <w:rPr>
        <w:rFonts w:ascii="Symbol" w:hAnsi="Symbol" w:hint="default"/>
      </w:rPr>
    </w:lvl>
    <w:lvl w:ilvl="4" w:tplc="080A0003" w:tentative="1">
      <w:start w:val="1"/>
      <w:numFmt w:val="bullet"/>
      <w:lvlText w:val="o"/>
      <w:lvlJc w:val="left"/>
      <w:pPr>
        <w:ind w:left="3799" w:hanging="360"/>
      </w:pPr>
      <w:rPr>
        <w:rFonts w:ascii="Courier New" w:hAnsi="Courier New" w:cs="Courier New" w:hint="default"/>
      </w:rPr>
    </w:lvl>
    <w:lvl w:ilvl="5" w:tplc="080A0005" w:tentative="1">
      <w:start w:val="1"/>
      <w:numFmt w:val="bullet"/>
      <w:lvlText w:val=""/>
      <w:lvlJc w:val="left"/>
      <w:pPr>
        <w:ind w:left="4519" w:hanging="360"/>
      </w:pPr>
      <w:rPr>
        <w:rFonts w:ascii="Wingdings" w:hAnsi="Wingdings" w:hint="default"/>
      </w:rPr>
    </w:lvl>
    <w:lvl w:ilvl="6" w:tplc="080A0001" w:tentative="1">
      <w:start w:val="1"/>
      <w:numFmt w:val="bullet"/>
      <w:lvlText w:val=""/>
      <w:lvlJc w:val="left"/>
      <w:pPr>
        <w:ind w:left="5239" w:hanging="360"/>
      </w:pPr>
      <w:rPr>
        <w:rFonts w:ascii="Symbol" w:hAnsi="Symbol" w:hint="default"/>
      </w:rPr>
    </w:lvl>
    <w:lvl w:ilvl="7" w:tplc="080A0003" w:tentative="1">
      <w:start w:val="1"/>
      <w:numFmt w:val="bullet"/>
      <w:lvlText w:val="o"/>
      <w:lvlJc w:val="left"/>
      <w:pPr>
        <w:ind w:left="5959" w:hanging="360"/>
      </w:pPr>
      <w:rPr>
        <w:rFonts w:ascii="Courier New" w:hAnsi="Courier New" w:cs="Courier New" w:hint="default"/>
      </w:rPr>
    </w:lvl>
    <w:lvl w:ilvl="8" w:tplc="080A0005" w:tentative="1">
      <w:start w:val="1"/>
      <w:numFmt w:val="bullet"/>
      <w:lvlText w:val=""/>
      <w:lvlJc w:val="left"/>
      <w:pPr>
        <w:ind w:left="6679" w:hanging="360"/>
      </w:pPr>
      <w:rPr>
        <w:rFonts w:ascii="Wingdings" w:hAnsi="Wingdings" w:hint="default"/>
      </w:rPr>
    </w:lvl>
  </w:abstractNum>
  <w:abstractNum w:abstractNumId="51" w15:restartNumberingAfterBreak="0">
    <w:nsid w:val="201D27F4"/>
    <w:multiLevelType w:val="hybridMultilevel"/>
    <w:tmpl w:val="23CEF2F0"/>
    <w:lvl w:ilvl="0" w:tplc="080A0001">
      <w:start w:val="1"/>
      <w:numFmt w:val="bullet"/>
      <w:lvlText w:val=""/>
      <w:lvlJc w:val="left"/>
      <w:pPr>
        <w:ind w:left="720" w:hanging="360"/>
      </w:pPr>
      <w:rPr>
        <w:rFonts w:ascii="Symbol" w:hAnsi="Symbol" w:hint="default"/>
      </w:rPr>
    </w:lvl>
    <w:lvl w:ilvl="1" w:tplc="828EEA06">
      <w:numFmt w:val="bullet"/>
      <w:lvlText w:val="–"/>
      <w:lvlJc w:val="left"/>
      <w:pPr>
        <w:ind w:left="1440" w:hanging="360"/>
      </w:pPr>
      <w:rPr>
        <w:rFonts w:ascii="Times New Roman" w:eastAsiaTheme="minorHAnsi" w:hAnsi="Times New Roman" w:cs="Times New Roman"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15:restartNumberingAfterBreak="0">
    <w:nsid w:val="20406361"/>
    <w:multiLevelType w:val="hybridMultilevel"/>
    <w:tmpl w:val="7DB64594"/>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15:restartNumberingAfterBreak="0">
    <w:nsid w:val="211D0C74"/>
    <w:multiLevelType w:val="multilevel"/>
    <w:tmpl w:val="C0227CC6"/>
    <w:lvl w:ilvl="0">
      <w:start w:val="1"/>
      <w:numFmt w:val="decimal"/>
      <w:lvlText w:val="%1."/>
      <w:lvlJc w:val="left"/>
      <w:pPr>
        <w:ind w:left="1653" w:hanging="360"/>
      </w:pPr>
      <w:rPr>
        <w:b/>
        <w:sz w:val="24"/>
      </w:rPr>
    </w:lvl>
    <w:lvl w:ilvl="1">
      <w:start w:val="1"/>
      <w:numFmt w:val="decimal"/>
      <w:isLgl/>
      <w:lvlText w:val="%1.%2"/>
      <w:lvlJc w:val="left"/>
      <w:pPr>
        <w:ind w:left="1653" w:hanging="360"/>
      </w:pPr>
      <w:rPr>
        <w:rFonts w:hint="default"/>
      </w:rPr>
    </w:lvl>
    <w:lvl w:ilvl="2">
      <w:start w:val="1"/>
      <w:numFmt w:val="decimal"/>
      <w:isLgl/>
      <w:lvlText w:val="%1.%2.%3"/>
      <w:lvlJc w:val="left"/>
      <w:pPr>
        <w:ind w:left="2013" w:hanging="720"/>
      </w:pPr>
      <w:rPr>
        <w:rFonts w:hint="default"/>
      </w:rPr>
    </w:lvl>
    <w:lvl w:ilvl="3">
      <w:start w:val="1"/>
      <w:numFmt w:val="decimal"/>
      <w:isLgl/>
      <w:lvlText w:val="%1.%2.%3.%4"/>
      <w:lvlJc w:val="left"/>
      <w:pPr>
        <w:ind w:left="2013" w:hanging="720"/>
      </w:pPr>
      <w:rPr>
        <w:rFonts w:hint="default"/>
      </w:rPr>
    </w:lvl>
    <w:lvl w:ilvl="4">
      <w:start w:val="1"/>
      <w:numFmt w:val="decimal"/>
      <w:isLgl/>
      <w:lvlText w:val="%1.%2.%3.%4.%5"/>
      <w:lvlJc w:val="left"/>
      <w:pPr>
        <w:ind w:left="2373" w:hanging="1080"/>
      </w:pPr>
      <w:rPr>
        <w:rFonts w:hint="default"/>
      </w:rPr>
    </w:lvl>
    <w:lvl w:ilvl="5">
      <w:start w:val="1"/>
      <w:numFmt w:val="decimal"/>
      <w:isLgl/>
      <w:lvlText w:val="%1.%2.%3.%4.%5.%6"/>
      <w:lvlJc w:val="left"/>
      <w:pPr>
        <w:ind w:left="2373" w:hanging="1080"/>
      </w:pPr>
      <w:rPr>
        <w:rFonts w:hint="default"/>
      </w:rPr>
    </w:lvl>
    <w:lvl w:ilvl="6">
      <w:start w:val="1"/>
      <w:numFmt w:val="decimal"/>
      <w:isLgl/>
      <w:lvlText w:val="%1.%2.%3.%4.%5.%6.%7"/>
      <w:lvlJc w:val="left"/>
      <w:pPr>
        <w:ind w:left="2733" w:hanging="1440"/>
      </w:pPr>
      <w:rPr>
        <w:rFonts w:hint="default"/>
      </w:rPr>
    </w:lvl>
    <w:lvl w:ilvl="7">
      <w:start w:val="1"/>
      <w:numFmt w:val="decimal"/>
      <w:isLgl/>
      <w:lvlText w:val="%1.%2.%3.%4.%5.%6.%7.%8"/>
      <w:lvlJc w:val="left"/>
      <w:pPr>
        <w:ind w:left="2733" w:hanging="1440"/>
      </w:pPr>
      <w:rPr>
        <w:rFonts w:hint="default"/>
      </w:rPr>
    </w:lvl>
    <w:lvl w:ilvl="8">
      <w:start w:val="1"/>
      <w:numFmt w:val="decimal"/>
      <w:isLgl/>
      <w:lvlText w:val="%1.%2.%3.%4.%5.%6.%7.%8.%9"/>
      <w:lvlJc w:val="left"/>
      <w:pPr>
        <w:ind w:left="3093" w:hanging="1800"/>
      </w:pPr>
      <w:rPr>
        <w:rFonts w:hint="default"/>
      </w:rPr>
    </w:lvl>
  </w:abstractNum>
  <w:abstractNum w:abstractNumId="54" w15:restartNumberingAfterBreak="0">
    <w:nsid w:val="21BA1007"/>
    <w:multiLevelType w:val="hybridMultilevel"/>
    <w:tmpl w:val="40C8BC20"/>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15:restartNumberingAfterBreak="0">
    <w:nsid w:val="222110B5"/>
    <w:multiLevelType w:val="hybridMultilevel"/>
    <w:tmpl w:val="3B1AC06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226B0935"/>
    <w:multiLevelType w:val="hybridMultilevel"/>
    <w:tmpl w:val="347255EA"/>
    <w:lvl w:ilvl="0" w:tplc="080A0019">
      <w:start w:val="1"/>
      <w:numFmt w:val="lowerLetter"/>
      <w:lvlText w:val="%1."/>
      <w:lvlJc w:val="left"/>
      <w:pPr>
        <w:ind w:left="1691"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22DB6ECB"/>
    <w:multiLevelType w:val="hybridMultilevel"/>
    <w:tmpl w:val="A3FCA904"/>
    <w:lvl w:ilvl="0" w:tplc="739EF8B4">
      <w:start w:val="1"/>
      <w:numFmt w:val="decimal"/>
      <w:lvlText w:val="%1."/>
      <w:lvlJc w:val="left"/>
      <w:pPr>
        <w:ind w:left="1060" w:hanging="800"/>
      </w:pPr>
      <w:rPr>
        <w:rFonts w:hint="default"/>
      </w:rPr>
    </w:lvl>
    <w:lvl w:ilvl="1" w:tplc="080A0019" w:tentative="1">
      <w:start w:val="1"/>
      <w:numFmt w:val="lowerLetter"/>
      <w:lvlText w:val="%2."/>
      <w:lvlJc w:val="left"/>
      <w:pPr>
        <w:ind w:left="1340" w:hanging="360"/>
      </w:pPr>
    </w:lvl>
    <w:lvl w:ilvl="2" w:tplc="080A001B" w:tentative="1">
      <w:start w:val="1"/>
      <w:numFmt w:val="lowerRoman"/>
      <w:lvlText w:val="%3."/>
      <w:lvlJc w:val="right"/>
      <w:pPr>
        <w:ind w:left="2060" w:hanging="180"/>
      </w:pPr>
    </w:lvl>
    <w:lvl w:ilvl="3" w:tplc="080A000F" w:tentative="1">
      <w:start w:val="1"/>
      <w:numFmt w:val="decimal"/>
      <w:lvlText w:val="%4."/>
      <w:lvlJc w:val="left"/>
      <w:pPr>
        <w:ind w:left="2780" w:hanging="360"/>
      </w:pPr>
    </w:lvl>
    <w:lvl w:ilvl="4" w:tplc="080A0019" w:tentative="1">
      <w:start w:val="1"/>
      <w:numFmt w:val="lowerLetter"/>
      <w:lvlText w:val="%5."/>
      <w:lvlJc w:val="left"/>
      <w:pPr>
        <w:ind w:left="3500" w:hanging="360"/>
      </w:pPr>
    </w:lvl>
    <w:lvl w:ilvl="5" w:tplc="080A001B" w:tentative="1">
      <w:start w:val="1"/>
      <w:numFmt w:val="lowerRoman"/>
      <w:lvlText w:val="%6."/>
      <w:lvlJc w:val="right"/>
      <w:pPr>
        <w:ind w:left="4220" w:hanging="180"/>
      </w:pPr>
    </w:lvl>
    <w:lvl w:ilvl="6" w:tplc="080A000F" w:tentative="1">
      <w:start w:val="1"/>
      <w:numFmt w:val="decimal"/>
      <w:lvlText w:val="%7."/>
      <w:lvlJc w:val="left"/>
      <w:pPr>
        <w:ind w:left="4940" w:hanging="360"/>
      </w:pPr>
    </w:lvl>
    <w:lvl w:ilvl="7" w:tplc="080A0019" w:tentative="1">
      <w:start w:val="1"/>
      <w:numFmt w:val="lowerLetter"/>
      <w:lvlText w:val="%8."/>
      <w:lvlJc w:val="left"/>
      <w:pPr>
        <w:ind w:left="5660" w:hanging="360"/>
      </w:pPr>
    </w:lvl>
    <w:lvl w:ilvl="8" w:tplc="080A001B" w:tentative="1">
      <w:start w:val="1"/>
      <w:numFmt w:val="lowerRoman"/>
      <w:lvlText w:val="%9."/>
      <w:lvlJc w:val="right"/>
      <w:pPr>
        <w:ind w:left="6380" w:hanging="180"/>
      </w:pPr>
    </w:lvl>
  </w:abstractNum>
  <w:abstractNum w:abstractNumId="58" w15:restartNumberingAfterBreak="0">
    <w:nsid w:val="26E85564"/>
    <w:multiLevelType w:val="hybridMultilevel"/>
    <w:tmpl w:val="2DA22576"/>
    <w:lvl w:ilvl="0" w:tplc="77961424">
      <w:start w:val="1"/>
      <w:numFmt w:val="bullet"/>
      <w:lvlText w:val=""/>
      <w:lvlJc w:val="left"/>
      <w:pPr>
        <w:ind w:left="839" w:hanging="360"/>
      </w:pPr>
      <w:rPr>
        <w:rFonts w:ascii="Symbol" w:hAnsi="Symbol" w:hint="default"/>
        <w:sz w:val="24"/>
      </w:rPr>
    </w:lvl>
    <w:lvl w:ilvl="1" w:tplc="080A0003" w:tentative="1">
      <w:start w:val="1"/>
      <w:numFmt w:val="bullet"/>
      <w:lvlText w:val="o"/>
      <w:lvlJc w:val="left"/>
      <w:pPr>
        <w:ind w:left="1559" w:hanging="360"/>
      </w:pPr>
      <w:rPr>
        <w:rFonts w:ascii="Courier New" w:hAnsi="Courier New" w:cs="Courier New" w:hint="default"/>
      </w:rPr>
    </w:lvl>
    <w:lvl w:ilvl="2" w:tplc="080A0005" w:tentative="1">
      <w:start w:val="1"/>
      <w:numFmt w:val="bullet"/>
      <w:lvlText w:val=""/>
      <w:lvlJc w:val="left"/>
      <w:pPr>
        <w:ind w:left="2279" w:hanging="360"/>
      </w:pPr>
      <w:rPr>
        <w:rFonts w:ascii="Wingdings" w:hAnsi="Wingdings" w:hint="default"/>
      </w:rPr>
    </w:lvl>
    <w:lvl w:ilvl="3" w:tplc="080A0001" w:tentative="1">
      <w:start w:val="1"/>
      <w:numFmt w:val="bullet"/>
      <w:lvlText w:val=""/>
      <w:lvlJc w:val="left"/>
      <w:pPr>
        <w:ind w:left="2999" w:hanging="360"/>
      </w:pPr>
      <w:rPr>
        <w:rFonts w:ascii="Symbol" w:hAnsi="Symbol" w:hint="default"/>
      </w:rPr>
    </w:lvl>
    <w:lvl w:ilvl="4" w:tplc="080A0003" w:tentative="1">
      <w:start w:val="1"/>
      <w:numFmt w:val="bullet"/>
      <w:lvlText w:val="o"/>
      <w:lvlJc w:val="left"/>
      <w:pPr>
        <w:ind w:left="3719" w:hanging="360"/>
      </w:pPr>
      <w:rPr>
        <w:rFonts w:ascii="Courier New" w:hAnsi="Courier New" w:cs="Courier New" w:hint="default"/>
      </w:rPr>
    </w:lvl>
    <w:lvl w:ilvl="5" w:tplc="080A0005" w:tentative="1">
      <w:start w:val="1"/>
      <w:numFmt w:val="bullet"/>
      <w:lvlText w:val=""/>
      <w:lvlJc w:val="left"/>
      <w:pPr>
        <w:ind w:left="4439" w:hanging="360"/>
      </w:pPr>
      <w:rPr>
        <w:rFonts w:ascii="Wingdings" w:hAnsi="Wingdings" w:hint="default"/>
      </w:rPr>
    </w:lvl>
    <w:lvl w:ilvl="6" w:tplc="080A0001" w:tentative="1">
      <w:start w:val="1"/>
      <w:numFmt w:val="bullet"/>
      <w:lvlText w:val=""/>
      <w:lvlJc w:val="left"/>
      <w:pPr>
        <w:ind w:left="5159" w:hanging="360"/>
      </w:pPr>
      <w:rPr>
        <w:rFonts w:ascii="Symbol" w:hAnsi="Symbol" w:hint="default"/>
      </w:rPr>
    </w:lvl>
    <w:lvl w:ilvl="7" w:tplc="080A0003" w:tentative="1">
      <w:start w:val="1"/>
      <w:numFmt w:val="bullet"/>
      <w:lvlText w:val="o"/>
      <w:lvlJc w:val="left"/>
      <w:pPr>
        <w:ind w:left="5879" w:hanging="360"/>
      </w:pPr>
      <w:rPr>
        <w:rFonts w:ascii="Courier New" w:hAnsi="Courier New" w:cs="Courier New" w:hint="default"/>
      </w:rPr>
    </w:lvl>
    <w:lvl w:ilvl="8" w:tplc="080A0005" w:tentative="1">
      <w:start w:val="1"/>
      <w:numFmt w:val="bullet"/>
      <w:lvlText w:val=""/>
      <w:lvlJc w:val="left"/>
      <w:pPr>
        <w:ind w:left="6599" w:hanging="360"/>
      </w:pPr>
      <w:rPr>
        <w:rFonts w:ascii="Wingdings" w:hAnsi="Wingdings" w:hint="default"/>
      </w:rPr>
    </w:lvl>
  </w:abstractNum>
  <w:abstractNum w:abstractNumId="59" w15:restartNumberingAfterBreak="0">
    <w:nsid w:val="28C82FCA"/>
    <w:multiLevelType w:val="hybridMultilevel"/>
    <w:tmpl w:val="35403B9E"/>
    <w:lvl w:ilvl="0" w:tplc="8872158E">
      <w:start w:val="1"/>
      <w:numFmt w:val="lowerRoman"/>
      <w:lvlText w:val="(%1)"/>
      <w:lvlJc w:val="left"/>
      <w:pPr>
        <w:ind w:left="795" w:hanging="720"/>
      </w:pPr>
      <w:rPr>
        <w:rFonts w:hint="default"/>
      </w:rPr>
    </w:lvl>
    <w:lvl w:ilvl="1" w:tplc="080A0019">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60" w15:restartNumberingAfterBreak="0">
    <w:nsid w:val="28F02B28"/>
    <w:multiLevelType w:val="hybridMultilevel"/>
    <w:tmpl w:val="D00CF78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2935104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15:restartNumberingAfterBreak="0">
    <w:nsid w:val="29403E5E"/>
    <w:multiLevelType w:val="hybridMultilevel"/>
    <w:tmpl w:val="80BE6652"/>
    <w:lvl w:ilvl="0" w:tplc="080A000F">
      <w:start w:val="1"/>
      <w:numFmt w:val="decimal"/>
      <w:lvlText w:val="%1."/>
      <w:lvlJc w:val="left"/>
      <w:pPr>
        <w:ind w:left="1440" w:hanging="360"/>
      </w:pPr>
    </w:lvl>
    <w:lvl w:ilvl="1" w:tplc="F5545C04">
      <w:start w:val="1"/>
      <w:numFmt w:val="decimal"/>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3" w15:restartNumberingAfterBreak="0">
    <w:nsid w:val="2C1D1946"/>
    <w:multiLevelType w:val="hybridMultilevel"/>
    <w:tmpl w:val="7624DD3E"/>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2CE464C3"/>
    <w:multiLevelType w:val="hybridMultilevel"/>
    <w:tmpl w:val="B156D222"/>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2D6119E4"/>
    <w:multiLevelType w:val="hybridMultilevel"/>
    <w:tmpl w:val="DBB8CCA2"/>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15:restartNumberingAfterBreak="0">
    <w:nsid w:val="2D706E4D"/>
    <w:multiLevelType w:val="hybridMultilevel"/>
    <w:tmpl w:val="BDB67C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15:restartNumberingAfterBreak="0">
    <w:nsid w:val="2E7C787C"/>
    <w:multiLevelType w:val="hybridMultilevel"/>
    <w:tmpl w:val="67F80BE6"/>
    <w:lvl w:ilvl="0" w:tplc="C6FE7514">
      <w:start w:val="1"/>
      <w:numFmt w:val="bullet"/>
      <w:lvlText w:val="•"/>
      <w:lvlJc w:val="left"/>
      <w:pPr>
        <w:ind w:left="1068" w:hanging="360"/>
      </w:pPr>
      <w:rPr>
        <w:rFonts w:ascii="Times New Roman" w:eastAsia="Times New Roman" w:hAnsi="Times New Roman" w:cs="Times New Roman" w:hint="default"/>
        <w:sz w:val="28"/>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68" w15:restartNumberingAfterBreak="0">
    <w:nsid w:val="2EEF3CB6"/>
    <w:multiLevelType w:val="hybridMultilevel"/>
    <w:tmpl w:val="99642F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9" w15:restartNumberingAfterBreak="0">
    <w:nsid w:val="2F882737"/>
    <w:multiLevelType w:val="hybridMultilevel"/>
    <w:tmpl w:val="633E98DA"/>
    <w:lvl w:ilvl="0" w:tplc="080A0001">
      <w:start w:val="1"/>
      <w:numFmt w:val="bullet"/>
      <w:lvlText w:val=""/>
      <w:lvlJc w:val="left"/>
      <w:pPr>
        <w:ind w:left="1199" w:hanging="360"/>
      </w:pPr>
      <w:rPr>
        <w:rFonts w:ascii="Symbol" w:hAnsi="Symbol" w:hint="default"/>
      </w:rPr>
    </w:lvl>
    <w:lvl w:ilvl="1" w:tplc="080A0003" w:tentative="1">
      <w:start w:val="1"/>
      <w:numFmt w:val="bullet"/>
      <w:lvlText w:val="o"/>
      <w:lvlJc w:val="left"/>
      <w:pPr>
        <w:ind w:left="1919" w:hanging="360"/>
      </w:pPr>
      <w:rPr>
        <w:rFonts w:ascii="Courier New" w:hAnsi="Courier New" w:cs="Courier New" w:hint="default"/>
      </w:rPr>
    </w:lvl>
    <w:lvl w:ilvl="2" w:tplc="080A0005" w:tentative="1">
      <w:start w:val="1"/>
      <w:numFmt w:val="bullet"/>
      <w:lvlText w:val=""/>
      <w:lvlJc w:val="left"/>
      <w:pPr>
        <w:ind w:left="2639" w:hanging="360"/>
      </w:pPr>
      <w:rPr>
        <w:rFonts w:ascii="Wingdings" w:hAnsi="Wingdings" w:hint="default"/>
      </w:rPr>
    </w:lvl>
    <w:lvl w:ilvl="3" w:tplc="080A0001" w:tentative="1">
      <w:start w:val="1"/>
      <w:numFmt w:val="bullet"/>
      <w:lvlText w:val=""/>
      <w:lvlJc w:val="left"/>
      <w:pPr>
        <w:ind w:left="3359" w:hanging="360"/>
      </w:pPr>
      <w:rPr>
        <w:rFonts w:ascii="Symbol" w:hAnsi="Symbol" w:hint="default"/>
      </w:rPr>
    </w:lvl>
    <w:lvl w:ilvl="4" w:tplc="080A0003" w:tentative="1">
      <w:start w:val="1"/>
      <w:numFmt w:val="bullet"/>
      <w:lvlText w:val="o"/>
      <w:lvlJc w:val="left"/>
      <w:pPr>
        <w:ind w:left="4079" w:hanging="360"/>
      </w:pPr>
      <w:rPr>
        <w:rFonts w:ascii="Courier New" w:hAnsi="Courier New" w:cs="Courier New" w:hint="default"/>
      </w:rPr>
    </w:lvl>
    <w:lvl w:ilvl="5" w:tplc="080A0005" w:tentative="1">
      <w:start w:val="1"/>
      <w:numFmt w:val="bullet"/>
      <w:lvlText w:val=""/>
      <w:lvlJc w:val="left"/>
      <w:pPr>
        <w:ind w:left="4799" w:hanging="360"/>
      </w:pPr>
      <w:rPr>
        <w:rFonts w:ascii="Wingdings" w:hAnsi="Wingdings" w:hint="default"/>
      </w:rPr>
    </w:lvl>
    <w:lvl w:ilvl="6" w:tplc="080A0001" w:tentative="1">
      <w:start w:val="1"/>
      <w:numFmt w:val="bullet"/>
      <w:lvlText w:val=""/>
      <w:lvlJc w:val="left"/>
      <w:pPr>
        <w:ind w:left="5519" w:hanging="360"/>
      </w:pPr>
      <w:rPr>
        <w:rFonts w:ascii="Symbol" w:hAnsi="Symbol" w:hint="default"/>
      </w:rPr>
    </w:lvl>
    <w:lvl w:ilvl="7" w:tplc="080A0003" w:tentative="1">
      <w:start w:val="1"/>
      <w:numFmt w:val="bullet"/>
      <w:lvlText w:val="o"/>
      <w:lvlJc w:val="left"/>
      <w:pPr>
        <w:ind w:left="6239" w:hanging="360"/>
      </w:pPr>
      <w:rPr>
        <w:rFonts w:ascii="Courier New" w:hAnsi="Courier New" w:cs="Courier New" w:hint="default"/>
      </w:rPr>
    </w:lvl>
    <w:lvl w:ilvl="8" w:tplc="080A0005" w:tentative="1">
      <w:start w:val="1"/>
      <w:numFmt w:val="bullet"/>
      <w:lvlText w:val=""/>
      <w:lvlJc w:val="left"/>
      <w:pPr>
        <w:ind w:left="6959" w:hanging="360"/>
      </w:pPr>
      <w:rPr>
        <w:rFonts w:ascii="Wingdings" w:hAnsi="Wingdings" w:hint="default"/>
      </w:rPr>
    </w:lvl>
  </w:abstractNum>
  <w:abstractNum w:abstractNumId="70" w15:restartNumberingAfterBreak="0">
    <w:nsid w:val="2FC71A1E"/>
    <w:multiLevelType w:val="hybridMultilevel"/>
    <w:tmpl w:val="73AAB4B8"/>
    <w:lvl w:ilvl="0" w:tplc="080A001B">
      <w:start w:val="1"/>
      <w:numFmt w:val="lowerRoman"/>
      <w:lvlText w:val="%1."/>
      <w:lvlJc w:val="right"/>
      <w:pPr>
        <w:ind w:left="1428" w:hanging="360"/>
      </w:pPr>
    </w:lvl>
    <w:lvl w:ilvl="1" w:tplc="080A0019" w:tentative="1">
      <w:start w:val="1"/>
      <w:numFmt w:val="lowerLetter"/>
      <w:lvlText w:val="%2."/>
      <w:lvlJc w:val="left"/>
      <w:pPr>
        <w:ind w:left="2148" w:hanging="360"/>
      </w:pPr>
    </w:lvl>
    <w:lvl w:ilvl="2" w:tplc="080A001B">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1" w15:restartNumberingAfterBreak="0">
    <w:nsid w:val="2FEC3D07"/>
    <w:multiLevelType w:val="multilevel"/>
    <w:tmpl w:val="AC944582"/>
    <w:lvl w:ilvl="0">
      <w:start w:val="1"/>
      <w:numFmt w:val="low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72" w15:restartNumberingAfterBreak="0">
    <w:nsid w:val="300871F5"/>
    <w:multiLevelType w:val="multilevel"/>
    <w:tmpl w:val="AC944582"/>
    <w:lvl w:ilvl="0">
      <w:start w:val="1"/>
      <w:numFmt w:val="low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73" w15:restartNumberingAfterBreak="0">
    <w:nsid w:val="30FD2826"/>
    <w:multiLevelType w:val="hybridMultilevel"/>
    <w:tmpl w:val="083EA582"/>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4" w15:restartNumberingAfterBreak="0">
    <w:nsid w:val="32714E11"/>
    <w:multiLevelType w:val="hybridMultilevel"/>
    <w:tmpl w:val="2416B31E"/>
    <w:lvl w:ilvl="0" w:tplc="080A0019">
      <w:start w:val="1"/>
      <w:numFmt w:val="lowerLetter"/>
      <w:lvlText w:val="%1."/>
      <w:lvlJc w:val="left"/>
      <w:pPr>
        <w:ind w:left="1691"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34A97241"/>
    <w:multiLevelType w:val="hybridMultilevel"/>
    <w:tmpl w:val="FC004B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6" w15:restartNumberingAfterBreak="0">
    <w:nsid w:val="34C81C69"/>
    <w:multiLevelType w:val="hybridMultilevel"/>
    <w:tmpl w:val="5A4EB6FA"/>
    <w:lvl w:ilvl="0" w:tplc="080A0001">
      <w:start w:val="1"/>
      <w:numFmt w:val="bullet"/>
      <w:lvlText w:val=""/>
      <w:lvlJc w:val="left"/>
      <w:pPr>
        <w:ind w:left="644"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7" w15:restartNumberingAfterBreak="0">
    <w:nsid w:val="357473C6"/>
    <w:multiLevelType w:val="hybridMultilevel"/>
    <w:tmpl w:val="BE74F16C"/>
    <w:lvl w:ilvl="0" w:tplc="01BCEA92">
      <w:start w:val="1"/>
      <w:numFmt w:val="decimal"/>
      <w:lvlText w:val="%1."/>
      <w:lvlJc w:val="left"/>
      <w:pPr>
        <w:ind w:left="1691" w:hanging="360"/>
      </w:pPr>
      <w:rPr>
        <w:b/>
      </w:rPr>
    </w:lvl>
    <w:lvl w:ilvl="1" w:tplc="8DE061BC">
      <w:start w:val="1"/>
      <w:numFmt w:val="lowerRoman"/>
      <w:lvlText w:val="%2."/>
      <w:lvlJc w:val="left"/>
      <w:pPr>
        <w:ind w:left="2771" w:hanging="720"/>
      </w:pPr>
      <w:rPr>
        <w:rFonts w:hint="default"/>
      </w:rPr>
    </w:lvl>
    <w:lvl w:ilvl="2" w:tplc="080A001B" w:tentative="1">
      <w:start w:val="1"/>
      <w:numFmt w:val="lowerRoman"/>
      <w:lvlText w:val="%3."/>
      <w:lvlJc w:val="right"/>
      <w:pPr>
        <w:ind w:left="3131" w:hanging="180"/>
      </w:pPr>
    </w:lvl>
    <w:lvl w:ilvl="3" w:tplc="080A000F" w:tentative="1">
      <w:start w:val="1"/>
      <w:numFmt w:val="decimal"/>
      <w:lvlText w:val="%4."/>
      <w:lvlJc w:val="left"/>
      <w:pPr>
        <w:ind w:left="3851" w:hanging="360"/>
      </w:pPr>
    </w:lvl>
    <w:lvl w:ilvl="4" w:tplc="080A0019" w:tentative="1">
      <w:start w:val="1"/>
      <w:numFmt w:val="lowerLetter"/>
      <w:lvlText w:val="%5."/>
      <w:lvlJc w:val="left"/>
      <w:pPr>
        <w:ind w:left="4571" w:hanging="360"/>
      </w:pPr>
    </w:lvl>
    <w:lvl w:ilvl="5" w:tplc="080A001B" w:tentative="1">
      <w:start w:val="1"/>
      <w:numFmt w:val="lowerRoman"/>
      <w:lvlText w:val="%6."/>
      <w:lvlJc w:val="right"/>
      <w:pPr>
        <w:ind w:left="5291" w:hanging="180"/>
      </w:pPr>
    </w:lvl>
    <w:lvl w:ilvl="6" w:tplc="080A000F" w:tentative="1">
      <w:start w:val="1"/>
      <w:numFmt w:val="decimal"/>
      <w:lvlText w:val="%7."/>
      <w:lvlJc w:val="left"/>
      <w:pPr>
        <w:ind w:left="6011" w:hanging="360"/>
      </w:pPr>
    </w:lvl>
    <w:lvl w:ilvl="7" w:tplc="080A0019" w:tentative="1">
      <w:start w:val="1"/>
      <w:numFmt w:val="lowerLetter"/>
      <w:lvlText w:val="%8."/>
      <w:lvlJc w:val="left"/>
      <w:pPr>
        <w:ind w:left="6731" w:hanging="360"/>
      </w:pPr>
    </w:lvl>
    <w:lvl w:ilvl="8" w:tplc="080A001B" w:tentative="1">
      <w:start w:val="1"/>
      <w:numFmt w:val="lowerRoman"/>
      <w:lvlText w:val="%9."/>
      <w:lvlJc w:val="right"/>
      <w:pPr>
        <w:ind w:left="7451" w:hanging="180"/>
      </w:pPr>
    </w:lvl>
  </w:abstractNum>
  <w:abstractNum w:abstractNumId="78" w15:restartNumberingAfterBreak="0">
    <w:nsid w:val="36B9193F"/>
    <w:multiLevelType w:val="hybridMultilevel"/>
    <w:tmpl w:val="5B2041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9" w15:restartNumberingAfterBreak="0">
    <w:nsid w:val="36E65203"/>
    <w:multiLevelType w:val="hybridMultilevel"/>
    <w:tmpl w:val="4CB89300"/>
    <w:lvl w:ilvl="0" w:tplc="080A0019">
      <w:start w:val="1"/>
      <w:numFmt w:val="lowerLetter"/>
      <w:lvlText w:val="%1."/>
      <w:lvlJc w:val="left"/>
      <w:pPr>
        <w:ind w:left="720" w:hanging="360"/>
      </w:pPr>
    </w:lvl>
    <w:lvl w:ilvl="1" w:tplc="C6FE7514">
      <w:start w:val="1"/>
      <w:numFmt w:val="bullet"/>
      <w:lvlText w:val="•"/>
      <w:lvlJc w:val="left"/>
      <w:pPr>
        <w:ind w:left="1440" w:hanging="360"/>
      </w:pPr>
      <w:rPr>
        <w:rFonts w:ascii="Times New Roman" w:eastAsia="Times New Roman" w:hAnsi="Times New Roman" w:cs="Times New Roman" w:hint="default"/>
        <w:sz w:val="28"/>
      </w:rPr>
    </w:lvl>
    <w:lvl w:ilvl="2" w:tplc="06146DA4">
      <w:start w:val="1"/>
      <w:numFmt w:val="low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15:restartNumberingAfterBreak="0">
    <w:nsid w:val="383B5C6A"/>
    <w:multiLevelType w:val="hybridMultilevel"/>
    <w:tmpl w:val="31FE5930"/>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390B272F"/>
    <w:multiLevelType w:val="hybridMultilevel"/>
    <w:tmpl w:val="E61439A8"/>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2" w15:restartNumberingAfterBreak="0">
    <w:nsid w:val="3A3F3625"/>
    <w:multiLevelType w:val="hybridMultilevel"/>
    <w:tmpl w:val="2416B31E"/>
    <w:lvl w:ilvl="0" w:tplc="080A0019">
      <w:start w:val="1"/>
      <w:numFmt w:val="lowerLetter"/>
      <w:lvlText w:val="%1."/>
      <w:lvlJc w:val="left"/>
      <w:pPr>
        <w:ind w:left="1691"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15:restartNumberingAfterBreak="0">
    <w:nsid w:val="3B4B61C2"/>
    <w:multiLevelType w:val="hybridMultilevel"/>
    <w:tmpl w:val="2ED4FA12"/>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4" w15:restartNumberingAfterBreak="0">
    <w:nsid w:val="3BA453AC"/>
    <w:multiLevelType w:val="multilevel"/>
    <w:tmpl w:val="080A001D"/>
    <w:styleLink w:val="Estilo1"/>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5" w15:restartNumberingAfterBreak="0">
    <w:nsid w:val="3BDC2834"/>
    <w:multiLevelType w:val="hybridMultilevel"/>
    <w:tmpl w:val="2C588766"/>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15:restartNumberingAfterBreak="0">
    <w:nsid w:val="3BE04C2C"/>
    <w:multiLevelType w:val="hybridMultilevel"/>
    <w:tmpl w:val="005645F8"/>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3C747DBD"/>
    <w:multiLevelType w:val="hybridMultilevel"/>
    <w:tmpl w:val="0F1AB12E"/>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3E394495"/>
    <w:multiLevelType w:val="hybridMultilevel"/>
    <w:tmpl w:val="AFFA8F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9" w15:restartNumberingAfterBreak="0">
    <w:nsid w:val="3ED773E8"/>
    <w:multiLevelType w:val="hybridMultilevel"/>
    <w:tmpl w:val="A49692C4"/>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0" w15:restartNumberingAfterBreak="0">
    <w:nsid w:val="40A3737B"/>
    <w:multiLevelType w:val="hybridMultilevel"/>
    <w:tmpl w:val="10B2D3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15:restartNumberingAfterBreak="0">
    <w:nsid w:val="43043EFF"/>
    <w:multiLevelType w:val="hybridMultilevel"/>
    <w:tmpl w:val="E326E30C"/>
    <w:lvl w:ilvl="0" w:tplc="01BCEA92">
      <w:start w:val="1"/>
      <w:numFmt w:val="decimal"/>
      <w:lvlText w:val="%1."/>
      <w:lvlJc w:val="left"/>
      <w:pPr>
        <w:ind w:left="1691" w:hanging="360"/>
      </w:pPr>
      <w:rPr>
        <w:b/>
      </w:rPr>
    </w:lvl>
    <w:lvl w:ilvl="1" w:tplc="8DE061BC">
      <w:start w:val="1"/>
      <w:numFmt w:val="lowerRoman"/>
      <w:lvlText w:val="%2."/>
      <w:lvlJc w:val="left"/>
      <w:pPr>
        <w:ind w:left="2771" w:hanging="720"/>
      </w:pPr>
      <w:rPr>
        <w:rFonts w:hint="default"/>
      </w:rPr>
    </w:lvl>
    <w:lvl w:ilvl="2" w:tplc="080A001B" w:tentative="1">
      <w:start w:val="1"/>
      <w:numFmt w:val="lowerRoman"/>
      <w:lvlText w:val="%3."/>
      <w:lvlJc w:val="right"/>
      <w:pPr>
        <w:ind w:left="3131" w:hanging="180"/>
      </w:pPr>
    </w:lvl>
    <w:lvl w:ilvl="3" w:tplc="080A000F" w:tentative="1">
      <w:start w:val="1"/>
      <w:numFmt w:val="decimal"/>
      <w:lvlText w:val="%4."/>
      <w:lvlJc w:val="left"/>
      <w:pPr>
        <w:ind w:left="3851" w:hanging="360"/>
      </w:pPr>
    </w:lvl>
    <w:lvl w:ilvl="4" w:tplc="080A0019" w:tentative="1">
      <w:start w:val="1"/>
      <w:numFmt w:val="lowerLetter"/>
      <w:lvlText w:val="%5."/>
      <w:lvlJc w:val="left"/>
      <w:pPr>
        <w:ind w:left="4571" w:hanging="360"/>
      </w:pPr>
    </w:lvl>
    <w:lvl w:ilvl="5" w:tplc="080A001B" w:tentative="1">
      <w:start w:val="1"/>
      <w:numFmt w:val="lowerRoman"/>
      <w:lvlText w:val="%6."/>
      <w:lvlJc w:val="right"/>
      <w:pPr>
        <w:ind w:left="5291" w:hanging="180"/>
      </w:pPr>
    </w:lvl>
    <w:lvl w:ilvl="6" w:tplc="080A000F" w:tentative="1">
      <w:start w:val="1"/>
      <w:numFmt w:val="decimal"/>
      <w:lvlText w:val="%7."/>
      <w:lvlJc w:val="left"/>
      <w:pPr>
        <w:ind w:left="6011" w:hanging="360"/>
      </w:pPr>
    </w:lvl>
    <w:lvl w:ilvl="7" w:tplc="080A0019" w:tentative="1">
      <w:start w:val="1"/>
      <w:numFmt w:val="lowerLetter"/>
      <w:lvlText w:val="%8."/>
      <w:lvlJc w:val="left"/>
      <w:pPr>
        <w:ind w:left="6731" w:hanging="360"/>
      </w:pPr>
    </w:lvl>
    <w:lvl w:ilvl="8" w:tplc="080A001B" w:tentative="1">
      <w:start w:val="1"/>
      <w:numFmt w:val="lowerRoman"/>
      <w:lvlText w:val="%9."/>
      <w:lvlJc w:val="right"/>
      <w:pPr>
        <w:ind w:left="7451" w:hanging="180"/>
      </w:pPr>
    </w:lvl>
  </w:abstractNum>
  <w:abstractNum w:abstractNumId="92" w15:restartNumberingAfterBreak="0">
    <w:nsid w:val="43956413"/>
    <w:multiLevelType w:val="hybridMultilevel"/>
    <w:tmpl w:val="C4E29BB4"/>
    <w:lvl w:ilvl="0" w:tplc="BB146618">
      <w:start w:val="1"/>
      <w:numFmt w:val="decimal"/>
      <w:lvlText w:val="%1."/>
      <w:lvlJc w:val="left"/>
      <w:pPr>
        <w:ind w:left="1691" w:hanging="360"/>
      </w:pPr>
      <w:rPr>
        <w:b w:val="0"/>
      </w:rPr>
    </w:lvl>
    <w:lvl w:ilvl="1" w:tplc="8DE061BC">
      <w:start w:val="1"/>
      <w:numFmt w:val="lowerRoman"/>
      <w:lvlText w:val="%2."/>
      <w:lvlJc w:val="left"/>
      <w:pPr>
        <w:ind w:left="2771" w:hanging="720"/>
      </w:pPr>
      <w:rPr>
        <w:rFonts w:hint="default"/>
      </w:rPr>
    </w:lvl>
    <w:lvl w:ilvl="2" w:tplc="080A001B" w:tentative="1">
      <w:start w:val="1"/>
      <w:numFmt w:val="lowerRoman"/>
      <w:lvlText w:val="%3."/>
      <w:lvlJc w:val="right"/>
      <w:pPr>
        <w:ind w:left="3131" w:hanging="180"/>
      </w:pPr>
    </w:lvl>
    <w:lvl w:ilvl="3" w:tplc="080A000F" w:tentative="1">
      <w:start w:val="1"/>
      <w:numFmt w:val="decimal"/>
      <w:lvlText w:val="%4."/>
      <w:lvlJc w:val="left"/>
      <w:pPr>
        <w:ind w:left="3851" w:hanging="360"/>
      </w:pPr>
    </w:lvl>
    <w:lvl w:ilvl="4" w:tplc="080A0019" w:tentative="1">
      <w:start w:val="1"/>
      <w:numFmt w:val="lowerLetter"/>
      <w:lvlText w:val="%5."/>
      <w:lvlJc w:val="left"/>
      <w:pPr>
        <w:ind w:left="4571" w:hanging="360"/>
      </w:pPr>
    </w:lvl>
    <w:lvl w:ilvl="5" w:tplc="080A001B" w:tentative="1">
      <w:start w:val="1"/>
      <w:numFmt w:val="lowerRoman"/>
      <w:lvlText w:val="%6."/>
      <w:lvlJc w:val="right"/>
      <w:pPr>
        <w:ind w:left="5291" w:hanging="180"/>
      </w:pPr>
    </w:lvl>
    <w:lvl w:ilvl="6" w:tplc="080A000F" w:tentative="1">
      <w:start w:val="1"/>
      <w:numFmt w:val="decimal"/>
      <w:lvlText w:val="%7."/>
      <w:lvlJc w:val="left"/>
      <w:pPr>
        <w:ind w:left="6011" w:hanging="360"/>
      </w:pPr>
    </w:lvl>
    <w:lvl w:ilvl="7" w:tplc="080A0019" w:tentative="1">
      <w:start w:val="1"/>
      <w:numFmt w:val="lowerLetter"/>
      <w:lvlText w:val="%8."/>
      <w:lvlJc w:val="left"/>
      <w:pPr>
        <w:ind w:left="6731" w:hanging="360"/>
      </w:pPr>
    </w:lvl>
    <w:lvl w:ilvl="8" w:tplc="080A001B" w:tentative="1">
      <w:start w:val="1"/>
      <w:numFmt w:val="lowerRoman"/>
      <w:lvlText w:val="%9."/>
      <w:lvlJc w:val="right"/>
      <w:pPr>
        <w:ind w:left="7451" w:hanging="180"/>
      </w:pPr>
    </w:lvl>
  </w:abstractNum>
  <w:abstractNum w:abstractNumId="93" w15:restartNumberingAfterBreak="0">
    <w:nsid w:val="43B831EC"/>
    <w:multiLevelType w:val="hybridMultilevel"/>
    <w:tmpl w:val="AD646F76"/>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15:restartNumberingAfterBreak="0">
    <w:nsid w:val="43D63693"/>
    <w:multiLevelType w:val="hybridMultilevel"/>
    <w:tmpl w:val="E98671D4"/>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5" w15:restartNumberingAfterBreak="0">
    <w:nsid w:val="43E7392D"/>
    <w:multiLevelType w:val="hybridMultilevel"/>
    <w:tmpl w:val="74D6A40E"/>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443A2CA4"/>
    <w:multiLevelType w:val="hybridMultilevel"/>
    <w:tmpl w:val="561A9AB6"/>
    <w:lvl w:ilvl="0" w:tplc="0C4659E4">
      <w:start w:val="1"/>
      <w:numFmt w:val="upperRoman"/>
      <w:lvlText w:val="%1."/>
      <w:lvlJc w:val="right"/>
      <w:pPr>
        <w:ind w:left="839" w:hanging="360"/>
      </w:pPr>
      <w:rPr>
        <w:b/>
        <w:sz w:val="24"/>
      </w:rPr>
    </w:lvl>
    <w:lvl w:ilvl="1" w:tplc="080A0019" w:tentative="1">
      <w:start w:val="1"/>
      <w:numFmt w:val="lowerLetter"/>
      <w:lvlText w:val="%2."/>
      <w:lvlJc w:val="left"/>
      <w:pPr>
        <w:ind w:left="1559" w:hanging="360"/>
      </w:pPr>
    </w:lvl>
    <w:lvl w:ilvl="2" w:tplc="080A001B" w:tentative="1">
      <w:start w:val="1"/>
      <w:numFmt w:val="lowerRoman"/>
      <w:lvlText w:val="%3."/>
      <w:lvlJc w:val="right"/>
      <w:pPr>
        <w:ind w:left="2279" w:hanging="180"/>
      </w:pPr>
    </w:lvl>
    <w:lvl w:ilvl="3" w:tplc="080A000F" w:tentative="1">
      <w:start w:val="1"/>
      <w:numFmt w:val="decimal"/>
      <w:lvlText w:val="%4."/>
      <w:lvlJc w:val="left"/>
      <w:pPr>
        <w:ind w:left="2999" w:hanging="360"/>
      </w:pPr>
    </w:lvl>
    <w:lvl w:ilvl="4" w:tplc="080A0019" w:tentative="1">
      <w:start w:val="1"/>
      <w:numFmt w:val="lowerLetter"/>
      <w:lvlText w:val="%5."/>
      <w:lvlJc w:val="left"/>
      <w:pPr>
        <w:ind w:left="3719" w:hanging="360"/>
      </w:pPr>
    </w:lvl>
    <w:lvl w:ilvl="5" w:tplc="080A001B" w:tentative="1">
      <w:start w:val="1"/>
      <w:numFmt w:val="lowerRoman"/>
      <w:lvlText w:val="%6."/>
      <w:lvlJc w:val="right"/>
      <w:pPr>
        <w:ind w:left="4439" w:hanging="180"/>
      </w:pPr>
    </w:lvl>
    <w:lvl w:ilvl="6" w:tplc="080A000F" w:tentative="1">
      <w:start w:val="1"/>
      <w:numFmt w:val="decimal"/>
      <w:lvlText w:val="%7."/>
      <w:lvlJc w:val="left"/>
      <w:pPr>
        <w:ind w:left="5159" w:hanging="360"/>
      </w:pPr>
    </w:lvl>
    <w:lvl w:ilvl="7" w:tplc="080A0019" w:tentative="1">
      <w:start w:val="1"/>
      <w:numFmt w:val="lowerLetter"/>
      <w:lvlText w:val="%8."/>
      <w:lvlJc w:val="left"/>
      <w:pPr>
        <w:ind w:left="5879" w:hanging="360"/>
      </w:pPr>
    </w:lvl>
    <w:lvl w:ilvl="8" w:tplc="080A001B" w:tentative="1">
      <w:start w:val="1"/>
      <w:numFmt w:val="lowerRoman"/>
      <w:lvlText w:val="%9."/>
      <w:lvlJc w:val="right"/>
      <w:pPr>
        <w:ind w:left="6599" w:hanging="180"/>
      </w:pPr>
    </w:lvl>
  </w:abstractNum>
  <w:abstractNum w:abstractNumId="97" w15:restartNumberingAfterBreak="0">
    <w:nsid w:val="454B1004"/>
    <w:multiLevelType w:val="hybridMultilevel"/>
    <w:tmpl w:val="2416B31E"/>
    <w:lvl w:ilvl="0" w:tplc="080A0019">
      <w:start w:val="1"/>
      <w:numFmt w:val="lowerLetter"/>
      <w:lvlText w:val="%1."/>
      <w:lvlJc w:val="left"/>
      <w:pPr>
        <w:ind w:left="1691"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15:restartNumberingAfterBreak="0">
    <w:nsid w:val="45F32C34"/>
    <w:multiLevelType w:val="hybridMultilevel"/>
    <w:tmpl w:val="FDFC4AC0"/>
    <w:lvl w:ilvl="0" w:tplc="9CEA2BAA">
      <w:start w:val="1"/>
      <w:numFmt w:val="decimal"/>
      <w:lvlText w:val="%1."/>
      <w:lvlJc w:val="left"/>
      <w:pPr>
        <w:ind w:left="360" w:hanging="360"/>
      </w:pPr>
      <w:rPr>
        <w:rFonts w:hint="default"/>
        <w:color w:val="auto"/>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9" w15:restartNumberingAfterBreak="0">
    <w:nsid w:val="466E1D98"/>
    <w:multiLevelType w:val="hybridMultilevel"/>
    <w:tmpl w:val="2416B31E"/>
    <w:lvl w:ilvl="0" w:tplc="080A0019">
      <w:start w:val="1"/>
      <w:numFmt w:val="lowerLetter"/>
      <w:lvlText w:val="%1."/>
      <w:lvlJc w:val="left"/>
      <w:pPr>
        <w:ind w:left="1691"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0" w15:restartNumberingAfterBreak="0">
    <w:nsid w:val="475B3AD7"/>
    <w:multiLevelType w:val="hybridMultilevel"/>
    <w:tmpl w:val="FBF8F6B6"/>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1" w15:restartNumberingAfterBreak="0">
    <w:nsid w:val="486B7C5E"/>
    <w:multiLevelType w:val="hybridMultilevel"/>
    <w:tmpl w:val="00C84F0C"/>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2" w15:restartNumberingAfterBreak="0">
    <w:nsid w:val="48970118"/>
    <w:multiLevelType w:val="hybridMultilevel"/>
    <w:tmpl w:val="69CC24D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3" w15:restartNumberingAfterBreak="0">
    <w:nsid w:val="490058BA"/>
    <w:multiLevelType w:val="hybridMultilevel"/>
    <w:tmpl w:val="5AA622DE"/>
    <w:lvl w:ilvl="0" w:tplc="080A0019">
      <w:start w:val="1"/>
      <w:numFmt w:val="lowerLetter"/>
      <w:lvlText w:val="%1."/>
      <w:lvlJc w:val="left"/>
      <w:pPr>
        <w:ind w:left="839" w:hanging="360"/>
      </w:pPr>
    </w:lvl>
    <w:lvl w:ilvl="1" w:tplc="F668A13E">
      <w:start w:val="1"/>
      <w:numFmt w:val="decimal"/>
      <w:lvlText w:val="%2."/>
      <w:lvlJc w:val="left"/>
      <w:pPr>
        <w:ind w:left="1559" w:hanging="360"/>
      </w:pPr>
      <w:rPr>
        <w:rFonts w:hint="default"/>
      </w:rPr>
    </w:lvl>
    <w:lvl w:ilvl="2" w:tplc="080A001B" w:tentative="1">
      <w:start w:val="1"/>
      <w:numFmt w:val="lowerRoman"/>
      <w:lvlText w:val="%3."/>
      <w:lvlJc w:val="right"/>
      <w:pPr>
        <w:ind w:left="2279" w:hanging="180"/>
      </w:pPr>
    </w:lvl>
    <w:lvl w:ilvl="3" w:tplc="080A000F" w:tentative="1">
      <w:start w:val="1"/>
      <w:numFmt w:val="decimal"/>
      <w:lvlText w:val="%4."/>
      <w:lvlJc w:val="left"/>
      <w:pPr>
        <w:ind w:left="2999" w:hanging="360"/>
      </w:pPr>
    </w:lvl>
    <w:lvl w:ilvl="4" w:tplc="080A0019" w:tentative="1">
      <w:start w:val="1"/>
      <w:numFmt w:val="lowerLetter"/>
      <w:lvlText w:val="%5."/>
      <w:lvlJc w:val="left"/>
      <w:pPr>
        <w:ind w:left="3719" w:hanging="360"/>
      </w:pPr>
    </w:lvl>
    <w:lvl w:ilvl="5" w:tplc="080A001B" w:tentative="1">
      <w:start w:val="1"/>
      <w:numFmt w:val="lowerRoman"/>
      <w:lvlText w:val="%6."/>
      <w:lvlJc w:val="right"/>
      <w:pPr>
        <w:ind w:left="4439" w:hanging="180"/>
      </w:pPr>
    </w:lvl>
    <w:lvl w:ilvl="6" w:tplc="080A000F" w:tentative="1">
      <w:start w:val="1"/>
      <w:numFmt w:val="decimal"/>
      <w:lvlText w:val="%7."/>
      <w:lvlJc w:val="left"/>
      <w:pPr>
        <w:ind w:left="5159" w:hanging="360"/>
      </w:pPr>
    </w:lvl>
    <w:lvl w:ilvl="7" w:tplc="080A0019" w:tentative="1">
      <w:start w:val="1"/>
      <w:numFmt w:val="lowerLetter"/>
      <w:lvlText w:val="%8."/>
      <w:lvlJc w:val="left"/>
      <w:pPr>
        <w:ind w:left="5879" w:hanging="360"/>
      </w:pPr>
    </w:lvl>
    <w:lvl w:ilvl="8" w:tplc="080A001B" w:tentative="1">
      <w:start w:val="1"/>
      <w:numFmt w:val="lowerRoman"/>
      <w:lvlText w:val="%9."/>
      <w:lvlJc w:val="right"/>
      <w:pPr>
        <w:ind w:left="6599" w:hanging="180"/>
      </w:pPr>
    </w:lvl>
  </w:abstractNum>
  <w:abstractNum w:abstractNumId="104" w15:restartNumberingAfterBreak="0">
    <w:nsid w:val="491A2B3F"/>
    <w:multiLevelType w:val="hybridMultilevel"/>
    <w:tmpl w:val="7E9A60D2"/>
    <w:lvl w:ilvl="0" w:tplc="C6FE7514">
      <w:start w:val="1"/>
      <w:numFmt w:val="bullet"/>
      <w:lvlText w:val="•"/>
      <w:lvlJc w:val="left"/>
      <w:pPr>
        <w:ind w:left="1496" w:hanging="360"/>
      </w:pPr>
      <w:rPr>
        <w:rFonts w:ascii="Times New Roman" w:eastAsia="Times New Roman" w:hAnsi="Times New Roman" w:cs="Times New Roman" w:hint="default"/>
        <w:sz w:val="28"/>
      </w:rPr>
    </w:lvl>
    <w:lvl w:ilvl="1" w:tplc="080A0003" w:tentative="1">
      <w:start w:val="1"/>
      <w:numFmt w:val="bullet"/>
      <w:lvlText w:val="o"/>
      <w:lvlJc w:val="left"/>
      <w:pPr>
        <w:ind w:left="2216" w:hanging="360"/>
      </w:pPr>
      <w:rPr>
        <w:rFonts w:ascii="Courier New" w:hAnsi="Courier New" w:cs="Courier New" w:hint="default"/>
      </w:rPr>
    </w:lvl>
    <w:lvl w:ilvl="2" w:tplc="080A0005" w:tentative="1">
      <w:start w:val="1"/>
      <w:numFmt w:val="bullet"/>
      <w:lvlText w:val=""/>
      <w:lvlJc w:val="left"/>
      <w:pPr>
        <w:ind w:left="2936" w:hanging="360"/>
      </w:pPr>
      <w:rPr>
        <w:rFonts w:ascii="Wingdings" w:hAnsi="Wingdings" w:hint="default"/>
      </w:rPr>
    </w:lvl>
    <w:lvl w:ilvl="3" w:tplc="080A0001" w:tentative="1">
      <w:start w:val="1"/>
      <w:numFmt w:val="bullet"/>
      <w:lvlText w:val=""/>
      <w:lvlJc w:val="left"/>
      <w:pPr>
        <w:ind w:left="3656" w:hanging="360"/>
      </w:pPr>
      <w:rPr>
        <w:rFonts w:ascii="Symbol" w:hAnsi="Symbol" w:hint="default"/>
      </w:rPr>
    </w:lvl>
    <w:lvl w:ilvl="4" w:tplc="080A0003" w:tentative="1">
      <w:start w:val="1"/>
      <w:numFmt w:val="bullet"/>
      <w:lvlText w:val="o"/>
      <w:lvlJc w:val="left"/>
      <w:pPr>
        <w:ind w:left="4376" w:hanging="360"/>
      </w:pPr>
      <w:rPr>
        <w:rFonts w:ascii="Courier New" w:hAnsi="Courier New" w:cs="Courier New" w:hint="default"/>
      </w:rPr>
    </w:lvl>
    <w:lvl w:ilvl="5" w:tplc="080A0005" w:tentative="1">
      <w:start w:val="1"/>
      <w:numFmt w:val="bullet"/>
      <w:lvlText w:val=""/>
      <w:lvlJc w:val="left"/>
      <w:pPr>
        <w:ind w:left="5096" w:hanging="360"/>
      </w:pPr>
      <w:rPr>
        <w:rFonts w:ascii="Wingdings" w:hAnsi="Wingdings" w:hint="default"/>
      </w:rPr>
    </w:lvl>
    <w:lvl w:ilvl="6" w:tplc="080A0001" w:tentative="1">
      <w:start w:val="1"/>
      <w:numFmt w:val="bullet"/>
      <w:lvlText w:val=""/>
      <w:lvlJc w:val="left"/>
      <w:pPr>
        <w:ind w:left="5816" w:hanging="360"/>
      </w:pPr>
      <w:rPr>
        <w:rFonts w:ascii="Symbol" w:hAnsi="Symbol" w:hint="default"/>
      </w:rPr>
    </w:lvl>
    <w:lvl w:ilvl="7" w:tplc="080A0003" w:tentative="1">
      <w:start w:val="1"/>
      <w:numFmt w:val="bullet"/>
      <w:lvlText w:val="o"/>
      <w:lvlJc w:val="left"/>
      <w:pPr>
        <w:ind w:left="6536" w:hanging="360"/>
      </w:pPr>
      <w:rPr>
        <w:rFonts w:ascii="Courier New" w:hAnsi="Courier New" w:cs="Courier New" w:hint="default"/>
      </w:rPr>
    </w:lvl>
    <w:lvl w:ilvl="8" w:tplc="080A0005" w:tentative="1">
      <w:start w:val="1"/>
      <w:numFmt w:val="bullet"/>
      <w:lvlText w:val=""/>
      <w:lvlJc w:val="left"/>
      <w:pPr>
        <w:ind w:left="7256" w:hanging="360"/>
      </w:pPr>
      <w:rPr>
        <w:rFonts w:ascii="Wingdings" w:hAnsi="Wingdings" w:hint="default"/>
      </w:rPr>
    </w:lvl>
  </w:abstractNum>
  <w:abstractNum w:abstractNumId="105" w15:restartNumberingAfterBreak="0">
    <w:nsid w:val="4A6010F6"/>
    <w:multiLevelType w:val="multilevel"/>
    <w:tmpl w:val="D7A2F7A8"/>
    <w:lvl w:ilvl="0">
      <w:start w:val="1"/>
      <w:numFmt w:val="lowerLetter"/>
      <w:lvlText w:val="%1."/>
      <w:lvlJc w:val="left"/>
      <w:pPr>
        <w:ind w:left="720" w:hanging="360"/>
      </w:pPr>
      <w:rPr>
        <w:rFonts w:hint="default"/>
        <w:b/>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06" w15:restartNumberingAfterBreak="0">
    <w:nsid w:val="4A6C65E4"/>
    <w:multiLevelType w:val="hybridMultilevel"/>
    <w:tmpl w:val="5846E24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7" w15:restartNumberingAfterBreak="0">
    <w:nsid w:val="4B5F4D1B"/>
    <w:multiLevelType w:val="hybridMultilevel"/>
    <w:tmpl w:val="B226026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8" w15:restartNumberingAfterBreak="0">
    <w:nsid w:val="4CFA68C6"/>
    <w:multiLevelType w:val="hybridMultilevel"/>
    <w:tmpl w:val="70143A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4DB57029"/>
    <w:multiLevelType w:val="hybridMultilevel"/>
    <w:tmpl w:val="4B9ADC5E"/>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0" w15:restartNumberingAfterBreak="0">
    <w:nsid w:val="4DE501A5"/>
    <w:multiLevelType w:val="hybridMultilevel"/>
    <w:tmpl w:val="4F70CC6A"/>
    <w:lvl w:ilvl="0" w:tplc="080A0019">
      <w:start w:val="1"/>
      <w:numFmt w:val="lowerLetter"/>
      <w:lvlText w:val="%1."/>
      <w:lvlJc w:val="left"/>
      <w:pPr>
        <w:ind w:left="1934" w:hanging="360"/>
      </w:pPr>
    </w:lvl>
    <w:lvl w:ilvl="1" w:tplc="AB986896">
      <w:start w:val="1"/>
      <w:numFmt w:val="decimal"/>
      <w:lvlText w:val="%2."/>
      <w:lvlJc w:val="left"/>
      <w:pPr>
        <w:ind w:left="2654" w:hanging="360"/>
      </w:pPr>
      <w:rPr>
        <w:rFonts w:hint="default"/>
      </w:rPr>
    </w:lvl>
    <w:lvl w:ilvl="2" w:tplc="BE3CB600">
      <w:start w:val="1"/>
      <w:numFmt w:val="lowerLetter"/>
      <w:lvlText w:val="%3."/>
      <w:lvlJc w:val="left"/>
      <w:pPr>
        <w:ind w:left="3374" w:hanging="180"/>
      </w:pPr>
      <w:rPr>
        <w:rFonts w:hint="default"/>
      </w:rPr>
    </w:lvl>
    <w:lvl w:ilvl="3" w:tplc="080A000F" w:tentative="1">
      <w:start w:val="1"/>
      <w:numFmt w:val="decimal"/>
      <w:lvlText w:val="%4."/>
      <w:lvlJc w:val="left"/>
      <w:pPr>
        <w:ind w:left="4094" w:hanging="360"/>
      </w:pPr>
    </w:lvl>
    <w:lvl w:ilvl="4" w:tplc="080A0019" w:tentative="1">
      <w:start w:val="1"/>
      <w:numFmt w:val="lowerLetter"/>
      <w:lvlText w:val="%5."/>
      <w:lvlJc w:val="left"/>
      <w:pPr>
        <w:ind w:left="4814" w:hanging="360"/>
      </w:pPr>
    </w:lvl>
    <w:lvl w:ilvl="5" w:tplc="080A001B" w:tentative="1">
      <w:start w:val="1"/>
      <w:numFmt w:val="lowerRoman"/>
      <w:lvlText w:val="%6."/>
      <w:lvlJc w:val="right"/>
      <w:pPr>
        <w:ind w:left="5534" w:hanging="180"/>
      </w:pPr>
    </w:lvl>
    <w:lvl w:ilvl="6" w:tplc="080A000F" w:tentative="1">
      <w:start w:val="1"/>
      <w:numFmt w:val="decimal"/>
      <w:lvlText w:val="%7."/>
      <w:lvlJc w:val="left"/>
      <w:pPr>
        <w:ind w:left="6254" w:hanging="360"/>
      </w:pPr>
    </w:lvl>
    <w:lvl w:ilvl="7" w:tplc="080A0019" w:tentative="1">
      <w:start w:val="1"/>
      <w:numFmt w:val="lowerLetter"/>
      <w:lvlText w:val="%8."/>
      <w:lvlJc w:val="left"/>
      <w:pPr>
        <w:ind w:left="6974" w:hanging="360"/>
      </w:pPr>
    </w:lvl>
    <w:lvl w:ilvl="8" w:tplc="080A001B" w:tentative="1">
      <w:start w:val="1"/>
      <w:numFmt w:val="lowerRoman"/>
      <w:lvlText w:val="%9."/>
      <w:lvlJc w:val="right"/>
      <w:pPr>
        <w:ind w:left="7694" w:hanging="180"/>
      </w:pPr>
    </w:lvl>
  </w:abstractNum>
  <w:abstractNum w:abstractNumId="111" w15:restartNumberingAfterBreak="0">
    <w:nsid w:val="4E816FE7"/>
    <w:multiLevelType w:val="hybridMultilevel"/>
    <w:tmpl w:val="689C946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4E8C28A2"/>
    <w:multiLevelType w:val="hybridMultilevel"/>
    <w:tmpl w:val="1FCC5C3C"/>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4F134072"/>
    <w:multiLevelType w:val="hybridMultilevel"/>
    <w:tmpl w:val="3E188858"/>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4" w15:restartNumberingAfterBreak="0">
    <w:nsid w:val="50A33B7C"/>
    <w:multiLevelType w:val="hybridMultilevel"/>
    <w:tmpl w:val="8E0ABE42"/>
    <w:lvl w:ilvl="0" w:tplc="A4CEEA56">
      <w:start w:val="1"/>
      <w:numFmt w:val="decimal"/>
      <w:lvlText w:val="%1."/>
      <w:lvlJc w:val="left"/>
      <w:pPr>
        <w:ind w:left="2411"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50A50DEA"/>
    <w:multiLevelType w:val="hybridMultilevel"/>
    <w:tmpl w:val="18468E42"/>
    <w:lvl w:ilvl="0" w:tplc="23D2A4C0">
      <w:start w:val="1"/>
      <w:numFmt w:val="bullet"/>
      <w:lvlText w:val="-"/>
      <w:lvlJc w:val="left"/>
      <w:pPr>
        <w:ind w:left="839" w:hanging="360"/>
      </w:pPr>
      <w:rPr>
        <w:rFonts w:ascii="Times New Roman" w:hAnsi="Times New Roman" w:cs="Times New Roman" w:hint="default"/>
      </w:rPr>
    </w:lvl>
    <w:lvl w:ilvl="1" w:tplc="080A0003" w:tentative="1">
      <w:start w:val="1"/>
      <w:numFmt w:val="bullet"/>
      <w:lvlText w:val="o"/>
      <w:lvlJc w:val="left"/>
      <w:pPr>
        <w:ind w:left="1559" w:hanging="360"/>
      </w:pPr>
      <w:rPr>
        <w:rFonts w:ascii="Courier New" w:hAnsi="Courier New" w:cs="Courier New" w:hint="default"/>
      </w:rPr>
    </w:lvl>
    <w:lvl w:ilvl="2" w:tplc="080A0005" w:tentative="1">
      <w:start w:val="1"/>
      <w:numFmt w:val="bullet"/>
      <w:lvlText w:val=""/>
      <w:lvlJc w:val="left"/>
      <w:pPr>
        <w:ind w:left="2279" w:hanging="360"/>
      </w:pPr>
      <w:rPr>
        <w:rFonts w:ascii="Wingdings" w:hAnsi="Wingdings" w:hint="default"/>
      </w:rPr>
    </w:lvl>
    <w:lvl w:ilvl="3" w:tplc="080A0001" w:tentative="1">
      <w:start w:val="1"/>
      <w:numFmt w:val="bullet"/>
      <w:lvlText w:val=""/>
      <w:lvlJc w:val="left"/>
      <w:pPr>
        <w:ind w:left="2999" w:hanging="360"/>
      </w:pPr>
      <w:rPr>
        <w:rFonts w:ascii="Symbol" w:hAnsi="Symbol" w:hint="default"/>
      </w:rPr>
    </w:lvl>
    <w:lvl w:ilvl="4" w:tplc="080A0003" w:tentative="1">
      <w:start w:val="1"/>
      <w:numFmt w:val="bullet"/>
      <w:lvlText w:val="o"/>
      <w:lvlJc w:val="left"/>
      <w:pPr>
        <w:ind w:left="3719" w:hanging="360"/>
      </w:pPr>
      <w:rPr>
        <w:rFonts w:ascii="Courier New" w:hAnsi="Courier New" w:cs="Courier New" w:hint="default"/>
      </w:rPr>
    </w:lvl>
    <w:lvl w:ilvl="5" w:tplc="080A0005" w:tentative="1">
      <w:start w:val="1"/>
      <w:numFmt w:val="bullet"/>
      <w:lvlText w:val=""/>
      <w:lvlJc w:val="left"/>
      <w:pPr>
        <w:ind w:left="4439" w:hanging="360"/>
      </w:pPr>
      <w:rPr>
        <w:rFonts w:ascii="Wingdings" w:hAnsi="Wingdings" w:hint="default"/>
      </w:rPr>
    </w:lvl>
    <w:lvl w:ilvl="6" w:tplc="080A0001" w:tentative="1">
      <w:start w:val="1"/>
      <w:numFmt w:val="bullet"/>
      <w:lvlText w:val=""/>
      <w:lvlJc w:val="left"/>
      <w:pPr>
        <w:ind w:left="5159" w:hanging="360"/>
      </w:pPr>
      <w:rPr>
        <w:rFonts w:ascii="Symbol" w:hAnsi="Symbol" w:hint="default"/>
      </w:rPr>
    </w:lvl>
    <w:lvl w:ilvl="7" w:tplc="080A0003" w:tentative="1">
      <w:start w:val="1"/>
      <w:numFmt w:val="bullet"/>
      <w:lvlText w:val="o"/>
      <w:lvlJc w:val="left"/>
      <w:pPr>
        <w:ind w:left="5879" w:hanging="360"/>
      </w:pPr>
      <w:rPr>
        <w:rFonts w:ascii="Courier New" w:hAnsi="Courier New" w:cs="Courier New" w:hint="default"/>
      </w:rPr>
    </w:lvl>
    <w:lvl w:ilvl="8" w:tplc="080A0005" w:tentative="1">
      <w:start w:val="1"/>
      <w:numFmt w:val="bullet"/>
      <w:lvlText w:val=""/>
      <w:lvlJc w:val="left"/>
      <w:pPr>
        <w:ind w:left="6599" w:hanging="360"/>
      </w:pPr>
      <w:rPr>
        <w:rFonts w:ascii="Wingdings" w:hAnsi="Wingdings" w:hint="default"/>
      </w:rPr>
    </w:lvl>
  </w:abstractNum>
  <w:abstractNum w:abstractNumId="116" w15:restartNumberingAfterBreak="0">
    <w:nsid w:val="51393148"/>
    <w:multiLevelType w:val="hybridMultilevel"/>
    <w:tmpl w:val="9378C8C8"/>
    <w:lvl w:ilvl="0" w:tplc="C6FE7514">
      <w:start w:val="1"/>
      <w:numFmt w:val="bullet"/>
      <w:lvlText w:val="•"/>
      <w:lvlJc w:val="left"/>
      <w:pPr>
        <w:ind w:left="2210" w:hanging="360"/>
      </w:pPr>
      <w:rPr>
        <w:rFonts w:ascii="Times New Roman" w:eastAsia="Times New Roman" w:hAnsi="Times New Roman" w:cs="Times New Roman" w:hint="default"/>
        <w:sz w:val="28"/>
      </w:rPr>
    </w:lvl>
    <w:lvl w:ilvl="1" w:tplc="080A0003" w:tentative="1">
      <w:start w:val="1"/>
      <w:numFmt w:val="bullet"/>
      <w:lvlText w:val="o"/>
      <w:lvlJc w:val="left"/>
      <w:pPr>
        <w:ind w:left="2930" w:hanging="360"/>
      </w:pPr>
      <w:rPr>
        <w:rFonts w:ascii="Courier New" w:hAnsi="Courier New" w:cs="Courier New" w:hint="default"/>
      </w:rPr>
    </w:lvl>
    <w:lvl w:ilvl="2" w:tplc="080A0005" w:tentative="1">
      <w:start w:val="1"/>
      <w:numFmt w:val="bullet"/>
      <w:lvlText w:val=""/>
      <w:lvlJc w:val="left"/>
      <w:pPr>
        <w:ind w:left="3650" w:hanging="360"/>
      </w:pPr>
      <w:rPr>
        <w:rFonts w:ascii="Wingdings" w:hAnsi="Wingdings" w:hint="default"/>
      </w:rPr>
    </w:lvl>
    <w:lvl w:ilvl="3" w:tplc="080A0001" w:tentative="1">
      <w:start w:val="1"/>
      <w:numFmt w:val="bullet"/>
      <w:lvlText w:val=""/>
      <w:lvlJc w:val="left"/>
      <w:pPr>
        <w:ind w:left="4370" w:hanging="360"/>
      </w:pPr>
      <w:rPr>
        <w:rFonts w:ascii="Symbol" w:hAnsi="Symbol" w:hint="default"/>
      </w:rPr>
    </w:lvl>
    <w:lvl w:ilvl="4" w:tplc="080A0003" w:tentative="1">
      <w:start w:val="1"/>
      <w:numFmt w:val="bullet"/>
      <w:lvlText w:val="o"/>
      <w:lvlJc w:val="left"/>
      <w:pPr>
        <w:ind w:left="5090" w:hanging="360"/>
      </w:pPr>
      <w:rPr>
        <w:rFonts w:ascii="Courier New" w:hAnsi="Courier New" w:cs="Courier New" w:hint="default"/>
      </w:rPr>
    </w:lvl>
    <w:lvl w:ilvl="5" w:tplc="080A0005" w:tentative="1">
      <w:start w:val="1"/>
      <w:numFmt w:val="bullet"/>
      <w:lvlText w:val=""/>
      <w:lvlJc w:val="left"/>
      <w:pPr>
        <w:ind w:left="5810" w:hanging="360"/>
      </w:pPr>
      <w:rPr>
        <w:rFonts w:ascii="Wingdings" w:hAnsi="Wingdings" w:hint="default"/>
      </w:rPr>
    </w:lvl>
    <w:lvl w:ilvl="6" w:tplc="080A0001" w:tentative="1">
      <w:start w:val="1"/>
      <w:numFmt w:val="bullet"/>
      <w:lvlText w:val=""/>
      <w:lvlJc w:val="left"/>
      <w:pPr>
        <w:ind w:left="6530" w:hanging="360"/>
      </w:pPr>
      <w:rPr>
        <w:rFonts w:ascii="Symbol" w:hAnsi="Symbol" w:hint="default"/>
      </w:rPr>
    </w:lvl>
    <w:lvl w:ilvl="7" w:tplc="080A0003" w:tentative="1">
      <w:start w:val="1"/>
      <w:numFmt w:val="bullet"/>
      <w:lvlText w:val="o"/>
      <w:lvlJc w:val="left"/>
      <w:pPr>
        <w:ind w:left="7250" w:hanging="360"/>
      </w:pPr>
      <w:rPr>
        <w:rFonts w:ascii="Courier New" w:hAnsi="Courier New" w:cs="Courier New" w:hint="default"/>
      </w:rPr>
    </w:lvl>
    <w:lvl w:ilvl="8" w:tplc="080A0005" w:tentative="1">
      <w:start w:val="1"/>
      <w:numFmt w:val="bullet"/>
      <w:lvlText w:val=""/>
      <w:lvlJc w:val="left"/>
      <w:pPr>
        <w:ind w:left="7970" w:hanging="360"/>
      </w:pPr>
      <w:rPr>
        <w:rFonts w:ascii="Wingdings" w:hAnsi="Wingdings" w:hint="default"/>
      </w:rPr>
    </w:lvl>
  </w:abstractNum>
  <w:abstractNum w:abstractNumId="117" w15:restartNumberingAfterBreak="0">
    <w:nsid w:val="51393EDA"/>
    <w:multiLevelType w:val="hybridMultilevel"/>
    <w:tmpl w:val="CDA8594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18" w15:restartNumberingAfterBreak="0">
    <w:nsid w:val="518525F7"/>
    <w:multiLevelType w:val="hybridMultilevel"/>
    <w:tmpl w:val="3A7E70C0"/>
    <w:lvl w:ilvl="0" w:tplc="D8EA2EB0">
      <w:start w:val="1"/>
      <w:numFmt w:val="decimal"/>
      <w:lvlText w:val="%1."/>
      <w:lvlJc w:val="left"/>
      <w:pPr>
        <w:ind w:left="1440" w:hanging="360"/>
      </w:pPr>
      <w:rPr>
        <w:rFonts w:hint="default"/>
      </w:rPr>
    </w:lvl>
    <w:lvl w:ilvl="1" w:tplc="080A001B">
      <w:start w:val="1"/>
      <w:numFmt w:val="low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195765D"/>
    <w:multiLevelType w:val="multilevel"/>
    <w:tmpl w:val="1F6819D2"/>
    <w:lvl w:ilvl="0">
      <w:start w:val="1"/>
      <w:numFmt w:val="lowerRoman"/>
      <w:lvlText w:val="%1."/>
      <w:lvlJc w:val="righ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19B7D22"/>
    <w:multiLevelType w:val="hybridMultilevel"/>
    <w:tmpl w:val="9A3693CE"/>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1" w15:restartNumberingAfterBreak="0">
    <w:nsid w:val="51F56FBD"/>
    <w:multiLevelType w:val="hybridMultilevel"/>
    <w:tmpl w:val="D4C8B1F2"/>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2" w15:restartNumberingAfterBreak="0">
    <w:nsid w:val="5207271B"/>
    <w:multiLevelType w:val="hybridMultilevel"/>
    <w:tmpl w:val="F89CFECE"/>
    <w:lvl w:ilvl="0" w:tplc="080A0019">
      <w:start w:val="1"/>
      <w:numFmt w:val="lowerLetter"/>
      <w:lvlText w:val="%1."/>
      <w:lvlJc w:val="left"/>
      <w:pPr>
        <w:ind w:left="2136" w:hanging="360"/>
      </w:p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123" w15:restartNumberingAfterBreak="0">
    <w:nsid w:val="52CB048A"/>
    <w:multiLevelType w:val="hybridMultilevel"/>
    <w:tmpl w:val="B6CC6086"/>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4" w15:restartNumberingAfterBreak="0">
    <w:nsid w:val="52D278F7"/>
    <w:multiLevelType w:val="hybridMultilevel"/>
    <w:tmpl w:val="01988DA2"/>
    <w:lvl w:ilvl="0" w:tplc="080A0015">
      <w:start w:val="1"/>
      <w:numFmt w:val="upperLetter"/>
      <w:lvlText w:val="%1."/>
      <w:lvlJc w:val="left"/>
      <w:pPr>
        <w:ind w:left="1068" w:hanging="360"/>
      </w:pPr>
    </w:lvl>
    <w:lvl w:ilvl="1" w:tplc="080A0019">
      <w:start w:val="1"/>
      <w:numFmt w:val="lowerLetter"/>
      <w:lvlText w:val="%2."/>
      <w:lvlJc w:val="left"/>
      <w:pPr>
        <w:ind w:left="1788" w:hanging="360"/>
      </w:pPr>
    </w:lvl>
    <w:lvl w:ilvl="2" w:tplc="080A0015">
      <w:start w:val="1"/>
      <w:numFmt w:val="upperLetter"/>
      <w:lvlText w:val="%3."/>
      <w:lvlJc w:val="left"/>
      <w:pPr>
        <w:ind w:left="2688" w:hanging="360"/>
      </w:pPr>
      <w:rPr>
        <w:rFonts w:hint="default"/>
      </w:r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5" w15:restartNumberingAfterBreak="0">
    <w:nsid w:val="52D87CE5"/>
    <w:multiLevelType w:val="hybridMultilevel"/>
    <w:tmpl w:val="4306BD1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536049C0"/>
    <w:multiLevelType w:val="hybridMultilevel"/>
    <w:tmpl w:val="36B8A9B6"/>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7" w15:restartNumberingAfterBreak="0">
    <w:nsid w:val="53E1226E"/>
    <w:multiLevelType w:val="hybridMultilevel"/>
    <w:tmpl w:val="3702C6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8" w15:restartNumberingAfterBreak="0">
    <w:nsid w:val="53E36A9C"/>
    <w:multiLevelType w:val="hybridMultilevel"/>
    <w:tmpl w:val="7CFEA790"/>
    <w:lvl w:ilvl="0" w:tplc="080A0001">
      <w:start w:val="1"/>
      <w:numFmt w:val="bullet"/>
      <w:lvlText w:val=""/>
      <w:lvlJc w:val="left"/>
      <w:pPr>
        <w:ind w:left="839" w:hanging="360"/>
      </w:pPr>
      <w:rPr>
        <w:rFonts w:ascii="Symbol" w:hAnsi="Symbol" w:hint="default"/>
      </w:rPr>
    </w:lvl>
    <w:lvl w:ilvl="1" w:tplc="080A0003">
      <w:start w:val="1"/>
      <w:numFmt w:val="bullet"/>
      <w:lvlText w:val="o"/>
      <w:lvlJc w:val="left"/>
      <w:pPr>
        <w:ind w:left="1559" w:hanging="360"/>
      </w:pPr>
      <w:rPr>
        <w:rFonts w:ascii="Courier New" w:hAnsi="Courier New" w:cs="Courier New" w:hint="default"/>
      </w:rPr>
    </w:lvl>
    <w:lvl w:ilvl="2" w:tplc="080A0005" w:tentative="1">
      <w:start w:val="1"/>
      <w:numFmt w:val="bullet"/>
      <w:lvlText w:val=""/>
      <w:lvlJc w:val="left"/>
      <w:pPr>
        <w:ind w:left="2279" w:hanging="360"/>
      </w:pPr>
      <w:rPr>
        <w:rFonts w:ascii="Wingdings" w:hAnsi="Wingdings" w:hint="default"/>
      </w:rPr>
    </w:lvl>
    <w:lvl w:ilvl="3" w:tplc="080A0001" w:tentative="1">
      <w:start w:val="1"/>
      <w:numFmt w:val="bullet"/>
      <w:lvlText w:val=""/>
      <w:lvlJc w:val="left"/>
      <w:pPr>
        <w:ind w:left="2999" w:hanging="360"/>
      </w:pPr>
      <w:rPr>
        <w:rFonts w:ascii="Symbol" w:hAnsi="Symbol" w:hint="default"/>
      </w:rPr>
    </w:lvl>
    <w:lvl w:ilvl="4" w:tplc="080A0003" w:tentative="1">
      <w:start w:val="1"/>
      <w:numFmt w:val="bullet"/>
      <w:lvlText w:val="o"/>
      <w:lvlJc w:val="left"/>
      <w:pPr>
        <w:ind w:left="3719" w:hanging="360"/>
      </w:pPr>
      <w:rPr>
        <w:rFonts w:ascii="Courier New" w:hAnsi="Courier New" w:cs="Courier New" w:hint="default"/>
      </w:rPr>
    </w:lvl>
    <w:lvl w:ilvl="5" w:tplc="080A0005" w:tentative="1">
      <w:start w:val="1"/>
      <w:numFmt w:val="bullet"/>
      <w:lvlText w:val=""/>
      <w:lvlJc w:val="left"/>
      <w:pPr>
        <w:ind w:left="4439" w:hanging="360"/>
      </w:pPr>
      <w:rPr>
        <w:rFonts w:ascii="Wingdings" w:hAnsi="Wingdings" w:hint="default"/>
      </w:rPr>
    </w:lvl>
    <w:lvl w:ilvl="6" w:tplc="080A0001" w:tentative="1">
      <w:start w:val="1"/>
      <w:numFmt w:val="bullet"/>
      <w:lvlText w:val=""/>
      <w:lvlJc w:val="left"/>
      <w:pPr>
        <w:ind w:left="5159" w:hanging="360"/>
      </w:pPr>
      <w:rPr>
        <w:rFonts w:ascii="Symbol" w:hAnsi="Symbol" w:hint="default"/>
      </w:rPr>
    </w:lvl>
    <w:lvl w:ilvl="7" w:tplc="080A0003" w:tentative="1">
      <w:start w:val="1"/>
      <w:numFmt w:val="bullet"/>
      <w:lvlText w:val="o"/>
      <w:lvlJc w:val="left"/>
      <w:pPr>
        <w:ind w:left="5879" w:hanging="360"/>
      </w:pPr>
      <w:rPr>
        <w:rFonts w:ascii="Courier New" w:hAnsi="Courier New" w:cs="Courier New" w:hint="default"/>
      </w:rPr>
    </w:lvl>
    <w:lvl w:ilvl="8" w:tplc="080A0005" w:tentative="1">
      <w:start w:val="1"/>
      <w:numFmt w:val="bullet"/>
      <w:lvlText w:val=""/>
      <w:lvlJc w:val="left"/>
      <w:pPr>
        <w:ind w:left="6599" w:hanging="360"/>
      </w:pPr>
      <w:rPr>
        <w:rFonts w:ascii="Wingdings" w:hAnsi="Wingdings" w:hint="default"/>
      </w:rPr>
    </w:lvl>
  </w:abstractNum>
  <w:abstractNum w:abstractNumId="129" w15:restartNumberingAfterBreak="0">
    <w:nsid w:val="542710C8"/>
    <w:multiLevelType w:val="hybridMultilevel"/>
    <w:tmpl w:val="36CE0930"/>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0" w15:restartNumberingAfterBreak="0">
    <w:nsid w:val="546454AF"/>
    <w:multiLevelType w:val="hybridMultilevel"/>
    <w:tmpl w:val="107497CC"/>
    <w:lvl w:ilvl="0" w:tplc="099C0E42">
      <w:numFmt w:val="bullet"/>
      <w:lvlText w:val="–"/>
      <w:lvlJc w:val="left"/>
      <w:pPr>
        <w:ind w:left="919" w:hanging="360"/>
      </w:pPr>
      <w:rPr>
        <w:rFonts w:ascii="Times New Roman" w:eastAsiaTheme="minorHAnsi" w:hAnsi="Times New Roman" w:cs="Times New Roman" w:hint="default"/>
      </w:rPr>
    </w:lvl>
    <w:lvl w:ilvl="1" w:tplc="080A0003" w:tentative="1">
      <w:start w:val="1"/>
      <w:numFmt w:val="bullet"/>
      <w:lvlText w:val="o"/>
      <w:lvlJc w:val="left"/>
      <w:pPr>
        <w:ind w:left="1639" w:hanging="360"/>
      </w:pPr>
      <w:rPr>
        <w:rFonts w:ascii="Courier New" w:hAnsi="Courier New" w:cs="Courier New" w:hint="default"/>
      </w:rPr>
    </w:lvl>
    <w:lvl w:ilvl="2" w:tplc="080A0005" w:tentative="1">
      <w:start w:val="1"/>
      <w:numFmt w:val="bullet"/>
      <w:lvlText w:val=""/>
      <w:lvlJc w:val="left"/>
      <w:pPr>
        <w:ind w:left="2359" w:hanging="360"/>
      </w:pPr>
      <w:rPr>
        <w:rFonts w:ascii="Wingdings" w:hAnsi="Wingdings" w:hint="default"/>
      </w:rPr>
    </w:lvl>
    <w:lvl w:ilvl="3" w:tplc="080A0001" w:tentative="1">
      <w:start w:val="1"/>
      <w:numFmt w:val="bullet"/>
      <w:lvlText w:val=""/>
      <w:lvlJc w:val="left"/>
      <w:pPr>
        <w:ind w:left="3079" w:hanging="360"/>
      </w:pPr>
      <w:rPr>
        <w:rFonts w:ascii="Symbol" w:hAnsi="Symbol" w:hint="default"/>
      </w:rPr>
    </w:lvl>
    <w:lvl w:ilvl="4" w:tplc="080A0003" w:tentative="1">
      <w:start w:val="1"/>
      <w:numFmt w:val="bullet"/>
      <w:lvlText w:val="o"/>
      <w:lvlJc w:val="left"/>
      <w:pPr>
        <w:ind w:left="3799" w:hanging="360"/>
      </w:pPr>
      <w:rPr>
        <w:rFonts w:ascii="Courier New" w:hAnsi="Courier New" w:cs="Courier New" w:hint="default"/>
      </w:rPr>
    </w:lvl>
    <w:lvl w:ilvl="5" w:tplc="080A0005" w:tentative="1">
      <w:start w:val="1"/>
      <w:numFmt w:val="bullet"/>
      <w:lvlText w:val=""/>
      <w:lvlJc w:val="left"/>
      <w:pPr>
        <w:ind w:left="4519" w:hanging="360"/>
      </w:pPr>
      <w:rPr>
        <w:rFonts w:ascii="Wingdings" w:hAnsi="Wingdings" w:hint="default"/>
      </w:rPr>
    </w:lvl>
    <w:lvl w:ilvl="6" w:tplc="080A0001" w:tentative="1">
      <w:start w:val="1"/>
      <w:numFmt w:val="bullet"/>
      <w:lvlText w:val=""/>
      <w:lvlJc w:val="left"/>
      <w:pPr>
        <w:ind w:left="5239" w:hanging="360"/>
      </w:pPr>
      <w:rPr>
        <w:rFonts w:ascii="Symbol" w:hAnsi="Symbol" w:hint="default"/>
      </w:rPr>
    </w:lvl>
    <w:lvl w:ilvl="7" w:tplc="080A0003" w:tentative="1">
      <w:start w:val="1"/>
      <w:numFmt w:val="bullet"/>
      <w:lvlText w:val="o"/>
      <w:lvlJc w:val="left"/>
      <w:pPr>
        <w:ind w:left="5959" w:hanging="360"/>
      </w:pPr>
      <w:rPr>
        <w:rFonts w:ascii="Courier New" w:hAnsi="Courier New" w:cs="Courier New" w:hint="default"/>
      </w:rPr>
    </w:lvl>
    <w:lvl w:ilvl="8" w:tplc="080A0005" w:tentative="1">
      <w:start w:val="1"/>
      <w:numFmt w:val="bullet"/>
      <w:lvlText w:val=""/>
      <w:lvlJc w:val="left"/>
      <w:pPr>
        <w:ind w:left="6679" w:hanging="360"/>
      </w:pPr>
      <w:rPr>
        <w:rFonts w:ascii="Wingdings" w:hAnsi="Wingdings" w:hint="default"/>
      </w:rPr>
    </w:lvl>
  </w:abstractNum>
  <w:abstractNum w:abstractNumId="131" w15:restartNumberingAfterBreak="0">
    <w:nsid w:val="5488353A"/>
    <w:multiLevelType w:val="hybridMultilevel"/>
    <w:tmpl w:val="42645C1C"/>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2" w15:restartNumberingAfterBreak="0">
    <w:nsid w:val="54A50B63"/>
    <w:multiLevelType w:val="hybridMultilevel"/>
    <w:tmpl w:val="EE746276"/>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3" w15:restartNumberingAfterBreak="0">
    <w:nsid w:val="54F2174E"/>
    <w:multiLevelType w:val="hybridMultilevel"/>
    <w:tmpl w:val="A66E386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5614034B"/>
    <w:multiLevelType w:val="hybridMultilevel"/>
    <w:tmpl w:val="BD7E1D04"/>
    <w:lvl w:ilvl="0" w:tplc="82465026">
      <w:start w:val="1"/>
      <w:numFmt w:val="decimal"/>
      <w:lvlText w:val="%1."/>
      <w:lvlJc w:val="left"/>
      <w:pPr>
        <w:ind w:left="1073" w:hanging="360"/>
      </w:pPr>
      <w:rPr>
        <w:rFonts w:ascii="Times New Roman" w:hAnsi="Times New Roman" w:cs="Times New Roman" w:hint="default"/>
        <w:b/>
        <w:sz w:val="24"/>
        <w:szCs w:val="24"/>
      </w:rPr>
    </w:lvl>
    <w:lvl w:ilvl="1" w:tplc="080A0019" w:tentative="1">
      <w:start w:val="1"/>
      <w:numFmt w:val="lowerLetter"/>
      <w:lvlText w:val="%2."/>
      <w:lvlJc w:val="left"/>
      <w:pPr>
        <w:ind w:left="1793" w:hanging="360"/>
      </w:pPr>
    </w:lvl>
    <w:lvl w:ilvl="2" w:tplc="080A001B" w:tentative="1">
      <w:start w:val="1"/>
      <w:numFmt w:val="lowerRoman"/>
      <w:lvlText w:val="%3."/>
      <w:lvlJc w:val="right"/>
      <w:pPr>
        <w:ind w:left="2513" w:hanging="180"/>
      </w:pPr>
    </w:lvl>
    <w:lvl w:ilvl="3" w:tplc="080A000F" w:tentative="1">
      <w:start w:val="1"/>
      <w:numFmt w:val="decimal"/>
      <w:lvlText w:val="%4."/>
      <w:lvlJc w:val="left"/>
      <w:pPr>
        <w:ind w:left="3233" w:hanging="360"/>
      </w:pPr>
    </w:lvl>
    <w:lvl w:ilvl="4" w:tplc="080A0019" w:tentative="1">
      <w:start w:val="1"/>
      <w:numFmt w:val="lowerLetter"/>
      <w:lvlText w:val="%5."/>
      <w:lvlJc w:val="left"/>
      <w:pPr>
        <w:ind w:left="3953" w:hanging="360"/>
      </w:pPr>
    </w:lvl>
    <w:lvl w:ilvl="5" w:tplc="080A001B" w:tentative="1">
      <w:start w:val="1"/>
      <w:numFmt w:val="lowerRoman"/>
      <w:lvlText w:val="%6."/>
      <w:lvlJc w:val="right"/>
      <w:pPr>
        <w:ind w:left="4673" w:hanging="180"/>
      </w:pPr>
    </w:lvl>
    <w:lvl w:ilvl="6" w:tplc="080A000F" w:tentative="1">
      <w:start w:val="1"/>
      <w:numFmt w:val="decimal"/>
      <w:lvlText w:val="%7."/>
      <w:lvlJc w:val="left"/>
      <w:pPr>
        <w:ind w:left="5393" w:hanging="360"/>
      </w:pPr>
    </w:lvl>
    <w:lvl w:ilvl="7" w:tplc="080A0019" w:tentative="1">
      <w:start w:val="1"/>
      <w:numFmt w:val="lowerLetter"/>
      <w:lvlText w:val="%8."/>
      <w:lvlJc w:val="left"/>
      <w:pPr>
        <w:ind w:left="6113" w:hanging="360"/>
      </w:pPr>
    </w:lvl>
    <w:lvl w:ilvl="8" w:tplc="080A001B" w:tentative="1">
      <w:start w:val="1"/>
      <w:numFmt w:val="lowerRoman"/>
      <w:lvlText w:val="%9."/>
      <w:lvlJc w:val="right"/>
      <w:pPr>
        <w:ind w:left="6833" w:hanging="180"/>
      </w:pPr>
    </w:lvl>
  </w:abstractNum>
  <w:abstractNum w:abstractNumId="135" w15:restartNumberingAfterBreak="0">
    <w:nsid w:val="56276C70"/>
    <w:multiLevelType w:val="hybridMultilevel"/>
    <w:tmpl w:val="8F16D3A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6" w15:restartNumberingAfterBreak="0">
    <w:nsid w:val="56BB0EF9"/>
    <w:multiLevelType w:val="hybridMultilevel"/>
    <w:tmpl w:val="42EE3364"/>
    <w:lvl w:ilvl="0" w:tplc="D39A48B2">
      <w:start w:val="2"/>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7" w15:restartNumberingAfterBreak="0">
    <w:nsid w:val="56EA1B81"/>
    <w:multiLevelType w:val="hybridMultilevel"/>
    <w:tmpl w:val="9D78ADF0"/>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8" w15:restartNumberingAfterBreak="0">
    <w:nsid w:val="58783287"/>
    <w:multiLevelType w:val="hybridMultilevel"/>
    <w:tmpl w:val="93BAF326"/>
    <w:lvl w:ilvl="0" w:tplc="080A0019">
      <w:start w:val="1"/>
      <w:numFmt w:val="lowerLetter"/>
      <w:lvlText w:val="%1."/>
      <w:lvlJc w:val="left"/>
      <w:pPr>
        <w:ind w:left="720" w:hanging="360"/>
      </w:pPr>
    </w:lvl>
    <w:lvl w:ilvl="1" w:tplc="99A019A0">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594A24BF"/>
    <w:multiLevelType w:val="hybridMultilevel"/>
    <w:tmpl w:val="B40A6058"/>
    <w:lvl w:ilvl="0" w:tplc="080A001B">
      <w:start w:val="1"/>
      <w:numFmt w:val="lowerRoman"/>
      <w:lvlText w:val="%1."/>
      <w:lvlJc w:val="right"/>
      <w:pPr>
        <w:ind w:left="839" w:hanging="360"/>
      </w:pPr>
    </w:lvl>
    <w:lvl w:ilvl="1" w:tplc="080A0019" w:tentative="1">
      <w:start w:val="1"/>
      <w:numFmt w:val="lowerLetter"/>
      <w:lvlText w:val="%2."/>
      <w:lvlJc w:val="left"/>
      <w:pPr>
        <w:ind w:left="1559" w:hanging="360"/>
      </w:pPr>
    </w:lvl>
    <w:lvl w:ilvl="2" w:tplc="080A001B" w:tentative="1">
      <w:start w:val="1"/>
      <w:numFmt w:val="lowerRoman"/>
      <w:lvlText w:val="%3."/>
      <w:lvlJc w:val="right"/>
      <w:pPr>
        <w:ind w:left="2279" w:hanging="180"/>
      </w:pPr>
    </w:lvl>
    <w:lvl w:ilvl="3" w:tplc="080A000F" w:tentative="1">
      <w:start w:val="1"/>
      <w:numFmt w:val="decimal"/>
      <w:lvlText w:val="%4."/>
      <w:lvlJc w:val="left"/>
      <w:pPr>
        <w:ind w:left="2999" w:hanging="360"/>
      </w:pPr>
    </w:lvl>
    <w:lvl w:ilvl="4" w:tplc="080A0019" w:tentative="1">
      <w:start w:val="1"/>
      <w:numFmt w:val="lowerLetter"/>
      <w:lvlText w:val="%5."/>
      <w:lvlJc w:val="left"/>
      <w:pPr>
        <w:ind w:left="3719" w:hanging="360"/>
      </w:pPr>
    </w:lvl>
    <w:lvl w:ilvl="5" w:tplc="080A001B" w:tentative="1">
      <w:start w:val="1"/>
      <w:numFmt w:val="lowerRoman"/>
      <w:lvlText w:val="%6."/>
      <w:lvlJc w:val="right"/>
      <w:pPr>
        <w:ind w:left="4439" w:hanging="180"/>
      </w:pPr>
    </w:lvl>
    <w:lvl w:ilvl="6" w:tplc="080A000F" w:tentative="1">
      <w:start w:val="1"/>
      <w:numFmt w:val="decimal"/>
      <w:lvlText w:val="%7."/>
      <w:lvlJc w:val="left"/>
      <w:pPr>
        <w:ind w:left="5159" w:hanging="360"/>
      </w:pPr>
    </w:lvl>
    <w:lvl w:ilvl="7" w:tplc="080A0019" w:tentative="1">
      <w:start w:val="1"/>
      <w:numFmt w:val="lowerLetter"/>
      <w:lvlText w:val="%8."/>
      <w:lvlJc w:val="left"/>
      <w:pPr>
        <w:ind w:left="5879" w:hanging="360"/>
      </w:pPr>
    </w:lvl>
    <w:lvl w:ilvl="8" w:tplc="080A001B" w:tentative="1">
      <w:start w:val="1"/>
      <w:numFmt w:val="lowerRoman"/>
      <w:lvlText w:val="%9."/>
      <w:lvlJc w:val="right"/>
      <w:pPr>
        <w:ind w:left="6599" w:hanging="180"/>
      </w:pPr>
    </w:lvl>
  </w:abstractNum>
  <w:abstractNum w:abstractNumId="140" w15:restartNumberingAfterBreak="0">
    <w:nsid w:val="5A3F6F2A"/>
    <w:multiLevelType w:val="hybridMultilevel"/>
    <w:tmpl w:val="2416B31E"/>
    <w:lvl w:ilvl="0" w:tplc="080A0019">
      <w:start w:val="1"/>
      <w:numFmt w:val="lowerLetter"/>
      <w:lvlText w:val="%1."/>
      <w:lvlJc w:val="left"/>
      <w:pPr>
        <w:ind w:left="1691"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5AA649CF"/>
    <w:multiLevelType w:val="hybridMultilevel"/>
    <w:tmpl w:val="C1543964"/>
    <w:lvl w:ilvl="0" w:tplc="080A0019">
      <w:start w:val="1"/>
      <w:numFmt w:val="lowerLetter"/>
      <w:lvlText w:val="%1."/>
      <w:lvlJc w:val="left"/>
      <w:pPr>
        <w:ind w:left="720" w:hanging="360"/>
      </w:pPr>
    </w:lvl>
    <w:lvl w:ilvl="1" w:tplc="080A001B">
      <w:start w:val="1"/>
      <w:numFmt w:val="low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2" w15:restartNumberingAfterBreak="0">
    <w:nsid w:val="5BD96758"/>
    <w:multiLevelType w:val="hybridMultilevel"/>
    <w:tmpl w:val="E7D2DFBC"/>
    <w:lvl w:ilvl="0" w:tplc="4C6A0E28">
      <w:start w:val="1"/>
      <w:numFmt w:val="decimal"/>
      <w:lvlText w:val="%1."/>
      <w:lvlJc w:val="left"/>
      <w:pPr>
        <w:ind w:left="1068" w:hanging="360"/>
      </w:pPr>
      <w:rPr>
        <w:rFonts w:ascii="Times New Roman" w:hAnsi="Times New Roman" w:hint="default"/>
        <w:sz w:val="24"/>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3" w15:restartNumberingAfterBreak="0">
    <w:nsid w:val="5C241884"/>
    <w:multiLevelType w:val="hybridMultilevel"/>
    <w:tmpl w:val="92EA83EA"/>
    <w:lvl w:ilvl="0" w:tplc="080A001B">
      <w:start w:val="1"/>
      <w:numFmt w:val="lowerRoman"/>
      <w:lvlText w:val="%1."/>
      <w:lvlJc w:val="right"/>
      <w:pPr>
        <w:ind w:left="1150" w:hanging="360"/>
      </w:pPr>
    </w:lvl>
    <w:lvl w:ilvl="1" w:tplc="C400ED5C">
      <w:start w:val="1"/>
      <w:numFmt w:val="lowerRoman"/>
      <w:lvlText w:val="%2."/>
      <w:lvlJc w:val="left"/>
      <w:pPr>
        <w:ind w:left="1870" w:hanging="360"/>
      </w:pPr>
      <w:rPr>
        <w:rFonts w:hint="default"/>
      </w:rPr>
    </w:lvl>
    <w:lvl w:ilvl="2" w:tplc="080A001B" w:tentative="1">
      <w:start w:val="1"/>
      <w:numFmt w:val="lowerRoman"/>
      <w:lvlText w:val="%3."/>
      <w:lvlJc w:val="right"/>
      <w:pPr>
        <w:ind w:left="2590" w:hanging="180"/>
      </w:pPr>
    </w:lvl>
    <w:lvl w:ilvl="3" w:tplc="080A000F" w:tentative="1">
      <w:start w:val="1"/>
      <w:numFmt w:val="decimal"/>
      <w:lvlText w:val="%4."/>
      <w:lvlJc w:val="left"/>
      <w:pPr>
        <w:ind w:left="3310" w:hanging="360"/>
      </w:pPr>
    </w:lvl>
    <w:lvl w:ilvl="4" w:tplc="080A0019" w:tentative="1">
      <w:start w:val="1"/>
      <w:numFmt w:val="lowerLetter"/>
      <w:lvlText w:val="%5."/>
      <w:lvlJc w:val="left"/>
      <w:pPr>
        <w:ind w:left="4030" w:hanging="360"/>
      </w:pPr>
    </w:lvl>
    <w:lvl w:ilvl="5" w:tplc="080A001B" w:tentative="1">
      <w:start w:val="1"/>
      <w:numFmt w:val="lowerRoman"/>
      <w:lvlText w:val="%6."/>
      <w:lvlJc w:val="right"/>
      <w:pPr>
        <w:ind w:left="4750" w:hanging="180"/>
      </w:pPr>
    </w:lvl>
    <w:lvl w:ilvl="6" w:tplc="080A000F" w:tentative="1">
      <w:start w:val="1"/>
      <w:numFmt w:val="decimal"/>
      <w:lvlText w:val="%7."/>
      <w:lvlJc w:val="left"/>
      <w:pPr>
        <w:ind w:left="5470" w:hanging="360"/>
      </w:pPr>
    </w:lvl>
    <w:lvl w:ilvl="7" w:tplc="080A0019" w:tentative="1">
      <w:start w:val="1"/>
      <w:numFmt w:val="lowerLetter"/>
      <w:lvlText w:val="%8."/>
      <w:lvlJc w:val="left"/>
      <w:pPr>
        <w:ind w:left="6190" w:hanging="360"/>
      </w:pPr>
    </w:lvl>
    <w:lvl w:ilvl="8" w:tplc="080A001B" w:tentative="1">
      <w:start w:val="1"/>
      <w:numFmt w:val="lowerRoman"/>
      <w:lvlText w:val="%9."/>
      <w:lvlJc w:val="right"/>
      <w:pPr>
        <w:ind w:left="6910" w:hanging="180"/>
      </w:pPr>
    </w:lvl>
  </w:abstractNum>
  <w:abstractNum w:abstractNumId="144" w15:restartNumberingAfterBreak="0">
    <w:nsid w:val="5C9A5D01"/>
    <w:multiLevelType w:val="hybridMultilevel"/>
    <w:tmpl w:val="51EE73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5" w15:restartNumberingAfterBreak="0">
    <w:nsid w:val="5D652668"/>
    <w:multiLevelType w:val="hybridMultilevel"/>
    <w:tmpl w:val="3416B6FA"/>
    <w:lvl w:ilvl="0" w:tplc="221A9F84">
      <w:start w:val="4"/>
      <w:numFmt w:val="decimal"/>
      <w:lvlText w:val="%1."/>
      <w:lvlJc w:val="left"/>
      <w:pPr>
        <w:ind w:left="1800" w:hanging="360"/>
      </w:pPr>
      <w:rPr>
        <w:rFonts w:hint="default"/>
        <w:b/>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46" w15:restartNumberingAfterBreak="0">
    <w:nsid w:val="5E052C81"/>
    <w:multiLevelType w:val="hybridMultilevel"/>
    <w:tmpl w:val="0338B4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7" w15:restartNumberingAfterBreak="0">
    <w:nsid w:val="5ECF6E6A"/>
    <w:multiLevelType w:val="hybridMultilevel"/>
    <w:tmpl w:val="4A589A4A"/>
    <w:lvl w:ilvl="0" w:tplc="080A0019">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8" w15:restartNumberingAfterBreak="0">
    <w:nsid w:val="5F0D3D0C"/>
    <w:multiLevelType w:val="hybridMultilevel"/>
    <w:tmpl w:val="ECE0F0CA"/>
    <w:lvl w:ilvl="0" w:tplc="1A42B524">
      <w:start w:val="3"/>
      <w:numFmt w:val="bullet"/>
      <w:lvlText w:val="–"/>
      <w:lvlJc w:val="left"/>
      <w:pPr>
        <w:ind w:left="839" w:hanging="360"/>
      </w:pPr>
      <w:rPr>
        <w:rFonts w:ascii="Times New Roman" w:eastAsia="Times New Roman" w:hAnsi="Times New Roman" w:cs="Times New Roman" w:hint="default"/>
        <w:sz w:val="27"/>
      </w:rPr>
    </w:lvl>
    <w:lvl w:ilvl="1" w:tplc="080A0003" w:tentative="1">
      <w:start w:val="1"/>
      <w:numFmt w:val="bullet"/>
      <w:lvlText w:val="o"/>
      <w:lvlJc w:val="left"/>
      <w:pPr>
        <w:ind w:left="1559" w:hanging="360"/>
      </w:pPr>
      <w:rPr>
        <w:rFonts w:ascii="Courier New" w:hAnsi="Courier New" w:cs="Courier New" w:hint="default"/>
      </w:rPr>
    </w:lvl>
    <w:lvl w:ilvl="2" w:tplc="080A0005" w:tentative="1">
      <w:start w:val="1"/>
      <w:numFmt w:val="bullet"/>
      <w:lvlText w:val=""/>
      <w:lvlJc w:val="left"/>
      <w:pPr>
        <w:ind w:left="2279" w:hanging="360"/>
      </w:pPr>
      <w:rPr>
        <w:rFonts w:ascii="Wingdings" w:hAnsi="Wingdings" w:hint="default"/>
      </w:rPr>
    </w:lvl>
    <w:lvl w:ilvl="3" w:tplc="080A0001" w:tentative="1">
      <w:start w:val="1"/>
      <w:numFmt w:val="bullet"/>
      <w:lvlText w:val=""/>
      <w:lvlJc w:val="left"/>
      <w:pPr>
        <w:ind w:left="2999" w:hanging="360"/>
      </w:pPr>
      <w:rPr>
        <w:rFonts w:ascii="Symbol" w:hAnsi="Symbol" w:hint="default"/>
      </w:rPr>
    </w:lvl>
    <w:lvl w:ilvl="4" w:tplc="080A0003" w:tentative="1">
      <w:start w:val="1"/>
      <w:numFmt w:val="bullet"/>
      <w:lvlText w:val="o"/>
      <w:lvlJc w:val="left"/>
      <w:pPr>
        <w:ind w:left="3719" w:hanging="360"/>
      </w:pPr>
      <w:rPr>
        <w:rFonts w:ascii="Courier New" w:hAnsi="Courier New" w:cs="Courier New" w:hint="default"/>
      </w:rPr>
    </w:lvl>
    <w:lvl w:ilvl="5" w:tplc="080A0005" w:tentative="1">
      <w:start w:val="1"/>
      <w:numFmt w:val="bullet"/>
      <w:lvlText w:val=""/>
      <w:lvlJc w:val="left"/>
      <w:pPr>
        <w:ind w:left="4439" w:hanging="360"/>
      </w:pPr>
      <w:rPr>
        <w:rFonts w:ascii="Wingdings" w:hAnsi="Wingdings" w:hint="default"/>
      </w:rPr>
    </w:lvl>
    <w:lvl w:ilvl="6" w:tplc="080A0001" w:tentative="1">
      <w:start w:val="1"/>
      <w:numFmt w:val="bullet"/>
      <w:lvlText w:val=""/>
      <w:lvlJc w:val="left"/>
      <w:pPr>
        <w:ind w:left="5159" w:hanging="360"/>
      </w:pPr>
      <w:rPr>
        <w:rFonts w:ascii="Symbol" w:hAnsi="Symbol" w:hint="default"/>
      </w:rPr>
    </w:lvl>
    <w:lvl w:ilvl="7" w:tplc="080A0003" w:tentative="1">
      <w:start w:val="1"/>
      <w:numFmt w:val="bullet"/>
      <w:lvlText w:val="o"/>
      <w:lvlJc w:val="left"/>
      <w:pPr>
        <w:ind w:left="5879" w:hanging="360"/>
      </w:pPr>
      <w:rPr>
        <w:rFonts w:ascii="Courier New" w:hAnsi="Courier New" w:cs="Courier New" w:hint="default"/>
      </w:rPr>
    </w:lvl>
    <w:lvl w:ilvl="8" w:tplc="080A0005" w:tentative="1">
      <w:start w:val="1"/>
      <w:numFmt w:val="bullet"/>
      <w:lvlText w:val=""/>
      <w:lvlJc w:val="left"/>
      <w:pPr>
        <w:ind w:left="6599" w:hanging="360"/>
      </w:pPr>
      <w:rPr>
        <w:rFonts w:ascii="Wingdings" w:hAnsi="Wingdings" w:hint="default"/>
      </w:rPr>
    </w:lvl>
  </w:abstractNum>
  <w:abstractNum w:abstractNumId="149" w15:restartNumberingAfterBreak="0">
    <w:nsid w:val="5F411D6B"/>
    <w:multiLevelType w:val="hybridMultilevel"/>
    <w:tmpl w:val="111801D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0" w15:restartNumberingAfterBreak="0">
    <w:nsid w:val="5F586E8A"/>
    <w:multiLevelType w:val="hybridMultilevel"/>
    <w:tmpl w:val="F43A02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1" w15:restartNumberingAfterBreak="0">
    <w:nsid w:val="60B01466"/>
    <w:multiLevelType w:val="hybridMultilevel"/>
    <w:tmpl w:val="155E1130"/>
    <w:lvl w:ilvl="0" w:tplc="DAD2464A">
      <w:start w:val="3"/>
      <w:numFmt w:val="upperLetter"/>
      <w:lvlText w:val="%1."/>
      <w:lvlJc w:val="left"/>
      <w:pPr>
        <w:ind w:left="126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2" w15:restartNumberingAfterBreak="0">
    <w:nsid w:val="61735017"/>
    <w:multiLevelType w:val="hybridMultilevel"/>
    <w:tmpl w:val="3856A832"/>
    <w:lvl w:ilvl="0" w:tplc="080A0001">
      <w:start w:val="1"/>
      <w:numFmt w:val="bullet"/>
      <w:lvlText w:val=""/>
      <w:lvlJc w:val="left"/>
      <w:pPr>
        <w:ind w:left="720" w:hanging="360"/>
      </w:pPr>
      <w:rPr>
        <w:rFonts w:ascii="Symbol" w:hAnsi="Symbol" w:hint="default"/>
      </w:rPr>
    </w:lvl>
    <w:lvl w:ilvl="1" w:tplc="1A42B524">
      <w:start w:val="3"/>
      <w:numFmt w:val="bullet"/>
      <w:lvlText w:val="–"/>
      <w:lvlJc w:val="left"/>
      <w:pPr>
        <w:ind w:left="1440" w:hanging="360"/>
      </w:pPr>
      <w:rPr>
        <w:rFonts w:ascii="Times New Roman" w:eastAsia="Times New Roman" w:hAnsi="Times New Roman" w:cs="Times New Roman" w:hint="default"/>
        <w:sz w:val="27"/>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3" w15:restartNumberingAfterBreak="0">
    <w:nsid w:val="61AD66E9"/>
    <w:multiLevelType w:val="hybridMultilevel"/>
    <w:tmpl w:val="739CC01E"/>
    <w:lvl w:ilvl="0" w:tplc="080A0001">
      <w:start w:val="1"/>
      <w:numFmt w:val="bullet"/>
      <w:lvlText w:val=""/>
      <w:lvlJc w:val="left"/>
      <w:pPr>
        <w:ind w:left="1996" w:hanging="360"/>
      </w:pPr>
      <w:rPr>
        <w:rFonts w:ascii="Symbol" w:hAnsi="Symbol" w:hint="default"/>
      </w:rPr>
    </w:lvl>
    <w:lvl w:ilvl="1" w:tplc="080A0003" w:tentative="1">
      <w:start w:val="1"/>
      <w:numFmt w:val="bullet"/>
      <w:lvlText w:val="o"/>
      <w:lvlJc w:val="left"/>
      <w:pPr>
        <w:ind w:left="2716" w:hanging="360"/>
      </w:pPr>
      <w:rPr>
        <w:rFonts w:ascii="Courier New" w:hAnsi="Courier New" w:cs="Courier New" w:hint="default"/>
      </w:rPr>
    </w:lvl>
    <w:lvl w:ilvl="2" w:tplc="080A0005" w:tentative="1">
      <w:start w:val="1"/>
      <w:numFmt w:val="bullet"/>
      <w:lvlText w:val=""/>
      <w:lvlJc w:val="left"/>
      <w:pPr>
        <w:ind w:left="3436" w:hanging="360"/>
      </w:pPr>
      <w:rPr>
        <w:rFonts w:ascii="Wingdings" w:hAnsi="Wingdings" w:hint="default"/>
      </w:rPr>
    </w:lvl>
    <w:lvl w:ilvl="3" w:tplc="080A0001" w:tentative="1">
      <w:start w:val="1"/>
      <w:numFmt w:val="bullet"/>
      <w:lvlText w:val=""/>
      <w:lvlJc w:val="left"/>
      <w:pPr>
        <w:ind w:left="4156" w:hanging="360"/>
      </w:pPr>
      <w:rPr>
        <w:rFonts w:ascii="Symbol" w:hAnsi="Symbol" w:hint="default"/>
      </w:rPr>
    </w:lvl>
    <w:lvl w:ilvl="4" w:tplc="080A0003" w:tentative="1">
      <w:start w:val="1"/>
      <w:numFmt w:val="bullet"/>
      <w:lvlText w:val="o"/>
      <w:lvlJc w:val="left"/>
      <w:pPr>
        <w:ind w:left="4876" w:hanging="360"/>
      </w:pPr>
      <w:rPr>
        <w:rFonts w:ascii="Courier New" w:hAnsi="Courier New" w:cs="Courier New" w:hint="default"/>
      </w:rPr>
    </w:lvl>
    <w:lvl w:ilvl="5" w:tplc="080A0005" w:tentative="1">
      <w:start w:val="1"/>
      <w:numFmt w:val="bullet"/>
      <w:lvlText w:val=""/>
      <w:lvlJc w:val="left"/>
      <w:pPr>
        <w:ind w:left="5596" w:hanging="360"/>
      </w:pPr>
      <w:rPr>
        <w:rFonts w:ascii="Wingdings" w:hAnsi="Wingdings" w:hint="default"/>
      </w:rPr>
    </w:lvl>
    <w:lvl w:ilvl="6" w:tplc="080A0001" w:tentative="1">
      <w:start w:val="1"/>
      <w:numFmt w:val="bullet"/>
      <w:lvlText w:val=""/>
      <w:lvlJc w:val="left"/>
      <w:pPr>
        <w:ind w:left="6316" w:hanging="360"/>
      </w:pPr>
      <w:rPr>
        <w:rFonts w:ascii="Symbol" w:hAnsi="Symbol" w:hint="default"/>
      </w:rPr>
    </w:lvl>
    <w:lvl w:ilvl="7" w:tplc="080A0003" w:tentative="1">
      <w:start w:val="1"/>
      <w:numFmt w:val="bullet"/>
      <w:lvlText w:val="o"/>
      <w:lvlJc w:val="left"/>
      <w:pPr>
        <w:ind w:left="7036" w:hanging="360"/>
      </w:pPr>
      <w:rPr>
        <w:rFonts w:ascii="Courier New" w:hAnsi="Courier New" w:cs="Courier New" w:hint="default"/>
      </w:rPr>
    </w:lvl>
    <w:lvl w:ilvl="8" w:tplc="080A0005" w:tentative="1">
      <w:start w:val="1"/>
      <w:numFmt w:val="bullet"/>
      <w:lvlText w:val=""/>
      <w:lvlJc w:val="left"/>
      <w:pPr>
        <w:ind w:left="7756" w:hanging="360"/>
      </w:pPr>
      <w:rPr>
        <w:rFonts w:ascii="Wingdings" w:hAnsi="Wingdings" w:hint="default"/>
      </w:rPr>
    </w:lvl>
  </w:abstractNum>
  <w:abstractNum w:abstractNumId="154" w15:restartNumberingAfterBreak="0">
    <w:nsid w:val="633D66E2"/>
    <w:multiLevelType w:val="hybridMultilevel"/>
    <w:tmpl w:val="A49692C4"/>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5" w15:restartNumberingAfterBreak="0">
    <w:nsid w:val="64A424F0"/>
    <w:multiLevelType w:val="hybridMultilevel"/>
    <w:tmpl w:val="A41C76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6" w15:restartNumberingAfterBreak="0">
    <w:nsid w:val="65D60C6B"/>
    <w:multiLevelType w:val="hybridMultilevel"/>
    <w:tmpl w:val="D53AD05A"/>
    <w:lvl w:ilvl="0" w:tplc="53F09B86">
      <w:start w:val="1"/>
      <w:numFmt w:val="low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7" w15:restartNumberingAfterBreak="0">
    <w:nsid w:val="66080E8D"/>
    <w:multiLevelType w:val="hybridMultilevel"/>
    <w:tmpl w:val="F7226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8" w15:restartNumberingAfterBreak="0">
    <w:nsid w:val="67317D60"/>
    <w:multiLevelType w:val="hybridMultilevel"/>
    <w:tmpl w:val="41E0B886"/>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9" w15:restartNumberingAfterBreak="0">
    <w:nsid w:val="678D5C7D"/>
    <w:multiLevelType w:val="hybridMultilevel"/>
    <w:tmpl w:val="B8ECA402"/>
    <w:lvl w:ilvl="0" w:tplc="080A0001">
      <w:start w:val="1"/>
      <w:numFmt w:val="bullet"/>
      <w:lvlText w:val=""/>
      <w:lvlJc w:val="left"/>
      <w:pPr>
        <w:ind w:left="720" w:hanging="360"/>
      </w:pPr>
      <w:rPr>
        <w:rFonts w:ascii="Symbol" w:hAnsi="Symbol" w:hint="default"/>
      </w:rPr>
    </w:lvl>
    <w:lvl w:ilvl="1" w:tplc="483699D2">
      <w:numFmt w:val="bullet"/>
      <w:lvlText w:val="–"/>
      <w:lvlJc w:val="left"/>
      <w:pPr>
        <w:ind w:left="1440" w:hanging="360"/>
      </w:pPr>
      <w:rPr>
        <w:rFonts w:ascii="Times New Roman" w:eastAsiaTheme="minorHAnsi" w:hAnsi="Times New Roman" w:cs="Times New Roman"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0" w15:restartNumberingAfterBreak="0">
    <w:nsid w:val="6B0F5A46"/>
    <w:multiLevelType w:val="hybridMultilevel"/>
    <w:tmpl w:val="FBB017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1" w15:restartNumberingAfterBreak="0">
    <w:nsid w:val="6BEB62B8"/>
    <w:multiLevelType w:val="hybridMultilevel"/>
    <w:tmpl w:val="E326E30C"/>
    <w:lvl w:ilvl="0" w:tplc="01BCEA92">
      <w:start w:val="1"/>
      <w:numFmt w:val="decimal"/>
      <w:lvlText w:val="%1."/>
      <w:lvlJc w:val="left"/>
      <w:pPr>
        <w:ind w:left="1691" w:hanging="360"/>
      </w:pPr>
      <w:rPr>
        <w:b/>
      </w:rPr>
    </w:lvl>
    <w:lvl w:ilvl="1" w:tplc="8DE061BC">
      <w:start w:val="1"/>
      <w:numFmt w:val="lowerRoman"/>
      <w:lvlText w:val="%2."/>
      <w:lvlJc w:val="left"/>
      <w:pPr>
        <w:ind w:left="2771" w:hanging="720"/>
      </w:pPr>
      <w:rPr>
        <w:rFonts w:hint="default"/>
      </w:rPr>
    </w:lvl>
    <w:lvl w:ilvl="2" w:tplc="080A001B" w:tentative="1">
      <w:start w:val="1"/>
      <w:numFmt w:val="lowerRoman"/>
      <w:lvlText w:val="%3."/>
      <w:lvlJc w:val="right"/>
      <w:pPr>
        <w:ind w:left="3131" w:hanging="180"/>
      </w:pPr>
    </w:lvl>
    <w:lvl w:ilvl="3" w:tplc="080A000F" w:tentative="1">
      <w:start w:val="1"/>
      <w:numFmt w:val="decimal"/>
      <w:lvlText w:val="%4."/>
      <w:lvlJc w:val="left"/>
      <w:pPr>
        <w:ind w:left="3851" w:hanging="360"/>
      </w:pPr>
    </w:lvl>
    <w:lvl w:ilvl="4" w:tplc="080A0019" w:tentative="1">
      <w:start w:val="1"/>
      <w:numFmt w:val="lowerLetter"/>
      <w:lvlText w:val="%5."/>
      <w:lvlJc w:val="left"/>
      <w:pPr>
        <w:ind w:left="4571" w:hanging="360"/>
      </w:pPr>
    </w:lvl>
    <w:lvl w:ilvl="5" w:tplc="080A001B" w:tentative="1">
      <w:start w:val="1"/>
      <w:numFmt w:val="lowerRoman"/>
      <w:lvlText w:val="%6."/>
      <w:lvlJc w:val="right"/>
      <w:pPr>
        <w:ind w:left="5291" w:hanging="180"/>
      </w:pPr>
    </w:lvl>
    <w:lvl w:ilvl="6" w:tplc="080A000F" w:tentative="1">
      <w:start w:val="1"/>
      <w:numFmt w:val="decimal"/>
      <w:lvlText w:val="%7."/>
      <w:lvlJc w:val="left"/>
      <w:pPr>
        <w:ind w:left="6011" w:hanging="360"/>
      </w:pPr>
    </w:lvl>
    <w:lvl w:ilvl="7" w:tplc="080A0019" w:tentative="1">
      <w:start w:val="1"/>
      <w:numFmt w:val="lowerLetter"/>
      <w:lvlText w:val="%8."/>
      <w:lvlJc w:val="left"/>
      <w:pPr>
        <w:ind w:left="6731" w:hanging="360"/>
      </w:pPr>
    </w:lvl>
    <w:lvl w:ilvl="8" w:tplc="080A001B" w:tentative="1">
      <w:start w:val="1"/>
      <w:numFmt w:val="lowerRoman"/>
      <w:lvlText w:val="%9."/>
      <w:lvlJc w:val="right"/>
      <w:pPr>
        <w:ind w:left="7451" w:hanging="180"/>
      </w:pPr>
    </w:lvl>
  </w:abstractNum>
  <w:abstractNum w:abstractNumId="162" w15:restartNumberingAfterBreak="0">
    <w:nsid w:val="6BF60501"/>
    <w:multiLevelType w:val="hybridMultilevel"/>
    <w:tmpl w:val="A2DC48CC"/>
    <w:lvl w:ilvl="0" w:tplc="F318960A">
      <w:start w:val="4"/>
      <w:numFmt w:val="upperRoman"/>
      <w:lvlText w:val="%1."/>
      <w:lvlJc w:val="right"/>
      <w:pPr>
        <w:ind w:left="1120" w:hanging="360"/>
      </w:pPr>
      <w:rPr>
        <w:rFonts w:hint="default"/>
        <w:b/>
      </w:rPr>
    </w:lvl>
    <w:lvl w:ilvl="1" w:tplc="A3382194">
      <w:start w:val="1"/>
      <w:numFmt w:val="upperLetter"/>
      <w:lvlText w:val="%2."/>
      <w:lvlJc w:val="left"/>
      <w:pPr>
        <w:ind w:left="704" w:hanging="420"/>
      </w:pPr>
      <w:rPr>
        <w:rFonts w:hint="default"/>
        <w:b/>
      </w:rPr>
    </w:lvl>
    <w:lvl w:ilvl="2" w:tplc="98EC0CB2">
      <w:start w:val="1"/>
      <w:numFmt w:val="lowerLetter"/>
      <w:lvlText w:val="%3."/>
      <w:lvlJc w:val="left"/>
      <w:pPr>
        <w:ind w:left="2340" w:hanging="360"/>
      </w:pPr>
      <w:rPr>
        <w:rFonts w:hint="default"/>
      </w:rPr>
    </w:lvl>
    <w:lvl w:ilvl="3" w:tplc="1D42D1E8">
      <w:start w:val="1"/>
      <w:numFmt w:val="decimal"/>
      <w:lvlText w:val="%4."/>
      <w:lvlJc w:val="left"/>
      <w:pPr>
        <w:ind w:left="2880" w:hanging="360"/>
      </w:pPr>
      <w:rPr>
        <w:rFonts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6D146286"/>
    <w:multiLevelType w:val="hybridMultilevel"/>
    <w:tmpl w:val="1848BFAA"/>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4" w15:restartNumberingAfterBreak="0">
    <w:nsid w:val="6E5E6731"/>
    <w:multiLevelType w:val="hybridMultilevel"/>
    <w:tmpl w:val="2C12FD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5" w15:restartNumberingAfterBreak="0">
    <w:nsid w:val="6EBA1B36"/>
    <w:multiLevelType w:val="hybridMultilevel"/>
    <w:tmpl w:val="501CCD5A"/>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6" w15:restartNumberingAfterBreak="0">
    <w:nsid w:val="6F9C06A0"/>
    <w:multiLevelType w:val="hybridMultilevel"/>
    <w:tmpl w:val="946CA25C"/>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7" w15:restartNumberingAfterBreak="0">
    <w:nsid w:val="703F6EE3"/>
    <w:multiLevelType w:val="hybridMultilevel"/>
    <w:tmpl w:val="1CB82F0C"/>
    <w:lvl w:ilvl="0" w:tplc="080A0017">
      <w:start w:val="1"/>
      <w:numFmt w:val="lowerLetter"/>
      <w:lvlText w:val="%1)"/>
      <w:lvlJc w:val="left"/>
      <w:pPr>
        <w:ind w:left="720" w:hanging="360"/>
      </w:pPr>
    </w:lvl>
    <w:lvl w:ilvl="1" w:tplc="67CE9F42">
      <w:start w:val="1"/>
      <w:numFmt w:val="lowerRoman"/>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8" w15:restartNumberingAfterBreak="0">
    <w:nsid w:val="70984835"/>
    <w:multiLevelType w:val="hybridMultilevel"/>
    <w:tmpl w:val="F8A452B8"/>
    <w:lvl w:ilvl="0" w:tplc="80CC7340">
      <w:start w:val="7"/>
      <w:numFmt w:val="bullet"/>
      <w:lvlText w:val="•"/>
      <w:lvlJc w:val="left"/>
      <w:pPr>
        <w:ind w:left="979" w:hanging="360"/>
      </w:pPr>
      <w:rPr>
        <w:rFonts w:ascii="Times New Roman" w:eastAsia="Times New Roman" w:hAnsi="Times New Roman" w:cs="Times New Roman" w:hint="default"/>
      </w:rPr>
    </w:lvl>
    <w:lvl w:ilvl="1" w:tplc="080A0003" w:tentative="1">
      <w:start w:val="1"/>
      <w:numFmt w:val="bullet"/>
      <w:lvlText w:val="o"/>
      <w:lvlJc w:val="left"/>
      <w:pPr>
        <w:ind w:left="1699" w:hanging="360"/>
      </w:pPr>
      <w:rPr>
        <w:rFonts w:ascii="Courier New" w:hAnsi="Courier New" w:cs="Courier New" w:hint="default"/>
      </w:rPr>
    </w:lvl>
    <w:lvl w:ilvl="2" w:tplc="080A0005" w:tentative="1">
      <w:start w:val="1"/>
      <w:numFmt w:val="bullet"/>
      <w:lvlText w:val=""/>
      <w:lvlJc w:val="left"/>
      <w:pPr>
        <w:ind w:left="2419" w:hanging="360"/>
      </w:pPr>
      <w:rPr>
        <w:rFonts w:ascii="Wingdings" w:hAnsi="Wingdings" w:hint="default"/>
      </w:rPr>
    </w:lvl>
    <w:lvl w:ilvl="3" w:tplc="080A0001" w:tentative="1">
      <w:start w:val="1"/>
      <w:numFmt w:val="bullet"/>
      <w:lvlText w:val=""/>
      <w:lvlJc w:val="left"/>
      <w:pPr>
        <w:ind w:left="3139" w:hanging="360"/>
      </w:pPr>
      <w:rPr>
        <w:rFonts w:ascii="Symbol" w:hAnsi="Symbol" w:hint="default"/>
      </w:rPr>
    </w:lvl>
    <w:lvl w:ilvl="4" w:tplc="080A0003" w:tentative="1">
      <w:start w:val="1"/>
      <w:numFmt w:val="bullet"/>
      <w:lvlText w:val="o"/>
      <w:lvlJc w:val="left"/>
      <w:pPr>
        <w:ind w:left="3859" w:hanging="360"/>
      </w:pPr>
      <w:rPr>
        <w:rFonts w:ascii="Courier New" w:hAnsi="Courier New" w:cs="Courier New" w:hint="default"/>
      </w:rPr>
    </w:lvl>
    <w:lvl w:ilvl="5" w:tplc="080A0005" w:tentative="1">
      <w:start w:val="1"/>
      <w:numFmt w:val="bullet"/>
      <w:lvlText w:val=""/>
      <w:lvlJc w:val="left"/>
      <w:pPr>
        <w:ind w:left="4579" w:hanging="360"/>
      </w:pPr>
      <w:rPr>
        <w:rFonts w:ascii="Wingdings" w:hAnsi="Wingdings" w:hint="default"/>
      </w:rPr>
    </w:lvl>
    <w:lvl w:ilvl="6" w:tplc="080A0001" w:tentative="1">
      <w:start w:val="1"/>
      <w:numFmt w:val="bullet"/>
      <w:lvlText w:val=""/>
      <w:lvlJc w:val="left"/>
      <w:pPr>
        <w:ind w:left="5299" w:hanging="360"/>
      </w:pPr>
      <w:rPr>
        <w:rFonts w:ascii="Symbol" w:hAnsi="Symbol" w:hint="default"/>
      </w:rPr>
    </w:lvl>
    <w:lvl w:ilvl="7" w:tplc="080A0003" w:tentative="1">
      <w:start w:val="1"/>
      <w:numFmt w:val="bullet"/>
      <w:lvlText w:val="o"/>
      <w:lvlJc w:val="left"/>
      <w:pPr>
        <w:ind w:left="6019" w:hanging="360"/>
      </w:pPr>
      <w:rPr>
        <w:rFonts w:ascii="Courier New" w:hAnsi="Courier New" w:cs="Courier New" w:hint="default"/>
      </w:rPr>
    </w:lvl>
    <w:lvl w:ilvl="8" w:tplc="080A0005" w:tentative="1">
      <w:start w:val="1"/>
      <w:numFmt w:val="bullet"/>
      <w:lvlText w:val=""/>
      <w:lvlJc w:val="left"/>
      <w:pPr>
        <w:ind w:left="6739" w:hanging="360"/>
      </w:pPr>
      <w:rPr>
        <w:rFonts w:ascii="Wingdings" w:hAnsi="Wingdings" w:hint="default"/>
      </w:rPr>
    </w:lvl>
  </w:abstractNum>
  <w:abstractNum w:abstractNumId="169" w15:restartNumberingAfterBreak="0">
    <w:nsid w:val="720E52F5"/>
    <w:multiLevelType w:val="hybridMultilevel"/>
    <w:tmpl w:val="5BC4EF94"/>
    <w:lvl w:ilvl="0" w:tplc="8378F282">
      <w:start w:val="1"/>
      <w:numFmt w:val="bullet"/>
      <w:lvlText w:val="•"/>
      <w:lvlJc w:val="left"/>
      <w:pPr>
        <w:ind w:left="720" w:hanging="360"/>
      </w:pPr>
      <w:rPr>
        <w:rFonts w:ascii="Calibri" w:eastAsia="Times New Roman" w:hAnsi="Calibri"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0" w15:restartNumberingAfterBreak="0">
    <w:nsid w:val="72F328AC"/>
    <w:multiLevelType w:val="hybridMultilevel"/>
    <w:tmpl w:val="E8F6E9EC"/>
    <w:lvl w:ilvl="0" w:tplc="B816D316">
      <w:start w:val="4"/>
      <w:numFmt w:val="upperLetter"/>
      <w:lvlText w:val="%1."/>
      <w:lvlJc w:val="left"/>
      <w:pPr>
        <w:ind w:left="126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1" w15:restartNumberingAfterBreak="0">
    <w:nsid w:val="73305257"/>
    <w:multiLevelType w:val="hybridMultilevel"/>
    <w:tmpl w:val="187CAAD6"/>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2" w15:restartNumberingAfterBreak="0">
    <w:nsid w:val="738F0CA7"/>
    <w:multiLevelType w:val="hybridMultilevel"/>
    <w:tmpl w:val="B3E4BFEE"/>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3" w15:restartNumberingAfterBreak="0">
    <w:nsid w:val="73C04E02"/>
    <w:multiLevelType w:val="hybridMultilevel"/>
    <w:tmpl w:val="AC744846"/>
    <w:lvl w:ilvl="0" w:tplc="2F9A9CE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74F6646E"/>
    <w:multiLevelType w:val="hybridMultilevel"/>
    <w:tmpl w:val="8466D854"/>
    <w:lvl w:ilvl="0" w:tplc="AAC0F898">
      <w:start w:val="1"/>
      <w:numFmt w:val="decimal"/>
      <w:lvlText w:val="%1."/>
      <w:lvlJc w:val="left"/>
      <w:pPr>
        <w:ind w:left="1831" w:hanging="360"/>
      </w:pPr>
      <w:rPr>
        <w:b/>
      </w:rPr>
    </w:lvl>
    <w:lvl w:ilvl="1" w:tplc="080A0019" w:tentative="1">
      <w:start w:val="1"/>
      <w:numFmt w:val="lowerLetter"/>
      <w:lvlText w:val="%2."/>
      <w:lvlJc w:val="left"/>
      <w:pPr>
        <w:ind w:left="2551" w:hanging="360"/>
      </w:pPr>
    </w:lvl>
    <w:lvl w:ilvl="2" w:tplc="080A001B" w:tentative="1">
      <w:start w:val="1"/>
      <w:numFmt w:val="lowerRoman"/>
      <w:lvlText w:val="%3."/>
      <w:lvlJc w:val="right"/>
      <w:pPr>
        <w:ind w:left="3271" w:hanging="180"/>
      </w:pPr>
    </w:lvl>
    <w:lvl w:ilvl="3" w:tplc="080A000F" w:tentative="1">
      <w:start w:val="1"/>
      <w:numFmt w:val="decimal"/>
      <w:lvlText w:val="%4."/>
      <w:lvlJc w:val="left"/>
      <w:pPr>
        <w:ind w:left="3991" w:hanging="360"/>
      </w:pPr>
    </w:lvl>
    <w:lvl w:ilvl="4" w:tplc="080A0019" w:tentative="1">
      <w:start w:val="1"/>
      <w:numFmt w:val="lowerLetter"/>
      <w:lvlText w:val="%5."/>
      <w:lvlJc w:val="left"/>
      <w:pPr>
        <w:ind w:left="4711" w:hanging="360"/>
      </w:pPr>
    </w:lvl>
    <w:lvl w:ilvl="5" w:tplc="080A001B" w:tentative="1">
      <w:start w:val="1"/>
      <w:numFmt w:val="lowerRoman"/>
      <w:lvlText w:val="%6."/>
      <w:lvlJc w:val="right"/>
      <w:pPr>
        <w:ind w:left="5431" w:hanging="180"/>
      </w:pPr>
    </w:lvl>
    <w:lvl w:ilvl="6" w:tplc="080A000F" w:tentative="1">
      <w:start w:val="1"/>
      <w:numFmt w:val="decimal"/>
      <w:lvlText w:val="%7."/>
      <w:lvlJc w:val="left"/>
      <w:pPr>
        <w:ind w:left="6151" w:hanging="360"/>
      </w:pPr>
    </w:lvl>
    <w:lvl w:ilvl="7" w:tplc="080A0019" w:tentative="1">
      <w:start w:val="1"/>
      <w:numFmt w:val="lowerLetter"/>
      <w:lvlText w:val="%8."/>
      <w:lvlJc w:val="left"/>
      <w:pPr>
        <w:ind w:left="6871" w:hanging="360"/>
      </w:pPr>
    </w:lvl>
    <w:lvl w:ilvl="8" w:tplc="080A001B" w:tentative="1">
      <w:start w:val="1"/>
      <w:numFmt w:val="lowerRoman"/>
      <w:lvlText w:val="%9."/>
      <w:lvlJc w:val="right"/>
      <w:pPr>
        <w:ind w:left="7591" w:hanging="180"/>
      </w:pPr>
    </w:lvl>
  </w:abstractNum>
  <w:abstractNum w:abstractNumId="175" w15:restartNumberingAfterBreak="0">
    <w:nsid w:val="75337007"/>
    <w:multiLevelType w:val="hybridMultilevel"/>
    <w:tmpl w:val="1496FE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6" w15:restartNumberingAfterBreak="0">
    <w:nsid w:val="76237784"/>
    <w:multiLevelType w:val="hybridMultilevel"/>
    <w:tmpl w:val="B3E01E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7" w15:restartNumberingAfterBreak="0">
    <w:nsid w:val="766E3B36"/>
    <w:multiLevelType w:val="hybridMultilevel"/>
    <w:tmpl w:val="A20C3270"/>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8" w15:restartNumberingAfterBreak="0">
    <w:nsid w:val="76D108A2"/>
    <w:multiLevelType w:val="hybridMultilevel"/>
    <w:tmpl w:val="E3FE3656"/>
    <w:lvl w:ilvl="0" w:tplc="C6FE7514">
      <w:start w:val="1"/>
      <w:numFmt w:val="bullet"/>
      <w:lvlText w:val="•"/>
      <w:lvlJc w:val="left"/>
      <w:pPr>
        <w:ind w:left="1428" w:hanging="360"/>
      </w:pPr>
      <w:rPr>
        <w:rFonts w:ascii="Times New Roman" w:eastAsia="Times New Roman" w:hAnsi="Times New Roman" w:cs="Times New Roman" w:hint="default"/>
        <w:sz w:val="28"/>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79" w15:restartNumberingAfterBreak="0">
    <w:nsid w:val="76F30DB9"/>
    <w:multiLevelType w:val="hybridMultilevel"/>
    <w:tmpl w:val="36CE0930"/>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0" w15:restartNumberingAfterBreak="0">
    <w:nsid w:val="78482202"/>
    <w:multiLevelType w:val="hybridMultilevel"/>
    <w:tmpl w:val="B2A2832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1" w15:restartNumberingAfterBreak="0">
    <w:nsid w:val="79712AD0"/>
    <w:multiLevelType w:val="hybridMultilevel"/>
    <w:tmpl w:val="591A9F3C"/>
    <w:lvl w:ilvl="0" w:tplc="5B4E29E8">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2" w15:restartNumberingAfterBreak="0">
    <w:nsid w:val="79DB10A1"/>
    <w:multiLevelType w:val="hybridMultilevel"/>
    <w:tmpl w:val="429E316A"/>
    <w:lvl w:ilvl="0" w:tplc="92EE239C">
      <w:start w:val="1"/>
      <w:numFmt w:val="decimal"/>
      <w:lvlText w:val="%1."/>
      <w:lvlJc w:val="left"/>
      <w:pPr>
        <w:ind w:left="839" w:hanging="360"/>
      </w:pPr>
      <w:rPr>
        <w:rFonts w:hint="default"/>
      </w:rPr>
    </w:lvl>
    <w:lvl w:ilvl="1" w:tplc="080A0019" w:tentative="1">
      <w:start w:val="1"/>
      <w:numFmt w:val="lowerLetter"/>
      <w:lvlText w:val="%2."/>
      <w:lvlJc w:val="left"/>
      <w:pPr>
        <w:ind w:left="-968" w:hanging="360"/>
      </w:pPr>
    </w:lvl>
    <w:lvl w:ilvl="2" w:tplc="080A001B" w:tentative="1">
      <w:start w:val="1"/>
      <w:numFmt w:val="lowerRoman"/>
      <w:lvlText w:val="%3."/>
      <w:lvlJc w:val="right"/>
      <w:pPr>
        <w:ind w:left="-248" w:hanging="180"/>
      </w:pPr>
    </w:lvl>
    <w:lvl w:ilvl="3" w:tplc="080A000F" w:tentative="1">
      <w:start w:val="1"/>
      <w:numFmt w:val="decimal"/>
      <w:lvlText w:val="%4."/>
      <w:lvlJc w:val="left"/>
      <w:pPr>
        <w:ind w:left="472" w:hanging="360"/>
      </w:pPr>
    </w:lvl>
    <w:lvl w:ilvl="4" w:tplc="080A0019" w:tentative="1">
      <w:start w:val="1"/>
      <w:numFmt w:val="lowerLetter"/>
      <w:lvlText w:val="%5."/>
      <w:lvlJc w:val="left"/>
      <w:pPr>
        <w:ind w:left="1192" w:hanging="360"/>
      </w:pPr>
    </w:lvl>
    <w:lvl w:ilvl="5" w:tplc="080A001B" w:tentative="1">
      <w:start w:val="1"/>
      <w:numFmt w:val="lowerRoman"/>
      <w:lvlText w:val="%6."/>
      <w:lvlJc w:val="right"/>
      <w:pPr>
        <w:ind w:left="1912" w:hanging="180"/>
      </w:pPr>
    </w:lvl>
    <w:lvl w:ilvl="6" w:tplc="080A000F" w:tentative="1">
      <w:start w:val="1"/>
      <w:numFmt w:val="decimal"/>
      <w:lvlText w:val="%7."/>
      <w:lvlJc w:val="left"/>
      <w:pPr>
        <w:ind w:left="2632" w:hanging="360"/>
      </w:pPr>
    </w:lvl>
    <w:lvl w:ilvl="7" w:tplc="080A0019" w:tentative="1">
      <w:start w:val="1"/>
      <w:numFmt w:val="lowerLetter"/>
      <w:lvlText w:val="%8."/>
      <w:lvlJc w:val="left"/>
      <w:pPr>
        <w:ind w:left="3352" w:hanging="360"/>
      </w:pPr>
    </w:lvl>
    <w:lvl w:ilvl="8" w:tplc="080A001B" w:tentative="1">
      <w:start w:val="1"/>
      <w:numFmt w:val="lowerRoman"/>
      <w:lvlText w:val="%9."/>
      <w:lvlJc w:val="right"/>
      <w:pPr>
        <w:ind w:left="4072" w:hanging="180"/>
      </w:pPr>
    </w:lvl>
  </w:abstractNum>
  <w:abstractNum w:abstractNumId="183" w15:restartNumberingAfterBreak="0">
    <w:nsid w:val="7A211F04"/>
    <w:multiLevelType w:val="hybridMultilevel"/>
    <w:tmpl w:val="DB1C84C4"/>
    <w:lvl w:ilvl="0" w:tplc="080A0001">
      <w:start w:val="1"/>
      <w:numFmt w:val="bullet"/>
      <w:lvlText w:val=""/>
      <w:lvlJc w:val="left"/>
      <w:pPr>
        <w:ind w:left="720" w:hanging="360"/>
      </w:pPr>
      <w:rPr>
        <w:rFonts w:ascii="Symbol" w:hAnsi="Symbol" w:hint="default"/>
      </w:rPr>
    </w:lvl>
    <w:lvl w:ilvl="1" w:tplc="099C0E42">
      <w:numFmt w:val="bullet"/>
      <w:lvlText w:val="–"/>
      <w:lvlJc w:val="left"/>
      <w:pPr>
        <w:ind w:left="1440" w:hanging="360"/>
      </w:pPr>
      <w:rPr>
        <w:rFonts w:ascii="Times New Roman" w:eastAsiaTheme="minorHAnsi" w:hAnsi="Times New Roman" w:cs="Times New Roman"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4" w15:restartNumberingAfterBreak="0">
    <w:nsid w:val="7A6A01F0"/>
    <w:multiLevelType w:val="hybridMultilevel"/>
    <w:tmpl w:val="F48A017C"/>
    <w:lvl w:ilvl="0" w:tplc="F648F304">
      <w:start w:val="1"/>
      <w:numFmt w:val="upperLetter"/>
      <w:lvlText w:val="%1."/>
      <w:lvlJc w:val="left"/>
      <w:pPr>
        <w:ind w:left="704" w:hanging="4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5" w15:restartNumberingAfterBreak="0">
    <w:nsid w:val="7BD56EAF"/>
    <w:multiLevelType w:val="hybridMultilevel"/>
    <w:tmpl w:val="74F0A3C6"/>
    <w:lvl w:ilvl="0" w:tplc="4A064FE8">
      <w:start w:val="2"/>
      <w:numFmt w:val="decimal"/>
      <w:lvlText w:val="%1."/>
      <w:lvlJc w:val="left"/>
      <w:pPr>
        <w:ind w:left="720" w:hanging="360"/>
      </w:pPr>
      <w:rPr>
        <w:rFonts w:hint="default"/>
      </w:rPr>
    </w:lvl>
    <w:lvl w:ilvl="1" w:tplc="C6FE7514">
      <w:start w:val="1"/>
      <w:numFmt w:val="bullet"/>
      <w:lvlText w:val="•"/>
      <w:lvlJc w:val="left"/>
      <w:pPr>
        <w:ind w:left="1440" w:hanging="360"/>
      </w:pPr>
      <w:rPr>
        <w:rFonts w:ascii="Times New Roman" w:eastAsia="Times New Roman" w:hAnsi="Times New Roman" w:cs="Times New Roman" w:hint="default"/>
        <w:sz w:val="28"/>
      </w:rPr>
    </w:lvl>
    <w:lvl w:ilvl="2" w:tplc="2088615C">
      <w:start w:val="1"/>
      <w:numFmt w:val="lowerRoman"/>
      <w:lvlText w:val="%3."/>
      <w:lvlJc w:val="left"/>
      <w:pPr>
        <w:ind w:left="2700" w:hanging="720"/>
      </w:pPr>
      <w:rPr>
        <w:rFonts w:hint="default"/>
      </w:rPr>
    </w:lvl>
    <w:lvl w:ilvl="3" w:tplc="73FAD474">
      <w:start w:val="1"/>
      <w:numFmt w:val="lowerLetter"/>
      <w:lvlText w:val="%4)"/>
      <w:lvlJc w:val="left"/>
      <w:pPr>
        <w:ind w:left="1211" w:hanging="360"/>
      </w:pPr>
      <w:rPr>
        <w:rFonts w:ascii="Times New Roman" w:hAnsi="Times New Roman" w:cs="Times New Roman"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6" w15:restartNumberingAfterBreak="0">
    <w:nsid w:val="7CEF337B"/>
    <w:multiLevelType w:val="hybridMultilevel"/>
    <w:tmpl w:val="547C88E8"/>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7" w15:restartNumberingAfterBreak="0">
    <w:nsid w:val="7D3A5D85"/>
    <w:multiLevelType w:val="hybridMultilevel"/>
    <w:tmpl w:val="1BA87A94"/>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8" w15:restartNumberingAfterBreak="0">
    <w:nsid w:val="7D770291"/>
    <w:multiLevelType w:val="hybridMultilevel"/>
    <w:tmpl w:val="41B05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9" w15:restartNumberingAfterBreak="0">
    <w:nsid w:val="7D7D732D"/>
    <w:multiLevelType w:val="hybridMultilevel"/>
    <w:tmpl w:val="C25CBC66"/>
    <w:lvl w:ilvl="0" w:tplc="080A000F">
      <w:start w:val="1"/>
      <w:numFmt w:val="decimal"/>
      <w:lvlText w:val="%1."/>
      <w:lvlJc w:val="left"/>
      <w:pPr>
        <w:ind w:left="788" w:hanging="360"/>
      </w:pPr>
    </w:lvl>
    <w:lvl w:ilvl="1" w:tplc="080A0019" w:tentative="1">
      <w:start w:val="1"/>
      <w:numFmt w:val="lowerLetter"/>
      <w:lvlText w:val="%2."/>
      <w:lvlJc w:val="left"/>
      <w:pPr>
        <w:ind w:left="1508" w:hanging="360"/>
      </w:pPr>
    </w:lvl>
    <w:lvl w:ilvl="2" w:tplc="080A001B" w:tentative="1">
      <w:start w:val="1"/>
      <w:numFmt w:val="lowerRoman"/>
      <w:lvlText w:val="%3."/>
      <w:lvlJc w:val="right"/>
      <w:pPr>
        <w:ind w:left="2228" w:hanging="180"/>
      </w:pPr>
    </w:lvl>
    <w:lvl w:ilvl="3" w:tplc="080A000F" w:tentative="1">
      <w:start w:val="1"/>
      <w:numFmt w:val="decimal"/>
      <w:lvlText w:val="%4."/>
      <w:lvlJc w:val="left"/>
      <w:pPr>
        <w:ind w:left="2948" w:hanging="360"/>
      </w:pPr>
    </w:lvl>
    <w:lvl w:ilvl="4" w:tplc="080A0019" w:tentative="1">
      <w:start w:val="1"/>
      <w:numFmt w:val="lowerLetter"/>
      <w:lvlText w:val="%5."/>
      <w:lvlJc w:val="left"/>
      <w:pPr>
        <w:ind w:left="3668" w:hanging="360"/>
      </w:pPr>
    </w:lvl>
    <w:lvl w:ilvl="5" w:tplc="080A001B" w:tentative="1">
      <w:start w:val="1"/>
      <w:numFmt w:val="lowerRoman"/>
      <w:lvlText w:val="%6."/>
      <w:lvlJc w:val="right"/>
      <w:pPr>
        <w:ind w:left="4388" w:hanging="180"/>
      </w:pPr>
    </w:lvl>
    <w:lvl w:ilvl="6" w:tplc="080A000F" w:tentative="1">
      <w:start w:val="1"/>
      <w:numFmt w:val="decimal"/>
      <w:lvlText w:val="%7."/>
      <w:lvlJc w:val="left"/>
      <w:pPr>
        <w:ind w:left="5108" w:hanging="360"/>
      </w:pPr>
    </w:lvl>
    <w:lvl w:ilvl="7" w:tplc="080A0019" w:tentative="1">
      <w:start w:val="1"/>
      <w:numFmt w:val="lowerLetter"/>
      <w:lvlText w:val="%8."/>
      <w:lvlJc w:val="left"/>
      <w:pPr>
        <w:ind w:left="5828" w:hanging="360"/>
      </w:pPr>
    </w:lvl>
    <w:lvl w:ilvl="8" w:tplc="080A001B" w:tentative="1">
      <w:start w:val="1"/>
      <w:numFmt w:val="lowerRoman"/>
      <w:lvlText w:val="%9."/>
      <w:lvlJc w:val="right"/>
      <w:pPr>
        <w:ind w:left="6548" w:hanging="180"/>
      </w:pPr>
    </w:lvl>
  </w:abstractNum>
  <w:abstractNum w:abstractNumId="190" w15:restartNumberingAfterBreak="0">
    <w:nsid w:val="7E420731"/>
    <w:multiLevelType w:val="hybridMultilevel"/>
    <w:tmpl w:val="831EB5F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1" w15:restartNumberingAfterBreak="0">
    <w:nsid w:val="7E5D7F3E"/>
    <w:multiLevelType w:val="hybridMultilevel"/>
    <w:tmpl w:val="656AFAF2"/>
    <w:lvl w:ilvl="0" w:tplc="099C0E42">
      <w:numFmt w:val="bullet"/>
      <w:lvlText w:val="–"/>
      <w:lvlJc w:val="left"/>
      <w:pPr>
        <w:ind w:left="1144" w:hanging="360"/>
      </w:pPr>
      <w:rPr>
        <w:rFonts w:ascii="Times New Roman" w:eastAsiaTheme="minorHAnsi" w:hAnsi="Times New Roman" w:cs="Times New Roman" w:hint="default"/>
      </w:rPr>
    </w:lvl>
    <w:lvl w:ilvl="1" w:tplc="080A0003" w:tentative="1">
      <w:start w:val="1"/>
      <w:numFmt w:val="bullet"/>
      <w:lvlText w:val="o"/>
      <w:lvlJc w:val="left"/>
      <w:pPr>
        <w:ind w:left="1864" w:hanging="360"/>
      </w:pPr>
      <w:rPr>
        <w:rFonts w:ascii="Courier New" w:hAnsi="Courier New" w:cs="Courier New" w:hint="default"/>
      </w:rPr>
    </w:lvl>
    <w:lvl w:ilvl="2" w:tplc="080A0005" w:tentative="1">
      <w:start w:val="1"/>
      <w:numFmt w:val="bullet"/>
      <w:lvlText w:val=""/>
      <w:lvlJc w:val="left"/>
      <w:pPr>
        <w:ind w:left="2584" w:hanging="360"/>
      </w:pPr>
      <w:rPr>
        <w:rFonts w:ascii="Wingdings" w:hAnsi="Wingdings" w:hint="default"/>
      </w:rPr>
    </w:lvl>
    <w:lvl w:ilvl="3" w:tplc="080A0001" w:tentative="1">
      <w:start w:val="1"/>
      <w:numFmt w:val="bullet"/>
      <w:lvlText w:val=""/>
      <w:lvlJc w:val="left"/>
      <w:pPr>
        <w:ind w:left="3304" w:hanging="360"/>
      </w:pPr>
      <w:rPr>
        <w:rFonts w:ascii="Symbol" w:hAnsi="Symbol" w:hint="default"/>
      </w:rPr>
    </w:lvl>
    <w:lvl w:ilvl="4" w:tplc="080A0003" w:tentative="1">
      <w:start w:val="1"/>
      <w:numFmt w:val="bullet"/>
      <w:lvlText w:val="o"/>
      <w:lvlJc w:val="left"/>
      <w:pPr>
        <w:ind w:left="4024" w:hanging="360"/>
      </w:pPr>
      <w:rPr>
        <w:rFonts w:ascii="Courier New" w:hAnsi="Courier New" w:cs="Courier New" w:hint="default"/>
      </w:rPr>
    </w:lvl>
    <w:lvl w:ilvl="5" w:tplc="080A0005" w:tentative="1">
      <w:start w:val="1"/>
      <w:numFmt w:val="bullet"/>
      <w:lvlText w:val=""/>
      <w:lvlJc w:val="left"/>
      <w:pPr>
        <w:ind w:left="4744" w:hanging="360"/>
      </w:pPr>
      <w:rPr>
        <w:rFonts w:ascii="Wingdings" w:hAnsi="Wingdings" w:hint="default"/>
      </w:rPr>
    </w:lvl>
    <w:lvl w:ilvl="6" w:tplc="080A0001" w:tentative="1">
      <w:start w:val="1"/>
      <w:numFmt w:val="bullet"/>
      <w:lvlText w:val=""/>
      <w:lvlJc w:val="left"/>
      <w:pPr>
        <w:ind w:left="5464" w:hanging="360"/>
      </w:pPr>
      <w:rPr>
        <w:rFonts w:ascii="Symbol" w:hAnsi="Symbol" w:hint="default"/>
      </w:rPr>
    </w:lvl>
    <w:lvl w:ilvl="7" w:tplc="080A0003" w:tentative="1">
      <w:start w:val="1"/>
      <w:numFmt w:val="bullet"/>
      <w:lvlText w:val="o"/>
      <w:lvlJc w:val="left"/>
      <w:pPr>
        <w:ind w:left="6184" w:hanging="360"/>
      </w:pPr>
      <w:rPr>
        <w:rFonts w:ascii="Courier New" w:hAnsi="Courier New" w:cs="Courier New" w:hint="default"/>
      </w:rPr>
    </w:lvl>
    <w:lvl w:ilvl="8" w:tplc="080A0005" w:tentative="1">
      <w:start w:val="1"/>
      <w:numFmt w:val="bullet"/>
      <w:lvlText w:val=""/>
      <w:lvlJc w:val="left"/>
      <w:pPr>
        <w:ind w:left="6904" w:hanging="360"/>
      </w:pPr>
      <w:rPr>
        <w:rFonts w:ascii="Wingdings" w:hAnsi="Wingdings" w:hint="default"/>
      </w:rPr>
    </w:lvl>
  </w:abstractNum>
  <w:abstractNum w:abstractNumId="192" w15:restartNumberingAfterBreak="0">
    <w:nsid w:val="7FDD12EF"/>
    <w:multiLevelType w:val="hybridMultilevel"/>
    <w:tmpl w:val="192604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8"/>
  </w:num>
  <w:num w:numId="2">
    <w:abstractNumId w:val="84"/>
  </w:num>
  <w:num w:numId="3">
    <w:abstractNumId w:val="13"/>
  </w:num>
  <w:num w:numId="4">
    <w:abstractNumId w:val="158"/>
  </w:num>
  <w:num w:numId="5">
    <w:abstractNumId w:val="113"/>
  </w:num>
  <w:num w:numId="6">
    <w:abstractNumId w:val="67"/>
  </w:num>
  <w:num w:numId="7">
    <w:abstractNumId w:val="109"/>
  </w:num>
  <w:num w:numId="8">
    <w:abstractNumId w:val="43"/>
  </w:num>
  <w:num w:numId="9">
    <w:abstractNumId w:val="64"/>
  </w:num>
  <w:num w:numId="10">
    <w:abstractNumId w:val="52"/>
  </w:num>
  <w:num w:numId="11">
    <w:abstractNumId w:val="120"/>
  </w:num>
  <w:num w:numId="12">
    <w:abstractNumId w:val="93"/>
  </w:num>
  <w:num w:numId="13">
    <w:abstractNumId w:val="123"/>
  </w:num>
  <w:num w:numId="14">
    <w:abstractNumId w:val="131"/>
  </w:num>
  <w:num w:numId="15">
    <w:abstractNumId w:val="30"/>
  </w:num>
  <w:num w:numId="16">
    <w:abstractNumId w:val="85"/>
  </w:num>
  <w:num w:numId="17">
    <w:abstractNumId w:val="180"/>
  </w:num>
  <w:num w:numId="18">
    <w:abstractNumId w:val="73"/>
  </w:num>
  <w:num w:numId="19">
    <w:abstractNumId w:val="163"/>
  </w:num>
  <w:num w:numId="20">
    <w:abstractNumId w:val="100"/>
  </w:num>
  <w:num w:numId="21">
    <w:abstractNumId w:val="95"/>
  </w:num>
  <w:num w:numId="22">
    <w:abstractNumId w:val="98"/>
  </w:num>
  <w:num w:numId="23">
    <w:abstractNumId w:val="105"/>
  </w:num>
  <w:num w:numId="24">
    <w:abstractNumId w:val="135"/>
  </w:num>
  <w:num w:numId="25">
    <w:abstractNumId w:val="71"/>
  </w:num>
  <w:num w:numId="26">
    <w:abstractNumId w:val="72"/>
  </w:num>
  <w:num w:numId="27">
    <w:abstractNumId w:val="87"/>
  </w:num>
  <w:num w:numId="28">
    <w:abstractNumId w:val="55"/>
  </w:num>
  <w:num w:numId="29">
    <w:abstractNumId w:val="19"/>
  </w:num>
  <w:num w:numId="30">
    <w:abstractNumId w:val="25"/>
  </w:num>
  <w:num w:numId="31">
    <w:abstractNumId w:val="112"/>
  </w:num>
  <w:num w:numId="32">
    <w:abstractNumId w:val="192"/>
  </w:num>
  <w:num w:numId="33">
    <w:abstractNumId w:val="147"/>
  </w:num>
  <w:num w:numId="34">
    <w:abstractNumId w:val="62"/>
  </w:num>
  <w:num w:numId="35">
    <w:abstractNumId w:val="156"/>
  </w:num>
  <w:num w:numId="36">
    <w:abstractNumId w:val="89"/>
  </w:num>
  <w:num w:numId="37">
    <w:abstractNumId w:val="27"/>
  </w:num>
  <w:num w:numId="38">
    <w:abstractNumId w:val="125"/>
  </w:num>
  <w:num w:numId="39">
    <w:abstractNumId w:val="154"/>
  </w:num>
  <w:num w:numId="40">
    <w:abstractNumId w:val="33"/>
  </w:num>
  <w:num w:numId="41">
    <w:abstractNumId w:val="121"/>
  </w:num>
  <w:num w:numId="42">
    <w:abstractNumId w:val="66"/>
  </w:num>
  <w:num w:numId="43">
    <w:abstractNumId w:val="14"/>
  </w:num>
  <w:num w:numId="44">
    <w:abstractNumId w:val="10"/>
  </w:num>
  <w:num w:numId="45">
    <w:abstractNumId w:val="144"/>
  </w:num>
  <w:num w:numId="46">
    <w:abstractNumId w:val="189"/>
  </w:num>
  <w:num w:numId="47">
    <w:abstractNumId w:val="59"/>
  </w:num>
  <w:num w:numId="48">
    <w:abstractNumId w:val="102"/>
  </w:num>
  <w:num w:numId="49">
    <w:abstractNumId w:val="47"/>
  </w:num>
  <w:num w:numId="50">
    <w:abstractNumId w:val="118"/>
  </w:num>
  <w:num w:numId="51">
    <w:abstractNumId w:val="75"/>
  </w:num>
  <w:num w:numId="52">
    <w:abstractNumId w:val="169"/>
  </w:num>
  <w:num w:numId="53">
    <w:abstractNumId w:val="34"/>
  </w:num>
  <w:num w:numId="54">
    <w:abstractNumId w:val="106"/>
  </w:num>
  <w:num w:numId="55">
    <w:abstractNumId w:val="122"/>
  </w:num>
  <w:num w:numId="56">
    <w:abstractNumId w:val="116"/>
  </w:num>
  <w:num w:numId="57">
    <w:abstractNumId w:val="178"/>
  </w:num>
  <w:num w:numId="58">
    <w:abstractNumId w:val="104"/>
  </w:num>
  <w:num w:numId="59">
    <w:abstractNumId w:val="101"/>
  </w:num>
  <w:num w:numId="60">
    <w:abstractNumId w:val="137"/>
  </w:num>
  <w:num w:numId="61">
    <w:abstractNumId w:val="141"/>
  </w:num>
  <w:num w:numId="62">
    <w:abstractNumId w:val="79"/>
  </w:num>
  <w:num w:numId="63">
    <w:abstractNumId w:val="173"/>
  </w:num>
  <w:num w:numId="64">
    <w:abstractNumId w:val="107"/>
  </w:num>
  <w:num w:numId="65">
    <w:abstractNumId w:val="167"/>
  </w:num>
  <w:num w:numId="66">
    <w:abstractNumId w:val="143"/>
  </w:num>
  <w:num w:numId="67">
    <w:abstractNumId w:val="146"/>
  </w:num>
  <w:num w:numId="68">
    <w:abstractNumId w:val="117"/>
  </w:num>
  <w:num w:numId="69">
    <w:abstractNumId w:val="65"/>
  </w:num>
  <w:num w:numId="70">
    <w:abstractNumId w:val="63"/>
  </w:num>
  <w:num w:numId="71">
    <w:abstractNumId w:val="17"/>
  </w:num>
  <w:num w:numId="72">
    <w:abstractNumId w:val="177"/>
  </w:num>
  <w:num w:numId="73">
    <w:abstractNumId w:val="5"/>
  </w:num>
  <w:num w:numId="74">
    <w:abstractNumId w:val="94"/>
  </w:num>
  <w:num w:numId="75">
    <w:abstractNumId w:val="81"/>
  </w:num>
  <w:num w:numId="76">
    <w:abstractNumId w:val="186"/>
  </w:num>
  <w:num w:numId="77">
    <w:abstractNumId w:val="172"/>
  </w:num>
  <w:num w:numId="78">
    <w:abstractNumId w:val="41"/>
  </w:num>
  <w:num w:numId="79">
    <w:abstractNumId w:val="54"/>
  </w:num>
  <w:num w:numId="80">
    <w:abstractNumId w:val="83"/>
  </w:num>
  <w:num w:numId="81">
    <w:abstractNumId w:val="29"/>
  </w:num>
  <w:num w:numId="82">
    <w:abstractNumId w:val="36"/>
  </w:num>
  <w:num w:numId="83">
    <w:abstractNumId w:val="157"/>
  </w:num>
  <w:num w:numId="84">
    <w:abstractNumId w:val="155"/>
  </w:num>
  <w:num w:numId="85">
    <w:abstractNumId w:val="150"/>
  </w:num>
  <w:num w:numId="86">
    <w:abstractNumId w:val="183"/>
  </w:num>
  <w:num w:numId="87">
    <w:abstractNumId w:val="164"/>
  </w:num>
  <w:num w:numId="88">
    <w:abstractNumId w:val="68"/>
  </w:num>
  <w:num w:numId="89">
    <w:abstractNumId w:val="51"/>
  </w:num>
  <w:num w:numId="90">
    <w:abstractNumId w:val="78"/>
  </w:num>
  <w:num w:numId="91">
    <w:abstractNumId w:val="188"/>
  </w:num>
  <w:num w:numId="92">
    <w:abstractNumId w:val="159"/>
  </w:num>
  <w:num w:numId="93">
    <w:abstractNumId w:val="190"/>
  </w:num>
  <w:num w:numId="94">
    <w:abstractNumId w:val="185"/>
  </w:num>
  <w:num w:numId="95">
    <w:abstractNumId w:val="24"/>
  </w:num>
  <w:num w:numId="96">
    <w:abstractNumId w:val="86"/>
  </w:num>
  <w:num w:numId="97">
    <w:abstractNumId w:val="108"/>
  </w:num>
  <w:num w:numId="98">
    <w:abstractNumId w:val="149"/>
  </w:num>
  <w:num w:numId="99">
    <w:abstractNumId w:val="134"/>
  </w:num>
  <w:num w:numId="100">
    <w:abstractNumId w:val="4"/>
  </w:num>
  <w:num w:numId="101">
    <w:abstractNumId w:val="136"/>
  </w:num>
  <w:num w:numId="102">
    <w:abstractNumId w:val="2"/>
  </w:num>
  <w:num w:numId="103">
    <w:abstractNumId w:val="92"/>
  </w:num>
  <w:num w:numId="104">
    <w:abstractNumId w:val="44"/>
  </w:num>
  <w:num w:numId="105">
    <w:abstractNumId w:val="32"/>
  </w:num>
  <w:num w:numId="106">
    <w:abstractNumId w:val="96"/>
  </w:num>
  <w:num w:numId="107">
    <w:abstractNumId w:val="57"/>
  </w:num>
  <w:num w:numId="108">
    <w:abstractNumId w:val="162"/>
  </w:num>
  <w:num w:numId="109">
    <w:abstractNumId w:val="151"/>
  </w:num>
  <w:num w:numId="110">
    <w:abstractNumId w:val="170"/>
  </w:num>
  <w:num w:numId="111">
    <w:abstractNumId w:val="15"/>
  </w:num>
  <w:num w:numId="112">
    <w:abstractNumId w:val="53"/>
  </w:num>
  <w:num w:numId="113">
    <w:abstractNumId w:val="145"/>
  </w:num>
  <w:num w:numId="114">
    <w:abstractNumId w:val="174"/>
  </w:num>
  <w:num w:numId="115">
    <w:abstractNumId w:val="69"/>
  </w:num>
  <w:num w:numId="116">
    <w:abstractNumId w:val="21"/>
  </w:num>
  <w:num w:numId="117">
    <w:abstractNumId w:val="110"/>
  </w:num>
  <w:num w:numId="118">
    <w:abstractNumId w:val="11"/>
  </w:num>
  <w:num w:numId="119">
    <w:abstractNumId w:val="152"/>
  </w:num>
  <w:num w:numId="120">
    <w:abstractNumId w:val="88"/>
  </w:num>
  <w:num w:numId="121">
    <w:abstractNumId w:val="153"/>
  </w:num>
  <w:num w:numId="122">
    <w:abstractNumId w:val="39"/>
  </w:num>
  <w:num w:numId="123">
    <w:abstractNumId w:val="76"/>
  </w:num>
  <w:num w:numId="124">
    <w:abstractNumId w:val="128"/>
  </w:num>
  <w:num w:numId="125">
    <w:abstractNumId w:val="179"/>
  </w:num>
  <w:num w:numId="126">
    <w:abstractNumId w:val="12"/>
  </w:num>
  <w:num w:numId="127">
    <w:abstractNumId w:val="9"/>
  </w:num>
  <w:num w:numId="128">
    <w:abstractNumId w:val="60"/>
  </w:num>
  <w:num w:numId="129">
    <w:abstractNumId w:val="80"/>
  </w:num>
  <w:num w:numId="130">
    <w:abstractNumId w:val="171"/>
  </w:num>
  <w:num w:numId="131">
    <w:abstractNumId w:val="46"/>
  </w:num>
  <w:num w:numId="132">
    <w:abstractNumId w:val="23"/>
  </w:num>
  <w:num w:numId="133">
    <w:abstractNumId w:val="18"/>
  </w:num>
  <w:num w:numId="134">
    <w:abstractNumId w:val="40"/>
  </w:num>
  <w:num w:numId="135">
    <w:abstractNumId w:val="22"/>
  </w:num>
  <w:num w:numId="136">
    <w:abstractNumId w:val="126"/>
  </w:num>
  <w:num w:numId="137">
    <w:abstractNumId w:val="42"/>
  </w:num>
  <w:num w:numId="138">
    <w:abstractNumId w:val="16"/>
  </w:num>
  <w:num w:numId="139">
    <w:abstractNumId w:val="35"/>
  </w:num>
  <w:num w:numId="140">
    <w:abstractNumId w:val="1"/>
  </w:num>
  <w:num w:numId="141">
    <w:abstractNumId w:val="37"/>
  </w:num>
  <w:num w:numId="142">
    <w:abstractNumId w:val="133"/>
  </w:num>
  <w:num w:numId="143">
    <w:abstractNumId w:val="132"/>
  </w:num>
  <w:num w:numId="144">
    <w:abstractNumId w:val="114"/>
  </w:num>
  <w:num w:numId="145">
    <w:abstractNumId w:val="176"/>
  </w:num>
  <w:num w:numId="146">
    <w:abstractNumId w:val="90"/>
  </w:num>
  <w:num w:numId="147">
    <w:abstractNumId w:val="138"/>
  </w:num>
  <w:num w:numId="148">
    <w:abstractNumId w:val="45"/>
  </w:num>
  <w:num w:numId="149">
    <w:abstractNumId w:val="168"/>
  </w:num>
  <w:num w:numId="150">
    <w:abstractNumId w:val="148"/>
  </w:num>
  <w:num w:numId="151">
    <w:abstractNumId w:val="160"/>
  </w:num>
  <w:num w:numId="152">
    <w:abstractNumId w:val="127"/>
  </w:num>
  <w:num w:numId="153">
    <w:abstractNumId w:val="99"/>
  </w:num>
  <w:num w:numId="154">
    <w:abstractNumId w:val="139"/>
  </w:num>
  <w:num w:numId="155">
    <w:abstractNumId w:val="165"/>
  </w:num>
  <w:num w:numId="156">
    <w:abstractNumId w:val="7"/>
  </w:num>
  <w:num w:numId="157">
    <w:abstractNumId w:val="20"/>
  </w:num>
  <w:num w:numId="158">
    <w:abstractNumId w:val="61"/>
  </w:num>
  <w:num w:numId="159">
    <w:abstractNumId w:val="77"/>
  </w:num>
  <w:num w:numId="160">
    <w:abstractNumId w:val="161"/>
  </w:num>
  <w:num w:numId="161">
    <w:abstractNumId w:val="8"/>
  </w:num>
  <w:num w:numId="162">
    <w:abstractNumId w:val="181"/>
  </w:num>
  <w:num w:numId="163">
    <w:abstractNumId w:val="58"/>
  </w:num>
  <w:num w:numId="164">
    <w:abstractNumId w:val="82"/>
  </w:num>
  <w:num w:numId="165">
    <w:abstractNumId w:val="74"/>
  </w:num>
  <w:num w:numId="166">
    <w:abstractNumId w:val="97"/>
  </w:num>
  <w:num w:numId="167">
    <w:abstractNumId w:val="140"/>
  </w:num>
  <w:num w:numId="168">
    <w:abstractNumId w:val="129"/>
  </w:num>
  <w:num w:numId="169">
    <w:abstractNumId w:val="115"/>
  </w:num>
  <w:num w:numId="170">
    <w:abstractNumId w:val="3"/>
  </w:num>
  <w:num w:numId="171">
    <w:abstractNumId w:val="111"/>
  </w:num>
  <w:num w:numId="172">
    <w:abstractNumId w:val="187"/>
  </w:num>
  <w:num w:numId="173">
    <w:abstractNumId w:val="48"/>
  </w:num>
  <w:num w:numId="174">
    <w:abstractNumId w:val="31"/>
  </w:num>
  <w:num w:numId="175">
    <w:abstractNumId w:val="103"/>
  </w:num>
  <w:num w:numId="176">
    <w:abstractNumId w:val="182"/>
  </w:num>
  <w:num w:numId="177">
    <w:abstractNumId w:val="175"/>
  </w:num>
  <w:num w:numId="178">
    <w:abstractNumId w:val="124"/>
  </w:num>
  <w:num w:numId="179">
    <w:abstractNumId w:val="142"/>
  </w:num>
  <w:num w:numId="180">
    <w:abstractNumId w:val="70"/>
  </w:num>
  <w:num w:numId="181">
    <w:abstractNumId w:val="26"/>
  </w:num>
  <w:num w:numId="182">
    <w:abstractNumId w:val="38"/>
  </w:num>
  <w:num w:numId="183">
    <w:abstractNumId w:val="119"/>
  </w:num>
  <w:num w:numId="184">
    <w:abstractNumId w:val="119"/>
    <w:lvlOverride w:ilvl="0">
      <w:lvl w:ilvl="0">
        <w:start w:val="1"/>
        <w:numFmt w:val="lowerRoman"/>
        <w:lvlText w:val="%1."/>
        <w:lvlJc w:val="right"/>
        <w:pPr>
          <w:ind w:left="360" w:hanging="360"/>
        </w:pPr>
        <w:rPr>
          <w:rFonts w:hint="default"/>
        </w:rPr>
      </w:lvl>
    </w:lvlOverride>
    <w:lvlOverride w:ilvl="1">
      <w:lvl w:ilvl="1">
        <w:start w:val="1"/>
        <w:numFmt w:val="lowerLetter"/>
        <w:lvlText w:val="%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85">
    <w:abstractNumId w:val="49"/>
  </w:num>
  <w:num w:numId="186">
    <w:abstractNumId w:val="56"/>
  </w:num>
  <w:num w:numId="187">
    <w:abstractNumId w:val="6"/>
  </w:num>
  <w:num w:numId="188">
    <w:abstractNumId w:val="0"/>
  </w:num>
  <w:num w:numId="189">
    <w:abstractNumId w:val="91"/>
  </w:num>
  <w:num w:numId="190">
    <w:abstractNumId w:val="184"/>
  </w:num>
  <w:num w:numId="191">
    <w:abstractNumId w:val="50"/>
  </w:num>
  <w:num w:numId="192">
    <w:abstractNumId w:val="191"/>
  </w:num>
  <w:num w:numId="193">
    <w:abstractNumId w:val="166"/>
  </w:num>
  <w:num w:numId="194">
    <w:abstractNumId w:val="130"/>
  </w:num>
  <w:numIdMacAtCleanup w:val="1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pt-BR" w:vendorID="64" w:dllVersion="6" w:nlCheck="1" w:checkStyle="0"/>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MX" w:vendorID="64" w:dllVersion="0" w:nlCheck="1" w:checkStyle="0"/>
  <w:activeWritingStyle w:appName="MSWord" w:lang="pt-BR" w:vendorID="64" w:dllVersion="0" w:nlCheck="1" w:checkStyle="0"/>
  <w:activeWritingStyle w:appName="MSWord" w:lang="es-ES" w:vendorID="64" w:dllVersion="0"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5A5"/>
    <w:rsid w:val="00000594"/>
    <w:rsid w:val="000015C9"/>
    <w:rsid w:val="00005C60"/>
    <w:rsid w:val="00017F1C"/>
    <w:rsid w:val="00024353"/>
    <w:rsid w:val="0002491F"/>
    <w:rsid w:val="000249D6"/>
    <w:rsid w:val="000335F7"/>
    <w:rsid w:val="00036285"/>
    <w:rsid w:val="0004704D"/>
    <w:rsid w:val="00054D8C"/>
    <w:rsid w:val="00057D0B"/>
    <w:rsid w:val="000660B7"/>
    <w:rsid w:val="00067D9D"/>
    <w:rsid w:val="00072E77"/>
    <w:rsid w:val="0007722B"/>
    <w:rsid w:val="0007787F"/>
    <w:rsid w:val="000810CD"/>
    <w:rsid w:val="00081778"/>
    <w:rsid w:val="00083CBC"/>
    <w:rsid w:val="00087D25"/>
    <w:rsid w:val="00092FD9"/>
    <w:rsid w:val="000931A7"/>
    <w:rsid w:val="000A5CD2"/>
    <w:rsid w:val="000A7BE8"/>
    <w:rsid w:val="000B4CBA"/>
    <w:rsid w:val="000B68A9"/>
    <w:rsid w:val="000C3821"/>
    <w:rsid w:val="000C4ACD"/>
    <w:rsid w:val="000C7328"/>
    <w:rsid w:val="000C7CC1"/>
    <w:rsid w:val="000D601A"/>
    <w:rsid w:val="000E5770"/>
    <w:rsid w:val="000F114D"/>
    <w:rsid w:val="000F2C49"/>
    <w:rsid w:val="000F4405"/>
    <w:rsid w:val="000F7365"/>
    <w:rsid w:val="00105C4E"/>
    <w:rsid w:val="00106BD4"/>
    <w:rsid w:val="001072D7"/>
    <w:rsid w:val="00113FA9"/>
    <w:rsid w:val="00117947"/>
    <w:rsid w:val="0013009D"/>
    <w:rsid w:val="00131D91"/>
    <w:rsid w:val="00133851"/>
    <w:rsid w:val="00136EB1"/>
    <w:rsid w:val="00141BB7"/>
    <w:rsid w:val="0014365B"/>
    <w:rsid w:val="00144191"/>
    <w:rsid w:val="0014558A"/>
    <w:rsid w:val="001507C7"/>
    <w:rsid w:val="00161596"/>
    <w:rsid w:val="00167D0F"/>
    <w:rsid w:val="0017052F"/>
    <w:rsid w:val="00173A73"/>
    <w:rsid w:val="001763A0"/>
    <w:rsid w:val="001814D6"/>
    <w:rsid w:val="0018793D"/>
    <w:rsid w:val="00195B20"/>
    <w:rsid w:val="001A4D14"/>
    <w:rsid w:val="001A71D0"/>
    <w:rsid w:val="001B0AB0"/>
    <w:rsid w:val="001B200F"/>
    <w:rsid w:val="001B35D8"/>
    <w:rsid w:val="001C3F17"/>
    <w:rsid w:val="001D34F5"/>
    <w:rsid w:val="001D5B24"/>
    <w:rsid w:val="001D76B6"/>
    <w:rsid w:val="001E4CD7"/>
    <w:rsid w:val="001F5114"/>
    <w:rsid w:val="0021247A"/>
    <w:rsid w:val="00213CF2"/>
    <w:rsid w:val="00213DB5"/>
    <w:rsid w:val="0021573C"/>
    <w:rsid w:val="00217B24"/>
    <w:rsid w:val="00217F1F"/>
    <w:rsid w:val="0023134B"/>
    <w:rsid w:val="00242A80"/>
    <w:rsid w:val="002603C7"/>
    <w:rsid w:val="0026407A"/>
    <w:rsid w:val="00270D4F"/>
    <w:rsid w:val="002734A5"/>
    <w:rsid w:val="0028020C"/>
    <w:rsid w:val="00284AA2"/>
    <w:rsid w:val="002858CF"/>
    <w:rsid w:val="002901EF"/>
    <w:rsid w:val="0029370C"/>
    <w:rsid w:val="002943BE"/>
    <w:rsid w:val="00294CFB"/>
    <w:rsid w:val="00296993"/>
    <w:rsid w:val="002C0472"/>
    <w:rsid w:val="002E105C"/>
    <w:rsid w:val="002E1805"/>
    <w:rsid w:val="002F15B0"/>
    <w:rsid w:val="002F6639"/>
    <w:rsid w:val="00301A64"/>
    <w:rsid w:val="00302A61"/>
    <w:rsid w:val="0030683F"/>
    <w:rsid w:val="00312A81"/>
    <w:rsid w:val="00315F92"/>
    <w:rsid w:val="00333FC1"/>
    <w:rsid w:val="0033735E"/>
    <w:rsid w:val="0033797C"/>
    <w:rsid w:val="00352AEB"/>
    <w:rsid w:val="0035625A"/>
    <w:rsid w:val="00361539"/>
    <w:rsid w:val="00362104"/>
    <w:rsid w:val="00371B05"/>
    <w:rsid w:val="00373C7E"/>
    <w:rsid w:val="00375C82"/>
    <w:rsid w:val="00380E88"/>
    <w:rsid w:val="00382DA4"/>
    <w:rsid w:val="003842E2"/>
    <w:rsid w:val="00391575"/>
    <w:rsid w:val="00392B0D"/>
    <w:rsid w:val="003A0D5F"/>
    <w:rsid w:val="003A2653"/>
    <w:rsid w:val="003A51FE"/>
    <w:rsid w:val="003A74D7"/>
    <w:rsid w:val="003B36B9"/>
    <w:rsid w:val="003B3AC8"/>
    <w:rsid w:val="003B7550"/>
    <w:rsid w:val="003B7583"/>
    <w:rsid w:val="003C1AFC"/>
    <w:rsid w:val="003C5048"/>
    <w:rsid w:val="003E0A38"/>
    <w:rsid w:val="003E1982"/>
    <w:rsid w:val="003E5AF8"/>
    <w:rsid w:val="003E77D8"/>
    <w:rsid w:val="003F2A17"/>
    <w:rsid w:val="003F44C6"/>
    <w:rsid w:val="003F6BF2"/>
    <w:rsid w:val="003F7ABE"/>
    <w:rsid w:val="00406172"/>
    <w:rsid w:val="00406509"/>
    <w:rsid w:val="00411B75"/>
    <w:rsid w:val="00416BC1"/>
    <w:rsid w:val="00416E37"/>
    <w:rsid w:val="00416F9F"/>
    <w:rsid w:val="00430905"/>
    <w:rsid w:val="00433C42"/>
    <w:rsid w:val="0044591A"/>
    <w:rsid w:val="00453DD7"/>
    <w:rsid w:val="00453F92"/>
    <w:rsid w:val="00470D89"/>
    <w:rsid w:val="004719C3"/>
    <w:rsid w:val="004748F5"/>
    <w:rsid w:val="00481913"/>
    <w:rsid w:val="00481A1E"/>
    <w:rsid w:val="00482661"/>
    <w:rsid w:val="004862DC"/>
    <w:rsid w:val="00486EE3"/>
    <w:rsid w:val="00495A25"/>
    <w:rsid w:val="00495BE0"/>
    <w:rsid w:val="00496CF6"/>
    <w:rsid w:val="004A0A9E"/>
    <w:rsid w:val="004A0AED"/>
    <w:rsid w:val="004A3B3A"/>
    <w:rsid w:val="004A528E"/>
    <w:rsid w:val="004A5D72"/>
    <w:rsid w:val="004A6D44"/>
    <w:rsid w:val="004B4899"/>
    <w:rsid w:val="004C05B0"/>
    <w:rsid w:val="004C796D"/>
    <w:rsid w:val="004D4EBB"/>
    <w:rsid w:val="004D66CE"/>
    <w:rsid w:val="004D7841"/>
    <w:rsid w:val="004E00E5"/>
    <w:rsid w:val="004E0830"/>
    <w:rsid w:val="004E2DF3"/>
    <w:rsid w:val="004E7266"/>
    <w:rsid w:val="004F68D1"/>
    <w:rsid w:val="004F7CF5"/>
    <w:rsid w:val="00500209"/>
    <w:rsid w:val="00506F58"/>
    <w:rsid w:val="00516D74"/>
    <w:rsid w:val="0053449F"/>
    <w:rsid w:val="00537E16"/>
    <w:rsid w:val="005411F8"/>
    <w:rsid w:val="00541C76"/>
    <w:rsid w:val="005448F5"/>
    <w:rsid w:val="00545439"/>
    <w:rsid w:val="0055021C"/>
    <w:rsid w:val="00554AB8"/>
    <w:rsid w:val="0055540D"/>
    <w:rsid w:val="00563E61"/>
    <w:rsid w:val="00566196"/>
    <w:rsid w:val="00567D36"/>
    <w:rsid w:val="00570302"/>
    <w:rsid w:val="00571800"/>
    <w:rsid w:val="005748B0"/>
    <w:rsid w:val="00585AF2"/>
    <w:rsid w:val="005864DF"/>
    <w:rsid w:val="00592095"/>
    <w:rsid w:val="00592FAD"/>
    <w:rsid w:val="005934E9"/>
    <w:rsid w:val="00593FE5"/>
    <w:rsid w:val="005944DB"/>
    <w:rsid w:val="0059655C"/>
    <w:rsid w:val="005A0AA7"/>
    <w:rsid w:val="005A20A0"/>
    <w:rsid w:val="005A25D0"/>
    <w:rsid w:val="005B5484"/>
    <w:rsid w:val="005B68CD"/>
    <w:rsid w:val="005B73AB"/>
    <w:rsid w:val="005C370A"/>
    <w:rsid w:val="005C41FD"/>
    <w:rsid w:val="005C4EFD"/>
    <w:rsid w:val="005D0527"/>
    <w:rsid w:val="005D2737"/>
    <w:rsid w:val="005D4D47"/>
    <w:rsid w:val="005E1468"/>
    <w:rsid w:val="005E3446"/>
    <w:rsid w:val="005E44CF"/>
    <w:rsid w:val="005E6263"/>
    <w:rsid w:val="005F3BB5"/>
    <w:rsid w:val="005F3F85"/>
    <w:rsid w:val="005F4317"/>
    <w:rsid w:val="005F570C"/>
    <w:rsid w:val="00611BA9"/>
    <w:rsid w:val="00613147"/>
    <w:rsid w:val="00617051"/>
    <w:rsid w:val="00617734"/>
    <w:rsid w:val="00623599"/>
    <w:rsid w:val="006251EF"/>
    <w:rsid w:val="00627168"/>
    <w:rsid w:val="006307B9"/>
    <w:rsid w:val="006345E6"/>
    <w:rsid w:val="006455AD"/>
    <w:rsid w:val="00652172"/>
    <w:rsid w:val="00655FF5"/>
    <w:rsid w:val="00656ED7"/>
    <w:rsid w:val="00671ACE"/>
    <w:rsid w:val="00674BCF"/>
    <w:rsid w:val="00680275"/>
    <w:rsid w:val="0068031D"/>
    <w:rsid w:val="00692898"/>
    <w:rsid w:val="00697340"/>
    <w:rsid w:val="006B0402"/>
    <w:rsid w:val="006B0E9E"/>
    <w:rsid w:val="006C562F"/>
    <w:rsid w:val="006C70BD"/>
    <w:rsid w:val="006D7BBD"/>
    <w:rsid w:val="006E49B5"/>
    <w:rsid w:val="006E58A4"/>
    <w:rsid w:val="006E611F"/>
    <w:rsid w:val="006F077E"/>
    <w:rsid w:val="006F1489"/>
    <w:rsid w:val="006F2A1A"/>
    <w:rsid w:val="006F591E"/>
    <w:rsid w:val="006F667B"/>
    <w:rsid w:val="006F6B32"/>
    <w:rsid w:val="00705B3B"/>
    <w:rsid w:val="00706D1E"/>
    <w:rsid w:val="00710887"/>
    <w:rsid w:val="007126A6"/>
    <w:rsid w:val="007157EB"/>
    <w:rsid w:val="00715A40"/>
    <w:rsid w:val="00716C82"/>
    <w:rsid w:val="00720E39"/>
    <w:rsid w:val="0072198B"/>
    <w:rsid w:val="0072544A"/>
    <w:rsid w:val="007336CA"/>
    <w:rsid w:val="007341C6"/>
    <w:rsid w:val="007350FE"/>
    <w:rsid w:val="0073567F"/>
    <w:rsid w:val="00736D26"/>
    <w:rsid w:val="00743EF2"/>
    <w:rsid w:val="00752EF5"/>
    <w:rsid w:val="00753859"/>
    <w:rsid w:val="007540F0"/>
    <w:rsid w:val="007545C1"/>
    <w:rsid w:val="00755277"/>
    <w:rsid w:val="0076396B"/>
    <w:rsid w:val="00763B19"/>
    <w:rsid w:val="00764653"/>
    <w:rsid w:val="0076793C"/>
    <w:rsid w:val="00770D3D"/>
    <w:rsid w:val="007727C5"/>
    <w:rsid w:val="00773DC3"/>
    <w:rsid w:val="00776913"/>
    <w:rsid w:val="0077724F"/>
    <w:rsid w:val="00791733"/>
    <w:rsid w:val="007A024B"/>
    <w:rsid w:val="007A0DCA"/>
    <w:rsid w:val="007B6D65"/>
    <w:rsid w:val="007D00B3"/>
    <w:rsid w:val="007D2DBD"/>
    <w:rsid w:val="007E141A"/>
    <w:rsid w:val="007E4747"/>
    <w:rsid w:val="007E4AFD"/>
    <w:rsid w:val="007F0500"/>
    <w:rsid w:val="007F1662"/>
    <w:rsid w:val="007F1B0F"/>
    <w:rsid w:val="007F2848"/>
    <w:rsid w:val="007F492F"/>
    <w:rsid w:val="00806C0C"/>
    <w:rsid w:val="008155CA"/>
    <w:rsid w:val="00820529"/>
    <w:rsid w:val="008210A8"/>
    <w:rsid w:val="00822B43"/>
    <w:rsid w:val="00824365"/>
    <w:rsid w:val="0082454C"/>
    <w:rsid w:val="008268FD"/>
    <w:rsid w:val="00834A8B"/>
    <w:rsid w:val="008367F4"/>
    <w:rsid w:val="00837842"/>
    <w:rsid w:val="008429EF"/>
    <w:rsid w:val="00847CCC"/>
    <w:rsid w:val="008538F4"/>
    <w:rsid w:val="008578F3"/>
    <w:rsid w:val="00863A03"/>
    <w:rsid w:val="0086436E"/>
    <w:rsid w:val="00864D2F"/>
    <w:rsid w:val="00866A77"/>
    <w:rsid w:val="00873A6B"/>
    <w:rsid w:val="008742A5"/>
    <w:rsid w:val="00882005"/>
    <w:rsid w:val="00884B20"/>
    <w:rsid w:val="00884F79"/>
    <w:rsid w:val="008879A1"/>
    <w:rsid w:val="0089165E"/>
    <w:rsid w:val="00897F1A"/>
    <w:rsid w:val="008B0933"/>
    <w:rsid w:val="008B3CC6"/>
    <w:rsid w:val="008B7450"/>
    <w:rsid w:val="008C076D"/>
    <w:rsid w:val="008C249D"/>
    <w:rsid w:val="008D0239"/>
    <w:rsid w:val="008D3B6F"/>
    <w:rsid w:val="008E20F1"/>
    <w:rsid w:val="008E2964"/>
    <w:rsid w:val="008E2A7D"/>
    <w:rsid w:val="008E6127"/>
    <w:rsid w:val="008E61BF"/>
    <w:rsid w:val="008E6B3F"/>
    <w:rsid w:val="008F29C3"/>
    <w:rsid w:val="008F343A"/>
    <w:rsid w:val="008F5DE6"/>
    <w:rsid w:val="008F77F5"/>
    <w:rsid w:val="00904F47"/>
    <w:rsid w:val="009065E3"/>
    <w:rsid w:val="00912A13"/>
    <w:rsid w:val="0091754E"/>
    <w:rsid w:val="00923A2A"/>
    <w:rsid w:val="00924F67"/>
    <w:rsid w:val="009274BD"/>
    <w:rsid w:val="00943597"/>
    <w:rsid w:val="00946227"/>
    <w:rsid w:val="00952DEA"/>
    <w:rsid w:val="00961C56"/>
    <w:rsid w:val="0096761B"/>
    <w:rsid w:val="00974E68"/>
    <w:rsid w:val="009814E5"/>
    <w:rsid w:val="00984E4B"/>
    <w:rsid w:val="00995CAA"/>
    <w:rsid w:val="009A0685"/>
    <w:rsid w:val="009A6582"/>
    <w:rsid w:val="009A74D3"/>
    <w:rsid w:val="009B54B8"/>
    <w:rsid w:val="009B5658"/>
    <w:rsid w:val="009C0A3B"/>
    <w:rsid w:val="009C2333"/>
    <w:rsid w:val="009C3D72"/>
    <w:rsid w:val="009C46CF"/>
    <w:rsid w:val="009C5BFD"/>
    <w:rsid w:val="009C787D"/>
    <w:rsid w:val="009D182B"/>
    <w:rsid w:val="009E0AEE"/>
    <w:rsid w:val="009E2EE4"/>
    <w:rsid w:val="009F31E5"/>
    <w:rsid w:val="009F5F01"/>
    <w:rsid w:val="00A0531B"/>
    <w:rsid w:val="00A0650B"/>
    <w:rsid w:val="00A11199"/>
    <w:rsid w:val="00A15542"/>
    <w:rsid w:val="00A21772"/>
    <w:rsid w:val="00A30EE1"/>
    <w:rsid w:val="00A31AB8"/>
    <w:rsid w:val="00A46B7B"/>
    <w:rsid w:val="00A5116F"/>
    <w:rsid w:val="00A6120A"/>
    <w:rsid w:val="00A63592"/>
    <w:rsid w:val="00A7001B"/>
    <w:rsid w:val="00A72D55"/>
    <w:rsid w:val="00A7452F"/>
    <w:rsid w:val="00A77FCA"/>
    <w:rsid w:val="00A81956"/>
    <w:rsid w:val="00A95D24"/>
    <w:rsid w:val="00AA39CB"/>
    <w:rsid w:val="00AA3E12"/>
    <w:rsid w:val="00AB633D"/>
    <w:rsid w:val="00AB6EC2"/>
    <w:rsid w:val="00AC5032"/>
    <w:rsid w:val="00AD551B"/>
    <w:rsid w:val="00AE4537"/>
    <w:rsid w:val="00AF3209"/>
    <w:rsid w:val="00B00A8B"/>
    <w:rsid w:val="00B0100D"/>
    <w:rsid w:val="00B0242D"/>
    <w:rsid w:val="00B05756"/>
    <w:rsid w:val="00B100ED"/>
    <w:rsid w:val="00B10529"/>
    <w:rsid w:val="00B11C98"/>
    <w:rsid w:val="00B15A00"/>
    <w:rsid w:val="00B20318"/>
    <w:rsid w:val="00B206BD"/>
    <w:rsid w:val="00B24D8E"/>
    <w:rsid w:val="00B4349A"/>
    <w:rsid w:val="00B4797A"/>
    <w:rsid w:val="00B50257"/>
    <w:rsid w:val="00B54C32"/>
    <w:rsid w:val="00B621EF"/>
    <w:rsid w:val="00B754BC"/>
    <w:rsid w:val="00B845CA"/>
    <w:rsid w:val="00B900EF"/>
    <w:rsid w:val="00B92158"/>
    <w:rsid w:val="00B9528E"/>
    <w:rsid w:val="00BA18B3"/>
    <w:rsid w:val="00BA36EB"/>
    <w:rsid w:val="00BA551B"/>
    <w:rsid w:val="00BB01E0"/>
    <w:rsid w:val="00BB0D93"/>
    <w:rsid w:val="00BB1161"/>
    <w:rsid w:val="00BB3C0C"/>
    <w:rsid w:val="00BB6B0C"/>
    <w:rsid w:val="00BB6F74"/>
    <w:rsid w:val="00BC16D5"/>
    <w:rsid w:val="00BC610C"/>
    <w:rsid w:val="00BC7898"/>
    <w:rsid w:val="00BD12B2"/>
    <w:rsid w:val="00BD399A"/>
    <w:rsid w:val="00BD7B73"/>
    <w:rsid w:val="00BE1CA2"/>
    <w:rsid w:val="00BE51D1"/>
    <w:rsid w:val="00BE5253"/>
    <w:rsid w:val="00BE540A"/>
    <w:rsid w:val="00BE725E"/>
    <w:rsid w:val="00C00A05"/>
    <w:rsid w:val="00C03789"/>
    <w:rsid w:val="00C12D35"/>
    <w:rsid w:val="00C1500C"/>
    <w:rsid w:val="00C17757"/>
    <w:rsid w:val="00C17A3E"/>
    <w:rsid w:val="00C2267B"/>
    <w:rsid w:val="00C22F70"/>
    <w:rsid w:val="00C3558E"/>
    <w:rsid w:val="00C36A81"/>
    <w:rsid w:val="00C415EB"/>
    <w:rsid w:val="00C55E10"/>
    <w:rsid w:val="00C6406E"/>
    <w:rsid w:val="00C6671A"/>
    <w:rsid w:val="00C67B86"/>
    <w:rsid w:val="00C700D7"/>
    <w:rsid w:val="00C70318"/>
    <w:rsid w:val="00C70421"/>
    <w:rsid w:val="00C70E71"/>
    <w:rsid w:val="00C76C1E"/>
    <w:rsid w:val="00C7750A"/>
    <w:rsid w:val="00C821C8"/>
    <w:rsid w:val="00C94174"/>
    <w:rsid w:val="00C94EDB"/>
    <w:rsid w:val="00CA13A3"/>
    <w:rsid w:val="00CA6996"/>
    <w:rsid w:val="00CB32D0"/>
    <w:rsid w:val="00CB64B8"/>
    <w:rsid w:val="00CB69DE"/>
    <w:rsid w:val="00CC10FE"/>
    <w:rsid w:val="00CC3C78"/>
    <w:rsid w:val="00CC5A9D"/>
    <w:rsid w:val="00CC6F80"/>
    <w:rsid w:val="00CD1612"/>
    <w:rsid w:val="00CD3A47"/>
    <w:rsid w:val="00CD6B3D"/>
    <w:rsid w:val="00CE42C3"/>
    <w:rsid w:val="00CF0D99"/>
    <w:rsid w:val="00CF69CF"/>
    <w:rsid w:val="00D07FB8"/>
    <w:rsid w:val="00D13A6C"/>
    <w:rsid w:val="00D20514"/>
    <w:rsid w:val="00D2172F"/>
    <w:rsid w:val="00D31841"/>
    <w:rsid w:val="00D325C1"/>
    <w:rsid w:val="00D34F05"/>
    <w:rsid w:val="00D359C6"/>
    <w:rsid w:val="00D506F9"/>
    <w:rsid w:val="00D53AB9"/>
    <w:rsid w:val="00D54CE0"/>
    <w:rsid w:val="00D5630E"/>
    <w:rsid w:val="00D60B4D"/>
    <w:rsid w:val="00D64B49"/>
    <w:rsid w:val="00D6792E"/>
    <w:rsid w:val="00D67EDB"/>
    <w:rsid w:val="00D70D21"/>
    <w:rsid w:val="00D750BF"/>
    <w:rsid w:val="00D767BA"/>
    <w:rsid w:val="00D81763"/>
    <w:rsid w:val="00D839F5"/>
    <w:rsid w:val="00D873CA"/>
    <w:rsid w:val="00DA0640"/>
    <w:rsid w:val="00DA254A"/>
    <w:rsid w:val="00DA4A95"/>
    <w:rsid w:val="00DA663E"/>
    <w:rsid w:val="00DB0134"/>
    <w:rsid w:val="00DB12A7"/>
    <w:rsid w:val="00DB2025"/>
    <w:rsid w:val="00DC1AE2"/>
    <w:rsid w:val="00DC2807"/>
    <w:rsid w:val="00DC4E57"/>
    <w:rsid w:val="00DD1230"/>
    <w:rsid w:val="00DD1689"/>
    <w:rsid w:val="00DD4748"/>
    <w:rsid w:val="00DD4B82"/>
    <w:rsid w:val="00DE008D"/>
    <w:rsid w:val="00DE6588"/>
    <w:rsid w:val="00DE7A59"/>
    <w:rsid w:val="00DF3C73"/>
    <w:rsid w:val="00DF55F8"/>
    <w:rsid w:val="00E05102"/>
    <w:rsid w:val="00E0514D"/>
    <w:rsid w:val="00E101E2"/>
    <w:rsid w:val="00E21191"/>
    <w:rsid w:val="00E30CB7"/>
    <w:rsid w:val="00E34C70"/>
    <w:rsid w:val="00E45C56"/>
    <w:rsid w:val="00E57A15"/>
    <w:rsid w:val="00E60479"/>
    <w:rsid w:val="00E6231F"/>
    <w:rsid w:val="00E65050"/>
    <w:rsid w:val="00E67146"/>
    <w:rsid w:val="00E71FA3"/>
    <w:rsid w:val="00E74758"/>
    <w:rsid w:val="00E84FEB"/>
    <w:rsid w:val="00E907C3"/>
    <w:rsid w:val="00E936A8"/>
    <w:rsid w:val="00EC1850"/>
    <w:rsid w:val="00EC31F2"/>
    <w:rsid w:val="00EC5D24"/>
    <w:rsid w:val="00ED3F8B"/>
    <w:rsid w:val="00ED5DA7"/>
    <w:rsid w:val="00ED6267"/>
    <w:rsid w:val="00ED74D6"/>
    <w:rsid w:val="00EE01CD"/>
    <w:rsid w:val="00EE6D31"/>
    <w:rsid w:val="00EF1B4E"/>
    <w:rsid w:val="00EF1DF4"/>
    <w:rsid w:val="00EF3F35"/>
    <w:rsid w:val="00F06A8E"/>
    <w:rsid w:val="00F1229E"/>
    <w:rsid w:val="00F150A2"/>
    <w:rsid w:val="00F240B7"/>
    <w:rsid w:val="00F2693B"/>
    <w:rsid w:val="00F27FA6"/>
    <w:rsid w:val="00F31E2B"/>
    <w:rsid w:val="00F31E5B"/>
    <w:rsid w:val="00F34D77"/>
    <w:rsid w:val="00F3618A"/>
    <w:rsid w:val="00F5005F"/>
    <w:rsid w:val="00F55C87"/>
    <w:rsid w:val="00F56D8A"/>
    <w:rsid w:val="00F573D6"/>
    <w:rsid w:val="00F61058"/>
    <w:rsid w:val="00F6594F"/>
    <w:rsid w:val="00F66496"/>
    <w:rsid w:val="00F70923"/>
    <w:rsid w:val="00F72D78"/>
    <w:rsid w:val="00F775A5"/>
    <w:rsid w:val="00F77887"/>
    <w:rsid w:val="00F77BBD"/>
    <w:rsid w:val="00F8176D"/>
    <w:rsid w:val="00F83020"/>
    <w:rsid w:val="00F87E81"/>
    <w:rsid w:val="00F90B22"/>
    <w:rsid w:val="00F93EDB"/>
    <w:rsid w:val="00FA4A03"/>
    <w:rsid w:val="00FB5714"/>
    <w:rsid w:val="00FB57DE"/>
    <w:rsid w:val="00FC17AB"/>
    <w:rsid w:val="00FC40D6"/>
    <w:rsid w:val="00FC4431"/>
    <w:rsid w:val="00FC68BB"/>
    <w:rsid w:val="00FE018E"/>
    <w:rsid w:val="00FE4C3A"/>
    <w:rsid w:val="00FE7E1A"/>
    <w:rsid w:val="00FF0CB7"/>
    <w:rsid w:val="00FF2B04"/>
    <w:rsid w:val="00FF351F"/>
    <w:rsid w:val="00FF3DC9"/>
    <w:rsid w:val="00FF5227"/>
    <w:rsid w:val="00FF6A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84DCFA2"/>
  <w15:docId w15:val="{FB408D0D-5D18-4948-A744-C799C62A9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8210A8"/>
    <w:pPr>
      <w:keepNext/>
      <w:keepLines/>
      <w:spacing w:before="120" w:after="120" w:line="240" w:lineRule="auto"/>
      <w:outlineLvl w:val="0"/>
    </w:pPr>
    <w:rPr>
      <w:rFonts w:ascii="Times New Roman" w:eastAsiaTheme="majorEastAsia" w:hAnsi="Times New Roman" w:cstheme="majorBidi"/>
      <w:b/>
      <w:bCs/>
      <w:sz w:val="24"/>
      <w:szCs w:val="28"/>
      <w:u w:val="single"/>
      <w:lang w:eastAsia="es-MX"/>
    </w:rPr>
  </w:style>
  <w:style w:type="paragraph" w:styleId="Ttulo2">
    <w:name w:val="heading 2"/>
    <w:basedOn w:val="Normal"/>
    <w:next w:val="Normal"/>
    <w:link w:val="Ttulo2Car"/>
    <w:uiPriority w:val="9"/>
    <w:unhideWhenUsed/>
    <w:qFormat/>
    <w:rsid w:val="008210A8"/>
    <w:pPr>
      <w:keepNext/>
      <w:keepLines/>
      <w:spacing w:before="200" w:after="0" w:line="259" w:lineRule="auto"/>
      <w:outlineLvl w:val="1"/>
    </w:pPr>
    <w:rPr>
      <w:rFonts w:asciiTheme="majorHAnsi" w:eastAsiaTheme="majorEastAsia" w:hAnsiTheme="majorHAnsi" w:cstheme="majorBidi"/>
      <w:b/>
      <w:bCs/>
      <w:color w:val="4F81BD" w:themeColor="accent1"/>
      <w:sz w:val="26"/>
      <w:szCs w:val="26"/>
      <w:lang w:eastAsia="es-MX"/>
    </w:rPr>
  </w:style>
  <w:style w:type="paragraph" w:styleId="Ttulo3">
    <w:name w:val="heading 3"/>
    <w:basedOn w:val="Normal"/>
    <w:next w:val="Normal"/>
    <w:link w:val="Ttulo3Car"/>
    <w:uiPriority w:val="9"/>
    <w:unhideWhenUsed/>
    <w:qFormat/>
    <w:rsid w:val="008210A8"/>
    <w:pPr>
      <w:keepNext/>
      <w:keepLines/>
      <w:spacing w:before="200" w:after="0" w:line="259" w:lineRule="auto"/>
      <w:outlineLvl w:val="2"/>
    </w:pPr>
    <w:rPr>
      <w:rFonts w:asciiTheme="majorHAnsi" w:eastAsiaTheme="majorEastAsia" w:hAnsiTheme="majorHAnsi" w:cstheme="majorBidi"/>
      <w:b/>
      <w:bCs/>
      <w:color w:val="4F81BD" w:themeColor="accent1"/>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8E20F1"/>
    <w:pPr>
      <w:spacing w:after="0" w:line="240" w:lineRule="auto"/>
    </w:pPr>
    <w:rPr>
      <w:rFonts w:ascii="Calibri" w:eastAsia="Times New Roman" w:hAnsi="Calibri" w:cs="Times New Roman"/>
      <w:sz w:val="20"/>
      <w:szCs w:val="20"/>
      <w:lang w:eastAsia="es-MX"/>
    </w:rPr>
  </w:style>
  <w:style w:type="character" w:customStyle="1" w:styleId="TextonotapieCar">
    <w:name w:val="Texto nota pie Car"/>
    <w:basedOn w:val="Fuentedeprrafopredeter"/>
    <w:link w:val="Textonotapie"/>
    <w:uiPriority w:val="99"/>
    <w:semiHidden/>
    <w:rsid w:val="008E20F1"/>
    <w:rPr>
      <w:rFonts w:ascii="Calibri" w:eastAsia="Times New Roman" w:hAnsi="Calibri" w:cs="Times New Roman"/>
      <w:sz w:val="20"/>
      <w:szCs w:val="20"/>
      <w:lang w:eastAsia="es-MX"/>
    </w:rPr>
  </w:style>
  <w:style w:type="character" w:styleId="Refdenotaalpie">
    <w:name w:val="footnote reference"/>
    <w:basedOn w:val="Fuentedeprrafopredeter"/>
    <w:uiPriority w:val="99"/>
    <w:semiHidden/>
    <w:unhideWhenUsed/>
    <w:rsid w:val="008E20F1"/>
    <w:rPr>
      <w:vertAlign w:val="superscript"/>
    </w:rPr>
  </w:style>
  <w:style w:type="paragraph" w:styleId="Encabezado">
    <w:name w:val="header"/>
    <w:basedOn w:val="Normal"/>
    <w:link w:val="EncabezadoCar"/>
    <w:uiPriority w:val="99"/>
    <w:unhideWhenUsed/>
    <w:rsid w:val="001A71D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71D0"/>
  </w:style>
  <w:style w:type="paragraph" w:styleId="Piedepgina">
    <w:name w:val="footer"/>
    <w:basedOn w:val="Normal"/>
    <w:link w:val="PiedepginaCar"/>
    <w:uiPriority w:val="99"/>
    <w:unhideWhenUsed/>
    <w:rsid w:val="001A71D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A71D0"/>
  </w:style>
  <w:style w:type="paragraph" w:styleId="Prrafodelista">
    <w:name w:val="List Paragraph"/>
    <w:basedOn w:val="Normal"/>
    <w:link w:val="PrrafodelistaCar"/>
    <w:uiPriority w:val="34"/>
    <w:qFormat/>
    <w:rsid w:val="004F68D1"/>
    <w:pPr>
      <w:ind w:left="720"/>
      <w:contextualSpacing/>
    </w:pPr>
  </w:style>
  <w:style w:type="character" w:styleId="Textoennegrita">
    <w:name w:val="Strong"/>
    <w:basedOn w:val="Fuentedeprrafopredeter"/>
    <w:uiPriority w:val="22"/>
    <w:qFormat/>
    <w:rsid w:val="00FF5227"/>
    <w:rPr>
      <w:b/>
      <w:bCs/>
    </w:rPr>
  </w:style>
  <w:style w:type="paragraph" w:styleId="NormalWeb">
    <w:name w:val="Normal (Web)"/>
    <w:basedOn w:val="Normal"/>
    <w:uiPriority w:val="99"/>
    <w:unhideWhenUsed/>
    <w:rsid w:val="00FF5227"/>
    <w:pPr>
      <w:spacing w:before="100" w:beforeAutospacing="1" w:after="100" w:afterAutospacing="1" w:line="240" w:lineRule="auto"/>
    </w:pPr>
    <w:rPr>
      <w:rFonts w:ascii="Times New Roman" w:eastAsia="Times New Roman" w:hAnsi="Times New Roman" w:cs="Times New Roman"/>
      <w:sz w:val="24"/>
      <w:szCs w:val="24"/>
      <w:lang w:eastAsia="es-MX"/>
    </w:rPr>
  </w:style>
  <w:style w:type="table" w:styleId="Tablaconcuadrcula">
    <w:name w:val="Table Grid"/>
    <w:basedOn w:val="Tablanormal"/>
    <w:uiPriority w:val="59"/>
    <w:rsid w:val="0021247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1Car">
    <w:name w:val="Título 1 Car"/>
    <w:basedOn w:val="Fuentedeprrafopredeter"/>
    <w:link w:val="Ttulo1"/>
    <w:uiPriority w:val="9"/>
    <w:rsid w:val="008210A8"/>
    <w:rPr>
      <w:rFonts w:ascii="Times New Roman" w:eastAsiaTheme="majorEastAsia" w:hAnsi="Times New Roman" w:cstheme="majorBidi"/>
      <w:b/>
      <w:bCs/>
      <w:sz w:val="24"/>
      <w:szCs w:val="28"/>
      <w:u w:val="single"/>
      <w:lang w:eastAsia="es-MX"/>
    </w:rPr>
  </w:style>
  <w:style w:type="character" w:customStyle="1" w:styleId="Ttulo2Car">
    <w:name w:val="Título 2 Car"/>
    <w:basedOn w:val="Fuentedeprrafopredeter"/>
    <w:link w:val="Ttulo2"/>
    <w:uiPriority w:val="9"/>
    <w:rsid w:val="008210A8"/>
    <w:rPr>
      <w:rFonts w:asciiTheme="majorHAnsi" w:eastAsiaTheme="majorEastAsia" w:hAnsiTheme="majorHAnsi" w:cstheme="majorBidi"/>
      <w:b/>
      <w:bCs/>
      <w:color w:val="4F81BD" w:themeColor="accent1"/>
      <w:sz w:val="26"/>
      <w:szCs w:val="26"/>
      <w:lang w:eastAsia="es-MX"/>
    </w:rPr>
  </w:style>
  <w:style w:type="character" w:customStyle="1" w:styleId="Ttulo3Car">
    <w:name w:val="Título 3 Car"/>
    <w:basedOn w:val="Fuentedeprrafopredeter"/>
    <w:link w:val="Ttulo3"/>
    <w:uiPriority w:val="9"/>
    <w:rsid w:val="008210A8"/>
    <w:rPr>
      <w:rFonts w:asciiTheme="majorHAnsi" w:eastAsiaTheme="majorEastAsia" w:hAnsiTheme="majorHAnsi" w:cstheme="majorBidi"/>
      <w:b/>
      <w:bCs/>
      <w:color w:val="4F81BD" w:themeColor="accent1"/>
      <w:lang w:eastAsia="es-MX"/>
    </w:rPr>
  </w:style>
  <w:style w:type="character" w:styleId="Refdecomentario">
    <w:name w:val="annotation reference"/>
    <w:basedOn w:val="Fuentedeprrafopredeter"/>
    <w:uiPriority w:val="99"/>
    <w:semiHidden/>
    <w:unhideWhenUsed/>
    <w:rsid w:val="008210A8"/>
    <w:rPr>
      <w:sz w:val="16"/>
      <w:szCs w:val="16"/>
    </w:rPr>
  </w:style>
  <w:style w:type="paragraph" w:styleId="Textocomentario">
    <w:name w:val="annotation text"/>
    <w:basedOn w:val="Normal"/>
    <w:link w:val="TextocomentarioCar"/>
    <w:uiPriority w:val="99"/>
    <w:unhideWhenUsed/>
    <w:rsid w:val="008210A8"/>
    <w:pPr>
      <w:spacing w:after="160" w:line="240" w:lineRule="auto"/>
    </w:pPr>
    <w:rPr>
      <w:rFonts w:ascii="Calibri" w:eastAsia="Times New Roman" w:hAnsi="Calibri" w:cs="Times New Roman"/>
      <w:sz w:val="20"/>
      <w:szCs w:val="20"/>
      <w:lang w:eastAsia="es-MX"/>
    </w:rPr>
  </w:style>
  <w:style w:type="character" w:customStyle="1" w:styleId="TextocomentarioCar">
    <w:name w:val="Texto comentario Car"/>
    <w:basedOn w:val="Fuentedeprrafopredeter"/>
    <w:link w:val="Textocomentario"/>
    <w:uiPriority w:val="99"/>
    <w:rsid w:val="008210A8"/>
    <w:rPr>
      <w:rFonts w:ascii="Calibri" w:eastAsia="Times New Roman" w:hAnsi="Calibri" w:cs="Times New Roman"/>
      <w:sz w:val="20"/>
      <w:szCs w:val="20"/>
      <w:lang w:eastAsia="es-MX"/>
    </w:rPr>
  </w:style>
  <w:style w:type="character" w:customStyle="1" w:styleId="AsuntodelcomentarioCar">
    <w:name w:val="Asunto del comentario Car"/>
    <w:basedOn w:val="TextocomentarioCar"/>
    <w:link w:val="Asuntodelcomentario"/>
    <w:uiPriority w:val="99"/>
    <w:semiHidden/>
    <w:rsid w:val="008210A8"/>
    <w:rPr>
      <w:rFonts w:ascii="Calibri" w:eastAsia="Times New Roman" w:hAnsi="Calibri" w:cs="Times New Roman"/>
      <w:b/>
      <w:bCs/>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8210A8"/>
    <w:rPr>
      <w:b/>
      <w:bCs/>
    </w:rPr>
  </w:style>
  <w:style w:type="character" w:customStyle="1" w:styleId="AsuntodelcomentarioCar1">
    <w:name w:val="Asunto del comentario Car1"/>
    <w:basedOn w:val="TextocomentarioCar"/>
    <w:uiPriority w:val="99"/>
    <w:semiHidden/>
    <w:rsid w:val="008210A8"/>
    <w:rPr>
      <w:rFonts w:ascii="Calibri" w:eastAsia="Times New Roman" w:hAnsi="Calibri" w:cs="Times New Roman"/>
      <w:b/>
      <w:bCs/>
      <w:sz w:val="20"/>
      <w:szCs w:val="20"/>
      <w:lang w:eastAsia="es-MX"/>
    </w:rPr>
  </w:style>
  <w:style w:type="character" w:customStyle="1" w:styleId="TextodegloboCar">
    <w:name w:val="Texto de globo Car"/>
    <w:basedOn w:val="Fuentedeprrafopredeter"/>
    <w:link w:val="Textodeglobo"/>
    <w:uiPriority w:val="99"/>
    <w:semiHidden/>
    <w:rsid w:val="008210A8"/>
    <w:rPr>
      <w:rFonts w:ascii="Segoe UI" w:eastAsia="Times New Roman" w:hAnsi="Segoe UI" w:cs="Segoe UI"/>
      <w:sz w:val="18"/>
      <w:szCs w:val="18"/>
      <w:lang w:eastAsia="es-MX"/>
    </w:rPr>
  </w:style>
  <w:style w:type="paragraph" w:styleId="Textodeglobo">
    <w:name w:val="Balloon Text"/>
    <w:basedOn w:val="Normal"/>
    <w:link w:val="TextodegloboCar"/>
    <w:uiPriority w:val="99"/>
    <w:semiHidden/>
    <w:unhideWhenUsed/>
    <w:rsid w:val="008210A8"/>
    <w:pPr>
      <w:spacing w:after="0" w:line="240" w:lineRule="auto"/>
    </w:pPr>
    <w:rPr>
      <w:rFonts w:ascii="Segoe UI" w:eastAsia="Times New Roman" w:hAnsi="Segoe UI" w:cs="Segoe UI"/>
      <w:sz w:val="18"/>
      <w:szCs w:val="18"/>
      <w:lang w:eastAsia="es-MX"/>
    </w:rPr>
  </w:style>
  <w:style w:type="character" w:customStyle="1" w:styleId="TextodegloboCar1">
    <w:name w:val="Texto de globo Car1"/>
    <w:basedOn w:val="Fuentedeprrafopredeter"/>
    <w:uiPriority w:val="99"/>
    <w:semiHidden/>
    <w:rsid w:val="008210A8"/>
    <w:rPr>
      <w:rFonts w:ascii="Tahoma" w:hAnsi="Tahoma" w:cs="Tahoma"/>
      <w:sz w:val="16"/>
      <w:szCs w:val="16"/>
    </w:rPr>
  </w:style>
  <w:style w:type="character" w:styleId="Textodelmarcadordeposicin">
    <w:name w:val="Placeholder Text"/>
    <w:basedOn w:val="Fuentedeprrafopredeter"/>
    <w:uiPriority w:val="99"/>
    <w:semiHidden/>
    <w:rsid w:val="008210A8"/>
    <w:rPr>
      <w:color w:val="808080"/>
    </w:rPr>
  </w:style>
  <w:style w:type="paragraph" w:styleId="Revisin">
    <w:name w:val="Revision"/>
    <w:hidden/>
    <w:uiPriority w:val="99"/>
    <w:semiHidden/>
    <w:rsid w:val="008210A8"/>
    <w:pPr>
      <w:spacing w:after="0" w:line="240" w:lineRule="auto"/>
    </w:pPr>
    <w:rPr>
      <w:rFonts w:ascii="Calibri" w:eastAsia="Times New Roman" w:hAnsi="Calibri" w:cs="Times New Roman"/>
      <w:lang w:eastAsia="es-MX"/>
    </w:rPr>
  </w:style>
  <w:style w:type="paragraph" w:styleId="Descripcin">
    <w:name w:val="caption"/>
    <w:basedOn w:val="Normal"/>
    <w:next w:val="Normal"/>
    <w:unhideWhenUsed/>
    <w:qFormat/>
    <w:rsid w:val="008210A8"/>
    <w:pPr>
      <w:spacing w:before="120" w:line="240" w:lineRule="auto"/>
    </w:pPr>
    <w:rPr>
      <w:rFonts w:ascii="Times New Roman" w:eastAsia="Times New Roman" w:hAnsi="Times New Roman" w:cs="Times New Roman"/>
      <w:b/>
      <w:bCs/>
      <w:color w:val="4F81BD" w:themeColor="accent1"/>
      <w:sz w:val="18"/>
      <w:szCs w:val="18"/>
      <w:lang w:val="en-US"/>
    </w:rPr>
  </w:style>
  <w:style w:type="character" w:customStyle="1" w:styleId="PrrafodelistaCar">
    <w:name w:val="Párrafo de lista Car"/>
    <w:basedOn w:val="Fuentedeprrafopredeter"/>
    <w:link w:val="Prrafodelista"/>
    <w:uiPriority w:val="34"/>
    <w:locked/>
    <w:rsid w:val="008210A8"/>
  </w:style>
  <w:style w:type="character" w:styleId="Hipervnculo">
    <w:name w:val="Hyperlink"/>
    <w:basedOn w:val="Fuentedeprrafopredeter"/>
    <w:uiPriority w:val="99"/>
    <w:unhideWhenUsed/>
    <w:rsid w:val="008210A8"/>
    <w:rPr>
      <w:color w:val="0000FF" w:themeColor="hyperlink"/>
      <w:u w:val="single"/>
    </w:rPr>
  </w:style>
  <w:style w:type="character" w:styleId="Hipervnculovisitado">
    <w:name w:val="FollowedHyperlink"/>
    <w:basedOn w:val="Fuentedeprrafopredeter"/>
    <w:uiPriority w:val="99"/>
    <w:semiHidden/>
    <w:unhideWhenUsed/>
    <w:rsid w:val="008210A8"/>
    <w:rPr>
      <w:color w:val="800080" w:themeColor="followedHyperlink"/>
      <w:u w:val="single"/>
    </w:rPr>
  </w:style>
  <w:style w:type="table" w:customStyle="1" w:styleId="Tablaconcuadrcula1">
    <w:name w:val="Tabla con cuadrícula1"/>
    <w:basedOn w:val="Tablanormal"/>
    <w:next w:val="Tablaconcuadrcula"/>
    <w:uiPriority w:val="59"/>
    <w:rsid w:val="008210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1">
    <w:name w:val="List1"/>
    <w:basedOn w:val="Normal"/>
    <w:qFormat/>
    <w:rsid w:val="008210A8"/>
    <w:pPr>
      <w:tabs>
        <w:tab w:val="right" w:pos="360"/>
      </w:tabs>
      <w:spacing w:before="120" w:after="120" w:line="240" w:lineRule="auto"/>
      <w:ind w:left="531" w:hanging="531"/>
    </w:pPr>
    <w:rPr>
      <w:rFonts w:ascii="Times New Roman" w:eastAsia="Times New Roman" w:hAnsi="Times New Roman" w:cs="Times New Roman"/>
      <w:color w:val="000000" w:themeColor="text1"/>
      <w:sz w:val="27"/>
      <w:szCs w:val="24"/>
      <w:lang w:val="en-US"/>
    </w:rPr>
  </w:style>
  <w:style w:type="paragraph" w:customStyle="1" w:styleId="ListBullet1">
    <w:name w:val="List Bullet 1"/>
    <w:basedOn w:val="Normal"/>
    <w:qFormat/>
    <w:rsid w:val="008210A8"/>
    <w:pPr>
      <w:numPr>
        <w:numId w:val="1"/>
      </w:numPr>
      <w:spacing w:before="120" w:after="120" w:line="240" w:lineRule="auto"/>
    </w:pPr>
    <w:rPr>
      <w:rFonts w:ascii="Times New Roman" w:eastAsia="Times New Roman" w:hAnsi="Times New Roman" w:cs="Times New Roman"/>
      <w:sz w:val="27"/>
      <w:szCs w:val="24"/>
      <w:lang w:val="en-US"/>
    </w:rPr>
  </w:style>
  <w:style w:type="paragraph" w:customStyle="1" w:styleId="Texto">
    <w:name w:val="Texto"/>
    <w:basedOn w:val="Normal"/>
    <w:link w:val="TextoCar"/>
    <w:rsid w:val="008210A8"/>
    <w:pPr>
      <w:spacing w:after="101" w:line="216" w:lineRule="exact"/>
      <w:ind w:firstLine="288"/>
      <w:jc w:val="both"/>
    </w:pPr>
    <w:rPr>
      <w:rFonts w:ascii="Arial" w:eastAsia="Times New Roman" w:hAnsi="Arial" w:cs="Times New Roman"/>
      <w:sz w:val="18"/>
      <w:szCs w:val="18"/>
      <w:lang w:val="en-US" w:eastAsia="es-MX"/>
    </w:rPr>
  </w:style>
  <w:style w:type="character" w:customStyle="1" w:styleId="TextoCar">
    <w:name w:val="Texto Car"/>
    <w:link w:val="Texto"/>
    <w:rsid w:val="008210A8"/>
    <w:rPr>
      <w:rFonts w:ascii="Arial" w:eastAsia="Times New Roman" w:hAnsi="Arial" w:cs="Times New Roman"/>
      <w:sz w:val="18"/>
      <w:szCs w:val="18"/>
      <w:lang w:val="en-US" w:eastAsia="es-MX"/>
    </w:rPr>
  </w:style>
  <w:style w:type="paragraph" w:customStyle="1" w:styleId="List2">
    <w:name w:val="List2"/>
    <w:basedOn w:val="Normal"/>
    <w:qFormat/>
    <w:rsid w:val="008210A8"/>
    <w:pPr>
      <w:tabs>
        <w:tab w:val="right" w:pos="720"/>
      </w:tabs>
      <w:spacing w:before="120" w:after="120" w:line="240" w:lineRule="auto"/>
      <w:ind w:left="850" w:hanging="850"/>
    </w:pPr>
    <w:rPr>
      <w:rFonts w:ascii="Times New Roman" w:eastAsia="Times New Roman" w:hAnsi="Times New Roman" w:cs="Times New Roman"/>
      <w:sz w:val="27"/>
      <w:szCs w:val="24"/>
      <w:lang w:val="en-US"/>
    </w:rPr>
  </w:style>
  <w:style w:type="character" w:customStyle="1" w:styleId="apple-converted-space">
    <w:name w:val="apple-converted-space"/>
    <w:basedOn w:val="Fuentedeprrafopredeter"/>
    <w:rsid w:val="008210A8"/>
  </w:style>
  <w:style w:type="paragraph" w:styleId="TDC1">
    <w:name w:val="toc 1"/>
    <w:aliases w:val="MG"/>
    <w:basedOn w:val="Normal"/>
    <w:next w:val="Normal"/>
    <w:autoRedefine/>
    <w:uiPriority w:val="39"/>
    <w:unhideWhenUsed/>
    <w:qFormat/>
    <w:rsid w:val="009C5BFD"/>
    <w:pPr>
      <w:tabs>
        <w:tab w:val="left" w:pos="440"/>
        <w:tab w:val="right" w:leader="dot" w:pos="8828"/>
      </w:tabs>
      <w:spacing w:before="120" w:after="120" w:line="360" w:lineRule="auto"/>
    </w:pPr>
    <w:rPr>
      <w:rFonts w:ascii="Arial Narrow" w:eastAsia="Times New Roman" w:hAnsi="Arial Narrow" w:cs="Times New Roman"/>
      <w:bCs/>
      <w:noProof/>
      <w:sz w:val="24"/>
      <w:szCs w:val="20"/>
      <w:lang w:eastAsia="es-MX"/>
    </w:rPr>
  </w:style>
  <w:style w:type="paragraph" w:styleId="TDC2">
    <w:name w:val="toc 2"/>
    <w:basedOn w:val="Normal"/>
    <w:next w:val="Normal"/>
    <w:autoRedefine/>
    <w:uiPriority w:val="39"/>
    <w:unhideWhenUsed/>
    <w:rsid w:val="009C5BFD"/>
    <w:pPr>
      <w:tabs>
        <w:tab w:val="left" w:pos="660"/>
        <w:tab w:val="right" w:leader="dot" w:pos="8828"/>
      </w:tabs>
      <w:spacing w:after="0" w:line="259" w:lineRule="auto"/>
      <w:ind w:left="220"/>
    </w:pPr>
    <w:rPr>
      <w:rFonts w:eastAsia="Times New Roman" w:cs="Times New Roman"/>
      <w:smallCaps/>
      <w:sz w:val="20"/>
      <w:szCs w:val="20"/>
      <w:lang w:eastAsia="es-MX"/>
    </w:rPr>
  </w:style>
  <w:style w:type="paragraph" w:styleId="TDC3">
    <w:name w:val="toc 3"/>
    <w:basedOn w:val="Normal"/>
    <w:next w:val="Normal"/>
    <w:autoRedefine/>
    <w:uiPriority w:val="39"/>
    <w:unhideWhenUsed/>
    <w:rsid w:val="009C5BFD"/>
    <w:pPr>
      <w:tabs>
        <w:tab w:val="left" w:pos="880"/>
        <w:tab w:val="right" w:leader="dot" w:pos="8828"/>
      </w:tabs>
      <w:spacing w:after="0" w:line="259" w:lineRule="auto"/>
      <w:ind w:left="440"/>
    </w:pPr>
    <w:rPr>
      <w:rFonts w:eastAsia="Times New Roman" w:cs="Times New Roman"/>
      <w:i/>
      <w:iCs/>
      <w:sz w:val="20"/>
      <w:szCs w:val="20"/>
      <w:lang w:eastAsia="es-MX"/>
    </w:rPr>
  </w:style>
  <w:style w:type="paragraph" w:styleId="TDC4">
    <w:name w:val="toc 4"/>
    <w:basedOn w:val="Normal"/>
    <w:next w:val="Normal"/>
    <w:autoRedefine/>
    <w:uiPriority w:val="39"/>
    <w:unhideWhenUsed/>
    <w:rsid w:val="008210A8"/>
    <w:pPr>
      <w:spacing w:after="0" w:line="259" w:lineRule="auto"/>
      <w:ind w:left="660"/>
    </w:pPr>
    <w:rPr>
      <w:rFonts w:eastAsia="Times New Roman" w:cs="Times New Roman"/>
      <w:sz w:val="18"/>
      <w:szCs w:val="18"/>
      <w:lang w:eastAsia="es-MX"/>
    </w:rPr>
  </w:style>
  <w:style w:type="paragraph" w:styleId="TDC5">
    <w:name w:val="toc 5"/>
    <w:basedOn w:val="Normal"/>
    <w:next w:val="Normal"/>
    <w:autoRedefine/>
    <w:uiPriority w:val="39"/>
    <w:unhideWhenUsed/>
    <w:rsid w:val="008210A8"/>
    <w:pPr>
      <w:spacing w:after="0" w:line="259" w:lineRule="auto"/>
      <w:ind w:left="880"/>
    </w:pPr>
    <w:rPr>
      <w:rFonts w:eastAsia="Times New Roman" w:cs="Times New Roman"/>
      <w:sz w:val="18"/>
      <w:szCs w:val="18"/>
      <w:lang w:eastAsia="es-MX"/>
    </w:rPr>
  </w:style>
  <w:style w:type="paragraph" w:styleId="TDC6">
    <w:name w:val="toc 6"/>
    <w:basedOn w:val="Normal"/>
    <w:next w:val="Normal"/>
    <w:autoRedefine/>
    <w:uiPriority w:val="39"/>
    <w:unhideWhenUsed/>
    <w:rsid w:val="008210A8"/>
    <w:pPr>
      <w:spacing w:after="0" w:line="259" w:lineRule="auto"/>
      <w:ind w:left="1100"/>
    </w:pPr>
    <w:rPr>
      <w:rFonts w:eastAsia="Times New Roman" w:cs="Times New Roman"/>
      <w:sz w:val="18"/>
      <w:szCs w:val="18"/>
      <w:lang w:eastAsia="es-MX"/>
    </w:rPr>
  </w:style>
  <w:style w:type="paragraph" w:styleId="TDC7">
    <w:name w:val="toc 7"/>
    <w:basedOn w:val="Normal"/>
    <w:next w:val="Normal"/>
    <w:autoRedefine/>
    <w:uiPriority w:val="39"/>
    <w:unhideWhenUsed/>
    <w:rsid w:val="008210A8"/>
    <w:pPr>
      <w:spacing w:after="0" w:line="259" w:lineRule="auto"/>
      <w:ind w:left="1320"/>
    </w:pPr>
    <w:rPr>
      <w:rFonts w:eastAsia="Times New Roman" w:cs="Times New Roman"/>
      <w:sz w:val="18"/>
      <w:szCs w:val="18"/>
      <w:lang w:eastAsia="es-MX"/>
    </w:rPr>
  </w:style>
  <w:style w:type="paragraph" w:styleId="TDC8">
    <w:name w:val="toc 8"/>
    <w:basedOn w:val="Normal"/>
    <w:next w:val="Normal"/>
    <w:autoRedefine/>
    <w:uiPriority w:val="39"/>
    <w:unhideWhenUsed/>
    <w:rsid w:val="008210A8"/>
    <w:pPr>
      <w:spacing w:after="0" w:line="259" w:lineRule="auto"/>
      <w:ind w:left="1540"/>
    </w:pPr>
    <w:rPr>
      <w:rFonts w:eastAsia="Times New Roman" w:cs="Times New Roman"/>
      <w:sz w:val="18"/>
      <w:szCs w:val="18"/>
      <w:lang w:eastAsia="es-MX"/>
    </w:rPr>
  </w:style>
  <w:style w:type="paragraph" w:styleId="TDC9">
    <w:name w:val="toc 9"/>
    <w:basedOn w:val="Normal"/>
    <w:next w:val="Normal"/>
    <w:autoRedefine/>
    <w:uiPriority w:val="39"/>
    <w:unhideWhenUsed/>
    <w:rsid w:val="008210A8"/>
    <w:pPr>
      <w:spacing w:after="0" w:line="259" w:lineRule="auto"/>
      <w:ind w:left="1760"/>
    </w:pPr>
    <w:rPr>
      <w:rFonts w:eastAsia="Times New Roman" w:cs="Times New Roman"/>
      <w:sz w:val="18"/>
      <w:szCs w:val="18"/>
      <w:lang w:eastAsia="es-MX"/>
    </w:rPr>
  </w:style>
  <w:style w:type="paragraph" w:styleId="TtuloTDC">
    <w:name w:val="TOC Heading"/>
    <w:basedOn w:val="Ttulo1"/>
    <w:next w:val="Normal"/>
    <w:uiPriority w:val="39"/>
    <w:semiHidden/>
    <w:unhideWhenUsed/>
    <w:qFormat/>
    <w:rsid w:val="008210A8"/>
    <w:pPr>
      <w:spacing w:line="276" w:lineRule="auto"/>
      <w:outlineLvl w:val="9"/>
    </w:pPr>
  </w:style>
  <w:style w:type="paragraph" w:styleId="Tabladeilustraciones">
    <w:name w:val="table of figures"/>
    <w:aliases w:val="Tabla MG"/>
    <w:basedOn w:val="Normal"/>
    <w:next w:val="Normal"/>
    <w:uiPriority w:val="99"/>
    <w:unhideWhenUsed/>
    <w:qFormat/>
    <w:rsid w:val="008210A8"/>
    <w:pPr>
      <w:spacing w:after="0" w:line="360" w:lineRule="auto"/>
    </w:pPr>
    <w:rPr>
      <w:rFonts w:ascii="Times New Roman" w:eastAsia="Times New Roman" w:hAnsi="Times New Roman" w:cs="Times New Roman"/>
      <w:sz w:val="24"/>
      <w:lang w:eastAsia="es-MX"/>
    </w:rPr>
  </w:style>
  <w:style w:type="table" w:styleId="Cuadrculaclara-nfasis1">
    <w:name w:val="Light Grid Accent 1"/>
    <w:basedOn w:val="Tablanormal"/>
    <w:uiPriority w:val="62"/>
    <w:rsid w:val="008210A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Tablaconcuadrcula2">
    <w:name w:val="Tabla con cuadrícula2"/>
    <w:basedOn w:val="Tablanormal"/>
    <w:next w:val="Tablaconcuadrcula"/>
    <w:uiPriority w:val="59"/>
    <w:rsid w:val="008210A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1">
    <w:name w:val="Estilo1"/>
    <w:uiPriority w:val="99"/>
    <w:rsid w:val="008210A8"/>
    <w:pPr>
      <w:numPr>
        <w:numId w:val="2"/>
      </w:numPr>
    </w:pPr>
  </w:style>
  <w:style w:type="paragraph" w:customStyle="1" w:styleId="Default">
    <w:name w:val="Default"/>
    <w:rsid w:val="00B9528E"/>
    <w:pPr>
      <w:autoSpaceDE w:val="0"/>
      <w:autoSpaceDN w:val="0"/>
      <w:adjustRightInd w:val="0"/>
      <w:spacing w:after="0" w:line="240" w:lineRule="auto"/>
    </w:pPr>
    <w:rPr>
      <w:rFonts w:ascii="Arial" w:eastAsia="Arial" w:hAnsi="Arial" w:cs="Arial"/>
      <w:color w:val="000000"/>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54047">
      <w:bodyDiv w:val="1"/>
      <w:marLeft w:val="0"/>
      <w:marRight w:val="0"/>
      <w:marTop w:val="0"/>
      <w:marBottom w:val="0"/>
      <w:divBdr>
        <w:top w:val="none" w:sz="0" w:space="0" w:color="auto"/>
        <w:left w:val="none" w:sz="0" w:space="0" w:color="auto"/>
        <w:bottom w:val="none" w:sz="0" w:space="0" w:color="auto"/>
        <w:right w:val="none" w:sz="0" w:space="0" w:color="auto"/>
      </w:divBdr>
    </w:div>
    <w:div w:id="244805289">
      <w:bodyDiv w:val="1"/>
      <w:marLeft w:val="0"/>
      <w:marRight w:val="0"/>
      <w:marTop w:val="0"/>
      <w:marBottom w:val="0"/>
      <w:divBdr>
        <w:top w:val="none" w:sz="0" w:space="0" w:color="auto"/>
        <w:left w:val="none" w:sz="0" w:space="0" w:color="auto"/>
        <w:bottom w:val="none" w:sz="0" w:space="0" w:color="auto"/>
        <w:right w:val="none" w:sz="0" w:space="0" w:color="auto"/>
      </w:divBdr>
    </w:div>
    <w:div w:id="620263805">
      <w:bodyDiv w:val="1"/>
      <w:marLeft w:val="0"/>
      <w:marRight w:val="0"/>
      <w:marTop w:val="0"/>
      <w:marBottom w:val="0"/>
      <w:divBdr>
        <w:top w:val="none" w:sz="0" w:space="0" w:color="auto"/>
        <w:left w:val="none" w:sz="0" w:space="0" w:color="auto"/>
        <w:bottom w:val="none" w:sz="0" w:space="0" w:color="auto"/>
        <w:right w:val="none" w:sz="0" w:space="0" w:color="auto"/>
      </w:divBdr>
    </w:div>
    <w:div w:id="686492736">
      <w:bodyDiv w:val="1"/>
      <w:marLeft w:val="0"/>
      <w:marRight w:val="0"/>
      <w:marTop w:val="0"/>
      <w:marBottom w:val="0"/>
      <w:divBdr>
        <w:top w:val="none" w:sz="0" w:space="0" w:color="auto"/>
        <w:left w:val="none" w:sz="0" w:space="0" w:color="auto"/>
        <w:bottom w:val="none" w:sz="0" w:space="0" w:color="auto"/>
        <w:right w:val="none" w:sz="0" w:space="0" w:color="auto"/>
      </w:divBdr>
    </w:div>
    <w:div w:id="1007439900">
      <w:bodyDiv w:val="1"/>
      <w:marLeft w:val="0"/>
      <w:marRight w:val="0"/>
      <w:marTop w:val="0"/>
      <w:marBottom w:val="0"/>
      <w:divBdr>
        <w:top w:val="none" w:sz="0" w:space="0" w:color="auto"/>
        <w:left w:val="none" w:sz="0" w:space="0" w:color="auto"/>
        <w:bottom w:val="none" w:sz="0" w:space="0" w:color="auto"/>
        <w:right w:val="none" w:sz="0" w:space="0" w:color="auto"/>
      </w:divBdr>
    </w:div>
    <w:div w:id="1631663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693AFC-2457-4527-A168-5094AAC13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34</Pages>
  <Words>14008</Words>
  <Characters>77046</Characters>
  <Application>Microsoft Office Word</Application>
  <DocSecurity>0</DocSecurity>
  <Lines>642</Lines>
  <Paragraphs>181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90873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Betanzo, Roberta (MX - Mexico)</dc:creator>
  <cp:keywords/>
  <dc:description/>
  <cp:lastModifiedBy>Hernandez Moreno Marco Antonio</cp:lastModifiedBy>
  <cp:revision>7</cp:revision>
  <cp:lastPrinted>2018-03-15T01:14:00Z</cp:lastPrinted>
  <dcterms:created xsi:type="dcterms:W3CDTF">2018-03-14T02:53:00Z</dcterms:created>
  <dcterms:modified xsi:type="dcterms:W3CDTF">2018-03-23T18:01:00Z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b5670a89-f3e8-47cf-a71f-f64963b3106e</vt:lpwstr>
  </property>
</Properties>
</file>