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0C55891" w14:textId="266CCFFC" w:rsidR="004870B8" w:rsidRDefault="004870B8" w:rsidP="003443E4">
      <w:pPr>
        <w:tabs>
          <w:tab w:val="left" w:pos="564"/>
        </w:tabs>
      </w:pPr>
    </w:p>
    <w:p w14:paraId="7DE36B3E" w14:textId="664E9396" w:rsidR="004870B8" w:rsidRDefault="002F5C74">
      <w:r w:rsidRPr="00482661">
        <w:rPr>
          <w:noProof/>
          <w:lang w:eastAsia="es-MX"/>
        </w:rPr>
        <w:drawing>
          <wp:anchor distT="0" distB="0" distL="114300" distR="114300" simplePos="0" relativeHeight="251701248" behindDoc="0" locked="0" layoutInCell="0" allowOverlap="1" wp14:anchorId="2065028B" wp14:editId="4E993708">
            <wp:simplePos x="0" y="0"/>
            <wp:positionH relativeFrom="margin">
              <wp:posOffset>1844675</wp:posOffset>
            </wp:positionH>
            <wp:positionV relativeFrom="paragraph">
              <wp:posOffset>118193</wp:posOffset>
            </wp:positionV>
            <wp:extent cx="1922145" cy="1439545"/>
            <wp:effectExtent l="0" t="0" r="1905" b="8255"/>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22145" cy="14395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8962F0C" w14:textId="77777777" w:rsidR="004870B8" w:rsidRDefault="004870B8"/>
    <w:p w14:paraId="5497AD35" w14:textId="604A4568" w:rsidR="004870B8" w:rsidRDefault="004870B8"/>
    <w:p w14:paraId="04BA6E6A" w14:textId="77777777" w:rsidR="004870B8" w:rsidRDefault="004870B8">
      <w:pPr>
        <w:rPr>
          <w:noProof/>
          <w:lang w:eastAsia="es-MX"/>
        </w:rPr>
      </w:pPr>
    </w:p>
    <w:p w14:paraId="7F2A9126" w14:textId="77777777" w:rsidR="004870B8" w:rsidRDefault="004870B8">
      <w:pPr>
        <w:rPr>
          <w:noProof/>
          <w:lang w:eastAsia="es-MX"/>
        </w:rPr>
      </w:pPr>
    </w:p>
    <w:p w14:paraId="1F0F6B4C" w14:textId="5CA3A96D" w:rsidR="004870B8" w:rsidRDefault="004870B8">
      <w:pPr>
        <w:rPr>
          <w:noProof/>
          <w:lang w:eastAsia="es-MX"/>
        </w:rPr>
      </w:pPr>
    </w:p>
    <w:p w14:paraId="2D940C44" w14:textId="0228CD8F" w:rsidR="004870B8" w:rsidRDefault="004870B8">
      <w:pPr>
        <w:rPr>
          <w:noProof/>
          <w:lang w:eastAsia="es-MX"/>
        </w:rPr>
      </w:pPr>
    </w:p>
    <w:p w14:paraId="23A75563" w14:textId="7DC4BA8F" w:rsidR="004870B8" w:rsidRPr="005040B4" w:rsidRDefault="004870B8" w:rsidP="005040B4">
      <w:pPr>
        <w:jc w:val="center"/>
        <w:rPr>
          <w:rFonts w:ascii="Tahoma" w:hAnsi="Tahoma"/>
          <w:sz w:val="24"/>
        </w:rPr>
      </w:pPr>
    </w:p>
    <w:p w14:paraId="487F2FBF" w14:textId="77777777" w:rsidR="00BB6E46" w:rsidRPr="005040B4" w:rsidRDefault="00BB6E46" w:rsidP="005040B4">
      <w:pPr>
        <w:jc w:val="center"/>
        <w:rPr>
          <w:rFonts w:ascii="Tahoma" w:hAnsi="Tahoma"/>
          <w:b/>
          <w:sz w:val="24"/>
          <w:szCs w:val="24"/>
        </w:rPr>
      </w:pPr>
      <w:r w:rsidRPr="005040B4">
        <w:rPr>
          <w:rFonts w:ascii="Tahoma" w:hAnsi="Tahoma"/>
          <w:b/>
          <w:sz w:val="24"/>
          <w:szCs w:val="24"/>
        </w:rPr>
        <w:t>Instituto del Fondo Nacional de la Vivienda para los Trabajadores</w:t>
      </w:r>
    </w:p>
    <w:p w14:paraId="658371C8" w14:textId="467FE325" w:rsidR="004870B8" w:rsidRPr="005040B4" w:rsidRDefault="004870B8" w:rsidP="005040B4">
      <w:pPr>
        <w:jc w:val="center"/>
        <w:rPr>
          <w:rFonts w:ascii="Tahoma" w:hAnsi="Tahoma"/>
          <w:sz w:val="24"/>
          <w:szCs w:val="24"/>
        </w:rPr>
      </w:pPr>
      <w:r w:rsidRPr="005040B4">
        <w:rPr>
          <w:rFonts w:ascii="Tahoma" w:hAnsi="Tahoma"/>
          <w:sz w:val="24"/>
          <w:szCs w:val="24"/>
        </w:rPr>
        <w:t xml:space="preserve">Reglas de Operación del </w:t>
      </w:r>
      <w:r w:rsidR="005C5983" w:rsidRPr="005040B4">
        <w:rPr>
          <w:rFonts w:ascii="Tahoma" w:hAnsi="Tahoma"/>
          <w:sz w:val="24"/>
          <w:szCs w:val="24"/>
        </w:rPr>
        <w:t>Grupo de Trabajo de Inversiones</w:t>
      </w:r>
    </w:p>
    <w:p w14:paraId="3339E0A1" w14:textId="73C7B4AD" w:rsidR="00FE3D51" w:rsidRPr="005040B4" w:rsidRDefault="00FE3D51" w:rsidP="005040B4">
      <w:pPr>
        <w:jc w:val="center"/>
        <w:rPr>
          <w:sz w:val="24"/>
          <w:szCs w:val="24"/>
        </w:rPr>
      </w:pPr>
      <w:r w:rsidRPr="005040B4">
        <w:rPr>
          <w:rFonts w:ascii="Tahoma" w:hAnsi="Tahoma"/>
          <w:sz w:val="24"/>
          <w:szCs w:val="24"/>
        </w:rPr>
        <w:t>(Anexo 2)</w:t>
      </w:r>
    </w:p>
    <w:p w14:paraId="7EB0F60C" w14:textId="77777777" w:rsidR="004870B8" w:rsidRDefault="004870B8">
      <w:pPr>
        <w:rPr>
          <w:noProof/>
          <w:lang w:eastAsia="es-MX"/>
        </w:rPr>
      </w:pPr>
    </w:p>
    <w:p w14:paraId="56171C9F" w14:textId="77777777" w:rsidR="004870B8" w:rsidRDefault="004870B8">
      <w:pPr>
        <w:rPr>
          <w:noProof/>
          <w:lang w:eastAsia="es-MX"/>
        </w:rPr>
      </w:pPr>
    </w:p>
    <w:p w14:paraId="4FB1D182" w14:textId="77777777" w:rsidR="004870B8" w:rsidRDefault="004870B8">
      <w:pPr>
        <w:rPr>
          <w:noProof/>
          <w:lang w:eastAsia="es-MX"/>
        </w:rPr>
      </w:pPr>
    </w:p>
    <w:p w14:paraId="78216C2E" w14:textId="77777777" w:rsidR="009212A4" w:rsidRDefault="009212A4" w:rsidP="009212A4">
      <w:pPr>
        <w:widowControl w:val="0"/>
        <w:autoSpaceDE w:val="0"/>
        <w:autoSpaceDN w:val="0"/>
        <w:adjustRightInd w:val="0"/>
        <w:spacing w:after="0" w:line="200" w:lineRule="exact"/>
        <w:rPr>
          <w:rFonts w:ascii="Tahoma" w:hAnsi="Tahoma" w:cs="Tahoma"/>
          <w:i/>
        </w:rPr>
      </w:pPr>
      <w:r w:rsidRPr="00482661">
        <w:rPr>
          <w:rFonts w:ascii="Tahoma" w:hAnsi="Tahoma" w:cs="Tahoma"/>
          <w:i/>
        </w:rPr>
        <w:t xml:space="preserve">Versión </w:t>
      </w:r>
      <w:r>
        <w:rPr>
          <w:rFonts w:ascii="Tahoma" w:hAnsi="Tahoma" w:cs="Tahoma"/>
          <w:i/>
        </w:rPr>
        <w:t>3</w:t>
      </w:r>
      <w:r w:rsidRPr="00482661">
        <w:rPr>
          <w:rFonts w:ascii="Tahoma" w:hAnsi="Tahoma" w:cs="Tahoma"/>
          <w:i/>
        </w:rPr>
        <w:t>. Aprobada por:</w:t>
      </w:r>
      <w:r>
        <w:rPr>
          <w:rFonts w:ascii="Tahoma" w:hAnsi="Tahoma" w:cs="Tahoma"/>
          <w:i/>
        </w:rPr>
        <w:t xml:space="preserve"> El Comité de Inversiones (Sesión 014 del 28 de julio de 2015) y </w:t>
      </w:r>
    </w:p>
    <w:p w14:paraId="26198EEB" w14:textId="0FF48DB9" w:rsidR="00CA7DE6" w:rsidRPr="00482661" w:rsidRDefault="009212A4" w:rsidP="009212A4">
      <w:pPr>
        <w:widowControl w:val="0"/>
        <w:autoSpaceDE w:val="0"/>
        <w:autoSpaceDN w:val="0"/>
        <w:adjustRightInd w:val="0"/>
        <w:spacing w:after="0" w:line="200" w:lineRule="exact"/>
        <w:ind w:right="-93"/>
        <w:rPr>
          <w:rFonts w:ascii="Tahoma" w:hAnsi="Tahoma" w:cs="Tahoma"/>
          <w:i/>
        </w:rPr>
      </w:pPr>
      <w:r>
        <w:rPr>
          <w:rFonts w:ascii="Tahoma" w:hAnsi="Tahoma" w:cs="Tahoma"/>
          <w:i/>
        </w:rPr>
        <w:t xml:space="preserve">                                    </w:t>
      </w:r>
      <w:r w:rsidRPr="00482661">
        <w:rPr>
          <w:rFonts w:ascii="Tahoma" w:hAnsi="Tahoma" w:cs="Tahoma"/>
          <w:i/>
        </w:rPr>
        <w:t xml:space="preserve">El Consejo de Administración </w:t>
      </w:r>
      <w:bookmarkStart w:id="0" w:name="_Hlk508788998"/>
      <w:r w:rsidRPr="00482661">
        <w:rPr>
          <w:rFonts w:ascii="Tahoma" w:hAnsi="Tahoma" w:cs="Tahoma"/>
          <w:i/>
        </w:rPr>
        <w:t xml:space="preserve">(Sesión </w:t>
      </w:r>
      <w:r>
        <w:rPr>
          <w:rFonts w:ascii="Tahoma" w:hAnsi="Tahoma" w:cs="Tahoma"/>
          <w:i/>
        </w:rPr>
        <w:t>711 del 29 de julio de 2015</w:t>
      </w:r>
      <w:r w:rsidRPr="00482661">
        <w:rPr>
          <w:rFonts w:ascii="Tahoma" w:hAnsi="Tahoma" w:cs="Tahoma"/>
          <w:i/>
        </w:rPr>
        <w:t>)</w:t>
      </w:r>
      <w:bookmarkEnd w:id="0"/>
    </w:p>
    <w:p w14:paraId="3D8C8651" w14:textId="77777777" w:rsidR="00CA7DE6" w:rsidRPr="00482661" w:rsidRDefault="00CA7DE6" w:rsidP="00CA7DE6">
      <w:pPr>
        <w:widowControl w:val="0"/>
        <w:autoSpaceDE w:val="0"/>
        <w:autoSpaceDN w:val="0"/>
        <w:adjustRightInd w:val="0"/>
        <w:spacing w:after="0" w:line="200" w:lineRule="exact"/>
        <w:rPr>
          <w:rFonts w:ascii="Tahoma" w:hAnsi="Tahoma" w:cs="Tahoma"/>
        </w:rPr>
      </w:pPr>
    </w:p>
    <w:p w14:paraId="5309AD10" w14:textId="77777777" w:rsidR="00CA7DE6" w:rsidRPr="00482661" w:rsidRDefault="00CA7DE6" w:rsidP="00CA7DE6">
      <w:pPr>
        <w:widowControl w:val="0"/>
        <w:autoSpaceDE w:val="0"/>
        <w:autoSpaceDN w:val="0"/>
        <w:adjustRightInd w:val="0"/>
        <w:spacing w:after="0" w:line="200" w:lineRule="exact"/>
        <w:rPr>
          <w:rFonts w:ascii="Tahoma" w:hAnsi="Tahoma" w:cs="Tahoma"/>
        </w:rPr>
      </w:pPr>
    </w:p>
    <w:p w14:paraId="35411E46" w14:textId="77777777" w:rsidR="00CA7DE6" w:rsidRPr="00482661" w:rsidRDefault="00CA7DE6" w:rsidP="00CA7DE6">
      <w:pPr>
        <w:widowControl w:val="0"/>
        <w:autoSpaceDE w:val="0"/>
        <w:autoSpaceDN w:val="0"/>
        <w:adjustRightInd w:val="0"/>
        <w:spacing w:after="0" w:line="200" w:lineRule="exact"/>
        <w:rPr>
          <w:rFonts w:ascii="Tahoma" w:hAnsi="Tahoma" w:cs="Tahoma"/>
        </w:rPr>
      </w:pPr>
    </w:p>
    <w:p w14:paraId="1E3326A5" w14:textId="77777777" w:rsidR="00CA7DE6" w:rsidRPr="00482661" w:rsidRDefault="00CA7DE6" w:rsidP="00CA7DE6">
      <w:pPr>
        <w:widowControl w:val="0"/>
        <w:autoSpaceDE w:val="0"/>
        <w:autoSpaceDN w:val="0"/>
        <w:adjustRightInd w:val="0"/>
        <w:spacing w:after="0" w:line="200" w:lineRule="exact"/>
        <w:rPr>
          <w:rFonts w:ascii="Tahoma" w:hAnsi="Tahoma" w:cs="Tahoma"/>
        </w:rPr>
      </w:pPr>
    </w:p>
    <w:p w14:paraId="2B5E38CC" w14:textId="77777777" w:rsidR="00CA7DE6" w:rsidRPr="00482661" w:rsidRDefault="00CA7DE6" w:rsidP="00CA7DE6">
      <w:pPr>
        <w:widowControl w:val="0"/>
        <w:autoSpaceDE w:val="0"/>
        <w:autoSpaceDN w:val="0"/>
        <w:adjustRightInd w:val="0"/>
        <w:spacing w:after="0" w:line="200" w:lineRule="exact"/>
        <w:rPr>
          <w:rFonts w:ascii="Tahoma" w:hAnsi="Tahoma" w:cs="Tahoma"/>
        </w:rPr>
      </w:pPr>
    </w:p>
    <w:p w14:paraId="58B5AE11" w14:textId="77777777" w:rsidR="00CA7DE6" w:rsidRPr="00482661" w:rsidRDefault="00CA7DE6" w:rsidP="00CA7DE6">
      <w:pPr>
        <w:widowControl w:val="0"/>
        <w:autoSpaceDE w:val="0"/>
        <w:autoSpaceDN w:val="0"/>
        <w:adjustRightInd w:val="0"/>
        <w:spacing w:after="0" w:line="200" w:lineRule="exact"/>
        <w:rPr>
          <w:rFonts w:ascii="Tahoma" w:hAnsi="Tahoma" w:cs="Tahoma"/>
        </w:rPr>
      </w:pPr>
    </w:p>
    <w:p w14:paraId="4CE3B8B6" w14:textId="77777777" w:rsidR="00CA7DE6" w:rsidRPr="00482661" w:rsidRDefault="00CA7DE6" w:rsidP="00CA7DE6">
      <w:pPr>
        <w:widowControl w:val="0"/>
        <w:autoSpaceDE w:val="0"/>
        <w:autoSpaceDN w:val="0"/>
        <w:adjustRightInd w:val="0"/>
        <w:spacing w:after="0" w:line="200" w:lineRule="exact"/>
        <w:rPr>
          <w:rFonts w:ascii="Tahoma" w:hAnsi="Tahoma" w:cs="Tahoma"/>
        </w:rPr>
      </w:pPr>
    </w:p>
    <w:p w14:paraId="5EFA6556" w14:textId="77777777" w:rsidR="00CA7DE6" w:rsidRPr="00482661" w:rsidRDefault="00CA7DE6" w:rsidP="00CA7DE6">
      <w:pPr>
        <w:widowControl w:val="0"/>
        <w:autoSpaceDE w:val="0"/>
        <w:autoSpaceDN w:val="0"/>
        <w:adjustRightInd w:val="0"/>
        <w:spacing w:after="0" w:line="200" w:lineRule="exact"/>
        <w:rPr>
          <w:rFonts w:ascii="Tahoma" w:hAnsi="Tahoma" w:cs="Tahoma"/>
        </w:rPr>
      </w:pPr>
    </w:p>
    <w:p w14:paraId="470E804A" w14:textId="77777777" w:rsidR="00CA7DE6" w:rsidRPr="00482661" w:rsidRDefault="00CA7DE6" w:rsidP="00CA7DE6">
      <w:pPr>
        <w:widowControl w:val="0"/>
        <w:autoSpaceDE w:val="0"/>
        <w:autoSpaceDN w:val="0"/>
        <w:adjustRightInd w:val="0"/>
        <w:spacing w:after="0" w:line="200" w:lineRule="exact"/>
        <w:rPr>
          <w:rFonts w:ascii="Tahoma" w:hAnsi="Tahoma" w:cs="Tahoma"/>
        </w:rPr>
      </w:pPr>
    </w:p>
    <w:p w14:paraId="125C6DE1" w14:textId="77777777" w:rsidR="00CA7DE6" w:rsidRPr="00482661" w:rsidRDefault="00CA7DE6" w:rsidP="00CA7DE6">
      <w:pPr>
        <w:widowControl w:val="0"/>
        <w:autoSpaceDE w:val="0"/>
        <w:autoSpaceDN w:val="0"/>
        <w:adjustRightInd w:val="0"/>
        <w:spacing w:after="0" w:line="200" w:lineRule="exact"/>
        <w:rPr>
          <w:rFonts w:ascii="Tahoma" w:hAnsi="Tahoma" w:cs="Tahoma"/>
        </w:rPr>
      </w:pPr>
    </w:p>
    <w:p w14:paraId="7EEFFFCA" w14:textId="77777777" w:rsidR="00CA7DE6" w:rsidRPr="00482661" w:rsidRDefault="00CA7DE6" w:rsidP="00CA7DE6">
      <w:pPr>
        <w:widowControl w:val="0"/>
        <w:autoSpaceDE w:val="0"/>
        <w:autoSpaceDN w:val="0"/>
        <w:adjustRightInd w:val="0"/>
        <w:spacing w:before="16" w:after="0" w:line="220" w:lineRule="exact"/>
        <w:rPr>
          <w:rFonts w:ascii="Tahoma" w:hAnsi="Tahoma" w:cs="Tahoma"/>
        </w:rPr>
      </w:pPr>
    </w:p>
    <w:p w14:paraId="5834EB48" w14:textId="079A45DD" w:rsidR="00CA7DE6" w:rsidRDefault="00CA7DE6" w:rsidP="00CA7DE6">
      <w:pPr>
        <w:widowControl w:val="0"/>
        <w:autoSpaceDE w:val="0"/>
        <w:autoSpaceDN w:val="0"/>
        <w:adjustRightInd w:val="0"/>
        <w:spacing w:after="0" w:line="240" w:lineRule="auto"/>
        <w:ind w:left="85" w:right="95"/>
        <w:jc w:val="center"/>
        <w:rPr>
          <w:rFonts w:ascii="Tahoma" w:hAnsi="Tahoma" w:cs="Tahoma"/>
          <w:i/>
          <w:iCs/>
        </w:rPr>
      </w:pPr>
      <w:r>
        <w:rPr>
          <w:rFonts w:ascii="Tahoma" w:hAnsi="Tahoma" w:cs="Tahoma"/>
          <w:i/>
          <w:iCs/>
        </w:rPr>
        <w:t xml:space="preserve">Las </w:t>
      </w:r>
      <w:r w:rsidRPr="00482661">
        <w:rPr>
          <w:rFonts w:ascii="Tahoma" w:hAnsi="Tahoma" w:cs="Tahoma"/>
          <w:i/>
          <w:iCs/>
        </w:rPr>
        <w:t>pres</w:t>
      </w:r>
      <w:r w:rsidRPr="00482661">
        <w:rPr>
          <w:rFonts w:ascii="Tahoma" w:hAnsi="Tahoma" w:cs="Tahoma"/>
          <w:i/>
          <w:iCs/>
          <w:spacing w:val="-1"/>
        </w:rPr>
        <w:t>e</w:t>
      </w:r>
      <w:r w:rsidRPr="00482661">
        <w:rPr>
          <w:rFonts w:ascii="Tahoma" w:hAnsi="Tahoma" w:cs="Tahoma"/>
          <w:i/>
          <w:iCs/>
        </w:rPr>
        <w:t>nte</w:t>
      </w:r>
      <w:r>
        <w:rPr>
          <w:rFonts w:ascii="Tahoma" w:hAnsi="Tahoma" w:cs="Tahoma"/>
          <w:i/>
          <w:iCs/>
        </w:rPr>
        <w:t>s</w:t>
      </w:r>
      <w:r w:rsidRPr="00482661">
        <w:rPr>
          <w:rFonts w:ascii="Tahoma" w:hAnsi="Tahoma" w:cs="Tahoma"/>
          <w:i/>
          <w:iCs/>
        </w:rPr>
        <w:t xml:space="preserve"> </w:t>
      </w:r>
      <w:r>
        <w:rPr>
          <w:rFonts w:ascii="Tahoma" w:hAnsi="Tahoma" w:cs="Tahoma"/>
          <w:i/>
          <w:iCs/>
        </w:rPr>
        <w:t xml:space="preserve">Reglas de Operación del </w:t>
      </w:r>
      <w:r>
        <w:rPr>
          <w:rFonts w:ascii="Tahoma" w:hAnsi="Tahoma" w:cs="Tahoma"/>
          <w:i/>
          <w:iCs/>
          <w:spacing w:val="-1"/>
        </w:rPr>
        <w:t>Grupo de Trabajo de Inversiones</w:t>
      </w:r>
      <w:r w:rsidRPr="00482661">
        <w:rPr>
          <w:rFonts w:ascii="Tahoma" w:hAnsi="Tahoma" w:cs="Tahoma"/>
          <w:i/>
          <w:iCs/>
          <w:spacing w:val="1"/>
        </w:rPr>
        <w:t xml:space="preserve"> </w:t>
      </w:r>
      <w:r w:rsidRPr="00482661">
        <w:rPr>
          <w:rFonts w:ascii="Tahoma" w:hAnsi="Tahoma" w:cs="Tahoma"/>
          <w:i/>
          <w:iCs/>
          <w:spacing w:val="-1"/>
        </w:rPr>
        <w:t>e</w:t>
      </w:r>
      <w:r w:rsidRPr="00482661">
        <w:rPr>
          <w:rFonts w:ascii="Tahoma" w:hAnsi="Tahoma" w:cs="Tahoma"/>
          <w:i/>
          <w:iCs/>
        </w:rPr>
        <w:t>sta</w:t>
      </w:r>
      <w:r w:rsidRPr="00482661">
        <w:rPr>
          <w:rFonts w:ascii="Tahoma" w:hAnsi="Tahoma" w:cs="Tahoma"/>
          <w:i/>
          <w:iCs/>
          <w:spacing w:val="1"/>
        </w:rPr>
        <w:t>r</w:t>
      </w:r>
      <w:r w:rsidRPr="00482661">
        <w:rPr>
          <w:rFonts w:ascii="Tahoma" w:hAnsi="Tahoma" w:cs="Tahoma"/>
          <w:i/>
          <w:iCs/>
        </w:rPr>
        <w:t xml:space="preserve">á </w:t>
      </w:r>
      <w:r w:rsidRPr="00482661">
        <w:rPr>
          <w:rFonts w:ascii="Tahoma" w:hAnsi="Tahoma" w:cs="Tahoma"/>
          <w:i/>
          <w:iCs/>
          <w:spacing w:val="-1"/>
        </w:rPr>
        <w:t>v</w:t>
      </w:r>
      <w:r w:rsidRPr="00482661">
        <w:rPr>
          <w:rFonts w:ascii="Tahoma" w:hAnsi="Tahoma" w:cs="Tahoma"/>
          <w:i/>
          <w:iCs/>
        </w:rPr>
        <w:t>igente a partir del mo</w:t>
      </w:r>
      <w:r w:rsidRPr="00482661">
        <w:rPr>
          <w:rFonts w:ascii="Tahoma" w:hAnsi="Tahoma" w:cs="Tahoma"/>
          <w:i/>
          <w:iCs/>
          <w:spacing w:val="1"/>
        </w:rPr>
        <w:t>m</w:t>
      </w:r>
      <w:r w:rsidRPr="00482661">
        <w:rPr>
          <w:rFonts w:ascii="Tahoma" w:hAnsi="Tahoma" w:cs="Tahoma"/>
          <w:i/>
          <w:iCs/>
          <w:spacing w:val="-1"/>
        </w:rPr>
        <w:t>e</w:t>
      </w:r>
      <w:r w:rsidRPr="00482661">
        <w:rPr>
          <w:rFonts w:ascii="Tahoma" w:hAnsi="Tahoma" w:cs="Tahoma"/>
          <w:i/>
          <w:iCs/>
        </w:rPr>
        <w:t>nto de su aproba</w:t>
      </w:r>
      <w:r w:rsidRPr="00482661">
        <w:rPr>
          <w:rFonts w:ascii="Tahoma" w:hAnsi="Tahoma" w:cs="Tahoma"/>
          <w:i/>
          <w:iCs/>
          <w:spacing w:val="-1"/>
        </w:rPr>
        <w:t>c</w:t>
      </w:r>
      <w:r w:rsidRPr="00482661">
        <w:rPr>
          <w:rFonts w:ascii="Tahoma" w:hAnsi="Tahoma" w:cs="Tahoma"/>
          <w:i/>
          <w:iCs/>
        </w:rPr>
        <w:t>ión y</w:t>
      </w:r>
      <w:r w:rsidRPr="00482661">
        <w:rPr>
          <w:rFonts w:ascii="Tahoma" w:hAnsi="Tahoma" w:cs="Tahoma"/>
          <w:i/>
          <w:iCs/>
          <w:spacing w:val="-1"/>
        </w:rPr>
        <w:t xml:space="preserve"> </w:t>
      </w:r>
      <w:r w:rsidRPr="00482661">
        <w:rPr>
          <w:rFonts w:ascii="Tahoma" w:hAnsi="Tahoma" w:cs="Tahoma"/>
          <w:i/>
          <w:iCs/>
        </w:rPr>
        <w:t>sus</w:t>
      </w:r>
      <w:r w:rsidRPr="00482661">
        <w:rPr>
          <w:rFonts w:ascii="Tahoma" w:hAnsi="Tahoma" w:cs="Tahoma"/>
          <w:i/>
          <w:iCs/>
          <w:spacing w:val="1"/>
        </w:rPr>
        <w:t>t</w:t>
      </w:r>
      <w:r w:rsidRPr="00482661">
        <w:rPr>
          <w:rFonts w:ascii="Tahoma" w:hAnsi="Tahoma" w:cs="Tahoma"/>
          <w:i/>
          <w:iCs/>
        </w:rPr>
        <w:t>i</w:t>
      </w:r>
      <w:r w:rsidRPr="00482661">
        <w:rPr>
          <w:rFonts w:ascii="Tahoma" w:hAnsi="Tahoma" w:cs="Tahoma"/>
          <w:i/>
          <w:iCs/>
          <w:spacing w:val="1"/>
        </w:rPr>
        <w:t>t</w:t>
      </w:r>
      <w:r w:rsidRPr="00482661">
        <w:rPr>
          <w:rFonts w:ascii="Tahoma" w:hAnsi="Tahoma" w:cs="Tahoma"/>
          <w:i/>
          <w:iCs/>
        </w:rPr>
        <w:t>u</w:t>
      </w:r>
      <w:r w:rsidRPr="00482661">
        <w:rPr>
          <w:rFonts w:ascii="Tahoma" w:hAnsi="Tahoma" w:cs="Tahoma"/>
          <w:i/>
          <w:iCs/>
          <w:spacing w:val="-1"/>
        </w:rPr>
        <w:t>y</w:t>
      </w:r>
      <w:r w:rsidRPr="00482661">
        <w:rPr>
          <w:rFonts w:ascii="Tahoma" w:hAnsi="Tahoma" w:cs="Tahoma"/>
          <w:i/>
          <w:iCs/>
        </w:rPr>
        <w:t>e</w:t>
      </w:r>
      <w:r w:rsidRPr="00482661">
        <w:rPr>
          <w:rFonts w:ascii="Tahoma" w:hAnsi="Tahoma" w:cs="Tahoma"/>
          <w:i/>
          <w:iCs/>
          <w:spacing w:val="-1"/>
        </w:rPr>
        <w:t xml:space="preserve"> </w:t>
      </w:r>
      <w:r w:rsidRPr="00482661">
        <w:rPr>
          <w:rFonts w:ascii="Tahoma" w:hAnsi="Tahoma" w:cs="Tahoma"/>
          <w:i/>
          <w:iCs/>
        </w:rPr>
        <w:t>todas las v</w:t>
      </w:r>
      <w:r w:rsidRPr="00482661">
        <w:rPr>
          <w:rFonts w:ascii="Tahoma" w:hAnsi="Tahoma" w:cs="Tahoma"/>
          <w:i/>
          <w:iCs/>
          <w:spacing w:val="-1"/>
        </w:rPr>
        <w:t>e</w:t>
      </w:r>
      <w:r w:rsidRPr="00482661">
        <w:rPr>
          <w:rFonts w:ascii="Tahoma" w:hAnsi="Tahoma" w:cs="Tahoma"/>
          <w:i/>
          <w:iCs/>
        </w:rPr>
        <w:t>rs</w:t>
      </w:r>
      <w:r w:rsidRPr="00482661">
        <w:rPr>
          <w:rFonts w:ascii="Tahoma" w:hAnsi="Tahoma" w:cs="Tahoma"/>
          <w:i/>
          <w:iCs/>
          <w:spacing w:val="1"/>
        </w:rPr>
        <w:t>i</w:t>
      </w:r>
      <w:r w:rsidRPr="00482661">
        <w:rPr>
          <w:rFonts w:ascii="Tahoma" w:hAnsi="Tahoma" w:cs="Tahoma"/>
          <w:i/>
          <w:iCs/>
        </w:rPr>
        <w:t>on</w:t>
      </w:r>
      <w:r w:rsidRPr="00482661">
        <w:rPr>
          <w:rFonts w:ascii="Tahoma" w:hAnsi="Tahoma" w:cs="Tahoma"/>
          <w:i/>
          <w:iCs/>
          <w:spacing w:val="-1"/>
        </w:rPr>
        <w:t>e</w:t>
      </w:r>
      <w:r w:rsidRPr="00482661">
        <w:rPr>
          <w:rFonts w:ascii="Tahoma" w:hAnsi="Tahoma" w:cs="Tahoma"/>
          <w:i/>
          <w:iCs/>
        </w:rPr>
        <w:t>s pre</w:t>
      </w:r>
      <w:r w:rsidRPr="00482661">
        <w:rPr>
          <w:rFonts w:ascii="Tahoma" w:hAnsi="Tahoma" w:cs="Tahoma"/>
          <w:i/>
          <w:iCs/>
          <w:spacing w:val="-1"/>
        </w:rPr>
        <w:t>v</w:t>
      </w:r>
      <w:r w:rsidRPr="00482661">
        <w:rPr>
          <w:rFonts w:ascii="Tahoma" w:hAnsi="Tahoma" w:cs="Tahoma"/>
          <w:i/>
          <w:iCs/>
        </w:rPr>
        <w:t>ias.</w:t>
      </w:r>
    </w:p>
    <w:p w14:paraId="4476EA7B" w14:textId="0A915BC0" w:rsidR="005040B4" w:rsidRDefault="005040B4" w:rsidP="00CA7DE6">
      <w:pPr>
        <w:widowControl w:val="0"/>
        <w:autoSpaceDE w:val="0"/>
        <w:autoSpaceDN w:val="0"/>
        <w:adjustRightInd w:val="0"/>
        <w:spacing w:after="0" w:line="240" w:lineRule="auto"/>
        <w:ind w:left="85" w:right="95"/>
        <w:jc w:val="center"/>
        <w:rPr>
          <w:rFonts w:ascii="Tahoma" w:hAnsi="Tahoma" w:cs="Tahoma"/>
          <w:i/>
          <w:iCs/>
        </w:rPr>
      </w:pPr>
    </w:p>
    <w:p w14:paraId="05797832" w14:textId="10C361D1" w:rsidR="005040B4" w:rsidRDefault="005040B4" w:rsidP="00CA7DE6">
      <w:pPr>
        <w:widowControl w:val="0"/>
        <w:autoSpaceDE w:val="0"/>
        <w:autoSpaceDN w:val="0"/>
        <w:adjustRightInd w:val="0"/>
        <w:spacing w:after="0" w:line="240" w:lineRule="auto"/>
        <w:ind w:left="85" w:right="95"/>
        <w:jc w:val="center"/>
        <w:rPr>
          <w:rFonts w:ascii="Tahoma" w:hAnsi="Tahoma" w:cs="Tahoma"/>
          <w:i/>
          <w:iCs/>
        </w:rPr>
      </w:pPr>
    </w:p>
    <w:p w14:paraId="328C4A92" w14:textId="77777777" w:rsidR="005040B4" w:rsidRPr="00482661" w:rsidRDefault="005040B4" w:rsidP="00CA7DE6">
      <w:pPr>
        <w:widowControl w:val="0"/>
        <w:autoSpaceDE w:val="0"/>
        <w:autoSpaceDN w:val="0"/>
        <w:adjustRightInd w:val="0"/>
        <w:spacing w:after="0" w:line="240" w:lineRule="auto"/>
        <w:ind w:left="85" w:right="95"/>
        <w:jc w:val="center"/>
        <w:rPr>
          <w:rFonts w:ascii="Tahoma" w:hAnsi="Tahoma" w:cs="Tahoma"/>
        </w:rPr>
      </w:pPr>
    </w:p>
    <w:p w14:paraId="387B7318" w14:textId="3F67260A" w:rsidR="005040B4" w:rsidRDefault="005040B4" w:rsidP="005040B4">
      <w:pPr>
        <w:jc w:val="right"/>
        <w:rPr>
          <w:rFonts w:ascii="Arial" w:hAnsi="Arial" w:cs="Arial"/>
        </w:rPr>
      </w:pPr>
    </w:p>
    <w:p w14:paraId="732B3149" w14:textId="77777777" w:rsidR="00B43036" w:rsidRDefault="00B43036" w:rsidP="005040B4">
      <w:pPr>
        <w:jc w:val="right"/>
        <w:rPr>
          <w:rFonts w:ascii="Arial" w:hAnsi="Arial" w:cs="Arial"/>
        </w:rPr>
      </w:pPr>
    </w:p>
    <w:p w14:paraId="6B49D267" w14:textId="101F75C4" w:rsidR="005040B4" w:rsidRDefault="005040B4" w:rsidP="005040B4">
      <w:pPr>
        <w:jc w:val="right"/>
        <w:rPr>
          <w:rFonts w:ascii="Arial" w:hAnsi="Arial" w:cs="Arial"/>
        </w:rPr>
      </w:pPr>
    </w:p>
    <w:p w14:paraId="21F5A058" w14:textId="77777777" w:rsidR="005040B4" w:rsidRPr="005040B4" w:rsidRDefault="005040B4" w:rsidP="005040B4">
      <w:pPr>
        <w:jc w:val="right"/>
        <w:rPr>
          <w:rFonts w:ascii="Arial" w:hAnsi="Arial" w:cs="Arial"/>
        </w:rPr>
      </w:pPr>
    </w:p>
    <w:sdt>
      <w:sdtPr>
        <w:rPr>
          <w:rFonts w:ascii="Verdana" w:eastAsiaTheme="minorHAnsi" w:hAnsi="Verdana" w:cstheme="minorBidi"/>
          <w:color w:val="auto"/>
          <w:sz w:val="22"/>
          <w:szCs w:val="22"/>
          <w:lang w:val="es-MX"/>
        </w:rPr>
        <w:id w:val="1000017354"/>
        <w:docPartObj>
          <w:docPartGallery w:val="Table of Contents"/>
          <w:docPartUnique/>
        </w:docPartObj>
      </w:sdtPr>
      <w:sdtEndPr>
        <w:rPr>
          <w:b/>
          <w:bCs/>
          <w:noProof/>
        </w:rPr>
      </w:sdtEndPr>
      <w:sdtContent>
        <w:p w14:paraId="2DB3AC25" w14:textId="77777777" w:rsidR="006549B0" w:rsidRPr="00B32BE6" w:rsidRDefault="006549B0">
          <w:pPr>
            <w:pStyle w:val="TtuloTDC"/>
            <w:rPr>
              <w:rFonts w:ascii="Tahoma" w:hAnsi="Tahoma"/>
              <w:color w:val="auto"/>
              <w:sz w:val="24"/>
            </w:rPr>
          </w:pPr>
          <w:r w:rsidRPr="00B32BE6">
            <w:rPr>
              <w:rFonts w:ascii="Tahoma" w:hAnsi="Tahoma"/>
              <w:color w:val="auto"/>
              <w:sz w:val="24"/>
            </w:rPr>
            <w:t>Índice</w:t>
          </w:r>
        </w:p>
        <w:p w14:paraId="0E6FA20B" w14:textId="4939E9CA" w:rsidR="005040B4" w:rsidRDefault="006549B0">
          <w:pPr>
            <w:pStyle w:val="TDC1"/>
            <w:rPr>
              <w:rFonts w:eastAsiaTheme="minorEastAsia"/>
              <w:noProof/>
              <w:lang w:eastAsia="es-MX"/>
            </w:rPr>
          </w:pPr>
          <w:r w:rsidRPr="00FB798D">
            <w:rPr>
              <w:rFonts w:ascii="Verdana" w:hAnsi="Verdana"/>
            </w:rPr>
            <w:fldChar w:fldCharType="begin"/>
          </w:r>
          <w:r w:rsidRPr="00FB798D">
            <w:rPr>
              <w:rFonts w:ascii="Verdana" w:hAnsi="Verdana"/>
            </w:rPr>
            <w:instrText xml:space="preserve"> TOC \o "1-3" \h \z \u </w:instrText>
          </w:r>
          <w:r w:rsidRPr="00FB798D">
            <w:rPr>
              <w:rFonts w:ascii="Verdana" w:hAnsi="Verdana"/>
            </w:rPr>
            <w:fldChar w:fldCharType="separate"/>
          </w:r>
          <w:hyperlink w:anchor="_Toc508737849" w:history="1">
            <w:r w:rsidR="005040B4" w:rsidRPr="00D266A6">
              <w:rPr>
                <w:rStyle w:val="Hipervnculo"/>
                <w:rFonts w:ascii="Tahoma" w:hAnsi="Tahoma"/>
                <w:noProof/>
              </w:rPr>
              <w:t>Antecedentes</w:t>
            </w:r>
            <w:r w:rsidR="005040B4">
              <w:rPr>
                <w:noProof/>
                <w:webHidden/>
              </w:rPr>
              <w:tab/>
            </w:r>
            <w:r w:rsidR="005040B4">
              <w:rPr>
                <w:noProof/>
                <w:webHidden/>
              </w:rPr>
              <w:fldChar w:fldCharType="begin"/>
            </w:r>
            <w:r w:rsidR="005040B4">
              <w:rPr>
                <w:noProof/>
                <w:webHidden/>
              </w:rPr>
              <w:instrText xml:space="preserve"> PAGEREF _Toc508737849 \h </w:instrText>
            </w:r>
            <w:r w:rsidR="005040B4">
              <w:rPr>
                <w:noProof/>
                <w:webHidden/>
              </w:rPr>
            </w:r>
            <w:r w:rsidR="005040B4">
              <w:rPr>
                <w:noProof/>
                <w:webHidden/>
              </w:rPr>
              <w:fldChar w:fldCharType="separate"/>
            </w:r>
            <w:r w:rsidR="009212A4">
              <w:rPr>
                <w:noProof/>
                <w:webHidden/>
              </w:rPr>
              <w:t>4</w:t>
            </w:r>
            <w:r w:rsidR="005040B4">
              <w:rPr>
                <w:noProof/>
                <w:webHidden/>
              </w:rPr>
              <w:fldChar w:fldCharType="end"/>
            </w:r>
          </w:hyperlink>
        </w:p>
        <w:p w14:paraId="6BA82DC6" w14:textId="2D2178A9" w:rsidR="005040B4" w:rsidRDefault="00B44A30">
          <w:pPr>
            <w:pStyle w:val="TDC1"/>
            <w:rPr>
              <w:rFonts w:eastAsiaTheme="minorEastAsia"/>
              <w:noProof/>
              <w:lang w:eastAsia="es-MX"/>
            </w:rPr>
          </w:pPr>
          <w:hyperlink w:anchor="_Toc508737850" w:history="1">
            <w:r w:rsidR="005040B4" w:rsidRPr="00D266A6">
              <w:rPr>
                <w:rStyle w:val="Hipervnculo"/>
                <w:rFonts w:ascii="Tahoma" w:hAnsi="Tahoma"/>
                <w:noProof/>
              </w:rPr>
              <w:t>Exposición de motivos</w:t>
            </w:r>
            <w:r w:rsidR="005040B4">
              <w:rPr>
                <w:noProof/>
                <w:webHidden/>
              </w:rPr>
              <w:tab/>
            </w:r>
            <w:r w:rsidR="005040B4">
              <w:rPr>
                <w:noProof/>
                <w:webHidden/>
              </w:rPr>
              <w:fldChar w:fldCharType="begin"/>
            </w:r>
            <w:r w:rsidR="005040B4">
              <w:rPr>
                <w:noProof/>
                <w:webHidden/>
              </w:rPr>
              <w:instrText xml:space="preserve"> PAGEREF _Toc508737850 \h </w:instrText>
            </w:r>
            <w:r w:rsidR="005040B4">
              <w:rPr>
                <w:noProof/>
                <w:webHidden/>
              </w:rPr>
            </w:r>
            <w:r w:rsidR="005040B4">
              <w:rPr>
                <w:noProof/>
                <w:webHidden/>
              </w:rPr>
              <w:fldChar w:fldCharType="separate"/>
            </w:r>
            <w:r w:rsidR="009212A4">
              <w:rPr>
                <w:noProof/>
                <w:webHidden/>
              </w:rPr>
              <w:t>4</w:t>
            </w:r>
            <w:r w:rsidR="005040B4">
              <w:rPr>
                <w:noProof/>
                <w:webHidden/>
              </w:rPr>
              <w:fldChar w:fldCharType="end"/>
            </w:r>
          </w:hyperlink>
        </w:p>
        <w:p w14:paraId="2DF10476" w14:textId="502AF8D6" w:rsidR="005040B4" w:rsidRDefault="00B44A30">
          <w:pPr>
            <w:pStyle w:val="TDC1"/>
            <w:rPr>
              <w:rFonts w:eastAsiaTheme="minorEastAsia"/>
              <w:noProof/>
              <w:lang w:eastAsia="es-MX"/>
            </w:rPr>
          </w:pPr>
          <w:hyperlink w:anchor="_Toc508737851" w:history="1">
            <w:r w:rsidR="005040B4" w:rsidRPr="00D266A6">
              <w:rPr>
                <w:rStyle w:val="Hipervnculo"/>
                <w:rFonts w:ascii="Tahoma" w:hAnsi="Tahoma"/>
                <w:noProof/>
                <w:lang w:val="es-ES"/>
              </w:rPr>
              <w:t>Capítulo I.  Estructura de Gobierno Institucional</w:t>
            </w:r>
            <w:r w:rsidR="005040B4">
              <w:rPr>
                <w:noProof/>
                <w:webHidden/>
              </w:rPr>
              <w:tab/>
            </w:r>
            <w:r w:rsidR="005040B4">
              <w:rPr>
                <w:noProof/>
                <w:webHidden/>
              </w:rPr>
              <w:fldChar w:fldCharType="begin"/>
            </w:r>
            <w:r w:rsidR="005040B4">
              <w:rPr>
                <w:noProof/>
                <w:webHidden/>
              </w:rPr>
              <w:instrText xml:space="preserve"> PAGEREF _Toc508737851 \h </w:instrText>
            </w:r>
            <w:r w:rsidR="005040B4">
              <w:rPr>
                <w:noProof/>
                <w:webHidden/>
              </w:rPr>
            </w:r>
            <w:r w:rsidR="005040B4">
              <w:rPr>
                <w:noProof/>
                <w:webHidden/>
              </w:rPr>
              <w:fldChar w:fldCharType="separate"/>
            </w:r>
            <w:r w:rsidR="009212A4">
              <w:rPr>
                <w:noProof/>
                <w:webHidden/>
              </w:rPr>
              <w:t>5</w:t>
            </w:r>
            <w:r w:rsidR="005040B4">
              <w:rPr>
                <w:noProof/>
                <w:webHidden/>
              </w:rPr>
              <w:fldChar w:fldCharType="end"/>
            </w:r>
          </w:hyperlink>
        </w:p>
        <w:p w14:paraId="1244DC57" w14:textId="5BEB519B" w:rsidR="005040B4" w:rsidRDefault="00B44A30">
          <w:pPr>
            <w:pStyle w:val="TDC2"/>
            <w:rPr>
              <w:rFonts w:eastAsiaTheme="minorEastAsia"/>
              <w:noProof/>
              <w:lang w:eastAsia="es-MX"/>
            </w:rPr>
          </w:pPr>
          <w:hyperlink w:anchor="_Toc508737852" w:history="1">
            <w:r w:rsidR="005040B4" w:rsidRPr="00D266A6">
              <w:rPr>
                <w:rStyle w:val="Hipervnculo"/>
                <w:rFonts w:ascii="Tahoma" w:hAnsi="Tahoma"/>
                <w:noProof/>
              </w:rPr>
              <w:t>Estructura de Gobierno Institucional</w:t>
            </w:r>
            <w:r w:rsidR="005040B4">
              <w:rPr>
                <w:noProof/>
                <w:webHidden/>
              </w:rPr>
              <w:tab/>
            </w:r>
            <w:r w:rsidR="005040B4">
              <w:rPr>
                <w:noProof/>
                <w:webHidden/>
              </w:rPr>
              <w:fldChar w:fldCharType="begin"/>
            </w:r>
            <w:r w:rsidR="005040B4">
              <w:rPr>
                <w:noProof/>
                <w:webHidden/>
              </w:rPr>
              <w:instrText xml:space="preserve"> PAGEREF _Toc508737852 \h </w:instrText>
            </w:r>
            <w:r w:rsidR="005040B4">
              <w:rPr>
                <w:noProof/>
                <w:webHidden/>
              </w:rPr>
            </w:r>
            <w:r w:rsidR="005040B4">
              <w:rPr>
                <w:noProof/>
                <w:webHidden/>
              </w:rPr>
              <w:fldChar w:fldCharType="separate"/>
            </w:r>
            <w:r w:rsidR="009212A4">
              <w:rPr>
                <w:noProof/>
                <w:webHidden/>
              </w:rPr>
              <w:t>5</w:t>
            </w:r>
            <w:r w:rsidR="005040B4">
              <w:rPr>
                <w:noProof/>
                <w:webHidden/>
              </w:rPr>
              <w:fldChar w:fldCharType="end"/>
            </w:r>
          </w:hyperlink>
        </w:p>
        <w:p w14:paraId="76C5B54B" w14:textId="2856593C" w:rsidR="005040B4" w:rsidRDefault="00B44A30">
          <w:pPr>
            <w:pStyle w:val="TDC2"/>
            <w:rPr>
              <w:rFonts w:eastAsiaTheme="minorEastAsia"/>
              <w:noProof/>
              <w:lang w:eastAsia="es-MX"/>
            </w:rPr>
          </w:pPr>
          <w:hyperlink w:anchor="_Toc508737853" w:history="1">
            <w:r w:rsidR="005040B4" w:rsidRPr="00D266A6">
              <w:rPr>
                <w:rStyle w:val="Hipervnculo"/>
                <w:rFonts w:ascii="Tahoma" w:hAnsi="Tahoma" w:cs="Tahoma"/>
                <w:noProof/>
              </w:rPr>
              <w:t>Objetivo del GTI</w:t>
            </w:r>
            <w:r w:rsidR="005040B4">
              <w:rPr>
                <w:noProof/>
                <w:webHidden/>
              </w:rPr>
              <w:tab/>
            </w:r>
            <w:r w:rsidR="005040B4">
              <w:rPr>
                <w:noProof/>
                <w:webHidden/>
              </w:rPr>
              <w:fldChar w:fldCharType="begin"/>
            </w:r>
            <w:r w:rsidR="005040B4">
              <w:rPr>
                <w:noProof/>
                <w:webHidden/>
              </w:rPr>
              <w:instrText xml:space="preserve"> PAGEREF _Toc508737853 \h </w:instrText>
            </w:r>
            <w:r w:rsidR="005040B4">
              <w:rPr>
                <w:noProof/>
                <w:webHidden/>
              </w:rPr>
            </w:r>
            <w:r w:rsidR="005040B4">
              <w:rPr>
                <w:noProof/>
                <w:webHidden/>
              </w:rPr>
              <w:fldChar w:fldCharType="separate"/>
            </w:r>
            <w:r w:rsidR="009212A4">
              <w:rPr>
                <w:noProof/>
                <w:webHidden/>
              </w:rPr>
              <w:t>5</w:t>
            </w:r>
            <w:r w:rsidR="005040B4">
              <w:rPr>
                <w:noProof/>
                <w:webHidden/>
              </w:rPr>
              <w:fldChar w:fldCharType="end"/>
            </w:r>
          </w:hyperlink>
        </w:p>
        <w:p w14:paraId="19C8E739" w14:textId="025CBC71" w:rsidR="005040B4" w:rsidRDefault="00B44A30">
          <w:pPr>
            <w:pStyle w:val="TDC1"/>
            <w:rPr>
              <w:rFonts w:eastAsiaTheme="minorEastAsia"/>
              <w:noProof/>
              <w:lang w:eastAsia="es-MX"/>
            </w:rPr>
          </w:pPr>
          <w:hyperlink w:anchor="_Toc508737854" w:history="1">
            <w:r w:rsidR="005040B4" w:rsidRPr="00D266A6">
              <w:rPr>
                <w:rStyle w:val="Hipervnculo"/>
                <w:rFonts w:ascii="Tahoma" w:hAnsi="Tahoma"/>
                <w:noProof/>
                <w:lang w:val="es-ES"/>
              </w:rPr>
              <w:t>Capítulo II. De la selección y designación de los miembros del GTI</w:t>
            </w:r>
            <w:r w:rsidR="005040B4">
              <w:rPr>
                <w:noProof/>
                <w:webHidden/>
              </w:rPr>
              <w:tab/>
            </w:r>
            <w:r w:rsidR="005040B4">
              <w:rPr>
                <w:noProof/>
                <w:webHidden/>
              </w:rPr>
              <w:fldChar w:fldCharType="begin"/>
            </w:r>
            <w:r w:rsidR="005040B4">
              <w:rPr>
                <w:noProof/>
                <w:webHidden/>
              </w:rPr>
              <w:instrText xml:space="preserve"> PAGEREF _Toc508737854 \h </w:instrText>
            </w:r>
            <w:r w:rsidR="005040B4">
              <w:rPr>
                <w:noProof/>
                <w:webHidden/>
              </w:rPr>
            </w:r>
            <w:r w:rsidR="005040B4">
              <w:rPr>
                <w:noProof/>
                <w:webHidden/>
              </w:rPr>
              <w:fldChar w:fldCharType="separate"/>
            </w:r>
            <w:r w:rsidR="009212A4">
              <w:rPr>
                <w:noProof/>
                <w:webHidden/>
              </w:rPr>
              <w:t>6</w:t>
            </w:r>
            <w:r w:rsidR="005040B4">
              <w:rPr>
                <w:noProof/>
                <w:webHidden/>
              </w:rPr>
              <w:fldChar w:fldCharType="end"/>
            </w:r>
          </w:hyperlink>
        </w:p>
        <w:p w14:paraId="4B5B3B9D" w14:textId="7224B05A" w:rsidR="005040B4" w:rsidRDefault="00B44A30">
          <w:pPr>
            <w:pStyle w:val="TDC2"/>
            <w:rPr>
              <w:rFonts w:eastAsiaTheme="minorEastAsia"/>
              <w:noProof/>
              <w:lang w:eastAsia="es-MX"/>
            </w:rPr>
          </w:pPr>
          <w:hyperlink w:anchor="_Toc508737855" w:history="1">
            <w:r w:rsidR="005040B4" w:rsidRPr="00D266A6">
              <w:rPr>
                <w:rStyle w:val="Hipervnculo"/>
                <w:rFonts w:ascii="Tahoma" w:hAnsi="Tahoma"/>
                <w:noProof/>
              </w:rPr>
              <w:t>Integración del GTI</w:t>
            </w:r>
            <w:r w:rsidR="005040B4" w:rsidRPr="00D266A6">
              <w:rPr>
                <w:rStyle w:val="Hipervnculo"/>
                <w:noProof/>
              </w:rPr>
              <w:t xml:space="preserve"> (se deberá incluir la suplencia)</w:t>
            </w:r>
            <w:r w:rsidR="005040B4">
              <w:rPr>
                <w:noProof/>
                <w:webHidden/>
              </w:rPr>
              <w:tab/>
            </w:r>
            <w:r w:rsidR="005040B4">
              <w:rPr>
                <w:noProof/>
                <w:webHidden/>
              </w:rPr>
              <w:fldChar w:fldCharType="begin"/>
            </w:r>
            <w:r w:rsidR="005040B4">
              <w:rPr>
                <w:noProof/>
                <w:webHidden/>
              </w:rPr>
              <w:instrText xml:space="preserve"> PAGEREF _Toc508737855 \h </w:instrText>
            </w:r>
            <w:r w:rsidR="005040B4">
              <w:rPr>
                <w:noProof/>
                <w:webHidden/>
              </w:rPr>
            </w:r>
            <w:r w:rsidR="005040B4">
              <w:rPr>
                <w:noProof/>
                <w:webHidden/>
              </w:rPr>
              <w:fldChar w:fldCharType="separate"/>
            </w:r>
            <w:r w:rsidR="009212A4">
              <w:rPr>
                <w:noProof/>
                <w:webHidden/>
              </w:rPr>
              <w:t>6</w:t>
            </w:r>
            <w:r w:rsidR="005040B4">
              <w:rPr>
                <w:noProof/>
                <w:webHidden/>
              </w:rPr>
              <w:fldChar w:fldCharType="end"/>
            </w:r>
          </w:hyperlink>
        </w:p>
        <w:p w14:paraId="060AE1F0" w14:textId="6320517A" w:rsidR="005040B4" w:rsidRDefault="00B44A30">
          <w:pPr>
            <w:pStyle w:val="TDC2"/>
            <w:rPr>
              <w:rFonts w:eastAsiaTheme="minorEastAsia"/>
              <w:noProof/>
              <w:lang w:eastAsia="es-MX"/>
            </w:rPr>
          </w:pPr>
          <w:hyperlink w:anchor="_Toc508737856" w:history="1">
            <w:r w:rsidR="005040B4" w:rsidRPr="00D266A6">
              <w:rPr>
                <w:rStyle w:val="Hipervnculo"/>
                <w:rFonts w:ascii="Tahoma" w:hAnsi="Tahoma"/>
                <w:noProof/>
              </w:rPr>
              <w:t>Designación de los miembros expertos del GTI</w:t>
            </w:r>
            <w:r w:rsidR="005040B4">
              <w:rPr>
                <w:noProof/>
                <w:webHidden/>
              </w:rPr>
              <w:tab/>
            </w:r>
            <w:r w:rsidR="005040B4">
              <w:rPr>
                <w:noProof/>
                <w:webHidden/>
              </w:rPr>
              <w:fldChar w:fldCharType="begin"/>
            </w:r>
            <w:r w:rsidR="005040B4">
              <w:rPr>
                <w:noProof/>
                <w:webHidden/>
              </w:rPr>
              <w:instrText xml:space="preserve"> PAGEREF _Toc508737856 \h </w:instrText>
            </w:r>
            <w:r w:rsidR="005040B4">
              <w:rPr>
                <w:noProof/>
                <w:webHidden/>
              </w:rPr>
            </w:r>
            <w:r w:rsidR="005040B4">
              <w:rPr>
                <w:noProof/>
                <w:webHidden/>
              </w:rPr>
              <w:fldChar w:fldCharType="separate"/>
            </w:r>
            <w:r w:rsidR="009212A4">
              <w:rPr>
                <w:noProof/>
                <w:webHidden/>
              </w:rPr>
              <w:t>7</w:t>
            </w:r>
            <w:r w:rsidR="005040B4">
              <w:rPr>
                <w:noProof/>
                <w:webHidden/>
              </w:rPr>
              <w:fldChar w:fldCharType="end"/>
            </w:r>
          </w:hyperlink>
        </w:p>
        <w:p w14:paraId="6A8A56E1" w14:textId="33810ABB" w:rsidR="005040B4" w:rsidRDefault="00B44A30">
          <w:pPr>
            <w:pStyle w:val="TDC2"/>
            <w:rPr>
              <w:rFonts w:eastAsiaTheme="minorEastAsia"/>
              <w:noProof/>
              <w:lang w:eastAsia="es-MX"/>
            </w:rPr>
          </w:pPr>
          <w:hyperlink w:anchor="_Toc508737857" w:history="1">
            <w:r w:rsidR="005040B4" w:rsidRPr="00D266A6">
              <w:rPr>
                <w:rStyle w:val="Hipervnculo"/>
                <w:rFonts w:ascii="Tahoma" w:hAnsi="Tahoma"/>
                <w:noProof/>
              </w:rPr>
              <w:t>Requisitos para ser miembro del GTI:</w:t>
            </w:r>
            <w:r w:rsidR="005040B4">
              <w:rPr>
                <w:noProof/>
                <w:webHidden/>
              </w:rPr>
              <w:tab/>
            </w:r>
            <w:r w:rsidR="005040B4">
              <w:rPr>
                <w:noProof/>
                <w:webHidden/>
              </w:rPr>
              <w:fldChar w:fldCharType="begin"/>
            </w:r>
            <w:r w:rsidR="005040B4">
              <w:rPr>
                <w:noProof/>
                <w:webHidden/>
              </w:rPr>
              <w:instrText xml:space="preserve"> PAGEREF _Toc508737857 \h </w:instrText>
            </w:r>
            <w:r w:rsidR="005040B4">
              <w:rPr>
                <w:noProof/>
                <w:webHidden/>
              </w:rPr>
            </w:r>
            <w:r w:rsidR="005040B4">
              <w:rPr>
                <w:noProof/>
                <w:webHidden/>
              </w:rPr>
              <w:fldChar w:fldCharType="separate"/>
            </w:r>
            <w:r w:rsidR="009212A4">
              <w:rPr>
                <w:noProof/>
                <w:webHidden/>
              </w:rPr>
              <w:t>7</w:t>
            </w:r>
            <w:r w:rsidR="005040B4">
              <w:rPr>
                <w:noProof/>
                <w:webHidden/>
              </w:rPr>
              <w:fldChar w:fldCharType="end"/>
            </w:r>
          </w:hyperlink>
        </w:p>
        <w:p w14:paraId="5833D366" w14:textId="348E3D94" w:rsidR="005040B4" w:rsidRDefault="00B44A30">
          <w:pPr>
            <w:pStyle w:val="TDC2"/>
            <w:rPr>
              <w:rFonts w:eastAsiaTheme="minorEastAsia"/>
              <w:noProof/>
              <w:lang w:eastAsia="es-MX"/>
            </w:rPr>
          </w:pPr>
          <w:hyperlink w:anchor="_Toc508737858" w:history="1">
            <w:r w:rsidR="005040B4" w:rsidRPr="00D266A6">
              <w:rPr>
                <w:rStyle w:val="Hipervnculo"/>
                <w:rFonts w:ascii="Tahoma" w:hAnsi="Tahoma"/>
                <w:noProof/>
              </w:rPr>
              <w:t>Periodo de servicio de los miembros expertos</w:t>
            </w:r>
            <w:r w:rsidR="005040B4">
              <w:rPr>
                <w:noProof/>
                <w:webHidden/>
              </w:rPr>
              <w:tab/>
            </w:r>
            <w:r w:rsidR="005040B4">
              <w:rPr>
                <w:noProof/>
                <w:webHidden/>
              </w:rPr>
              <w:fldChar w:fldCharType="begin"/>
            </w:r>
            <w:r w:rsidR="005040B4">
              <w:rPr>
                <w:noProof/>
                <w:webHidden/>
              </w:rPr>
              <w:instrText xml:space="preserve"> PAGEREF _Toc508737858 \h </w:instrText>
            </w:r>
            <w:r w:rsidR="005040B4">
              <w:rPr>
                <w:noProof/>
                <w:webHidden/>
              </w:rPr>
            </w:r>
            <w:r w:rsidR="005040B4">
              <w:rPr>
                <w:noProof/>
                <w:webHidden/>
              </w:rPr>
              <w:fldChar w:fldCharType="separate"/>
            </w:r>
            <w:r w:rsidR="009212A4">
              <w:rPr>
                <w:noProof/>
                <w:webHidden/>
              </w:rPr>
              <w:t>8</w:t>
            </w:r>
            <w:r w:rsidR="005040B4">
              <w:rPr>
                <w:noProof/>
                <w:webHidden/>
              </w:rPr>
              <w:fldChar w:fldCharType="end"/>
            </w:r>
          </w:hyperlink>
        </w:p>
        <w:p w14:paraId="5741CBD7" w14:textId="70851FAC" w:rsidR="005040B4" w:rsidRDefault="00B44A30">
          <w:pPr>
            <w:pStyle w:val="TDC2"/>
            <w:rPr>
              <w:rFonts w:eastAsiaTheme="minorEastAsia"/>
              <w:noProof/>
              <w:lang w:eastAsia="es-MX"/>
            </w:rPr>
          </w:pPr>
          <w:hyperlink w:anchor="_Toc508737859" w:history="1">
            <w:r w:rsidR="005040B4" w:rsidRPr="00D266A6">
              <w:rPr>
                <w:rStyle w:val="Hipervnculo"/>
                <w:rFonts w:ascii="Tahoma" w:hAnsi="Tahoma"/>
                <w:noProof/>
              </w:rPr>
              <w:t>Remoción, sustitución y permanencia</w:t>
            </w:r>
            <w:r w:rsidR="005040B4">
              <w:rPr>
                <w:noProof/>
                <w:webHidden/>
              </w:rPr>
              <w:tab/>
            </w:r>
            <w:r w:rsidR="005040B4">
              <w:rPr>
                <w:noProof/>
                <w:webHidden/>
              </w:rPr>
              <w:fldChar w:fldCharType="begin"/>
            </w:r>
            <w:r w:rsidR="005040B4">
              <w:rPr>
                <w:noProof/>
                <w:webHidden/>
              </w:rPr>
              <w:instrText xml:space="preserve"> PAGEREF _Toc508737859 \h </w:instrText>
            </w:r>
            <w:r w:rsidR="005040B4">
              <w:rPr>
                <w:noProof/>
                <w:webHidden/>
              </w:rPr>
            </w:r>
            <w:r w:rsidR="005040B4">
              <w:rPr>
                <w:noProof/>
                <w:webHidden/>
              </w:rPr>
              <w:fldChar w:fldCharType="separate"/>
            </w:r>
            <w:r w:rsidR="009212A4">
              <w:rPr>
                <w:noProof/>
                <w:webHidden/>
              </w:rPr>
              <w:t>8</w:t>
            </w:r>
            <w:r w:rsidR="005040B4">
              <w:rPr>
                <w:noProof/>
                <w:webHidden/>
              </w:rPr>
              <w:fldChar w:fldCharType="end"/>
            </w:r>
          </w:hyperlink>
        </w:p>
        <w:p w14:paraId="1235E481" w14:textId="78F2CEBC" w:rsidR="005040B4" w:rsidRDefault="00B44A30">
          <w:pPr>
            <w:pStyle w:val="TDC2"/>
            <w:rPr>
              <w:rFonts w:eastAsiaTheme="minorEastAsia"/>
              <w:noProof/>
              <w:lang w:eastAsia="es-MX"/>
            </w:rPr>
          </w:pPr>
          <w:hyperlink w:anchor="_Toc508737860" w:history="1">
            <w:r w:rsidR="005040B4" w:rsidRPr="00D266A6">
              <w:rPr>
                <w:rStyle w:val="Hipervnculo"/>
                <w:rFonts w:ascii="Tahoma" w:hAnsi="Tahoma"/>
                <w:noProof/>
              </w:rPr>
              <w:t>Remuneración</w:t>
            </w:r>
            <w:r w:rsidR="005040B4">
              <w:rPr>
                <w:noProof/>
                <w:webHidden/>
              </w:rPr>
              <w:tab/>
            </w:r>
            <w:r w:rsidR="005040B4">
              <w:rPr>
                <w:noProof/>
                <w:webHidden/>
              </w:rPr>
              <w:fldChar w:fldCharType="begin"/>
            </w:r>
            <w:r w:rsidR="005040B4">
              <w:rPr>
                <w:noProof/>
                <w:webHidden/>
              </w:rPr>
              <w:instrText xml:space="preserve"> PAGEREF _Toc508737860 \h </w:instrText>
            </w:r>
            <w:r w:rsidR="005040B4">
              <w:rPr>
                <w:noProof/>
                <w:webHidden/>
              </w:rPr>
            </w:r>
            <w:r w:rsidR="005040B4">
              <w:rPr>
                <w:noProof/>
                <w:webHidden/>
              </w:rPr>
              <w:fldChar w:fldCharType="separate"/>
            </w:r>
            <w:r w:rsidR="009212A4">
              <w:rPr>
                <w:noProof/>
                <w:webHidden/>
              </w:rPr>
              <w:t>9</w:t>
            </w:r>
            <w:r w:rsidR="005040B4">
              <w:rPr>
                <w:noProof/>
                <w:webHidden/>
              </w:rPr>
              <w:fldChar w:fldCharType="end"/>
            </w:r>
          </w:hyperlink>
        </w:p>
        <w:p w14:paraId="388BE3D5" w14:textId="01341038" w:rsidR="005040B4" w:rsidRDefault="00B44A30">
          <w:pPr>
            <w:pStyle w:val="TDC1"/>
            <w:rPr>
              <w:rFonts w:eastAsiaTheme="minorEastAsia"/>
              <w:noProof/>
              <w:lang w:eastAsia="es-MX"/>
            </w:rPr>
          </w:pPr>
          <w:hyperlink w:anchor="_Toc508737861" w:history="1">
            <w:r w:rsidR="005040B4" w:rsidRPr="00D266A6">
              <w:rPr>
                <w:rStyle w:val="Hipervnculo"/>
                <w:rFonts w:ascii="Tahoma" w:hAnsi="Tahoma"/>
                <w:noProof/>
                <w:lang w:val="es-ES"/>
              </w:rPr>
              <w:t>Capítulo III. Perfil de los miembros expertos del GTI</w:t>
            </w:r>
            <w:r w:rsidR="005040B4">
              <w:rPr>
                <w:noProof/>
                <w:webHidden/>
              </w:rPr>
              <w:tab/>
            </w:r>
            <w:r w:rsidR="005040B4">
              <w:rPr>
                <w:noProof/>
                <w:webHidden/>
              </w:rPr>
              <w:fldChar w:fldCharType="begin"/>
            </w:r>
            <w:r w:rsidR="005040B4">
              <w:rPr>
                <w:noProof/>
                <w:webHidden/>
              </w:rPr>
              <w:instrText xml:space="preserve"> PAGEREF _Toc508737861 \h </w:instrText>
            </w:r>
            <w:r w:rsidR="005040B4">
              <w:rPr>
                <w:noProof/>
                <w:webHidden/>
              </w:rPr>
            </w:r>
            <w:r w:rsidR="005040B4">
              <w:rPr>
                <w:noProof/>
                <w:webHidden/>
              </w:rPr>
              <w:fldChar w:fldCharType="separate"/>
            </w:r>
            <w:r w:rsidR="009212A4">
              <w:rPr>
                <w:noProof/>
                <w:webHidden/>
              </w:rPr>
              <w:t>9</w:t>
            </w:r>
            <w:r w:rsidR="005040B4">
              <w:rPr>
                <w:noProof/>
                <w:webHidden/>
              </w:rPr>
              <w:fldChar w:fldCharType="end"/>
            </w:r>
          </w:hyperlink>
        </w:p>
        <w:p w14:paraId="69B03A58" w14:textId="634F67B6" w:rsidR="005040B4" w:rsidRDefault="00B44A30">
          <w:pPr>
            <w:pStyle w:val="TDC2"/>
            <w:rPr>
              <w:rFonts w:eastAsiaTheme="minorEastAsia"/>
              <w:noProof/>
              <w:lang w:eastAsia="es-MX"/>
            </w:rPr>
          </w:pPr>
          <w:hyperlink w:anchor="_Toc508737862" w:history="1">
            <w:r w:rsidR="005040B4" w:rsidRPr="00D266A6">
              <w:rPr>
                <w:rStyle w:val="Hipervnculo"/>
                <w:rFonts w:ascii="Tahoma" w:hAnsi="Tahoma"/>
                <w:noProof/>
              </w:rPr>
              <w:t>Características de especialización</w:t>
            </w:r>
            <w:r w:rsidR="005040B4">
              <w:rPr>
                <w:noProof/>
                <w:webHidden/>
              </w:rPr>
              <w:tab/>
            </w:r>
            <w:r w:rsidR="005040B4">
              <w:rPr>
                <w:noProof/>
                <w:webHidden/>
              </w:rPr>
              <w:fldChar w:fldCharType="begin"/>
            </w:r>
            <w:r w:rsidR="005040B4">
              <w:rPr>
                <w:noProof/>
                <w:webHidden/>
              </w:rPr>
              <w:instrText xml:space="preserve"> PAGEREF _Toc508737862 \h </w:instrText>
            </w:r>
            <w:r w:rsidR="005040B4">
              <w:rPr>
                <w:noProof/>
                <w:webHidden/>
              </w:rPr>
            </w:r>
            <w:r w:rsidR="005040B4">
              <w:rPr>
                <w:noProof/>
                <w:webHidden/>
              </w:rPr>
              <w:fldChar w:fldCharType="separate"/>
            </w:r>
            <w:r w:rsidR="009212A4">
              <w:rPr>
                <w:noProof/>
                <w:webHidden/>
              </w:rPr>
              <w:t>9</w:t>
            </w:r>
            <w:r w:rsidR="005040B4">
              <w:rPr>
                <w:noProof/>
                <w:webHidden/>
              </w:rPr>
              <w:fldChar w:fldCharType="end"/>
            </w:r>
          </w:hyperlink>
        </w:p>
        <w:p w14:paraId="28BB2540" w14:textId="63B83183" w:rsidR="005040B4" w:rsidRDefault="00B44A30">
          <w:pPr>
            <w:pStyle w:val="TDC2"/>
            <w:rPr>
              <w:rFonts w:eastAsiaTheme="minorEastAsia"/>
              <w:noProof/>
              <w:lang w:eastAsia="es-MX"/>
            </w:rPr>
          </w:pPr>
          <w:hyperlink w:anchor="_Toc508737863" w:history="1">
            <w:r w:rsidR="005040B4" w:rsidRPr="00D266A6">
              <w:rPr>
                <w:rStyle w:val="Hipervnculo"/>
                <w:rFonts w:ascii="Tahoma" w:hAnsi="Tahoma" w:cs="Tahoma"/>
                <w:noProof/>
              </w:rPr>
              <w:t xml:space="preserve">Características y seguimiento de la información de los </w:t>
            </w:r>
            <w:r w:rsidR="005040B4" w:rsidRPr="00D266A6">
              <w:rPr>
                <w:rStyle w:val="Hipervnculo"/>
                <w:rFonts w:ascii="Tahoma" w:hAnsi="Tahoma"/>
                <w:noProof/>
              </w:rPr>
              <w:t>Miembros Expertos</w:t>
            </w:r>
            <w:r w:rsidR="005040B4">
              <w:rPr>
                <w:noProof/>
                <w:webHidden/>
              </w:rPr>
              <w:tab/>
            </w:r>
            <w:r w:rsidR="005040B4">
              <w:rPr>
                <w:noProof/>
                <w:webHidden/>
              </w:rPr>
              <w:fldChar w:fldCharType="begin"/>
            </w:r>
            <w:r w:rsidR="005040B4">
              <w:rPr>
                <w:noProof/>
                <w:webHidden/>
              </w:rPr>
              <w:instrText xml:space="preserve"> PAGEREF _Toc508737863 \h </w:instrText>
            </w:r>
            <w:r w:rsidR="005040B4">
              <w:rPr>
                <w:noProof/>
                <w:webHidden/>
              </w:rPr>
            </w:r>
            <w:r w:rsidR="005040B4">
              <w:rPr>
                <w:noProof/>
                <w:webHidden/>
              </w:rPr>
              <w:fldChar w:fldCharType="separate"/>
            </w:r>
            <w:r w:rsidR="009212A4">
              <w:rPr>
                <w:noProof/>
                <w:webHidden/>
              </w:rPr>
              <w:t>10</w:t>
            </w:r>
            <w:r w:rsidR="005040B4">
              <w:rPr>
                <w:noProof/>
                <w:webHidden/>
              </w:rPr>
              <w:fldChar w:fldCharType="end"/>
            </w:r>
          </w:hyperlink>
        </w:p>
        <w:p w14:paraId="2E90D594" w14:textId="21E2D403" w:rsidR="005040B4" w:rsidRDefault="00B44A30">
          <w:pPr>
            <w:pStyle w:val="TDC1"/>
            <w:rPr>
              <w:rFonts w:eastAsiaTheme="minorEastAsia"/>
              <w:noProof/>
              <w:lang w:eastAsia="es-MX"/>
            </w:rPr>
          </w:pPr>
          <w:hyperlink w:anchor="_Toc508737864" w:history="1">
            <w:r w:rsidR="005040B4" w:rsidRPr="00D266A6">
              <w:rPr>
                <w:rStyle w:val="Hipervnculo"/>
                <w:rFonts w:ascii="Tahoma" w:hAnsi="Tahoma"/>
                <w:noProof/>
                <w:lang w:val="es-ES"/>
              </w:rPr>
              <w:t>Capítulo IV. Deberes de los miembros y miembros expertos del GTI</w:t>
            </w:r>
            <w:r w:rsidR="005040B4">
              <w:rPr>
                <w:noProof/>
                <w:webHidden/>
              </w:rPr>
              <w:tab/>
            </w:r>
            <w:r w:rsidR="005040B4">
              <w:rPr>
                <w:noProof/>
                <w:webHidden/>
              </w:rPr>
              <w:fldChar w:fldCharType="begin"/>
            </w:r>
            <w:r w:rsidR="005040B4">
              <w:rPr>
                <w:noProof/>
                <w:webHidden/>
              </w:rPr>
              <w:instrText xml:space="preserve"> PAGEREF _Toc508737864 \h </w:instrText>
            </w:r>
            <w:r w:rsidR="005040B4">
              <w:rPr>
                <w:noProof/>
                <w:webHidden/>
              </w:rPr>
            </w:r>
            <w:r w:rsidR="005040B4">
              <w:rPr>
                <w:noProof/>
                <w:webHidden/>
              </w:rPr>
              <w:fldChar w:fldCharType="separate"/>
            </w:r>
            <w:r w:rsidR="009212A4">
              <w:rPr>
                <w:noProof/>
                <w:webHidden/>
              </w:rPr>
              <w:t>10</w:t>
            </w:r>
            <w:r w:rsidR="005040B4">
              <w:rPr>
                <w:noProof/>
                <w:webHidden/>
              </w:rPr>
              <w:fldChar w:fldCharType="end"/>
            </w:r>
          </w:hyperlink>
        </w:p>
        <w:p w14:paraId="055E53A1" w14:textId="20800A78" w:rsidR="005040B4" w:rsidRDefault="00B44A30">
          <w:pPr>
            <w:pStyle w:val="TDC1"/>
            <w:rPr>
              <w:rFonts w:eastAsiaTheme="minorEastAsia"/>
              <w:noProof/>
              <w:lang w:eastAsia="es-MX"/>
            </w:rPr>
          </w:pPr>
          <w:hyperlink w:anchor="_Toc508737865" w:history="1">
            <w:r w:rsidR="005040B4" w:rsidRPr="00D266A6">
              <w:rPr>
                <w:rStyle w:val="Hipervnculo"/>
                <w:rFonts w:ascii="Tahoma" w:hAnsi="Tahoma"/>
                <w:noProof/>
                <w:lang w:val="es-ES"/>
              </w:rPr>
              <w:t>Capítulo V. Responsabilidad fiduciaria de los miembros y miembros expertos</w:t>
            </w:r>
            <w:r w:rsidR="005040B4">
              <w:rPr>
                <w:noProof/>
                <w:webHidden/>
              </w:rPr>
              <w:tab/>
            </w:r>
            <w:r w:rsidR="005040B4">
              <w:rPr>
                <w:noProof/>
                <w:webHidden/>
              </w:rPr>
              <w:fldChar w:fldCharType="begin"/>
            </w:r>
            <w:r w:rsidR="005040B4">
              <w:rPr>
                <w:noProof/>
                <w:webHidden/>
              </w:rPr>
              <w:instrText xml:space="preserve"> PAGEREF _Toc508737865 \h </w:instrText>
            </w:r>
            <w:r w:rsidR="005040B4">
              <w:rPr>
                <w:noProof/>
                <w:webHidden/>
              </w:rPr>
            </w:r>
            <w:r w:rsidR="005040B4">
              <w:rPr>
                <w:noProof/>
                <w:webHidden/>
              </w:rPr>
              <w:fldChar w:fldCharType="separate"/>
            </w:r>
            <w:r w:rsidR="009212A4">
              <w:rPr>
                <w:noProof/>
                <w:webHidden/>
              </w:rPr>
              <w:t>11</w:t>
            </w:r>
            <w:r w:rsidR="005040B4">
              <w:rPr>
                <w:noProof/>
                <w:webHidden/>
              </w:rPr>
              <w:fldChar w:fldCharType="end"/>
            </w:r>
          </w:hyperlink>
        </w:p>
        <w:p w14:paraId="0EBAF832" w14:textId="097FBE85" w:rsidR="005040B4" w:rsidRDefault="00B44A30">
          <w:pPr>
            <w:pStyle w:val="TDC1"/>
            <w:rPr>
              <w:rFonts w:eastAsiaTheme="minorEastAsia"/>
              <w:noProof/>
              <w:lang w:eastAsia="es-MX"/>
            </w:rPr>
          </w:pPr>
          <w:hyperlink w:anchor="_Toc508737866" w:history="1">
            <w:r w:rsidR="005040B4" w:rsidRPr="00D266A6">
              <w:rPr>
                <w:rStyle w:val="Hipervnculo"/>
                <w:rFonts w:ascii="Tahoma" w:hAnsi="Tahoma"/>
                <w:noProof/>
                <w:lang w:val="es-ES"/>
              </w:rPr>
              <w:t>Capítulo VII. Funciones y responsabilidades del GTI</w:t>
            </w:r>
            <w:r w:rsidR="005040B4">
              <w:rPr>
                <w:noProof/>
                <w:webHidden/>
              </w:rPr>
              <w:tab/>
            </w:r>
            <w:r w:rsidR="005040B4">
              <w:rPr>
                <w:noProof/>
                <w:webHidden/>
              </w:rPr>
              <w:fldChar w:fldCharType="begin"/>
            </w:r>
            <w:r w:rsidR="005040B4">
              <w:rPr>
                <w:noProof/>
                <w:webHidden/>
              </w:rPr>
              <w:instrText xml:space="preserve"> PAGEREF _Toc508737866 \h </w:instrText>
            </w:r>
            <w:r w:rsidR="005040B4">
              <w:rPr>
                <w:noProof/>
                <w:webHidden/>
              </w:rPr>
            </w:r>
            <w:r w:rsidR="005040B4">
              <w:rPr>
                <w:noProof/>
                <w:webHidden/>
              </w:rPr>
              <w:fldChar w:fldCharType="separate"/>
            </w:r>
            <w:r w:rsidR="009212A4">
              <w:rPr>
                <w:noProof/>
                <w:webHidden/>
              </w:rPr>
              <w:t>12</w:t>
            </w:r>
            <w:r w:rsidR="005040B4">
              <w:rPr>
                <w:noProof/>
                <w:webHidden/>
              </w:rPr>
              <w:fldChar w:fldCharType="end"/>
            </w:r>
          </w:hyperlink>
        </w:p>
        <w:p w14:paraId="35D04C30" w14:textId="53D1702D" w:rsidR="005040B4" w:rsidRDefault="00B44A30">
          <w:pPr>
            <w:pStyle w:val="TDC2"/>
            <w:rPr>
              <w:rFonts w:eastAsiaTheme="minorEastAsia"/>
              <w:noProof/>
              <w:lang w:eastAsia="es-MX"/>
            </w:rPr>
          </w:pPr>
          <w:hyperlink w:anchor="_Toc508737867" w:history="1">
            <w:r w:rsidR="005040B4" w:rsidRPr="00D266A6">
              <w:rPr>
                <w:rStyle w:val="Hipervnculo"/>
                <w:rFonts w:ascii="Tahoma" w:hAnsi="Tahoma"/>
                <w:noProof/>
              </w:rPr>
              <w:t>Funciones del GTI</w:t>
            </w:r>
            <w:r w:rsidR="005040B4">
              <w:rPr>
                <w:noProof/>
                <w:webHidden/>
              </w:rPr>
              <w:tab/>
            </w:r>
            <w:r w:rsidR="005040B4">
              <w:rPr>
                <w:noProof/>
                <w:webHidden/>
              </w:rPr>
              <w:fldChar w:fldCharType="begin"/>
            </w:r>
            <w:r w:rsidR="005040B4">
              <w:rPr>
                <w:noProof/>
                <w:webHidden/>
              </w:rPr>
              <w:instrText xml:space="preserve"> PAGEREF _Toc508737867 \h </w:instrText>
            </w:r>
            <w:r w:rsidR="005040B4">
              <w:rPr>
                <w:noProof/>
                <w:webHidden/>
              </w:rPr>
            </w:r>
            <w:r w:rsidR="005040B4">
              <w:rPr>
                <w:noProof/>
                <w:webHidden/>
              </w:rPr>
              <w:fldChar w:fldCharType="separate"/>
            </w:r>
            <w:r w:rsidR="009212A4">
              <w:rPr>
                <w:noProof/>
                <w:webHidden/>
              </w:rPr>
              <w:t>12</w:t>
            </w:r>
            <w:r w:rsidR="005040B4">
              <w:rPr>
                <w:noProof/>
                <w:webHidden/>
              </w:rPr>
              <w:fldChar w:fldCharType="end"/>
            </w:r>
          </w:hyperlink>
        </w:p>
        <w:p w14:paraId="1307A5DB" w14:textId="5B614E66" w:rsidR="005040B4" w:rsidRDefault="00B44A30">
          <w:pPr>
            <w:pStyle w:val="TDC1"/>
            <w:rPr>
              <w:rFonts w:eastAsiaTheme="minorEastAsia"/>
              <w:noProof/>
              <w:lang w:eastAsia="es-MX"/>
            </w:rPr>
          </w:pPr>
          <w:hyperlink w:anchor="_Toc508737868" w:history="1">
            <w:r w:rsidR="005040B4" w:rsidRPr="00D266A6">
              <w:rPr>
                <w:rStyle w:val="Hipervnculo"/>
                <w:rFonts w:ascii="Tahoma" w:hAnsi="Tahoma"/>
                <w:noProof/>
                <w:lang w:val="es-ES"/>
              </w:rPr>
              <w:t>Capítulo VIII. Funciones, responsabilidades y requisitos de los miembros del GTI</w:t>
            </w:r>
            <w:r w:rsidR="005040B4">
              <w:rPr>
                <w:noProof/>
                <w:webHidden/>
              </w:rPr>
              <w:tab/>
            </w:r>
            <w:r w:rsidR="005040B4">
              <w:rPr>
                <w:noProof/>
                <w:webHidden/>
              </w:rPr>
              <w:fldChar w:fldCharType="begin"/>
            </w:r>
            <w:r w:rsidR="005040B4">
              <w:rPr>
                <w:noProof/>
                <w:webHidden/>
              </w:rPr>
              <w:instrText xml:space="preserve"> PAGEREF _Toc508737868 \h </w:instrText>
            </w:r>
            <w:r w:rsidR="005040B4">
              <w:rPr>
                <w:noProof/>
                <w:webHidden/>
              </w:rPr>
            </w:r>
            <w:r w:rsidR="005040B4">
              <w:rPr>
                <w:noProof/>
                <w:webHidden/>
              </w:rPr>
              <w:fldChar w:fldCharType="separate"/>
            </w:r>
            <w:r w:rsidR="009212A4">
              <w:rPr>
                <w:noProof/>
                <w:webHidden/>
              </w:rPr>
              <w:t>13</w:t>
            </w:r>
            <w:r w:rsidR="005040B4">
              <w:rPr>
                <w:noProof/>
                <w:webHidden/>
              </w:rPr>
              <w:fldChar w:fldCharType="end"/>
            </w:r>
          </w:hyperlink>
        </w:p>
        <w:p w14:paraId="277282EC" w14:textId="6A3EB18D" w:rsidR="005040B4" w:rsidRDefault="00B44A30">
          <w:pPr>
            <w:pStyle w:val="TDC2"/>
            <w:rPr>
              <w:rFonts w:eastAsiaTheme="minorEastAsia"/>
              <w:noProof/>
              <w:lang w:eastAsia="es-MX"/>
            </w:rPr>
          </w:pPr>
          <w:hyperlink w:anchor="_Toc508737869" w:history="1">
            <w:r w:rsidR="005040B4" w:rsidRPr="00D266A6">
              <w:rPr>
                <w:rStyle w:val="Hipervnculo"/>
                <w:rFonts w:ascii="Tahoma" w:hAnsi="Tahoma"/>
                <w:noProof/>
              </w:rPr>
              <w:t>Responsabilidades generales de los miembros</w:t>
            </w:r>
            <w:r w:rsidR="005040B4">
              <w:rPr>
                <w:noProof/>
                <w:webHidden/>
              </w:rPr>
              <w:tab/>
            </w:r>
            <w:r w:rsidR="005040B4">
              <w:rPr>
                <w:noProof/>
                <w:webHidden/>
              </w:rPr>
              <w:fldChar w:fldCharType="begin"/>
            </w:r>
            <w:r w:rsidR="005040B4">
              <w:rPr>
                <w:noProof/>
                <w:webHidden/>
              </w:rPr>
              <w:instrText xml:space="preserve"> PAGEREF _Toc508737869 \h </w:instrText>
            </w:r>
            <w:r w:rsidR="005040B4">
              <w:rPr>
                <w:noProof/>
                <w:webHidden/>
              </w:rPr>
            </w:r>
            <w:r w:rsidR="005040B4">
              <w:rPr>
                <w:noProof/>
                <w:webHidden/>
              </w:rPr>
              <w:fldChar w:fldCharType="separate"/>
            </w:r>
            <w:r w:rsidR="009212A4">
              <w:rPr>
                <w:noProof/>
                <w:webHidden/>
              </w:rPr>
              <w:t>13</w:t>
            </w:r>
            <w:r w:rsidR="005040B4">
              <w:rPr>
                <w:noProof/>
                <w:webHidden/>
              </w:rPr>
              <w:fldChar w:fldCharType="end"/>
            </w:r>
          </w:hyperlink>
        </w:p>
        <w:p w14:paraId="6F1572B2" w14:textId="46050EAC" w:rsidR="005040B4" w:rsidRDefault="00B44A30">
          <w:pPr>
            <w:pStyle w:val="TDC2"/>
            <w:rPr>
              <w:rFonts w:eastAsiaTheme="minorEastAsia"/>
              <w:noProof/>
              <w:lang w:eastAsia="es-MX"/>
            </w:rPr>
          </w:pPr>
          <w:hyperlink w:anchor="_Toc508737870" w:history="1">
            <w:r w:rsidR="005040B4" w:rsidRPr="00D266A6">
              <w:rPr>
                <w:rStyle w:val="Hipervnculo"/>
                <w:rFonts w:ascii="Tahoma" w:hAnsi="Tahoma"/>
                <w:noProof/>
              </w:rPr>
              <w:t>Del Presidente del GTI</w:t>
            </w:r>
            <w:r w:rsidR="005040B4">
              <w:rPr>
                <w:noProof/>
                <w:webHidden/>
              </w:rPr>
              <w:tab/>
            </w:r>
            <w:r w:rsidR="005040B4">
              <w:rPr>
                <w:noProof/>
                <w:webHidden/>
              </w:rPr>
              <w:fldChar w:fldCharType="begin"/>
            </w:r>
            <w:r w:rsidR="005040B4">
              <w:rPr>
                <w:noProof/>
                <w:webHidden/>
              </w:rPr>
              <w:instrText xml:space="preserve"> PAGEREF _Toc508737870 \h </w:instrText>
            </w:r>
            <w:r w:rsidR="005040B4">
              <w:rPr>
                <w:noProof/>
                <w:webHidden/>
              </w:rPr>
            </w:r>
            <w:r w:rsidR="005040B4">
              <w:rPr>
                <w:noProof/>
                <w:webHidden/>
              </w:rPr>
              <w:fldChar w:fldCharType="separate"/>
            </w:r>
            <w:r w:rsidR="009212A4">
              <w:rPr>
                <w:noProof/>
                <w:webHidden/>
              </w:rPr>
              <w:t>13</w:t>
            </w:r>
            <w:r w:rsidR="005040B4">
              <w:rPr>
                <w:noProof/>
                <w:webHidden/>
              </w:rPr>
              <w:fldChar w:fldCharType="end"/>
            </w:r>
          </w:hyperlink>
        </w:p>
        <w:p w14:paraId="24DE0423" w14:textId="5B51F546" w:rsidR="005040B4" w:rsidRDefault="00B44A30">
          <w:pPr>
            <w:pStyle w:val="TDC2"/>
            <w:rPr>
              <w:rFonts w:eastAsiaTheme="minorEastAsia"/>
              <w:noProof/>
              <w:lang w:eastAsia="es-MX"/>
            </w:rPr>
          </w:pPr>
          <w:hyperlink w:anchor="_Toc508737871" w:history="1">
            <w:r w:rsidR="005040B4" w:rsidRPr="00D266A6">
              <w:rPr>
                <w:rStyle w:val="Hipervnculo"/>
                <w:rFonts w:ascii="Tahoma" w:hAnsi="Tahoma"/>
                <w:noProof/>
              </w:rPr>
              <w:t>De los miembros del GTI</w:t>
            </w:r>
            <w:r w:rsidR="005040B4">
              <w:rPr>
                <w:noProof/>
                <w:webHidden/>
              </w:rPr>
              <w:tab/>
            </w:r>
            <w:r w:rsidR="005040B4">
              <w:rPr>
                <w:noProof/>
                <w:webHidden/>
              </w:rPr>
              <w:fldChar w:fldCharType="begin"/>
            </w:r>
            <w:r w:rsidR="005040B4">
              <w:rPr>
                <w:noProof/>
                <w:webHidden/>
              </w:rPr>
              <w:instrText xml:space="preserve"> PAGEREF _Toc508737871 \h </w:instrText>
            </w:r>
            <w:r w:rsidR="005040B4">
              <w:rPr>
                <w:noProof/>
                <w:webHidden/>
              </w:rPr>
            </w:r>
            <w:r w:rsidR="005040B4">
              <w:rPr>
                <w:noProof/>
                <w:webHidden/>
              </w:rPr>
              <w:fldChar w:fldCharType="separate"/>
            </w:r>
            <w:r w:rsidR="009212A4">
              <w:rPr>
                <w:noProof/>
                <w:webHidden/>
              </w:rPr>
              <w:t>14</w:t>
            </w:r>
            <w:r w:rsidR="005040B4">
              <w:rPr>
                <w:noProof/>
                <w:webHidden/>
              </w:rPr>
              <w:fldChar w:fldCharType="end"/>
            </w:r>
          </w:hyperlink>
        </w:p>
        <w:p w14:paraId="745174B9" w14:textId="6C5F6216" w:rsidR="005040B4" w:rsidRDefault="00B44A30">
          <w:pPr>
            <w:pStyle w:val="TDC2"/>
            <w:rPr>
              <w:rFonts w:eastAsiaTheme="minorEastAsia"/>
              <w:noProof/>
              <w:lang w:eastAsia="es-MX"/>
            </w:rPr>
          </w:pPr>
          <w:hyperlink w:anchor="_Toc508737872" w:history="1">
            <w:r w:rsidR="005040B4" w:rsidRPr="00D266A6">
              <w:rPr>
                <w:rStyle w:val="Hipervnculo"/>
                <w:rFonts w:ascii="Tahoma" w:hAnsi="Tahoma"/>
                <w:noProof/>
              </w:rPr>
              <w:t>De la Gerencia Senior de Coordinación de Inversiones</w:t>
            </w:r>
            <w:r w:rsidR="005040B4">
              <w:rPr>
                <w:noProof/>
                <w:webHidden/>
              </w:rPr>
              <w:tab/>
            </w:r>
            <w:r w:rsidR="005040B4">
              <w:rPr>
                <w:noProof/>
                <w:webHidden/>
              </w:rPr>
              <w:fldChar w:fldCharType="begin"/>
            </w:r>
            <w:r w:rsidR="005040B4">
              <w:rPr>
                <w:noProof/>
                <w:webHidden/>
              </w:rPr>
              <w:instrText xml:space="preserve"> PAGEREF _Toc508737872 \h </w:instrText>
            </w:r>
            <w:r w:rsidR="005040B4">
              <w:rPr>
                <w:noProof/>
                <w:webHidden/>
              </w:rPr>
            </w:r>
            <w:r w:rsidR="005040B4">
              <w:rPr>
                <w:noProof/>
                <w:webHidden/>
              </w:rPr>
              <w:fldChar w:fldCharType="separate"/>
            </w:r>
            <w:r w:rsidR="009212A4">
              <w:rPr>
                <w:noProof/>
                <w:webHidden/>
              </w:rPr>
              <w:t>14</w:t>
            </w:r>
            <w:r w:rsidR="005040B4">
              <w:rPr>
                <w:noProof/>
                <w:webHidden/>
              </w:rPr>
              <w:fldChar w:fldCharType="end"/>
            </w:r>
          </w:hyperlink>
        </w:p>
        <w:p w14:paraId="73F7DE61" w14:textId="78D3FCF2" w:rsidR="005040B4" w:rsidRDefault="00B44A30">
          <w:pPr>
            <w:pStyle w:val="TDC1"/>
            <w:rPr>
              <w:rFonts w:eastAsiaTheme="minorEastAsia"/>
              <w:noProof/>
              <w:lang w:eastAsia="es-MX"/>
            </w:rPr>
          </w:pPr>
          <w:hyperlink w:anchor="_Toc508737873" w:history="1">
            <w:r w:rsidR="005040B4" w:rsidRPr="00D266A6">
              <w:rPr>
                <w:rStyle w:val="Hipervnculo"/>
                <w:rFonts w:ascii="Tahoma" w:hAnsi="Tahoma"/>
                <w:noProof/>
              </w:rPr>
              <w:t>Capítulo IX. Operación y dinámica del GTI</w:t>
            </w:r>
            <w:r w:rsidR="005040B4">
              <w:rPr>
                <w:noProof/>
                <w:webHidden/>
              </w:rPr>
              <w:tab/>
            </w:r>
            <w:r w:rsidR="005040B4">
              <w:rPr>
                <w:noProof/>
                <w:webHidden/>
              </w:rPr>
              <w:fldChar w:fldCharType="begin"/>
            </w:r>
            <w:r w:rsidR="005040B4">
              <w:rPr>
                <w:noProof/>
                <w:webHidden/>
              </w:rPr>
              <w:instrText xml:space="preserve"> PAGEREF _Toc508737873 \h </w:instrText>
            </w:r>
            <w:r w:rsidR="005040B4">
              <w:rPr>
                <w:noProof/>
                <w:webHidden/>
              </w:rPr>
            </w:r>
            <w:r w:rsidR="005040B4">
              <w:rPr>
                <w:noProof/>
                <w:webHidden/>
              </w:rPr>
              <w:fldChar w:fldCharType="separate"/>
            </w:r>
            <w:r w:rsidR="009212A4">
              <w:rPr>
                <w:noProof/>
                <w:webHidden/>
              </w:rPr>
              <w:t>15</w:t>
            </w:r>
            <w:r w:rsidR="005040B4">
              <w:rPr>
                <w:noProof/>
                <w:webHidden/>
              </w:rPr>
              <w:fldChar w:fldCharType="end"/>
            </w:r>
          </w:hyperlink>
        </w:p>
        <w:p w14:paraId="071B3524" w14:textId="2F4403F4" w:rsidR="005040B4" w:rsidRDefault="00B44A30">
          <w:pPr>
            <w:pStyle w:val="TDC2"/>
            <w:tabs>
              <w:tab w:val="left" w:pos="660"/>
            </w:tabs>
            <w:rPr>
              <w:rFonts w:eastAsiaTheme="minorEastAsia"/>
              <w:noProof/>
              <w:lang w:eastAsia="es-MX"/>
            </w:rPr>
          </w:pPr>
          <w:hyperlink w:anchor="_Toc508737874" w:history="1">
            <w:r w:rsidR="005040B4" w:rsidRPr="00D266A6">
              <w:rPr>
                <w:rStyle w:val="Hipervnculo"/>
                <w:rFonts w:ascii="Tahoma" w:hAnsi="Tahoma"/>
                <w:noProof/>
              </w:rPr>
              <w:t>A.</w:t>
            </w:r>
            <w:r w:rsidR="005040B4">
              <w:rPr>
                <w:rFonts w:eastAsiaTheme="minorEastAsia"/>
                <w:noProof/>
                <w:lang w:eastAsia="es-MX"/>
              </w:rPr>
              <w:tab/>
            </w:r>
            <w:r w:rsidR="005040B4" w:rsidRPr="00D266A6">
              <w:rPr>
                <w:rStyle w:val="Hipervnculo"/>
                <w:rFonts w:ascii="Tahoma" w:hAnsi="Tahoma"/>
                <w:noProof/>
              </w:rPr>
              <w:t>Sesiones</w:t>
            </w:r>
            <w:r w:rsidR="005040B4">
              <w:rPr>
                <w:noProof/>
                <w:webHidden/>
              </w:rPr>
              <w:tab/>
            </w:r>
            <w:r w:rsidR="005040B4">
              <w:rPr>
                <w:noProof/>
                <w:webHidden/>
              </w:rPr>
              <w:fldChar w:fldCharType="begin"/>
            </w:r>
            <w:r w:rsidR="005040B4">
              <w:rPr>
                <w:noProof/>
                <w:webHidden/>
              </w:rPr>
              <w:instrText xml:space="preserve"> PAGEREF _Toc508737874 \h </w:instrText>
            </w:r>
            <w:r w:rsidR="005040B4">
              <w:rPr>
                <w:noProof/>
                <w:webHidden/>
              </w:rPr>
            </w:r>
            <w:r w:rsidR="005040B4">
              <w:rPr>
                <w:noProof/>
                <w:webHidden/>
              </w:rPr>
              <w:fldChar w:fldCharType="separate"/>
            </w:r>
            <w:r w:rsidR="009212A4">
              <w:rPr>
                <w:noProof/>
                <w:webHidden/>
              </w:rPr>
              <w:t>15</w:t>
            </w:r>
            <w:r w:rsidR="005040B4">
              <w:rPr>
                <w:noProof/>
                <w:webHidden/>
              </w:rPr>
              <w:fldChar w:fldCharType="end"/>
            </w:r>
          </w:hyperlink>
        </w:p>
        <w:p w14:paraId="39D249F8" w14:textId="61A59AC4" w:rsidR="005040B4" w:rsidRDefault="00B44A30">
          <w:pPr>
            <w:pStyle w:val="TDC2"/>
            <w:tabs>
              <w:tab w:val="left" w:pos="660"/>
            </w:tabs>
            <w:rPr>
              <w:rFonts w:eastAsiaTheme="minorEastAsia"/>
              <w:noProof/>
              <w:lang w:eastAsia="es-MX"/>
            </w:rPr>
          </w:pPr>
          <w:hyperlink w:anchor="_Toc508737875" w:history="1">
            <w:r w:rsidR="005040B4" w:rsidRPr="00D266A6">
              <w:rPr>
                <w:rStyle w:val="Hipervnculo"/>
                <w:rFonts w:ascii="Tahoma" w:hAnsi="Tahoma"/>
                <w:noProof/>
              </w:rPr>
              <w:t>B.</w:t>
            </w:r>
            <w:r w:rsidR="005040B4">
              <w:rPr>
                <w:rFonts w:eastAsiaTheme="minorEastAsia"/>
                <w:noProof/>
                <w:lang w:eastAsia="es-MX"/>
              </w:rPr>
              <w:tab/>
            </w:r>
            <w:r w:rsidR="005040B4" w:rsidRPr="00D266A6">
              <w:rPr>
                <w:rStyle w:val="Hipervnculo"/>
                <w:rFonts w:ascii="Tahoma" w:hAnsi="Tahoma"/>
                <w:noProof/>
              </w:rPr>
              <w:t>Convocatorias y orden del día</w:t>
            </w:r>
            <w:r w:rsidR="005040B4">
              <w:rPr>
                <w:noProof/>
                <w:webHidden/>
              </w:rPr>
              <w:tab/>
            </w:r>
            <w:r w:rsidR="005040B4">
              <w:rPr>
                <w:noProof/>
                <w:webHidden/>
              </w:rPr>
              <w:fldChar w:fldCharType="begin"/>
            </w:r>
            <w:r w:rsidR="005040B4">
              <w:rPr>
                <w:noProof/>
                <w:webHidden/>
              </w:rPr>
              <w:instrText xml:space="preserve"> PAGEREF _Toc508737875 \h </w:instrText>
            </w:r>
            <w:r w:rsidR="005040B4">
              <w:rPr>
                <w:noProof/>
                <w:webHidden/>
              </w:rPr>
            </w:r>
            <w:r w:rsidR="005040B4">
              <w:rPr>
                <w:noProof/>
                <w:webHidden/>
              </w:rPr>
              <w:fldChar w:fldCharType="separate"/>
            </w:r>
            <w:r w:rsidR="009212A4">
              <w:rPr>
                <w:noProof/>
                <w:webHidden/>
              </w:rPr>
              <w:t>15</w:t>
            </w:r>
            <w:r w:rsidR="005040B4">
              <w:rPr>
                <w:noProof/>
                <w:webHidden/>
              </w:rPr>
              <w:fldChar w:fldCharType="end"/>
            </w:r>
          </w:hyperlink>
        </w:p>
        <w:p w14:paraId="536C8928" w14:textId="16671F10" w:rsidR="005040B4" w:rsidRDefault="00B44A30">
          <w:pPr>
            <w:pStyle w:val="TDC2"/>
            <w:tabs>
              <w:tab w:val="left" w:pos="660"/>
            </w:tabs>
            <w:rPr>
              <w:rFonts w:eastAsiaTheme="minorEastAsia"/>
              <w:noProof/>
              <w:lang w:eastAsia="es-MX"/>
            </w:rPr>
          </w:pPr>
          <w:hyperlink w:anchor="_Toc508737876" w:history="1">
            <w:r w:rsidR="005040B4" w:rsidRPr="00D266A6">
              <w:rPr>
                <w:rStyle w:val="Hipervnculo"/>
                <w:rFonts w:ascii="Tahoma" w:hAnsi="Tahoma"/>
                <w:noProof/>
              </w:rPr>
              <w:t>C.</w:t>
            </w:r>
            <w:r w:rsidR="005040B4">
              <w:rPr>
                <w:rFonts w:eastAsiaTheme="minorEastAsia"/>
                <w:noProof/>
                <w:lang w:eastAsia="es-MX"/>
              </w:rPr>
              <w:tab/>
            </w:r>
            <w:r w:rsidR="005040B4" w:rsidRPr="00D266A6">
              <w:rPr>
                <w:rStyle w:val="Hipervnculo"/>
                <w:rFonts w:ascii="Tahoma" w:hAnsi="Tahoma"/>
                <w:noProof/>
              </w:rPr>
              <w:t>Quórum y votaciones</w:t>
            </w:r>
            <w:r w:rsidR="005040B4">
              <w:rPr>
                <w:noProof/>
                <w:webHidden/>
              </w:rPr>
              <w:tab/>
            </w:r>
            <w:r w:rsidR="005040B4">
              <w:rPr>
                <w:noProof/>
                <w:webHidden/>
              </w:rPr>
              <w:fldChar w:fldCharType="begin"/>
            </w:r>
            <w:r w:rsidR="005040B4">
              <w:rPr>
                <w:noProof/>
                <w:webHidden/>
              </w:rPr>
              <w:instrText xml:space="preserve"> PAGEREF _Toc508737876 \h </w:instrText>
            </w:r>
            <w:r w:rsidR="005040B4">
              <w:rPr>
                <w:noProof/>
                <w:webHidden/>
              </w:rPr>
            </w:r>
            <w:r w:rsidR="005040B4">
              <w:rPr>
                <w:noProof/>
                <w:webHidden/>
              </w:rPr>
              <w:fldChar w:fldCharType="separate"/>
            </w:r>
            <w:r w:rsidR="009212A4">
              <w:rPr>
                <w:noProof/>
                <w:webHidden/>
              </w:rPr>
              <w:t>16</w:t>
            </w:r>
            <w:r w:rsidR="005040B4">
              <w:rPr>
                <w:noProof/>
                <w:webHidden/>
              </w:rPr>
              <w:fldChar w:fldCharType="end"/>
            </w:r>
          </w:hyperlink>
        </w:p>
        <w:p w14:paraId="05D6AA1D" w14:textId="05F96202" w:rsidR="005040B4" w:rsidRDefault="00B44A30">
          <w:pPr>
            <w:pStyle w:val="TDC2"/>
            <w:tabs>
              <w:tab w:val="left" w:pos="660"/>
            </w:tabs>
            <w:rPr>
              <w:rFonts w:eastAsiaTheme="minorEastAsia"/>
              <w:noProof/>
              <w:lang w:eastAsia="es-MX"/>
            </w:rPr>
          </w:pPr>
          <w:hyperlink w:anchor="_Toc508737877" w:history="1">
            <w:r w:rsidR="005040B4" w:rsidRPr="00D266A6">
              <w:rPr>
                <w:rStyle w:val="Hipervnculo"/>
                <w:rFonts w:ascii="Tahoma" w:hAnsi="Tahoma"/>
                <w:noProof/>
              </w:rPr>
              <w:t>D.</w:t>
            </w:r>
            <w:r w:rsidR="005040B4">
              <w:rPr>
                <w:rFonts w:eastAsiaTheme="minorEastAsia"/>
                <w:noProof/>
                <w:lang w:eastAsia="es-MX"/>
              </w:rPr>
              <w:tab/>
            </w:r>
            <w:r w:rsidR="005040B4" w:rsidRPr="00D266A6">
              <w:rPr>
                <w:rStyle w:val="Hipervnculo"/>
                <w:rFonts w:ascii="Tahoma" w:hAnsi="Tahoma"/>
                <w:noProof/>
              </w:rPr>
              <w:t>Temas generales de la agenda del GTI</w:t>
            </w:r>
            <w:r w:rsidR="005040B4">
              <w:rPr>
                <w:noProof/>
                <w:webHidden/>
              </w:rPr>
              <w:tab/>
            </w:r>
            <w:r w:rsidR="005040B4">
              <w:rPr>
                <w:noProof/>
                <w:webHidden/>
              </w:rPr>
              <w:fldChar w:fldCharType="begin"/>
            </w:r>
            <w:r w:rsidR="005040B4">
              <w:rPr>
                <w:noProof/>
                <w:webHidden/>
              </w:rPr>
              <w:instrText xml:space="preserve"> PAGEREF _Toc508737877 \h </w:instrText>
            </w:r>
            <w:r w:rsidR="005040B4">
              <w:rPr>
                <w:noProof/>
                <w:webHidden/>
              </w:rPr>
            </w:r>
            <w:r w:rsidR="005040B4">
              <w:rPr>
                <w:noProof/>
                <w:webHidden/>
              </w:rPr>
              <w:fldChar w:fldCharType="separate"/>
            </w:r>
            <w:r w:rsidR="009212A4">
              <w:rPr>
                <w:noProof/>
                <w:webHidden/>
              </w:rPr>
              <w:t>16</w:t>
            </w:r>
            <w:r w:rsidR="005040B4">
              <w:rPr>
                <w:noProof/>
                <w:webHidden/>
              </w:rPr>
              <w:fldChar w:fldCharType="end"/>
            </w:r>
          </w:hyperlink>
        </w:p>
        <w:p w14:paraId="1748C133" w14:textId="49E143F5" w:rsidR="005040B4" w:rsidRDefault="00B44A30">
          <w:pPr>
            <w:pStyle w:val="TDC2"/>
            <w:tabs>
              <w:tab w:val="left" w:pos="660"/>
            </w:tabs>
            <w:rPr>
              <w:rFonts w:eastAsiaTheme="minorEastAsia"/>
              <w:noProof/>
              <w:lang w:eastAsia="es-MX"/>
            </w:rPr>
          </w:pPr>
          <w:hyperlink w:anchor="_Toc508737878" w:history="1">
            <w:r w:rsidR="005040B4" w:rsidRPr="00D266A6">
              <w:rPr>
                <w:rStyle w:val="Hipervnculo"/>
                <w:rFonts w:ascii="Tahoma" w:hAnsi="Tahoma"/>
                <w:noProof/>
              </w:rPr>
              <w:t>E.</w:t>
            </w:r>
            <w:r w:rsidR="005040B4">
              <w:rPr>
                <w:rFonts w:eastAsiaTheme="minorEastAsia"/>
                <w:noProof/>
                <w:lang w:eastAsia="es-MX"/>
              </w:rPr>
              <w:tab/>
            </w:r>
            <w:r w:rsidR="005040B4" w:rsidRPr="00D266A6">
              <w:rPr>
                <w:rStyle w:val="Hipervnculo"/>
                <w:rFonts w:ascii="Tahoma" w:hAnsi="Tahoma"/>
                <w:noProof/>
              </w:rPr>
              <w:t>Minutas</w:t>
            </w:r>
            <w:r w:rsidR="005040B4">
              <w:rPr>
                <w:noProof/>
                <w:webHidden/>
              </w:rPr>
              <w:tab/>
            </w:r>
            <w:r w:rsidR="005040B4">
              <w:rPr>
                <w:noProof/>
                <w:webHidden/>
              </w:rPr>
              <w:fldChar w:fldCharType="begin"/>
            </w:r>
            <w:r w:rsidR="005040B4">
              <w:rPr>
                <w:noProof/>
                <w:webHidden/>
              </w:rPr>
              <w:instrText xml:space="preserve"> PAGEREF _Toc508737878 \h </w:instrText>
            </w:r>
            <w:r w:rsidR="005040B4">
              <w:rPr>
                <w:noProof/>
                <w:webHidden/>
              </w:rPr>
            </w:r>
            <w:r w:rsidR="005040B4">
              <w:rPr>
                <w:noProof/>
                <w:webHidden/>
              </w:rPr>
              <w:fldChar w:fldCharType="separate"/>
            </w:r>
            <w:r w:rsidR="009212A4">
              <w:rPr>
                <w:noProof/>
                <w:webHidden/>
              </w:rPr>
              <w:t>16</w:t>
            </w:r>
            <w:r w:rsidR="005040B4">
              <w:rPr>
                <w:noProof/>
                <w:webHidden/>
              </w:rPr>
              <w:fldChar w:fldCharType="end"/>
            </w:r>
          </w:hyperlink>
        </w:p>
        <w:p w14:paraId="5D2890E0" w14:textId="25EB8F3F" w:rsidR="005040B4" w:rsidRDefault="00B44A30">
          <w:pPr>
            <w:pStyle w:val="TDC2"/>
            <w:tabs>
              <w:tab w:val="left" w:pos="660"/>
            </w:tabs>
            <w:rPr>
              <w:rFonts w:eastAsiaTheme="minorEastAsia"/>
              <w:noProof/>
              <w:lang w:eastAsia="es-MX"/>
            </w:rPr>
          </w:pPr>
          <w:hyperlink w:anchor="_Toc508737879" w:history="1">
            <w:r w:rsidR="005040B4" w:rsidRPr="00D266A6">
              <w:rPr>
                <w:rStyle w:val="Hipervnculo"/>
                <w:rFonts w:ascii="Tahoma" w:hAnsi="Tahoma"/>
                <w:noProof/>
              </w:rPr>
              <w:t>F.</w:t>
            </w:r>
            <w:r w:rsidR="005040B4">
              <w:rPr>
                <w:rFonts w:eastAsiaTheme="minorEastAsia"/>
                <w:noProof/>
                <w:lang w:eastAsia="es-MX"/>
              </w:rPr>
              <w:tab/>
            </w:r>
            <w:r w:rsidR="005040B4" w:rsidRPr="00D266A6">
              <w:rPr>
                <w:rStyle w:val="Hipervnculo"/>
                <w:rFonts w:ascii="Tahoma" w:hAnsi="Tahoma"/>
                <w:noProof/>
              </w:rPr>
              <w:t>Seguimiento de acuerdos</w:t>
            </w:r>
            <w:r w:rsidR="005040B4">
              <w:rPr>
                <w:noProof/>
                <w:webHidden/>
              </w:rPr>
              <w:tab/>
            </w:r>
            <w:r w:rsidR="005040B4">
              <w:rPr>
                <w:noProof/>
                <w:webHidden/>
              </w:rPr>
              <w:fldChar w:fldCharType="begin"/>
            </w:r>
            <w:r w:rsidR="005040B4">
              <w:rPr>
                <w:noProof/>
                <w:webHidden/>
              </w:rPr>
              <w:instrText xml:space="preserve"> PAGEREF _Toc508737879 \h </w:instrText>
            </w:r>
            <w:r w:rsidR="005040B4">
              <w:rPr>
                <w:noProof/>
                <w:webHidden/>
              </w:rPr>
            </w:r>
            <w:r w:rsidR="005040B4">
              <w:rPr>
                <w:noProof/>
                <w:webHidden/>
              </w:rPr>
              <w:fldChar w:fldCharType="separate"/>
            </w:r>
            <w:r w:rsidR="009212A4">
              <w:rPr>
                <w:noProof/>
                <w:webHidden/>
              </w:rPr>
              <w:t>17</w:t>
            </w:r>
            <w:r w:rsidR="005040B4">
              <w:rPr>
                <w:noProof/>
                <w:webHidden/>
              </w:rPr>
              <w:fldChar w:fldCharType="end"/>
            </w:r>
          </w:hyperlink>
        </w:p>
        <w:p w14:paraId="784AC8EC" w14:textId="1B9F557A" w:rsidR="005040B4" w:rsidRDefault="00B44A30">
          <w:pPr>
            <w:pStyle w:val="TDC2"/>
            <w:tabs>
              <w:tab w:val="left" w:pos="660"/>
            </w:tabs>
            <w:rPr>
              <w:rFonts w:eastAsiaTheme="minorEastAsia"/>
              <w:noProof/>
              <w:lang w:eastAsia="es-MX"/>
            </w:rPr>
          </w:pPr>
          <w:hyperlink w:anchor="_Toc508737880" w:history="1">
            <w:r w:rsidR="005040B4" w:rsidRPr="00D266A6">
              <w:rPr>
                <w:rStyle w:val="Hipervnculo"/>
                <w:rFonts w:ascii="Tahoma" w:hAnsi="Tahoma"/>
                <w:noProof/>
              </w:rPr>
              <w:t>G.</w:t>
            </w:r>
            <w:r w:rsidR="005040B4">
              <w:rPr>
                <w:rFonts w:eastAsiaTheme="minorEastAsia"/>
                <w:noProof/>
                <w:lang w:eastAsia="es-MX"/>
              </w:rPr>
              <w:tab/>
            </w:r>
            <w:r w:rsidR="005040B4" w:rsidRPr="00D266A6">
              <w:rPr>
                <w:rStyle w:val="Hipervnculo"/>
                <w:rFonts w:ascii="Tahoma" w:hAnsi="Tahoma"/>
                <w:noProof/>
              </w:rPr>
              <w:t>Dinámica de las sesiones</w:t>
            </w:r>
            <w:r w:rsidR="005040B4">
              <w:rPr>
                <w:noProof/>
                <w:webHidden/>
              </w:rPr>
              <w:tab/>
            </w:r>
            <w:r w:rsidR="005040B4">
              <w:rPr>
                <w:noProof/>
                <w:webHidden/>
              </w:rPr>
              <w:fldChar w:fldCharType="begin"/>
            </w:r>
            <w:r w:rsidR="005040B4">
              <w:rPr>
                <w:noProof/>
                <w:webHidden/>
              </w:rPr>
              <w:instrText xml:space="preserve"> PAGEREF _Toc508737880 \h </w:instrText>
            </w:r>
            <w:r w:rsidR="005040B4">
              <w:rPr>
                <w:noProof/>
                <w:webHidden/>
              </w:rPr>
            </w:r>
            <w:r w:rsidR="005040B4">
              <w:rPr>
                <w:noProof/>
                <w:webHidden/>
              </w:rPr>
              <w:fldChar w:fldCharType="separate"/>
            </w:r>
            <w:r w:rsidR="009212A4">
              <w:rPr>
                <w:noProof/>
                <w:webHidden/>
              </w:rPr>
              <w:t>17</w:t>
            </w:r>
            <w:r w:rsidR="005040B4">
              <w:rPr>
                <w:noProof/>
                <w:webHidden/>
              </w:rPr>
              <w:fldChar w:fldCharType="end"/>
            </w:r>
          </w:hyperlink>
        </w:p>
        <w:p w14:paraId="680B06FC" w14:textId="4C9D435E" w:rsidR="005040B4" w:rsidRDefault="00B44A30">
          <w:pPr>
            <w:pStyle w:val="TDC2"/>
            <w:tabs>
              <w:tab w:val="left" w:pos="660"/>
            </w:tabs>
            <w:rPr>
              <w:rFonts w:eastAsiaTheme="minorEastAsia"/>
              <w:noProof/>
              <w:lang w:eastAsia="es-MX"/>
            </w:rPr>
          </w:pPr>
          <w:hyperlink w:anchor="_Toc508737881" w:history="1">
            <w:r w:rsidR="005040B4" w:rsidRPr="00D266A6">
              <w:rPr>
                <w:rStyle w:val="Hipervnculo"/>
                <w:rFonts w:ascii="Tahoma" w:hAnsi="Tahoma"/>
                <w:noProof/>
              </w:rPr>
              <w:t>H.</w:t>
            </w:r>
            <w:r w:rsidR="005040B4">
              <w:rPr>
                <w:rFonts w:eastAsiaTheme="minorEastAsia"/>
                <w:noProof/>
                <w:lang w:eastAsia="es-MX"/>
              </w:rPr>
              <w:tab/>
            </w:r>
            <w:r w:rsidR="005040B4" w:rsidRPr="00D266A6">
              <w:rPr>
                <w:rStyle w:val="Hipervnculo"/>
                <w:rFonts w:ascii="Tahoma" w:hAnsi="Tahoma"/>
                <w:noProof/>
              </w:rPr>
              <w:t>De la participación de los miembros y miembros expertos</w:t>
            </w:r>
            <w:r w:rsidR="005040B4">
              <w:rPr>
                <w:noProof/>
                <w:webHidden/>
              </w:rPr>
              <w:tab/>
            </w:r>
            <w:r w:rsidR="005040B4">
              <w:rPr>
                <w:noProof/>
                <w:webHidden/>
              </w:rPr>
              <w:fldChar w:fldCharType="begin"/>
            </w:r>
            <w:r w:rsidR="005040B4">
              <w:rPr>
                <w:noProof/>
                <w:webHidden/>
              </w:rPr>
              <w:instrText xml:space="preserve"> PAGEREF _Toc508737881 \h </w:instrText>
            </w:r>
            <w:r w:rsidR="005040B4">
              <w:rPr>
                <w:noProof/>
                <w:webHidden/>
              </w:rPr>
            </w:r>
            <w:r w:rsidR="005040B4">
              <w:rPr>
                <w:noProof/>
                <w:webHidden/>
              </w:rPr>
              <w:fldChar w:fldCharType="separate"/>
            </w:r>
            <w:r w:rsidR="009212A4">
              <w:rPr>
                <w:noProof/>
                <w:webHidden/>
              </w:rPr>
              <w:t>17</w:t>
            </w:r>
            <w:r w:rsidR="005040B4">
              <w:rPr>
                <w:noProof/>
                <w:webHidden/>
              </w:rPr>
              <w:fldChar w:fldCharType="end"/>
            </w:r>
          </w:hyperlink>
        </w:p>
        <w:p w14:paraId="0A17D821" w14:textId="3088FF0D" w:rsidR="005040B4" w:rsidRDefault="00B44A30">
          <w:pPr>
            <w:pStyle w:val="TDC2"/>
            <w:tabs>
              <w:tab w:val="left" w:pos="660"/>
            </w:tabs>
            <w:rPr>
              <w:rFonts w:eastAsiaTheme="minorEastAsia"/>
              <w:noProof/>
              <w:lang w:eastAsia="es-MX"/>
            </w:rPr>
          </w:pPr>
          <w:hyperlink w:anchor="_Toc508737882" w:history="1">
            <w:r w:rsidR="005040B4" w:rsidRPr="00D266A6">
              <w:rPr>
                <w:rStyle w:val="Hipervnculo"/>
                <w:rFonts w:ascii="Tahoma" w:hAnsi="Tahoma"/>
                <w:noProof/>
              </w:rPr>
              <w:t>I.</w:t>
            </w:r>
            <w:r w:rsidR="005040B4">
              <w:rPr>
                <w:rFonts w:eastAsiaTheme="minorEastAsia"/>
                <w:noProof/>
                <w:lang w:eastAsia="es-MX"/>
              </w:rPr>
              <w:tab/>
            </w:r>
            <w:r w:rsidR="005040B4" w:rsidRPr="00D266A6">
              <w:rPr>
                <w:rStyle w:val="Hipervnculo"/>
                <w:rFonts w:ascii="Tahoma" w:hAnsi="Tahoma"/>
                <w:noProof/>
              </w:rPr>
              <w:t>De los informes y recomendaciones del GTI al Comité de Inversiones</w:t>
            </w:r>
            <w:r w:rsidR="005040B4">
              <w:rPr>
                <w:noProof/>
                <w:webHidden/>
              </w:rPr>
              <w:tab/>
            </w:r>
            <w:r w:rsidR="005040B4">
              <w:rPr>
                <w:noProof/>
                <w:webHidden/>
              </w:rPr>
              <w:fldChar w:fldCharType="begin"/>
            </w:r>
            <w:r w:rsidR="005040B4">
              <w:rPr>
                <w:noProof/>
                <w:webHidden/>
              </w:rPr>
              <w:instrText xml:space="preserve"> PAGEREF _Toc508737882 \h </w:instrText>
            </w:r>
            <w:r w:rsidR="005040B4">
              <w:rPr>
                <w:noProof/>
                <w:webHidden/>
              </w:rPr>
            </w:r>
            <w:r w:rsidR="005040B4">
              <w:rPr>
                <w:noProof/>
                <w:webHidden/>
              </w:rPr>
              <w:fldChar w:fldCharType="separate"/>
            </w:r>
            <w:r w:rsidR="009212A4">
              <w:rPr>
                <w:noProof/>
                <w:webHidden/>
              </w:rPr>
              <w:t>18</w:t>
            </w:r>
            <w:r w:rsidR="005040B4">
              <w:rPr>
                <w:noProof/>
                <w:webHidden/>
              </w:rPr>
              <w:fldChar w:fldCharType="end"/>
            </w:r>
          </w:hyperlink>
        </w:p>
        <w:p w14:paraId="4FCB10A7" w14:textId="219544E2" w:rsidR="005040B4" w:rsidRDefault="00B44A30">
          <w:pPr>
            <w:pStyle w:val="TDC1"/>
            <w:rPr>
              <w:rFonts w:eastAsiaTheme="minorEastAsia"/>
              <w:noProof/>
              <w:lang w:eastAsia="es-MX"/>
            </w:rPr>
          </w:pPr>
          <w:hyperlink w:anchor="_Toc508737883" w:history="1">
            <w:r w:rsidR="005040B4" w:rsidRPr="00D266A6">
              <w:rPr>
                <w:rStyle w:val="Hipervnculo"/>
                <w:rFonts w:ascii="Tahoma" w:hAnsi="Tahoma"/>
                <w:noProof/>
              </w:rPr>
              <w:t>Capítulo X. Conflictos de interés y manejo de información</w:t>
            </w:r>
            <w:r w:rsidR="005040B4">
              <w:rPr>
                <w:noProof/>
                <w:webHidden/>
              </w:rPr>
              <w:tab/>
            </w:r>
            <w:r w:rsidR="005040B4">
              <w:rPr>
                <w:noProof/>
                <w:webHidden/>
              </w:rPr>
              <w:fldChar w:fldCharType="begin"/>
            </w:r>
            <w:r w:rsidR="005040B4">
              <w:rPr>
                <w:noProof/>
                <w:webHidden/>
              </w:rPr>
              <w:instrText xml:space="preserve"> PAGEREF _Toc508737883 \h </w:instrText>
            </w:r>
            <w:r w:rsidR="005040B4">
              <w:rPr>
                <w:noProof/>
                <w:webHidden/>
              </w:rPr>
            </w:r>
            <w:r w:rsidR="005040B4">
              <w:rPr>
                <w:noProof/>
                <w:webHidden/>
              </w:rPr>
              <w:fldChar w:fldCharType="separate"/>
            </w:r>
            <w:r w:rsidR="009212A4">
              <w:rPr>
                <w:noProof/>
                <w:webHidden/>
              </w:rPr>
              <w:t>18</w:t>
            </w:r>
            <w:r w:rsidR="005040B4">
              <w:rPr>
                <w:noProof/>
                <w:webHidden/>
              </w:rPr>
              <w:fldChar w:fldCharType="end"/>
            </w:r>
          </w:hyperlink>
        </w:p>
        <w:p w14:paraId="3C4AA605" w14:textId="36FC16C2" w:rsidR="005040B4" w:rsidRDefault="00B44A30">
          <w:pPr>
            <w:pStyle w:val="TDC2"/>
            <w:rPr>
              <w:rFonts w:eastAsiaTheme="minorEastAsia"/>
              <w:noProof/>
              <w:lang w:eastAsia="es-MX"/>
            </w:rPr>
          </w:pPr>
          <w:hyperlink w:anchor="_Toc508737884" w:history="1">
            <w:r w:rsidR="005040B4" w:rsidRPr="00D266A6">
              <w:rPr>
                <w:rStyle w:val="Hipervnculo"/>
                <w:rFonts w:ascii="Tahoma" w:hAnsi="Tahoma"/>
                <w:noProof/>
              </w:rPr>
              <w:t>Conflictos de interés</w:t>
            </w:r>
            <w:r w:rsidR="005040B4">
              <w:rPr>
                <w:noProof/>
                <w:webHidden/>
              </w:rPr>
              <w:tab/>
            </w:r>
            <w:r w:rsidR="005040B4">
              <w:rPr>
                <w:noProof/>
                <w:webHidden/>
              </w:rPr>
              <w:fldChar w:fldCharType="begin"/>
            </w:r>
            <w:r w:rsidR="005040B4">
              <w:rPr>
                <w:noProof/>
                <w:webHidden/>
              </w:rPr>
              <w:instrText xml:space="preserve"> PAGEREF _Toc508737884 \h </w:instrText>
            </w:r>
            <w:r w:rsidR="005040B4">
              <w:rPr>
                <w:noProof/>
                <w:webHidden/>
              </w:rPr>
            </w:r>
            <w:r w:rsidR="005040B4">
              <w:rPr>
                <w:noProof/>
                <w:webHidden/>
              </w:rPr>
              <w:fldChar w:fldCharType="separate"/>
            </w:r>
            <w:r w:rsidR="009212A4">
              <w:rPr>
                <w:noProof/>
                <w:webHidden/>
              </w:rPr>
              <w:t>18</w:t>
            </w:r>
            <w:r w:rsidR="005040B4">
              <w:rPr>
                <w:noProof/>
                <w:webHidden/>
              </w:rPr>
              <w:fldChar w:fldCharType="end"/>
            </w:r>
          </w:hyperlink>
        </w:p>
        <w:p w14:paraId="16CFCF02" w14:textId="64F9F1EC" w:rsidR="005040B4" w:rsidRDefault="00B44A30">
          <w:pPr>
            <w:pStyle w:val="TDC2"/>
            <w:rPr>
              <w:rFonts w:eastAsiaTheme="minorEastAsia"/>
              <w:noProof/>
              <w:lang w:eastAsia="es-MX"/>
            </w:rPr>
          </w:pPr>
          <w:hyperlink w:anchor="_Toc508737885" w:history="1">
            <w:r w:rsidR="005040B4" w:rsidRPr="00D266A6">
              <w:rPr>
                <w:rStyle w:val="Hipervnculo"/>
                <w:rFonts w:ascii="Tahoma" w:hAnsi="Tahoma"/>
                <w:noProof/>
              </w:rPr>
              <w:t>Manejo de la información</w:t>
            </w:r>
            <w:r w:rsidR="005040B4">
              <w:rPr>
                <w:noProof/>
                <w:webHidden/>
              </w:rPr>
              <w:tab/>
            </w:r>
            <w:r w:rsidR="005040B4">
              <w:rPr>
                <w:noProof/>
                <w:webHidden/>
              </w:rPr>
              <w:fldChar w:fldCharType="begin"/>
            </w:r>
            <w:r w:rsidR="005040B4">
              <w:rPr>
                <w:noProof/>
                <w:webHidden/>
              </w:rPr>
              <w:instrText xml:space="preserve"> PAGEREF _Toc508737885 \h </w:instrText>
            </w:r>
            <w:r w:rsidR="005040B4">
              <w:rPr>
                <w:noProof/>
                <w:webHidden/>
              </w:rPr>
            </w:r>
            <w:r w:rsidR="005040B4">
              <w:rPr>
                <w:noProof/>
                <w:webHidden/>
              </w:rPr>
              <w:fldChar w:fldCharType="separate"/>
            </w:r>
            <w:r w:rsidR="009212A4">
              <w:rPr>
                <w:noProof/>
                <w:webHidden/>
              </w:rPr>
              <w:t>19</w:t>
            </w:r>
            <w:r w:rsidR="005040B4">
              <w:rPr>
                <w:noProof/>
                <w:webHidden/>
              </w:rPr>
              <w:fldChar w:fldCharType="end"/>
            </w:r>
          </w:hyperlink>
        </w:p>
        <w:p w14:paraId="3D453440" w14:textId="45F5AD28" w:rsidR="005040B4" w:rsidRDefault="00B44A30">
          <w:pPr>
            <w:pStyle w:val="TDC1"/>
            <w:rPr>
              <w:rFonts w:eastAsiaTheme="minorEastAsia"/>
              <w:noProof/>
              <w:lang w:eastAsia="es-MX"/>
            </w:rPr>
          </w:pPr>
          <w:hyperlink w:anchor="_Toc508737886" w:history="1">
            <w:r w:rsidR="005040B4" w:rsidRPr="00D266A6">
              <w:rPr>
                <w:rStyle w:val="Hipervnculo"/>
                <w:rFonts w:ascii="Tahoma" w:hAnsi="Tahoma"/>
                <w:noProof/>
              </w:rPr>
              <w:t>Capítulo XI. Reglas de comunicación</w:t>
            </w:r>
            <w:r w:rsidR="005040B4">
              <w:rPr>
                <w:noProof/>
                <w:webHidden/>
              </w:rPr>
              <w:tab/>
            </w:r>
            <w:r w:rsidR="005040B4">
              <w:rPr>
                <w:noProof/>
                <w:webHidden/>
              </w:rPr>
              <w:fldChar w:fldCharType="begin"/>
            </w:r>
            <w:r w:rsidR="005040B4">
              <w:rPr>
                <w:noProof/>
                <w:webHidden/>
              </w:rPr>
              <w:instrText xml:space="preserve"> PAGEREF _Toc508737886 \h </w:instrText>
            </w:r>
            <w:r w:rsidR="005040B4">
              <w:rPr>
                <w:noProof/>
                <w:webHidden/>
              </w:rPr>
            </w:r>
            <w:r w:rsidR="005040B4">
              <w:rPr>
                <w:noProof/>
                <w:webHidden/>
              </w:rPr>
              <w:fldChar w:fldCharType="separate"/>
            </w:r>
            <w:r w:rsidR="009212A4">
              <w:rPr>
                <w:noProof/>
                <w:webHidden/>
              </w:rPr>
              <w:t>19</w:t>
            </w:r>
            <w:r w:rsidR="005040B4">
              <w:rPr>
                <w:noProof/>
                <w:webHidden/>
              </w:rPr>
              <w:fldChar w:fldCharType="end"/>
            </w:r>
          </w:hyperlink>
        </w:p>
        <w:p w14:paraId="22F261C1" w14:textId="1C205807" w:rsidR="005040B4" w:rsidRDefault="00B44A30">
          <w:pPr>
            <w:pStyle w:val="TDC1"/>
            <w:tabs>
              <w:tab w:val="left" w:pos="1100"/>
            </w:tabs>
            <w:rPr>
              <w:rFonts w:eastAsiaTheme="minorEastAsia"/>
              <w:noProof/>
              <w:lang w:eastAsia="es-MX"/>
            </w:rPr>
          </w:pPr>
          <w:hyperlink w:anchor="_Toc508737887" w:history="1">
            <w:r w:rsidR="005040B4" w:rsidRPr="00D266A6">
              <w:rPr>
                <w:rStyle w:val="Hipervnculo"/>
                <w:rFonts w:ascii="Tahoma" w:hAnsi="Tahoma"/>
                <w:noProof/>
              </w:rPr>
              <w:t>Anexo A</w:t>
            </w:r>
            <w:r w:rsidR="005040B4">
              <w:rPr>
                <w:rFonts w:eastAsiaTheme="minorEastAsia"/>
                <w:noProof/>
                <w:lang w:eastAsia="es-MX"/>
              </w:rPr>
              <w:tab/>
            </w:r>
            <w:r w:rsidR="005040B4" w:rsidRPr="00D266A6">
              <w:rPr>
                <w:rStyle w:val="Hipervnculo"/>
                <w:rFonts w:ascii="Tahoma" w:hAnsi="Tahoma"/>
                <w:noProof/>
              </w:rPr>
              <w:t>Convenio de confidencialidad</w:t>
            </w:r>
            <w:r w:rsidR="005040B4">
              <w:rPr>
                <w:noProof/>
                <w:webHidden/>
              </w:rPr>
              <w:tab/>
            </w:r>
            <w:r w:rsidR="005040B4">
              <w:rPr>
                <w:noProof/>
                <w:webHidden/>
              </w:rPr>
              <w:fldChar w:fldCharType="begin"/>
            </w:r>
            <w:r w:rsidR="005040B4">
              <w:rPr>
                <w:noProof/>
                <w:webHidden/>
              </w:rPr>
              <w:instrText xml:space="preserve"> PAGEREF _Toc508737887 \h </w:instrText>
            </w:r>
            <w:r w:rsidR="005040B4">
              <w:rPr>
                <w:noProof/>
                <w:webHidden/>
              </w:rPr>
            </w:r>
            <w:r w:rsidR="005040B4">
              <w:rPr>
                <w:noProof/>
                <w:webHidden/>
              </w:rPr>
              <w:fldChar w:fldCharType="separate"/>
            </w:r>
            <w:r w:rsidR="009212A4">
              <w:rPr>
                <w:noProof/>
                <w:webHidden/>
              </w:rPr>
              <w:t>21</w:t>
            </w:r>
            <w:r w:rsidR="005040B4">
              <w:rPr>
                <w:noProof/>
                <w:webHidden/>
              </w:rPr>
              <w:fldChar w:fldCharType="end"/>
            </w:r>
          </w:hyperlink>
        </w:p>
        <w:p w14:paraId="479CEF2C" w14:textId="1798ED1D" w:rsidR="005040B4" w:rsidRDefault="00B44A30">
          <w:pPr>
            <w:pStyle w:val="TDC1"/>
            <w:rPr>
              <w:rFonts w:eastAsiaTheme="minorEastAsia"/>
              <w:noProof/>
              <w:lang w:eastAsia="es-MX"/>
            </w:rPr>
          </w:pPr>
          <w:hyperlink w:anchor="_Toc508737888" w:history="1">
            <w:r w:rsidR="005040B4" w:rsidRPr="00D266A6">
              <w:rPr>
                <w:rStyle w:val="Hipervnculo"/>
                <w:rFonts w:ascii="Tahoma" w:hAnsi="Tahoma" w:cs="Tahoma"/>
                <w:noProof/>
              </w:rPr>
              <w:t>CLÁUSULAS</w:t>
            </w:r>
            <w:r w:rsidR="005040B4">
              <w:rPr>
                <w:noProof/>
                <w:webHidden/>
              </w:rPr>
              <w:tab/>
            </w:r>
            <w:r w:rsidR="005040B4">
              <w:rPr>
                <w:noProof/>
                <w:webHidden/>
              </w:rPr>
              <w:fldChar w:fldCharType="begin"/>
            </w:r>
            <w:r w:rsidR="005040B4">
              <w:rPr>
                <w:noProof/>
                <w:webHidden/>
              </w:rPr>
              <w:instrText xml:space="preserve"> PAGEREF _Toc508737888 \h </w:instrText>
            </w:r>
            <w:r w:rsidR="005040B4">
              <w:rPr>
                <w:noProof/>
                <w:webHidden/>
              </w:rPr>
            </w:r>
            <w:r w:rsidR="005040B4">
              <w:rPr>
                <w:noProof/>
                <w:webHidden/>
              </w:rPr>
              <w:fldChar w:fldCharType="separate"/>
            </w:r>
            <w:r w:rsidR="009212A4">
              <w:rPr>
                <w:noProof/>
                <w:webHidden/>
              </w:rPr>
              <w:t>22</w:t>
            </w:r>
            <w:r w:rsidR="005040B4">
              <w:rPr>
                <w:noProof/>
                <w:webHidden/>
              </w:rPr>
              <w:fldChar w:fldCharType="end"/>
            </w:r>
          </w:hyperlink>
        </w:p>
        <w:p w14:paraId="10D5FBF4" w14:textId="3A98AE9D" w:rsidR="006549B0" w:rsidRPr="00FB798D" w:rsidRDefault="006549B0">
          <w:pPr>
            <w:rPr>
              <w:rFonts w:ascii="Verdana" w:hAnsi="Verdana"/>
            </w:rPr>
          </w:pPr>
          <w:r w:rsidRPr="00FB798D">
            <w:rPr>
              <w:rFonts w:ascii="Verdana" w:hAnsi="Verdana"/>
              <w:b/>
              <w:bCs/>
              <w:noProof/>
            </w:rPr>
            <w:fldChar w:fldCharType="end"/>
          </w:r>
        </w:p>
      </w:sdtContent>
    </w:sdt>
    <w:p w14:paraId="7C2F69F9" w14:textId="77777777" w:rsidR="00F947E8" w:rsidRPr="00FB798D" w:rsidRDefault="00F947E8">
      <w:pPr>
        <w:rPr>
          <w:rFonts w:ascii="Verdana" w:hAnsi="Verdana"/>
          <w:b/>
          <w:noProof/>
          <w:lang w:eastAsia="es-MX"/>
        </w:rPr>
      </w:pPr>
    </w:p>
    <w:p w14:paraId="42016759" w14:textId="77777777" w:rsidR="00F947E8" w:rsidRPr="00FB798D" w:rsidRDefault="00F947E8">
      <w:pPr>
        <w:rPr>
          <w:rFonts w:ascii="Verdana" w:hAnsi="Verdana"/>
          <w:noProof/>
          <w:sz w:val="24"/>
          <w:szCs w:val="24"/>
          <w:lang w:eastAsia="es-MX"/>
        </w:rPr>
      </w:pPr>
    </w:p>
    <w:p w14:paraId="4AE69EC4" w14:textId="77777777" w:rsidR="00F947E8" w:rsidRPr="00FB798D" w:rsidRDefault="00F947E8">
      <w:pPr>
        <w:rPr>
          <w:rFonts w:ascii="Verdana" w:hAnsi="Verdana"/>
          <w:noProof/>
          <w:sz w:val="24"/>
          <w:szCs w:val="24"/>
          <w:lang w:eastAsia="es-MX"/>
        </w:rPr>
      </w:pPr>
    </w:p>
    <w:p w14:paraId="0C65B274" w14:textId="77777777" w:rsidR="00F947E8" w:rsidRPr="00FB798D" w:rsidRDefault="00F947E8">
      <w:pPr>
        <w:rPr>
          <w:rFonts w:ascii="Verdana" w:hAnsi="Verdana"/>
          <w:noProof/>
          <w:sz w:val="24"/>
          <w:szCs w:val="24"/>
          <w:lang w:eastAsia="es-MX"/>
        </w:rPr>
      </w:pPr>
    </w:p>
    <w:p w14:paraId="347BB92C" w14:textId="77777777" w:rsidR="00F947E8" w:rsidRPr="00FB798D" w:rsidRDefault="00F947E8">
      <w:pPr>
        <w:rPr>
          <w:rFonts w:ascii="Verdana" w:hAnsi="Verdana"/>
          <w:noProof/>
          <w:sz w:val="24"/>
          <w:szCs w:val="24"/>
          <w:lang w:eastAsia="es-MX"/>
        </w:rPr>
      </w:pPr>
    </w:p>
    <w:p w14:paraId="097BAD32" w14:textId="77777777" w:rsidR="00F947E8" w:rsidRPr="00FB798D" w:rsidRDefault="00F947E8">
      <w:pPr>
        <w:rPr>
          <w:rFonts w:ascii="Verdana" w:hAnsi="Verdana"/>
          <w:noProof/>
          <w:sz w:val="24"/>
          <w:szCs w:val="24"/>
          <w:lang w:eastAsia="es-MX"/>
        </w:rPr>
      </w:pPr>
    </w:p>
    <w:p w14:paraId="68B01354" w14:textId="77777777" w:rsidR="00AC15AC" w:rsidRPr="00FB798D" w:rsidRDefault="00AC15AC">
      <w:pPr>
        <w:rPr>
          <w:rFonts w:ascii="Verdana" w:hAnsi="Verdana"/>
          <w:b/>
          <w:noProof/>
          <w:sz w:val="28"/>
          <w:szCs w:val="24"/>
          <w:lang w:eastAsia="es-MX"/>
        </w:rPr>
      </w:pPr>
      <w:r w:rsidRPr="00FB798D">
        <w:rPr>
          <w:rFonts w:ascii="Verdana" w:hAnsi="Verdana"/>
          <w:b/>
          <w:noProof/>
          <w:sz w:val="28"/>
          <w:szCs w:val="24"/>
          <w:lang w:eastAsia="es-MX"/>
        </w:rPr>
        <w:br w:type="page"/>
      </w:r>
    </w:p>
    <w:p w14:paraId="45E27840" w14:textId="77777777" w:rsidR="00F947E8" w:rsidRPr="005040B4" w:rsidRDefault="001535EE" w:rsidP="005040B4">
      <w:pPr>
        <w:pStyle w:val="Ttulo1"/>
        <w:spacing w:before="0" w:after="240"/>
        <w:rPr>
          <w:rFonts w:ascii="Tahoma" w:hAnsi="Tahoma"/>
          <w:sz w:val="22"/>
          <w:szCs w:val="22"/>
        </w:rPr>
      </w:pPr>
      <w:bookmarkStart w:id="1" w:name="_Toc508040418"/>
      <w:bookmarkStart w:id="2" w:name="_Toc508737849"/>
      <w:r w:rsidRPr="005040B4">
        <w:rPr>
          <w:rFonts w:ascii="Tahoma" w:hAnsi="Tahoma"/>
          <w:sz w:val="22"/>
          <w:szCs w:val="22"/>
        </w:rPr>
        <w:t>Antecedentes</w:t>
      </w:r>
      <w:bookmarkEnd w:id="1"/>
      <w:bookmarkEnd w:id="2"/>
    </w:p>
    <w:p w14:paraId="5DADE853" w14:textId="74B72D8E" w:rsidR="0004734A" w:rsidRPr="005040B4" w:rsidRDefault="0004734A" w:rsidP="009A08B9">
      <w:pPr>
        <w:spacing w:line="276" w:lineRule="auto"/>
        <w:jc w:val="both"/>
        <w:rPr>
          <w:rFonts w:ascii="Tahoma" w:hAnsi="Tahoma"/>
        </w:rPr>
      </w:pPr>
      <w:r w:rsidRPr="005040B4">
        <w:rPr>
          <w:rFonts w:ascii="Tahoma" w:hAnsi="Tahoma"/>
        </w:rPr>
        <w:t>E</w:t>
      </w:r>
      <w:r w:rsidR="003B3754" w:rsidRPr="009E4405">
        <w:rPr>
          <w:rFonts w:ascii="Tahoma" w:hAnsi="Tahoma"/>
        </w:rPr>
        <w:t>n 2012, se modificó la Ley de</w:t>
      </w:r>
      <w:r w:rsidRPr="005040B4">
        <w:rPr>
          <w:rFonts w:ascii="Tahoma" w:hAnsi="Tahoma"/>
        </w:rPr>
        <w:t xml:space="preserve">l Instituto del Fondo Nacional de la Vivienda para los Trabajadores (en lo sucesivo “INFONAVIT” o “Instituto”) </w:t>
      </w:r>
      <w:r w:rsidR="003B3754" w:rsidRPr="009E4405">
        <w:rPr>
          <w:rFonts w:ascii="Tahoma" w:hAnsi="Tahoma"/>
        </w:rPr>
        <w:t xml:space="preserve">para otorgar al Consejo de Administración la </w:t>
      </w:r>
      <w:r w:rsidRPr="005040B4">
        <w:rPr>
          <w:rFonts w:ascii="Tahoma" w:hAnsi="Tahoma"/>
        </w:rPr>
        <w:t>facultad</w:t>
      </w:r>
      <w:r w:rsidR="003B3754" w:rsidRPr="009E4405">
        <w:rPr>
          <w:rFonts w:ascii="Tahoma" w:hAnsi="Tahoma"/>
        </w:rPr>
        <w:t xml:space="preserve"> de determinar los valores en que deberá invertir el Instituto sus recursos excedentes</w:t>
      </w:r>
      <w:r w:rsidRPr="005040B4">
        <w:rPr>
          <w:rFonts w:ascii="Tahoma" w:hAnsi="Tahoma"/>
        </w:rPr>
        <w:t>.</w:t>
      </w:r>
    </w:p>
    <w:p w14:paraId="73B69164" w14:textId="75A1CDF1" w:rsidR="00162CFE" w:rsidRPr="005040B4" w:rsidRDefault="003B3754" w:rsidP="003648BF">
      <w:pPr>
        <w:spacing w:line="276" w:lineRule="auto"/>
        <w:jc w:val="both"/>
        <w:rPr>
          <w:rFonts w:ascii="Tahoma" w:hAnsi="Tahoma"/>
        </w:rPr>
      </w:pPr>
      <w:r w:rsidRPr="009E4405">
        <w:rPr>
          <w:rFonts w:ascii="Tahoma" w:hAnsi="Tahoma"/>
        </w:rPr>
        <w:t>E</w:t>
      </w:r>
      <w:r w:rsidR="00794147" w:rsidRPr="005040B4">
        <w:rPr>
          <w:rFonts w:ascii="Tahoma" w:hAnsi="Tahoma"/>
        </w:rPr>
        <w:t>n su sesión ordinaria número 754</w:t>
      </w:r>
      <w:r w:rsidRPr="009E4405">
        <w:rPr>
          <w:rFonts w:ascii="Tahoma" w:hAnsi="Tahoma"/>
        </w:rPr>
        <w:t>, de fecha 26 de febrero de 2014</w:t>
      </w:r>
      <w:r w:rsidR="00794147" w:rsidRPr="005040B4">
        <w:rPr>
          <w:rFonts w:ascii="Tahoma" w:hAnsi="Tahoma"/>
        </w:rPr>
        <w:t xml:space="preserve">, </w:t>
      </w:r>
      <w:r w:rsidR="0004734A" w:rsidRPr="005040B4">
        <w:rPr>
          <w:rFonts w:ascii="Tahoma" w:hAnsi="Tahoma"/>
        </w:rPr>
        <w:t xml:space="preserve">el Consejo de Administración del Instituto aprobó </w:t>
      </w:r>
      <w:r w:rsidR="00035E5D" w:rsidRPr="005040B4">
        <w:rPr>
          <w:rFonts w:ascii="Tahoma" w:hAnsi="Tahoma"/>
        </w:rPr>
        <w:t>el</w:t>
      </w:r>
      <w:r w:rsidR="0004734A" w:rsidRPr="005040B4">
        <w:rPr>
          <w:rFonts w:ascii="Tahoma" w:hAnsi="Tahoma"/>
        </w:rPr>
        <w:t xml:space="preserve"> Marco de Gestión del </w:t>
      </w:r>
      <w:r w:rsidR="0004734A" w:rsidRPr="005040B4">
        <w:rPr>
          <w:rFonts w:ascii="Tahoma" w:hAnsi="Tahoma"/>
          <w:b/>
          <w:i/>
        </w:rPr>
        <w:t>Fondo de Apoyo a las Necesidades de Vivienda de los Trabajadores</w:t>
      </w:r>
      <w:r w:rsidR="0004734A" w:rsidRPr="005040B4">
        <w:rPr>
          <w:rFonts w:ascii="Tahoma" w:hAnsi="Tahoma"/>
        </w:rPr>
        <w:t xml:space="preserve"> (</w:t>
      </w:r>
      <w:r w:rsidR="00721FE5" w:rsidRPr="005040B4">
        <w:rPr>
          <w:rFonts w:ascii="Tahoma" w:hAnsi="Tahoma"/>
        </w:rPr>
        <w:t>en lo sucesivo “FANVIT”</w:t>
      </w:r>
      <w:r w:rsidR="00BD7D60" w:rsidRPr="005040B4">
        <w:rPr>
          <w:rFonts w:ascii="Tahoma" w:hAnsi="Tahoma"/>
        </w:rPr>
        <w:t>), así como la creación de un Comité de I</w:t>
      </w:r>
      <w:r w:rsidR="0004734A" w:rsidRPr="005040B4">
        <w:rPr>
          <w:rFonts w:ascii="Tahoma" w:hAnsi="Tahoma"/>
        </w:rPr>
        <w:t>nversiones</w:t>
      </w:r>
      <w:r w:rsidR="00EE406F" w:rsidRPr="005040B4">
        <w:rPr>
          <w:rFonts w:ascii="Tahoma" w:hAnsi="Tahoma"/>
        </w:rPr>
        <w:t xml:space="preserve"> (en lo sucesivo el “Comité”)</w:t>
      </w:r>
      <w:r w:rsidR="008623EC" w:rsidRPr="005040B4">
        <w:rPr>
          <w:rFonts w:ascii="Tahoma" w:hAnsi="Tahoma"/>
        </w:rPr>
        <w:t>. A</w:t>
      </w:r>
      <w:r w:rsidR="00A47BC3" w:rsidRPr="009E4405">
        <w:rPr>
          <w:rFonts w:ascii="Tahoma" w:hAnsi="Tahoma"/>
        </w:rPr>
        <w:t>l</w:t>
      </w:r>
      <w:r w:rsidR="008623EC" w:rsidRPr="005040B4">
        <w:rPr>
          <w:rFonts w:ascii="Tahoma" w:hAnsi="Tahoma"/>
        </w:rPr>
        <w:t xml:space="preserve"> Comité se le </w:t>
      </w:r>
      <w:r w:rsidR="00A47BC3" w:rsidRPr="009E4405">
        <w:rPr>
          <w:rFonts w:ascii="Tahoma" w:hAnsi="Tahoma"/>
        </w:rPr>
        <w:t>otorgaron</w:t>
      </w:r>
      <w:r w:rsidR="00D9634D" w:rsidRPr="009E4405">
        <w:rPr>
          <w:rFonts w:ascii="Tahoma" w:hAnsi="Tahoma"/>
        </w:rPr>
        <w:t xml:space="preserve"> </w:t>
      </w:r>
      <w:r w:rsidR="00D76903" w:rsidRPr="005040B4">
        <w:rPr>
          <w:rFonts w:ascii="Tahoma" w:hAnsi="Tahoma"/>
        </w:rPr>
        <w:t xml:space="preserve">facultades </w:t>
      </w:r>
      <w:r w:rsidR="00A47BC3" w:rsidRPr="009E4405">
        <w:rPr>
          <w:rFonts w:ascii="Tahoma" w:hAnsi="Tahoma"/>
        </w:rPr>
        <w:t xml:space="preserve">suficientes para dar cumplimiento al mandato previsto </w:t>
      </w:r>
      <w:r w:rsidR="00EE406F" w:rsidRPr="005040B4">
        <w:rPr>
          <w:rFonts w:ascii="Tahoma" w:hAnsi="Tahoma"/>
        </w:rPr>
        <w:t>en</w:t>
      </w:r>
      <w:r w:rsidR="00D76903" w:rsidRPr="005040B4">
        <w:rPr>
          <w:rFonts w:ascii="Tahoma" w:hAnsi="Tahoma"/>
        </w:rPr>
        <w:t xml:space="preserve"> el tercer párrafo del Artículo 43 de</w:t>
      </w:r>
      <w:r w:rsidR="008623EC" w:rsidRPr="005040B4">
        <w:rPr>
          <w:rFonts w:ascii="Tahoma" w:hAnsi="Tahoma"/>
        </w:rPr>
        <w:t xml:space="preserve"> dicha</w:t>
      </w:r>
      <w:r w:rsidR="00D76903" w:rsidRPr="005040B4">
        <w:rPr>
          <w:rFonts w:ascii="Tahoma" w:hAnsi="Tahoma"/>
        </w:rPr>
        <w:t xml:space="preserve"> Ley</w:t>
      </w:r>
      <w:r w:rsidRPr="009E4405">
        <w:rPr>
          <w:rFonts w:ascii="Tahoma" w:hAnsi="Tahoma"/>
        </w:rPr>
        <w:t xml:space="preserve"> </w:t>
      </w:r>
      <w:r w:rsidR="00A47BC3" w:rsidRPr="009E4405">
        <w:rPr>
          <w:rFonts w:ascii="Tahoma" w:hAnsi="Tahoma"/>
        </w:rPr>
        <w:t xml:space="preserve">del INFONAVIT </w:t>
      </w:r>
      <w:r w:rsidRPr="009E4405">
        <w:rPr>
          <w:rFonts w:ascii="Tahoma" w:hAnsi="Tahoma"/>
        </w:rPr>
        <w:t>(en lo sucesivo la “Ley”)</w:t>
      </w:r>
      <w:r w:rsidR="00D76903" w:rsidRPr="005040B4">
        <w:rPr>
          <w:rFonts w:ascii="Tahoma" w:hAnsi="Tahoma"/>
        </w:rPr>
        <w:t>.</w:t>
      </w:r>
    </w:p>
    <w:p w14:paraId="6A446453" w14:textId="77777777" w:rsidR="0077616D" w:rsidRPr="005040B4" w:rsidRDefault="0077616D" w:rsidP="005040B4">
      <w:pPr>
        <w:pStyle w:val="Ttulo1"/>
        <w:spacing w:before="0" w:after="240"/>
        <w:rPr>
          <w:rFonts w:ascii="Tahoma" w:hAnsi="Tahoma"/>
          <w:color w:val="auto"/>
          <w:sz w:val="22"/>
          <w:szCs w:val="22"/>
        </w:rPr>
      </w:pPr>
      <w:bookmarkStart w:id="3" w:name="_Toc508040419"/>
      <w:bookmarkStart w:id="4" w:name="_Toc508737850"/>
      <w:r w:rsidRPr="005040B4">
        <w:rPr>
          <w:rFonts w:ascii="Tahoma" w:hAnsi="Tahoma"/>
          <w:color w:val="auto"/>
          <w:sz w:val="22"/>
          <w:szCs w:val="22"/>
        </w:rPr>
        <w:t>Exposición de motivos</w:t>
      </w:r>
      <w:bookmarkEnd w:id="3"/>
      <w:bookmarkEnd w:id="4"/>
    </w:p>
    <w:p w14:paraId="4364C9E5" w14:textId="0101B528" w:rsidR="00E70F3B" w:rsidRPr="005040B4" w:rsidRDefault="00A47BC3" w:rsidP="0004734A">
      <w:pPr>
        <w:jc w:val="both"/>
        <w:rPr>
          <w:rFonts w:ascii="Tahoma" w:hAnsi="Tahoma"/>
        </w:rPr>
      </w:pPr>
      <w:r w:rsidRPr="009E4405">
        <w:rPr>
          <w:rFonts w:ascii="Tahoma" w:hAnsi="Tahoma"/>
        </w:rPr>
        <w:t>L</w:t>
      </w:r>
      <w:r w:rsidR="0077616D" w:rsidRPr="005040B4">
        <w:rPr>
          <w:rFonts w:ascii="Tahoma" w:hAnsi="Tahoma"/>
        </w:rPr>
        <w:t xml:space="preserve">os recursos </w:t>
      </w:r>
      <w:r w:rsidRPr="009E4405">
        <w:rPr>
          <w:rFonts w:ascii="Tahoma" w:hAnsi="Tahoma"/>
        </w:rPr>
        <w:t xml:space="preserve">excedentes </w:t>
      </w:r>
      <w:r w:rsidR="0077616D" w:rsidRPr="005040B4">
        <w:rPr>
          <w:rFonts w:ascii="Tahoma" w:hAnsi="Tahoma"/>
        </w:rPr>
        <w:t xml:space="preserve">del </w:t>
      </w:r>
      <w:r w:rsidRPr="009E4405">
        <w:rPr>
          <w:rFonts w:ascii="Tahoma" w:hAnsi="Tahoma"/>
        </w:rPr>
        <w:t>IN</w:t>
      </w:r>
      <w:r w:rsidR="0077616D" w:rsidRPr="005040B4">
        <w:rPr>
          <w:rFonts w:ascii="Tahoma" w:hAnsi="Tahoma"/>
        </w:rPr>
        <w:t>F</w:t>
      </w:r>
      <w:r w:rsidRPr="009E4405">
        <w:rPr>
          <w:rFonts w:ascii="Tahoma" w:hAnsi="Tahoma"/>
        </w:rPr>
        <w:t>ON</w:t>
      </w:r>
      <w:r w:rsidR="0077616D" w:rsidRPr="005040B4">
        <w:rPr>
          <w:rFonts w:ascii="Tahoma" w:hAnsi="Tahoma"/>
        </w:rPr>
        <w:t>AVIT que deben ser administrados por el Instituto</w:t>
      </w:r>
      <w:r w:rsidRPr="009E4405">
        <w:rPr>
          <w:rFonts w:ascii="Tahoma" w:hAnsi="Tahoma"/>
        </w:rPr>
        <w:t xml:space="preserve"> a través del FANVIT</w:t>
      </w:r>
      <w:r w:rsidR="0077616D" w:rsidRPr="005040B4">
        <w:rPr>
          <w:rFonts w:ascii="Tahoma" w:hAnsi="Tahoma"/>
        </w:rPr>
        <w:t xml:space="preserve"> </w:t>
      </w:r>
      <w:r w:rsidR="007B608A" w:rsidRPr="005040B4">
        <w:rPr>
          <w:rFonts w:ascii="Tahoma" w:hAnsi="Tahoma"/>
        </w:rPr>
        <w:t xml:space="preserve">en cumplimiento a lo dispuesto </w:t>
      </w:r>
      <w:r w:rsidR="005139F0" w:rsidRPr="009E4405">
        <w:rPr>
          <w:rFonts w:ascii="Tahoma" w:hAnsi="Tahoma" w:cs="Tahoma"/>
          <w:lang w:eastAsia="es-MX"/>
        </w:rPr>
        <w:t>en</w:t>
      </w:r>
      <w:r w:rsidR="007B608A" w:rsidRPr="005040B4">
        <w:rPr>
          <w:rFonts w:ascii="Tahoma" w:hAnsi="Tahoma"/>
        </w:rPr>
        <w:t xml:space="preserve"> el tercer párrafo del artículo 43 de la Ley del INFONAVIT</w:t>
      </w:r>
      <w:r w:rsidRPr="009E4405">
        <w:rPr>
          <w:rFonts w:ascii="Tahoma" w:hAnsi="Tahoma"/>
        </w:rPr>
        <w:t xml:space="preserve"> y al Marco de Gestión del FANVIT</w:t>
      </w:r>
      <w:r w:rsidR="007B608A" w:rsidRPr="005040B4">
        <w:rPr>
          <w:rFonts w:ascii="Tahoma" w:hAnsi="Tahoma"/>
        </w:rPr>
        <w:t xml:space="preserve">, </w:t>
      </w:r>
      <w:r w:rsidR="0077616D" w:rsidRPr="005040B4">
        <w:rPr>
          <w:rFonts w:ascii="Tahoma" w:hAnsi="Tahoma"/>
        </w:rPr>
        <w:t>es significativo</w:t>
      </w:r>
      <w:r w:rsidRPr="009E4405">
        <w:rPr>
          <w:rFonts w:ascii="Tahoma" w:hAnsi="Tahoma"/>
        </w:rPr>
        <w:t xml:space="preserve">. Por lo anterior, se </w:t>
      </w:r>
      <w:r w:rsidR="0077616D" w:rsidRPr="005040B4">
        <w:rPr>
          <w:rFonts w:ascii="Tahoma" w:hAnsi="Tahoma"/>
        </w:rPr>
        <w:t>requiere de un</w:t>
      </w:r>
      <w:r w:rsidRPr="009E4405">
        <w:rPr>
          <w:rFonts w:ascii="Tahoma" w:hAnsi="Tahoma"/>
        </w:rPr>
        <w:t xml:space="preserve">a gestión </w:t>
      </w:r>
      <w:r w:rsidR="009661E4" w:rsidRPr="009E4405">
        <w:rPr>
          <w:rFonts w:ascii="Tahoma" w:hAnsi="Tahoma" w:cs="Tahoma"/>
          <w:noProof/>
          <w:lang w:eastAsia="es-MX"/>
        </w:rPr>
        <w:t>especializad</w:t>
      </w:r>
      <w:r w:rsidRPr="009E4405">
        <w:rPr>
          <w:rFonts w:ascii="Tahoma" w:hAnsi="Tahoma" w:cs="Tahoma"/>
          <w:noProof/>
          <w:lang w:eastAsia="es-MX"/>
        </w:rPr>
        <w:t>a</w:t>
      </w:r>
      <w:r w:rsidR="00E70F3B" w:rsidRPr="005040B4">
        <w:rPr>
          <w:rFonts w:ascii="Tahoma" w:hAnsi="Tahoma"/>
        </w:rPr>
        <w:t xml:space="preserve"> para entender y atender oportunamente, la</w:t>
      </w:r>
      <w:r w:rsidR="0077616D" w:rsidRPr="005040B4">
        <w:rPr>
          <w:rFonts w:ascii="Tahoma" w:hAnsi="Tahoma"/>
        </w:rPr>
        <w:t xml:space="preserve"> complejidad de l</w:t>
      </w:r>
      <w:r w:rsidR="00E70F3B" w:rsidRPr="005040B4">
        <w:rPr>
          <w:rFonts w:ascii="Tahoma" w:hAnsi="Tahoma"/>
        </w:rPr>
        <w:t xml:space="preserve">as </w:t>
      </w:r>
      <w:r w:rsidRPr="009E4405">
        <w:rPr>
          <w:rFonts w:ascii="Tahoma" w:hAnsi="Tahoma"/>
        </w:rPr>
        <w:t>inversiones</w:t>
      </w:r>
      <w:r w:rsidR="00E70F3B" w:rsidRPr="005040B4">
        <w:rPr>
          <w:rFonts w:ascii="Tahoma" w:hAnsi="Tahoma"/>
        </w:rPr>
        <w:t xml:space="preserve"> </w:t>
      </w:r>
      <w:r w:rsidR="00286E72" w:rsidRPr="005040B4">
        <w:rPr>
          <w:rFonts w:ascii="Tahoma" w:hAnsi="Tahoma"/>
        </w:rPr>
        <w:t>de dichos recursos</w:t>
      </w:r>
      <w:r w:rsidRPr="009E4405">
        <w:rPr>
          <w:rFonts w:ascii="Tahoma" w:hAnsi="Tahoma"/>
        </w:rPr>
        <w:t xml:space="preserve">, en tanto </w:t>
      </w:r>
      <w:r w:rsidR="00E70F3B" w:rsidRPr="005040B4">
        <w:rPr>
          <w:rFonts w:ascii="Tahoma" w:hAnsi="Tahoma"/>
        </w:rPr>
        <w:t>se insertan en l</w:t>
      </w:r>
      <w:r w:rsidR="0077616D" w:rsidRPr="005040B4">
        <w:rPr>
          <w:rFonts w:ascii="Tahoma" w:hAnsi="Tahoma"/>
        </w:rPr>
        <w:t>os mercados financieros</w:t>
      </w:r>
      <w:r w:rsidR="00E70F3B" w:rsidRPr="005040B4">
        <w:rPr>
          <w:rFonts w:ascii="Tahoma" w:hAnsi="Tahoma"/>
        </w:rPr>
        <w:t xml:space="preserve">, al tiempo que se </w:t>
      </w:r>
      <w:r w:rsidRPr="009E4405">
        <w:rPr>
          <w:rFonts w:ascii="Tahoma" w:hAnsi="Tahoma"/>
        </w:rPr>
        <w:t xml:space="preserve">debe de </w:t>
      </w:r>
      <w:r w:rsidR="00E70F3B" w:rsidRPr="005040B4">
        <w:rPr>
          <w:rFonts w:ascii="Tahoma" w:hAnsi="Tahoma"/>
        </w:rPr>
        <w:t>provee</w:t>
      </w:r>
      <w:r w:rsidRPr="009E4405">
        <w:rPr>
          <w:rFonts w:ascii="Tahoma" w:hAnsi="Tahoma"/>
        </w:rPr>
        <w:t>r</w:t>
      </w:r>
      <w:r w:rsidR="00E70F3B" w:rsidRPr="005040B4">
        <w:rPr>
          <w:rFonts w:ascii="Tahoma" w:hAnsi="Tahoma"/>
        </w:rPr>
        <w:t xml:space="preserve"> de una dirección y una seguridad razonable sobre los rendimientos que se persiguen.</w:t>
      </w:r>
    </w:p>
    <w:p w14:paraId="44D7578D" w14:textId="6F3C705C" w:rsidR="00D76903" w:rsidRPr="005040B4" w:rsidRDefault="00E70F3B" w:rsidP="0004734A">
      <w:pPr>
        <w:jc w:val="both"/>
        <w:rPr>
          <w:rFonts w:ascii="Tahoma" w:hAnsi="Tahoma"/>
        </w:rPr>
      </w:pPr>
      <w:r w:rsidRPr="005040B4">
        <w:rPr>
          <w:rFonts w:ascii="Tahoma" w:hAnsi="Tahoma"/>
        </w:rPr>
        <w:t>Por lo anterior, es</w:t>
      </w:r>
      <w:r w:rsidR="0077616D" w:rsidRPr="005040B4">
        <w:rPr>
          <w:rFonts w:ascii="Tahoma" w:hAnsi="Tahoma"/>
        </w:rPr>
        <w:t xml:space="preserve"> indispensable que</w:t>
      </w:r>
      <w:r w:rsidRPr="005040B4">
        <w:rPr>
          <w:rFonts w:ascii="Tahoma" w:hAnsi="Tahoma"/>
        </w:rPr>
        <w:t xml:space="preserve"> l</w:t>
      </w:r>
      <w:r w:rsidR="00A47BC3" w:rsidRPr="009E4405">
        <w:rPr>
          <w:rFonts w:ascii="Tahoma" w:hAnsi="Tahoma"/>
        </w:rPr>
        <w:t xml:space="preserve">a Administración </w:t>
      </w:r>
      <w:r w:rsidR="005C5983" w:rsidRPr="005040B4">
        <w:rPr>
          <w:rFonts w:ascii="Tahoma" w:hAnsi="Tahoma"/>
        </w:rPr>
        <w:t xml:space="preserve">cuente con un grupo consultivo de trabajo </w:t>
      </w:r>
      <w:r w:rsidRPr="005040B4">
        <w:rPr>
          <w:rFonts w:ascii="Tahoma" w:hAnsi="Tahoma"/>
        </w:rPr>
        <w:t xml:space="preserve">que </w:t>
      </w:r>
      <w:r w:rsidR="00C17A83" w:rsidRPr="005040B4">
        <w:rPr>
          <w:rFonts w:ascii="Tahoma" w:hAnsi="Tahoma"/>
        </w:rPr>
        <w:t>tenga</w:t>
      </w:r>
      <w:r w:rsidRPr="005040B4">
        <w:rPr>
          <w:rFonts w:ascii="Tahoma" w:hAnsi="Tahoma"/>
        </w:rPr>
        <w:t xml:space="preserve"> la suficiente exper</w:t>
      </w:r>
      <w:r w:rsidR="004F5B40" w:rsidRPr="005040B4">
        <w:rPr>
          <w:rFonts w:ascii="Tahoma" w:hAnsi="Tahoma"/>
        </w:rPr>
        <w:t>i</w:t>
      </w:r>
      <w:r w:rsidRPr="005040B4">
        <w:rPr>
          <w:rFonts w:ascii="Tahoma" w:hAnsi="Tahoma"/>
        </w:rPr>
        <w:t xml:space="preserve">encia y conocimiento </w:t>
      </w:r>
      <w:r w:rsidR="00822AF5" w:rsidRPr="005040B4">
        <w:rPr>
          <w:rFonts w:ascii="Tahoma" w:hAnsi="Tahoma"/>
        </w:rPr>
        <w:t xml:space="preserve">dentro de sus miembros </w:t>
      </w:r>
      <w:r w:rsidR="009661E4" w:rsidRPr="009E4405">
        <w:rPr>
          <w:rFonts w:ascii="Tahoma" w:hAnsi="Tahoma" w:cs="Tahoma"/>
          <w:noProof/>
          <w:lang w:eastAsia="es-MX"/>
        </w:rPr>
        <w:t>y miembros expertos</w:t>
      </w:r>
      <w:r w:rsidR="00822AF5" w:rsidRPr="009E4405">
        <w:rPr>
          <w:rFonts w:ascii="Tahoma" w:hAnsi="Tahoma" w:cs="Tahoma"/>
          <w:noProof/>
          <w:lang w:eastAsia="es-MX"/>
        </w:rPr>
        <w:t xml:space="preserve"> </w:t>
      </w:r>
      <w:r w:rsidRPr="005040B4">
        <w:rPr>
          <w:rFonts w:ascii="Tahoma" w:hAnsi="Tahoma"/>
        </w:rPr>
        <w:t xml:space="preserve">para orientar a la </w:t>
      </w:r>
      <w:r w:rsidR="009A11C9" w:rsidRPr="005040B4">
        <w:rPr>
          <w:rFonts w:ascii="Tahoma" w:hAnsi="Tahoma"/>
        </w:rPr>
        <w:t xml:space="preserve">Administración </w:t>
      </w:r>
      <w:r w:rsidR="00286E72" w:rsidRPr="005040B4">
        <w:rPr>
          <w:rFonts w:ascii="Tahoma" w:hAnsi="Tahoma"/>
        </w:rPr>
        <w:t>sin conflicto de interés</w:t>
      </w:r>
      <w:r w:rsidR="00822AF5" w:rsidRPr="005040B4">
        <w:rPr>
          <w:rFonts w:ascii="Tahoma" w:hAnsi="Tahoma"/>
        </w:rPr>
        <w:t>, sobre la mejor manera de gestionar los recursos</w:t>
      </w:r>
      <w:r w:rsidR="007B608A" w:rsidRPr="005040B4">
        <w:rPr>
          <w:rFonts w:ascii="Tahoma" w:hAnsi="Tahoma"/>
        </w:rPr>
        <w:t>. Es por ello que</w:t>
      </w:r>
      <w:r w:rsidR="005C5983" w:rsidRPr="005040B4">
        <w:rPr>
          <w:rFonts w:ascii="Tahoma" w:hAnsi="Tahoma"/>
        </w:rPr>
        <w:t xml:space="preserve"> se han desarrollado las presentes Reglas de Operación (en los sucesivo “las Reglas”</w:t>
      </w:r>
      <w:r w:rsidR="003836EE" w:rsidRPr="005040B4">
        <w:rPr>
          <w:rFonts w:ascii="Tahoma" w:hAnsi="Tahoma"/>
        </w:rPr>
        <w:t>)</w:t>
      </w:r>
      <w:r w:rsidR="005C5983" w:rsidRPr="005040B4">
        <w:rPr>
          <w:rFonts w:ascii="Tahoma" w:hAnsi="Tahoma"/>
        </w:rPr>
        <w:t xml:space="preserve"> del Grupo de Trabajo de Inversiones</w:t>
      </w:r>
      <w:r w:rsidR="00C17A83" w:rsidRPr="005040B4">
        <w:rPr>
          <w:rFonts w:ascii="Tahoma" w:hAnsi="Tahoma"/>
        </w:rPr>
        <w:t xml:space="preserve"> (en lo sucesivo “GTI”)</w:t>
      </w:r>
      <w:r w:rsidR="00822AF5" w:rsidRPr="005040B4">
        <w:rPr>
          <w:rFonts w:ascii="Tahoma" w:hAnsi="Tahoma"/>
        </w:rPr>
        <w:t>.</w:t>
      </w:r>
    </w:p>
    <w:p w14:paraId="57084990" w14:textId="0E030F20" w:rsidR="00EC083E" w:rsidRPr="005040B4" w:rsidRDefault="00286E72" w:rsidP="00EC083E">
      <w:pPr>
        <w:jc w:val="both"/>
        <w:rPr>
          <w:rFonts w:ascii="Tahoma" w:hAnsi="Tahoma"/>
        </w:rPr>
      </w:pPr>
      <w:r w:rsidRPr="005040B4">
        <w:rPr>
          <w:rFonts w:ascii="Tahoma" w:hAnsi="Tahoma"/>
        </w:rPr>
        <w:t>Como resultado de su análisis, e</w:t>
      </w:r>
      <w:r w:rsidR="00587141" w:rsidRPr="005040B4">
        <w:rPr>
          <w:rFonts w:ascii="Tahoma" w:hAnsi="Tahoma"/>
        </w:rPr>
        <w:t>l INFONAVIT</w:t>
      </w:r>
      <w:r w:rsidR="00EC083E" w:rsidRPr="005040B4">
        <w:rPr>
          <w:rFonts w:ascii="Tahoma" w:hAnsi="Tahoma"/>
        </w:rPr>
        <w:t xml:space="preserve"> en su compromiso por formalizar y adoptar principios y mejores prácticas</w:t>
      </w:r>
      <w:r w:rsidR="00A935FF" w:rsidRPr="005040B4">
        <w:rPr>
          <w:rStyle w:val="Refdenotaalpie"/>
          <w:rFonts w:ascii="Tahoma" w:hAnsi="Tahoma"/>
        </w:rPr>
        <w:footnoteReference w:id="2"/>
      </w:r>
      <w:r w:rsidR="00EC083E" w:rsidRPr="005040B4">
        <w:rPr>
          <w:rFonts w:ascii="Tahoma" w:hAnsi="Tahoma"/>
        </w:rPr>
        <w:t xml:space="preserve"> de gobierno </w:t>
      </w:r>
      <w:r w:rsidR="00014A0E" w:rsidRPr="005040B4">
        <w:rPr>
          <w:rFonts w:ascii="Tahoma" w:hAnsi="Tahoma"/>
        </w:rPr>
        <w:t xml:space="preserve">institucional </w:t>
      </w:r>
      <w:r w:rsidR="00EC083E" w:rsidRPr="005040B4">
        <w:rPr>
          <w:rFonts w:ascii="Tahoma" w:hAnsi="Tahoma"/>
        </w:rPr>
        <w:t xml:space="preserve">que permitan fortalecer </w:t>
      </w:r>
      <w:r w:rsidR="00587141" w:rsidRPr="005040B4">
        <w:rPr>
          <w:rFonts w:ascii="Tahoma" w:hAnsi="Tahoma"/>
        </w:rPr>
        <w:t>su</w:t>
      </w:r>
      <w:r w:rsidR="00EC083E" w:rsidRPr="005040B4">
        <w:rPr>
          <w:rFonts w:ascii="Tahoma" w:hAnsi="Tahoma"/>
        </w:rPr>
        <w:t xml:space="preserve"> normatividad</w:t>
      </w:r>
      <w:r w:rsidR="00587141" w:rsidRPr="005040B4">
        <w:rPr>
          <w:rFonts w:ascii="Tahoma" w:hAnsi="Tahoma"/>
        </w:rPr>
        <w:t xml:space="preserve"> y a la vez</w:t>
      </w:r>
      <w:r w:rsidR="00EC083E" w:rsidRPr="005040B4">
        <w:rPr>
          <w:rFonts w:ascii="Tahoma" w:hAnsi="Tahoma"/>
        </w:rPr>
        <w:t xml:space="preserve"> promov</w:t>
      </w:r>
      <w:r w:rsidR="00587141" w:rsidRPr="005040B4">
        <w:rPr>
          <w:rFonts w:ascii="Tahoma" w:hAnsi="Tahoma"/>
        </w:rPr>
        <w:t>er la legalidad,</w:t>
      </w:r>
      <w:r w:rsidR="00EC083E" w:rsidRPr="005040B4">
        <w:rPr>
          <w:rFonts w:ascii="Tahoma" w:hAnsi="Tahoma"/>
        </w:rPr>
        <w:t xml:space="preserve"> transparencia </w:t>
      </w:r>
      <w:r w:rsidR="00587141" w:rsidRPr="005040B4">
        <w:rPr>
          <w:rFonts w:ascii="Tahoma" w:hAnsi="Tahoma"/>
        </w:rPr>
        <w:t xml:space="preserve">y eficiencia </w:t>
      </w:r>
      <w:r w:rsidR="00EC083E" w:rsidRPr="005040B4">
        <w:rPr>
          <w:rFonts w:ascii="Tahoma" w:hAnsi="Tahoma"/>
        </w:rPr>
        <w:t xml:space="preserve">interna </w:t>
      </w:r>
      <w:r w:rsidR="00587141" w:rsidRPr="005040B4">
        <w:rPr>
          <w:rFonts w:ascii="Tahoma" w:hAnsi="Tahoma"/>
        </w:rPr>
        <w:t>en sus operaciones</w:t>
      </w:r>
      <w:r w:rsidR="002D2D29" w:rsidRPr="005040B4">
        <w:rPr>
          <w:rFonts w:ascii="Tahoma" w:hAnsi="Tahoma"/>
        </w:rPr>
        <w:t xml:space="preserve"> </w:t>
      </w:r>
      <w:r w:rsidR="00EC083E" w:rsidRPr="005040B4">
        <w:rPr>
          <w:rFonts w:ascii="Tahoma" w:hAnsi="Tahoma"/>
        </w:rPr>
        <w:t>ante</w:t>
      </w:r>
      <w:r w:rsidR="002D2D29" w:rsidRPr="005040B4">
        <w:rPr>
          <w:rFonts w:ascii="Tahoma" w:hAnsi="Tahoma"/>
        </w:rPr>
        <w:t xml:space="preserve"> los</w:t>
      </w:r>
      <w:r w:rsidR="00EC083E" w:rsidRPr="005040B4">
        <w:rPr>
          <w:rFonts w:ascii="Tahoma" w:hAnsi="Tahoma"/>
        </w:rPr>
        <w:t xml:space="preserve"> </w:t>
      </w:r>
      <w:r w:rsidR="002D2D29" w:rsidRPr="005040B4">
        <w:rPr>
          <w:rFonts w:ascii="Tahoma" w:hAnsi="Tahoma"/>
        </w:rPr>
        <w:t xml:space="preserve">derechohabientes y </w:t>
      </w:r>
      <w:r w:rsidR="00587141" w:rsidRPr="005040B4">
        <w:rPr>
          <w:rFonts w:ascii="Tahoma" w:hAnsi="Tahoma"/>
        </w:rPr>
        <w:t xml:space="preserve">cualquier tercero interesado en las actividades que lleve a cabo el Instituto, ha </w:t>
      </w:r>
      <w:r w:rsidR="00721FE5" w:rsidRPr="005040B4">
        <w:rPr>
          <w:rFonts w:ascii="Tahoma" w:hAnsi="Tahoma"/>
        </w:rPr>
        <w:t xml:space="preserve">establecido </w:t>
      </w:r>
      <w:r w:rsidR="00587141" w:rsidRPr="005040B4">
        <w:rPr>
          <w:rFonts w:ascii="Tahoma" w:hAnsi="Tahoma"/>
        </w:rPr>
        <w:t>una</w:t>
      </w:r>
      <w:r w:rsidR="00587141" w:rsidRPr="005040B4">
        <w:rPr>
          <w:rFonts w:ascii="Tahoma" w:hAnsi="Tahoma"/>
          <w:lang w:val="es-ES"/>
        </w:rPr>
        <w:t xml:space="preserve"> </w:t>
      </w:r>
      <w:r w:rsidR="00587141" w:rsidRPr="005040B4">
        <w:rPr>
          <w:rFonts w:ascii="Tahoma" w:hAnsi="Tahoma"/>
        </w:rPr>
        <w:t xml:space="preserve">estructura de gobierno </w:t>
      </w:r>
      <w:r w:rsidR="00B44555" w:rsidRPr="005040B4">
        <w:rPr>
          <w:rFonts w:ascii="Tahoma" w:hAnsi="Tahoma"/>
        </w:rPr>
        <w:t>institucional</w:t>
      </w:r>
      <w:r w:rsidR="00587141" w:rsidRPr="005040B4">
        <w:rPr>
          <w:rFonts w:ascii="Tahoma" w:hAnsi="Tahoma"/>
        </w:rPr>
        <w:t xml:space="preserve">, cuyo adecuado funcionamiento se complementa con las presentes Reglas del </w:t>
      </w:r>
      <w:r w:rsidR="00C17A83" w:rsidRPr="005040B4">
        <w:rPr>
          <w:rFonts w:ascii="Tahoma" w:hAnsi="Tahoma"/>
        </w:rPr>
        <w:t>GTI</w:t>
      </w:r>
      <w:r w:rsidR="00EC083E" w:rsidRPr="005040B4">
        <w:rPr>
          <w:rFonts w:ascii="Tahoma" w:hAnsi="Tahoma"/>
        </w:rPr>
        <w:t>.</w:t>
      </w:r>
    </w:p>
    <w:p w14:paraId="59C05B6C" w14:textId="4C431259" w:rsidR="00337A40" w:rsidRPr="009E4405" w:rsidRDefault="005C5983" w:rsidP="00360528">
      <w:pPr>
        <w:jc w:val="both"/>
        <w:rPr>
          <w:rFonts w:ascii="Tahoma" w:hAnsi="Tahoma" w:cs="Tahoma"/>
          <w:noProof/>
          <w:lang w:eastAsia="es-MX"/>
        </w:rPr>
      </w:pPr>
      <w:r w:rsidRPr="009E4405">
        <w:rPr>
          <w:rFonts w:ascii="Tahoma" w:hAnsi="Tahoma" w:cs="Tahoma"/>
          <w:noProof/>
          <w:lang w:eastAsia="es-MX"/>
        </w:rPr>
        <w:t>Con las presentes Reglas</w:t>
      </w:r>
      <w:r w:rsidR="00360528" w:rsidRPr="009E4405">
        <w:rPr>
          <w:rFonts w:ascii="Tahoma" w:hAnsi="Tahoma" w:cs="Tahoma"/>
          <w:noProof/>
          <w:lang w:eastAsia="es-MX"/>
        </w:rPr>
        <w:t xml:space="preserve"> </w:t>
      </w:r>
      <w:r w:rsidR="00393CD7" w:rsidRPr="009E4405">
        <w:rPr>
          <w:rFonts w:ascii="Tahoma" w:hAnsi="Tahoma" w:cs="Tahoma"/>
          <w:noProof/>
          <w:lang w:eastAsia="es-MX"/>
        </w:rPr>
        <w:t xml:space="preserve">se busca </w:t>
      </w:r>
      <w:r w:rsidR="007B608A" w:rsidRPr="002F5C74">
        <w:rPr>
          <w:rFonts w:ascii="Tahoma" w:hAnsi="Tahoma" w:cs="Tahoma"/>
          <w:noProof/>
          <w:lang w:eastAsia="es-MX"/>
        </w:rPr>
        <w:t>reforzar las</w:t>
      </w:r>
      <w:r w:rsidR="00360528" w:rsidRPr="002F5C74">
        <w:rPr>
          <w:rFonts w:ascii="Tahoma" w:hAnsi="Tahoma" w:cs="Tahoma"/>
          <w:noProof/>
          <w:lang w:eastAsia="es-MX"/>
        </w:rPr>
        <w:t xml:space="preserve"> mejores prácticas en materia de inversiones, así como </w:t>
      </w:r>
      <w:r w:rsidR="00393CD7" w:rsidRPr="009E4405">
        <w:rPr>
          <w:rFonts w:ascii="Tahoma" w:hAnsi="Tahoma" w:cs="Tahoma"/>
          <w:noProof/>
          <w:lang w:eastAsia="es-MX"/>
        </w:rPr>
        <w:t>crear</w:t>
      </w:r>
      <w:r w:rsidR="00822AF5" w:rsidRPr="009E4405">
        <w:rPr>
          <w:rFonts w:ascii="Tahoma" w:hAnsi="Tahoma" w:cs="Tahoma"/>
          <w:noProof/>
          <w:lang w:eastAsia="es-MX"/>
        </w:rPr>
        <w:t xml:space="preserve"> un adecuado</w:t>
      </w:r>
      <w:r w:rsidR="00393CD7" w:rsidRPr="009E4405">
        <w:rPr>
          <w:rFonts w:ascii="Tahoma" w:hAnsi="Tahoma" w:cs="Tahoma"/>
          <w:noProof/>
          <w:lang w:eastAsia="es-MX"/>
        </w:rPr>
        <w:t xml:space="preserve"> y real</w:t>
      </w:r>
      <w:r w:rsidR="00822AF5" w:rsidRPr="009E4405">
        <w:rPr>
          <w:rFonts w:ascii="Tahoma" w:hAnsi="Tahoma" w:cs="Tahoma"/>
          <w:noProof/>
          <w:lang w:eastAsia="es-MX"/>
        </w:rPr>
        <w:t xml:space="preserve"> contrapeso entre las propuestas </w:t>
      </w:r>
      <w:r w:rsidR="00393CD7" w:rsidRPr="009E4405">
        <w:rPr>
          <w:rFonts w:ascii="Tahoma" w:hAnsi="Tahoma" w:cs="Tahoma"/>
          <w:noProof/>
          <w:lang w:eastAsia="es-MX"/>
        </w:rPr>
        <w:t xml:space="preserve">hechas por la </w:t>
      </w:r>
      <w:r w:rsidR="009A11C9" w:rsidRPr="009E4405">
        <w:rPr>
          <w:rFonts w:ascii="Tahoma" w:hAnsi="Tahoma" w:cs="Tahoma"/>
          <w:noProof/>
          <w:lang w:eastAsia="es-MX"/>
        </w:rPr>
        <w:t>A</w:t>
      </w:r>
      <w:r w:rsidR="00393CD7" w:rsidRPr="009E4405">
        <w:rPr>
          <w:rFonts w:ascii="Tahoma" w:hAnsi="Tahoma" w:cs="Tahoma"/>
          <w:noProof/>
          <w:lang w:eastAsia="es-MX"/>
        </w:rPr>
        <w:t>dministración</w:t>
      </w:r>
      <w:r w:rsidR="005139F0" w:rsidRPr="009E4405">
        <w:rPr>
          <w:rFonts w:ascii="Tahoma" w:hAnsi="Tahoma" w:cs="Tahoma"/>
          <w:noProof/>
          <w:lang w:eastAsia="es-MX"/>
        </w:rPr>
        <w:t xml:space="preserve"> y los miembros expertos </w:t>
      </w:r>
      <w:r w:rsidRPr="009E4405">
        <w:rPr>
          <w:rFonts w:ascii="Tahoma" w:hAnsi="Tahoma" w:cs="Tahoma"/>
          <w:noProof/>
          <w:lang w:eastAsia="es-MX"/>
        </w:rPr>
        <w:t>presentadas al</w:t>
      </w:r>
      <w:r w:rsidR="00393CD7" w:rsidRPr="009E4405">
        <w:rPr>
          <w:rFonts w:ascii="Tahoma" w:hAnsi="Tahoma" w:cs="Tahoma"/>
          <w:noProof/>
          <w:lang w:eastAsia="es-MX"/>
        </w:rPr>
        <w:t xml:space="preserve"> Comité de Inversiones</w:t>
      </w:r>
      <w:r w:rsidR="00360528" w:rsidRPr="009E4405">
        <w:rPr>
          <w:rFonts w:ascii="Tahoma" w:hAnsi="Tahoma" w:cs="Tahoma"/>
          <w:noProof/>
          <w:lang w:eastAsia="es-MX"/>
        </w:rPr>
        <w:t xml:space="preserve">. </w:t>
      </w:r>
      <w:r w:rsidRPr="009E4405">
        <w:rPr>
          <w:rFonts w:ascii="Tahoma" w:hAnsi="Tahoma" w:cs="Tahoma"/>
          <w:noProof/>
          <w:lang w:eastAsia="es-MX"/>
        </w:rPr>
        <w:t>Con ello</w:t>
      </w:r>
      <w:r w:rsidR="00360528" w:rsidRPr="009E4405">
        <w:rPr>
          <w:rFonts w:ascii="Tahoma" w:hAnsi="Tahoma" w:cs="Tahoma"/>
          <w:noProof/>
          <w:lang w:eastAsia="es-MX"/>
        </w:rPr>
        <w:t>, se busca fomentar</w:t>
      </w:r>
      <w:r w:rsidR="0089483B" w:rsidRPr="009E4405">
        <w:rPr>
          <w:rFonts w:ascii="Tahoma" w:hAnsi="Tahoma" w:cs="Tahoma"/>
          <w:noProof/>
          <w:lang w:eastAsia="es-MX"/>
        </w:rPr>
        <w:t xml:space="preserve"> que la ejecución de todos los actos necesarios por parte de los integrantes sean de forma diligente, guardar el secreto profesional y la rendición de cuentas</w:t>
      </w:r>
      <w:r w:rsidR="00393CD7" w:rsidRPr="009E4405">
        <w:rPr>
          <w:rFonts w:ascii="Tahoma" w:hAnsi="Tahoma" w:cs="Tahoma"/>
          <w:noProof/>
          <w:lang w:eastAsia="es-MX"/>
        </w:rPr>
        <w:t xml:space="preserve">, así como </w:t>
      </w:r>
      <w:r w:rsidR="00DB1A40" w:rsidRPr="009E4405">
        <w:rPr>
          <w:rFonts w:ascii="Tahoma" w:hAnsi="Tahoma" w:cs="Tahoma"/>
          <w:noProof/>
          <w:lang w:eastAsia="es-MX"/>
        </w:rPr>
        <w:t xml:space="preserve">mayor información desagregada y pertinente </w:t>
      </w:r>
      <w:r w:rsidR="00360528" w:rsidRPr="009E4405">
        <w:rPr>
          <w:rFonts w:ascii="Tahoma" w:hAnsi="Tahoma" w:cs="Tahoma"/>
          <w:noProof/>
          <w:lang w:eastAsia="es-MX"/>
        </w:rPr>
        <w:t>en las operaciones y</w:t>
      </w:r>
      <w:r w:rsidR="00393CD7" w:rsidRPr="009E4405">
        <w:rPr>
          <w:rFonts w:ascii="Tahoma" w:hAnsi="Tahoma" w:cs="Tahoma"/>
          <w:noProof/>
          <w:lang w:eastAsia="es-MX"/>
        </w:rPr>
        <w:t xml:space="preserve"> </w:t>
      </w:r>
      <w:r w:rsidR="00360528" w:rsidRPr="009E4405">
        <w:rPr>
          <w:rFonts w:ascii="Tahoma" w:hAnsi="Tahoma" w:cs="Tahoma"/>
          <w:noProof/>
          <w:lang w:eastAsia="es-MX"/>
        </w:rPr>
        <w:t>la protección de los recursos que conforman el patrimonio de los derechohabientes, mediante mecanismos que faciliten la toma de decisiones colegiada</w:t>
      </w:r>
      <w:r w:rsidR="00393CD7" w:rsidRPr="009E4405">
        <w:rPr>
          <w:rFonts w:ascii="Tahoma" w:hAnsi="Tahoma" w:cs="Tahoma"/>
          <w:noProof/>
          <w:lang w:eastAsia="es-MX"/>
        </w:rPr>
        <w:t>.</w:t>
      </w:r>
      <w:r w:rsidR="00337A40" w:rsidRPr="009E4405">
        <w:rPr>
          <w:rFonts w:ascii="Tahoma" w:hAnsi="Tahoma" w:cs="Tahoma"/>
          <w:noProof/>
          <w:lang w:eastAsia="es-MX"/>
        </w:rPr>
        <w:t xml:space="preserve"> </w:t>
      </w:r>
    </w:p>
    <w:p w14:paraId="7DA80CD4" w14:textId="4E062CE1" w:rsidR="00FF521D" w:rsidRPr="005040B4" w:rsidRDefault="00721FE5" w:rsidP="00721FE5">
      <w:pPr>
        <w:jc w:val="both"/>
        <w:rPr>
          <w:rFonts w:ascii="Verdana" w:hAnsi="Verdana"/>
        </w:rPr>
      </w:pPr>
      <w:r w:rsidRPr="005040B4">
        <w:rPr>
          <w:rFonts w:ascii="Tahoma" w:hAnsi="Tahoma"/>
        </w:rPr>
        <w:t xml:space="preserve">El objetivo de estas Reglas es </w:t>
      </w:r>
      <w:r w:rsidR="001B0FA7" w:rsidRPr="009E4405">
        <w:rPr>
          <w:rFonts w:ascii="Tahoma" w:hAnsi="Tahoma" w:cs="Tahoma"/>
          <w:noProof/>
          <w:lang w:eastAsia="es-MX"/>
        </w:rPr>
        <w:t>ser coherente y articular de forma clara</w:t>
      </w:r>
      <w:r w:rsidRPr="005040B4">
        <w:rPr>
          <w:rFonts w:ascii="Tahoma" w:hAnsi="Tahoma"/>
        </w:rPr>
        <w:t xml:space="preserve"> el funcionamiento </w:t>
      </w:r>
      <w:r w:rsidR="003836EE" w:rsidRPr="005040B4">
        <w:rPr>
          <w:rFonts w:ascii="Tahoma" w:hAnsi="Tahoma"/>
        </w:rPr>
        <w:t>GTI</w:t>
      </w:r>
      <w:r w:rsidR="00BC3E51" w:rsidRPr="005040B4">
        <w:rPr>
          <w:rFonts w:ascii="Tahoma" w:hAnsi="Tahoma"/>
        </w:rPr>
        <w:t xml:space="preserve"> </w:t>
      </w:r>
      <w:r w:rsidRPr="005040B4">
        <w:rPr>
          <w:rFonts w:ascii="Tahoma" w:hAnsi="Tahoma"/>
        </w:rPr>
        <w:t>y</w:t>
      </w:r>
      <w:r w:rsidR="00FF521D" w:rsidRPr="005040B4">
        <w:rPr>
          <w:rFonts w:ascii="Tahoma" w:hAnsi="Tahoma"/>
        </w:rPr>
        <w:t xml:space="preserve"> formalizar </w:t>
      </w:r>
      <w:r w:rsidRPr="005040B4">
        <w:rPr>
          <w:rFonts w:ascii="Tahoma" w:hAnsi="Tahoma"/>
        </w:rPr>
        <w:t>en un único documento,</w:t>
      </w:r>
      <w:r w:rsidR="007B608A" w:rsidRPr="005040B4">
        <w:rPr>
          <w:rFonts w:ascii="Tahoma" w:hAnsi="Tahoma"/>
        </w:rPr>
        <w:t xml:space="preserve"> distinto del Marco de Gestión del FANVIT,</w:t>
      </w:r>
      <w:r w:rsidRPr="005040B4">
        <w:rPr>
          <w:rFonts w:ascii="Tahoma" w:hAnsi="Tahoma"/>
        </w:rPr>
        <w:t xml:space="preserve"> </w:t>
      </w:r>
      <w:r w:rsidR="00FF521D" w:rsidRPr="005040B4">
        <w:rPr>
          <w:rFonts w:ascii="Tahoma" w:hAnsi="Tahoma"/>
        </w:rPr>
        <w:t>los siguientes aspectos:</w:t>
      </w:r>
    </w:p>
    <w:p w14:paraId="3301142E" w14:textId="00B5E387" w:rsidR="00FF521D" w:rsidRPr="005040B4" w:rsidRDefault="00FF521D" w:rsidP="005040B4">
      <w:pPr>
        <w:pStyle w:val="Prrafodelista"/>
        <w:numPr>
          <w:ilvl w:val="0"/>
          <w:numId w:val="1"/>
        </w:numPr>
        <w:spacing w:after="120"/>
        <w:ind w:left="714" w:hanging="357"/>
        <w:contextualSpacing w:val="0"/>
        <w:jc w:val="both"/>
        <w:rPr>
          <w:rFonts w:ascii="Tahoma" w:hAnsi="Tahoma"/>
          <w:sz w:val="22"/>
          <w:szCs w:val="22"/>
        </w:rPr>
      </w:pPr>
      <w:r w:rsidRPr="005040B4">
        <w:rPr>
          <w:rFonts w:ascii="Tahoma" w:hAnsi="Tahoma"/>
          <w:sz w:val="22"/>
          <w:szCs w:val="22"/>
        </w:rPr>
        <w:t xml:space="preserve">Las funciones y responsabilidades del </w:t>
      </w:r>
      <w:r w:rsidR="003836EE" w:rsidRPr="005040B4">
        <w:rPr>
          <w:rFonts w:ascii="Tahoma" w:hAnsi="Tahoma"/>
          <w:sz w:val="22"/>
          <w:szCs w:val="22"/>
        </w:rPr>
        <w:t>GTI</w:t>
      </w:r>
      <w:r w:rsidR="0091752C" w:rsidRPr="005040B4">
        <w:rPr>
          <w:rFonts w:ascii="Tahoma" w:hAnsi="Tahoma"/>
          <w:sz w:val="22"/>
          <w:szCs w:val="22"/>
        </w:rPr>
        <w:t>,</w:t>
      </w:r>
      <w:r w:rsidR="008C6B72" w:rsidRPr="005040B4">
        <w:rPr>
          <w:rFonts w:ascii="Tahoma" w:hAnsi="Tahoma"/>
          <w:sz w:val="22"/>
          <w:szCs w:val="22"/>
        </w:rPr>
        <w:t xml:space="preserve"> así como la</w:t>
      </w:r>
      <w:r w:rsidR="00721FE5" w:rsidRPr="005040B4">
        <w:rPr>
          <w:rFonts w:ascii="Tahoma" w:hAnsi="Tahoma"/>
          <w:sz w:val="22"/>
          <w:szCs w:val="22"/>
        </w:rPr>
        <w:t xml:space="preserve"> forma de</w:t>
      </w:r>
      <w:r w:rsidR="008C6B72" w:rsidRPr="005040B4">
        <w:rPr>
          <w:rFonts w:ascii="Tahoma" w:hAnsi="Tahoma"/>
          <w:sz w:val="22"/>
          <w:szCs w:val="22"/>
        </w:rPr>
        <w:t xml:space="preserve"> opera</w:t>
      </w:r>
      <w:r w:rsidR="00721FE5" w:rsidRPr="005040B4">
        <w:rPr>
          <w:rFonts w:ascii="Tahoma" w:hAnsi="Tahoma"/>
          <w:sz w:val="22"/>
          <w:szCs w:val="22"/>
        </w:rPr>
        <w:t>r</w:t>
      </w:r>
      <w:r w:rsidR="008C6B72" w:rsidRPr="005040B4">
        <w:rPr>
          <w:rFonts w:ascii="Tahoma" w:hAnsi="Tahoma"/>
          <w:sz w:val="22"/>
          <w:szCs w:val="22"/>
        </w:rPr>
        <w:t xml:space="preserve"> y </w:t>
      </w:r>
      <w:r w:rsidR="00721FE5" w:rsidRPr="005040B4">
        <w:rPr>
          <w:rFonts w:ascii="Tahoma" w:hAnsi="Tahoma"/>
          <w:sz w:val="22"/>
          <w:szCs w:val="22"/>
        </w:rPr>
        <w:t xml:space="preserve">la </w:t>
      </w:r>
      <w:r w:rsidR="008C6B72" w:rsidRPr="005040B4">
        <w:rPr>
          <w:rFonts w:ascii="Tahoma" w:hAnsi="Tahoma"/>
          <w:sz w:val="22"/>
          <w:szCs w:val="22"/>
        </w:rPr>
        <w:t xml:space="preserve">dinámica </w:t>
      </w:r>
      <w:r w:rsidR="0091752C" w:rsidRPr="005040B4">
        <w:rPr>
          <w:rFonts w:ascii="Tahoma" w:hAnsi="Tahoma"/>
          <w:sz w:val="22"/>
          <w:szCs w:val="22"/>
        </w:rPr>
        <w:t xml:space="preserve">que debe seguirse </w:t>
      </w:r>
      <w:r w:rsidR="00721FE5" w:rsidRPr="005040B4">
        <w:rPr>
          <w:rFonts w:ascii="Tahoma" w:hAnsi="Tahoma"/>
          <w:sz w:val="22"/>
          <w:szCs w:val="22"/>
        </w:rPr>
        <w:t xml:space="preserve">en </w:t>
      </w:r>
      <w:r w:rsidR="0091752C" w:rsidRPr="005040B4">
        <w:rPr>
          <w:rFonts w:ascii="Tahoma" w:hAnsi="Tahoma"/>
          <w:sz w:val="22"/>
          <w:szCs w:val="22"/>
        </w:rPr>
        <w:t>sus</w:t>
      </w:r>
      <w:r w:rsidR="008C6B72" w:rsidRPr="005040B4">
        <w:rPr>
          <w:rFonts w:ascii="Tahoma" w:hAnsi="Tahoma"/>
          <w:sz w:val="22"/>
          <w:szCs w:val="22"/>
        </w:rPr>
        <w:t xml:space="preserve"> sesiones.</w:t>
      </w:r>
    </w:p>
    <w:p w14:paraId="6E095B24" w14:textId="14013982" w:rsidR="001B0FA7" w:rsidRPr="009E4405" w:rsidRDefault="005139F0" w:rsidP="007376B2">
      <w:pPr>
        <w:pStyle w:val="Prrafodelista"/>
        <w:numPr>
          <w:ilvl w:val="0"/>
          <w:numId w:val="1"/>
        </w:numPr>
        <w:spacing w:after="120"/>
        <w:ind w:left="714" w:hanging="357"/>
        <w:contextualSpacing w:val="0"/>
        <w:jc w:val="both"/>
        <w:rPr>
          <w:rFonts w:ascii="Tahoma" w:hAnsi="Tahoma" w:cs="Tahoma"/>
          <w:noProof/>
          <w:sz w:val="22"/>
          <w:szCs w:val="22"/>
        </w:rPr>
      </w:pPr>
      <w:r w:rsidRPr="005040B4">
        <w:rPr>
          <w:rFonts w:ascii="Tahoma" w:hAnsi="Tahoma"/>
          <w:sz w:val="22"/>
          <w:szCs w:val="22"/>
        </w:rPr>
        <w:t xml:space="preserve">La inclusión </w:t>
      </w:r>
      <w:r w:rsidR="00585E65" w:rsidRPr="005040B4">
        <w:rPr>
          <w:rFonts w:ascii="Tahoma" w:hAnsi="Tahoma"/>
          <w:sz w:val="22"/>
          <w:szCs w:val="22"/>
        </w:rPr>
        <w:t xml:space="preserve">de miembros expertos </w:t>
      </w:r>
      <w:r w:rsidR="000141CB" w:rsidRPr="009E4405">
        <w:rPr>
          <w:rFonts w:ascii="Tahoma" w:hAnsi="Tahoma" w:cs="Tahoma"/>
          <w:noProof/>
          <w:sz w:val="22"/>
          <w:szCs w:val="22"/>
        </w:rPr>
        <w:t xml:space="preserve">por invitación </w:t>
      </w:r>
      <w:r w:rsidR="000D1F2B" w:rsidRPr="009E4405">
        <w:rPr>
          <w:rFonts w:ascii="Tahoma" w:hAnsi="Tahoma" w:cs="Tahoma"/>
          <w:noProof/>
          <w:sz w:val="22"/>
          <w:szCs w:val="22"/>
        </w:rPr>
        <w:t xml:space="preserve">a los sectores </w:t>
      </w:r>
      <w:r w:rsidR="001B0FA7" w:rsidRPr="002F5C74">
        <w:rPr>
          <w:rFonts w:ascii="Tahoma" w:hAnsi="Tahoma" w:cs="Tahoma"/>
          <w:noProof/>
          <w:sz w:val="22"/>
          <w:szCs w:val="22"/>
        </w:rPr>
        <w:t>para una toma de decisiones profesional y objetiva</w:t>
      </w:r>
      <w:r w:rsidR="000D1F2B" w:rsidRPr="009E4405">
        <w:rPr>
          <w:rFonts w:ascii="Tahoma" w:hAnsi="Tahoma" w:cs="Tahoma"/>
          <w:noProof/>
          <w:sz w:val="22"/>
          <w:szCs w:val="22"/>
        </w:rPr>
        <w:t>.</w:t>
      </w:r>
    </w:p>
    <w:p w14:paraId="4B700998" w14:textId="25CC60D2" w:rsidR="00FF521D" w:rsidRPr="005040B4" w:rsidRDefault="00FF521D" w:rsidP="005040B4">
      <w:pPr>
        <w:pStyle w:val="Prrafodelista"/>
        <w:numPr>
          <w:ilvl w:val="0"/>
          <w:numId w:val="1"/>
        </w:numPr>
        <w:spacing w:after="120"/>
        <w:ind w:left="714" w:hanging="357"/>
        <w:contextualSpacing w:val="0"/>
        <w:jc w:val="both"/>
        <w:rPr>
          <w:rFonts w:ascii="Tahoma" w:hAnsi="Tahoma"/>
          <w:sz w:val="22"/>
          <w:szCs w:val="22"/>
        </w:rPr>
      </w:pPr>
      <w:r w:rsidRPr="005040B4">
        <w:rPr>
          <w:rFonts w:ascii="Tahoma" w:hAnsi="Tahoma"/>
          <w:sz w:val="22"/>
          <w:szCs w:val="22"/>
        </w:rPr>
        <w:t>Las funciones y responsabilidades de los miembros</w:t>
      </w:r>
      <w:r w:rsidR="00467FD1" w:rsidRPr="005040B4">
        <w:rPr>
          <w:rFonts w:ascii="Tahoma" w:hAnsi="Tahoma"/>
          <w:sz w:val="22"/>
          <w:szCs w:val="22"/>
        </w:rPr>
        <w:t xml:space="preserve"> y </w:t>
      </w:r>
      <w:r w:rsidRPr="005040B4">
        <w:rPr>
          <w:rFonts w:ascii="Tahoma" w:hAnsi="Tahoma"/>
          <w:sz w:val="22"/>
          <w:szCs w:val="22"/>
        </w:rPr>
        <w:t xml:space="preserve">del </w:t>
      </w:r>
      <w:r w:rsidR="003836EE" w:rsidRPr="005040B4">
        <w:rPr>
          <w:rFonts w:ascii="Tahoma" w:hAnsi="Tahoma"/>
          <w:sz w:val="22"/>
          <w:szCs w:val="22"/>
        </w:rPr>
        <w:t>GTI</w:t>
      </w:r>
      <w:r w:rsidR="0091752C" w:rsidRPr="005040B4">
        <w:rPr>
          <w:rFonts w:ascii="Tahoma" w:hAnsi="Tahoma"/>
          <w:sz w:val="22"/>
          <w:szCs w:val="22"/>
        </w:rPr>
        <w:t>.</w:t>
      </w:r>
    </w:p>
    <w:p w14:paraId="242CE0BD" w14:textId="77777777" w:rsidR="00FF521D" w:rsidRPr="005040B4" w:rsidRDefault="00FF521D" w:rsidP="005040B4">
      <w:pPr>
        <w:pStyle w:val="Prrafodelista"/>
        <w:numPr>
          <w:ilvl w:val="0"/>
          <w:numId w:val="1"/>
        </w:numPr>
        <w:spacing w:after="120"/>
        <w:ind w:left="714" w:hanging="357"/>
        <w:contextualSpacing w:val="0"/>
        <w:jc w:val="both"/>
        <w:rPr>
          <w:rFonts w:ascii="Tahoma" w:hAnsi="Tahoma"/>
          <w:sz w:val="22"/>
          <w:szCs w:val="22"/>
        </w:rPr>
      </w:pPr>
      <w:r w:rsidRPr="005040B4">
        <w:rPr>
          <w:rFonts w:ascii="Tahoma" w:hAnsi="Tahoma"/>
          <w:sz w:val="22"/>
          <w:szCs w:val="22"/>
        </w:rPr>
        <w:t xml:space="preserve">Los mecanismos generales de comunicación </w:t>
      </w:r>
      <w:r w:rsidR="0091752C" w:rsidRPr="005040B4">
        <w:rPr>
          <w:rFonts w:ascii="Tahoma" w:hAnsi="Tahoma"/>
          <w:sz w:val="22"/>
          <w:szCs w:val="22"/>
        </w:rPr>
        <w:t xml:space="preserve">entre el </w:t>
      </w:r>
      <w:r w:rsidR="003836EE" w:rsidRPr="005040B4">
        <w:rPr>
          <w:rFonts w:ascii="Tahoma" w:hAnsi="Tahoma"/>
          <w:sz w:val="22"/>
          <w:szCs w:val="22"/>
        </w:rPr>
        <w:t xml:space="preserve">GTI, el </w:t>
      </w:r>
      <w:r w:rsidR="0091752C" w:rsidRPr="005040B4">
        <w:rPr>
          <w:rFonts w:ascii="Tahoma" w:hAnsi="Tahoma"/>
          <w:sz w:val="22"/>
          <w:szCs w:val="22"/>
        </w:rPr>
        <w:t>Comité de Inversiones y</w:t>
      </w:r>
      <w:r w:rsidRPr="005040B4">
        <w:rPr>
          <w:rFonts w:ascii="Tahoma" w:hAnsi="Tahoma"/>
          <w:sz w:val="22"/>
          <w:szCs w:val="22"/>
        </w:rPr>
        <w:t xml:space="preserve"> </w:t>
      </w:r>
      <w:r w:rsidR="00FA48FF" w:rsidRPr="005040B4">
        <w:rPr>
          <w:rFonts w:ascii="Tahoma" w:hAnsi="Tahoma"/>
          <w:sz w:val="22"/>
          <w:szCs w:val="22"/>
        </w:rPr>
        <w:t>otros</w:t>
      </w:r>
      <w:r w:rsidRPr="005040B4">
        <w:rPr>
          <w:rFonts w:ascii="Tahoma" w:hAnsi="Tahoma"/>
          <w:sz w:val="22"/>
          <w:szCs w:val="22"/>
        </w:rPr>
        <w:t xml:space="preserve"> órganos de gobierno</w:t>
      </w:r>
      <w:r w:rsidR="0091752C" w:rsidRPr="005040B4">
        <w:rPr>
          <w:rFonts w:ascii="Tahoma" w:hAnsi="Tahoma"/>
          <w:sz w:val="22"/>
          <w:szCs w:val="22"/>
        </w:rPr>
        <w:t xml:space="preserve"> del </w:t>
      </w:r>
      <w:r w:rsidR="003963A4" w:rsidRPr="005040B4">
        <w:rPr>
          <w:rFonts w:ascii="Tahoma" w:hAnsi="Tahoma"/>
          <w:sz w:val="22"/>
          <w:szCs w:val="22"/>
        </w:rPr>
        <w:t xml:space="preserve">propio </w:t>
      </w:r>
      <w:r w:rsidR="0091752C" w:rsidRPr="005040B4">
        <w:rPr>
          <w:rFonts w:ascii="Tahoma" w:hAnsi="Tahoma"/>
          <w:sz w:val="22"/>
          <w:szCs w:val="22"/>
        </w:rPr>
        <w:t>Instituto</w:t>
      </w:r>
      <w:r w:rsidRPr="005040B4">
        <w:rPr>
          <w:rFonts w:ascii="Tahoma" w:hAnsi="Tahoma"/>
          <w:sz w:val="22"/>
          <w:szCs w:val="22"/>
        </w:rPr>
        <w:t>.</w:t>
      </w:r>
    </w:p>
    <w:p w14:paraId="68B6884D" w14:textId="2CAB265E" w:rsidR="00FF521D" w:rsidRPr="005040B4" w:rsidRDefault="00EE2669" w:rsidP="005040B4">
      <w:pPr>
        <w:pStyle w:val="Prrafodelista"/>
        <w:numPr>
          <w:ilvl w:val="0"/>
          <w:numId w:val="1"/>
        </w:numPr>
        <w:spacing w:after="120"/>
        <w:ind w:left="714" w:hanging="357"/>
        <w:contextualSpacing w:val="0"/>
        <w:jc w:val="both"/>
        <w:rPr>
          <w:rFonts w:ascii="Tahoma" w:hAnsi="Tahoma"/>
          <w:sz w:val="22"/>
          <w:szCs w:val="22"/>
        </w:rPr>
      </w:pPr>
      <w:r w:rsidRPr="005040B4">
        <w:rPr>
          <w:rFonts w:ascii="Tahoma" w:hAnsi="Tahoma"/>
          <w:sz w:val="22"/>
          <w:szCs w:val="22"/>
        </w:rPr>
        <w:t>El</w:t>
      </w:r>
      <w:r w:rsidR="008C6B72" w:rsidRPr="005040B4">
        <w:rPr>
          <w:rFonts w:ascii="Tahoma" w:hAnsi="Tahoma"/>
          <w:sz w:val="22"/>
          <w:szCs w:val="22"/>
        </w:rPr>
        <w:t xml:space="preserve"> manejo de la información</w:t>
      </w:r>
      <w:r w:rsidR="00727A02" w:rsidRPr="009E4405">
        <w:rPr>
          <w:rFonts w:ascii="Tahoma" w:hAnsi="Tahoma"/>
          <w:sz w:val="22"/>
          <w:szCs w:val="22"/>
        </w:rPr>
        <w:t xml:space="preserve"> y seguimiento de </w:t>
      </w:r>
      <w:r w:rsidR="003963A4" w:rsidRPr="005040B4">
        <w:rPr>
          <w:rFonts w:ascii="Tahoma" w:hAnsi="Tahoma"/>
          <w:sz w:val="22"/>
          <w:szCs w:val="22"/>
        </w:rPr>
        <w:t>acuerdos y dictámenes</w:t>
      </w:r>
      <w:r w:rsidR="008C6B72" w:rsidRPr="005040B4">
        <w:rPr>
          <w:rFonts w:ascii="Tahoma" w:hAnsi="Tahoma"/>
          <w:sz w:val="22"/>
          <w:szCs w:val="22"/>
        </w:rPr>
        <w:t xml:space="preserve"> </w:t>
      </w:r>
      <w:r w:rsidR="003836EE" w:rsidRPr="005040B4">
        <w:rPr>
          <w:rFonts w:ascii="Tahoma" w:hAnsi="Tahoma"/>
          <w:sz w:val="22"/>
          <w:szCs w:val="22"/>
        </w:rPr>
        <w:t xml:space="preserve">a ser </w:t>
      </w:r>
      <w:r w:rsidR="002D2D29" w:rsidRPr="005040B4">
        <w:rPr>
          <w:rFonts w:ascii="Tahoma" w:hAnsi="Tahoma"/>
          <w:sz w:val="22"/>
          <w:szCs w:val="22"/>
        </w:rPr>
        <w:t>emitid</w:t>
      </w:r>
      <w:r w:rsidR="003963A4" w:rsidRPr="005040B4">
        <w:rPr>
          <w:rFonts w:ascii="Tahoma" w:hAnsi="Tahoma"/>
          <w:sz w:val="22"/>
          <w:szCs w:val="22"/>
        </w:rPr>
        <w:t>os</w:t>
      </w:r>
      <w:r w:rsidR="002D2D29" w:rsidRPr="005040B4">
        <w:rPr>
          <w:rFonts w:ascii="Tahoma" w:hAnsi="Tahoma"/>
          <w:sz w:val="22"/>
          <w:szCs w:val="22"/>
        </w:rPr>
        <w:t xml:space="preserve"> por </w:t>
      </w:r>
      <w:r w:rsidR="008C6B72" w:rsidRPr="005040B4">
        <w:rPr>
          <w:rFonts w:ascii="Tahoma" w:hAnsi="Tahoma"/>
          <w:sz w:val="22"/>
          <w:szCs w:val="22"/>
        </w:rPr>
        <w:t>el Comité</w:t>
      </w:r>
      <w:r w:rsidR="003836EE" w:rsidRPr="005040B4">
        <w:rPr>
          <w:rFonts w:ascii="Tahoma" w:hAnsi="Tahoma"/>
          <w:sz w:val="22"/>
          <w:szCs w:val="22"/>
        </w:rPr>
        <w:t xml:space="preserve"> de Inversiones</w:t>
      </w:r>
      <w:r w:rsidR="008C6B72" w:rsidRPr="005040B4">
        <w:rPr>
          <w:rFonts w:ascii="Tahoma" w:hAnsi="Tahoma"/>
          <w:sz w:val="22"/>
          <w:szCs w:val="22"/>
        </w:rPr>
        <w:t>.</w:t>
      </w:r>
    </w:p>
    <w:p w14:paraId="627A84CA" w14:textId="77777777" w:rsidR="00551C5C" w:rsidRPr="005040B4" w:rsidRDefault="00697E85" w:rsidP="005040B4">
      <w:pPr>
        <w:pStyle w:val="Ttulo1"/>
        <w:spacing w:before="0" w:after="240"/>
        <w:rPr>
          <w:rFonts w:ascii="Tahoma" w:hAnsi="Tahoma"/>
          <w:color w:val="auto"/>
          <w:sz w:val="22"/>
          <w:szCs w:val="22"/>
          <w:lang w:val="es-ES"/>
        </w:rPr>
      </w:pPr>
      <w:bookmarkStart w:id="5" w:name="_Toc508040420"/>
      <w:bookmarkStart w:id="6" w:name="_Toc508737851"/>
      <w:r w:rsidRPr="005040B4">
        <w:rPr>
          <w:rFonts w:ascii="Tahoma" w:hAnsi="Tahoma"/>
          <w:color w:val="auto"/>
          <w:sz w:val="22"/>
          <w:szCs w:val="22"/>
          <w:lang w:val="es-ES"/>
        </w:rPr>
        <w:t>Capítulo I.  Estructura de Gobierno Institucional</w:t>
      </w:r>
      <w:bookmarkEnd w:id="5"/>
      <w:bookmarkEnd w:id="6"/>
    </w:p>
    <w:p w14:paraId="64789C61" w14:textId="0F2E7FE7" w:rsidR="00D8318F" w:rsidRPr="005040B4" w:rsidRDefault="00397901" w:rsidP="005040B4">
      <w:pPr>
        <w:shd w:val="clear" w:color="auto" w:fill="FFFFFF"/>
        <w:spacing w:line="276" w:lineRule="auto"/>
        <w:jc w:val="both"/>
        <w:rPr>
          <w:rFonts w:ascii="Tahoma" w:hAnsi="Tahoma"/>
        </w:rPr>
      </w:pPr>
      <w:r w:rsidRPr="009E4405">
        <w:rPr>
          <w:rFonts w:ascii="Tahoma" w:hAnsi="Tahoma" w:cs="Tahoma"/>
        </w:rPr>
        <w:t>En este capítulo</w:t>
      </w:r>
      <w:r w:rsidR="00585E65" w:rsidRPr="005040B4">
        <w:rPr>
          <w:rFonts w:ascii="Verdana" w:eastAsia="Times New Roman" w:hAnsi="Verdana" w:cs="Times New Roman"/>
          <w:b/>
          <w:bCs/>
          <w:iCs/>
        </w:rPr>
        <w:t xml:space="preserve"> homologar con el marco de gestión</w:t>
      </w:r>
      <w:r w:rsidR="00162CFE" w:rsidRPr="005040B4">
        <w:rPr>
          <w:rFonts w:ascii="Tahoma" w:hAnsi="Tahoma"/>
        </w:rPr>
        <w:t xml:space="preserve"> se </w:t>
      </w:r>
      <w:r w:rsidR="006D2611" w:rsidRPr="009E4405">
        <w:rPr>
          <w:rFonts w:ascii="Tahoma" w:hAnsi="Tahoma" w:cs="Tahoma"/>
        </w:rPr>
        <w:t>pone</w:t>
      </w:r>
      <w:r w:rsidR="00162CFE" w:rsidRPr="005040B4">
        <w:rPr>
          <w:rFonts w:ascii="Tahoma" w:hAnsi="Tahoma"/>
        </w:rPr>
        <w:t xml:space="preserve"> en </w:t>
      </w:r>
      <w:r w:rsidR="006D2611" w:rsidRPr="009E4405">
        <w:rPr>
          <w:rFonts w:ascii="Tahoma" w:hAnsi="Tahoma" w:cs="Tahoma"/>
        </w:rPr>
        <w:t>contexto</w:t>
      </w:r>
      <w:r w:rsidR="003963A4" w:rsidRPr="005040B4">
        <w:rPr>
          <w:rFonts w:ascii="Tahoma" w:hAnsi="Tahoma"/>
        </w:rPr>
        <w:t xml:space="preserve"> </w:t>
      </w:r>
      <w:r w:rsidR="00162CFE" w:rsidRPr="005040B4">
        <w:rPr>
          <w:rFonts w:ascii="Tahoma" w:hAnsi="Tahoma"/>
        </w:rPr>
        <w:t xml:space="preserve">la </w:t>
      </w:r>
      <w:r w:rsidR="006D2611" w:rsidRPr="009E4405">
        <w:rPr>
          <w:rFonts w:ascii="Tahoma" w:hAnsi="Tahoma" w:cs="Tahoma"/>
        </w:rPr>
        <w:t>estructura del Gobierno Institucional y el objetivo del GTI.</w:t>
      </w:r>
    </w:p>
    <w:p w14:paraId="021433F2" w14:textId="77777777" w:rsidR="00D8318F" w:rsidRPr="005040B4" w:rsidRDefault="00D8318F" w:rsidP="005040B4">
      <w:pPr>
        <w:pStyle w:val="Ttulo2"/>
        <w:spacing w:before="0" w:after="240"/>
        <w:rPr>
          <w:rFonts w:ascii="Tahoma" w:hAnsi="Tahoma"/>
          <w:sz w:val="22"/>
          <w:szCs w:val="22"/>
        </w:rPr>
      </w:pPr>
      <w:bookmarkStart w:id="7" w:name="_Toc508040421"/>
      <w:bookmarkStart w:id="8" w:name="_Toc508737852"/>
      <w:r w:rsidRPr="005040B4">
        <w:rPr>
          <w:rFonts w:ascii="Tahoma" w:hAnsi="Tahoma"/>
          <w:sz w:val="22"/>
          <w:szCs w:val="22"/>
        </w:rPr>
        <w:t>Estructura de Gobierno</w:t>
      </w:r>
      <w:r w:rsidR="00DF38E1" w:rsidRPr="005040B4">
        <w:rPr>
          <w:rFonts w:ascii="Tahoma" w:hAnsi="Tahoma"/>
          <w:sz w:val="22"/>
          <w:szCs w:val="22"/>
        </w:rPr>
        <w:t xml:space="preserve"> Institucional</w:t>
      </w:r>
      <w:bookmarkEnd w:id="7"/>
      <w:bookmarkEnd w:id="8"/>
    </w:p>
    <w:p w14:paraId="66C76AB3" w14:textId="66EC5BD8" w:rsidR="00986E1A" w:rsidRPr="005040B4" w:rsidRDefault="00984589" w:rsidP="005040B4">
      <w:pPr>
        <w:shd w:val="clear" w:color="auto" w:fill="FFFFFF"/>
        <w:spacing w:line="276" w:lineRule="auto"/>
        <w:jc w:val="both"/>
        <w:rPr>
          <w:rFonts w:ascii="Tahoma" w:hAnsi="Tahoma"/>
          <w:kern w:val="32"/>
          <w:shd w:val="clear" w:color="auto" w:fill="FFFFFF"/>
          <w:lang w:val="es-ES"/>
        </w:rPr>
      </w:pPr>
      <w:r w:rsidRPr="005040B4">
        <w:rPr>
          <w:rFonts w:ascii="Tahoma" w:hAnsi="Tahoma"/>
        </w:rPr>
        <w:t xml:space="preserve">La </w:t>
      </w:r>
      <w:r w:rsidRPr="005040B4">
        <w:rPr>
          <w:rFonts w:ascii="Tahoma" w:hAnsi="Tahoma"/>
          <w:kern w:val="32"/>
          <w:shd w:val="clear" w:color="auto" w:fill="FFFFFF"/>
          <w:lang w:val="es-ES"/>
        </w:rPr>
        <w:t xml:space="preserve">estructura de gobierno </w:t>
      </w:r>
      <w:r w:rsidR="00585E65" w:rsidRPr="009E4405">
        <w:rPr>
          <w:rFonts w:ascii="Tahoma" w:hAnsi="Tahoma" w:cs="Tahoma"/>
          <w:kern w:val="32"/>
          <w:shd w:val="clear" w:color="auto" w:fill="FFFFFF"/>
          <w:lang w:val="es-ES"/>
        </w:rPr>
        <w:t>del</w:t>
      </w:r>
      <w:r w:rsidRPr="005040B4">
        <w:rPr>
          <w:rFonts w:ascii="Tahoma" w:hAnsi="Tahoma"/>
          <w:kern w:val="32"/>
          <w:shd w:val="clear" w:color="auto" w:fill="FFFFFF"/>
          <w:lang w:val="es-ES"/>
        </w:rPr>
        <w:t xml:space="preserve"> Instituto, le </w:t>
      </w:r>
      <w:r w:rsidRPr="009E4405">
        <w:rPr>
          <w:rFonts w:ascii="Tahoma" w:hAnsi="Tahoma" w:cs="Tahoma"/>
          <w:kern w:val="32"/>
          <w:shd w:val="clear" w:color="auto" w:fill="FFFFFF"/>
          <w:lang w:val="es-ES"/>
        </w:rPr>
        <w:t>perm</w:t>
      </w:r>
      <w:r w:rsidR="00585E65" w:rsidRPr="009E4405">
        <w:rPr>
          <w:rFonts w:ascii="Tahoma" w:hAnsi="Tahoma" w:cs="Tahoma"/>
          <w:kern w:val="32"/>
          <w:shd w:val="clear" w:color="auto" w:fill="FFFFFF"/>
          <w:lang w:val="es-ES"/>
        </w:rPr>
        <w:t>it</w:t>
      </w:r>
      <w:r w:rsidR="00727A02" w:rsidRPr="0040578D">
        <w:rPr>
          <w:rFonts w:ascii="Tahoma" w:hAnsi="Tahoma" w:cs="Tahoma"/>
          <w:kern w:val="32"/>
          <w:shd w:val="clear" w:color="auto" w:fill="FFFFFF"/>
          <w:lang w:val="es-ES"/>
        </w:rPr>
        <w:t>e</w:t>
      </w:r>
      <w:r w:rsidRPr="005040B4">
        <w:rPr>
          <w:rFonts w:ascii="Tahoma" w:hAnsi="Tahoma"/>
          <w:kern w:val="32"/>
          <w:shd w:val="clear" w:color="auto" w:fill="FFFFFF"/>
          <w:lang w:val="es-ES"/>
        </w:rPr>
        <w:t xml:space="preserve"> </w:t>
      </w:r>
      <w:r w:rsidR="00DA6084" w:rsidRPr="005040B4">
        <w:rPr>
          <w:rFonts w:ascii="Tahoma" w:hAnsi="Tahoma"/>
          <w:kern w:val="32"/>
          <w:shd w:val="clear" w:color="auto" w:fill="FFFFFF"/>
          <w:lang w:val="es-ES"/>
        </w:rPr>
        <w:t xml:space="preserve">a éste, </w:t>
      </w:r>
      <w:r w:rsidRPr="005040B4">
        <w:rPr>
          <w:rFonts w:ascii="Tahoma" w:hAnsi="Tahoma"/>
          <w:kern w:val="32"/>
          <w:shd w:val="clear" w:color="auto" w:fill="FFFFFF"/>
          <w:lang w:val="es-ES"/>
        </w:rPr>
        <w:t>atender sus funciones, así como cumplir con sus obligaciones y responsabilidades de</w:t>
      </w:r>
      <w:r w:rsidR="00986E1A" w:rsidRPr="005040B4">
        <w:rPr>
          <w:rFonts w:ascii="Tahoma" w:hAnsi="Tahoma"/>
          <w:kern w:val="32"/>
          <w:shd w:val="clear" w:color="auto" w:fill="FFFFFF"/>
          <w:lang w:val="es-ES"/>
        </w:rPr>
        <w:t xml:space="preserve"> forma</w:t>
      </w:r>
      <w:r w:rsidRPr="005040B4">
        <w:rPr>
          <w:rFonts w:ascii="Tahoma" w:hAnsi="Tahoma"/>
          <w:kern w:val="32"/>
          <w:shd w:val="clear" w:color="auto" w:fill="FFFFFF"/>
          <w:lang w:val="es-ES"/>
        </w:rPr>
        <w:t xml:space="preserve"> eficiente</w:t>
      </w:r>
      <w:r w:rsidR="00986E1A" w:rsidRPr="005040B4">
        <w:rPr>
          <w:rFonts w:ascii="Tahoma" w:hAnsi="Tahoma"/>
          <w:kern w:val="32"/>
          <w:shd w:val="clear" w:color="auto" w:fill="FFFFFF"/>
          <w:lang w:val="es-ES"/>
        </w:rPr>
        <w:t xml:space="preserve"> y ordenada,</w:t>
      </w:r>
      <w:r w:rsidRPr="005040B4">
        <w:rPr>
          <w:rFonts w:ascii="Tahoma" w:hAnsi="Tahoma"/>
          <w:kern w:val="32"/>
          <w:shd w:val="clear" w:color="auto" w:fill="FFFFFF"/>
          <w:lang w:val="es-ES"/>
        </w:rPr>
        <w:t xml:space="preserve"> </w:t>
      </w:r>
      <w:r w:rsidR="00986E1A" w:rsidRPr="005040B4">
        <w:rPr>
          <w:rFonts w:ascii="Tahoma" w:hAnsi="Tahoma"/>
          <w:kern w:val="32"/>
          <w:shd w:val="clear" w:color="auto" w:fill="FFFFFF"/>
          <w:lang w:val="es-ES"/>
        </w:rPr>
        <w:t xml:space="preserve">gestionando </w:t>
      </w:r>
      <w:r w:rsidRPr="005040B4">
        <w:rPr>
          <w:rFonts w:ascii="Tahoma" w:hAnsi="Tahoma"/>
          <w:kern w:val="32"/>
          <w:shd w:val="clear" w:color="auto" w:fill="FFFFFF"/>
          <w:lang w:val="es-ES"/>
        </w:rPr>
        <w:t>a través de los di</w:t>
      </w:r>
      <w:r w:rsidR="00986E1A" w:rsidRPr="005040B4">
        <w:rPr>
          <w:rFonts w:ascii="Tahoma" w:hAnsi="Tahoma"/>
          <w:kern w:val="32"/>
          <w:shd w:val="clear" w:color="auto" w:fill="FFFFFF"/>
          <w:lang w:val="es-ES"/>
        </w:rPr>
        <w:t>stintos</w:t>
      </w:r>
      <w:r w:rsidRPr="005040B4">
        <w:rPr>
          <w:rFonts w:ascii="Tahoma" w:hAnsi="Tahoma"/>
          <w:kern w:val="32"/>
          <w:shd w:val="clear" w:color="auto" w:fill="FFFFFF"/>
          <w:lang w:val="es-ES"/>
        </w:rPr>
        <w:t xml:space="preserve"> órganos de gobierno. </w:t>
      </w:r>
    </w:p>
    <w:p w14:paraId="6229BBD2" w14:textId="63EC865E" w:rsidR="00984589" w:rsidRPr="005040B4" w:rsidRDefault="00986E1A" w:rsidP="00986E1A">
      <w:pPr>
        <w:jc w:val="both"/>
        <w:rPr>
          <w:rFonts w:ascii="Tahoma" w:hAnsi="Tahoma"/>
          <w:kern w:val="32"/>
          <w:shd w:val="clear" w:color="auto" w:fill="FFFFFF"/>
          <w:lang w:val="es-ES"/>
        </w:rPr>
      </w:pPr>
      <w:r w:rsidRPr="005040B4">
        <w:rPr>
          <w:rFonts w:ascii="Tahoma" w:hAnsi="Tahoma"/>
          <w:kern w:val="32"/>
          <w:shd w:val="clear" w:color="auto" w:fill="FFFFFF"/>
          <w:lang w:val="es-ES"/>
        </w:rPr>
        <w:t>A</w:t>
      </w:r>
      <w:r w:rsidR="00984589" w:rsidRPr="005040B4">
        <w:rPr>
          <w:rFonts w:ascii="Tahoma" w:hAnsi="Tahoma"/>
          <w:kern w:val="32"/>
          <w:shd w:val="clear" w:color="auto" w:fill="FFFFFF"/>
          <w:lang w:val="es-ES"/>
        </w:rPr>
        <w:t xml:space="preserve"> nivel de órganos de toma de decisiones</w:t>
      </w:r>
      <w:r w:rsidRPr="005040B4">
        <w:rPr>
          <w:rFonts w:ascii="Tahoma" w:hAnsi="Tahoma"/>
          <w:kern w:val="32"/>
          <w:shd w:val="clear" w:color="auto" w:fill="FFFFFF"/>
          <w:lang w:val="es-ES"/>
        </w:rPr>
        <w:t>,</w:t>
      </w:r>
      <w:r w:rsidR="00984589" w:rsidRPr="005040B4">
        <w:rPr>
          <w:rFonts w:ascii="Tahoma" w:hAnsi="Tahoma"/>
          <w:kern w:val="32"/>
          <w:shd w:val="clear" w:color="auto" w:fill="FFFFFF"/>
          <w:lang w:val="es-ES"/>
        </w:rPr>
        <w:t xml:space="preserve"> se encuentra</w:t>
      </w:r>
      <w:r w:rsidRPr="005040B4">
        <w:rPr>
          <w:rFonts w:ascii="Tahoma" w:hAnsi="Tahoma"/>
          <w:kern w:val="32"/>
          <w:shd w:val="clear" w:color="auto" w:fill="FFFFFF"/>
          <w:lang w:val="es-ES"/>
        </w:rPr>
        <w:t>n</w:t>
      </w:r>
      <w:r w:rsidR="00727A02" w:rsidRPr="009E4405">
        <w:rPr>
          <w:rFonts w:ascii="Tahoma" w:hAnsi="Tahoma"/>
          <w:kern w:val="32"/>
          <w:shd w:val="clear" w:color="auto" w:fill="FFFFFF"/>
          <w:lang w:val="es-ES"/>
        </w:rPr>
        <w:t xml:space="preserve">, entre otros, </w:t>
      </w:r>
      <w:r w:rsidR="00984589" w:rsidRPr="005040B4">
        <w:rPr>
          <w:rFonts w:ascii="Tahoma" w:hAnsi="Tahoma"/>
          <w:kern w:val="32"/>
          <w:shd w:val="clear" w:color="auto" w:fill="FFFFFF"/>
          <w:lang w:val="es-ES"/>
        </w:rPr>
        <w:t xml:space="preserve">la Asamblea General, </w:t>
      </w:r>
      <w:r w:rsidR="00727A02" w:rsidRPr="009E4405">
        <w:rPr>
          <w:rFonts w:ascii="Tahoma" w:hAnsi="Tahoma"/>
          <w:kern w:val="32"/>
          <w:shd w:val="clear" w:color="auto" w:fill="FFFFFF"/>
          <w:lang w:val="es-ES"/>
        </w:rPr>
        <w:t xml:space="preserve">el Comité de Auditoría, </w:t>
      </w:r>
      <w:r w:rsidR="00984589" w:rsidRPr="005040B4">
        <w:rPr>
          <w:rFonts w:ascii="Tahoma" w:hAnsi="Tahoma"/>
          <w:kern w:val="32"/>
          <w:shd w:val="clear" w:color="auto" w:fill="FFFFFF"/>
          <w:lang w:val="es-ES"/>
        </w:rPr>
        <w:t>el Consejo de Administración</w:t>
      </w:r>
      <w:r w:rsidR="00727A02" w:rsidRPr="009E4405">
        <w:rPr>
          <w:rFonts w:ascii="Tahoma" w:hAnsi="Tahoma"/>
          <w:kern w:val="32"/>
          <w:shd w:val="clear" w:color="auto" w:fill="FFFFFF"/>
          <w:lang w:val="es-ES"/>
        </w:rPr>
        <w:t xml:space="preserve"> y sus</w:t>
      </w:r>
      <w:r w:rsidR="00C91878" w:rsidRPr="005040B4">
        <w:rPr>
          <w:rFonts w:ascii="Tahoma" w:hAnsi="Tahoma"/>
          <w:kern w:val="32"/>
          <w:shd w:val="clear" w:color="auto" w:fill="FFFFFF"/>
          <w:lang w:val="es-ES"/>
        </w:rPr>
        <w:t xml:space="preserve"> Comité</w:t>
      </w:r>
      <w:r w:rsidR="00727A02" w:rsidRPr="009E4405">
        <w:rPr>
          <w:rFonts w:ascii="Tahoma" w:hAnsi="Tahoma"/>
          <w:kern w:val="32"/>
          <w:shd w:val="clear" w:color="auto" w:fill="FFFFFF"/>
          <w:lang w:val="es-ES"/>
        </w:rPr>
        <w:t>s Auxiliares</w:t>
      </w:r>
      <w:r w:rsidR="00C91878" w:rsidRPr="005040B4">
        <w:rPr>
          <w:rFonts w:ascii="Tahoma" w:hAnsi="Tahoma"/>
          <w:kern w:val="32"/>
          <w:shd w:val="clear" w:color="auto" w:fill="FFFFFF"/>
          <w:lang w:val="es-ES"/>
        </w:rPr>
        <w:t xml:space="preserve"> de </w:t>
      </w:r>
      <w:r w:rsidR="00A57A64" w:rsidRPr="005040B4">
        <w:rPr>
          <w:rFonts w:ascii="Tahoma" w:hAnsi="Tahoma"/>
          <w:kern w:val="32"/>
          <w:shd w:val="clear" w:color="auto" w:fill="FFFFFF"/>
          <w:lang w:val="es-ES"/>
        </w:rPr>
        <w:t xml:space="preserve">Riesgos </w:t>
      </w:r>
      <w:r w:rsidR="00984589" w:rsidRPr="005040B4">
        <w:rPr>
          <w:rFonts w:ascii="Tahoma" w:hAnsi="Tahoma"/>
          <w:kern w:val="32"/>
          <w:shd w:val="clear" w:color="auto" w:fill="FFFFFF"/>
          <w:lang w:val="es-ES"/>
        </w:rPr>
        <w:t>y de Inversiones</w:t>
      </w:r>
      <w:r w:rsidR="00727A02" w:rsidRPr="009E4405">
        <w:rPr>
          <w:rFonts w:ascii="Tahoma" w:hAnsi="Tahoma"/>
          <w:kern w:val="32"/>
          <w:shd w:val="clear" w:color="auto" w:fill="FFFFFF"/>
          <w:lang w:val="es-ES"/>
        </w:rPr>
        <w:t>. Por su parte</w:t>
      </w:r>
      <w:r w:rsidR="00984589" w:rsidRPr="005040B4">
        <w:rPr>
          <w:rFonts w:ascii="Tahoma" w:hAnsi="Tahoma"/>
          <w:kern w:val="32"/>
          <w:shd w:val="clear" w:color="auto" w:fill="FFFFFF"/>
          <w:lang w:val="es-ES"/>
        </w:rPr>
        <w:t xml:space="preserve">, la </w:t>
      </w:r>
      <w:r w:rsidR="006970B5" w:rsidRPr="005040B4">
        <w:rPr>
          <w:rFonts w:ascii="Tahoma" w:hAnsi="Tahoma"/>
          <w:kern w:val="32"/>
          <w:shd w:val="clear" w:color="auto" w:fill="FFFFFF"/>
          <w:lang w:val="es-ES"/>
        </w:rPr>
        <w:t>A</w:t>
      </w:r>
      <w:r w:rsidR="00A57A64" w:rsidRPr="005040B4">
        <w:rPr>
          <w:rFonts w:ascii="Tahoma" w:hAnsi="Tahoma"/>
          <w:kern w:val="32"/>
          <w:shd w:val="clear" w:color="auto" w:fill="FFFFFF"/>
          <w:lang w:val="es-ES"/>
        </w:rPr>
        <w:t>dministración</w:t>
      </w:r>
      <w:r w:rsidRPr="005040B4">
        <w:rPr>
          <w:rFonts w:ascii="Tahoma" w:hAnsi="Tahoma"/>
          <w:kern w:val="32"/>
          <w:shd w:val="clear" w:color="auto" w:fill="FFFFFF"/>
          <w:lang w:val="es-ES"/>
        </w:rPr>
        <w:t xml:space="preserve"> del Instituto</w:t>
      </w:r>
      <w:r w:rsidR="00727A02" w:rsidRPr="009E4405">
        <w:rPr>
          <w:rFonts w:ascii="Tahoma" w:hAnsi="Tahoma"/>
          <w:kern w:val="32"/>
          <w:shd w:val="clear" w:color="auto" w:fill="FFFFFF"/>
          <w:lang w:val="es-ES"/>
        </w:rPr>
        <w:t xml:space="preserve"> tiene a su </w:t>
      </w:r>
      <w:r w:rsidR="00984589" w:rsidRPr="005040B4">
        <w:rPr>
          <w:rFonts w:ascii="Tahoma" w:hAnsi="Tahoma"/>
          <w:kern w:val="32"/>
          <w:shd w:val="clear" w:color="auto" w:fill="FFFFFF"/>
          <w:lang w:val="es-ES"/>
        </w:rPr>
        <w:t>cargo de la ejecución de las decisiones adoptadas por dichos órganos</w:t>
      </w:r>
      <w:r w:rsidR="00727A02" w:rsidRPr="009E4405">
        <w:rPr>
          <w:rFonts w:ascii="Tahoma" w:hAnsi="Tahoma"/>
          <w:kern w:val="32"/>
          <w:shd w:val="clear" w:color="auto" w:fill="FFFFFF"/>
          <w:lang w:val="es-ES"/>
        </w:rPr>
        <w:t xml:space="preserve"> y es</w:t>
      </w:r>
      <w:r w:rsidR="00984589" w:rsidRPr="005040B4">
        <w:rPr>
          <w:rFonts w:ascii="Tahoma" w:hAnsi="Tahoma"/>
          <w:kern w:val="32"/>
          <w:shd w:val="clear" w:color="auto" w:fill="FFFFFF"/>
          <w:lang w:val="es-ES"/>
        </w:rPr>
        <w:t xml:space="preserve"> responsable de elaborar y proporcionar toda la información que sea requerida por </w:t>
      </w:r>
      <w:r w:rsidR="00727A02" w:rsidRPr="009E4405">
        <w:rPr>
          <w:rFonts w:ascii="Tahoma" w:hAnsi="Tahoma"/>
          <w:kern w:val="32"/>
          <w:shd w:val="clear" w:color="auto" w:fill="FFFFFF"/>
          <w:lang w:val="es-ES"/>
        </w:rPr>
        <w:t>e</w:t>
      </w:r>
      <w:r w:rsidRPr="005040B4">
        <w:rPr>
          <w:rFonts w:ascii="Tahoma" w:hAnsi="Tahoma"/>
          <w:kern w:val="32"/>
          <w:shd w:val="clear" w:color="auto" w:fill="FFFFFF"/>
          <w:lang w:val="es-ES"/>
        </w:rPr>
        <w:t>stos</w:t>
      </w:r>
      <w:r w:rsidR="00727A02" w:rsidRPr="009E4405">
        <w:rPr>
          <w:rFonts w:ascii="Tahoma" w:hAnsi="Tahoma"/>
          <w:kern w:val="32"/>
          <w:shd w:val="clear" w:color="auto" w:fill="FFFFFF"/>
          <w:lang w:val="es-ES"/>
        </w:rPr>
        <w:t xml:space="preserve"> órganos de gobierno</w:t>
      </w:r>
      <w:r w:rsidR="00984589" w:rsidRPr="005040B4">
        <w:rPr>
          <w:rFonts w:ascii="Tahoma" w:hAnsi="Tahoma"/>
          <w:kern w:val="32"/>
          <w:shd w:val="clear" w:color="auto" w:fill="FFFFFF"/>
          <w:lang w:val="es-ES"/>
        </w:rPr>
        <w:t>.</w:t>
      </w:r>
    </w:p>
    <w:p w14:paraId="52579990" w14:textId="77777777" w:rsidR="004870B8" w:rsidRPr="005040B4" w:rsidRDefault="000A587E" w:rsidP="005040B4">
      <w:pPr>
        <w:pStyle w:val="Ttulo2"/>
        <w:spacing w:before="0" w:after="240"/>
        <w:rPr>
          <w:rFonts w:ascii="Tahoma" w:hAnsi="Tahoma"/>
          <w:sz w:val="22"/>
          <w:szCs w:val="22"/>
        </w:rPr>
      </w:pPr>
      <w:bookmarkStart w:id="9" w:name="_Toc508040422"/>
      <w:bookmarkStart w:id="10" w:name="_Toc508737853"/>
      <w:r w:rsidRPr="005040B4">
        <w:rPr>
          <w:rFonts w:ascii="Tahoma" w:hAnsi="Tahoma" w:cs="Tahoma"/>
          <w:sz w:val="22"/>
          <w:szCs w:val="22"/>
        </w:rPr>
        <w:t>Objetivo del GTI</w:t>
      </w:r>
      <w:bookmarkEnd w:id="9"/>
      <w:bookmarkEnd w:id="10"/>
    </w:p>
    <w:p w14:paraId="311C7436" w14:textId="7618E046" w:rsidR="000A587E" w:rsidRPr="009E4405" w:rsidRDefault="00373DB6" w:rsidP="00973F30">
      <w:pPr>
        <w:jc w:val="both"/>
        <w:rPr>
          <w:rFonts w:ascii="Tahoma" w:hAnsi="Tahoma" w:cs="Tahoma"/>
          <w:shd w:val="clear" w:color="auto" w:fill="FFFFFF"/>
        </w:rPr>
      </w:pPr>
      <w:r w:rsidRPr="005040B4">
        <w:rPr>
          <w:rFonts w:ascii="Tahoma" w:hAnsi="Tahoma"/>
        </w:rPr>
        <w:t>E</w:t>
      </w:r>
      <w:r w:rsidR="008C6B72" w:rsidRPr="005040B4">
        <w:rPr>
          <w:rFonts w:ascii="Tahoma" w:hAnsi="Tahoma"/>
        </w:rPr>
        <w:t xml:space="preserve">l </w:t>
      </w:r>
      <w:r w:rsidR="000A587E" w:rsidRPr="009E4405">
        <w:rPr>
          <w:rFonts w:ascii="Tahoma" w:hAnsi="Tahoma" w:cs="Tahoma"/>
        </w:rPr>
        <w:t>GTI es un</w:t>
      </w:r>
      <w:r w:rsidR="000A587E" w:rsidRPr="0040578D">
        <w:rPr>
          <w:rFonts w:ascii="Tahoma" w:hAnsi="Tahoma" w:cs="Tahoma"/>
        </w:rPr>
        <w:t xml:space="preserve"> órgano </w:t>
      </w:r>
      <w:r w:rsidR="00191B0C" w:rsidRPr="002F5C74">
        <w:rPr>
          <w:rFonts w:ascii="Tahoma" w:hAnsi="Tahoma" w:cs="Tahoma"/>
        </w:rPr>
        <w:t xml:space="preserve">de la Administración </w:t>
      </w:r>
      <w:r w:rsidR="000A587E" w:rsidRPr="002F5C74">
        <w:rPr>
          <w:rFonts w:ascii="Tahoma" w:hAnsi="Tahoma" w:cs="Tahoma"/>
        </w:rPr>
        <w:t xml:space="preserve">que sirve de apoyo del Comité de Inversiones </w:t>
      </w:r>
      <w:r w:rsidR="008F77C8" w:rsidRPr="002F5C74">
        <w:rPr>
          <w:rFonts w:ascii="Tahoma" w:hAnsi="Tahoma" w:cs="Tahoma"/>
        </w:rPr>
        <w:t>y cuyo</w:t>
      </w:r>
      <w:r w:rsidR="000A587E" w:rsidRPr="009E4405">
        <w:rPr>
          <w:rFonts w:ascii="Tahoma" w:hAnsi="Tahoma" w:cs="Tahoma"/>
        </w:rPr>
        <w:t xml:space="preserve"> objetivo es </w:t>
      </w:r>
      <w:r w:rsidR="000A587E" w:rsidRPr="009E4405">
        <w:rPr>
          <w:rFonts w:ascii="Tahoma" w:hAnsi="Tahoma" w:cs="Tahoma"/>
          <w:shd w:val="clear" w:color="auto" w:fill="FFFFFF"/>
        </w:rPr>
        <w:t>gestionar</w:t>
      </w:r>
      <w:r w:rsidR="008F77C8" w:rsidRPr="009E4405">
        <w:rPr>
          <w:rFonts w:ascii="Tahoma" w:hAnsi="Tahoma" w:cs="Tahoma"/>
          <w:shd w:val="clear" w:color="auto" w:fill="FFFFFF"/>
        </w:rPr>
        <w:t>, de manera</w:t>
      </w:r>
      <w:r w:rsidR="000A587E" w:rsidRPr="009E4405">
        <w:rPr>
          <w:rFonts w:ascii="Tahoma" w:hAnsi="Tahoma" w:cs="Tahoma"/>
          <w:shd w:val="clear" w:color="auto" w:fill="FFFFFF"/>
        </w:rPr>
        <w:t xml:space="preserve"> adecuada, prudente y eficientemente los recursos del FANVIT, además de los retos que se le presenten en materia de administración integral de fondos.</w:t>
      </w:r>
    </w:p>
    <w:p w14:paraId="2BA308CB" w14:textId="18834344" w:rsidR="000A587E" w:rsidRPr="009E4405" w:rsidRDefault="008F77C8" w:rsidP="00973F30">
      <w:pPr>
        <w:jc w:val="both"/>
        <w:rPr>
          <w:rFonts w:ascii="Tahoma" w:hAnsi="Tahoma" w:cs="Tahoma"/>
          <w:shd w:val="clear" w:color="auto" w:fill="FFFFFF"/>
        </w:rPr>
      </w:pPr>
      <w:r w:rsidRPr="009E4405">
        <w:rPr>
          <w:rFonts w:ascii="Tahoma" w:hAnsi="Tahoma" w:cs="Tahoma"/>
          <w:shd w:val="clear" w:color="auto" w:fill="FFFFFF"/>
        </w:rPr>
        <w:t xml:space="preserve">El GTI </w:t>
      </w:r>
      <w:r w:rsidR="000A587E" w:rsidRPr="009E4405">
        <w:rPr>
          <w:rFonts w:ascii="Tahoma" w:hAnsi="Tahoma" w:cs="Tahoma"/>
          <w:shd w:val="clear" w:color="auto" w:fill="FFFFFF"/>
        </w:rPr>
        <w:t xml:space="preserve">permitirá al Instituto estar en posibilidades de contar con los recursos </w:t>
      </w:r>
      <w:r w:rsidRPr="009E4405">
        <w:rPr>
          <w:rFonts w:ascii="Tahoma" w:hAnsi="Tahoma" w:cs="Tahoma"/>
          <w:shd w:val="clear" w:color="auto" w:fill="FFFFFF"/>
        </w:rPr>
        <w:t xml:space="preserve">para </w:t>
      </w:r>
      <w:r w:rsidR="000A587E" w:rsidRPr="009E4405">
        <w:rPr>
          <w:rFonts w:ascii="Tahoma" w:hAnsi="Tahoma" w:cs="Tahoma"/>
          <w:shd w:val="clear" w:color="auto" w:fill="FFFFFF"/>
        </w:rPr>
        <w:t>el otorgamiento de más créditos</w:t>
      </w:r>
      <w:r w:rsidRPr="009E4405">
        <w:rPr>
          <w:rFonts w:ascii="Tahoma" w:hAnsi="Tahoma" w:cs="Tahoma"/>
          <w:shd w:val="clear" w:color="auto" w:fill="FFFFFF"/>
        </w:rPr>
        <w:t>,</w:t>
      </w:r>
      <w:r w:rsidR="000A587E" w:rsidRPr="009E4405">
        <w:rPr>
          <w:rFonts w:ascii="Tahoma" w:hAnsi="Tahoma" w:cs="Tahoma"/>
          <w:shd w:val="clear" w:color="auto" w:fill="FFFFFF"/>
        </w:rPr>
        <w:t xml:space="preserve"> e idealmente y en mejores condiciones para los derechohabientes</w:t>
      </w:r>
      <w:r w:rsidRPr="009E4405">
        <w:rPr>
          <w:rFonts w:ascii="Tahoma" w:hAnsi="Tahoma" w:cs="Tahoma"/>
          <w:shd w:val="clear" w:color="auto" w:fill="FFFFFF"/>
        </w:rPr>
        <w:t xml:space="preserve">. De manera adicional, le permitirá </w:t>
      </w:r>
      <w:r w:rsidR="000A587E" w:rsidRPr="009E4405">
        <w:rPr>
          <w:rFonts w:ascii="Tahoma" w:hAnsi="Tahoma" w:cs="Tahoma"/>
          <w:shd w:val="clear" w:color="auto" w:fill="FFFFFF"/>
        </w:rPr>
        <w:t>generar retornos acordes al horizonte de inversión de la Subcuenta de Vivienda, que complementen los ingresos de los derechohabientes y sus familias al momento del retiro.</w:t>
      </w:r>
    </w:p>
    <w:p w14:paraId="76175C2D" w14:textId="4656A7A3" w:rsidR="00984589" w:rsidRPr="005040B4" w:rsidRDefault="000A587E" w:rsidP="00984589">
      <w:pPr>
        <w:jc w:val="both"/>
        <w:rPr>
          <w:rFonts w:ascii="Tahoma" w:hAnsi="Tahoma"/>
          <w:kern w:val="32"/>
          <w:shd w:val="clear" w:color="auto" w:fill="FFFFFF"/>
          <w:lang w:val="es-ES"/>
        </w:rPr>
      </w:pPr>
      <w:r w:rsidRPr="009E4405">
        <w:rPr>
          <w:rFonts w:ascii="Tahoma" w:hAnsi="Tahoma" w:cs="Tahoma"/>
          <w:lang w:val="es-ES"/>
        </w:rPr>
        <w:t xml:space="preserve">Para lograr lo anterior, el GTI deberá conocer, analizar, dar seguimiento y, en su caso, orientar y proponer alternativas de inversión y financiamiento para el mejor manejo de los recursos financieros </w:t>
      </w:r>
      <w:r w:rsidR="008F77C8" w:rsidRPr="009E4405">
        <w:rPr>
          <w:rFonts w:ascii="Tahoma" w:hAnsi="Tahoma" w:cs="Tahoma"/>
          <w:lang w:val="es-ES"/>
        </w:rPr>
        <w:t xml:space="preserve">administrados por el </w:t>
      </w:r>
      <w:r w:rsidRPr="009E4405">
        <w:rPr>
          <w:rFonts w:ascii="Tahoma" w:hAnsi="Tahoma" w:cs="Tahoma"/>
          <w:lang w:val="es-ES"/>
        </w:rPr>
        <w:t>FANVIT; con sujeción a lo previsto en la Ley, el Marco de Gestión y las presentes Reglas.</w:t>
      </w:r>
    </w:p>
    <w:p w14:paraId="30564264" w14:textId="77777777" w:rsidR="00F87FFB" w:rsidRPr="005040B4" w:rsidRDefault="00FA15C6" w:rsidP="005040B4">
      <w:pPr>
        <w:pStyle w:val="Ttulo1"/>
        <w:spacing w:before="0" w:after="240"/>
        <w:rPr>
          <w:rFonts w:ascii="Tahoma" w:hAnsi="Tahoma"/>
          <w:color w:val="auto"/>
          <w:sz w:val="22"/>
          <w:szCs w:val="22"/>
          <w:lang w:val="es-ES"/>
        </w:rPr>
      </w:pPr>
      <w:bookmarkStart w:id="11" w:name="_Toc508040423"/>
      <w:bookmarkStart w:id="12" w:name="_Toc508737854"/>
      <w:r w:rsidRPr="005040B4">
        <w:rPr>
          <w:rFonts w:ascii="Tahoma" w:hAnsi="Tahoma"/>
          <w:color w:val="auto"/>
          <w:sz w:val="22"/>
          <w:szCs w:val="22"/>
          <w:lang w:val="es-ES"/>
        </w:rPr>
        <w:t>Capí</w:t>
      </w:r>
      <w:r w:rsidR="00F87FFB" w:rsidRPr="005040B4">
        <w:rPr>
          <w:rFonts w:ascii="Tahoma" w:hAnsi="Tahoma"/>
          <w:color w:val="auto"/>
          <w:sz w:val="22"/>
          <w:szCs w:val="22"/>
          <w:lang w:val="es-ES"/>
        </w:rPr>
        <w:t xml:space="preserve">tulo II. </w:t>
      </w:r>
      <w:r w:rsidR="00986E1A" w:rsidRPr="005040B4">
        <w:rPr>
          <w:rFonts w:ascii="Tahoma" w:hAnsi="Tahoma"/>
          <w:color w:val="auto"/>
          <w:sz w:val="22"/>
          <w:szCs w:val="22"/>
          <w:lang w:val="es-ES"/>
        </w:rPr>
        <w:t>De la s</w:t>
      </w:r>
      <w:r w:rsidR="00F87FFB" w:rsidRPr="005040B4">
        <w:rPr>
          <w:rFonts w:ascii="Tahoma" w:hAnsi="Tahoma"/>
          <w:color w:val="auto"/>
          <w:sz w:val="22"/>
          <w:szCs w:val="22"/>
          <w:lang w:val="es-ES"/>
        </w:rPr>
        <w:t xml:space="preserve">elección y designación de los miembros </w:t>
      </w:r>
      <w:r w:rsidR="000A251A" w:rsidRPr="005040B4">
        <w:rPr>
          <w:rFonts w:ascii="Tahoma" w:hAnsi="Tahoma"/>
          <w:color w:val="auto"/>
          <w:sz w:val="22"/>
          <w:szCs w:val="22"/>
          <w:lang w:val="es-ES"/>
        </w:rPr>
        <w:t>del GTI</w:t>
      </w:r>
      <w:bookmarkEnd w:id="11"/>
      <w:bookmarkEnd w:id="12"/>
    </w:p>
    <w:p w14:paraId="73EF6FBE" w14:textId="1B21AA8C" w:rsidR="00F87FFB" w:rsidRPr="005040B4" w:rsidRDefault="00F87FFB" w:rsidP="00F87FFB">
      <w:pPr>
        <w:jc w:val="both"/>
        <w:rPr>
          <w:rFonts w:ascii="Tahoma" w:hAnsi="Tahoma"/>
        </w:rPr>
      </w:pPr>
      <w:r w:rsidRPr="005040B4">
        <w:rPr>
          <w:rFonts w:ascii="Tahoma" w:hAnsi="Tahoma"/>
        </w:rPr>
        <w:t xml:space="preserve">En este capítulo se </w:t>
      </w:r>
      <w:r w:rsidR="00986E1A" w:rsidRPr="005040B4">
        <w:rPr>
          <w:rFonts w:ascii="Tahoma" w:hAnsi="Tahoma"/>
        </w:rPr>
        <w:t xml:space="preserve">establecen </w:t>
      </w:r>
      <w:r w:rsidRPr="005040B4">
        <w:rPr>
          <w:rFonts w:ascii="Tahoma" w:hAnsi="Tahoma"/>
        </w:rPr>
        <w:t xml:space="preserve">los principales lineamientos relativos a </w:t>
      </w:r>
      <w:r w:rsidR="00E510B6" w:rsidRPr="005040B4">
        <w:rPr>
          <w:rFonts w:ascii="Tahoma" w:hAnsi="Tahoma"/>
        </w:rPr>
        <w:t>la</w:t>
      </w:r>
      <w:r w:rsidRPr="005040B4">
        <w:rPr>
          <w:rFonts w:ascii="Tahoma" w:hAnsi="Tahoma"/>
        </w:rPr>
        <w:t xml:space="preserve"> integración y nombramiento </w:t>
      </w:r>
      <w:r w:rsidR="00E510B6" w:rsidRPr="005040B4">
        <w:rPr>
          <w:rFonts w:ascii="Tahoma" w:hAnsi="Tahoma"/>
        </w:rPr>
        <w:t>de</w:t>
      </w:r>
      <w:r w:rsidRPr="005040B4">
        <w:rPr>
          <w:rFonts w:ascii="Tahoma" w:hAnsi="Tahoma"/>
        </w:rPr>
        <w:t xml:space="preserve"> los miembros del </w:t>
      </w:r>
      <w:r w:rsidR="000A251A" w:rsidRPr="005040B4">
        <w:rPr>
          <w:rFonts w:ascii="Tahoma" w:hAnsi="Tahoma"/>
        </w:rPr>
        <w:t>GTI</w:t>
      </w:r>
      <w:r w:rsidRPr="005040B4">
        <w:rPr>
          <w:rFonts w:ascii="Tahoma" w:hAnsi="Tahoma"/>
        </w:rPr>
        <w:t xml:space="preserve">, los requisitos para la aceptación de los </w:t>
      </w:r>
      <w:r w:rsidR="00986E1A" w:rsidRPr="005040B4">
        <w:rPr>
          <w:rFonts w:ascii="Tahoma" w:hAnsi="Tahoma"/>
        </w:rPr>
        <w:t xml:space="preserve">miembros </w:t>
      </w:r>
      <w:r w:rsidRPr="005040B4">
        <w:rPr>
          <w:rFonts w:ascii="Tahoma" w:hAnsi="Tahoma"/>
        </w:rPr>
        <w:t>expertos, así como su periodo de gestión y remuneración.</w:t>
      </w:r>
    </w:p>
    <w:p w14:paraId="3BE5B7A6" w14:textId="59E3C2B0" w:rsidR="00F87FFB" w:rsidRPr="005040B4" w:rsidRDefault="00986E1A" w:rsidP="005040B4">
      <w:pPr>
        <w:pStyle w:val="Ttulo2"/>
        <w:spacing w:before="0" w:after="240"/>
        <w:rPr>
          <w:sz w:val="22"/>
          <w:szCs w:val="22"/>
        </w:rPr>
      </w:pPr>
      <w:bookmarkStart w:id="13" w:name="_Toc508040424"/>
      <w:bookmarkStart w:id="14" w:name="_Toc508737855"/>
      <w:r w:rsidRPr="005040B4">
        <w:rPr>
          <w:rFonts w:ascii="Tahoma" w:hAnsi="Tahoma"/>
          <w:sz w:val="22"/>
          <w:szCs w:val="22"/>
        </w:rPr>
        <w:t>I</w:t>
      </w:r>
      <w:r w:rsidR="00F87FFB" w:rsidRPr="005040B4">
        <w:rPr>
          <w:rFonts w:ascii="Tahoma" w:hAnsi="Tahoma"/>
          <w:sz w:val="22"/>
          <w:szCs w:val="22"/>
        </w:rPr>
        <w:t>ntegración</w:t>
      </w:r>
      <w:r w:rsidRPr="005040B4">
        <w:rPr>
          <w:rFonts w:ascii="Tahoma" w:hAnsi="Tahoma"/>
          <w:sz w:val="22"/>
          <w:szCs w:val="22"/>
        </w:rPr>
        <w:t xml:space="preserve"> del </w:t>
      </w:r>
      <w:r w:rsidR="000A251A" w:rsidRPr="005040B4">
        <w:rPr>
          <w:rFonts w:ascii="Tahoma" w:hAnsi="Tahoma"/>
          <w:sz w:val="22"/>
          <w:szCs w:val="22"/>
        </w:rPr>
        <w:t>GTI</w:t>
      </w:r>
      <w:bookmarkEnd w:id="13"/>
      <w:r w:rsidR="009C111C" w:rsidRPr="005040B4">
        <w:rPr>
          <w:sz w:val="22"/>
          <w:szCs w:val="22"/>
        </w:rPr>
        <w:t xml:space="preserve"> (se deberá incluir la suplencia)</w:t>
      </w:r>
      <w:bookmarkEnd w:id="14"/>
    </w:p>
    <w:p w14:paraId="76C32D46" w14:textId="305BA567" w:rsidR="00986E1A" w:rsidRPr="005040B4" w:rsidRDefault="00D3443F" w:rsidP="005040B4">
      <w:pPr>
        <w:pStyle w:val="Default"/>
        <w:spacing w:after="160"/>
        <w:jc w:val="both"/>
        <w:rPr>
          <w:rFonts w:ascii="Verdana" w:hAnsi="Verdana"/>
          <w:color w:val="auto"/>
          <w:sz w:val="22"/>
          <w:szCs w:val="22"/>
        </w:rPr>
      </w:pPr>
      <w:bookmarkStart w:id="15" w:name="_Hlk505689251"/>
      <w:r w:rsidRPr="005040B4">
        <w:rPr>
          <w:rFonts w:ascii="Tahoma" w:hAnsi="Tahoma"/>
          <w:color w:val="auto"/>
          <w:sz w:val="22"/>
          <w:szCs w:val="22"/>
        </w:rPr>
        <w:t xml:space="preserve">El </w:t>
      </w:r>
      <w:r w:rsidR="000A251A" w:rsidRPr="005040B4">
        <w:rPr>
          <w:rFonts w:ascii="Tahoma" w:hAnsi="Tahoma"/>
          <w:color w:val="auto"/>
          <w:sz w:val="22"/>
          <w:szCs w:val="22"/>
        </w:rPr>
        <w:t>GTI</w:t>
      </w:r>
      <w:r w:rsidRPr="005040B4">
        <w:rPr>
          <w:rFonts w:ascii="Tahoma" w:hAnsi="Tahoma"/>
          <w:color w:val="auto"/>
          <w:sz w:val="22"/>
          <w:szCs w:val="22"/>
        </w:rPr>
        <w:t xml:space="preserve"> estará integrado </w:t>
      </w:r>
      <w:r w:rsidR="00986E1A" w:rsidRPr="005040B4">
        <w:rPr>
          <w:rFonts w:ascii="Tahoma" w:hAnsi="Tahoma"/>
          <w:color w:val="auto"/>
          <w:sz w:val="22"/>
          <w:szCs w:val="22"/>
        </w:rPr>
        <w:t>de la siguiente forma:</w:t>
      </w:r>
    </w:p>
    <w:p w14:paraId="457DF393" w14:textId="1EDA8711" w:rsidR="00062D12" w:rsidRPr="005040B4" w:rsidRDefault="000D1F2B" w:rsidP="005040B4">
      <w:pPr>
        <w:pStyle w:val="Prrafodelista"/>
        <w:numPr>
          <w:ilvl w:val="0"/>
          <w:numId w:val="2"/>
        </w:numPr>
        <w:spacing w:after="60"/>
        <w:ind w:left="357" w:hanging="357"/>
        <w:contextualSpacing w:val="0"/>
        <w:jc w:val="both"/>
        <w:rPr>
          <w:rFonts w:ascii="Tahoma" w:hAnsi="Tahoma"/>
          <w:sz w:val="22"/>
          <w:szCs w:val="22"/>
        </w:rPr>
      </w:pPr>
      <w:r w:rsidRPr="009E4405">
        <w:rPr>
          <w:rFonts w:ascii="Tahoma" w:hAnsi="Tahoma" w:cs="Tahoma"/>
          <w:sz w:val="22"/>
          <w:szCs w:val="22"/>
        </w:rPr>
        <w:t>Por invitación u</w:t>
      </w:r>
      <w:r w:rsidR="00062D12" w:rsidRPr="009E4405">
        <w:rPr>
          <w:rFonts w:ascii="Tahoma" w:hAnsi="Tahoma" w:cs="Tahoma"/>
          <w:sz w:val="22"/>
          <w:szCs w:val="22"/>
        </w:rPr>
        <w:t>n</w:t>
      </w:r>
      <w:r w:rsidR="00062D12" w:rsidRPr="005040B4">
        <w:rPr>
          <w:rFonts w:ascii="Tahoma" w:hAnsi="Tahoma"/>
          <w:sz w:val="22"/>
          <w:szCs w:val="22"/>
        </w:rPr>
        <w:t xml:space="preserve"> miembro experto propuesto por el </w:t>
      </w:r>
      <w:r w:rsidR="00587288" w:rsidRPr="005040B4">
        <w:rPr>
          <w:rFonts w:ascii="Tahoma" w:hAnsi="Tahoma"/>
          <w:sz w:val="22"/>
          <w:szCs w:val="22"/>
        </w:rPr>
        <w:t xml:space="preserve">Sector </w:t>
      </w:r>
      <w:r w:rsidR="00062D12" w:rsidRPr="005040B4">
        <w:rPr>
          <w:rFonts w:ascii="Tahoma" w:hAnsi="Tahoma"/>
          <w:sz w:val="22"/>
          <w:szCs w:val="22"/>
        </w:rPr>
        <w:t>Gobierno, que participará con voz y con voto.</w:t>
      </w:r>
    </w:p>
    <w:p w14:paraId="0BF61CEE" w14:textId="407C4CD3" w:rsidR="00062D12" w:rsidRPr="005040B4" w:rsidRDefault="000D1F2B" w:rsidP="005040B4">
      <w:pPr>
        <w:pStyle w:val="Prrafodelista"/>
        <w:numPr>
          <w:ilvl w:val="0"/>
          <w:numId w:val="2"/>
        </w:numPr>
        <w:spacing w:after="60"/>
        <w:ind w:left="357" w:hanging="357"/>
        <w:contextualSpacing w:val="0"/>
        <w:jc w:val="both"/>
        <w:rPr>
          <w:rFonts w:ascii="Tahoma" w:hAnsi="Tahoma"/>
          <w:sz w:val="22"/>
          <w:szCs w:val="22"/>
        </w:rPr>
      </w:pPr>
      <w:r w:rsidRPr="009E4405">
        <w:rPr>
          <w:rFonts w:ascii="Tahoma" w:hAnsi="Tahoma" w:cs="Tahoma"/>
          <w:sz w:val="22"/>
          <w:szCs w:val="22"/>
        </w:rPr>
        <w:t>Por invitación u</w:t>
      </w:r>
      <w:r w:rsidR="00062D12" w:rsidRPr="0040578D">
        <w:rPr>
          <w:rFonts w:ascii="Tahoma" w:hAnsi="Tahoma" w:cs="Tahoma"/>
          <w:sz w:val="22"/>
          <w:szCs w:val="22"/>
        </w:rPr>
        <w:t>n</w:t>
      </w:r>
      <w:r w:rsidR="00062D12" w:rsidRPr="005040B4">
        <w:rPr>
          <w:rFonts w:ascii="Tahoma" w:hAnsi="Tahoma"/>
          <w:sz w:val="22"/>
          <w:szCs w:val="22"/>
        </w:rPr>
        <w:t xml:space="preserve"> miembro experto propuesto por el Sector de los Trabajadores, que participará con voz y con voto.</w:t>
      </w:r>
    </w:p>
    <w:p w14:paraId="7BC097B8" w14:textId="7B9C1696" w:rsidR="00062D12" w:rsidRPr="005040B4" w:rsidRDefault="000D1F2B" w:rsidP="005040B4">
      <w:pPr>
        <w:pStyle w:val="Prrafodelista"/>
        <w:numPr>
          <w:ilvl w:val="0"/>
          <w:numId w:val="2"/>
        </w:numPr>
        <w:spacing w:after="60"/>
        <w:ind w:left="357" w:hanging="357"/>
        <w:contextualSpacing w:val="0"/>
        <w:jc w:val="both"/>
        <w:rPr>
          <w:rFonts w:ascii="Verdana" w:hAnsi="Verdana"/>
          <w:sz w:val="22"/>
          <w:szCs w:val="22"/>
        </w:rPr>
      </w:pPr>
      <w:r w:rsidRPr="009E4405">
        <w:rPr>
          <w:rFonts w:ascii="Tahoma" w:hAnsi="Tahoma" w:cs="Tahoma"/>
          <w:sz w:val="22"/>
          <w:szCs w:val="22"/>
        </w:rPr>
        <w:t>Por invitación u</w:t>
      </w:r>
      <w:r w:rsidR="00062D12" w:rsidRPr="009E4405">
        <w:rPr>
          <w:rFonts w:ascii="Tahoma" w:hAnsi="Tahoma" w:cs="Tahoma"/>
          <w:sz w:val="22"/>
          <w:szCs w:val="22"/>
        </w:rPr>
        <w:t>n</w:t>
      </w:r>
      <w:r w:rsidR="00062D12" w:rsidRPr="005040B4">
        <w:rPr>
          <w:rFonts w:ascii="Tahoma" w:hAnsi="Tahoma"/>
          <w:sz w:val="22"/>
          <w:szCs w:val="22"/>
        </w:rPr>
        <w:t xml:space="preserve"> miembro experto propuesto por el Sector Empresarial, que participará con voz y con voto.</w:t>
      </w:r>
    </w:p>
    <w:p w14:paraId="2A522E1D" w14:textId="033A6C9C" w:rsidR="000D1F2B" w:rsidRPr="002F5C74" w:rsidRDefault="008F77C8" w:rsidP="005040B4">
      <w:pPr>
        <w:pStyle w:val="Prrafodelista"/>
        <w:numPr>
          <w:ilvl w:val="0"/>
          <w:numId w:val="2"/>
        </w:numPr>
        <w:spacing w:after="60"/>
        <w:ind w:left="357" w:hanging="357"/>
        <w:contextualSpacing w:val="0"/>
        <w:jc w:val="both"/>
        <w:rPr>
          <w:rFonts w:ascii="Tahoma" w:hAnsi="Tahoma" w:cs="Tahoma"/>
          <w:sz w:val="22"/>
          <w:szCs w:val="22"/>
        </w:rPr>
      </w:pPr>
      <w:r w:rsidRPr="009E4405">
        <w:rPr>
          <w:rFonts w:ascii="Tahoma" w:hAnsi="Tahoma" w:cs="Tahoma"/>
          <w:sz w:val="22"/>
          <w:szCs w:val="22"/>
        </w:rPr>
        <w:t>Hasta tres</w:t>
      </w:r>
      <w:r w:rsidR="000D1F2B" w:rsidRPr="009E4405">
        <w:rPr>
          <w:rFonts w:ascii="Tahoma" w:hAnsi="Tahoma" w:cs="Tahoma"/>
          <w:sz w:val="22"/>
          <w:szCs w:val="22"/>
        </w:rPr>
        <w:t xml:space="preserve"> miembros expertos propuestos por</w:t>
      </w:r>
      <w:r w:rsidR="000D1F2B" w:rsidRPr="0040578D">
        <w:rPr>
          <w:rFonts w:ascii="Tahoma" w:hAnsi="Tahoma" w:cs="Tahoma"/>
          <w:sz w:val="22"/>
          <w:szCs w:val="22"/>
        </w:rPr>
        <w:t xml:space="preserve"> la Administración</w:t>
      </w:r>
      <w:r w:rsidRPr="002F5C74">
        <w:rPr>
          <w:rFonts w:ascii="Tahoma" w:hAnsi="Tahoma" w:cs="Tahoma"/>
          <w:sz w:val="22"/>
          <w:szCs w:val="22"/>
        </w:rPr>
        <w:t>, que participarán</w:t>
      </w:r>
      <w:r w:rsidR="000D1F2B" w:rsidRPr="002F5C74">
        <w:rPr>
          <w:rFonts w:ascii="Tahoma" w:hAnsi="Tahoma" w:cs="Tahoma"/>
          <w:sz w:val="22"/>
          <w:szCs w:val="22"/>
        </w:rPr>
        <w:t xml:space="preserve"> con voz y </w:t>
      </w:r>
      <w:r w:rsidRPr="002F5C74">
        <w:rPr>
          <w:rFonts w:ascii="Tahoma" w:hAnsi="Tahoma" w:cs="Tahoma"/>
          <w:sz w:val="22"/>
          <w:szCs w:val="22"/>
        </w:rPr>
        <w:t xml:space="preserve">con </w:t>
      </w:r>
      <w:r w:rsidR="000D1F2B" w:rsidRPr="002F5C74">
        <w:rPr>
          <w:rFonts w:ascii="Tahoma" w:hAnsi="Tahoma" w:cs="Tahoma"/>
          <w:sz w:val="22"/>
          <w:szCs w:val="22"/>
        </w:rPr>
        <w:t>voto.</w:t>
      </w:r>
    </w:p>
    <w:p w14:paraId="26897611" w14:textId="2E1B73D3" w:rsidR="00062D12" w:rsidRPr="005040B4" w:rsidRDefault="00C6192E" w:rsidP="005040B4">
      <w:pPr>
        <w:pStyle w:val="Prrafodelista"/>
        <w:numPr>
          <w:ilvl w:val="0"/>
          <w:numId w:val="2"/>
        </w:numPr>
        <w:spacing w:after="60"/>
        <w:ind w:left="357" w:hanging="357"/>
        <w:contextualSpacing w:val="0"/>
        <w:jc w:val="both"/>
        <w:rPr>
          <w:rFonts w:ascii="Tahoma" w:hAnsi="Tahoma"/>
          <w:sz w:val="22"/>
          <w:szCs w:val="22"/>
        </w:rPr>
      </w:pPr>
      <w:r w:rsidRPr="002F5C74">
        <w:rPr>
          <w:rFonts w:ascii="Tahoma" w:hAnsi="Tahoma" w:cs="Tahoma"/>
          <w:sz w:val="22"/>
          <w:szCs w:val="22"/>
        </w:rPr>
        <w:t>El t</w:t>
      </w:r>
      <w:r w:rsidR="0034300B" w:rsidRPr="002F5C74">
        <w:rPr>
          <w:rFonts w:ascii="Tahoma" w:hAnsi="Tahoma" w:cs="Tahoma"/>
          <w:sz w:val="22"/>
          <w:szCs w:val="22"/>
        </w:rPr>
        <w:t>itular</w:t>
      </w:r>
      <w:r w:rsidR="00062D12" w:rsidRPr="005040B4">
        <w:rPr>
          <w:rFonts w:ascii="Tahoma" w:hAnsi="Tahoma"/>
          <w:sz w:val="22"/>
          <w:szCs w:val="22"/>
        </w:rPr>
        <w:t xml:space="preserve"> de la Subdirección General de Planeación y Finanzas del Instituto que participará con voz</w:t>
      </w:r>
      <w:r w:rsidR="007D150A" w:rsidRPr="005040B4">
        <w:rPr>
          <w:rFonts w:ascii="Tahoma" w:hAnsi="Tahoma"/>
          <w:sz w:val="22"/>
          <w:szCs w:val="22"/>
        </w:rPr>
        <w:t xml:space="preserve"> y </w:t>
      </w:r>
      <w:r w:rsidR="008F77C8" w:rsidRPr="009E4405">
        <w:rPr>
          <w:rFonts w:ascii="Tahoma" w:hAnsi="Tahoma"/>
          <w:sz w:val="22"/>
          <w:szCs w:val="22"/>
        </w:rPr>
        <w:t xml:space="preserve">con </w:t>
      </w:r>
      <w:r w:rsidR="007D150A" w:rsidRPr="005040B4">
        <w:rPr>
          <w:rFonts w:ascii="Tahoma" w:hAnsi="Tahoma"/>
          <w:sz w:val="22"/>
          <w:szCs w:val="22"/>
        </w:rPr>
        <w:t>voto</w:t>
      </w:r>
      <w:r w:rsidR="00062D12" w:rsidRPr="005040B4">
        <w:rPr>
          <w:rFonts w:ascii="Tahoma" w:hAnsi="Tahoma"/>
          <w:sz w:val="22"/>
          <w:szCs w:val="22"/>
        </w:rPr>
        <w:t>.</w:t>
      </w:r>
    </w:p>
    <w:p w14:paraId="351904AC" w14:textId="5874977B" w:rsidR="00C6192E" w:rsidRPr="005040B4" w:rsidRDefault="00C6192E" w:rsidP="005040B4">
      <w:pPr>
        <w:pStyle w:val="Prrafodelista"/>
        <w:numPr>
          <w:ilvl w:val="0"/>
          <w:numId w:val="2"/>
        </w:numPr>
        <w:spacing w:after="60"/>
        <w:ind w:left="357" w:hanging="357"/>
        <w:contextualSpacing w:val="0"/>
        <w:jc w:val="both"/>
        <w:rPr>
          <w:rFonts w:ascii="Verdana" w:hAnsi="Verdana"/>
          <w:sz w:val="22"/>
          <w:szCs w:val="22"/>
        </w:rPr>
      </w:pPr>
      <w:r w:rsidRPr="009E4405">
        <w:rPr>
          <w:rFonts w:ascii="Tahoma" w:hAnsi="Tahoma"/>
          <w:sz w:val="22"/>
          <w:szCs w:val="22"/>
        </w:rPr>
        <w:t>El titular de la Gerencia Senior de Coordinación de Inversiones del Instituto, que participará con voz</w:t>
      </w:r>
      <w:r w:rsidR="000A3FD7" w:rsidRPr="0040578D">
        <w:rPr>
          <w:rFonts w:ascii="Tahoma" w:hAnsi="Tahoma"/>
          <w:sz w:val="22"/>
          <w:szCs w:val="22"/>
        </w:rPr>
        <w:t xml:space="preserve"> y con voto.</w:t>
      </w:r>
    </w:p>
    <w:p w14:paraId="6E92FC1C" w14:textId="0A203576" w:rsidR="007D150A" w:rsidRPr="00EF776E" w:rsidRDefault="007D150A" w:rsidP="005040B4">
      <w:pPr>
        <w:pStyle w:val="Prrafodelista"/>
        <w:numPr>
          <w:ilvl w:val="0"/>
          <w:numId w:val="2"/>
        </w:numPr>
        <w:spacing w:after="60"/>
        <w:ind w:left="357" w:hanging="357"/>
        <w:contextualSpacing w:val="0"/>
        <w:jc w:val="both"/>
        <w:rPr>
          <w:rFonts w:ascii="Verdana" w:hAnsi="Verdana"/>
          <w:sz w:val="22"/>
          <w:szCs w:val="22"/>
        </w:rPr>
      </w:pPr>
      <w:r w:rsidRPr="005040B4">
        <w:rPr>
          <w:rFonts w:ascii="Tahoma" w:hAnsi="Tahoma"/>
          <w:sz w:val="22"/>
          <w:szCs w:val="22"/>
        </w:rPr>
        <w:t xml:space="preserve">El </w:t>
      </w:r>
      <w:r w:rsidR="0093148F" w:rsidRPr="005040B4">
        <w:rPr>
          <w:rFonts w:ascii="Tahoma" w:hAnsi="Tahoma"/>
          <w:sz w:val="22"/>
          <w:szCs w:val="22"/>
        </w:rPr>
        <w:t>t</w:t>
      </w:r>
      <w:r w:rsidRPr="005040B4">
        <w:rPr>
          <w:rFonts w:ascii="Tahoma" w:hAnsi="Tahoma"/>
          <w:sz w:val="22"/>
          <w:szCs w:val="22"/>
        </w:rPr>
        <w:t>itular de la Gerencia Senior de Gestión de Balance</w:t>
      </w:r>
      <w:r w:rsidR="00C6192E" w:rsidRPr="009E4405">
        <w:rPr>
          <w:rFonts w:ascii="Tahoma" w:hAnsi="Tahoma"/>
          <w:sz w:val="22"/>
          <w:szCs w:val="22"/>
        </w:rPr>
        <w:t>, que participará</w:t>
      </w:r>
      <w:r w:rsidR="0093148F" w:rsidRPr="005040B4">
        <w:rPr>
          <w:rFonts w:ascii="Tahoma" w:hAnsi="Tahoma"/>
          <w:sz w:val="22"/>
          <w:szCs w:val="22"/>
        </w:rPr>
        <w:t xml:space="preserve"> con voz y </w:t>
      </w:r>
      <w:r w:rsidR="00C6192E" w:rsidRPr="009E4405">
        <w:rPr>
          <w:rFonts w:ascii="Tahoma" w:hAnsi="Tahoma"/>
          <w:sz w:val="22"/>
          <w:szCs w:val="22"/>
        </w:rPr>
        <w:t xml:space="preserve">con </w:t>
      </w:r>
      <w:r w:rsidR="0093148F" w:rsidRPr="005040B4">
        <w:rPr>
          <w:rFonts w:ascii="Tahoma" w:hAnsi="Tahoma"/>
          <w:sz w:val="22"/>
          <w:szCs w:val="22"/>
        </w:rPr>
        <w:t>voto</w:t>
      </w:r>
      <w:r w:rsidRPr="005040B4">
        <w:rPr>
          <w:rFonts w:ascii="Tahoma" w:hAnsi="Tahoma"/>
          <w:sz w:val="22"/>
          <w:szCs w:val="22"/>
        </w:rPr>
        <w:t>.</w:t>
      </w:r>
    </w:p>
    <w:p w14:paraId="7336E725" w14:textId="23A4B377" w:rsidR="0034793E" w:rsidRDefault="0034793E" w:rsidP="0034793E">
      <w:pPr>
        <w:pStyle w:val="Prrafodelista"/>
        <w:numPr>
          <w:ilvl w:val="0"/>
          <w:numId w:val="2"/>
        </w:numPr>
        <w:spacing w:after="60"/>
        <w:contextualSpacing w:val="0"/>
        <w:jc w:val="both"/>
        <w:rPr>
          <w:rFonts w:ascii="Tahoma" w:hAnsi="Tahoma"/>
          <w:sz w:val="22"/>
          <w:szCs w:val="22"/>
        </w:rPr>
      </w:pPr>
      <w:r w:rsidRPr="0034793E">
        <w:rPr>
          <w:rFonts w:ascii="Tahoma" w:hAnsi="Tahoma"/>
          <w:sz w:val="22"/>
          <w:szCs w:val="22"/>
        </w:rPr>
        <w:t>El titular de la Gerencia Senior de Contaduría General, que participará con voz y con voto.</w:t>
      </w:r>
    </w:p>
    <w:p w14:paraId="0C479EEC" w14:textId="5779B58E" w:rsidR="00F8317C" w:rsidRPr="005040B4" w:rsidRDefault="00C6192E" w:rsidP="0034793E">
      <w:pPr>
        <w:pStyle w:val="Prrafodelista"/>
        <w:numPr>
          <w:ilvl w:val="0"/>
          <w:numId w:val="2"/>
        </w:numPr>
        <w:spacing w:after="60"/>
        <w:contextualSpacing w:val="0"/>
        <w:jc w:val="both"/>
        <w:rPr>
          <w:rFonts w:ascii="Tahoma" w:hAnsi="Tahoma"/>
          <w:sz w:val="22"/>
          <w:szCs w:val="22"/>
        </w:rPr>
      </w:pPr>
      <w:r w:rsidRPr="009E4405">
        <w:rPr>
          <w:rFonts w:ascii="Tahoma" w:hAnsi="Tahoma" w:cs="Tahoma"/>
          <w:sz w:val="22"/>
          <w:szCs w:val="22"/>
        </w:rPr>
        <w:t>El t</w:t>
      </w:r>
      <w:r w:rsidR="00BD3A41" w:rsidRPr="009E4405">
        <w:rPr>
          <w:rFonts w:ascii="Tahoma" w:hAnsi="Tahoma" w:cs="Tahoma"/>
          <w:sz w:val="22"/>
          <w:szCs w:val="22"/>
        </w:rPr>
        <w:t xml:space="preserve">itular </w:t>
      </w:r>
      <w:r w:rsidR="00F8317C" w:rsidRPr="005040B4">
        <w:rPr>
          <w:rFonts w:ascii="Tahoma" w:hAnsi="Tahoma"/>
          <w:sz w:val="22"/>
          <w:szCs w:val="22"/>
        </w:rPr>
        <w:t xml:space="preserve">de </w:t>
      </w:r>
      <w:r w:rsidR="00BD3A41" w:rsidRPr="009E4405">
        <w:rPr>
          <w:rFonts w:ascii="Tahoma" w:hAnsi="Tahoma" w:cs="Tahoma"/>
          <w:sz w:val="22"/>
          <w:szCs w:val="22"/>
        </w:rPr>
        <w:t>una</w:t>
      </w:r>
      <w:r w:rsidR="00F8317C" w:rsidRPr="005040B4">
        <w:rPr>
          <w:rFonts w:ascii="Tahoma" w:hAnsi="Tahoma"/>
          <w:sz w:val="22"/>
          <w:szCs w:val="22"/>
        </w:rPr>
        <w:t xml:space="preserve"> Gerencia </w:t>
      </w:r>
      <w:r w:rsidR="000D1F2B" w:rsidRPr="009E4405">
        <w:rPr>
          <w:rFonts w:ascii="Tahoma" w:hAnsi="Tahoma" w:cs="Tahoma"/>
          <w:sz w:val="22"/>
          <w:szCs w:val="22"/>
        </w:rPr>
        <w:t>S</w:t>
      </w:r>
      <w:r w:rsidRPr="009E4405">
        <w:rPr>
          <w:rFonts w:ascii="Tahoma" w:hAnsi="Tahoma" w:cs="Tahoma"/>
          <w:sz w:val="22"/>
          <w:szCs w:val="22"/>
        </w:rPr>
        <w:t>enio</w:t>
      </w:r>
      <w:r w:rsidR="000D1F2B" w:rsidRPr="0040578D">
        <w:rPr>
          <w:rFonts w:ascii="Tahoma" w:hAnsi="Tahoma" w:cs="Tahoma"/>
          <w:sz w:val="22"/>
          <w:szCs w:val="22"/>
        </w:rPr>
        <w:t>r</w:t>
      </w:r>
      <w:r w:rsidRPr="002F5C74">
        <w:rPr>
          <w:rFonts w:ascii="Tahoma" w:hAnsi="Tahoma" w:cs="Tahoma"/>
          <w:sz w:val="22"/>
          <w:szCs w:val="22"/>
        </w:rPr>
        <w:t xml:space="preserve"> del Instituto que cuente </w:t>
      </w:r>
      <w:r w:rsidR="000D1F2B" w:rsidRPr="002F5C74">
        <w:rPr>
          <w:rFonts w:ascii="Tahoma" w:hAnsi="Tahoma" w:cs="Tahoma"/>
          <w:sz w:val="22"/>
          <w:szCs w:val="22"/>
        </w:rPr>
        <w:t xml:space="preserve">con experiencia en mercados financieros y </w:t>
      </w:r>
      <w:r w:rsidR="0034300B" w:rsidRPr="002F5C74">
        <w:rPr>
          <w:rFonts w:ascii="Tahoma" w:hAnsi="Tahoma" w:cs="Tahoma"/>
          <w:sz w:val="22"/>
          <w:szCs w:val="22"/>
        </w:rPr>
        <w:t>que no</w:t>
      </w:r>
      <w:r w:rsidRPr="002F5C74">
        <w:rPr>
          <w:rFonts w:ascii="Tahoma" w:hAnsi="Tahoma" w:cs="Tahoma"/>
          <w:sz w:val="22"/>
          <w:szCs w:val="22"/>
        </w:rPr>
        <w:t xml:space="preserve"> se encuentre adscrito </w:t>
      </w:r>
      <w:r w:rsidR="0034300B" w:rsidRPr="002F5C74">
        <w:rPr>
          <w:rFonts w:ascii="Tahoma" w:hAnsi="Tahoma" w:cs="Tahoma"/>
          <w:sz w:val="22"/>
          <w:szCs w:val="22"/>
        </w:rPr>
        <w:t>a la Subdirección</w:t>
      </w:r>
      <w:r w:rsidR="00F8317C" w:rsidRPr="005040B4">
        <w:rPr>
          <w:rFonts w:ascii="Tahoma" w:hAnsi="Tahoma"/>
          <w:sz w:val="22"/>
          <w:szCs w:val="22"/>
        </w:rPr>
        <w:t xml:space="preserve"> General</w:t>
      </w:r>
      <w:r w:rsidR="0093148F" w:rsidRPr="005040B4">
        <w:rPr>
          <w:rFonts w:ascii="Tahoma" w:hAnsi="Tahoma"/>
          <w:sz w:val="22"/>
          <w:szCs w:val="22"/>
        </w:rPr>
        <w:t xml:space="preserve"> </w:t>
      </w:r>
      <w:r w:rsidR="0034300B" w:rsidRPr="009E4405">
        <w:rPr>
          <w:rFonts w:ascii="Tahoma" w:hAnsi="Tahoma" w:cs="Tahoma"/>
          <w:sz w:val="22"/>
          <w:szCs w:val="22"/>
        </w:rPr>
        <w:t>de Planeación y Finanzas</w:t>
      </w:r>
      <w:r w:rsidR="001E15AE" w:rsidRPr="009E4405">
        <w:rPr>
          <w:rFonts w:ascii="Tahoma" w:hAnsi="Tahoma" w:cs="Tahoma"/>
          <w:sz w:val="22"/>
          <w:szCs w:val="22"/>
        </w:rPr>
        <w:t xml:space="preserve">, </w:t>
      </w:r>
      <w:r w:rsidRPr="0040578D">
        <w:rPr>
          <w:rFonts w:ascii="Tahoma" w:hAnsi="Tahoma" w:cs="Tahoma"/>
          <w:sz w:val="22"/>
          <w:szCs w:val="22"/>
        </w:rPr>
        <w:t xml:space="preserve">que participará </w:t>
      </w:r>
      <w:r w:rsidR="0093148F" w:rsidRPr="005040B4">
        <w:rPr>
          <w:rFonts w:ascii="Tahoma" w:hAnsi="Tahoma"/>
          <w:sz w:val="22"/>
          <w:szCs w:val="22"/>
        </w:rPr>
        <w:t xml:space="preserve">con voz y </w:t>
      </w:r>
      <w:r w:rsidRPr="009E4405">
        <w:rPr>
          <w:rFonts w:ascii="Tahoma" w:hAnsi="Tahoma"/>
          <w:sz w:val="22"/>
          <w:szCs w:val="22"/>
        </w:rPr>
        <w:t xml:space="preserve">con </w:t>
      </w:r>
      <w:r w:rsidR="0093148F" w:rsidRPr="005040B4">
        <w:rPr>
          <w:rFonts w:ascii="Tahoma" w:hAnsi="Tahoma"/>
          <w:sz w:val="22"/>
          <w:szCs w:val="22"/>
        </w:rPr>
        <w:t>voto.</w:t>
      </w:r>
    </w:p>
    <w:p w14:paraId="00C52378" w14:textId="3F7B8648" w:rsidR="00973F30" w:rsidRPr="002F5C74" w:rsidRDefault="00973F30" w:rsidP="005040B4">
      <w:pPr>
        <w:pStyle w:val="Prrafodelista"/>
        <w:numPr>
          <w:ilvl w:val="0"/>
          <w:numId w:val="2"/>
        </w:numPr>
        <w:spacing w:after="60"/>
        <w:ind w:left="357" w:hanging="357"/>
        <w:contextualSpacing w:val="0"/>
        <w:jc w:val="both"/>
        <w:rPr>
          <w:rFonts w:ascii="Tahoma" w:hAnsi="Tahoma" w:cs="Tahoma"/>
          <w:sz w:val="22"/>
          <w:szCs w:val="22"/>
        </w:rPr>
      </w:pPr>
      <w:r w:rsidRPr="009E4405">
        <w:rPr>
          <w:rFonts w:ascii="Tahoma" w:hAnsi="Tahoma" w:cs="Tahoma"/>
          <w:sz w:val="22"/>
          <w:szCs w:val="22"/>
        </w:rPr>
        <w:t xml:space="preserve">El titular de la Coordinación General de Riesgos del Instituto </w:t>
      </w:r>
      <w:r w:rsidR="00C6192E" w:rsidRPr="009E4405">
        <w:rPr>
          <w:rFonts w:ascii="Tahoma" w:hAnsi="Tahoma" w:cs="Tahoma"/>
          <w:sz w:val="22"/>
          <w:szCs w:val="22"/>
        </w:rPr>
        <w:t xml:space="preserve">que participará </w:t>
      </w:r>
      <w:r w:rsidRPr="0040578D">
        <w:rPr>
          <w:rFonts w:ascii="Tahoma" w:hAnsi="Tahoma" w:cs="Tahoma"/>
          <w:sz w:val="22"/>
          <w:szCs w:val="22"/>
        </w:rPr>
        <w:t>con voz</w:t>
      </w:r>
      <w:r w:rsidR="00C6192E" w:rsidRPr="002F5C74">
        <w:rPr>
          <w:rFonts w:ascii="Tahoma" w:hAnsi="Tahoma" w:cs="Tahoma"/>
          <w:sz w:val="22"/>
          <w:szCs w:val="22"/>
        </w:rPr>
        <w:t xml:space="preserve"> y sin voto</w:t>
      </w:r>
      <w:r w:rsidRPr="002F5C74">
        <w:rPr>
          <w:rFonts w:ascii="Tahoma" w:hAnsi="Tahoma" w:cs="Tahoma"/>
          <w:sz w:val="22"/>
          <w:szCs w:val="22"/>
        </w:rPr>
        <w:t>.</w:t>
      </w:r>
    </w:p>
    <w:p w14:paraId="546828D7" w14:textId="050D4CF5" w:rsidR="009A01D2" w:rsidRPr="002F5C74" w:rsidRDefault="009A01D2" w:rsidP="005040B4">
      <w:pPr>
        <w:pStyle w:val="Prrafodelista"/>
        <w:numPr>
          <w:ilvl w:val="0"/>
          <w:numId w:val="2"/>
        </w:numPr>
        <w:spacing w:after="160"/>
        <w:ind w:left="357" w:hanging="357"/>
        <w:contextualSpacing w:val="0"/>
        <w:rPr>
          <w:rFonts w:ascii="Tahoma" w:hAnsi="Tahoma" w:cs="Tahoma"/>
          <w:sz w:val="22"/>
          <w:szCs w:val="22"/>
        </w:rPr>
      </w:pPr>
      <w:r w:rsidRPr="002F5C74">
        <w:rPr>
          <w:rFonts w:ascii="Tahoma" w:hAnsi="Tahoma" w:cs="Tahoma"/>
          <w:sz w:val="22"/>
          <w:szCs w:val="22"/>
        </w:rPr>
        <w:t>El titular de la Gerencia Senior Jurídico Financiero, que participará con voz y sin voto, debiendo éste actuar en todo momento como Secretario de Actas.</w:t>
      </w:r>
    </w:p>
    <w:p w14:paraId="0787E4B4" w14:textId="77777777" w:rsidR="009A01D2" w:rsidRPr="009E4405" w:rsidRDefault="009A01D2" w:rsidP="005040B4">
      <w:pPr>
        <w:jc w:val="both"/>
        <w:rPr>
          <w:rFonts w:ascii="Tahoma" w:hAnsi="Tahoma" w:cs="Tahoma"/>
        </w:rPr>
      </w:pPr>
      <w:r w:rsidRPr="00133425">
        <w:rPr>
          <w:rFonts w:ascii="Tahoma" w:hAnsi="Tahoma" w:cs="Tahoma"/>
        </w:rPr>
        <w:t>De igual manera, el titular de la Gerencia Senior Jurídico Financiero fungirá en todo momento como enlace entre la Subdirección Gener</w:t>
      </w:r>
      <w:r w:rsidRPr="009E4405">
        <w:rPr>
          <w:rFonts w:ascii="Tahoma" w:hAnsi="Tahoma" w:cs="Tahoma"/>
        </w:rPr>
        <w:t>al de Planeación y Finanzas y cualquier otra unidad administrativa del Instituto para efectos del funcionamiento óptimo del GTI.</w:t>
      </w:r>
    </w:p>
    <w:p w14:paraId="0F4B1732" w14:textId="035D8D4F" w:rsidR="00C6192E" w:rsidRPr="005040B4" w:rsidRDefault="009A01D2" w:rsidP="005040B4">
      <w:pPr>
        <w:spacing w:after="60"/>
        <w:jc w:val="both"/>
        <w:rPr>
          <w:rFonts w:ascii="Tahoma" w:hAnsi="Tahoma" w:cs="Tahoma"/>
        </w:rPr>
      </w:pPr>
      <w:r w:rsidRPr="005040B4">
        <w:rPr>
          <w:rFonts w:ascii="Tahoma" w:hAnsi="Tahoma" w:cs="Tahoma"/>
        </w:rPr>
        <w:t>Salvo los miembros expertos, todos los demás miembros podrán nombrar a un sustituto por sesión del GTI que los representen en caso de ausencia, quienes tendrán las mismas facultades que el miembro sustituido.</w:t>
      </w:r>
    </w:p>
    <w:p w14:paraId="70EA195D" w14:textId="2AFBDAFC" w:rsidR="009C111C" w:rsidRPr="005040B4" w:rsidRDefault="009C111C" w:rsidP="005040B4">
      <w:pPr>
        <w:pStyle w:val="Prrafodelista"/>
        <w:rPr>
          <w:rFonts w:ascii="Verdana" w:hAnsi="Verdana"/>
          <w:sz w:val="22"/>
          <w:szCs w:val="22"/>
        </w:rPr>
      </w:pPr>
    </w:p>
    <w:p w14:paraId="3BA37BE1" w14:textId="7402FD53" w:rsidR="009C111C" w:rsidRPr="005040B4" w:rsidRDefault="009C111C" w:rsidP="007C7236">
      <w:pPr>
        <w:jc w:val="both"/>
        <w:rPr>
          <w:rFonts w:ascii="Tahoma" w:hAnsi="Tahoma"/>
        </w:rPr>
      </w:pPr>
      <w:r w:rsidRPr="005040B4">
        <w:rPr>
          <w:rFonts w:ascii="Tahoma" w:hAnsi="Tahoma"/>
        </w:rPr>
        <w:t>Asimismo, podrá</w:t>
      </w:r>
      <w:r w:rsidR="009A01D2" w:rsidRPr="009E4405">
        <w:rPr>
          <w:rFonts w:ascii="Tahoma" w:hAnsi="Tahoma"/>
        </w:rPr>
        <w:t>n</w:t>
      </w:r>
      <w:r w:rsidRPr="005040B4">
        <w:rPr>
          <w:rFonts w:ascii="Tahoma" w:hAnsi="Tahoma"/>
        </w:rPr>
        <w:t xml:space="preserve"> acudir a las sesiones del GTI como invitado</w:t>
      </w:r>
      <w:r w:rsidR="009A01D2" w:rsidRPr="009E4405">
        <w:rPr>
          <w:rFonts w:ascii="Tahoma" w:hAnsi="Tahoma"/>
        </w:rPr>
        <w:t>s</w:t>
      </w:r>
      <w:r w:rsidRPr="005040B4">
        <w:rPr>
          <w:rFonts w:ascii="Tahoma" w:hAnsi="Tahoma"/>
        </w:rPr>
        <w:t>, con voz, pero sin voto:</w:t>
      </w:r>
    </w:p>
    <w:p w14:paraId="290D2F8C" w14:textId="54352961" w:rsidR="009C111C" w:rsidRPr="005040B4" w:rsidRDefault="009A01D2" w:rsidP="009C111C">
      <w:pPr>
        <w:pStyle w:val="Prrafodelista"/>
        <w:numPr>
          <w:ilvl w:val="0"/>
          <w:numId w:val="2"/>
        </w:numPr>
        <w:jc w:val="both"/>
        <w:rPr>
          <w:rFonts w:ascii="Tahoma" w:hAnsi="Tahoma"/>
          <w:sz w:val="22"/>
          <w:szCs w:val="22"/>
        </w:rPr>
      </w:pPr>
      <w:r w:rsidRPr="009E4405">
        <w:rPr>
          <w:rFonts w:ascii="Tahoma" w:hAnsi="Tahoma"/>
          <w:sz w:val="22"/>
          <w:szCs w:val="22"/>
        </w:rPr>
        <w:t>El</w:t>
      </w:r>
      <w:r w:rsidR="009C111C" w:rsidRPr="005040B4">
        <w:rPr>
          <w:rFonts w:ascii="Tahoma" w:hAnsi="Tahoma"/>
          <w:sz w:val="22"/>
          <w:szCs w:val="22"/>
        </w:rPr>
        <w:t xml:space="preserve"> titular de la Contraloría General </w:t>
      </w:r>
      <w:r w:rsidRPr="009E4405">
        <w:rPr>
          <w:rFonts w:ascii="Tahoma" w:hAnsi="Tahoma" w:cs="Tahoma"/>
          <w:sz w:val="22"/>
          <w:szCs w:val="22"/>
        </w:rPr>
        <w:t xml:space="preserve">o a </w:t>
      </w:r>
      <w:r w:rsidRPr="0040578D">
        <w:rPr>
          <w:rFonts w:ascii="Tahoma" w:hAnsi="Tahoma" w:cs="Tahoma"/>
          <w:sz w:val="22"/>
          <w:szCs w:val="22"/>
        </w:rPr>
        <w:t xml:space="preserve">quién </w:t>
      </w:r>
      <w:r w:rsidRPr="002F5C74">
        <w:rPr>
          <w:rFonts w:ascii="Tahoma" w:hAnsi="Tahoma" w:cs="Tahoma"/>
          <w:sz w:val="22"/>
          <w:szCs w:val="22"/>
        </w:rPr>
        <w:t xml:space="preserve">éste designe </w:t>
      </w:r>
      <w:r w:rsidRPr="009E4405">
        <w:rPr>
          <w:rFonts w:ascii="Tahoma" w:hAnsi="Tahoma"/>
          <w:sz w:val="22"/>
          <w:szCs w:val="22"/>
        </w:rPr>
        <w:t>por sesión o de manera regular</w:t>
      </w:r>
      <w:r w:rsidR="00973F30" w:rsidRPr="0040578D">
        <w:rPr>
          <w:rFonts w:ascii="Tahoma" w:hAnsi="Tahoma" w:cs="Tahoma"/>
          <w:sz w:val="22"/>
          <w:szCs w:val="22"/>
        </w:rPr>
        <w:t>.</w:t>
      </w:r>
    </w:p>
    <w:p w14:paraId="79E5E286" w14:textId="16815112" w:rsidR="009C111C" w:rsidRPr="005040B4" w:rsidRDefault="009C111C" w:rsidP="005040B4">
      <w:pPr>
        <w:pStyle w:val="Prrafodelista"/>
        <w:numPr>
          <w:ilvl w:val="0"/>
          <w:numId w:val="2"/>
        </w:numPr>
        <w:ind w:left="357" w:hanging="357"/>
        <w:contextualSpacing w:val="0"/>
        <w:jc w:val="both"/>
        <w:rPr>
          <w:rFonts w:ascii="Verdana" w:hAnsi="Verdana"/>
          <w:sz w:val="22"/>
          <w:szCs w:val="22"/>
        </w:rPr>
      </w:pPr>
      <w:r w:rsidRPr="005040B4">
        <w:rPr>
          <w:rFonts w:ascii="Tahoma" w:hAnsi="Tahoma"/>
          <w:sz w:val="22"/>
          <w:szCs w:val="22"/>
        </w:rPr>
        <w:t xml:space="preserve">El titular de la Coordinación General Jurídica </w:t>
      </w:r>
      <w:r w:rsidR="009A01D2" w:rsidRPr="009E4405">
        <w:rPr>
          <w:rFonts w:ascii="Tahoma" w:hAnsi="Tahoma" w:cs="Tahoma"/>
          <w:sz w:val="22"/>
          <w:szCs w:val="22"/>
        </w:rPr>
        <w:t xml:space="preserve">o a quién esté designe </w:t>
      </w:r>
      <w:r w:rsidR="009A01D2" w:rsidRPr="009E4405">
        <w:rPr>
          <w:rFonts w:ascii="Tahoma" w:hAnsi="Tahoma"/>
          <w:sz w:val="22"/>
          <w:szCs w:val="22"/>
        </w:rPr>
        <w:t>por sesión o de manera regular</w:t>
      </w:r>
      <w:r w:rsidR="009A01D2" w:rsidRPr="0040578D">
        <w:rPr>
          <w:rFonts w:ascii="Tahoma" w:hAnsi="Tahoma" w:cs="Tahoma"/>
          <w:sz w:val="22"/>
          <w:szCs w:val="22"/>
        </w:rPr>
        <w:t>.</w:t>
      </w:r>
    </w:p>
    <w:p w14:paraId="3DD46ECC" w14:textId="125CE900" w:rsidR="00E61522" w:rsidRPr="009E4405" w:rsidRDefault="00E61522" w:rsidP="007376B2">
      <w:pPr>
        <w:pStyle w:val="Prrafodelista"/>
        <w:numPr>
          <w:ilvl w:val="0"/>
          <w:numId w:val="2"/>
        </w:numPr>
        <w:ind w:left="357" w:hanging="357"/>
        <w:contextualSpacing w:val="0"/>
        <w:jc w:val="both"/>
        <w:rPr>
          <w:rFonts w:ascii="Tahoma" w:hAnsi="Tahoma" w:cs="Tahoma"/>
          <w:sz w:val="22"/>
          <w:szCs w:val="22"/>
        </w:rPr>
      </w:pPr>
      <w:r w:rsidRPr="009E4405">
        <w:rPr>
          <w:rFonts w:ascii="Tahoma" w:hAnsi="Tahoma" w:cs="Tahoma"/>
          <w:sz w:val="22"/>
          <w:szCs w:val="22"/>
        </w:rPr>
        <w:t>El titular o quién designe de la Gerencia S</w:t>
      </w:r>
      <w:r w:rsidR="009A01D2" w:rsidRPr="009E4405">
        <w:rPr>
          <w:rFonts w:ascii="Tahoma" w:hAnsi="Tahoma" w:cs="Tahoma"/>
          <w:sz w:val="22"/>
          <w:szCs w:val="22"/>
        </w:rPr>
        <w:t xml:space="preserve">enior </w:t>
      </w:r>
      <w:r w:rsidRPr="0040578D">
        <w:rPr>
          <w:rFonts w:ascii="Tahoma" w:hAnsi="Tahoma" w:cs="Tahoma"/>
          <w:sz w:val="22"/>
          <w:szCs w:val="22"/>
        </w:rPr>
        <w:t xml:space="preserve">de Estudios Económicos </w:t>
      </w:r>
      <w:r w:rsidR="009A01D2" w:rsidRPr="002F5C74">
        <w:rPr>
          <w:rFonts w:ascii="Tahoma" w:hAnsi="Tahoma" w:cs="Tahoma"/>
          <w:sz w:val="22"/>
          <w:szCs w:val="22"/>
        </w:rPr>
        <w:t xml:space="preserve">o a quién esté designe </w:t>
      </w:r>
      <w:r w:rsidR="009A01D2" w:rsidRPr="005040B4">
        <w:rPr>
          <w:rFonts w:ascii="Tahoma" w:hAnsi="Tahoma"/>
          <w:sz w:val="22"/>
          <w:szCs w:val="22"/>
        </w:rPr>
        <w:t>por sesión o de manera regular</w:t>
      </w:r>
      <w:r w:rsidRPr="009E4405">
        <w:rPr>
          <w:rFonts w:ascii="Tahoma" w:hAnsi="Tahoma" w:cs="Tahoma"/>
          <w:sz w:val="22"/>
          <w:szCs w:val="22"/>
        </w:rPr>
        <w:t>.</w:t>
      </w:r>
    </w:p>
    <w:p w14:paraId="208846B9" w14:textId="34BD0E1B" w:rsidR="004C34D4" w:rsidRPr="009E4405" w:rsidRDefault="00DB777F" w:rsidP="007376B2">
      <w:pPr>
        <w:pStyle w:val="Prrafodelista"/>
        <w:numPr>
          <w:ilvl w:val="0"/>
          <w:numId w:val="2"/>
        </w:numPr>
        <w:spacing w:after="160"/>
        <w:ind w:left="357" w:hanging="357"/>
        <w:contextualSpacing w:val="0"/>
        <w:jc w:val="both"/>
        <w:rPr>
          <w:rFonts w:ascii="Tahoma" w:hAnsi="Tahoma" w:cs="Tahoma"/>
          <w:sz w:val="22"/>
          <w:szCs w:val="22"/>
        </w:rPr>
      </w:pPr>
      <w:r w:rsidRPr="009E4405">
        <w:rPr>
          <w:rFonts w:ascii="Tahoma" w:hAnsi="Tahoma" w:cs="Tahoma"/>
          <w:sz w:val="22"/>
          <w:szCs w:val="22"/>
        </w:rPr>
        <w:t xml:space="preserve">Otros </w:t>
      </w:r>
      <w:r w:rsidR="009A01D2" w:rsidRPr="009E4405">
        <w:rPr>
          <w:rFonts w:ascii="Tahoma" w:hAnsi="Tahoma" w:cs="Tahoma"/>
          <w:sz w:val="22"/>
          <w:szCs w:val="22"/>
        </w:rPr>
        <w:t xml:space="preserve">funcionarios del Instituto o terceros invitados </w:t>
      </w:r>
      <w:r w:rsidRPr="009E4405">
        <w:rPr>
          <w:rFonts w:ascii="Tahoma" w:hAnsi="Tahoma" w:cs="Tahoma"/>
          <w:sz w:val="22"/>
          <w:szCs w:val="22"/>
        </w:rPr>
        <w:t xml:space="preserve">según </w:t>
      </w:r>
      <w:r w:rsidR="009A01D2" w:rsidRPr="009E4405">
        <w:rPr>
          <w:rFonts w:ascii="Tahoma" w:hAnsi="Tahoma" w:cs="Tahoma"/>
          <w:sz w:val="22"/>
          <w:szCs w:val="22"/>
        </w:rPr>
        <w:t>determine el propio GTI para cada sesión</w:t>
      </w:r>
      <w:r w:rsidRPr="009E4405">
        <w:rPr>
          <w:rFonts w:ascii="Tahoma" w:hAnsi="Tahoma" w:cs="Tahoma"/>
          <w:sz w:val="22"/>
          <w:szCs w:val="22"/>
        </w:rPr>
        <w:t>.</w:t>
      </w:r>
    </w:p>
    <w:p w14:paraId="03CF259D" w14:textId="2BD6C51C" w:rsidR="006451D6" w:rsidRPr="005040B4" w:rsidRDefault="006451D6" w:rsidP="005040B4">
      <w:pPr>
        <w:pStyle w:val="Ttulo2"/>
        <w:spacing w:before="0" w:after="240"/>
        <w:rPr>
          <w:rFonts w:ascii="Tahoma" w:hAnsi="Tahoma"/>
          <w:sz w:val="22"/>
          <w:szCs w:val="22"/>
        </w:rPr>
      </w:pPr>
      <w:bookmarkStart w:id="16" w:name="_Toc508040425"/>
      <w:bookmarkStart w:id="17" w:name="_Toc508737856"/>
      <w:bookmarkEnd w:id="15"/>
      <w:r w:rsidRPr="005040B4">
        <w:rPr>
          <w:rFonts w:ascii="Tahoma" w:hAnsi="Tahoma"/>
          <w:sz w:val="22"/>
          <w:szCs w:val="22"/>
        </w:rPr>
        <w:t xml:space="preserve">Designación de los miembros </w:t>
      </w:r>
      <w:r w:rsidR="009C111C" w:rsidRPr="005040B4">
        <w:rPr>
          <w:rFonts w:ascii="Tahoma" w:hAnsi="Tahoma"/>
          <w:sz w:val="22"/>
          <w:szCs w:val="22"/>
        </w:rPr>
        <w:t xml:space="preserve">expertos </w:t>
      </w:r>
      <w:r w:rsidRPr="005040B4">
        <w:rPr>
          <w:rFonts w:ascii="Tahoma" w:hAnsi="Tahoma"/>
          <w:sz w:val="22"/>
          <w:szCs w:val="22"/>
        </w:rPr>
        <w:t xml:space="preserve">del </w:t>
      </w:r>
      <w:r w:rsidR="000A251A" w:rsidRPr="005040B4">
        <w:rPr>
          <w:rFonts w:ascii="Tahoma" w:hAnsi="Tahoma"/>
          <w:sz w:val="22"/>
          <w:szCs w:val="22"/>
        </w:rPr>
        <w:t>GTI</w:t>
      </w:r>
      <w:bookmarkEnd w:id="16"/>
      <w:bookmarkEnd w:id="17"/>
    </w:p>
    <w:p w14:paraId="3CE2A60B" w14:textId="1796FCB4" w:rsidR="006451D6" w:rsidRPr="005040B4" w:rsidRDefault="00355870" w:rsidP="003648BF">
      <w:pPr>
        <w:jc w:val="both"/>
        <w:rPr>
          <w:rFonts w:ascii="Tahoma" w:hAnsi="Tahoma"/>
        </w:rPr>
      </w:pPr>
      <w:r w:rsidRPr="005040B4">
        <w:rPr>
          <w:rFonts w:ascii="Tahoma" w:hAnsi="Tahoma"/>
        </w:rPr>
        <w:t xml:space="preserve">El </w:t>
      </w:r>
      <w:r w:rsidR="000A251A" w:rsidRPr="005040B4">
        <w:rPr>
          <w:rFonts w:ascii="Tahoma" w:hAnsi="Tahoma"/>
        </w:rPr>
        <w:t>Comité de Inversiones</w:t>
      </w:r>
      <w:r w:rsidRPr="005040B4">
        <w:rPr>
          <w:rFonts w:ascii="Tahoma" w:hAnsi="Tahoma"/>
        </w:rPr>
        <w:t xml:space="preserve"> </w:t>
      </w:r>
      <w:r w:rsidR="002A1AA1" w:rsidRPr="009E4405">
        <w:rPr>
          <w:rFonts w:ascii="Tahoma" w:hAnsi="Tahoma"/>
        </w:rPr>
        <w:t xml:space="preserve">deberá </w:t>
      </w:r>
      <w:r w:rsidR="004F5B40" w:rsidRPr="005040B4">
        <w:rPr>
          <w:rFonts w:ascii="Tahoma" w:hAnsi="Tahoma"/>
        </w:rPr>
        <w:t xml:space="preserve">ratificar </w:t>
      </w:r>
      <w:r w:rsidRPr="005040B4">
        <w:rPr>
          <w:rFonts w:ascii="Tahoma" w:hAnsi="Tahoma"/>
        </w:rPr>
        <w:t>a los miembros expertos representantes de cada Sector</w:t>
      </w:r>
      <w:r w:rsidR="002E6F17" w:rsidRPr="005040B4">
        <w:rPr>
          <w:rFonts w:ascii="Tahoma" w:hAnsi="Tahoma"/>
        </w:rPr>
        <w:t xml:space="preserve"> </w:t>
      </w:r>
      <w:r w:rsidR="00CC45B9" w:rsidRPr="009E4405">
        <w:rPr>
          <w:rFonts w:ascii="Tahoma" w:hAnsi="Tahoma" w:cs="Tahoma"/>
        </w:rPr>
        <w:t xml:space="preserve">y </w:t>
      </w:r>
      <w:r w:rsidR="002A1AA1" w:rsidRPr="009E4405">
        <w:rPr>
          <w:rFonts w:ascii="Tahoma" w:hAnsi="Tahoma" w:cs="Tahoma"/>
        </w:rPr>
        <w:t>los propuestos por</w:t>
      </w:r>
      <w:r w:rsidR="00CC45B9" w:rsidRPr="0040578D">
        <w:rPr>
          <w:rFonts w:ascii="Tahoma" w:hAnsi="Tahoma" w:cs="Tahoma"/>
        </w:rPr>
        <w:t xml:space="preserve"> la Administración </w:t>
      </w:r>
      <w:r w:rsidR="002E6F17" w:rsidRPr="005040B4">
        <w:rPr>
          <w:rFonts w:ascii="Tahoma" w:hAnsi="Tahoma"/>
        </w:rPr>
        <w:t>para participar en el GTI</w:t>
      </w:r>
      <w:r w:rsidR="002E6F17" w:rsidRPr="009E4405">
        <w:rPr>
          <w:rFonts w:ascii="Tahoma" w:hAnsi="Tahoma" w:cs="Tahoma"/>
        </w:rPr>
        <w:t>.</w:t>
      </w:r>
      <w:r w:rsidR="002E6F17" w:rsidRPr="005040B4">
        <w:rPr>
          <w:rFonts w:ascii="Tahoma" w:hAnsi="Tahoma"/>
        </w:rPr>
        <w:t xml:space="preserve"> En todos los casos, se deberán </w:t>
      </w:r>
      <w:r w:rsidRPr="005040B4">
        <w:rPr>
          <w:rFonts w:ascii="Tahoma" w:hAnsi="Tahoma"/>
        </w:rPr>
        <w:t>considerar los siguientes lineamientos:</w:t>
      </w:r>
    </w:p>
    <w:p w14:paraId="2CCF0E5C" w14:textId="7F9E0E72" w:rsidR="000154A9" w:rsidRPr="005040B4" w:rsidRDefault="000154A9" w:rsidP="005040B4">
      <w:pPr>
        <w:pStyle w:val="Prrafodelista"/>
        <w:numPr>
          <w:ilvl w:val="0"/>
          <w:numId w:val="22"/>
        </w:numPr>
        <w:spacing w:after="160"/>
        <w:ind w:left="357" w:hanging="357"/>
        <w:contextualSpacing w:val="0"/>
        <w:jc w:val="both"/>
        <w:rPr>
          <w:rFonts w:ascii="Tahoma" w:hAnsi="Tahoma"/>
          <w:sz w:val="22"/>
          <w:szCs w:val="22"/>
        </w:rPr>
      </w:pPr>
      <w:r w:rsidRPr="005040B4">
        <w:rPr>
          <w:rFonts w:ascii="Tahoma" w:hAnsi="Tahoma"/>
          <w:sz w:val="22"/>
          <w:szCs w:val="22"/>
        </w:rPr>
        <w:t>Los miembros expertos propuestos</w:t>
      </w:r>
      <w:r w:rsidR="002E6F17" w:rsidRPr="005040B4">
        <w:rPr>
          <w:rFonts w:ascii="Tahoma" w:hAnsi="Tahoma"/>
          <w:sz w:val="22"/>
          <w:szCs w:val="22"/>
        </w:rPr>
        <w:t xml:space="preserve">, </w:t>
      </w:r>
      <w:r w:rsidR="00A32F82" w:rsidRPr="005040B4">
        <w:rPr>
          <w:rFonts w:ascii="Tahoma" w:hAnsi="Tahoma"/>
          <w:sz w:val="22"/>
          <w:szCs w:val="22"/>
        </w:rPr>
        <w:t xml:space="preserve">deberán cumplir con los requisitos de formación, experiencia y conocimientos establecidos en el perfil de expertos del presente documento. Dichos miembros tendrán la función de </w:t>
      </w:r>
      <w:r w:rsidR="00CC45B9" w:rsidRPr="009E4405">
        <w:rPr>
          <w:rFonts w:ascii="Tahoma" w:hAnsi="Tahoma" w:cs="Tahoma"/>
          <w:sz w:val="22"/>
          <w:szCs w:val="22"/>
        </w:rPr>
        <w:t>debatir</w:t>
      </w:r>
      <w:r w:rsidR="000A251A" w:rsidRPr="005040B4">
        <w:rPr>
          <w:rFonts w:ascii="Tahoma" w:hAnsi="Tahoma"/>
          <w:sz w:val="22"/>
          <w:szCs w:val="22"/>
        </w:rPr>
        <w:t xml:space="preserve"> </w:t>
      </w:r>
      <w:r w:rsidR="00A32F82" w:rsidRPr="005040B4">
        <w:rPr>
          <w:rFonts w:ascii="Tahoma" w:hAnsi="Tahoma"/>
          <w:sz w:val="22"/>
          <w:szCs w:val="22"/>
        </w:rPr>
        <w:t xml:space="preserve">sobre </w:t>
      </w:r>
      <w:r w:rsidR="00CC45B9" w:rsidRPr="009E4405">
        <w:rPr>
          <w:rFonts w:ascii="Tahoma" w:hAnsi="Tahoma" w:cs="Tahoma"/>
          <w:sz w:val="22"/>
          <w:szCs w:val="22"/>
        </w:rPr>
        <w:t xml:space="preserve">los temas expuestos y </w:t>
      </w:r>
      <w:r w:rsidR="00663E5F" w:rsidRPr="009E4405">
        <w:rPr>
          <w:rFonts w:ascii="Tahoma" w:hAnsi="Tahoma" w:cs="Tahoma"/>
          <w:sz w:val="22"/>
          <w:szCs w:val="22"/>
        </w:rPr>
        <w:t xml:space="preserve">expresar </w:t>
      </w:r>
      <w:r w:rsidR="004979C6" w:rsidRPr="0040578D">
        <w:rPr>
          <w:rFonts w:ascii="Tahoma" w:hAnsi="Tahoma" w:cs="Tahoma"/>
          <w:sz w:val="22"/>
          <w:szCs w:val="22"/>
        </w:rPr>
        <w:t xml:space="preserve">su </w:t>
      </w:r>
      <w:r w:rsidR="00663E5F" w:rsidRPr="002F5C74">
        <w:rPr>
          <w:rFonts w:ascii="Tahoma" w:hAnsi="Tahoma" w:cs="Tahoma"/>
          <w:sz w:val="22"/>
          <w:szCs w:val="22"/>
        </w:rPr>
        <w:t>opinión</w:t>
      </w:r>
      <w:r w:rsidR="004979C6" w:rsidRPr="002F5C74">
        <w:rPr>
          <w:rFonts w:ascii="Tahoma" w:hAnsi="Tahoma" w:cs="Tahoma"/>
          <w:sz w:val="22"/>
          <w:szCs w:val="22"/>
        </w:rPr>
        <w:t xml:space="preserve"> a favor o en</w:t>
      </w:r>
      <w:r w:rsidR="002A1AA1" w:rsidRPr="002F5C74">
        <w:rPr>
          <w:rFonts w:ascii="Tahoma" w:hAnsi="Tahoma" w:cs="Tahoma"/>
          <w:sz w:val="22"/>
          <w:szCs w:val="22"/>
        </w:rPr>
        <w:t xml:space="preserve"> </w:t>
      </w:r>
      <w:r w:rsidR="004979C6" w:rsidRPr="002F5C74">
        <w:rPr>
          <w:rFonts w:ascii="Tahoma" w:hAnsi="Tahoma" w:cs="Tahoma"/>
          <w:sz w:val="22"/>
          <w:szCs w:val="22"/>
        </w:rPr>
        <w:t>contra</w:t>
      </w:r>
      <w:r w:rsidR="00CC45B9" w:rsidRPr="002F5C74">
        <w:rPr>
          <w:rFonts w:ascii="Tahoma" w:hAnsi="Tahoma" w:cs="Tahoma"/>
          <w:sz w:val="22"/>
          <w:szCs w:val="22"/>
        </w:rPr>
        <w:t xml:space="preserve"> </w:t>
      </w:r>
      <w:r w:rsidR="004979C6" w:rsidRPr="002F5C74">
        <w:rPr>
          <w:rFonts w:ascii="Tahoma" w:hAnsi="Tahoma" w:cs="Tahoma"/>
          <w:sz w:val="22"/>
          <w:szCs w:val="22"/>
        </w:rPr>
        <w:t xml:space="preserve">sobre lo expuesto bajo </w:t>
      </w:r>
      <w:r w:rsidR="00A32F82" w:rsidRPr="005040B4">
        <w:rPr>
          <w:rFonts w:ascii="Tahoma" w:hAnsi="Tahoma"/>
          <w:sz w:val="22"/>
          <w:szCs w:val="22"/>
        </w:rPr>
        <w:t>la adopción de las mejores prácticas en materia de inversiones</w:t>
      </w:r>
      <w:r w:rsidR="00A32F82" w:rsidRPr="005040B4">
        <w:rPr>
          <w:rStyle w:val="Refdenotaalpie"/>
          <w:rFonts w:ascii="Tahoma" w:hAnsi="Tahoma"/>
          <w:sz w:val="22"/>
          <w:szCs w:val="22"/>
        </w:rPr>
        <w:footnoteReference w:id="3"/>
      </w:r>
      <w:r w:rsidR="00A32F82" w:rsidRPr="005040B4">
        <w:rPr>
          <w:rFonts w:ascii="Tahoma" w:hAnsi="Tahoma"/>
          <w:sz w:val="22"/>
          <w:szCs w:val="22"/>
        </w:rPr>
        <w:t>.</w:t>
      </w:r>
    </w:p>
    <w:p w14:paraId="6209DD1C" w14:textId="79CDBA92" w:rsidR="00F87FFB" w:rsidRPr="005040B4" w:rsidRDefault="00F87FFB" w:rsidP="005040B4">
      <w:pPr>
        <w:pStyle w:val="Ttulo2"/>
        <w:spacing w:before="0" w:after="240"/>
        <w:rPr>
          <w:rFonts w:ascii="Tahoma" w:hAnsi="Tahoma"/>
          <w:sz w:val="22"/>
          <w:szCs w:val="22"/>
        </w:rPr>
      </w:pPr>
      <w:bookmarkStart w:id="18" w:name="_Toc508040426"/>
      <w:bookmarkStart w:id="19" w:name="_Toc508737857"/>
      <w:r w:rsidRPr="005040B4">
        <w:rPr>
          <w:rFonts w:ascii="Tahoma" w:hAnsi="Tahoma"/>
          <w:sz w:val="22"/>
          <w:szCs w:val="22"/>
        </w:rPr>
        <w:t xml:space="preserve">Requisitos para ser miembro del </w:t>
      </w:r>
      <w:r w:rsidR="000A251A" w:rsidRPr="005040B4">
        <w:rPr>
          <w:rFonts w:ascii="Tahoma" w:hAnsi="Tahoma"/>
          <w:sz w:val="22"/>
          <w:szCs w:val="22"/>
        </w:rPr>
        <w:t>GTI</w:t>
      </w:r>
      <w:r w:rsidRPr="005040B4">
        <w:rPr>
          <w:rFonts w:ascii="Tahoma" w:hAnsi="Tahoma"/>
          <w:sz w:val="22"/>
          <w:szCs w:val="22"/>
        </w:rPr>
        <w:t>:</w:t>
      </w:r>
      <w:bookmarkEnd w:id="18"/>
      <w:bookmarkEnd w:id="19"/>
    </w:p>
    <w:p w14:paraId="207D5CC5" w14:textId="77777777" w:rsidR="00F87FFB" w:rsidRPr="005040B4" w:rsidRDefault="00F87FFB" w:rsidP="005040B4">
      <w:pPr>
        <w:pStyle w:val="Prrafodelista"/>
        <w:numPr>
          <w:ilvl w:val="0"/>
          <w:numId w:val="5"/>
        </w:numPr>
        <w:ind w:left="357" w:hanging="357"/>
        <w:contextualSpacing w:val="0"/>
        <w:jc w:val="both"/>
        <w:rPr>
          <w:rFonts w:ascii="Tahoma" w:hAnsi="Tahoma"/>
          <w:sz w:val="22"/>
          <w:szCs w:val="22"/>
        </w:rPr>
      </w:pPr>
      <w:r w:rsidRPr="005040B4">
        <w:rPr>
          <w:rFonts w:ascii="Tahoma" w:hAnsi="Tahoma"/>
          <w:sz w:val="22"/>
          <w:szCs w:val="22"/>
        </w:rPr>
        <w:t>No haber sido declarado</w:t>
      </w:r>
      <w:r w:rsidR="00A34DEA" w:rsidRPr="005040B4">
        <w:rPr>
          <w:rFonts w:ascii="Tahoma" w:hAnsi="Tahoma"/>
          <w:sz w:val="22"/>
          <w:szCs w:val="22"/>
        </w:rPr>
        <w:t>s</w:t>
      </w:r>
      <w:r w:rsidRPr="005040B4">
        <w:rPr>
          <w:rFonts w:ascii="Tahoma" w:hAnsi="Tahoma"/>
          <w:sz w:val="22"/>
          <w:szCs w:val="22"/>
        </w:rPr>
        <w:t xml:space="preserve"> en quiebra o insolvencia, o estar enfrentando algún proceso judicial en el que se discuta su capacidad de pago de deudas, durante los cinco años anteriores al periodo fiscal en que se realice su nombramiento.</w:t>
      </w:r>
    </w:p>
    <w:p w14:paraId="045CA293" w14:textId="7F17F6C5" w:rsidR="00F87FFB" w:rsidRPr="005040B4" w:rsidRDefault="00F87FFB" w:rsidP="005040B4">
      <w:pPr>
        <w:pStyle w:val="Prrafodelista"/>
        <w:numPr>
          <w:ilvl w:val="0"/>
          <w:numId w:val="5"/>
        </w:numPr>
        <w:contextualSpacing w:val="0"/>
        <w:jc w:val="both"/>
        <w:rPr>
          <w:rFonts w:ascii="Tahoma" w:hAnsi="Tahoma"/>
          <w:sz w:val="22"/>
          <w:szCs w:val="22"/>
        </w:rPr>
      </w:pPr>
      <w:r w:rsidRPr="005040B4">
        <w:rPr>
          <w:rFonts w:ascii="Tahoma" w:hAnsi="Tahoma"/>
          <w:sz w:val="22"/>
          <w:szCs w:val="22"/>
        </w:rPr>
        <w:t>No haber sido sancionado por las normas éticas de su profesión, ni tener procesos pendientes de resolución a ese</w:t>
      </w:r>
      <w:r w:rsidR="00A34DEA" w:rsidRPr="005040B4">
        <w:rPr>
          <w:rFonts w:ascii="Tahoma" w:hAnsi="Tahoma"/>
          <w:sz w:val="22"/>
          <w:szCs w:val="22"/>
        </w:rPr>
        <w:t xml:space="preserve"> </w:t>
      </w:r>
      <w:r w:rsidRPr="005040B4">
        <w:rPr>
          <w:rFonts w:ascii="Tahoma" w:hAnsi="Tahoma"/>
          <w:sz w:val="22"/>
          <w:szCs w:val="22"/>
        </w:rPr>
        <w:t>respecto.</w:t>
      </w:r>
    </w:p>
    <w:p w14:paraId="5562E591" w14:textId="0D3D875E" w:rsidR="007E47F5" w:rsidRPr="005040B4" w:rsidRDefault="007E47F5" w:rsidP="005040B4">
      <w:pPr>
        <w:pStyle w:val="Prrafodelista"/>
        <w:numPr>
          <w:ilvl w:val="0"/>
          <w:numId w:val="5"/>
        </w:numPr>
        <w:contextualSpacing w:val="0"/>
        <w:jc w:val="both"/>
        <w:rPr>
          <w:rFonts w:ascii="Tahoma" w:hAnsi="Tahoma"/>
          <w:sz w:val="22"/>
          <w:szCs w:val="22"/>
        </w:rPr>
      </w:pPr>
      <w:r w:rsidRPr="005040B4">
        <w:rPr>
          <w:rFonts w:ascii="Tahoma" w:hAnsi="Tahoma"/>
          <w:sz w:val="22"/>
          <w:szCs w:val="22"/>
        </w:rPr>
        <w:t xml:space="preserve">No estar asociado en una propuesta y/o compra de algún </w:t>
      </w:r>
      <w:r w:rsidR="00CC45B9" w:rsidRPr="009E4405">
        <w:rPr>
          <w:rFonts w:ascii="Tahoma" w:hAnsi="Tahoma" w:cs="Tahoma"/>
          <w:sz w:val="22"/>
          <w:szCs w:val="22"/>
        </w:rPr>
        <w:t>activo objeto</w:t>
      </w:r>
      <w:r w:rsidRPr="005040B4">
        <w:rPr>
          <w:rFonts w:ascii="Tahoma" w:hAnsi="Tahoma"/>
          <w:sz w:val="22"/>
          <w:szCs w:val="22"/>
        </w:rPr>
        <w:t xml:space="preserve"> de inversión o tener conflicto de interés en </w:t>
      </w:r>
      <w:r w:rsidRPr="009E4405">
        <w:rPr>
          <w:rFonts w:ascii="Tahoma" w:hAnsi="Tahoma" w:cs="Tahoma"/>
          <w:sz w:val="22"/>
          <w:szCs w:val="22"/>
        </w:rPr>
        <w:t>la</w:t>
      </w:r>
      <w:r w:rsidRPr="005040B4">
        <w:rPr>
          <w:rFonts w:ascii="Tahoma" w:hAnsi="Tahoma"/>
          <w:sz w:val="22"/>
          <w:szCs w:val="22"/>
        </w:rPr>
        <w:t xml:space="preserve"> propuesta o compra de las inversiones.</w:t>
      </w:r>
    </w:p>
    <w:p w14:paraId="6F2FD860" w14:textId="17767200" w:rsidR="007E47F5" w:rsidRPr="005040B4" w:rsidRDefault="007E47F5" w:rsidP="005040B4">
      <w:pPr>
        <w:pStyle w:val="Prrafodelista"/>
        <w:numPr>
          <w:ilvl w:val="0"/>
          <w:numId w:val="5"/>
        </w:numPr>
        <w:spacing w:after="160"/>
        <w:ind w:left="357" w:hanging="357"/>
        <w:contextualSpacing w:val="0"/>
        <w:jc w:val="both"/>
        <w:rPr>
          <w:rFonts w:ascii="Tahoma" w:hAnsi="Tahoma"/>
          <w:sz w:val="22"/>
          <w:szCs w:val="22"/>
        </w:rPr>
      </w:pPr>
      <w:r w:rsidRPr="005040B4">
        <w:rPr>
          <w:rFonts w:ascii="Tahoma" w:hAnsi="Tahoma"/>
          <w:sz w:val="22"/>
          <w:szCs w:val="22"/>
        </w:rPr>
        <w:t>Firma</w:t>
      </w:r>
      <w:r w:rsidR="002A1AA1" w:rsidRPr="009E4405">
        <w:rPr>
          <w:rFonts w:ascii="Tahoma" w:hAnsi="Tahoma"/>
          <w:sz w:val="22"/>
          <w:szCs w:val="22"/>
        </w:rPr>
        <w:t>r el respectivo</w:t>
      </w:r>
      <w:r w:rsidRPr="005040B4">
        <w:rPr>
          <w:rFonts w:ascii="Tahoma" w:hAnsi="Tahoma"/>
          <w:sz w:val="22"/>
          <w:szCs w:val="22"/>
        </w:rPr>
        <w:t xml:space="preserve"> convenio de confidencialidad de información</w:t>
      </w:r>
      <w:r w:rsidR="00754EE7" w:rsidRPr="009E4405">
        <w:rPr>
          <w:rFonts w:ascii="Tahoma" w:hAnsi="Tahoma"/>
          <w:sz w:val="22"/>
          <w:szCs w:val="22"/>
        </w:rPr>
        <w:t xml:space="preserve"> y revelar conflicto de interés en las decisiones de inversión que aplique</w:t>
      </w:r>
      <w:r w:rsidR="00756A37" w:rsidRPr="0040578D">
        <w:rPr>
          <w:rFonts w:ascii="Tahoma" w:hAnsi="Tahoma"/>
          <w:sz w:val="22"/>
          <w:szCs w:val="22"/>
        </w:rPr>
        <w:t>.</w:t>
      </w:r>
    </w:p>
    <w:p w14:paraId="4B8C9B1E" w14:textId="40299A1B" w:rsidR="00E063E6" w:rsidRPr="005040B4" w:rsidRDefault="00E063E6" w:rsidP="00087464">
      <w:pPr>
        <w:autoSpaceDE w:val="0"/>
        <w:autoSpaceDN w:val="0"/>
        <w:adjustRightInd w:val="0"/>
        <w:jc w:val="both"/>
        <w:rPr>
          <w:rFonts w:ascii="Tahoma" w:hAnsi="Tahoma"/>
        </w:rPr>
      </w:pPr>
      <w:r w:rsidRPr="005040B4">
        <w:rPr>
          <w:rFonts w:ascii="Tahoma" w:hAnsi="Tahoma"/>
        </w:rPr>
        <w:t xml:space="preserve">A </w:t>
      </w:r>
      <w:r w:rsidR="00A32F82" w:rsidRPr="005040B4">
        <w:rPr>
          <w:rFonts w:ascii="Tahoma" w:hAnsi="Tahoma"/>
        </w:rPr>
        <w:t>fin</w:t>
      </w:r>
      <w:r w:rsidRPr="005040B4">
        <w:rPr>
          <w:rFonts w:ascii="Tahoma" w:hAnsi="Tahoma"/>
        </w:rPr>
        <w:t xml:space="preserve"> de verificar los requisitos anteriores, la Gerencia Senior de Coordinación de Inversiones deberá </w:t>
      </w:r>
      <w:r w:rsidR="00A32F82" w:rsidRPr="005040B4">
        <w:rPr>
          <w:rFonts w:ascii="Tahoma" w:hAnsi="Tahoma"/>
        </w:rPr>
        <w:t>realizar una revisión de antecedentes</w:t>
      </w:r>
      <w:r w:rsidR="002A1AA1" w:rsidRPr="009E4405">
        <w:rPr>
          <w:rFonts w:ascii="Tahoma" w:hAnsi="Tahoma"/>
        </w:rPr>
        <w:t xml:space="preserve">, </w:t>
      </w:r>
      <w:r w:rsidR="00A32F82" w:rsidRPr="005040B4">
        <w:rPr>
          <w:rFonts w:ascii="Tahoma" w:hAnsi="Tahoma"/>
        </w:rPr>
        <w:t>ya sea</w:t>
      </w:r>
      <w:r w:rsidR="002A1AA1" w:rsidRPr="009E4405">
        <w:rPr>
          <w:rFonts w:ascii="Tahoma" w:hAnsi="Tahoma"/>
        </w:rPr>
        <w:t xml:space="preserve"> a través</w:t>
      </w:r>
      <w:r w:rsidR="002A1AA1" w:rsidRPr="0040578D">
        <w:rPr>
          <w:rFonts w:ascii="Tahoma" w:hAnsi="Tahoma"/>
        </w:rPr>
        <w:t xml:space="preserve"> de</w:t>
      </w:r>
      <w:r w:rsidR="00A32F82" w:rsidRPr="005040B4">
        <w:rPr>
          <w:rFonts w:ascii="Tahoma" w:hAnsi="Tahoma"/>
        </w:rPr>
        <w:t xml:space="preserve"> solicitar </w:t>
      </w:r>
      <w:r w:rsidR="002A1AA1" w:rsidRPr="009E4405">
        <w:rPr>
          <w:rFonts w:ascii="Tahoma" w:hAnsi="Tahoma"/>
        </w:rPr>
        <w:t>a</w:t>
      </w:r>
      <w:r w:rsidRPr="005040B4">
        <w:rPr>
          <w:rFonts w:ascii="Tahoma" w:hAnsi="Tahoma"/>
        </w:rPr>
        <w:t xml:space="preserve"> </w:t>
      </w:r>
      <w:r w:rsidR="00EA046B" w:rsidRPr="009E4405">
        <w:rPr>
          <w:rFonts w:ascii="Tahoma" w:hAnsi="Tahoma" w:cs="Tahoma"/>
        </w:rPr>
        <w:t xml:space="preserve">una </w:t>
      </w:r>
      <w:r w:rsidRPr="005040B4">
        <w:rPr>
          <w:rFonts w:ascii="Tahoma" w:hAnsi="Tahoma"/>
        </w:rPr>
        <w:t>tercer</w:t>
      </w:r>
      <w:r w:rsidR="00A32F82" w:rsidRPr="005040B4">
        <w:rPr>
          <w:rFonts w:ascii="Tahoma" w:hAnsi="Tahoma"/>
        </w:rPr>
        <w:t xml:space="preserve">a persona que </w:t>
      </w:r>
      <w:r w:rsidR="00C16ACD" w:rsidRPr="009E4405">
        <w:rPr>
          <w:rFonts w:ascii="Tahoma" w:hAnsi="Tahoma" w:cs="Tahoma"/>
        </w:rPr>
        <w:t>c</w:t>
      </w:r>
      <w:r w:rsidR="00EA046B" w:rsidRPr="009E4405">
        <w:rPr>
          <w:rFonts w:ascii="Tahoma" w:hAnsi="Tahoma" w:cs="Tahoma"/>
        </w:rPr>
        <w:t>ompruebe el cumplimiento de las obligaciones antes expuestas</w:t>
      </w:r>
      <w:r w:rsidR="00A32F82" w:rsidRPr="005040B4">
        <w:rPr>
          <w:rFonts w:ascii="Tahoma" w:hAnsi="Tahoma"/>
        </w:rPr>
        <w:t xml:space="preserve">, o bien, </w:t>
      </w:r>
      <w:r w:rsidRPr="005040B4">
        <w:rPr>
          <w:rFonts w:ascii="Tahoma" w:hAnsi="Tahoma"/>
        </w:rPr>
        <w:t xml:space="preserve">mediante </w:t>
      </w:r>
      <w:r w:rsidR="00A32F82" w:rsidRPr="005040B4">
        <w:rPr>
          <w:rFonts w:ascii="Tahoma" w:hAnsi="Tahoma"/>
        </w:rPr>
        <w:t>el</w:t>
      </w:r>
      <w:r w:rsidRPr="005040B4">
        <w:rPr>
          <w:rFonts w:ascii="Tahoma" w:hAnsi="Tahoma"/>
        </w:rPr>
        <w:t xml:space="preserve"> proceso interno que establezca el Instituto</w:t>
      </w:r>
      <w:r w:rsidR="00A32F82" w:rsidRPr="005040B4">
        <w:rPr>
          <w:rFonts w:ascii="Tahoma" w:hAnsi="Tahoma"/>
        </w:rPr>
        <w:t xml:space="preserve"> para tal efecto</w:t>
      </w:r>
      <w:r w:rsidRPr="005040B4">
        <w:rPr>
          <w:rFonts w:ascii="Tahoma" w:hAnsi="Tahoma"/>
        </w:rPr>
        <w:t>.</w:t>
      </w:r>
    </w:p>
    <w:p w14:paraId="6C27B61F" w14:textId="6D35E8E9" w:rsidR="00F87FFB" w:rsidRPr="005040B4" w:rsidRDefault="00FB119F" w:rsidP="00087464">
      <w:pPr>
        <w:autoSpaceDE w:val="0"/>
        <w:autoSpaceDN w:val="0"/>
        <w:adjustRightInd w:val="0"/>
        <w:jc w:val="both"/>
        <w:rPr>
          <w:rFonts w:ascii="Tahoma" w:hAnsi="Tahoma"/>
        </w:rPr>
      </w:pPr>
      <w:r w:rsidRPr="005040B4">
        <w:rPr>
          <w:rFonts w:ascii="Tahoma" w:hAnsi="Tahoma"/>
        </w:rPr>
        <w:t xml:space="preserve">En el caso de los miembros </w:t>
      </w:r>
      <w:r w:rsidR="00A32F82" w:rsidRPr="005040B4">
        <w:rPr>
          <w:rFonts w:ascii="Tahoma" w:hAnsi="Tahoma"/>
        </w:rPr>
        <w:t xml:space="preserve">expertos propuestos </w:t>
      </w:r>
      <w:r w:rsidR="00A34DEA" w:rsidRPr="005040B4">
        <w:rPr>
          <w:rFonts w:ascii="Tahoma" w:hAnsi="Tahoma"/>
        </w:rPr>
        <w:t>por cada Sector</w:t>
      </w:r>
      <w:r w:rsidR="000C3C36" w:rsidRPr="005040B4">
        <w:rPr>
          <w:rFonts w:ascii="Tahoma" w:hAnsi="Tahoma"/>
        </w:rPr>
        <w:t xml:space="preserve"> </w:t>
      </w:r>
      <w:r w:rsidR="0061726A" w:rsidRPr="009E4405">
        <w:rPr>
          <w:rFonts w:ascii="Tahoma" w:hAnsi="Tahoma" w:cs="Tahoma"/>
        </w:rPr>
        <w:t>y</w:t>
      </w:r>
      <w:r w:rsidR="000C3C36" w:rsidRPr="005040B4">
        <w:rPr>
          <w:rFonts w:ascii="Tahoma" w:hAnsi="Tahoma"/>
        </w:rPr>
        <w:t xml:space="preserve"> por la </w:t>
      </w:r>
      <w:r w:rsidR="00335BD3" w:rsidRPr="005040B4">
        <w:rPr>
          <w:rFonts w:ascii="Tahoma" w:hAnsi="Tahoma"/>
        </w:rPr>
        <w:t>A</w:t>
      </w:r>
      <w:r w:rsidR="000C3C36" w:rsidRPr="005040B4">
        <w:rPr>
          <w:rFonts w:ascii="Tahoma" w:hAnsi="Tahoma"/>
        </w:rPr>
        <w:t>dministración</w:t>
      </w:r>
      <w:r w:rsidRPr="005040B4">
        <w:rPr>
          <w:rFonts w:ascii="Tahoma" w:hAnsi="Tahoma"/>
        </w:rPr>
        <w:t>, su</w:t>
      </w:r>
      <w:r w:rsidR="00F87FFB" w:rsidRPr="005040B4">
        <w:rPr>
          <w:rFonts w:ascii="Tahoma" w:hAnsi="Tahoma"/>
        </w:rPr>
        <w:t xml:space="preserve"> independencia se </w:t>
      </w:r>
      <w:r w:rsidR="00A32F82" w:rsidRPr="005040B4">
        <w:rPr>
          <w:rFonts w:ascii="Tahoma" w:hAnsi="Tahoma"/>
        </w:rPr>
        <w:t xml:space="preserve">deberá </w:t>
      </w:r>
      <w:r w:rsidR="00F87FFB" w:rsidRPr="005040B4">
        <w:rPr>
          <w:rFonts w:ascii="Tahoma" w:hAnsi="Tahoma"/>
        </w:rPr>
        <w:t xml:space="preserve">calificar </w:t>
      </w:r>
      <w:r w:rsidR="00AA109E" w:rsidRPr="005040B4">
        <w:rPr>
          <w:rFonts w:ascii="Tahoma" w:hAnsi="Tahoma"/>
        </w:rPr>
        <w:t>previ</w:t>
      </w:r>
      <w:r w:rsidR="00A32F82" w:rsidRPr="005040B4">
        <w:rPr>
          <w:rFonts w:ascii="Tahoma" w:hAnsi="Tahoma"/>
        </w:rPr>
        <w:t>o</w:t>
      </w:r>
      <w:r w:rsidR="00AA109E" w:rsidRPr="005040B4">
        <w:rPr>
          <w:rFonts w:ascii="Tahoma" w:hAnsi="Tahoma"/>
        </w:rPr>
        <w:t xml:space="preserve"> a la designación de éstos, a través de un documento que </w:t>
      </w:r>
      <w:r w:rsidR="00E8126E" w:rsidRPr="005040B4">
        <w:rPr>
          <w:rFonts w:ascii="Tahoma" w:hAnsi="Tahoma"/>
        </w:rPr>
        <w:t xml:space="preserve">proporcionará la </w:t>
      </w:r>
      <w:r w:rsidR="00335BD3" w:rsidRPr="005040B4">
        <w:rPr>
          <w:rFonts w:ascii="Tahoma" w:hAnsi="Tahoma"/>
        </w:rPr>
        <w:t>A</w:t>
      </w:r>
      <w:r w:rsidR="00E8126E" w:rsidRPr="005040B4">
        <w:rPr>
          <w:rFonts w:ascii="Tahoma" w:hAnsi="Tahoma"/>
        </w:rPr>
        <w:t xml:space="preserve">dministración y que </w:t>
      </w:r>
      <w:r w:rsidR="00AA109E" w:rsidRPr="005040B4">
        <w:rPr>
          <w:rFonts w:ascii="Tahoma" w:hAnsi="Tahoma"/>
        </w:rPr>
        <w:t xml:space="preserve">deberán subscribir </w:t>
      </w:r>
      <w:r w:rsidR="002A1AA1" w:rsidRPr="009E4405">
        <w:rPr>
          <w:rFonts w:ascii="Tahoma" w:hAnsi="Tahoma" w:cs="Tahoma"/>
        </w:rPr>
        <w:t>dichos miembros expertos propuestos</w:t>
      </w:r>
      <w:r w:rsidR="00AA109E" w:rsidRPr="005040B4">
        <w:rPr>
          <w:rFonts w:ascii="Tahoma" w:hAnsi="Tahoma"/>
        </w:rPr>
        <w:t xml:space="preserve">, bajo protesta de decir verdad, en el que conste </w:t>
      </w:r>
      <w:r w:rsidR="00F87FFB" w:rsidRPr="005040B4">
        <w:rPr>
          <w:rFonts w:ascii="Tahoma" w:hAnsi="Tahoma"/>
        </w:rPr>
        <w:t>que no se encuentr</w:t>
      </w:r>
      <w:r w:rsidR="00A32F82" w:rsidRPr="005040B4">
        <w:rPr>
          <w:rFonts w:ascii="Tahoma" w:hAnsi="Tahoma"/>
        </w:rPr>
        <w:t>a</w:t>
      </w:r>
      <w:r w:rsidR="00F87FFB" w:rsidRPr="005040B4">
        <w:rPr>
          <w:rFonts w:ascii="Tahoma" w:hAnsi="Tahoma"/>
        </w:rPr>
        <w:t>n en alguno de los siguientes supuestos:</w:t>
      </w:r>
    </w:p>
    <w:p w14:paraId="4A82B680" w14:textId="6608264B" w:rsidR="00F87FFB" w:rsidRPr="005040B4" w:rsidRDefault="00F87FFB" w:rsidP="008A426E">
      <w:pPr>
        <w:pStyle w:val="Prrafodelista"/>
        <w:numPr>
          <w:ilvl w:val="0"/>
          <w:numId w:val="4"/>
        </w:numPr>
        <w:ind w:left="720"/>
        <w:jc w:val="both"/>
        <w:rPr>
          <w:rFonts w:ascii="Tahoma" w:eastAsiaTheme="minorHAnsi" w:hAnsi="Tahoma"/>
          <w:sz w:val="22"/>
          <w:szCs w:val="22"/>
        </w:rPr>
      </w:pPr>
      <w:r w:rsidRPr="005040B4">
        <w:rPr>
          <w:rFonts w:ascii="Tahoma" w:eastAsiaTheme="minorHAnsi" w:hAnsi="Tahoma"/>
          <w:sz w:val="22"/>
          <w:szCs w:val="22"/>
        </w:rPr>
        <w:t xml:space="preserve">Sean </w:t>
      </w:r>
      <w:r w:rsidR="00C55E1F" w:rsidRPr="005040B4">
        <w:rPr>
          <w:rFonts w:ascii="Tahoma" w:eastAsiaTheme="minorHAnsi" w:hAnsi="Tahoma"/>
          <w:sz w:val="22"/>
          <w:szCs w:val="22"/>
        </w:rPr>
        <w:t xml:space="preserve">funcionarios </w:t>
      </w:r>
      <w:r w:rsidRPr="005040B4">
        <w:rPr>
          <w:rFonts w:ascii="Tahoma" w:eastAsiaTheme="minorHAnsi" w:hAnsi="Tahoma"/>
          <w:sz w:val="22"/>
          <w:szCs w:val="22"/>
        </w:rPr>
        <w:t>del Instituto</w:t>
      </w:r>
      <w:r w:rsidR="0061726A" w:rsidRPr="009E4405">
        <w:rPr>
          <w:rFonts w:ascii="Tahoma" w:eastAsiaTheme="minorHAnsi" w:hAnsi="Tahoma" w:cs="Tahoma"/>
          <w:sz w:val="22"/>
          <w:szCs w:val="22"/>
          <w:lang w:eastAsia="en-US"/>
        </w:rPr>
        <w:t>,</w:t>
      </w:r>
      <w:r w:rsidRPr="009E4405">
        <w:rPr>
          <w:rFonts w:ascii="Tahoma" w:eastAsiaTheme="minorHAnsi" w:hAnsi="Tahoma" w:cs="Tahoma"/>
          <w:sz w:val="22"/>
          <w:szCs w:val="22"/>
          <w:lang w:eastAsia="en-US"/>
        </w:rPr>
        <w:t xml:space="preserve"> </w:t>
      </w:r>
      <w:r w:rsidR="0061726A" w:rsidRPr="0040578D">
        <w:rPr>
          <w:rFonts w:ascii="Tahoma" w:eastAsiaTheme="minorHAnsi" w:hAnsi="Tahoma" w:cs="Tahoma"/>
          <w:sz w:val="22"/>
          <w:szCs w:val="22"/>
          <w:lang w:eastAsia="en-US"/>
        </w:rPr>
        <w:t>l</w:t>
      </w:r>
      <w:r w:rsidRPr="002F5C74">
        <w:rPr>
          <w:rFonts w:ascii="Tahoma" w:eastAsiaTheme="minorHAnsi" w:hAnsi="Tahoma" w:cs="Tahoma"/>
          <w:sz w:val="22"/>
          <w:szCs w:val="22"/>
          <w:lang w:eastAsia="en-US"/>
        </w:rPr>
        <w:t>imitación</w:t>
      </w:r>
      <w:r w:rsidRPr="005040B4">
        <w:rPr>
          <w:rFonts w:ascii="Tahoma" w:eastAsiaTheme="minorHAnsi" w:hAnsi="Tahoma"/>
          <w:sz w:val="22"/>
          <w:szCs w:val="22"/>
        </w:rPr>
        <w:t xml:space="preserve"> aplicable </w:t>
      </w:r>
      <w:r w:rsidR="00A32F82" w:rsidRPr="005040B4">
        <w:rPr>
          <w:rFonts w:ascii="Tahoma" w:eastAsiaTheme="minorHAnsi" w:hAnsi="Tahoma"/>
          <w:sz w:val="22"/>
          <w:szCs w:val="22"/>
        </w:rPr>
        <w:t xml:space="preserve">también </w:t>
      </w:r>
      <w:r w:rsidRPr="005040B4">
        <w:rPr>
          <w:rFonts w:ascii="Tahoma" w:eastAsiaTheme="minorHAnsi" w:hAnsi="Tahoma"/>
          <w:sz w:val="22"/>
          <w:szCs w:val="22"/>
        </w:rPr>
        <w:t xml:space="preserve">a aquellas personas físicas que hubieren ocupado dichos cargos </w:t>
      </w:r>
      <w:r w:rsidR="00C16ACD" w:rsidRPr="009E4405">
        <w:rPr>
          <w:rFonts w:ascii="Tahoma" w:eastAsiaTheme="minorHAnsi" w:hAnsi="Tahoma"/>
          <w:sz w:val="22"/>
          <w:szCs w:val="22"/>
        </w:rPr>
        <w:t>en</w:t>
      </w:r>
      <w:r w:rsidR="00C16ACD" w:rsidRPr="005040B4">
        <w:rPr>
          <w:rFonts w:ascii="Tahoma" w:eastAsiaTheme="minorHAnsi" w:hAnsi="Tahoma"/>
          <w:sz w:val="22"/>
          <w:szCs w:val="22"/>
        </w:rPr>
        <w:t xml:space="preserve"> </w:t>
      </w:r>
      <w:r w:rsidRPr="005040B4">
        <w:rPr>
          <w:rFonts w:ascii="Tahoma" w:eastAsiaTheme="minorHAnsi" w:hAnsi="Tahoma"/>
          <w:sz w:val="22"/>
          <w:szCs w:val="22"/>
        </w:rPr>
        <w:t>los doce meses inmediatos anteriores a la fecha de designación.</w:t>
      </w:r>
    </w:p>
    <w:p w14:paraId="040810F8" w14:textId="77777777" w:rsidR="000F62FF" w:rsidRPr="005040B4" w:rsidRDefault="00A32F82" w:rsidP="008A426E">
      <w:pPr>
        <w:pStyle w:val="Prrafodelista"/>
        <w:numPr>
          <w:ilvl w:val="0"/>
          <w:numId w:val="4"/>
        </w:numPr>
        <w:ind w:left="720"/>
        <w:jc w:val="both"/>
        <w:rPr>
          <w:rFonts w:ascii="Tahoma" w:eastAsiaTheme="minorHAnsi" w:hAnsi="Tahoma"/>
          <w:sz w:val="22"/>
          <w:szCs w:val="22"/>
        </w:rPr>
      </w:pPr>
      <w:r w:rsidRPr="005040B4">
        <w:rPr>
          <w:rFonts w:ascii="Tahoma" w:eastAsiaTheme="minorHAnsi" w:hAnsi="Tahoma"/>
          <w:sz w:val="22"/>
          <w:szCs w:val="22"/>
        </w:rPr>
        <w:t>T</w:t>
      </w:r>
      <w:r w:rsidR="00F87FFB" w:rsidRPr="005040B4">
        <w:rPr>
          <w:rFonts w:ascii="Tahoma" w:eastAsiaTheme="minorHAnsi" w:hAnsi="Tahoma"/>
          <w:sz w:val="22"/>
          <w:szCs w:val="22"/>
        </w:rPr>
        <w:t>engan parentesco por consanguinidad, afinidad o civil hasta el cuarto grado, así como los cónyuges, la concubina y el concubinario, d</w:t>
      </w:r>
      <w:r w:rsidR="00F41F72" w:rsidRPr="005040B4">
        <w:rPr>
          <w:rFonts w:ascii="Tahoma" w:eastAsiaTheme="minorHAnsi" w:hAnsi="Tahoma"/>
          <w:sz w:val="22"/>
          <w:szCs w:val="22"/>
        </w:rPr>
        <w:t xml:space="preserve">e cualquier otro </w:t>
      </w:r>
      <w:r w:rsidR="00BE2D78" w:rsidRPr="005040B4">
        <w:rPr>
          <w:rFonts w:ascii="Tahoma" w:eastAsiaTheme="minorHAnsi" w:hAnsi="Tahoma"/>
          <w:sz w:val="22"/>
          <w:szCs w:val="22"/>
        </w:rPr>
        <w:t xml:space="preserve">miembro </w:t>
      </w:r>
      <w:r w:rsidR="00F41F72" w:rsidRPr="005040B4">
        <w:rPr>
          <w:rFonts w:ascii="Tahoma" w:eastAsiaTheme="minorHAnsi" w:hAnsi="Tahoma"/>
          <w:sz w:val="22"/>
          <w:szCs w:val="22"/>
        </w:rPr>
        <w:t xml:space="preserve">o miembro </w:t>
      </w:r>
      <w:r w:rsidR="002B1E9B" w:rsidRPr="005040B4">
        <w:rPr>
          <w:rFonts w:ascii="Tahoma" w:eastAsiaTheme="minorHAnsi" w:hAnsi="Tahoma"/>
          <w:sz w:val="22"/>
          <w:szCs w:val="22"/>
        </w:rPr>
        <w:t>experto</w:t>
      </w:r>
      <w:r w:rsidR="0048685C" w:rsidRPr="005040B4">
        <w:rPr>
          <w:rStyle w:val="Refdenotaalpie"/>
          <w:rFonts w:ascii="Tahoma" w:eastAsiaTheme="minorHAnsi" w:hAnsi="Tahoma"/>
          <w:sz w:val="22"/>
          <w:szCs w:val="22"/>
        </w:rPr>
        <w:footnoteReference w:id="4"/>
      </w:r>
      <w:r w:rsidR="00F87FFB" w:rsidRPr="005040B4">
        <w:rPr>
          <w:rFonts w:ascii="Tahoma" w:eastAsiaTheme="minorHAnsi" w:hAnsi="Tahoma"/>
          <w:sz w:val="22"/>
          <w:szCs w:val="22"/>
        </w:rPr>
        <w:t xml:space="preserve">. </w:t>
      </w:r>
    </w:p>
    <w:p w14:paraId="447FA5A1" w14:textId="4EB18FAE" w:rsidR="00F41F72" w:rsidRPr="005040B4" w:rsidRDefault="00180F0E" w:rsidP="008A426E">
      <w:pPr>
        <w:pStyle w:val="Prrafodelista"/>
        <w:numPr>
          <w:ilvl w:val="0"/>
          <w:numId w:val="4"/>
        </w:numPr>
        <w:ind w:left="720"/>
        <w:jc w:val="both"/>
        <w:rPr>
          <w:rFonts w:ascii="Tahoma" w:eastAsiaTheme="minorHAnsi" w:hAnsi="Tahoma"/>
          <w:sz w:val="22"/>
          <w:szCs w:val="22"/>
        </w:rPr>
      </w:pPr>
      <w:r w:rsidRPr="009E4405">
        <w:rPr>
          <w:rFonts w:ascii="Tahoma" w:eastAsiaTheme="minorHAnsi" w:hAnsi="Tahoma"/>
          <w:sz w:val="22"/>
          <w:szCs w:val="22"/>
        </w:rPr>
        <w:t>Generen</w:t>
      </w:r>
      <w:r w:rsidR="00F41F72" w:rsidRPr="005040B4">
        <w:rPr>
          <w:rFonts w:ascii="Tahoma" w:eastAsiaTheme="minorHAnsi" w:hAnsi="Tahoma"/>
          <w:sz w:val="22"/>
          <w:szCs w:val="22"/>
        </w:rPr>
        <w:t xml:space="preserve"> </w:t>
      </w:r>
      <w:r w:rsidR="007C4A75" w:rsidRPr="005040B4">
        <w:rPr>
          <w:rFonts w:ascii="Tahoma" w:eastAsiaTheme="minorHAnsi" w:hAnsi="Tahoma"/>
          <w:sz w:val="22"/>
          <w:szCs w:val="22"/>
        </w:rPr>
        <w:t xml:space="preserve">riesgo reputacional </w:t>
      </w:r>
      <w:r w:rsidRPr="009E4405">
        <w:rPr>
          <w:rFonts w:ascii="Tahoma" w:eastAsiaTheme="minorHAnsi" w:hAnsi="Tahoma"/>
          <w:sz w:val="22"/>
          <w:szCs w:val="22"/>
        </w:rPr>
        <w:t>a</w:t>
      </w:r>
      <w:r w:rsidR="00F41F72" w:rsidRPr="005040B4">
        <w:rPr>
          <w:rFonts w:ascii="Tahoma" w:eastAsiaTheme="minorHAnsi" w:hAnsi="Tahoma"/>
          <w:sz w:val="22"/>
          <w:szCs w:val="22"/>
        </w:rPr>
        <w:t xml:space="preserve"> cualquier otra entidad del sistema financiero mexicano. </w:t>
      </w:r>
    </w:p>
    <w:p w14:paraId="7001D96B" w14:textId="77777777" w:rsidR="00F41F72" w:rsidRPr="005040B4" w:rsidRDefault="002B1E9B" w:rsidP="008A426E">
      <w:pPr>
        <w:pStyle w:val="Prrafodelista"/>
        <w:numPr>
          <w:ilvl w:val="0"/>
          <w:numId w:val="4"/>
        </w:numPr>
        <w:ind w:left="720"/>
        <w:jc w:val="both"/>
        <w:rPr>
          <w:rFonts w:ascii="Tahoma" w:eastAsiaTheme="minorHAnsi" w:hAnsi="Tahoma"/>
          <w:sz w:val="22"/>
          <w:szCs w:val="22"/>
        </w:rPr>
      </w:pPr>
      <w:r w:rsidRPr="005040B4">
        <w:rPr>
          <w:rFonts w:ascii="Tahoma" w:eastAsiaTheme="minorHAnsi" w:hAnsi="Tahoma"/>
          <w:sz w:val="22"/>
          <w:szCs w:val="22"/>
        </w:rPr>
        <w:t>Hayan sido</w:t>
      </w:r>
      <w:r w:rsidR="00F41F72" w:rsidRPr="005040B4">
        <w:rPr>
          <w:rFonts w:ascii="Tahoma" w:eastAsiaTheme="minorHAnsi" w:hAnsi="Tahoma"/>
          <w:sz w:val="22"/>
          <w:szCs w:val="22"/>
        </w:rPr>
        <w:t xml:space="preserve"> condenad</w:t>
      </w:r>
      <w:r w:rsidRPr="005040B4">
        <w:rPr>
          <w:rFonts w:ascii="Tahoma" w:eastAsiaTheme="minorHAnsi" w:hAnsi="Tahoma"/>
          <w:sz w:val="22"/>
          <w:szCs w:val="22"/>
        </w:rPr>
        <w:t>o</w:t>
      </w:r>
      <w:r w:rsidR="00F41F72" w:rsidRPr="005040B4">
        <w:rPr>
          <w:rFonts w:ascii="Tahoma" w:eastAsiaTheme="minorHAnsi" w:hAnsi="Tahoma"/>
          <w:sz w:val="22"/>
          <w:szCs w:val="22"/>
        </w:rPr>
        <w:t>s por sentencia irrevocable o delitos intencionales de carácter patrimonial y</w:t>
      </w:r>
      <w:r w:rsidRPr="005040B4">
        <w:rPr>
          <w:rFonts w:ascii="Tahoma" w:eastAsiaTheme="minorHAnsi" w:hAnsi="Tahoma"/>
          <w:sz w:val="22"/>
          <w:szCs w:val="22"/>
        </w:rPr>
        <w:t>/o hayan sido</w:t>
      </w:r>
      <w:r w:rsidR="00F41F72" w:rsidRPr="005040B4">
        <w:rPr>
          <w:rFonts w:ascii="Tahoma" w:eastAsiaTheme="minorHAnsi" w:hAnsi="Tahoma"/>
          <w:sz w:val="22"/>
          <w:szCs w:val="22"/>
        </w:rPr>
        <w:t xml:space="preserve"> inhabilitadas para ejercer el comercio o para desempeñar un empleo, cargo o comisión en el servicio público o en el sistema financiero mexicano. </w:t>
      </w:r>
    </w:p>
    <w:p w14:paraId="76027A08" w14:textId="77777777" w:rsidR="00F41F72" w:rsidRPr="005040B4" w:rsidRDefault="00F41F72" w:rsidP="007C4A75">
      <w:pPr>
        <w:pStyle w:val="Prrafodelista"/>
        <w:numPr>
          <w:ilvl w:val="0"/>
          <w:numId w:val="4"/>
        </w:numPr>
        <w:ind w:left="720"/>
        <w:jc w:val="both"/>
        <w:rPr>
          <w:rFonts w:ascii="Tahoma" w:eastAsiaTheme="minorHAnsi" w:hAnsi="Tahoma"/>
          <w:sz w:val="22"/>
          <w:szCs w:val="22"/>
        </w:rPr>
      </w:pPr>
      <w:r w:rsidRPr="005040B4">
        <w:rPr>
          <w:rFonts w:ascii="Tahoma" w:eastAsiaTheme="minorHAnsi" w:hAnsi="Tahoma"/>
          <w:sz w:val="22"/>
          <w:szCs w:val="22"/>
        </w:rPr>
        <w:t>Quienes realicen funciones de regulación en materia normativa dentro del Instituto</w:t>
      </w:r>
      <w:r w:rsidR="00014A0E" w:rsidRPr="005040B4">
        <w:rPr>
          <w:rFonts w:ascii="Tahoma" w:eastAsiaTheme="minorHAnsi" w:hAnsi="Tahoma"/>
          <w:sz w:val="22"/>
          <w:szCs w:val="22"/>
        </w:rPr>
        <w:t>.</w:t>
      </w:r>
    </w:p>
    <w:p w14:paraId="581073A6" w14:textId="33FCD9BC" w:rsidR="00AA109E" w:rsidRPr="005040B4" w:rsidRDefault="00AA109E" w:rsidP="005040B4">
      <w:pPr>
        <w:pStyle w:val="Prrafodelista"/>
        <w:numPr>
          <w:ilvl w:val="0"/>
          <w:numId w:val="4"/>
        </w:numPr>
        <w:spacing w:after="160"/>
        <w:ind w:left="720"/>
        <w:contextualSpacing w:val="0"/>
        <w:jc w:val="both"/>
        <w:rPr>
          <w:rFonts w:ascii="Tahoma" w:eastAsiaTheme="minorHAnsi" w:hAnsi="Tahoma"/>
          <w:sz w:val="22"/>
          <w:szCs w:val="22"/>
        </w:rPr>
      </w:pPr>
      <w:r w:rsidRPr="005040B4">
        <w:rPr>
          <w:rFonts w:ascii="Tahoma" w:eastAsiaTheme="minorHAnsi" w:hAnsi="Tahoma"/>
          <w:sz w:val="22"/>
          <w:szCs w:val="22"/>
        </w:rPr>
        <w:t>Mantenga</w:t>
      </w:r>
      <w:r w:rsidR="002B1E9B" w:rsidRPr="005040B4">
        <w:rPr>
          <w:rFonts w:ascii="Tahoma" w:eastAsiaTheme="minorHAnsi" w:hAnsi="Tahoma"/>
          <w:sz w:val="22"/>
          <w:szCs w:val="22"/>
        </w:rPr>
        <w:t>n</w:t>
      </w:r>
      <w:r w:rsidRPr="005040B4">
        <w:rPr>
          <w:rFonts w:ascii="Tahoma" w:eastAsiaTheme="minorHAnsi" w:hAnsi="Tahoma"/>
          <w:sz w:val="22"/>
          <w:szCs w:val="22"/>
        </w:rPr>
        <w:t xml:space="preserve"> una relación laboral, profesional o de negocios, con los auditores externos del Instituto</w:t>
      </w:r>
      <w:r w:rsidR="00363449" w:rsidRPr="005040B4">
        <w:rPr>
          <w:rFonts w:ascii="Tahoma" w:eastAsiaTheme="minorHAnsi" w:hAnsi="Tahoma"/>
          <w:sz w:val="22"/>
          <w:szCs w:val="22"/>
        </w:rPr>
        <w:t xml:space="preserve"> o proveedores</w:t>
      </w:r>
      <w:r w:rsidRPr="005040B4">
        <w:rPr>
          <w:rFonts w:ascii="Tahoma" w:eastAsiaTheme="minorHAnsi" w:hAnsi="Tahoma"/>
          <w:sz w:val="22"/>
          <w:szCs w:val="22"/>
        </w:rPr>
        <w:t>.</w:t>
      </w:r>
    </w:p>
    <w:p w14:paraId="2AE61B14" w14:textId="77777777" w:rsidR="002F420C" w:rsidRPr="005040B4" w:rsidRDefault="004F1B5D" w:rsidP="005040B4">
      <w:pPr>
        <w:pStyle w:val="Ttulo2"/>
        <w:spacing w:before="0" w:after="240"/>
        <w:rPr>
          <w:rFonts w:ascii="Tahoma" w:hAnsi="Tahoma"/>
          <w:sz w:val="22"/>
          <w:szCs w:val="22"/>
        </w:rPr>
      </w:pPr>
      <w:bookmarkStart w:id="20" w:name="_Toc508040427"/>
      <w:bookmarkStart w:id="21" w:name="_Toc508737858"/>
      <w:r w:rsidRPr="005040B4">
        <w:rPr>
          <w:rFonts w:ascii="Tahoma" w:hAnsi="Tahoma"/>
          <w:sz w:val="22"/>
          <w:szCs w:val="22"/>
        </w:rPr>
        <w:t>Periodo de s</w:t>
      </w:r>
      <w:r w:rsidR="002F420C" w:rsidRPr="005040B4">
        <w:rPr>
          <w:rFonts w:ascii="Tahoma" w:hAnsi="Tahoma"/>
          <w:sz w:val="22"/>
          <w:szCs w:val="22"/>
        </w:rPr>
        <w:t>ervicio</w:t>
      </w:r>
      <w:r w:rsidR="00DF38E1" w:rsidRPr="005040B4">
        <w:rPr>
          <w:rFonts w:ascii="Tahoma" w:hAnsi="Tahoma"/>
          <w:sz w:val="22"/>
          <w:szCs w:val="22"/>
        </w:rPr>
        <w:t xml:space="preserve"> de los miembros</w:t>
      </w:r>
      <w:r w:rsidR="00335BD3" w:rsidRPr="005040B4">
        <w:rPr>
          <w:rFonts w:ascii="Tahoma" w:hAnsi="Tahoma"/>
          <w:sz w:val="22"/>
          <w:szCs w:val="22"/>
        </w:rPr>
        <w:t xml:space="preserve"> expertos</w:t>
      </w:r>
      <w:bookmarkEnd w:id="20"/>
      <w:bookmarkEnd w:id="21"/>
    </w:p>
    <w:p w14:paraId="5E9DE7BD" w14:textId="7C7F54EA" w:rsidR="007C4A75" w:rsidRPr="009E4405" w:rsidRDefault="00160101" w:rsidP="005040B4">
      <w:pPr>
        <w:jc w:val="both"/>
        <w:rPr>
          <w:noProof/>
          <w:lang w:eastAsia="es-MX"/>
        </w:rPr>
      </w:pPr>
      <w:r w:rsidRPr="005040B4">
        <w:rPr>
          <w:rFonts w:ascii="Tahoma" w:hAnsi="Tahoma"/>
        </w:rPr>
        <w:t xml:space="preserve">La duración en el cargo de los miembros del </w:t>
      </w:r>
      <w:r w:rsidR="000A251A" w:rsidRPr="005040B4">
        <w:rPr>
          <w:rFonts w:ascii="Tahoma" w:hAnsi="Tahoma"/>
        </w:rPr>
        <w:t>GTI</w:t>
      </w:r>
      <w:r w:rsidRPr="005040B4">
        <w:rPr>
          <w:rFonts w:ascii="Tahoma" w:hAnsi="Tahoma"/>
        </w:rPr>
        <w:t xml:space="preserve"> será </w:t>
      </w:r>
      <w:r w:rsidR="000A251A" w:rsidRPr="005040B4">
        <w:rPr>
          <w:rFonts w:ascii="Tahoma" w:hAnsi="Tahoma"/>
        </w:rPr>
        <w:t>de</w:t>
      </w:r>
      <w:r w:rsidR="0015571B" w:rsidRPr="005040B4">
        <w:rPr>
          <w:rFonts w:ascii="Tahoma" w:hAnsi="Tahoma"/>
        </w:rPr>
        <w:t xml:space="preserve"> un año</w:t>
      </w:r>
      <w:r w:rsidR="00720D63" w:rsidRPr="009E4405">
        <w:rPr>
          <w:rFonts w:ascii="Tahoma" w:hAnsi="Tahoma" w:cs="Tahoma"/>
        </w:rPr>
        <w:t>,</w:t>
      </w:r>
      <w:r w:rsidR="0015571B" w:rsidRPr="005040B4">
        <w:rPr>
          <w:rFonts w:ascii="Tahoma" w:hAnsi="Tahoma"/>
        </w:rPr>
        <w:t xml:space="preserve"> podrán ser reelectos hasta por </w:t>
      </w:r>
      <w:r w:rsidR="002B1E9B" w:rsidRPr="005040B4">
        <w:rPr>
          <w:rFonts w:ascii="Tahoma" w:hAnsi="Tahoma"/>
        </w:rPr>
        <w:t xml:space="preserve">cinco </w:t>
      </w:r>
      <w:r w:rsidR="0015571B" w:rsidRPr="005040B4">
        <w:rPr>
          <w:rFonts w:ascii="Tahoma" w:hAnsi="Tahoma"/>
        </w:rPr>
        <w:t>periodos del mismo plazo</w:t>
      </w:r>
      <w:r w:rsidR="00720D63" w:rsidRPr="009E4405">
        <w:rPr>
          <w:rFonts w:ascii="Tahoma" w:hAnsi="Tahoma" w:cs="Tahoma"/>
        </w:rPr>
        <w:t xml:space="preserve"> y </w:t>
      </w:r>
      <w:r w:rsidR="00180F0E" w:rsidRPr="009E4405">
        <w:rPr>
          <w:rFonts w:ascii="Tahoma" w:hAnsi="Tahoma" w:cs="Tahoma"/>
        </w:rPr>
        <w:t xml:space="preserve">deberán ser </w:t>
      </w:r>
      <w:r w:rsidR="00720D63" w:rsidRPr="0040578D">
        <w:rPr>
          <w:rFonts w:ascii="Tahoma" w:hAnsi="Tahoma" w:cs="Tahoma"/>
        </w:rPr>
        <w:t>ratificados por el</w:t>
      </w:r>
      <w:r w:rsidR="0015571B" w:rsidRPr="005040B4">
        <w:rPr>
          <w:rFonts w:ascii="Tahoma" w:hAnsi="Tahoma"/>
        </w:rPr>
        <w:t xml:space="preserve"> </w:t>
      </w:r>
      <w:r w:rsidR="000A251A" w:rsidRPr="005040B4">
        <w:rPr>
          <w:rFonts w:ascii="Tahoma" w:hAnsi="Tahoma"/>
        </w:rPr>
        <w:t>Comité de Inversiones</w:t>
      </w:r>
      <w:r w:rsidR="0015571B" w:rsidRPr="005040B4">
        <w:rPr>
          <w:rFonts w:ascii="Tahoma" w:hAnsi="Tahoma"/>
        </w:rPr>
        <w:t>.</w:t>
      </w:r>
    </w:p>
    <w:p w14:paraId="340C69E1" w14:textId="0EFEC37A" w:rsidR="00961749" w:rsidRPr="005040B4" w:rsidRDefault="00961749" w:rsidP="005040B4">
      <w:pPr>
        <w:pStyle w:val="Ttulo2"/>
        <w:spacing w:before="0" w:after="240"/>
        <w:rPr>
          <w:rFonts w:ascii="Tahoma" w:hAnsi="Tahoma"/>
          <w:sz w:val="22"/>
          <w:szCs w:val="22"/>
        </w:rPr>
      </w:pPr>
      <w:bookmarkStart w:id="22" w:name="_Toc508040428"/>
      <w:bookmarkStart w:id="23" w:name="_Toc508737859"/>
      <w:r w:rsidRPr="005040B4">
        <w:rPr>
          <w:rFonts w:ascii="Tahoma" w:hAnsi="Tahoma"/>
          <w:sz w:val="22"/>
          <w:szCs w:val="22"/>
        </w:rPr>
        <w:t xml:space="preserve">Remoción, </w:t>
      </w:r>
      <w:r w:rsidR="007813E7" w:rsidRPr="005040B4">
        <w:rPr>
          <w:rFonts w:ascii="Tahoma" w:hAnsi="Tahoma"/>
          <w:sz w:val="22"/>
          <w:szCs w:val="22"/>
        </w:rPr>
        <w:t>s</w:t>
      </w:r>
      <w:r w:rsidRPr="005040B4">
        <w:rPr>
          <w:rFonts w:ascii="Tahoma" w:hAnsi="Tahoma"/>
          <w:sz w:val="22"/>
          <w:szCs w:val="22"/>
        </w:rPr>
        <w:t xml:space="preserve">ustitución y </w:t>
      </w:r>
      <w:r w:rsidR="007813E7" w:rsidRPr="005040B4">
        <w:rPr>
          <w:rFonts w:ascii="Tahoma" w:hAnsi="Tahoma"/>
          <w:sz w:val="22"/>
          <w:szCs w:val="22"/>
        </w:rPr>
        <w:t>p</w:t>
      </w:r>
      <w:r w:rsidRPr="005040B4">
        <w:rPr>
          <w:rFonts w:ascii="Tahoma" w:hAnsi="Tahoma"/>
          <w:sz w:val="22"/>
          <w:szCs w:val="22"/>
        </w:rPr>
        <w:t>ermanencia</w:t>
      </w:r>
      <w:bookmarkEnd w:id="22"/>
      <w:bookmarkEnd w:id="23"/>
    </w:p>
    <w:p w14:paraId="5B46B9CC" w14:textId="4DB8962D" w:rsidR="003A6257" w:rsidRPr="005040B4" w:rsidRDefault="003A6257" w:rsidP="003A6257">
      <w:pPr>
        <w:jc w:val="both"/>
        <w:rPr>
          <w:rFonts w:ascii="Tahoma" w:hAnsi="Tahoma"/>
        </w:rPr>
      </w:pPr>
      <w:r w:rsidRPr="005040B4">
        <w:rPr>
          <w:rFonts w:ascii="Tahoma" w:hAnsi="Tahoma"/>
        </w:rPr>
        <w:t xml:space="preserve">Los miembros </w:t>
      </w:r>
      <w:r w:rsidR="00335BD3" w:rsidRPr="005040B4">
        <w:rPr>
          <w:rFonts w:ascii="Tahoma" w:hAnsi="Tahoma"/>
        </w:rPr>
        <w:t xml:space="preserve">expertos </w:t>
      </w:r>
      <w:r w:rsidRPr="005040B4">
        <w:rPr>
          <w:rFonts w:ascii="Tahoma" w:hAnsi="Tahoma"/>
        </w:rPr>
        <w:t xml:space="preserve">del </w:t>
      </w:r>
      <w:r w:rsidR="000A251A" w:rsidRPr="005040B4">
        <w:rPr>
          <w:rFonts w:ascii="Tahoma" w:hAnsi="Tahoma"/>
        </w:rPr>
        <w:t xml:space="preserve">GTI </w:t>
      </w:r>
      <w:r w:rsidRPr="005040B4">
        <w:rPr>
          <w:rFonts w:ascii="Tahoma" w:hAnsi="Tahoma"/>
        </w:rPr>
        <w:t xml:space="preserve">podrán ser removidos </w:t>
      </w:r>
      <w:r w:rsidR="0031341D" w:rsidRPr="005040B4">
        <w:rPr>
          <w:rFonts w:ascii="Tahoma" w:hAnsi="Tahoma"/>
        </w:rPr>
        <w:t xml:space="preserve">o sustituidos </w:t>
      </w:r>
      <w:r w:rsidRPr="005040B4">
        <w:rPr>
          <w:rFonts w:ascii="Tahoma" w:hAnsi="Tahoma"/>
        </w:rPr>
        <w:t>cuando haya transcurrido el período para el que fueron nombrados o cuando</w:t>
      </w:r>
      <w:r w:rsidR="002B1E9B" w:rsidRPr="005040B4">
        <w:rPr>
          <w:rFonts w:ascii="Tahoma" w:hAnsi="Tahoma"/>
        </w:rPr>
        <w:t xml:space="preserve"> así</w:t>
      </w:r>
      <w:r w:rsidRPr="005040B4">
        <w:rPr>
          <w:rFonts w:ascii="Tahoma" w:hAnsi="Tahoma"/>
        </w:rPr>
        <w:t xml:space="preserve"> lo decida el </w:t>
      </w:r>
      <w:r w:rsidR="000A251A" w:rsidRPr="005040B4">
        <w:rPr>
          <w:rFonts w:ascii="Tahoma" w:hAnsi="Tahoma"/>
        </w:rPr>
        <w:t>Comité de Inversiones</w:t>
      </w:r>
      <w:r w:rsidRPr="005040B4">
        <w:rPr>
          <w:rFonts w:ascii="Tahoma" w:hAnsi="Tahoma"/>
        </w:rPr>
        <w:t xml:space="preserve"> a solicitud de la representación que los hubiere propuesto</w:t>
      </w:r>
      <w:r w:rsidR="000C3C36" w:rsidRPr="005040B4">
        <w:rPr>
          <w:rFonts w:ascii="Tahoma" w:hAnsi="Tahoma"/>
        </w:rPr>
        <w:t xml:space="preserve"> o la </w:t>
      </w:r>
      <w:r w:rsidR="00335BD3" w:rsidRPr="005040B4">
        <w:rPr>
          <w:rFonts w:ascii="Tahoma" w:hAnsi="Tahoma"/>
        </w:rPr>
        <w:t>A</w:t>
      </w:r>
      <w:r w:rsidR="000C3C36" w:rsidRPr="005040B4">
        <w:rPr>
          <w:rFonts w:ascii="Tahoma" w:hAnsi="Tahoma"/>
        </w:rPr>
        <w:t>dministración</w:t>
      </w:r>
      <w:r w:rsidRPr="005040B4">
        <w:rPr>
          <w:rFonts w:ascii="Tahoma" w:hAnsi="Tahoma"/>
        </w:rPr>
        <w:t>.</w:t>
      </w:r>
    </w:p>
    <w:p w14:paraId="5764F460" w14:textId="58949AB1" w:rsidR="003A6257" w:rsidRPr="005040B4" w:rsidRDefault="004E580F" w:rsidP="005040B4">
      <w:pPr>
        <w:jc w:val="both"/>
        <w:rPr>
          <w:rFonts w:ascii="Tahoma" w:hAnsi="Tahoma"/>
        </w:rPr>
      </w:pPr>
      <w:r w:rsidRPr="005040B4">
        <w:rPr>
          <w:rFonts w:ascii="Tahoma" w:hAnsi="Tahoma"/>
        </w:rPr>
        <w:t>L</w:t>
      </w:r>
      <w:r w:rsidR="003A6257" w:rsidRPr="005040B4">
        <w:rPr>
          <w:rFonts w:ascii="Tahoma" w:hAnsi="Tahoma"/>
        </w:rPr>
        <w:t xml:space="preserve">a designación de un nuevo </w:t>
      </w:r>
      <w:r w:rsidR="00467FD1" w:rsidRPr="005040B4">
        <w:rPr>
          <w:rFonts w:ascii="Tahoma" w:hAnsi="Tahoma"/>
        </w:rPr>
        <w:t xml:space="preserve">miembro experto </w:t>
      </w:r>
      <w:r w:rsidR="003A6257" w:rsidRPr="005040B4">
        <w:rPr>
          <w:rFonts w:ascii="Tahoma" w:hAnsi="Tahoma"/>
        </w:rPr>
        <w:t xml:space="preserve">en el </w:t>
      </w:r>
      <w:r w:rsidR="000A251A" w:rsidRPr="005040B4">
        <w:rPr>
          <w:rFonts w:ascii="Tahoma" w:hAnsi="Tahoma"/>
        </w:rPr>
        <w:t>GTI</w:t>
      </w:r>
      <w:r w:rsidR="003A6257" w:rsidRPr="005040B4">
        <w:rPr>
          <w:rFonts w:ascii="Tahoma" w:hAnsi="Tahoma"/>
        </w:rPr>
        <w:t xml:space="preserve"> podrá requerirse en cualquiera de los siguientes supuestos:</w:t>
      </w:r>
    </w:p>
    <w:p w14:paraId="56FFE535" w14:textId="57FF555C" w:rsidR="003A6257" w:rsidRPr="005040B4" w:rsidRDefault="003A6257" w:rsidP="008A426E">
      <w:pPr>
        <w:numPr>
          <w:ilvl w:val="0"/>
          <w:numId w:val="6"/>
        </w:numPr>
        <w:spacing w:after="0" w:line="240" w:lineRule="auto"/>
        <w:jc w:val="both"/>
        <w:rPr>
          <w:rFonts w:ascii="Tahoma" w:hAnsi="Tahoma"/>
        </w:rPr>
      </w:pPr>
      <w:r w:rsidRPr="005040B4">
        <w:rPr>
          <w:rFonts w:ascii="Tahoma" w:hAnsi="Tahoma"/>
        </w:rPr>
        <w:t xml:space="preserve">Por culminación de su periodo sin ser invitado nuevamente para continuar </w:t>
      </w:r>
      <w:r w:rsidR="002B1E9B" w:rsidRPr="005040B4">
        <w:rPr>
          <w:rFonts w:ascii="Tahoma" w:hAnsi="Tahoma"/>
        </w:rPr>
        <w:t xml:space="preserve">formando </w:t>
      </w:r>
      <w:r w:rsidRPr="005040B4">
        <w:rPr>
          <w:rFonts w:ascii="Tahoma" w:hAnsi="Tahoma"/>
        </w:rPr>
        <w:t xml:space="preserve">parte del </w:t>
      </w:r>
      <w:r w:rsidR="000A251A" w:rsidRPr="005040B4">
        <w:rPr>
          <w:rFonts w:ascii="Tahoma" w:hAnsi="Tahoma"/>
        </w:rPr>
        <w:t>GTI</w:t>
      </w:r>
      <w:r w:rsidRPr="005040B4">
        <w:rPr>
          <w:rFonts w:ascii="Tahoma" w:hAnsi="Tahoma"/>
        </w:rPr>
        <w:t xml:space="preserve">. </w:t>
      </w:r>
    </w:p>
    <w:p w14:paraId="32091665" w14:textId="797A9B30" w:rsidR="003A6257" w:rsidRPr="005040B4" w:rsidRDefault="003A6257" w:rsidP="008A426E">
      <w:pPr>
        <w:numPr>
          <w:ilvl w:val="0"/>
          <w:numId w:val="6"/>
        </w:numPr>
        <w:spacing w:after="0" w:line="240" w:lineRule="auto"/>
        <w:jc w:val="both"/>
        <w:rPr>
          <w:rFonts w:ascii="Tahoma" w:hAnsi="Tahoma"/>
        </w:rPr>
      </w:pPr>
      <w:r w:rsidRPr="005040B4">
        <w:rPr>
          <w:rFonts w:ascii="Tahoma" w:hAnsi="Tahoma"/>
        </w:rPr>
        <w:t xml:space="preserve">Por renuncia por escrito o remoción del miembro del </w:t>
      </w:r>
      <w:r w:rsidR="000A251A" w:rsidRPr="005040B4">
        <w:rPr>
          <w:rFonts w:ascii="Tahoma" w:hAnsi="Tahoma"/>
        </w:rPr>
        <w:t>GTI</w:t>
      </w:r>
      <w:r w:rsidRPr="005040B4">
        <w:rPr>
          <w:rFonts w:ascii="Tahoma" w:hAnsi="Tahoma"/>
        </w:rPr>
        <w:t>.</w:t>
      </w:r>
    </w:p>
    <w:p w14:paraId="21ACE900" w14:textId="3D66186F" w:rsidR="003A6257" w:rsidRPr="005040B4" w:rsidRDefault="003A6257" w:rsidP="008A426E">
      <w:pPr>
        <w:numPr>
          <w:ilvl w:val="0"/>
          <w:numId w:val="6"/>
        </w:numPr>
        <w:spacing w:after="0" w:line="240" w:lineRule="auto"/>
        <w:jc w:val="both"/>
        <w:rPr>
          <w:rFonts w:ascii="Tahoma" w:hAnsi="Tahoma"/>
        </w:rPr>
      </w:pPr>
      <w:r w:rsidRPr="005040B4">
        <w:rPr>
          <w:rFonts w:ascii="Tahoma" w:hAnsi="Tahoma"/>
        </w:rPr>
        <w:t>Por fallecimiento o incapacidad permanente</w:t>
      </w:r>
      <w:r w:rsidR="00180F0E" w:rsidRPr="009E4405">
        <w:rPr>
          <w:rFonts w:ascii="Tahoma" w:hAnsi="Tahoma"/>
        </w:rPr>
        <w:t xml:space="preserve"> total</w:t>
      </w:r>
      <w:r w:rsidRPr="005040B4">
        <w:rPr>
          <w:rFonts w:ascii="Tahoma" w:hAnsi="Tahoma"/>
        </w:rPr>
        <w:t>.</w:t>
      </w:r>
    </w:p>
    <w:p w14:paraId="01736358" w14:textId="6DC596A2" w:rsidR="003A6257" w:rsidRPr="005040B4" w:rsidRDefault="003A6257" w:rsidP="008A426E">
      <w:pPr>
        <w:numPr>
          <w:ilvl w:val="0"/>
          <w:numId w:val="6"/>
        </w:numPr>
        <w:spacing w:after="0" w:line="240" w:lineRule="auto"/>
        <w:jc w:val="both"/>
        <w:rPr>
          <w:rFonts w:ascii="Tahoma" w:hAnsi="Tahoma"/>
        </w:rPr>
      </w:pPr>
      <w:r w:rsidRPr="005040B4">
        <w:rPr>
          <w:rFonts w:ascii="Tahoma" w:hAnsi="Tahoma"/>
        </w:rPr>
        <w:t>Por el hecho de que un determinado miembro</w:t>
      </w:r>
      <w:r w:rsidR="00335BD3" w:rsidRPr="005040B4">
        <w:rPr>
          <w:rFonts w:ascii="Tahoma" w:hAnsi="Tahoma"/>
        </w:rPr>
        <w:t xml:space="preserve"> experto</w:t>
      </w:r>
      <w:r w:rsidRPr="005040B4">
        <w:rPr>
          <w:rFonts w:ascii="Tahoma" w:hAnsi="Tahoma"/>
        </w:rPr>
        <w:t xml:space="preserve"> deje de ser sujeto para desempeñarse en el cargo, </w:t>
      </w:r>
      <w:r w:rsidR="002B1E9B" w:rsidRPr="005040B4">
        <w:rPr>
          <w:rFonts w:ascii="Tahoma" w:hAnsi="Tahoma"/>
        </w:rPr>
        <w:t xml:space="preserve">en particular </w:t>
      </w:r>
      <w:r w:rsidRPr="005040B4">
        <w:rPr>
          <w:rFonts w:ascii="Tahoma" w:hAnsi="Tahoma"/>
        </w:rPr>
        <w:t xml:space="preserve">por materializarse alguno de los eventos señalados en los incisos </w:t>
      </w:r>
      <w:r w:rsidR="001548EE" w:rsidRPr="005040B4">
        <w:rPr>
          <w:rFonts w:ascii="Tahoma" w:hAnsi="Tahoma"/>
        </w:rPr>
        <w:t xml:space="preserve">a) al </w:t>
      </w:r>
      <w:r w:rsidR="0061726A" w:rsidRPr="009E4405">
        <w:rPr>
          <w:rFonts w:ascii="Tahoma" w:hAnsi="Tahoma" w:cs="Tahoma"/>
        </w:rPr>
        <w:t>b</w:t>
      </w:r>
      <w:r w:rsidR="00180F0E" w:rsidRPr="009E4405">
        <w:rPr>
          <w:rFonts w:ascii="Tahoma" w:hAnsi="Tahoma" w:cs="Tahoma"/>
        </w:rPr>
        <w:t>)</w:t>
      </w:r>
      <w:r w:rsidRPr="005040B4">
        <w:rPr>
          <w:rFonts w:ascii="Tahoma" w:hAnsi="Tahoma"/>
        </w:rPr>
        <w:t xml:space="preserve"> </w:t>
      </w:r>
      <w:r w:rsidR="00240AED" w:rsidRPr="005040B4">
        <w:rPr>
          <w:rFonts w:ascii="Tahoma" w:hAnsi="Tahoma"/>
        </w:rPr>
        <w:t>de l</w:t>
      </w:r>
      <w:r w:rsidR="002B1E9B" w:rsidRPr="005040B4">
        <w:rPr>
          <w:rFonts w:ascii="Tahoma" w:hAnsi="Tahoma"/>
        </w:rPr>
        <w:t xml:space="preserve">a sección de </w:t>
      </w:r>
      <w:r w:rsidR="00240AED" w:rsidRPr="005040B4">
        <w:rPr>
          <w:rFonts w:ascii="Tahoma" w:hAnsi="Tahoma"/>
        </w:rPr>
        <w:t>requisitos para ser miembro</w:t>
      </w:r>
      <w:r w:rsidR="00335BD3" w:rsidRPr="005040B4">
        <w:rPr>
          <w:rFonts w:ascii="Tahoma" w:hAnsi="Tahoma"/>
        </w:rPr>
        <w:t xml:space="preserve"> experto</w:t>
      </w:r>
      <w:r w:rsidR="00240AED" w:rsidRPr="005040B4">
        <w:rPr>
          <w:rFonts w:ascii="Tahoma" w:hAnsi="Tahoma"/>
        </w:rPr>
        <w:t xml:space="preserve"> del </w:t>
      </w:r>
      <w:r w:rsidR="00B2788B" w:rsidRPr="005040B4">
        <w:rPr>
          <w:rFonts w:ascii="Tahoma" w:hAnsi="Tahoma"/>
        </w:rPr>
        <w:t>GTI</w:t>
      </w:r>
      <w:r w:rsidR="002B1E9B" w:rsidRPr="005040B4">
        <w:rPr>
          <w:rFonts w:ascii="Tahoma" w:hAnsi="Tahoma"/>
        </w:rPr>
        <w:t xml:space="preserve">, </w:t>
      </w:r>
      <w:r w:rsidR="00180F0E" w:rsidRPr="009E4405">
        <w:rPr>
          <w:rFonts w:ascii="Tahoma" w:hAnsi="Tahoma"/>
        </w:rPr>
        <w:t>enlistada en el apartado anterior, “Requisitos para ser miembro del GTI”.</w:t>
      </w:r>
    </w:p>
    <w:p w14:paraId="42B6DF3D" w14:textId="76B58D41" w:rsidR="00961749" w:rsidRPr="005040B4" w:rsidRDefault="003A6257" w:rsidP="005040B4">
      <w:pPr>
        <w:numPr>
          <w:ilvl w:val="0"/>
          <w:numId w:val="6"/>
        </w:numPr>
        <w:spacing w:line="240" w:lineRule="auto"/>
        <w:ind w:left="357" w:hanging="357"/>
        <w:jc w:val="both"/>
        <w:rPr>
          <w:rFonts w:ascii="Tahoma" w:hAnsi="Tahoma"/>
        </w:rPr>
      </w:pPr>
      <w:r w:rsidRPr="005040B4">
        <w:rPr>
          <w:rFonts w:ascii="Tahoma" w:hAnsi="Tahoma"/>
        </w:rPr>
        <w:t xml:space="preserve">Por haber cometido un acto que </w:t>
      </w:r>
      <w:r w:rsidR="002B1E9B" w:rsidRPr="005040B4">
        <w:rPr>
          <w:rFonts w:ascii="Tahoma" w:hAnsi="Tahoma"/>
        </w:rPr>
        <w:t xml:space="preserve">a criterio del </w:t>
      </w:r>
      <w:r w:rsidR="00B2788B" w:rsidRPr="005040B4">
        <w:rPr>
          <w:rFonts w:ascii="Tahoma" w:hAnsi="Tahoma"/>
        </w:rPr>
        <w:t>Comité de Inversiones</w:t>
      </w:r>
      <w:r w:rsidR="002B1E9B" w:rsidRPr="005040B4">
        <w:rPr>
          <w:rFonts w:ascii="Tahoma" w:hAnsi="Tahoma"/>
        </w:rPr>
        <w:t xml:space="preserve"> o de la representación que los hubiera propuesto, </w:t>
      </w:r>
      <w:r w:rsidRPr="005040B4">
        <w:rPr>
          <w:rFonts w:ascii="Tahoma" w:hAnsi="Tahoma"/>
        </w:rPr>
        <w:t xml:space="preserve">atente contra la operación del Instituto o el </w:t>
      </w:r>
      <w:r w:rsidR="00B2788B" w:rsidRPr="005040B4">
        <w:rPr>
          <w:rFonts w:ascii="Tahoma" w:hAnsi="Tahoma"/>
        </w:rPr>
        <w:t>GTI</w:t>
      </w:r>
      <w:r w:rsidRPr="005040B4">
        <w:rPr>
          <w:rFonts w:ascii="Tahoma" w:hAnsi="Tahoma"/>
        </w:rPr>
        <w:t>.</w:t>
      </w:r>
    </w:p>
    <w:p w14:paraId="7D54BED8" w14:textId="362D3210" w:rsidR="004E580F" w:rsidRPr="005040B4" w:rsidRDefault="002D0CE3" w:rsidP="005040B4">
      <w:pPr>
        <w:autoSpaceDE w:val="0"/>
        <w:autoSpaceDN w:val="0"/>
        <w:adjustRightInd w:val="0"/>
        <w:spacing w:line="240" w:lineRule="auto"/>
        <w:jc w:val="both"/>
        <w:rPr>
          <w:rFonts w:ascii="Tahoma" w:hAnsi="Tahoma"/>
        </w:rPr>
      </w:pPr>
      <w:r w:rsidRPr="005040B4">
        <w:rPr>
          <w:rFonts w:ascii="Tahoma" w:hAnsi="Tahoma"/>
        </w:rPr>
        <w:t>Al dejar su cargo</w:t>
      </w:r>
      <w:r w:rsidR="00180F0E" w:rsidRPr="009E4405">
        <w:rPr>
          <w:rFonts w:ascii="Tahoma" w:hAnsi="Tahoma"/>
        </w:rPr>
        <w:t>,</w:t>
      </w:r>
      <w:r w:rsidRPr="005040B4">
        <w:rPr>
          <w:rFonts w:ascii="Tahoma" w:hAnsi="Tahoma"/>
        </w:rPr>
        <w:t xml:space="preserve"> los </w:t>
      </w:r>
      <w:r w:rsidR="0069440B" w:rsidRPr="005040B4">
        <w:rPr>
          <w:rFonts w:ascii="Tahoma" w:hAnsi="Tahoma"/>
        </w:rPr>
        <w:t xml:space="preserve">miembros </w:t>
      </w:r>
      <w:r w:rsidR="004E580F" w:rsidRPr="005040B4">
        <w:rPr>
          <w:rFonts w:ascii="Tahoma" w:hAnsi="Tahoma"/>
        </w:rPr>
        <w:t xml:space="preserve">y los </w:t>
      </w:r>
      <w:r w:rsidRPr="005040B4">
        <w:rPr>
          <w:rFonts w:ascii="Tahoma" w:hAnsi="Tahoma"/>
        </w:rPr>
        <w:t>m</w:t>
      </w:r>
      <w:r w:rsidR="004E580F" w:rsidRPr="005040B4">
        <w:rPr>
          <w:rFonts w:ascii="Tahoma" w:hAnsi="Tahoma"/>
        </w:rPr>
        <w:t xml:space="preserve">iembros expertos deberán rendir al </w:t>
      </w:r>
      <w:r w:rsidR="00B2788B" w:rsidRPr="005040B4">
        <w:rPr>
          <w:rFonts w:ascii="Tahoma" w:hAnsi="Tahoma"/>
        </w:rPr>
        <w:t>Comité de Inversiones</w:t>
      </w:r>
      <w:r w:rsidR="004E580F" w:rsidRPr="005040B4">
        <w:rPr>
          <w:rFonts w:ascii="Tahoma" w:hAnsi="Tahoma"/>
        </w:rPr>
        <w:t xml:space="preserve"> un informe con su opinión respecto a la situación del portafolio en materia </w:t>
      </w:r>
      <w:r w:rsidR="002B1E9B" w:rsidRPr="005040B4">
        <w:rPr>
          <w:rFonts w:ascii="Tahoma" w:hAnsi="Tahoma"/>
        </w:rPr>
        <w:t>de gestión de inversiones</w:t>
      </w:r>
      <w:r w:rsidR="004E580F" w:rsidRPr="005040B4">
        <w:rPr>
          <w:rFonts w:ascii="Tahoma" w:hAnsi="Tahoma"/>
        </w:rPr>
        <w:t xml:space="preserve">, las actividades más relevantes de su </w:t>
      </w:r>
      <w:r w:rsidR="002B1E9B" w:rsidRPr="005040B4">
        <w:rPr>
          <w:rFonts w:ascii="Tahoma" w:hAnsi="Tahoma"/>
        </w:rPr>
        <w:t>participación en las sesiones del</w:t>
      </w:r>
      <w:r w:rsidR="004E580F" w:rsidRPr="005040B4">
        <w:rPr>
          <w:rFonts w:ascii="Tahoma" w:hAnsi="Tahoma"/>
        </w:rPr>
        <w:t xml:space="preserve"> </w:t>
      </w:r>
      <w:r w:rsidR="00B2788B" w:rsidRPr="005040B4">
        <w:rPr>
          <w:rFonts w:ascii="Tahoma" w:hAnsi="Tahoma"/>
        </w:rPr>
        <w:t xml:space="preserve">GTI </w:t>
      </w:r>
      <w:r w:rsidR="004E580F" w:rsidRPr="005040B4">
        <w:rPr>
          <w:rFonts w:ascii="Tahoma" w:hAnsi="Tahoma"/>
        </w:rPr>
        <w:t>a l</w:t>
      </w:r>
      <w:r w:rsidR="002B1E9B" w:rsidRPr="005040B4">
        <w:rPr>
          <w:rFonts w:ascii="Tahoma" w:hAnsi="Tahoma"/>
        </w:rPr>
        <w:t>a</w:t>
      </w:r>
      <w:r w:rsidR="004E580F" w:rsidRPr="005040B4">
        <w:rPr>
          <w:rFonts w:ascii="Tahoma" w:hAnsi="Tahoma"/>
        </w:rPr>
        <w:t>s cuales haya asistido durante el período en el que permaneció en su cargo, así como los asuntos en trámite o pendientes a su cargo y la demás información que considere relevante. Lo anterior, durante los 30 días siguientes a la fecha en que surta efectos la separación del cargo.</w:t>
      </w:r>
    </w:p>
    <w:p w14:paraId="71116478" w14:textId="540B3028" w:rsidR="004E580F" w:rsidRPr="005040B4" w:rsidRDefault="004E580F" w:rsidP="005040B4">
      <w:pPr>
        <w:spacing w:line="240" w:lineRule="auto"/>
        <w:jc w:val="both"/>
        <w:rPr>
          <w:rFonts w:ascii="Tahoma" w:hAnsi="Tahoma"/>
        </w:rPr>
      </w:pPr>
      <w:r w:rsidRPr="005040B4">
        <w:rPr>
          <w:rFonts w:ascii="Tahoma" w:hAnsi="Tahoma"/>
        </w:rPr>
        <w:t xml:space="preserve">Los miembros </w:t>
      </w:r>
      <w:r w:rsidR="00467FD1" w:rsidRPr="005040B4">
        <w:rPr>
          <w:rFonts w:ascii="Tahoma" w:hAnsi="Tahoma"/>
        </w:rPr>
        <w:t xml:space="preserve">expertos </w:t>
      </w:r>
      <w:r w:rsidRPr="005040B4">
        <w:rPr>
          <w:rFonts w:ascii="Tahoma" w:hAnsi="Tahoma"/>
        </w:rPr>
        <w:t>cuya remoción haya sido solicitada</w:t>
      </w:r>
      <w:r w:rsidR="002D0CE3" w:rsidRPr="005040B4">
        <w:rPr>
          <w:rFonts w:ascii="Tahoma" w:hAnsi="Tahoma"/>
        </w:rPr>
        <w:t xml:space="preserve"> por cometer un acto que atente contra el Instituto o el </w:t>
      </w:r>
      <w:r w:rsidR="00B2788B" w:rsidRPr="005040B4">
        <w:rPr>
          <w:rFonts w:ascii="Tahoma" w:hAnsi="Tahoma"/>
        </w:rPr>
        <w:t>GTI</w:t>
      </w:r>
      <w:r w:rsidRPr="005040B4">
        <w:rPr>
          <w:rFonts w:ascii="Tahoma" w:hAnsi="Tahoma"/>
        </w:rPr>
        <w:t>, quedarán de inmediato suspendidos de sus funciones</w:t>
      </w:r>
      <w:r w:rsidR="00B2788B" w:rsidRPr="005040B4">
        <w:rPr>
          <w:rFonts w:ascii="Tahoma" w:hAnsi="Tahoma"/>
        </w:rPr>
        <w:t>, solicitando al sector que lo nombró para que haga una nueva designación</w:t>
      </w:r>
      <w:r w:rsidR="00335BD3" w:rsidRPr="005040B4">
        <w:rPr>
          <w:rFonts w:ascii="Tahoma" w:hAnsi="Tahoma"/>
        </w:rPr>
        <w:t xml:space="preserve"> o a la Administración</w:t>
      </w:r>
      <w:r w:rsidRPr="005040B4">
        <w:rPr>
          <w:rFonts w:ascii="Tahoma" w:hAnsi="Tahoma"/>
        </w:rPr>
        <w:t>.</w:t>
      </w:r>
    </w:p>
    <w:p w14:paraId="5A5A7878" w14:textId="574A42DD" w:rsidR="007F40C0" w:rsidRPr="005040B4" w:rsidRDefault="007C4A75" w:rsidP="005040B4">
      <w:pPr>
        <w:pStyle w:val="Ttulo2"/>
        <w:spacing w:before="0" w:after="240"/>
        <w:rPr>
          <w:rFonts w:ascii="Tahoma" w:hAnsi="Tahoma"/>
          <w:sz w:val="22"/>
          <w:szCs w:val="22"/>
        </w:rPr>
      </w:pPr>
      <w:bookmarkStart w:id="24" w:name="_Toc506890252"/>
      <w:bookmarkStart w:id="25" w:name="_Toc508040429"/>
      <w:bookmarkStart w:id="26" w:name="_Toc508737860"/>
      <w:r w:rsidRPr="005040B4">
        <w:rPr>
          <w:rFonts w:ascii="Tahoma" w:hAnsi="Tahoma"/>
          <w:sz w:val="22"/>
          <w:szCs w:val="22"/>
        </w:rPr>
        <w:t>Remuneración</w:t>
      </w:r>
      <w:bookmarkEnd w:id="24"/>
      <w:bookmarkEnd w:id="25"/>
      <w:bookmarkEnd w:id="26"/>
    </w:p>
    <w:p w14:paraId="4D91C15B" w14:textId="2FE82BC3" w:rsidR="00AC15AC" w:rsidRPr="005040B4" w:rsidRDefault="00574FC8" w:rsidP="005040B4">
      <w:pPr>
        <w:jc w:val="both"/>
        <w:rPr>
          <w:rFonts w:ascii="Tahoma" w:hAnsi="Tahoma"/>
          <w:b/>
          <w:lang w:val="es-ES"/>
        </w:rPr>
      </w:pPr>
      <w:r w:rsidRPr="009E4405">
        <w:rPr>
          <w:rFonts w:ascii="Tahoma" w:hAnsi="Tahoma" w:cs="Tahoma"/>
        </w:rPr>
        <w:t>Todos los miembros expertos del GTI tendrán derecho a recibir una re</w:t>
      </w:r>
      <w:r w:rsidR="00180F0E" w:rsidRPr="009E4405">
        <w:rPr>
          <w:rFonts w:ascii="Tahoma" w:hAnsi="Tahoma" w:cs="Tahoma"/>
        </w:rPr>
        <w:t>muneración</w:t>
      </w:r>
      <w:r w:rsidRPr="0040578D">
        <w:rPr>
          <w:rFonts w:ascii="Tahoma" w:hAnsi="Tahoma" w:cs="Tahoma"/>
        </w:rPr>
        <w:t xml:space="preserve"> económica por cada sesión asistida, misma que deberá ser </w:t>
      </w:r>
      <w:r w:rsidRPr="002F5C74">
        <w:rPr>
          <w:rFonts w:ascii="Tahoma" w:hAnsi="Tahoma" w:cs="Tahoma"/>
        </w:rPr>
        <w:t xml:space="preserve">determinada y aprobada de forma anual y conforme </w:t>
      </w:r>
      <w:r w:rsidR="00C16ACD" w:rsidRPr="002F5C74">
        <w:rPr>
          <w:rFonts w:ascii="Tahoma" w:hAnsi="Tahoma" w:cs="Tahoma"/>
        </w:rPr>
        <w:t>a los estándares del Instituto.</w:t>
      </w:r>
    </w:p>
    <w:p w14:paraId="6BB3A62F" w14:textId="607801D8" w:rsidR="003A6257" w:rsidRPr="005040B4" w:rsidRDefault="005F207A" w:rsidP="005040B4">
      <w:pPr>
        <w:pStyle w:val="Ttulo1"/>
        <w:spacing w:before="0" w:after="240"/>
        <w:rPr>
          <w:rFonts w:ascii="Tahoma" w:hAnsi="Tahoma"/>
          <w:color w:val="auto"/>
          <w:sz w:val="22"/>
          <w:szCs w:val="22"/>
          <w:lang w:val="es-ES"/>
        </w:rPr>
      </w:pPr>
      <w:bookmarkStart w:id="27" w:name="_Toc508040430"/>
      <w:bookmarkStart w:id="28" w:name="_Toc508737861"/>
      <w:r w:rsidRPr="005040B4">
        <w:rPr>
          <w:rFonts w:ascii="Tahoma" w:hAnsi="Tahoma"/>
          <w:color w:val="auto"/>
          <w:sz w:val="22"/>
          <w:szCs w:val="22"/>
          <w:lang w:val="es-ES"/>
        </w:rPr>
        <w:t>Capítulo</w:t>
      </w:r>
      <w:r w:rsidR="003A6257" w:rsidRPr="005040B4">
        <w:rPr>
          <w:rFonts w:ascii="Tahoma" w:hAnsi="Tahoma"/>
          <w:color w:val="auto"/>
          <w:sz w:val="22"/>
          <w:szCs w:val="22"/>
          <w:lang w:val="es-ES"/>
        </w:rPr>
        <w:t xml:space="preserve"> III. Perfil de los miembros</w:t>
      </w:r>
      <w:r w:rsidR="0086198A" w:rsidRPr="005040B4">
        <w:rPr>
          <w:rFonts w:ascii="Tahoma" w:hAnsi="Tahoma"/>
          <w:color w:val="auto"/>
          <w:sz w:val="22"/>
          <w:szCs w:val="22"/>
          <w:lang w:val="es-ES"/>
        </w:rPr>
        <w:t xml:space="preserve"> </w:t>
      </w:r>
      <w:r w:rsidR="00CD4EFA" w:rsidRPr="005040B4">
        <w:rPr>
          <w:rFonts w:ascii="Tahoma" w:hAnsi="Tahoma"/>
          <w:color w:val="auto"/>
          <w:sz w:val="22"/>
          <w:szCs w:val="22"/>
          <w:lang w:val="es-ES"/>
        </w:rPr>
        <w:t xml:space="preserve">expertos </w:t>
      </w:r>
      <w:r w:rsidR="00B72E1B" w:rsidRPr="005040B4">
        <w:rPr>
          <w:rFonts w:ascii="Tahoma" w:hAnsi="Tahoma"/>
          <w:color w:val="auto"/>
          <w:sz w:val="22"/>
          <w:szCs w:val="22"/>
          <w:lang w:val="es-ES"/>
        </w:rPr>
        <w:t xml:space="preserve">del </w:t>
      </w:r>
      <w:r w:rsidR="00B2788B" w:rsidRPr="005040B4">
        <w:rPr>
          <w:rFonts w:ascii="Tahoma" w:hAnsi="Tahoma"/>
          <w:color w:val="auto"/>
          <w:sz w:val="22"/>
          <w:szCs w:val="22"/>
          <w:lang w:val="es-ES"/>
        </w:rPr>
        <w:t>GTI</w:t>
      </w:r>
      <w:bookmarkEnd w:id="27"/>
      <w:bookmarkEnd w:id="28"/>
    </w:p>
    <w:p w14:paraId="742D06AD" w14:textId="79E16B3C" w:rsidR="003A6257" w:rsidRPr="005040B4" w:rsidRDefault="00AA72FD" w:rsidP="003A6257">
      <w:pPr>
        <w:jc w:val="both"/>
        <w:rPr>
          <w:rFonts w:ascii="Tahoma" w:hAnsi="Tahoma"/>
        </w:rPr>
      </w:pPr>
      <w:r w:rsidRPr="005040B4">
        <w:rPr>
          <w:rFonts w:ascii="Tahoma" w:hAnsi="Tahoma"/>
        </w:rPr>
        <w:t>Los nombramientos de los miembros</w:t>
      </w:r>
      <w:r w:rsidR="00B72E1B" w:rsidRPr="005040B4">
        <w:rPr>
          <w:rFonts w:ascii="Tahoma" w:hAnsi="Tahoma"/>
        </w:rPr>
        <w:t xml:space="preserve"> expertos</w:t>
      </w:r>
      <w:r w:rsidRPr="005040B4">
        <w:rPr>
          <w:rFonts w:ascii="Tahoma" w:hAnsi="Tahoma"/>
        </w:rPr>
        <w:t xml:space="preserve"> deben recaer en personas que acrediten contar con honorabilidad, amplios conocimientos y experiencia en las áreas que se describen más adelante, para lo cual </w:t>
      </w:r>
      <w:r w:rsidR="00D2308D" w:rsidRPr="005040B4">
        <w:rPr>
          <w:rFonts w:ascii="Tahoma" w:hAnsi="Tahoma"/>
        </w:rPr>
        <w:t xml:space="preserve">la Gerencia Senior de Coordinación de Inversiones </w:t>
      </w:r>
      <w:r w:rsidRPr="005040B4">
        <w:rPr>
          <w:rFonts w:ascii="Tahoma" w:hAnsi="Tahoma"/>
        </w:rPr>
        <w:t>debe</w:t>
      </w:r>
      <w:r w:rsidR="00B72E1B" w:rsidRPr="005040B4">
        <w:rPr>
          <w:rFonts w:ascii="Tahoma" w:hAnsi="Tahoma"/>
        </w:rPr>
        <w:t>rá</w:t>
      </w:r>
      <w:r w:rsidRPr="005040B4">
        <w:rPr>
          <w:rFonts w:ascii="Tahoma" w:hAnsi="Tahoma"/>
        </w:rPr>
        <w:t xml:space="preserve"> verificar, previ</w:t>
      </w:r>
      <w:r w:rsidR="00B72E1B" w:rsidRPr="005040B4">
        <w:rPr>
          <w:rFonts w:ascii="Tahoma" w:hAnsi="Tahoma"/>
        </w:rPr>
        <w:t>o</w:t>
      </w:r>
      <w:r w:rsidRPr="005040B4">
        <w:rPr>
          <w:rFonts w:ascii="Tahoma" w:hAnsi="Tahoma"/>
        </w:rPr>
        <w:t xml:space="preserve"> a </w:t>
      </w:r>
      <w:r w:rsidR="00B72E1B" w:rsidRPr="005040B4">
        <w:rPr>
          <w:rFonts w:ascii="Tahoma" w:hAnsi="Tahoma"/>
        </w:rPr>
        <w:t>su</w:t>
      </w:r>
      <w:r w:rsidRPr="005040B4">
        <w:rPr>
          <w:rFonts w:ascii="Tahoma" w:hAnsi="Tahoma"/>
        </w:rPr>
        <w:t xml:space="preserve"> designación</w:t>
      </w:r>
      <w:r w:rsidR="00B72E1B" w:rsidRPr="005040B4">
        <w:rPr>
          <w:rFonts w:ascii="Tahoma" w:hAnsi="Tahoma"/>
        </w:rPr>
        <w:t xml:space="preserve">, que </w:t>
      </w:r>
      <w:r w:rsidRPr="005040B4">
        <w:rPr>
          <w:rFonts w:ascii="Tahoma" w:hAnsi="Tahoma"/>
        </w:rPr>
        <w:t xml:space="preserve">las personas que ocuparán el cargo, satisfacen los requisitos </w:t>
      </w:r>
      <w:r w:rsidR="00B72E1B" w:rsidRPr="005040B4">
        <w:rPr>
          <w:rFonts w:ascii="Tahoma" w:hAnsi="Tahoma"/>
        </w:rPr>
        <w:t xml:space="preserve">aquí </w:t>
      </w:r>
      <w:r w:rsidRPr="005040B4">
        <w:rPr>
          <w:rFonts w:ascii="Tahoma" w:hAnsi="Tahoma"/>
        </w:rPr>
        <w:t>señalados.</w:t>
      </w:r>
    </w:p>
    <w:p w14:paraId="7E660E15" w14:textId="6717CAE3" w:rsidR="003A6257" w:rsidRPr="005040B4" w:rsidRDefault="006077E4" w:rsidP="003A6257">
      <w:pPr>
        <w:jc w:val="both"/>
        <w:rPr>
          <w:rFonts w:ascii="Tahoma" w:hAnsi="Tahoma"/>
        </w:rPr>
      </w:pPr>
      <w:r w:rsidRPr="005040B4">
        <w:rPr>
          <w:rFonts w:ascii="Tahoma" w:hAnsi="Tahoma"/>
        </w:rPr>
        <w:t>Todos l</w:t>
      </w:r>
      <w:r w:rsidR="003A6257" w:rsidRPr="005040B4">
        <w:rPr>
          <w:rFonts w:ascii="Tahoma" w:hAnsi="Tahoma"/>
        </w:rPr>
        <w:t xml:space="preserve">os miembros del </w:t>
      </w:r>
      <w:r w:rsidR="00B2788B" w:rsidRPr="005040B4">
        <w:rPr>
          <w:rFonts w:ascii="Tahoma" w:hAnsi="Tahoma"/>
        </w:rPr>
        <w:t>GTI</w:t>
      </w:r>
      <w:r w:rsidR="003A6257" w:rsidRPr="005040B4">
        <w:rPr>
          <w:rFonts w:ascii="Tahoma" w:hAnsi="Tahoma"/>
        </w:rPr>
        <w:t xml:space="preserve"> deberán en su conjunto cumplir con los siguientes requisitos:</w:t>
      </w:r>
    </w:p>
    <w:p w14:paraId="2C3749EB" w14:textId="16CF5E6E" w:rsidR="003A6257" w:rsidRPr="005040B4" w:rsidRDefault="003A6257" w:rsidP="008A426E">
      <w:pPr>
        <w:pStyle w:val="Prrafodelista"/>
        <w:numPr>
          <w:ilvl w:val="0"/>
          <w:numId w:val="7"/>
        </w:numPr>
        <w:ind w:left="426" w:hanging="426"/>
        <w:jc w:val="both"/>
        <w:rPr>
          <w:rFonts w:ascii="Tahoma" w:hAnsi="Tahoma"/>
          <w:sz w:val="22"/>
          <w:szCs w:val="22"/>
        </w:rPr>
      </w:pPr>
      <w:r w:rsidRPr="005040B4">
        <w:rPr>
          <w:rFonts w:ascii="Tahoma" w:hAnsi="Tahoma"/>
          <w:sz w:val="22"/>
          <w:szCs w:val="22"/>
          <w:u w:val="single"/>
        </w:rPr>
        <w:t>Compromiso</w:t>
      </w:r>
      <w:r w:rsidRPr="005040B4">
        <w:rPr>
          <w:rFonts w:ascii="Tahoma" w:hAnsi="Tahoma"/>
          <w:sz w:val="22"/>
          <w:szCs w:val="22"/>
        </w:rPr>
        <w:t xml:space="preserve">: estar dispuestos a dedicar el tiempo necesario para cumplir eficientemente con sus deberes y asegurarse que el </w:t>
      </w:r>
      <w:r w:rsidR="00B2788B" w:rsidRPr="005040B4">
        <w:rPr>
          <w:rFonts w:ascii="Tahoma" w:hAnsi="Tahoma"/>
          <w:sz w:val="22"/>
          <w:szCs w:val="22"/>
        </w:rPr>
        <w:t xml:space="preserve">GTI </w:t>
      </w:r>
      <w:r w:rsidRPr="005040B4">
        <w:rPr>
          <w:rFonts w:ascii="Tahoma" w:hAnsi="Tahoma"/>
          <w:sz w:val="22"/>
          <w:szCs w:val="22"/>
        </w:rPr>
        <w:t>cumpla con el objetivo para el cual fue creado.</w:t>
      </w:r>
    </w:p>
    <w:p w14:paraId="601B93D0" w14:textId="2C664E05" w:rsidR="003A6257" w:rsidRPr="005040B4" w:rsidRDefault="003A6257" w:rsidP="008A426E">
      <w:pPr>
        <w:pStyle w:val="Prrafodelista"/>
        <w:numPr>
          <w:ilvl w:val="0"/>
          <w:numId w:val="7"/>
        </w:numPr>
        <w:ind w:left="426" w:hanging="426"/>
        <w:jc w:val="both"/>
        <w:rPr>
          <w:rFonts w:ascii="Tahoma" w:hAnsi="Tahoma"/>
          <w:sz w:val="22"/>
          <w:szCs w:val="22"/>
        </w:rPr>
      </w:pPr>
      <w:r w:rsidRPr="005040B4">
        <w:rPr>
          <w:rFonts w:ascii="Tahoma" w:hAnsi="Tahoma"/>
          <w:sz w:val="22"/>
          <w:szCs w:val="22"/>
          <w:u w:val="single"/>
        </w:rPr>
        <w:t>Juicio informado</w:t>
      </w:r>
      <w:r w:rsidRPr="005040B4">
        <w:rPr>
          <w:rFonts w:ascii="Tahoma" w:hAnsi="Tahoma"/>
          <w:sz w:val="22"/>
          <w:szCs w:val="22"/>
        </w:rPr>
        <w:t xml:space="preserve">: tener conocimiento e investigar sobre el desarrollo del sector, a fin de contribuir y enfocar sus conocimientos a las necesidades específicas del </w:t>
      </w:r>
      <w:r w:rsidR="00B2788B" w:rsidRPr="005040B4">
        <w:rPr>
          <w:rFonts w:ascii="Tahoma" w:hAnsi="Tahoma"/>
          <w:sz w:val="22"/>
          <w:szCs w:val="22"/>
        </w:rPr>
        <w:t>GTI</w:t>
      </w:r>
      <w:r w:rsidRPr="005040B4">
        <w:rPr>
          <w:rFonts w:ascii="Tahoma" w:hAnsi="Tahoma"/>
          <w:sz w:val="22"/>
          <w:szCs w:val="22"/>
        </w:rPr>
        <w:t>.</w:t>
      </w:r>
    </w:p>
    <w:p w14:paraId="1D026B6E" w14:textId="77777777" w:rsidR="003A6257" w:rsidRPr="005040B4" w:rsidRDefault="003A6257" w:rsidP="008A426E">
      <w:pPr>
        <w:pStyle w:val="Prrafodelista"/>
        <w:numPr>
          <w:ilvl w:val="0"/>
          <w:numId w:val="7"/>
        </w:numPr>
        <w:ind w:left="426" w:hanging="426"/>
        <w:jc w:val="both"/>
        <w:rPr>
          <w:rFonts w:ascii="Tahoma" w:hAnsi="Tahoma"/>
          <w:sz w:val="22"/>
          <w:szCs w:val="22"/>
        </w:rPr>
      </w:pPr>
      <w:r w:rsidRPr="005040B4">
        <w:rPr>
          <w:rFonts w:ascii="Tahoma" w:hAnsi="Tahoma"/>
          <w:sz w:val="22"/>
          <w:szCs w:val="22"/>
          <w:u w:val="single"/>
        </w:rPr>
        <w:t>Profesionalismo</w:t>
      </w:r>
      <w:r w:rsidRPr="005040B4">
        <w:rPr>
          <w:rFonts w:ascii="Tahoma" w:hAnsi="Tahoma"/>
          <w:sz w:val="22"/>
          <w:szCs w:val="22"/>
        </w:rPr>
        <w:t>: ser conocedores y diligentes en el desarrollo de sus deberes, así como mostrar objetividad en la toma de decisiones.</w:t>
      </w:r>
    </w:p>
    <w:p w14:paraId="00E01EC6" w14:textId="77777777" w:rsidR="003A6257" w:rsidRPr="005040B4" w:rsidRDefault="003A6257" w:rsidP="008A426E">
      <w:pPr>
        <w:pStyle w:val="Prrafodelista"/>
        <w:numPr>
          <w:ilvl w:val="0"/>
          <w:numId w:val="7"/>
        </w:numPr>
        <w:ind w:left="426" w:hanging="426"/>
        <w:jc w:val="both"/>
        <w:rPr>
          <w:rFonts w:ascii="Tahoma" w:hAnsi="Tahoma"/>
          <w:sz w:val="22"/>
          <w:szCs w:val="22"/>
        </w:rPr>
      </w:pPr>
      <w:r w:rsidRPr="005040B4">
        <w:rPr>
          <w:rFonts w:ascii="Tahoma" w:hAnsi="Tahoma"/>
          <w:sz w:val="22"/>
          <w:szCs w:val="22"/>
          <w:u w:val="single"/>
        </w:rPr>
        <w:t>Formación</w:t>
      </w:r>
      <w:r w:rsidRPr="005040B4">
        <w:rPr>
          <w:rFonts w:ascii="Tahoma" w:hAnsi="Tahoma"/>
          <w:sz w:val="22"/>
          <w:szCs w:val="22"/>
        </w:rPr>
        <w:t>: contar con conocimientos y experiencia</w:t>
      </w:r>
      <w:r w:rsidR="007813E7" w:rsidRPr="005040B4">
        <w:rPr>
          <w:rFonts w:ascii="Tahoma" w:hAnsi="Tahoma"/>
          <w:sz w:val="22"/>
          <w:szCs w:val="22"/>
        </w:rPr>
        <w:t xml:space="preserve"> comprobable</w:t>
      </w:r>
      <w:r w:rsidRPr="005040B4">
        <w:rPr>
          <w:rFonts w:ascii="Tahoma" w:hAnsi="Tahoma"/>
          <w:sz w:val="22"/>
          <w:szCs w:val="22"/>
        </w:rPr>
        <w:t>.</w:t>
      </w:r>
    </w:p>
    <w:p w14:paraId="3109542B" w14:textId="6BCBE829" w:rsidR="003A6257" w:rsidRPr="005040B4" w:rsidRDefault="003A6257" w:rsidP="008A426E">
      <w:pPr>
        <w:pStyle w:val="Prrafodelista"/>
        <w:numPr>
          <w:ilvl w:val="0"/>
          <w:numId w:val="7"/>
        </w:numPr>
        <w:ind w:left="426" w:hanging="426"/>
        <w:jc w:val="both"/>
        <w:rPr>
          <w:rFonts w:ascii="Tahoma" w:hAnsi="Tahoma"/>
          <w:sz w:val="22"/>
          <w:szCs w:val="22"/>
        </w:rPr>
      </w:pPr>
      <w:r w:rsidRPr="005040B4">
        <w:rPr>
          <w:rFonts w:ascii="Tahoma" w:hAnsi="Tahoma"/>
          <w:sz w:val="22"/>
          <w:szCs w:val="22"/>
          <w:u w:val="single"/>
        </w:rPr>
        <w:t>Probada experiencia</w:t>
      </w:r>
      <w:r w:rsidRPr="005040B4">
        <w:rPr>
          <w:rFonts w:ascii="Tahoma" w:hAnsi="Tahoma"/>
          <w:sz w:val="22"/>
          <w:szCs w:val="22"/>
        </w:rPr>
        <w:t xml:space="preserve">: contar con título </w:t>
      </w:r>
      <w:r w:rsidR="00D56DA8" w:rsidRPr="005040B4">
        <w:rPr>
          <w:rFonts w:ascii="Tahoma" w:hAnsi="Tahoma"/>
          <w:sz w:val="22"/>
          <w:szCs w:val="22"/>
        </w:rPr>
        <w:t xml:space="preserve">de </w:t>
      </w:r>
      <w:r w:rsidR="00014A0E" w:rsidRPr="005040B4">
        <w:rPr>
          <w:rFonts w:ascii="Tahoma" w:hAnsi="Tahoma"/>
          <w:sz w:val="22"/>
          <w:szCs w:val="22"/>
        </w:rPr>
        <w:t xml:space="preserve">preferencia de </w:t>
      </w:r>
      <w:r w:rsidR="00D56DA8" w:rsidRPr="005040B4">
        <w:rPr>
          <w:rFonts w:ascii="Tahoma" w:hAnsi="Tahoma"/>
          <w:sz w:val="22"/>
          <w:szCs w:val="22"/>
        </w:rPr>
        <w:t>maestría o doctorado</w:t>
      </w:r>
      <w:r w:rsidR="00991FDA" w:rsidRPr="005040B4">
        <w:rPr>
          <w:rFonts w:ascii="Tahoma" w:hAnsi="Tahoma"/>
          <w:sz w:val="22"/>
          <w:szCs w:val="22"/>
        </w:rPr>
        <w:t xml:space="preserve"> de instituciones reconocid</w:t>
      </w:r>
      <w:r w:rsidR="00C9040A" w:rsidRPr="005040B4">
        <w:rPr>
          <w:rFonts w:ascii="Tahoma" w:hAnsi="Tahoma"/>
          <w:sz w:val="22"/>
          <w:szCs w:val="22"/>
        </w:rPr>
        <w:t>as</w:t>
      </w:r>
      <w:r w:rsidR="00D56DA8" w:rsidRPr="005040B4">
        <w:rPr>
          <w:rFonts w:ascii="Tahoma" w:hAnsi="Tahoma"/>
          <w:sz w:val="22"/>
          <w:szCs w:val="22"/>
        </w:rPr>
        <w:t>, así como</w:t>
      </w:r>
      <w:r w:rsidRPr="005040B4">
        <w:rPr>
          <w:rFonts w:ascii="Tahoma" w:hAnsi="Tahoma"/>
          <w:sz w:val="22"/>
          <w:szCs w:val="22"/>
        </w:rPr>
        <w:t xml:space="preserve"> cédula profesional</w:t>
      </w:r>
      <w:r w:rsidR="00991FDA" w:rsidRPr="005040B4">
        <w:rPr>
          <w:rFonts w:ascii="Tahoma" w:hAnsi="Tahoma"/>
          <w:sz w:val="22"/>
          <w:szCs w:val="22"/>
        </w:rPr>
        <w:t xml:space="preserve"> y</w:t>
      </w:r>
      <w:r w:rsidR="00D56DA8" w:rsidRPr="005040B4">
        <w:rPr>
          <w:rFonts w:ascii="Tahoma" w:hAnsi="Tahoma"/>
          <w:sz w:val="22"/>
          <w:szCs w:val="22"/>
        </w:rPr>
        <w:t xml:space="preserve"> </w:t>
      </w:r>
      <w:r w:rsidR="00CE731E" w:rsidRPr="005040B4">
        <w:rPr>
          <w:rFonts w:ascii="Tahoma" w:hAnsi="Tahoma"/>
          <w:sz w:val="22"/>
          <w:szCs w:val="22"/>
        </w:rPr>
        <w:t>currículum profesional comprobatorio</w:t>
      </w:r>
      <w:r w:rsidRPr="005040B4">
        <w:rPr>
          <w:rFonts w:ascii="Tahoma" w:hAnsi="Tahoma"/>
          <w:sz w:val="22"/>
          <w:szCs w:val="22"/>
        </w:rPr>
        <w:t>.</w:t>
      </w:r>
    </w:p>
    <w:p w14:paraId="4DEEBEFA" w14:textId="77777777" w:rsidR="003A6257" w:rsidRPr="005040B4" w:rsidRDefault="003A6257" w:rsidP="008A426E">
      <w:pPr>
        <w:pStyle w:val="Prrafodelista"/>
        <w:numPr>
          <w:ilvl w:val="0"/>
          <w:numId w:val="7"/>
        </w:numPr>
        <w:ind w:left="426" w:hanging="426"/>
        <w:jc w:val="both"/>
        <w:rPr>
          <w:rFonts w:ascii="Tahoma" w:hAnsi="Tahoma"/>
          <w:sz w:val="22"/>
          <w:szCs w:val="22"/>
        </w:rPr>
      </w:pPr>
      <w:r w:rsidRPr="005040B4">
        <w:rPr>
          <w:rFonts w:ascii="Tahoma" w:hAnsi="Tahoma"/>
          <w:sz w:val="22"/>
          <w:szCs w:val="22"/>
          <w:u w:val="single"/>
        </w:rPr>
        <w:t>Honradez</w:t>
      </w:r>
      <w:r w:rsidRPr="005040B4">
        <w:rPr>
          <w:rFonts w:ascii="Tahoma" w:hAnsi="Tahoma"/>
          <w:sz w:val="22"/>
          <w:szCs w:val="22"/>
        </w:rPr>
        <w:t xml:space="preserve">: no haber sido condenado por sentencia irrevocable por delito patrimonial o intencional que haya ameritado pena corporal. </w:t>
      </w:r>
    </w:p>
    <w:p w14:paraId="5B215B7E" w14:textId="77777777" w:rsidR="003A6257" w:rsidRPr="005040B4" w:rsidRDefault="003A6257" w:rsidP="005040B4">
      <w:pPr>
        <w:pStyle w:val="Prrafodelista"/>
        <w:numPr>
          <w:ilvl w:val="0"/>
          <w:numId w:val="7"/>
        </w:numPr>
        <w:spacing w:after="160"/>
        <w:ind w:left="425" w:hanging="425"/>
        <w:contextualSpacing w:val="0"/>
        <w:jc w:val="both"/>
        <w:rPr>
          <w:rFonts w:ascii="Tahoma" w:hAnsi="Tahoma"/>
          <w:sz w:val="22"/>
          <w:szCs w:val="22"/>
        </w:rPr>
      </w:pPr>
      <w:r w:rsidRPr="005040B4">
        <w:rPr>
          <w:rFonts w:ascii="Tahoma" w:hAnsi="Tahoma"/>
          <w:sz w:val="22"/>
          <w:szCs w:val="22"/>
          <w:u w:val="single"/>
        </w:rPr>
        <w:t>Integridad y responsabilidad</w:t>
      </w:r>
      <w:r w:rsidRPr="005040B4">
        <w:rPr>
          <w:rFonts w:ascii="Tahoma" w:hAnsi="Tahoma"/>
          <w:sz w:val="22"/>
          <w:szCs w:val="22"/>
        </w:rPr>
        <w:t>: no estar inhabilitado para ejercer el comercio o para desempeñar un empleo, cargo o comisión en el servicio público o en el sistema financiero mexicano, así como no haber sido declarado como quebrado o concursado</w:t>
      </w:r>
      <w:r w:rsidR="00CE731E" w:rsidRPr="005040B4">
        <w:rPr>
          <w:rFonts w:ascii="Tahoma" w:hAnsi="Tahoma"/>
          <w:sz w:val="22"/>
          <w:szCs w:val="22"/>
        </w:rPr>
        <w:t>.</w:t>
      </w:r>
    </w:p>
    <w:p w14:paraId="3DCF9A94" w14:textId="62129558" w:rsidR="003A6257" w:rsidRPr="005040B4" w:rsidRDefault="003A6257" w:rsidP="003A6257">
      <w:pPr>
        <w:jc w:val="both"/>
        <w:rPr>
          <w:rFonts w:ascii="Tahoma" w:hAnsi="Tahoma"/>
        </w:rPr>
      </w:pPr>
      <w:r w:rsidRPr="005040B4">
        <w:rPr>
          <w:rFonts w:ascii="Tahoma" w:hAnsi="Tahoma"/>
        </w:rPr>
        <w:t xml:space="preserve">Los </w:t>
      </w:r>
      <w:r w:rsidR="00467FD1" w:rsidRPr="005040B4">
        <w:rPr>
          <w:rFonts w:ascii="Tahoma" w:hAnsi="Tahoma"/>
        </w:rPr>
        <w:t xml:space="preserve">miembros expertos </w:t>
      </w:r>
      <w:r w:rsidRPr="005040B4">
        <w:rPr>
          <w:rFonts w:ascii="Tahoma" w:hAnsi="Tahoma"/>
        </w:rPr>
        <w:t xml:space="preserve">del </w:t>
      </w:r>
      <w:r w:rsidR="00B2788B" w:rsidRPr="005040B4">
        <w:rPr>
          <w:rFonts w:ascii="Tahoma" w:hAnsi="Tahoma"/>
        </w:rPr>
        <w:t xml:space="preserve">GTI </w:t>
      </w:r>
      <w:r w:rsidRPr="005040B4">
        <w:rPr>
          <w:rFonts w:ascii="Tahoma" w:hAnsi="Tahoma"/>
        </w:rPr>
        <w:t>deberán además considerar que puedan desempeñar sus funciones libres de conflictos de interés y sin estar supeditados a intereses personales, patrimoniales o económicos, manifestando esta situación por escrito.</w:t>
      </w:r>
    </w:p>
    <w:p w14:paraId="5BEA28DE" w14:textId="77777777" w:rsidR="008F558F" w:rsidRPr="005040B4" w:rsidRDefault="008F558F" w:rsidP="005040B4">
      <w:pPr>
        <w:pStyle w:val="Ttulo2"/>
        <w:spacing w:before="0" w:after="240"/>
        <w:rPr>
          <w:rFonts w:ascii="Tahoma" w:hAnsi="Tahoma"/>
          <w:sz w:val="22"/>
          <w:szCs w:val="22"/>
        </w:rPr>
      </w:pPr>
      <w:bookmarkStart w:id="29" w:name="_Toc508040431"/>
      <w:bookmarkStart w:id="30" w:name="_Toc508737862"/>
      <w:r w:rsidRPr="005040B4">
        <w:rPr>
          <w:rFonts w:ascii="Tahoma" w:hAnsi="Tahoma"/>
          <w:sz w:val="22"/>
          <w:szCs w:val="22"/>
        </w:rPr>
        <w:t>Características de especialización</w:t>
      </w:r>
      <w:bookmarkEnd w:id="29"/>
      <w:bookmarkEnd w:id="30"/>
    </w:p>
    <w:p w14:paraId="412EBB3E" w14:textId="77777777" w:rsidR="00322CC3" w:rsidRPr="005040B4" w:rsidRDefault="008F558F" w:rsidP="003A6257">
      <w:pPr>
        <w:jc w:val="both"/>
        <w:rPr>
          <w:rFonts w:ascii="Tahoma" w:hAnsi="Tahoma"/>
        </w:rPr>
      </w:pPr>
      <w:r w:rsidRPr="005040B4">
        <w:rPr>
          <w:rFonts w:ascii="Tahoma" w:hAnsi="Tahoma"/>
        </w:rPr>
        <w:t xml:space="preserve">Esta sección señala las características que deberán cumplir los </w:t>
      </w:r>
      <w:r w:rsidR="00322CC3" w:rsidRPr="005040B4">
        <w:rPr>
          <w:rFonts w:ascii="Tahoma" w:hAnsi="Tahoma"/>
        </w:rPr>
        <w:t>miembros</w:t>
      </w:r>
      <w:r w:rsidRPr="005040B4">
        <w:rPr>
          <w:rFonts w:ascii="Tahoma" w:hAnsi="Tahoma"/>
        </w:rPr>
        <w:t xml:space="preserve"> </w:t>
      </w:r>
      <w:r w:rsidR="00B2788B" w:rsidRPr="005040B4">
        <w:rPr>
          <w:rFonts w:ascii="Tahoma" w:hAnsi="Tahoma"/>
        </w:rPr>
        <w:t xml:space="preserve">expertos </w:t>
      </w:r>
      <w:r w:rsidRPr="005040B4">
        <w:rPr>
          <w:rFonts w:ascii="Tahoma" w:hAnsi="Tahoma"/>
        </w:rPr>
        <w:t xml:space="preserve">en su función como especialistas, en adición a las características y deberes establecidos en el apartado anterior. </w:t>
      </w:r>
    </w:p>
    <w:p w14:paraId="6ED321BB" w14:textId="405E0144" w:rsidR="00ED3F33" w:rsidRPr="005040B4" w:rsidRDefault="0021152B" w:rsidP="005040B4">
      <w:pPr>
        <w:pStyle w:val="Ttulo2"/>
        <w:spacing w:before="0" w:after="240"/>
        <w:rPr>
          <w:rFonts w:ascii="Tahoma" w:hAnsi="Tahoma"/>
          <w:b w:val="0"/>
          <w:sz w:val="22"/>
          <w:szCs w:val="22"/>
        </w:rPr>
      </w:pPr>
      <w:bookmarkStart w:id="31" w:name="_Toc508737863"/>
      <w:r w:rsidRPr="009E4405">
        <w:rPr>
          <w:rFonts w:ascii="Tahoma" w:hAnsi="Tahoma" w:cs="Tahoma"/>
        </w:rPr>
        <w:t>Características y seguimient</w:t>
      </w:r>
      <w:r w:rsidR="00146318" w:rsidRPr="009E4405">
        <w:rPr>
          <w:rFonts w:ascii="Tahoma" w:hAnsi="Tahoma" w:cs="Tahoma"/>
        </w:rPr>
        <w:t xml:space="preserve">o de la </w:t>
      </w:r>
      <w:r w:rsidR="00146318" w:rsidRPr="0040578D">
        <w:rPr>
          <w:rFonts w:ascii="Tahoma" w:hAnsi="Tahoma" w:cs="Tahoma"/>
        </w:rPr>
        <w:t xml:space="preserve">información de los </w:t>
      </w:r>
      <w:bookmarkStart w:id="32" w:name="_Toc508040432"/>
      <w:r w:rsidR="00ED3F33" w:rsidRPr="005040B4">
        <w:rPr>
          <w:rFonts w:ascii="Tahoma" w:hAnsi="Tahoma"/>
          <w:sz w:val="22"/>
          <w:szCs w:val="22"/>
        </w:rPr>
        <w:t xml:space="preserve">Miembros </w:t>
      </w:r>
      <w:r w:rsidR="00C0446B" w:rsidRPr="005040B4">
        <w:rPr>
          <w:rFonts w:ascii="Tahoma" w:hAnsi="Tahoma"/>
          <w:sz w:val="22"/>
          <w:szCs w:val="22"/>
        </w:rPr>
        <w:t>Expertos</w:t>
      </w:r>
      <w:bookmarkEnd w:id="32"/>
      <w:bookmarkEnd w:id="31"/>
    </w:p>
    <w:p w14:paraId="0E8F8F0A" w14:textId="132B94C0" w:rsidR="00517BA3" w:rsidRPr="005040B4" w:rsidRDefault="00517BA3" w:rsidP="005040B4">
      <w:pPr>
        <w:autoSpaceDE w:val="0"/>
        <w:autoSpaceDN w:val="0"/>
        <w:adjustRightInd w:val="0"/>
        <w:spacing w:line="240" w:lineRule="auto"/>
        <w:jc w:val="both"/>
        <w:rPr>
          <w:rFonts w:ascii="Tahoma" w:hAnsi="Tahoma"/>
        </w:rPr>
      </w:pPr>
      <w:r w:rsidRPr="005040B4">
        <w:rPr>
          <w:rFonts w:ascii="Tahoma" w:hAnsi="Tahoma"/>
        </w:rPr>
        <w:t xml:space="preserve">Los miembros </w:t>
      </w:r>
      <w:r w:rsidR="00C0446B" w:rsidRPr="005040B4">
        <w:rPr>
          <w:rFonts w:ascii="Tahoma" w:hAnsi="Tahoma"/>
        </w:rPr>
        <w:t xml:space="preserve">expertos propuestos </w:t>
      </w:r>
      <w:r w:rsidRPr="005040B4">
        <w:rPr>
          <w:rFonts w:ascii="Tahoma" w:hAnsi="Tahoma"/>
        </w:rPr>
        <w:t xml:space="preserve">por cada Sector </w:t>
      </w:r>
      <w:r w:rsidR="00FC4880" w:rsidRPr="009E4405">
        <w:rPr>
          <w:rFonts w:ascii="Tahoma" w:hAnsi="Tahoma" w:cs="Tahoma"/>
        </w:rPr>
        <w:t xml:space="preserve">y la Administración </w:t>
      </w:r>
      <w:r w:rsidRPr="005040B4">
        <w:rPr>
          <w:rFonts w:ascii="Tahoma" w:hAnsi="Tahoma"/>
        </w:rPr>
        <w:t xml:space="preserve">deberán validar su experiencia de al menos 10 años en mercados financieros y/o entidades financieras, así como su conocimiento de </w:t>
      </w:r>
      <w:r w:rsidRPr="009E4405">
        <w:rPr>
          <w:rFonts w:ascii="Tahoma" w:hAnsi="Tahoma" w:cs="Tahoma"/>
        </w:rPr>
        <w:t>l</w:t>
      </w:r>
      <w:r w:rsidR="00FC4880" w:rsidRPr="009E4405">
        <w:rPr>
          <w:rFonts w:ascii="Tahoma" w:hAnsi="Tahoma" w:cs="Tahoma"/>
        </w:rPr>
        <w:t>o</w:t>
      </w:r>
      <w:r w:rsidRPr="0040578D">
        <w:rPr>
          <w:rFonts w:ascii="Tahoma" w:hAnsi="Tahoma" w:cs="Tahoma"/>
        </w:rPr>
        <w:t>s</w:t>
      </w:r>
      <w:r w:rsidRPr="005040B4">
        <w:rPr>
          <w:rFonts w:ascii="Tahoma" w:hAnsi="Tahoma"/>
        </w:rPr>
        <w:t xml:space="preserve"> diferentes activos</w:t>
      </w:r>
      <w:r w:rsidR="00FC4880" w:rsidRPr="009E4405">
        <w:rPr>
          <w:rFonts w:ascii="Tahoma" w:hAnsi="Tahoma" w:cs="Tahoma"/>
        </w:rPr>
        <w:t xml:space="preserve"> objeto de inversión</w:t>
      </w:r>
      <w:r w:rsidRPr="005040B4">
        <w:rPr>
          <w:rFonts w:ascii="Tahoma" w:hAnsi="Tahoma"/>
        </w:rPr>
        <w:t xml:space="preserve">, estilos de gestión de inversiones, técnicas de asignación de activos y </w:t>
      </w:r>
      <w:r w:rsidR="0099377F" w:rsidRPr="009E4405">
        <w:rPr>
          <w:rFonts w:ascii="Tahoma" w:hAnsi="Tahoma" w:cs="Tahoma"/>
        </w:rPr>
        <w:t>valores</w:t>
      </w:r>
      <w:r w:rsidRPr="009E4405">
        <w:rPr>
          <w:rFonts w:ascii="Tahoma" w:hAnsi="Tahoma" w:cs="Tahoma"/>
        </w:rPr>
        <w:t>.</w:t>
      </w:r>
      <w:r w:rsidRPr="005040B4">
        <w:rPr>
          <w:rFonts w:ascii="Tahoma" w:hAnsi="Tahoma"/>
        </w:rPr>
        <w:t xml:space="preserve"> Además, deberán contar con conocimiento y experiencia relacionada con gestión y venta de </w:t>
      </w:r>
      <w:r w:rsidR="0099377F" w:rsidRPr="009E4405">
        <w:rPr>
          <w:rFonts w:ascii="Tahoma" w:hAnsi="Tahoma" w:cs="Tahoma"/>
        </w:rPr>
        <w:t>valores</w:t>
      </w:r>
      <w:r w:rsidRPr="005040B4">
        <w:rPr>
          <w:rFonts w:ascii="Tahoma" w:hAnsi="Tahoma"/>
        </w:rPr>
        <w:t xml:space="preserve"> mediante estrategias de </w:t>
      </w:r>
      <w:r w:rsidR="0099377F" w:rsidRPr="009E4405">
        <w:rPr>
          <w:rFonts w:ascii="Tahoma" w:hAnsi="Tahoma" w:cs="Tahoma"/>
        </w:rPr>
        <w:t>inversión</w:t>
      </w:r>
      <w:r w:rsidRPr="005040B4">
        <w:rPr>
          <w:rFonts w:ascii="Tahoma" w:hAnsi="Tahoma"/>
        </w:rPr>
        <w:t>, construcción de portafolios e implementación de estrategias de cobertura de portafolios.</w:t>
      </w:r>
    </w:p>
    <w:p w14:paraId="0036D747" w14:textId="1EA4069F" w:rsidR="00180F0E" w:rsidRPr="009E4405" w:rsidRDefault="002B04AD" w:rsidP="005040B4">
      <w:pPr>
        <w:autoSpaceDE w:val="0"/>
        <w:autoSpaceDN w:val="0"/>
        <w:adjustRightInd w:val="0"/>
        <w:spacing w:line="240" w:lineRule="auto"/>
        <w:jc w:val="both"/>
        <w:rPr>
          <w:rFonts w:ascii="Tahoma" w:hAnsi="Tahoma"/>
        </w:rPr>
      </w:pPr>
      <w:r w:rsidRPr="005040B4">
        <w:rPr>
          <w:rFonts w:ascii="Tahoma" w:hAnsi="Tahoma"/>
        </w:rPr>
        <w:t xml:space="preserve">La administración </w:t>
      </w:r>
      <w:r w:rsidR="002B6D95" w:rsidRPr="005040B4">
        <w:rPr>
          <w:rFonts w:ascii="Tahoma" w:hAnsi="Tahoma"/>
        </w:rPr>
        <w:t xml:space="preserve">a través de la </w:t>
      </w:r>
      <w:r w:rsidR="00CD4EFA" w:rsidRPr="005040B4">
        <w:rPr>
          <w:rFonts w:ascii="Tahoma" w:hAnsi="Tahoma"/>
        </w:rPr>
        <w:t>Gerencia Senior</w:t>
      </w:r>
      <w:r w:rsidR="002B6D95" w:rsidRPr="005040B4">
        <w:rPr>
          <w:rFonts w:ascii="Tahoma" w:hAnsi="Tahoma"/>
        </w:rPr>
        <w:t xml:space="preserve"> </w:t>
      </w:r>
      <w:r w:rsidR="00CD4EFA" w:rsidRPr="005040B4">
        <w:rPr>
          <w:rFonts w:ascii="Tahoma" w:hAnsi="Tahoma"/>
        </w:rPr>
        <w:t xml:space="preserve">de Coordinación de Inversiones, </w:t>
      </w:r>
      <w:r w:rsidRPr="005040B4">
        <w:rPr>
          <w:rFonts w:ascii="Tahoma" w:hAnsi="Tahoma"/>
        </w:rPr>
        <w:t>deberá</w:t>
      </w:r>
      <w:r w:rsidR="00AA109E" w:rsidRPr="005040B4">
        <w:rPr>
          <w:rFonts w:ascii="Tahoma" w:hAnsi="Tahoma"/>
        </w:rPr>
        <w:t xml:space="preserve"> integrar un expediente por cada </w:t>
      </w:r>
      <w:r w:rsidRPr="005040B4">
        <w:rPr>
          <w:rFonts w:ascii="Tahoma" w:hAnsi="Tahoma"/>
        </w:rPr>
        <w:t>miembro e</w:t>
      </w:r>
      <w:r w:rsidR="00AA109E" w:rsidRPr="005040B4">
        <w:rPr>
          <w:rFonts w:ascii="Tahoma" w:hAnsi="Tahoma"/>
        </w:rPr>
        <w:t xml:space="preserve">xperto con </w:t>
      </w:r>
      <w:r w:rsidR="00146318" w:rsidRPr="009E4405">
        <w:rPr>
          <w:rFonts w:ascii="Tahoma" w:hAnsi="Tahoma"/>
        </w:rPr>
        <w:t>al menos su curriculum</w:t>
      </w:r>
      <w:r w:rsidR="00146318" w:rsidRPr="0040578D">
        <w:rPr>
          <w:rFonts w:ascii="Tahoma" w:hAnsi="Tahoma"/>
        </w:rPr>
        <w:t xml:space="preserve"> vitae</w:t>
      </w:r>
      <w:r w:rsidR="00146318" w:rsidRPr="002F5C74">
        <w:rPr>
          <w:rFonts w:ascii="Tahoma" w:hAnsi="Tahoma"/>
        </w:rPr>
        <w:t xml:space="preserve"> y otros </w:t>
      </w:r>
      <w:r w:rsidR="00AA109E" w:rsidRPr="005040B4">
        <w:rPr>
          <w:rFonts w:ascii="Tahoma" w:hAnsi="Tahoma"/>
        </w:rPr>
        <w:t xml:space="preserve">documentos que acrediten </w:t>
      </w:r>
      <w:r w:rsidR="00146318" w:rsidRPr="009E4405">
        <w:rPr>
          <w:rFonts w:ascii="Tahoma" w:hAnsi="Tahoma"/>
        </w:rPr>
        <w:t xml:space="preserve">su experiencia. Esta información </w:t>
      </w:r>
      <w:r w:rsidR="00AA109E" w:rsidRPr="005040B4">
        <w:rPr>
          <w:rFonts w:ascii="Tahoma" w:hAnsi="Tahoma"/>
        </w:rPr>
        <w:t xml:space="preserve">se </w:t>
      </w:r>
      <w:r w:rsidRPr="005040B4">
        <w:rPr>
          <w:rFonts w:ascii="Tahoma" w:hAnsi="Tahoma"/>
        </w:rPr>
        <w:t xml:space="preserve">presentará y </w:t>
      </w:r>
      <w:r w:rsidR="00AA109E" w:rsidRPr="005040B4">
        <w:rPr>
          <w:rFonts w:ascii="Tahoma" w:hAnsi="Tahoma"/>
        </w:rPr>
        <w:t xml:space="preserve">someterá a aprobación del </w:t>
      </w:r>
      <w:r w:rsidR="00B2788B" w:rsidRPr="005040B4">
        <w:rPr>
          <w:rFonts w:ascii="Tahoma" w:hAnsi="Tahoma"/>
        </w:rPr>
        <w:t>Comité de Inversiones</w:t>
      </w:r>
      <w:r w:rsidRPr="005040B4">
        <w:rPr>
          <w:rFonts w:ascii="Tahoma" w:hAnsi="Tahoma"/>
        </w:rPr>
        <w:t xml:space="preserve"> previo a </w:t>
      </w:r>
      <w:r w:rsidR="00ED3F33" w:rsidRPr="005040B4">
        <w:rPr>
          <w:rFonts w:ascii="Tahoma" w:hAnsi="Tahoma"/>
        </w:rPr>
        <w:t>su</w:t>
      </w:r>
      <w:r w:rsidRPr="005040B4">
        <w:rPr>
          <w:rFonts w:ascii="Tahoma" w:hAnsi="Tahoma"/>
        </w:rPr>
        <w:t xml:space="preserve"> designación.</w:t>
      </w:r>
    </w:p>
    <w:p w14:paraId="27522F21" w14:textId="159EB8FD" w:rsidR="00AA109E" w:rsidRPr="005040B4" w:rsidRDefault="00180F0E" w:rsidP="005040B4">
      <w:pPr>
        <w:autoSpaceDE w:val="0"/>
        <w:autoSpaceDN w:val="0"/>
        <w:adjustRightInd w:val="0"/>
        <w:spacing w:line="240" w:lineRule="auto"/>
        <w:jc w:val="both"/>
        <w:rPr>
          <w:rFonts w:ascii="Tahoma" w:hAnsi="Tahoma"/>
        </w:rPr>
      </w:pPr>
      <w:r w:rsidRPr="0040578D">
        <w:rPr>
          <w:rFonts w:ascii="Tahoma" w:hAnsi="Tahoma" w:cs="Tahoma"/>
        </w:rPr>
        <w:t xml:space="preserve">La </w:t>
      </w:r>
      <w:r w:rsidRPr="002F5C74">
        <w:rPr>
          <w:rFonts w:ascii="Tahoma" w:hAnsi="Tahoma" w:cs="Tahoma"/>
        </w:rPr>
        <w:t>Gerencia Senior de Coordinación de Inversiones llevará la custodia y seguimiento de la información contenida en los expedientes de cada uno de los miembros expertos, en cumplimiento a los estándares de protección de los datos personales en posesión de los particulares.</w:t>
      </w:r>
    </w:p>
    <w:p w14:paraId="24195A4F" w14:textId="66C9F99B" w:rsidR="003A6257" w:rsidRPr="005040B4" w:rsidRDefault="005F207A" w:rsidP="005040B4">
      <w:pPr>
        <w:pStyle w:val="Ttulo1"/>
        <w:spacing w:before="0" w:after="240"/>
        <w:rPr>
          <w:rFonts w:ascii="Tahoma" w:hAnsi="Tahoma"/>
          <w:color w:val="auto"/>
          <w:sz w:val="22"/>
          <w:szCs w:val="22"/>
          <w:lang w:val="es-ES"/>
        </w:rPr>
      </w:pPr>
      <w:bookmarkStart w:id="33" w:name="_Toc459742276"/>
      <w:bookmarkStart w:id="34" w:name="_Toc508040433"/>
      <w:bookmarkStart w:id="35" w:name="_Toc508737864"/>
      <w:r w:rsidRPr="005040B4">
        <w:rPr>
          <w:rFonts w:ascii="Tahoma" w:hAnsi="Tahoma"/>
          <w:color w:val="auto"/>
          <w:sz w:val="22"/>
          <w:szCs w:val="22"/>
          <w:lang w:val="es-ES"/>
        </w:rPr>
        <w:t>Capítulo</w:t>
      </w:r>
      <w:r w:rsidR="00AC15AC" w:rsidRPr="005040B4">
        <w:rPr>
          <w:rFonts w:ascii="Tahoma" w:hAnsi="Tahoma"/>
          <w:color w:val="auto"/>
          <w:sz w:val="22"/>
          <w:szCs w:val="22"/>
          <w:lang w:val="es-ES"/>
        </w:rPr>
        <w:t xml:space="preserve"> IV. </w:t>
      </w:r>
      <w:r w:rsidR="003A6257" w:rsidRPr="005040B4">
        <w:rPr>
          <w:rFonts w:ascii="Tahoma" w:hAnsi="Tahoma"/>
          <w:color w:val="auto"/>
          <w:sz w:val="22"/>
          <w:szCs w:val="22"/>
          <w:lang w:val="es-ES"/>
        </w:rPr>
        <w:t xml:space="preserve">Deberes de los miembros </w:t>
      </w:r>
      <w:r w:rsidR="00467FD1" w:rsidRPr="005040B4">
        <w:rPr>
          <w:rFonts w:ascii="Tahoma" w:hAnsi="Tahoma"/>
          <w:color w:val="auto"/>
          <w:sz w:val="22"/>
          <w:szCs w:val="22"/>
          <w:lang w:val="es-ES"/>
        </w:rPr>
        <w:t xml:space="preserve">y miembros expertos </w:t>
      </w:r>
      <w:r w:rsidR="003A6257" w:rsidRPr="005040B4">
        <w:rPr>
          <w:rFonts w:ascii="Tahoma" w:hAnsi="Tahoma"/>
          <w:color w:val="auto"/>
          <w:sz w:val="22"/>
          <w:szCs w:val="22"/>
          <w:lang w:val="es-ES"/>
        </w:rPr>
        <w:t>de</w:t>
      </w:r>
      <w:r w:rsidR="004E27DF" w:rsidRPr="005040B4">
        <w:rPr>
          <w:rFonts w:ascii="Tahoma" w:hAnsi="Tahoma"/>
          <w:color w:val="auto"/>
          <w:sz w:val="22"/>
          <w:szCs w:val="22"/>
          <w:lang w:val="es-ES"/>
        </w:rPr>
        <w:t xml:space="preserve">l </w:t>
      </w:r>
      <w:bookmarkEnd w:id="33"/>
      <w:r w:rsidR="00B2788B" w:rsidRPr="005040B4">
        <w:rPr>
          <w:rFonts w:ascii="Tahoma" w:hAnsi="Tahoma"/>
          <w:color w:val="auto"/>
          <w:sz w:val="22"/>
          <w:szCs w:val="22"/>
          <w:lang w:val="es-ES"/>
        </w:rPr>
        <w:t>GTI</w:t>
      </w:r>
      <w:bookmarkEnd w:id="34"/>
      <w:bookmarkEnd w:id="35"/>
    </w:p>
    <w:p w14:paraId="4EE44439" w14:textId="6820169B" w:rsidR="003A6257" w:rsidRPr="005040B4" w:rsidRDefault="003A6257" w:rsidP="003A6257">
      <w:pPr>
        <w:jc w:val="both"/>
        <w:rPr>
          <w:rFonts w:ascii="Tahoma" w:hAnsi="Tahoma"/>
        </w:rPr>
      </w:pPr>
      <w:r w:rsidRPr="005040B4">
        <w:rPr>
          <w:rFonts w:ascii="Tahoma" w:hAnsi="Tahoma"/>
        </w:rPr>
        <w:t xml:space="preserve">Los miembros del </w:t>
      </w:r>
      <w:r w:rsidR="00B2788B" w:rsidRPr="005040B4">
        <w:rPr>
          <w:rFonts w:ascii="Tahoma" w:hAnsi="Tahoma"/>
        </w:rPr>
        <w:t xml:space="preserve">GTI </w:t>
      </w:r>
      <w:r w:rsidRPr="005040B4">
        <w:rPr>
          <w:rFonts w:ascii="Tahoma" w:hAnsi="Tahoma"/>
        </w:rPr>
        <w:t>deberán actuar de buena fe y en el mejor interés del Instituto y ejercerán sus responsabilidades con la dedicación y diligencia necesaria para cumplir con el objeto del mismo.</w:t>
      </w:r>
    </w:p>
    <w:p w14:paraId="261A213D" w14:textId="77777777" w:rsidR="003A6257" w:rsidRPr="005040B4" w:rsidRDefault="003A6257" w:rsidP="003A6257">
      <w:pPr>
        <w:jc w:val="both"/>
        <w:rPr>
          <w:rFonts w:ascii="Tahoma" w:hAnsi="Tahoma"/>
        </w:rPr>
      </w:pPr>
      <w:r w:rsidRPr="005040B4">
        <w:rPr>
          <w:rFonts w:ascii="Tahoma" w:hAnsi="Tahoma"/>
        </w:rPr>
        <w:t>Por lo anterior, los miembros deberán:</w:t>
      </w:r>
    </w:p>
    <w:p w14:paraId="5379F587" w14:textId="321015D2" w:rsidR="003A6257" w:rsidRPr="005040B4" w:rsidRDefault="003A6257" w:rsidP="005040B4">
      <w:pPr>
        <w:numPr>
          <w:ilvl w:val="0"/>
          <w:numId w:val="8"/>
        </w:numPr>
        <w:spacing w:after="0"/>
        <w:ind w:left="714" w:hanging="357"/>
        <w:jc w:val="both"/>
        <w:rPr>
          <w:rFonts w:ascii="Tahoma" w:hAnsi="Tahoma"/>
        </w:rPr>
      </w:pPr>
      <w:r w:rsidRPr="005040B4">
        <w:rPr>
          <w:rFonts w:ascii="Tahoma" w:hAnsi="Tahoma"/>
        </w:rPr>
        <w:t xml:space="preserve">Cumplir con lealtad su función como miembros del </w:t>
      </w:r>
      <w:r w:rsidR="00B2788B" w:rsidRPr="005040B4">
        <w:rPr>
          <w:rFonts w:ascii="Tahoma" w:hAnsi="Tahoma"/>
        </w:rPr>
        <w:t>GTI</w:t>
      </w:r>
      <w:r w:rsidRPr="005040B4">
        <w:rPr>
          <w:rFonts w:ascii="Tahoma" w:hAnsi="Tahoma"/>
        </w:rPr>
        <w:t>.</w:t>
      </w:r>
    </w:p>
    <w:p w14:paraId="08CD2A1E" w14:textId="77777777" w:rsidR="003A6257" w:rsidRPr="005040B4" w:rsidRDefault="003A6257" w:rsidP="005040B4">
      <w:pPr>
        <w:numPr>
          <w:ilvl w:val="0"/>
          <w:numId w:val="8"/>
        </w:numPr>
        <w:spacing w:after="0"/>
        <w:ind w:left="714" w:hanging="357"/>
        <w:jc w:val="both"/>
        <w:rPr>
          <w:rFonts w:ascii="Tahoma" w:hAnsi="Tahoma"/>
        </w:rPr>
      </w:pPr>
      <w:r w:rsidRPr="005040B4">
        <w:rPr>
          <w:rFonts w:ascii="Tahoma" w:hAnsi="Tahoma"/>
        </w:rPr>
        <w:t>Actuar en apego a la legislación aplicable, normatividad interna, objetivos, visión y misión del Instituto.</w:t>
      </w:r>
    </w:p>
    <w:p w14:paraId="41D56DDB" w14:textId="3721AB1D" w:rsidR="003A6257" w:rsidRPr="005040B4" w:rsidRDefault="003A6257" w:rsidP="005040B4">
      <w:pPr>
        <w:numPr>
          <w:ilvl w:val="0"/>
          <w:numId w:val="8"/>
        </w:numPr>
        <w:spacing w:after="0"/>
        <w:jc w:val="both"/>
        <w:rPr>
          <w:rFonts w:ascii="Tahoma" w:hAnsi="Tahoma"/>
        </w:rPr>
      </w:pPr>
      <w:r w:rsidRPr="005040B4">
        <w:rPr>
          <w:rFonts w:ascii="Tahoma" w:hAnsi="Tahoma"/>
        </w:rPr>
        <w:t xml:space="preserve">Cumplir y fomentar el cumplimiento </w:t>
      </w:r>
      <w:r w:rsidR="007F2FA2" w:rsidRPr="005040B4">
        <w:rPr>
          <w:rFonts w:ascii="Tahoma" w:hAnsi="Tahoma"/>
        </w:rPr>
        <w:t>y apego total a</w:t>
      </w:r>
      <w:r w:rsidRPr="005040B4">
        <w:rPr>
          <w:rFonts w:ascii="Tahoma" w:hAnsi="Tahoma"/>
        </w:rPr>
        <w:t>l Código de Ética del Instituto</w:t>
      </w:r>
      <w:r w:rsidR="005D062E" w:rsidRPr="009E4405">
        <w:rPr>
          <w:rFonts w:ascii="Tahoma" w:hAnsi="Tahoma" w:cs="Tahoma"/>
        </w:rPr>
        <w:t xml:space="preserve"> del Fondo Nacional de la Vivienda para los Trabajadores</w:t>
      </w:r>
      <w:r w:rsidR="005D062E" w:rsidRPr="009E4405">
        <w:rPr>
          <w:rStyle w:val="Refdenotaalpie"/>
          <w:rFonts w:ascii="Tahoma" w:hAnsi="Tahoma" w:cs="Tahoma"/>
          <w:noProof/>
          <w:lang w:eastAsia="es-MX"/>
        </w:rPr>
        <w:footnoteReference w:id="5"/>
      </w:r>
      <w:r w:rsidR="005D062E" w:rsidRPr="009E4405">
        <w:rPr>
          <w:rFonts w:ascii="Tahoma" w:hAnsi="Tahoma" w:cs="Tahoma"/>
        </w:rPr>
        <w:t xml:space="preserve"> (Código de Ética</w:t>
      </w:r>
      <w:r w:rsidR="00FE3D51" w:rsidRPr="009E4405">
        <w:rPr>
          <w:rFonts w:ascii="Tahoma" w:hAnsi="Tahoma" w:cs="Tahoma"/>
        </w:rPr>
        <w:t>)</w:t>
      </w:r>
      <w:r w:rsidR="00FE3D51" w:rsidRPr="009E4405" w:rsidDel="005D062E">
        <w:rPr>
          <w:rFonts w:ascii="Tahoma" w:hAnsi="Tahoma" w:cs="Tahoma"/>
        </w:rPr>
        <w:t>.</w:t>
      </w:r>
    </w:p>
    <w:p w14:paraId="33E443CD" w14:textId="77777777" w:rsidR="003A6257" w:rsidRPr="005040B4" w:rsidRDefault="003A6257" w:rsidP="005040B4">
      <w:pPr>
        <w:numPr>
          <w:ilvl w:val="0"/>
          <w:numId w:val="8"/>
        </w:numPr>
        <w:spacing w:after="0"/>
        <w:ind w:left="714" w:hanging="357"/>
        <w:jc w:val="both"/>
        <w:rPr>
          <w:rFonts w:ascii="Tahoma" w:hAnsi="Tahoma"/>
        </w:rPr>
      </w:pPr>
      <w:r w:rsidRPr="005040B4">
        <w:rPr>
          <w:rFonts w:ascii="Tahoma" w:hAnsi="Tahoma"/>
        </w:rPr>
        <w:t xml:space="preserve">Cuidar y velar por los intereses del Instituto y </w:t>
      </w:r>
      <w:r w:rsidR="00C0446B" w:rsidRPr="005040B4">
        <w:rPr>
          <w:rFonts w:ascii="Tahoma" w:hAnsi="Tahoma"/>
        </w:rPr>
        <w:t xml:space="preserve">buscar el mayor beneficio para </w:t>
      </w:r>
      <w:r w:rsidRPr="005040B4">
        <w:rPr>
          <w:rFonts w:ascii="Tahoma" w:hAnsi="Tahoma"/>
        </w:rPr>
        <w:t xml:space="preserve">sus </w:t>
      </w:r>
      <w:r w:rsidR="00A8056A" w:rsidRPr="005040B4">
        <w:rPr>
          <w:rFonts w:ascii="Tahoma" w:hAnsi="Tahoma"/>
        </w:rPr>
        <w:t>derechohabientes</w:t>
      </w:r>
      <w:r w:rsidRPr="005040B4">
        <w:rPr>
          <w:rFonts w:ascii="Tahoma" w:hAnsi="Tahoma"/>
        </w:rPr>
        <w:t>.</w:t>
      </w:r>
    </w:p>
    <w:p w14:paraId="5709CFC3" w14:textId="77777777" w:rsidR="003A6257" w:rsidRPr="005040B4" w:rsidRDefault="003A6257" w:rsidP="005040B4">
      <w:pPr>
        <w:numPr>
          <w:ilvl w:val="0"/>
          <w:numId w:val="8"/>
        </w:numPr>
        <w:spacing w:after="0"/>
        <w:ind w:left="714" w:hanging="357"/>
        <w:jc w:val="both"/>
        <w:rPr>
          <w:rFonts w:ascii="Tahoma" w:hAnsi="Tahoma"/>
        </w:rPr>
      </w:pPr>
      <w:r w:rsidRPr="005040B4">
        <w:rPr>
          <w:rFonts w:ascii="Tahoma" w:hAnsi="Tahoma"/>
        </w:rPr>
        <w:t xml:space="preserve">Dedicar el tiempo y esfuerzo necesario para dar seguimiento a los asuntos que les sean asignados, así como recabar la información necesaria y solicitar la colaboración y apoyo de </w:t>
      </w:r>
      <w:r w:rsidR="00A8056A" w:rsidRPr="005040B4">
        <w:rPr>
          <w:rFonts w:ascii="Tahoma" w:hAnsi="Tahoma"/>
        </w:rPr>
        <w:t>la administración u otros</w:t>
      </w:r>
      <w:r w:rsidRPr="005040B4">
        <w:rPr>
          <w:rFonts w:ascii="Tahoma" w:hAnsi="Tahoma"/>
        </w:rPr>
        <w:t xml:space="preserve"> órganos de gobierno que consideren oportunos.</w:t>
      </w:r>
    </w:p>
    <w:p w14:paraId="2E743FD6" w14:textId="2E21E724" w:rsidR="003A6257" w:rsidRPr="005040B4" w:rsidRDefault="003A6257" w:rsidP="005040B4">
      <w:pPr>
        <w:numPr>
          <w:ilvl w:val="0"/>
          <w:numId w:val="8"/>
        </w:numPr>
        <w:spacing w:after="0"/>
        <w:ind w:left="714" w:hanging="357"/>
        <w:jc w:val="both"/>
        <w:rPr>
          <w:rFonts w:ascii="Tahoma" w:hAnsi="Tahoma"/>
        </w:rPr>
      </w:pPr>
      <w:r w:rsidRPr="005040B4">
        <w:rPr>
          <w:rFonts w:ascii="Tahoma" w:hAnsi="Tahoma"/>
        </w:rPr>
        <w:t xml:space="preserve">Participar activamente en todas las sesiones del </w:t>
      </w:r>
      <w:r w:rsidR="00B2788B" w:rsidRPr="005040B4">
        <w:rPr>
          <w:rFonts w:ascii="Tahoma" w:hAnsi="Tahoma"/>
        </w:rPr>
        <w:t>GTI</w:t>
      </w:r>
      <w:r w:rsidRPr="005040B4">
        <w:rPr>
          <w:rFonts w:ascii="Tahoma" w:hAnsi="Tahoma"/>
        </w:rPr>
        <w:t>, así como informarse y expresar su opinión, a fin de que su criterio contribuya efectivamente a la mejor toma de decisiones.</w:t>
      </w:r>
    </w:p>
    <w:p w14:paraId="3CC1BFF9" w14:textId="65AD1F5A" w:rsidR="003A6257" w:rsidRPr="005040B4" w:rsidRDefault="003A6257" w:rsidP="005040B4">
      <w:pPr>
        <w:numPr>
          <w:ilvl w:val="0"/>
          <w:numId w:val="8"/>
        </w:numPr>
        <w:spacing w:after="0"/>
        <w:ind w:left="714" w:hanging="357"/>
        <w:jc w:val="both"/>
        <w:rPr>
          <w:rFonts w:ascii="Tahoma" w:hAnsi="Tahoma"/>
        </w:rPr>
      </w:pPr>
      <w:r w:rsidRPr="005040B4">
        <w:rPr>
          <w:rFonts w:ascii="Tahoma" w:hAnsi="Tahoma"/>
        </w:rPr>
        <w:t xml:space="preserve">Hacer uso responsable de la información que se reciba para las deliberaciones del </w:t>
      </w:r>
      <w:r w:rsidR="00B2788B" w:rsidRPr="005040B4">
        <w:rPr>
          <w:rFonts w:ascii="Tahoma" w:hAnsi="Tahoma"/>
        </w:rPr>
        <w:t xml:space="preserve">GTI </w:t>
      </w:r>
      <w:r w:rsidRPr="005040B4">
        <w:rPr>
          <w:rFonts w:ascii="Tahoma" w:hAnsi="Tahoma"/>
        </w:rPr>
        <w:t>y mantener la confidencialidad que se requiera sobre la misma.</w:t>
      </w:r>
    </w:p>
    <w:p w14:paraId="6FEE7504" w14:textId="77777777" w:rsidR="003A6257" w:rsidRPr="005040B4" w:rsidRDefault="003A6257" w:rsidP="005040B4">
      <w:pPr>
        <w:numPr>
          <w:ilvl w:val="0"/>
          <w:numId w:val="8"/>
        </w:numPr>
        <w:spacing w:after="0"/>
        <w:ind w:left="714" w:hanging="357"/>
        <w:jc w:val="both"/>
        <w:rPr>
          <w:rFonts w:ascii="Tahoma" w:hAnsi="Tahoma"/>
        </w:rPr>
      </w:pPr>
      <w:r w:rsidRPr="005040B4">
        <w:rPr>
          <w:rFonts w:ascii="Tahoma" w:hAnsi="Tahoma"/>
        </w:rPr>
        <w:t xml:space="preserve">Comunicar sobre cualquier situación que pudiere derivar en un conflicto de interés, así como abstenerse de participar en la deliberación correspondiente que lo involucre. </w:t>
      </w:r>
    </w:p>
    <w:p w14:paraId="2A0C182F" w14:textId="3D98A047" w:rsidR="003A6257" w:rsidRPr="005040B4" w:rsidRDefault="003A6257" w:rsidP="005040B4">
      <w:pPr>
        <w:numPr>
          <w:ilvl w:val="0"/>
          <w:numId w:val="8"/>
        </w:numPr>
        <w:ind w:left="714" w:hanging="357"/>
        <w:jc w:val="both"/>
        <w:rPr>
          <w:rFonts w:ascii="Tahoma" w:hAnsi="Tahoma"/>
        </w:rPr>
      </w:pPr>
      <w:r w:rsidRPr="005040B4">
        <w:rPr>
          <w:rFonts w:ascii="Tahoma" w:hAnsi="Tahoma"/>
        </w:rPr>
        <w:t xml:space="preserve">Las demás que al efecto se señalen en las leyes aplicables al Instituto para los </w:t>
      </w:r>
      <w:r w:rsidR="00BE2D78" w:rsidRPr="005040B4">
        <w:rPr>
          <w:rFonts w:ascii="Tahoma" w:hAnsi="Tahoma"/>
        </w:rPr>
        <w:t xml:space="preserve">miembros </w:t>
      </w:r>
      <w:r w:rsidR="00A8056A" w:rsidRPr="005040B4">
        <w:rPr>
          <w:rFonts w:ascii="Tahoma" w:hAnsi="Tahoma"/>
        </w:rPr>
        <w:t xml:space="preserve">y </w:t>
      </w:r>
      <w:r w:rsidRPr="005040B4">
        <w:rPr>
          <w:rFonts w:ascii="Tahoma" w:hAnsi="Tahoma"/>
        </w:rPr>
        <w:t xml:space="preserve">miembros </w:t>
      </w:r>
      <w:r w:rsidR="00B2788B" w:rsidRPr="005040B4">
        <w:rPr>
          <w:rFonts w:ascii="Tahoma" w:hAnsi="Tahoma"/>
        </w:rPr>
        <w:t xml:space="preserve">expertos </w:t>
      </w:r>
      <w:r w:rsidRPr="005040B4">
        <w:rPr>
          <w:rFonts w:ascii="Tahoma" w:hAnsi="Tahoma"/>
        </w:rPr>
        <w:t xml:space="preserve">del </w:t>
      </w:r>
      <w:r w:rsidR="00B2788B" w:rsidRPr="005040B4">
        <w:rPr>
          <w:rFonts w:ascii="Tahoma" w:hAnsi="Tahoma"/>
        </w:rPr>
        <w:t>GTI</w:t>
      </w:r>
      <w:r w:rsidRPr="005040B4">
        <w:rPr>
          <w:rFonts w:ascii="Tahoma" w:hAnsi="Tahoma"/>
        </w:rPr>
        <w:t>.</w:t>
      </w:r>
    </w:p>
    <w:p w14:paraId="3D4D9C21" w14:textId="10473425" w:rsidR="00D46080" w:rsidRPr="005040B4" w:rsidRDefault="00CC60DD" w:rsidP="00D46080">
      <w:pPr>
        <w:jc w:val="both"/>
        <w:rPr>
          <w:rFonts w:ascii="Tahoma" w:hAnsi="Tahoma"/>
        </w:rPr>
      </w:pPr>
      <w:r w:rsidRPr="005040B4">
        <w:rPr>
          <w:rFonts w:ascii="Tahoma" w:hAnsi="Tahoma"/>
        </w:rPr>
        <w:t xml:space="preserve">Todos los </w:t>
      </w:r>
      <w:r w:rsidR="00D46080" w:rsidRPr="005040B4">
        <w:rPr>
          <w:rFonts w:ascii="Tahoma" w:hAnsi="Tahoma"/>
        </w:rPr>
        <w:t>miembros</w:t>
      </w:r>
      <w:r w:rsidR="00467FD1" w:rsidRPr="005040B4">
        <w:rPr>
          <w:rFonts w:ascii="Tahoma" w:hAnsi="Tahoma"/>
        </w:rPr>
        <w:t xml:space="preserve"> y miembros expertos </w:t>
      </w:r>
      <w:r w:rsidRPr="005040B4">
        <w:rPr>
          <w:rFonts w:ascii="Tahoma" w:hAnsi="Tahoma"/>
        </w:rPr>
        <w:t xml:space="preserve">del GTI </w:t>
      </w:r>
      <w:r w:rsidR="00D46080" w:rsidRPr="005040B4">
        <w:rPr>
          <w:rFonts w:ascii="Tahoma" w:hAnsi="Tahoma"/>
        </w:rPr>
        <w:t>deberán</w:t>
      </w:r>
      <w:r w:rsidR="00FB5078" w:rsidRPr="005040B4">
        <w:rPr>
          <w:rFonts w:ascii="Tahoma" w:hAnsi="Tahoma"/>
        </w:rPr>
        <w:t xml:space="preserve"> hacerse de todos los elementos necesarios</w:t>
      </w:r>
      <w:r w:rsidR="00180F0E" w:rsidRPr="009E4405">
        <w:rPr>
          <w:rFonts w:ascii="Tahoma" w:hAnsi="Tahoma"/>
        </w:rPr>
        <w:t xml:space="preserve"> </w:t>
      </w:r>
      <w:r w:rsidR="00850129" w:rsidRPr="009E4405">
        <w:rPr>
          <w:rFonts w:ascii="Tahoma" w:hAnsi="Tahoma" w:cs="Tahoma"/>
        </w:rPr>
        <w:t>para</w:t>
      </w:r>
      <w:r w:rsidR="00D46080" w:rsidRPr="005040B4">
        <w:rPr>
          <w:rFonts w:ascii="Tahoma" w:hAnsi="Tahoma"/>
        </w:rPr>
        <w:t xml:space="preserve"> que las decisiones que se tomen en materia de inversión sean en beneficio de los derechohabientes y que se apeguen a la normatividad externa e interna que sea aplicable, así como a las </w:t>
      </w:r>
      <w:r w:rsidRPr="005040B4">
        <w:rPr>
          <w:rFonts w:ascii="Tahoma" w:hAnsi="Tahoma"/>
        </w:rPr>
        <w:t xml:space="preserve">mejores </w:t>
      </w:r>
      <w:r w:rsidR="00D46080" w:rsidRPr="005040B4">
        <w:rPr>
          <w:rFonts w:ascii="Tahoma" w:hAnsi="Tahoma"/>
        </w:rPr>
        <w:t>prácticas del mercado.</w:t>
      </w:r>
    </w:p>
    <w:p w14:paraId="656B7DF8" w14:textId="4D390D0F" w:rsidR="00AC15AC" w:rsidRPr="005040B4" w:rsidRDefault="00146318" w:rsidP="003648BF">
      <w:pPr>
        <w:jc w:val="both"/>
        <w:rPr>
          <w:rFonts w:ascii="Tahoma" w:hAnsi="Tahoma"/>
          <w:b/>
        </w:rPr>
      </w:pPr>
      <w:r w:rsidRPr="009E4405">
        <w:rPr>
          <w:rFonts w:ascii="Tahoma" w:hAnsi="Tahoma"/>
        </w:rPr>
        <w:t>L</w:t>
      </w:r>
      <w:r w:rsidR="00D46080" w:rsidRPr="005040B4">
        <w:rPr>
          <w:rFonts w:ascii="Tahoma" w:hAnsi="Tahoma"/>
        </w:rPr>
        <w:t xml:space="preserve">os miembros </w:t>
      </w:r>
      <w:r w:rsidR="00A62228" w:rsidRPr="005040B4">
        <w:rPr>
          <w:rFonts w:ascii="Tahoma" w:hAnsi="Tahoma"/>
        </w:rPr>
        <w:t xml:space="preserve">y miembros expertos </w:t>
      </w:r>
      <w:r w:rsidR="00D46080" w:rsidRPr="005040B4">
        <w:rPr>
          <w:rFonts w:ascii="Tahoma" w:hAnsi="Tahoma"/>
        </w:rPr>
        <w:t>deberán emitir su opinión</w:t>
      </w:r>
      <w:r w:rsidR="00A62228" w:rsidRPr="005040B4">
        <w:rPr>
          <w:rFonts w:ascii="Tahoma" w:hAnsi="Tahoma"/>
        </w:rPr>
        <w:t xml:space="preserve"> y </w:t>
      </w:r>
      <w:r w:rsidR="00D46080" w:rsidRPr="005040B4">
        <w:rPr>
          <w:rFonts w:ascii="Tahoma" w:hAnsi="Tahoma"/>
        </w:rPr>
        <w:t>voto</w:t>
      </w:r>
      <w:r w:rsidR="00A62228" w:rsidRPr="005040B4">
        <w:rPr>
          <w:rFonts w:ascii="Tahoma" w:hAnsi="Tahoma"/>
        </w:rPr>
        <w:t>, según corresponda,</w:t>
      </w:r>
      <w:r w:rsidR="00D46080" w:rsidRPr="005040B4">
        <w:rPr>
          <w:rFonts w:ascii="Tahoma" w:hAnsi="Tahoma"/>
        </w:rPr>
        <w:t xml:space="preserve"> con respecto a la Estrategia de Inversión de los recursos, montos y políticas de inversión en instrumentos estructurados, vehículos de inversión inmobiliaria y certificados bursátiles vinculados a proyectos reales, composición del portafolio de referencia y los contratos celebrados con Prestadores de Servicios Financieros.</w:t>
      </w:r>
    </w:p>
    <w:p w14:paraId="67CC8715" w14:textId="34B3AFB9" w:rsidR="00FF6B57" w:rsidRPr="005040B4" w:rsidRDefault="005F207A" w:rsidP="005040B4">
      <w:pPr>
        <w:pStyle w:val="Ttulo1"/>
        <w:spacing w:before="0" w:after="240"/>
        <w:rPr>
          <w:rFonts w:ascii="Tahoma" w:hAnsi="Tahoma"/>
          <w:color w:val="auto"/>
          <w:sz w:val="22"/>
          <w:szCs w:val="22"/>
          <w:lang w:val="es-ES"/>
        </w:rPr>
      </w:pPr>
      <w:bookmarkStart w:id="36" w:name="_Toc508040434"/>
      <w:bookmarkStart w:id="37" w:name="_Toc508737865"/>
      <w:r w:rsidRPr="005040B4">
        <w:rPr>
          <w:rFonts w:ascii="Tahoma" w:hAnsi="Tahoma"/>
          <w:color w:val="auto"/>
          <w:sz w:val="22"/>
          <w:szCs w:val="22"/>
          <w:lang w:val="es-ES"/>
        </w:rPr>
        <w:t>Capítulo</w:t>
      </w:r>
      <w:r w:rsidR="00C55A84" w:rsidRPr="005040B4">
        <w:rPr>
          <w:rFonts w:ascii="Tahoma" w:hAnsi="Tahoma"/>
          <w:color w:val="auto"/>
          <w:sz w:val="22"/>
          <w:szCs w:val="22"/>
          <w:lang w:val="es-ES"/>
        </w:rPr>
        <w:t xml:space="preserve"> V</w:t>
      </w:r>
      <w:r w:rsidR="00AC15AC" w:rsidRPr="005040B4">
        <w:rPr>
          <w:rFonts w:ascii="Tahoma" w:hAnsi="Tahoma"/>
          <w:color w:val="auto"/>
          <w:sz w:val="22"/>
          <w:szCs w:val="22"/>
          <w:lang w:val="es-ES"/>
        </w:rPr>
        <w:t xml:space="preserve">. </w:t>
      </w:r>
      <w:r w:rsidR="00FF6B57" w:rsidRPr="005040B4">
        <w:rPr>
          <w:rFonts w:ascii="Tahoma" w:hAnsi="Tahoma"/>
          <w:color w:val="auto"/>
          <w:sz w:val="22"/>
          <w:szCs w:val="22"/>
          <w:lang w:val="es-ES"/>
        </w:rPr>
        <w:t xml:space="preserve">Responsabilidad fiduciaria de los </w:t>
      </w:r>
      <w:r w:rsidR="00C272EF" w:rsidRPr="005040B4">
        <w:rPr>
          <w:rFonts w:ascii="Tahoma" w:hAnsi="Tahoma"/>
          <w:color w:val="auto"/>
          <w:sz w:val="22"/>
          <w:szCs w:val="22"/>
          <w:lang w:val="es-ES"/>
        </w:rPr>
        <w:t xml:space="preserve">miembros </w:t>
      </w:r>
      <w:r w:rsidR="000912D4" w:rsidRPr="005040B4">
        <w:rPr>
          <w:rFonts w:ascii="Tahoma" w:hAnsi="Tahoma"/>
          <w:color w:val="auto"/>
          <w:sz w:val="22"/>
          <w:szCs w:val="22"/>
          <w:lang w:val="es-ES"/>
        </w:rPr>
        <w:t>y miembros expertos</w:t>
      </w:r>
      <w:bookmarkEnd w:id="36"/>
      <w:bookmarkEnd w:id="37"/>
      <w:r w:rsidR="00FF6B57" w:rsidRPr="005040B4">
        <w:rPr>
          <w:rFonts w:ascii="Tahoma" w:hAnsi="Tahoma"/>
          <w:color w:val="auto"/>
          <w:sz w:val="22"/>
          <w:szCs w:val="22"/>
          <w:lang w:val="es-ES"/>
        </w:rPr>
        <w:t xml:space="preserve"> </w:t>
      </w:r>
    </w:p>
    <w:p w14:paraId="2C67115D" w14:textId="669F7771" w:rsidR="00AC0795" w:rsidRPr="005040B4" w:rsidRDefault="00180F0E" w:rsidP="005040B4">
      <w:pPr>
        <w:autoSpaceDE w:val="0"/>
        <w:autoSpaceDN w:val="0"/>
        <w:adjustRightInd w:val="0"/>
        <w:spacing w:line="240" w:lineRule="auto"/>
        <w:jc w:val="both"/>
        <w:rPr>
          <w:rFonts w:ascii="Tahoma" w:hAnsi="Tahoma"/>
        </w:rPr>
      </w:pPr>
      <w:r w:rsidRPr="009E4405">
        <w:rPr>
          <w:rFonts w:ascii="Tahoma" w:hAnsi="Tahoma" w:cs="Tahoma"/>
        </w:rPr>
        <w:t xml:space="preserve">Para efectos de este Capítulo, deberá entenderse </w:t>
      </w:r>
      <w:r w:rsidR="0099377F" w:rsidRPr="0040578D">
        <w:rPr>
          <w:rFonts w:ascii="Tahoma" w:hAnsi="Tahoma" w:cs="Tahoma"/>
        </w:rPr>
        <w:t>como responsabilidad</w:t>
      </w:r>
      <w:r w:rsidRPr="0040578D">
        <w:rPr>
          <w:rFonts w:ascii="Tahoma" w:hAnsi="Tahoma" w:cs="Tahoma"/>
        </w:rPr>
        <w:t xml:space="preserve"> al</w:t>
      </w:r>
      <w:r w:rsidR="0099377F" w:rsidRPr="0040578D">
        <w:rPr>
          <w:rFonts w:ascii="Tahoma" w:hAnsi="Tahoma" w:cs="Tahoma"/>
        </w:rPr>
        <w:t xml:space="preserve"> actuar de buena fe, con la diligencia y cuidados debidos, buscando</w:t>
      </w:r>
      <w:r w:rsidR="0099377F" w:rsidRPr="002F5C74">
        <w:rPr>
          <w:rFonts w:ascii="Tahoma" w:hAnsi="Tahoma" w:cs="Tahoma"/>
        </w:rPr>
        <w:t xml:space="preserve"> siempre los mejores intereses para el Instituto y en beneficio de los derechohabientes del mismo.</w:t>
      </w:r>
    </w:p>
    <w:p w14:paraId="0911E35F" w14:textId="61F1E486" w:rsidR="00FF6B57" w:rsidRPr="005040B4" w:rsidRDefault="00D62484" w:rsidP="005040B4">
      <w:pPr>
        <w:autoSpaceDE w:val="0"/>
        <w:autoSpaceDN w:val="0"/>
        <w:adjustRightInd w:val="0"/>
        <w:spacing w:line="240" w:lineRule="auto"/>
        <w:jc w:val="both"/>
        <w:rPr>
          <w:rFonts w:ascii="Tahoma" w:hAnsi="Tahoma"/>
        </w:rPr>
      </w:pPr>
      <w:r w:rsidRPr="005040B4">
        <w:rPr>
          <w:rFonts w:ascii="Tahoma" w:hAnsi="Tahoma"/>
        </w:rPr>
        <w:t xml:space="preserve">Los </w:t>
      </w:r>
      <w:r w:rsidR="00BE2D78" w:rsidRPr="005040B4">
        <w:rPr>
          <w:rFonts w:ascii="Tahoma" w:hAnsi="Tahoma"/>
        </w:rPr>
        <w:t>miembros</w:t>
      </w:r>
      <w:r w:rsidR="000912D4" w:rsidRPr="005040B4">
        <w:rPr>
          <w:rFonts w:ascii="Tahoma" w:hAnsi="Tahoma"/>
        </w:rPr>
        <w:t xml:space="preserve"> y miembros</w:t>
      </w:r>
      <w:r w:rsidR="00C272EF" w:rsidRPr="005040B4">
        <w:rPr>
          <w:rFonts w:ascii="Tahoma" w:hAnsi="Tahoma"/>
        </w:rPr>
        <w:t xml:space="preserve"> </w:t>
      </w:r>
      <w:r w:rsidR="000912D4" w:rsidRPr="005040B4">
        <w:rPr>
          <w:rFonts w:ascii="Tahoma" w:hAnsi="Tahoma"/>
        </w:rPr>
        <w:t xml:space="preserve">expertos </w:t>
      </w:r>
      <w:r w:rsidR="00FF6B57" w:rsidRPr="005040B4">
        <w:rPr>
          <w:rFonts w:ascii="Tahoma" w:hAnsi="Tahoma"/>
        </w:rPr>
        <w:t xml:space="preserve">que participen en el </w:t>
      </w:r>
      <w:r w:rsidR="00CC60DD" w:rsidRPr="005040B4">
        <w:rPr>
          <w:rFonts w:ascii="Tahoma" w:hAnsi="Tahoma"/>
        </w:rPr>
        <w:t>GTI</w:t>
      </w:r>
      <w:r w:rsidR="00FF6B57" w:rsidRPr="005040B4">
        <w:rPr>
          <w:rFonts w:ascii="Tahoma" w:hAnsi="Tahoma"/>
        </w:rPr>
        <w:t xml:space="preserve"> serán solidariamente responsables por las irregularidades en que éstos hubieren incurrido sí, conociéndolas, no las comunicaran por escrito al Comité </w:t>
      </w:r>
      <w:r w:rsidR="000C3C36" w:rsidRPr="005040B4">
        <w:rPr>
          <w:rFonts w:ascii="Tahoma" w:hAnsi="Tahoma"/>
        </w:rPr>
        <w:t>de Inversiones</w:t>
      </w:r>
      <w:r w:rsidR="00FF6B57" w:rsidRPr="005040B4">
        <w:rPr>
          <w:rFonts w:ascii="Tahoma" w:hAnsi="Tahoma"/>
        </w:rPr>
        <w:t xml:space="preserve">. Asimismo, los </w:t>
      </w:r>
      <w:r w:rsidR="00BE2D78" w:rsidRPr="005040B4">
        <w:rPr>
          <w:rFonts w:ascii="Tahoma" w:hAnsi="Tahoma"/>
        </w:rPr>
        <w:t>miembros</w:t>
      </w:r>
      <w:r w:rsidR="000912D4" w:rsidRPr="005040B4">
        <w:rPr>
          <w:rFonts w:ascii="Tahoma" w:hAnsi="Tahoma"/>
        </w:rPr>
        <w:t xml:space="preserve"> y miembros expertos</w:t>
      </w:r>
      <w:r w:rsidR="00BE2D78" w:rsidRPr="005040B4">
        <w:rPr>
          <w:rFonts w:ascii="Tahoma" w:hAnsi="Tahoma"/>
        </w:rPr>
        <w:t xml:space="preserve"> </w:t>
      </w:r>
      <w:r w:rsidR="00FF6B57" w:rsidRPr="005040B4">
        <w:rPr>
          <w:rFonts w:ascii="Tahoma" w:hAnsi="Tahoma"/>
        </w:rPr>
        <w:t xml:space="preserve">estarán obligados a informar todas aquellas irregularidades, de las que adquieran conocimiento durante el ejercicio de su cargo, que se relacionen con el Instituto. </w:t>
      </w:r>
    </w:p>
    <w:p w14:paraId="3EC0D17E" w14:textId="21735849" w:rsidR="00FF6B57" w:rsidRPr="005040B4" w:rsidRDefault="00FF6B57" w:rsidP="005040B4">
      <w:pPr>
        <w:autoSpaceDE w:val="0"/>
        <w:autoSpaceDN w:val="0"/>
        <w:adjustRightInd w:val="0"/>
        <w:spacing w:line="240" w:lineRule="auto"/>
        <w:jc w:val="both"/>
        <w:rPr>
          <w:rFonts w:ascii="Tahoma" w:hAnsi="Tahoma"/>
        </w:rPr>
      </w:pPr>
      <w:r w:rsidRPr="005040B4">
        <w:rPr>
          <w:rFonts w:ascii="Tahoma" w:hAnsi="Tahoma"/>
        </w:rPr>
        <w:t xml:space="preserve">Fundamentalmente el deber fiduciario se refiere al deber de lealtad y de diligencia de los participantes en el Gobierno Institucional y la </w:t>
      </w:r>
      <w:r w:rsidR="00783742" w:rsidRPr="009E4405">
        <w:rPr>
          <w:rFonts w:ascii="Tahoma" w:hAnsi="Tahoma" w:cs="Tahoma"/>
        </w:rPr>
        <w:t>A</w:t>
      </w:r>
      <w:r w:rsidRPr="009E4405">
        <w:rPr>
          <w:rFonts w:ascii="Tahoma" w:hAnsi="Tahoma" w:cs="Tahoma"/>
        </w:rPr>
        <w:t>dministración</w:t>
      </w:r>
      <w:r w:rsidRPr="005040B4">
        <w:rPr>
          <w:rFonts w:ascii="Tahoma" w:hAnsi="Tahoma"/>
        </w:rPr>
        <w:t xml:space="preserve"> del Instituto, para lo cual el actuar de los </w:t>
      </w:r>
      <w:r w:rsidR="000912D4" w:rsidRPr="005040B4">
        <w:rPr>
          <w:rFonts w:ascii="Tahoma" w:hAnsi="Tahoma"/>
        </w:rPr>
        <w:t>miembros y miembros expertos</w:t>
      </w:r>
      <w:r w:rsidR="00783742" w:rsidRPr="009E4405">
        <w:rPr>
          <w:rFonts w:ascii="Tahoma" w:hAnsi="Tahoma" w:cs="Tahoma"/>
        </w:rPr>
        <w:t xml:space="preserve"> se debe fundamentar en</w:t>
      </w:r>
      <w:r w:rsidRPr="005040B4">
        <w:rPr>
          <w:rFonts w:ascii="Tahoma" w:hAnsi="Tahoma"/>
        </w:rPr>
        <w:t xml:space="preserve">: </w:t>
      </w:r>
    </w:p>
    <w:p w14:paraId="38414D2E" w14:textId="610EB6BE" w:rsidR="00FF6B57" w:rsidRPr="005040B4" w:rsidRDefault="00FF6B57" w:rsidP="008A426E">
      <w:pPr>
        <w:pStyle w:val="Prrafodelista"/>
        <w:numPr>
          <w:ilvl w:val="0"/>
          <w:numId w:val="14"/>
        </w:numPr>
        <w:autoSpaceDE w:val="0"/>
        <w:autoSpaceDN w:val="0"/>
        <w:adjustRightInd w:val="0"/>
        <w:spacing w:after="74"/>
        <w:jc w:val="both"/>
        <w:rPr>
          <w:rFonts w:ascii="Tahoma" w:hAnsi="Tahoma"/>
          <w:sz w:val="22"/>
          <w:szCs w:val="22"/>
        </w:rPr>
      </w:pPr>
      <w:r w:rsidRPr="005040B4">
        <w:rPr>
          <w:rFonts w:ascii="Tahoma" w:hAnsi="Tahoma"/>
          <w:sz w:val="22"/>
          <w:szCs w:val="22"/>
        </w:rPr>
        <w:t xml:space="preserve">Los </w:t>
      </w:r>
      <w:r w:rsidR="000912D4" w:rsidRPr="005040B4">
        <w:rPr>
          <w:rFonts w:ascii="Tahoma" w:hAnsi="Tahoma"/>
          <w:sz w:val="22"/>
          <w:szCs w:val="22"/>
        </w:rPr>
        <w:t xml:space="preserve">miembros y miembros expertos, </w:t>
      </w:r>
      <w:r w:rsidRPr="005040B4">
        <w:rPr>
          <w:rFonts w:ascii="Tahoma" w:hAnsi="Tahoma"/>
          <w:sz w:val="22"/>
          <w:szCs w:val="22"/>
        </w:rPr>
        <w:t xml:space="preserve">deberán apegarse al Código de </w:t>
      </w:r>
      <w:r w:rsidR="000912D4" w:rsidRPr="005040B4">
        <w:rPr>
          <w:rFonts w:ascii="Tahoma" w:hAnsi="Tahoma"/>
          <w:sz w:val="22"/>
          <w:szCs w:val="22"/>
        </w:rPr>
        <w:t>É</w:t>
      </w:r>
      <w:r w:rsidRPr="005040B4">
        <w:rPr>
          <w:rFonts w:ascii="Tahoma" w:hAnsi="Tahoma"/>
          <w:sz w:val="22"/>
          <w:szCs w:val="22"/>
        </w:rPr>
        <w:t xml:space="preserve">tica, actuando siempre de buena fe y desempeñando sus deberes con debido cuidado, lealtad, y diligencia. </w:t>
      </w:r>
    </w:p>
    <w:p w14:paraId="3C3AA797" w14:textId="13A38FA0" w:rsidR="00FF6B57" w:rsidRPr="005040B4" w:rsidRDefault="000C3C36" w:rsidP="008A426E">
      <w:pPr>
        <w:pStyle w:val="Prrafodelista"/>
        <w:numPr>
          <w:ilvl w:val="0"/>
          <w:numId w:val="14"/>
        </w:numPr>
        <w:autoSpaceDE w:val="0"/>
        <w:autoSpaceDN w:val="0"/>
        <w:adjustRightInd w:val="0"/>
        <w:jc w:val="both"/>
        <w:rPr>
          <w:rFonts w:ascii="Tahoma" w:hAnsi="Tahoma"/>
          <w:sz w:val="22"/>
          <w:szCs w:val="22"/>
        </w:rPr>
      </w:pPr>
      <w:r w:rsidRPr="005040B4">
        <w:rPr>
          <w:rFonts w:ascii="Tahoma" w:hAnsi="Tahoma"/>
          <w:sz w:val="22"/>
          <w:szCs w:val="22"/>
        </w:rPr>
        <w:t>Analizar y proponer</w:t>
      </w:r>
      <w:r w:rsidR="00FF6B57" w:rsidRPr="005040B4">
        <w:rPr>
          <w:rFonts w:ascii="Tahoma" w:hAnsi="Tahoma"/>
          <w:sz w:val="22"/>
          <w:szCs w:val="22"/>
        </w:rPr>
        <w:t xml:space="preserve"> en el mejor interés de los derechohabientes del Instituto.</w:t>
      </w:r>
    </w:p>
    <w:p w14:paraId="6C0EA8DE" w14:textId="56B0D52E" w:rsidR="00D62484" w:rsidRPr="005040B4" w:rsidRDefault="00D62484" w:rsidP="005040B4">
      <w:pPr>
        <w:pStyle w:val="Prrafodelista"/>
        <w:numPr>
          <w:ilvl w:val="0"/>
          <w:numId w:val="14"/>
        </w:numPr>
        <w:autoSpaceDE w:val="0"/>
        <w:autoSpaceDN w:val="0"/>
        <w:adjustRightInd w:val="0"/>
        <w:spacing w:after="160"/>
        <w:ind w:left="357" w:hanging="357"/>
        <w:contextualSpacing w:val="0"/>
        <w:jc w:val="both"/>
        <w:rPr>
          <w:rFonts w:ascii="Tahoma" w:hAnsi="Tahoma"/>
          <w:sz w:val="22"/>
          <w:szCs w:val="22"/>
        </w:rPr>
      </w:pPr>
      <w:r w:rsidRPr="005040B4">
        <w:rPr>
          <w:rFonts w:ascii="Tahoma" w:hAnsi="Tahoma"/>
          <w:sz w:val="22"/>
          <w:szCs w:val="22"/>
        </w:rPr>
        <w:t>Utili</w:t>
      </w:r>
      <w:r w:rsidR="000C3C36" w:rsidRPr="005040B4">
        <w:rPr>
          <w:rFonts w:ascii="Tahoma" w:hAnsi="Tahoma"/>
          <w:sz w:val="22"/>
          <w:szCs w:val="22"/>
        </w:rPr>
        <w:t>zar</w:t>
      </w:r>
      <w:r w:rsidRPr="005040B4">
        <w:rPr>
          <w:rFonts w:ascii="Tahoma" w:hAnsi="Tahoma"/>
          <w:sz w:val="22"/>
          <w:szCs w:val="22"/>
        </w:rPr>
        <w:t xml:space="preserve"> la pericia en el desempeño de sus deberes.</w:t>
      </w:r>
    </w:p>
    <w:p w14:paraId="1046A358" w14:textId="2453ACA9" w:rsidR="003A6257" w:rsidRPr="005040B4" w:rsidRDefault="00D62484" w:rsidP="005040B4">
      <w:pPr>
        <w:spacing w:after="240"/>
        <w:rPr>
          <w:rFonts w:ascii="Tahoma" w:hAnsi="Tahoma"/>
          <w:lang w:val="es-ES"/>
        </w:rPr>
      </w:pPr>
      <w:bookmarkStart w:id="38" w:name="_Toc459742275"/>
      <w:bookmarkStart w:id="39" w:name="_Toc401940179"/>
      <w:bookmarkStart w:id="40" w:name="_Toc402201019"/>
      <w:r w:rsidRPr="005040B4">
        <w:rPr>
          <w:rFonts w:ascii="Tahoma" w:hAnsi="Tahoma"/>
          <w:b/>
          <w:lang w:val="es-ES"/>
        </w:rPr>
        <w:t>C</w:t>
      </w:r>
      <w:r w:rsidR="00CE0E0B" w:rsidRPr="005040B4">
        <w:rPr>
          <w:rFonts w:ascii="Tahoma" w:hAnsi="Tahoma"/>
          <w:b/>
          <w:lang w:val="es-ES"/>
        </w:rPr>
        <w:t>apítulo</w:t>
      </w:r>
      <w:r w:rsidRPr="005040B4">
        <w:rPr>
          <w:rFonts w:ascii="Tahoma" w:hAnsi="Tahoma"/>
          <w:b/>
          <w:lang w:val="es-ES"/>
        </w:rPr>
        <w:t xml:space="preserve"> VI. </w:t>
      </w:r>
      <w:r w:rsidR="00520C85" w:rsidRPr="005040B4">
        <w:rPr>
          <w:rFonts w:ascii="Tahoma" w:hAnsi="Tahoma"/>
          <w:b/>
          <w:lang w:val="es-ES"/>
        </w:rPr>
        <w:t>Introducción</w:t>
      </w:r>
      <w:r w:rsidR="003A6257" w:rsidRPr="005040B4">
        <w:rPr>
          <w:rFonts w:ascii="Tahoma" w:hAnsi="Tahoma"/>
          <w:b/>
          <w:lang w:val="es-ES"/>
        </w:rPr>
        <w:t xml:space="preserve"> de los miembros </w:t>
      </w:r>
      <w:bookmarkEnd w:id="38"/>
      <w:r w:rsidR="00CC60DD" w:rsidRPr="005040B4">
        <w:rPr>
          <w:rFonts w:ascii="Tahoma" w:hAnsi="Tahoma"/>
          <w:b/>
          <w:lang w:val="es-ES"/>
        </w:rPr>
        <w:t xml:space="preserve">expertos </w:t>
      </w:r>
      <w:r w:rsidR="00520C85" w:rsidRPr="005040B4">
        <w:rPr>
          <w:rFonts w:ascii="Tahoma" w:hAnsi="Tahoma"/>
          <w:b/>
          <w:lang w:val="es-ES"/>
        </w:rPr>
        <w:t xml:space="preserve">al </w:t>
      </w:r>
      <w:r w:rsidR="00CC60DD" w:rsidRPr="005040B4">
        <w:rPr>
          <w:rFonts w:ascii="Tahoma" w:hAnsi="Tahoma"/>
          <w:b/>
          <w:lang w:val="es-ES"/>
        </w:rPr>
        <w:t>GTI</w:t>
      </w:r>
    </w:p>
    <w:p w14:paraId="54272E8E" w14:textId="17CC32C7" w:rsidR="005D579B" w:rsidRPr="005040B4" w:rsidRDefault="003A6257" w:rsidP="003A6257">
      <w:pPr>
        <w:jc w:val="both"/>
        <w:rPr>
          <w:rFonts w:ascii="Tahoma" w:hAnsi="Tahoma"/>
        </w:rPr>
      </w:pPr>
      <w:r w:rsidRPr="005040B4">
        <w:rPr>
          <w:rFonts w:ascii="Tahoma" w:hAnsi="Tahoma"/>
        </w:rPr>
        <w:t xml:space="preserve">Previo a la integración de un nuevo miembro </w:t>
      </w:r>
      <w:r w:rsidR="00CC60DD" w:rsidRPr="005040B4">
        <w:rPr>
          <w:rFonts w:ascii="Tahoma" w:hAnsi="Tahoma"/>
        </w:rPr>
        <w:t xml:space="preserve">experto </w:t>
      </w:r>
      <w:r w:rsidRPr="005040B4">
        <w:rPr>
          <w:rFonts w:ascii="Tahoma" w:hAnsi="Tahoma"/>
        </w:rPr>
        <w:t xml:space="preserve">dentro del </w:t>
      </w:r>
      <w:r w:rsidR="00CC60DD" w:rsidRPr="005040B4">
        <w:rPr>
          <w:rFonts w:ascii="Tahoma" w:hAnsi="Tahoma"/>
        </w:rPr>
        <w:t>GTI</w:t>
      </w:r>
      <w:r w:rsidRPr="005040B4">
        <w:rPr>
          <w:rFonts w:ascii="Tahoma" w:hAnsi="Tahoma"/>
        </w:rPr>
        <w:t xml:space="preserve">, </w:t>
      </w:r>
      <w:r w:rsidR="00D62484" w:rsidRPr="005040B4">
        <w:rPr>
          <w:rFonts w:ascii="Tahoma" w:hAnsi="Tahoma"/>
        </w:rPr>
        <w:t xml:space="preserve">la </w:t>
      </w:r>
      <w:r w:rsidR="00520C85" w:rsidRPr="005040B4">
        <w:rPr>
          <w:rFonts w:ascii="Tahoma" w:hAnsi="Tahoma"/>
        </w:rPr>
        <w:t xml:space="preserve">Gerencia Senior de Coordinación de Inversiones </w:t>
      </w:r>
      <w:r w:rsidR="005B10C2" w:rsidRPr="005040B4">
        <w:rPr>
          <w:rFonts w:ascii="Tahoma" w:hAnsi="Tahoma"/>
        </w:rPr>
        <w:t>deberá</w:t>
      </w:r>
      <w:r w:rsidR="00D2332F" w:rsidRPr="005040B4">
        <w:rPr>
          <w:rFonts w:ascii="Tahoma" w:hAnsi="Tahoma"/>
        </w:rPr>
        <w:t xml:space="preserve"> entrega</w:t>
      </w:r>
      <w:r w:rsidR="00857C0A" w:rsidRPr="005040B4">
        <w:rPr>
          <w:rFonts w:ascii="Tahoma" w:hAnsi="Tahoma"/>
        </w:rPr>
        <w:t>rle a éste,</w:t>
      </w:r>
      <w:r w:rsidR="00D2332F" w:rsidRPr="005040B4">
        <w:rPr>
          <w:rFonts w:ascii="Tahoma" w:hAnsi="Tahoma"/>
        </w:rPr>
        <w:t xml:space="preserve"> una copia de</w:t>
      </w:r>
      <w:r w:rsidR="00857C0A" w:rsidRPr="005040B4">
        <w:rPr>
          <w:rFonts w:ascii="Tahoma" w:hAnsi="Tahoma"/>
        </w:rPr>
        <w:t xml:space="preserve">l Código de Ética, de </w:t>
      </w:r>
      <w:r w:rsidR="00D2332F" w:rsidRPr="005040B4">
        <w:rPr>
          <w:rFonts w:ascii="Tahoma" w:hAnsi="Tahoma"/>
        </w:rPr>
        <w:t xml:space="preserve">las Reglas de Operación del </w:t>
      </w:r>
      <w:r w:rsidR="00CC60DD" w:rsidRPr="005040B4">
        <w:rPr>
          <w:rFonts w:ascii="Tahoma" w:hAnsi="Tahoma"/>
        </w:rPr>
        <w:t>GTI</w:t>
      </w:r>
      <w:r w:rsidR="00D2332F" w:rsidRPr="005040B4">
        <w:rPr>
          <w:rFonts w:ascii="Tahoma" w:hAnsi="Tahoma"/>
        </w:rPr>
        <w:t xml:space="preserve">, del Marco de Gestión del </w:t>
      </w:r>
      <w:r w:rsidR="005D579B" w:rsidRPr="005040B4">
        <w:rPr>
          <w:rFonts w:ascii="Tahoma" w:hAnsi="Tahoma"/>
        </w:rPr>
        <w:t>FANVIT</w:t>
      </w:r>
      <w:r w:rsidR="00854C7F" w:rsidRPr="005040B4">
        <w:rPr>
          <w:rFonts w:ascii="Tahoma" w:hAnsi="Tahoma"/>
        </w:rPr>
        <w:t xml:space="preserve"> y de las B</w:t>
      </w:r>
      <w:r w:rsidR="00800936" w:rsidRPr="005040B4">
        <w:rPr>
          <w:rFonts w:ascii="Tahoma" w:hAnsi="Tahoma"/>
        </w:rPr>
        <w:t>ases</w:t>
      </w:r>
      <w:r w:rsidR="00854C7F" w:rsidRPr="005040B4">
        <w:rPr>
          <w:rFonts w:ascii="Tahoma" w:hAnsi="Tahoma"/>
        </w:rPr>
        <w:t xml:space="preserve"> de funcionamiento del Comité de Inversiones</w:t>
      </w:r>
      <w:r w:rsidR="00800936" w:rsidRPr="005040B4">
        <w:rPr>
          <w:rFonts w:ascii="Tahoma" w:hAnsi="Tahoma"/>
        </w:rPr>
        <w:t xml:space="preserve"> </w:t>
      </w:r>
      <w:r w:rsidR="003E0509" w:rsidRPr="005040B4">
        <w:rPr>
          <w:rFonts w:ascii="Tahoma" w:hAnsi="Tahoma"/>
        </w:rPr>
        <w:t xml:space="preserve">y </w:t>
      </w:r>
      <w:r w:rsidR="00854C7F" w:rsidRPr="005040B4">
        <w:rPr>
          <w:rFonts w:ascii="Tahoma" w:hAnsi="Tahoma"/>
        </w:rPr>
        <w:t>del Consejo de Administración del INFONAVIT</w:t>
      </w:r>
      <w:r w:rsidR="00857C0A" w:rsidRPr="005040B4">
        <w:rPr>
          <w:rFonts w:ascii="Tahoma" w:hAnsi="Tahoma"/>
        </w:rPr>
        <w:t>, así como</w:t>
      </w:r>
      <w:r w:rsidR="00D2332F" w:rsidRPr="005040B4">
        <w:rPr>
          <w:rFonts w:ascii="Tahoma" w:hAnsi="Tahoma"/>
        </w:rPr>
        <w:t xml:space="preserve"> </w:t>
      </w:r>
      <w:r w:rsidR="005D579B" w:rsidRPr="005040B4">
        <w:rPr>
          <w:rFonts w:ascii="Tahoma" w:hAnsi="Tahoma"/>
        </w:rPr>
        <w:t xml:space="preserve">de los documentos presentados y </w:t>
      </w:r>
      <w:r w:rsidR="00857C0A" w:rsidRPr="005040B4">
        <w:rPr>
          <w:rFonts w:ascii="Tahoma" w:hAnsi="Tahoma"/>
        </w:rPr>
        <w:t xml:space="preserve">de los </w:t>
      </w:r>
      <w:r w:rsidR="005D579B" w:rsidRPr="005040B4">
        <w:rPr>
          <w:rFonts w:ascii="Tahoma" w:hAnsi="Tahoma"/>
        </w:rPr>
        <w:t xml:space="preserve">acuerdos </w:t>
      </w:r>
      <w:r w:rsidR="00857C0A" w:rsidRPr="005040B4">
        <w:rPr>
          <w:rFonts w:ascii="Tahoma" w:hAnsi="Tahoma"/>
        </w:rPr>
        <w:t>derivados</w:t>
      </w:r>
      <w:r w:rsidR="005D579B" w:rsidRPr="005040B4">
        <w:rPr>
          <w:rFonts w:ascii="Tahoma" w:hAnsi="Tahoma"/>
        </w:rPr>
        <w:t xml:space="preserve"> de </w:t>
      </w:r>
      <w:r w:rsidR="005D579B" w:rsidRPr="009E4405">
        <w:rPr>
          <w:rFonts w:ascii="Tahoma" w:hAnsi="Tahoma" w:cs="Tahoma"/>
        </w:rPr>
        <w:t>la</w:t>
      </w:r>
      <w:r w:rsidR="00783742" w:rsidRPr="0040578D">
        <w:rPr>
          <w:rFonts w:ascii="Tahoma" w:hAnsi="Tahoma" w:cs="Tahoma"/>
        </w:rPr>
        <w:t xml:space="preserve"> última </w:t>
      </w:r>
      <w:r w:rsidR="005D579B" w:rsidRPr="0040578D">
        <w:rPr>
          <w:rFonts w:ascii="Tahoma" w:hAnsi="Tahoma" w:cs="Tahoma"/>
        </w:rPr>
        <w:t>sesi</w:t>
      </w:r>
      <w:r w:rsidR="00783742" w:rsidRPr="002F5C74">
        <w:rPr>
          <w:rFonts w:ascii="Tahoma" w:hAnsi="Tahoma" w:cs="Tahoma"/>
        </w:rPr>
        <w:t>ón</w:t>
      </w:r>
      <w:r w:rsidR="005D579B" w:rsidRPr="005040B4">
        <w:rPr>
          <w:rFonts w:ascii="Tahoma" w:hAnsi="Tahoma"/>
        </w:rPr>
        <w:t xml:space="preserve"> del </w:t>
      </w:r>
      <w:r w:rsidR="00CC60DD" w:rsidRPr="005040B4">
        <w:rPr>
          <w:rFonts w:ascii="Tahoma" w:hAnsi="Tahoma"/>
        </w:rPr>
        <w:t xml:space="preserve">GTI </w:t>
      </w:r>
      <w:r w:rsidR="005D579B" w:rsidRPr="009E4405">
        <w:rPr>
          <w:rFonts w:ascii="Tahoma" w:hAnsi="Tahoma" w:cs="Tahoma"/>
        </w:rPr>
        <w:t>previa</w:t>
      </w:r>
      <w:r w:rsidR="005D579B" w:rsidRPr="005040B4">
        <w:rPr>
          <w:rFonts w:ascii="Tahoma" w:hAnsi="Tahoma"/>
        </w:rPr>
        <w:t xml:space="preserve"> al inicio de su gestión; debiendo </w:t>
      </w:r>
      <w:r w:rsidR="00D2332F" w:rsidRPr="005040B4">
        <w:rPr>
          <w:rFonts w:ascii="Tahoma" w:hAnsi="Tahoma"/>
        </w:rPr>
        <w:t>obtener la firma de recibido</w:t>
      </w:r>
      <w:r w:rsidR="005D579B" w:rsidRPr="005040B4">
        <w:rPr>
          <w:rFonts w:ascii="Tahoma" w:hAnsi="Tahoma"/>
        </w:rPr>
        <w:t xml:space="preserve"> del miembro en cuestión</w:t>
      </w:r>
      <w:r w:rsidR="00D2332F" w:rsidRPr="005040B4">
        <w:rPr>
          <w:rFonts w:ascii="Tahoma" w:hAnsi="Tahoma"/>
        </w:rPr>
        <w:t xml:space="preserve">. </w:t>
      </w:r>
    </w:p>
    <w:p w14:paraId="20F5EF38" w14:textId="4564727A" w:rsidR="005B10C2" w:rsidRPr="005040B4" w:rsidRDefault="00D2332F" w:rsidP="005040B4">
      <w:pPr>
        <w:jc w:val="both"/>
        <w:rPr>
          <w:rFonts w:ascii="Tahoma" w:hAnsi="Tahoma"/>
          <w:b/>
          <w:lang w:val="es-ES"/>
        </w:rPr>
      </w:pPr>
      <w:r w:rsidRPr="005040B4">
        <w:rPr>
          <w:rFonts w:ascii="Tahoma" w:hAnsi="Tahoma"/>
        </w:rPr>
        <w:t xml:space="preserve">Lo anterior </w:t>
      </w:r>
      <w:r w:rsidR="003A6257" w:rsidRPr="005040B4">
        <w:rPr>
          <w:rFonts w:ascii="Tahoma" w:hAnsi="Tahoma"/>
        </w:rPr>
        <w:t xml:space="preserve">con el propósito de que </w:t>
      </w:r>
      <w:r w:rsidR="005B10C2" w:rsidRPr="005040B4">
        <w:rPr>
          <w:rFonts w:ascii="Tahoma" w:hAnsi="Tahoma"/>
        </w:rPr>
        <w:t>el nuevo miembro</w:t>
      </w:r>
      <w:r w:rsidR="003A6257" w:rsidRPr="005040B4">
        <w:rPr>
          <w:rFonts w:ascii="Tahoma" w:hAnsi="Tahoma"/>
        </w:rPr>
        <w:t xml:space="preserve"> conozca el objetivo del </w:t>
      </w:r>
      <w:r w:rsidR="00CC60DD" w:rsidRPr="005040B4">
        <w:rPr>
          <w:rFonts w:ascii="Tahoma" w:hAnsi="Tahoma"/>
        </w:rPr>
        <w:t>GTI</w:t>
      </w:r>
      <w:r w:rsidR="003A6257" w:rsidRPr="005040B4">
        <w:rPr>
          <w:rFonts w:ascii="Tahoma" w:hAnsi="Tahoma"/>
        </w:rPr>
        <w:t xml:space="preserve">, su integración y estructura, </w:t>
      </w:r>
      <w:r w:rsidR="005B10C2" w:rsidRPr="005040B4">
        <w:rPr>
          <w:rFonts w:ascii="Tahoma" w:hAnsi="Tahoma"/>
        </w:rPr>
        <w:t xml:space="preserve">así como </w:t>
      </w:r>
      <w:r w:rsidR="003A6257" w:rsidRPr="005040B4">
        <w:rPr>
          <w:rFonts w:ascii="Tahoma" w:hAnsi="Tahoma"/>
        </w:rPr>
        <w:t>las funciones y responsabilidades de</w:t>
      </w:r>
      <w:r w:rsidR="005B10C2" w:rsidRPr="005040B4">
        <w:rPr>
          <w:rFonts w:ascii="Tahoma" w:hAnsi="Tahoma"/>
        </w:rPr>
        <w:t xml:space="preserve"> dicho órgano y de sus</w:t>
      </w:r>
      <w:r w:rsidR="003A6257" w:rsidRPr="005040B4">
        <w:rPr>
          <w:rFonts w:ascii="Tahoma" w:hAnsi="Tahoma"/>
        </w:rPr>
        <w:t xml:space="preserve"> miembros</w:t>
      </w:r>
      <w:r w:rsidR="005D579B" w:rsidRPr="005040B4">
        <w:rPr>
          <w:rFonts w:ascii="Tahoma" w:hAnsi="Tahoma"/>
        </w:rPr>
        <w:t xml:space="preserve"> y los acuerdos tomados por éste</w:t>
      </w:r>
      <w:r w:rsidRPr="005040B4">
        <w:rPr>
          <w:rFonts w:ascii="Tahoma" w:hAnsi="Tahoma"/>
        </w:rPr>
        <w:t>, de manera que pueda contribuir con los objetivos del mismo.</w:t>
      </w:r>
      <w:bookmarkEnd w:id="39"/>
      <w:bookmarkEnd w:id="40"/>
    </w:p>
    <w:p w14:paraId="15E6FCCE" w14:textId="4C83EB34" w:rsidR="003A6257" w:rsidRPr="005040B4" w:rsidRDefault="00AC15AC" w:rsidP="005040B4">
      <w:pPr>
        <w:pStyle w:val="Ttulo1"/>
        <w:spacing w:before="0" w:after="240"/>
        <w:rPr>
          <w:rFonts w:ascii="Tahoma" w:hAnsi="Tahoma"/>
          <w:color w:val="auto"/>
          <w:sz w:val="22"/>
          <w:szCs w:val="22"/>
          <w:lang w:val="es-ES"/>
        </w:rPr>
      </w:pPr>
      <w:bookmarkStart w:id="41" w:name="_Toc508040435"/>
      <w:bookmarkStart w:id="42" w:name="_Toc508737866"/>
      <w:r w:rsidRPr="005040B4">
        <w:rPr>
          <w:rFonts w:ascii="Tahoma" w:hAnsi="Tahoma"/>
          <w:color w:val="auto"/>
          <w:sz w:val="22"/>
          <w:szCs w:val="22"/>
          <w:lang w:val="es-ES"/>
        </w:rPr>
        <w:t xml:space="preserve">Capítulo </w:t>
      </w:r>
      <w:r w:rsidR="003A6257" w:rsidRPr="005040B4">
        <w:rPr>
          <w:rFonts w:ascii="Tahoma" w:hAnsi="Tahoma"/>
          <w:color w:val="auto"/>
          <w:sz w:val="22"/>
          <w:szCs w:val="22"/>
          <w:lang w:val="es-ES"/>
        </w:rPr>
        <w:t>V</w:t>
      </w:r>
      <w:r w:rsidR="00D62484" w:rsidRPr="005040B4">
        <w:rPr>
          <w:rFonts w:ascii="Tahoma" w:hAnsi="Tahoma"/>
          <w:color w:val="auto"/>
          <w:sz w:val="22"/>
          <w:szCs w:val="22"/>
          <w:lang w:val="es-ES"/>
        </w:rPr>
        <w:t>I</w:t>
      </w:r>
      <w:r w:rsidRPr="005040B4">
        <w:rPr>
          <w:rFonts w:ascii="Tahoma" w:hAnsi="Tahoma"/>
          <w:color w:val="auto"/>
          <w:sz w:val="22"/>
          <w:szCs w:val="22"/>
          <w:lang w:val="es-ES"/>
        </w:rPr>
        <w:t>I</w:t>
      </w:r>
      <w:r w:rsidR="003A6257" w:rsidRPr="005040B4">
        <w:rPr>
          <w:rFonts w:ascii="Tahoma" w:hAnsi="Tahoma"/>
          <w:color w:val="auto"/>
          <w:sz w:val="22"/>
          <w:szCs w:val="22"/>
          <w:lang w:val="es-ES"/>
        </w:rPr>
        <w:t xml:space="preserve">. Funciones y responsabilidades del </w:t>
      </w:r>
      <w:r w:rsidR="00CC60DD" w:rsidRPr="005040B4">
        <w:rPr>
          <w:rFonts w:ascii="Tahoma" w:hAnsi="Tahoma"/>
          <w:color w:val="auto"/>
          <w:sz w:val="22"/>
          <w:szCs w:val="22"/>
          <w:lang w:val="es-ES"/>
        </w:rPr>
        <w:t>GTI</w:t>
      </w:r>
      <w:bookmarkEnd w:id="41"/>
      <w:bookmarkEnd w:id="42"/>
    </w:p>
    <w:p w14:paraId="32313B84" w14:textId="7128E974" w:rsidR="003A6257" w:rsidRPr="005040B4" w:rsidRDefault="003A6257" w:rsidP="003A6257">
      <w:pPr>
        <w:jc w:val="both"/>
        <w:rPr>
          <w:rFonts w:ascii="Tahoma" w:hAnsi="Tahoma"/>
        </w:rPr>
      </w:pPr>
      <w:r w:rsidRPr="005040B4">
        <w:rPr>
          <w:rFonts w:ascii="Tahoma" w:hAnsi="Tahoma"/>
        </w:rPr>
        <w:t xml:space="preserve">A efecto de administrar y vigilar la adecuada operación del </w:t>
      </w:r>
      <w:r w:rsidR="00CC60DD" w:rsidRPr="005040B4">
        <w:rPr>
          <w:rFonts w:ascii="Tahoma" w:hAnsi="Tahoma"/>
        </w:rPr>
        <w:t>GTI</w:t>
      </w:r>
      <w:r w:rsidRPr="005040B4">
        <w:rPr>
          <w:rFonts w:ascii="Tahoma" w:hAnsi="Tahoma"/>
        </w:rPr>
        <w:t xml:space="preserve">, se describen las funciones que competen a dicho </w:t>
      </w:r>
      <w:r w:rsidR="00467FD1" w:rsidRPr="005040B4">
        <w:rPr>
          <w:rFonts w:ascii="Tahoma" w:hAnsi="Tahoma"/>
        </w:rPr>
        <w:t>grupo de trabajo</w:t>
      </w:r>
      <w:r w:rsidR="00575EF6" w:rsidRPr="009E4405">
        <w:rPr>
          <w:rFonts w:ascii="Tahoma" w:hAnsi="Tahoma" w:cs="Tahoma"/>
        </w:rPr>
        <w:t>:</w:t>
      </w:r>
    </w:p>
    <w:p w14:paraId="145E6AB5" w14:textId="54E31D8C" w:rsidR="003A6257" w:rsidRPr="005040B4" w:rsidRDefault="003A6257" w:rsidP="005040B4">
      <w:pPr>
        <w:pStyle w:val="Ttulo2"/>
        <w:spacing w:before="0" w:after="240"/>
        <w:rPr>
          <w:rFonts w:ascii="Tahoma" w:hAnsi="Tahoma"/>
          <w:sz w:val="22"/>
          <w:szCs w:val="22"/>
        </w:rPr>
      </w:pPr>
      <w:bookmarkStart w:id="43" w:name="_Toc508040436"/>
      <w:bookmarkStart w:id="44" w:name="_Toc508737867"/>
      <w:r w:rsidRPr="005040B4">
        <w:rPr>
          <w:rFonts w:ascii="Tahoma" w:hAnsi="Tahoma"/>
          <w:sz w:val="22"/>
          <w:szCs w:val="22"/>
        </w:rPr>
        <w:t xml:space="preserve">Funciones del </w:t>
      </w:r>
      <w:r w:rsidR="00CC60DD" w:rsidRPr="005040B4">
        <w:rPr>
          <w:rFonts w:ascii="Tahoma" w:hAnsi="Tahoma"/>
          <w:sz w:val="22"/>
          <w:szCs w:val="22"/>
        </w:rPr>
        <w:t>GTI</w:t>
      </w:r>
      <w:bookmarkEnd w:id="43"/>
      <w:bookmarkEnd w:id="44"/>
    </w:p>
    <w:p w14:paraId="5ECFF12D" w14:textId="61975E67" w:rsidR="00831075" w:rsidRPr="005040B4" w:rsidRDefault="003A6257" w:rsidP="005040B4">
      <w:pPr>
        <w:jc w:val="both"/>
        <w:rPr>
          <w:rFonts w:ascii="Tahoma" w:hAnsi="Tahoma"/>
        </w:rPr>
      </w:pPr>
      <w:r w:rsidRPr="005040B4">
        <w:rPr>
          <w:rFonts w:ascii="Tahoma" w:hAnsi="Tahoma"/>
        </w:rPr>
        <w:t xml:space="preserve">En apego al </w:t>
      </w:r>
      <w:r w:rsidR="00CF75C3" w:rsidRPr="005040B4">
        <w:rPr>
          <w:rFonts w:ascii="Tahoma" w:hAnsi="Tahoma"/>
        </w:rPr>
        <w:t>Marco de G</w:t>
      </w:r>
      <w:r w:rsidRPr="005040B4">
        <w:rPr>
          <w:rFonts w:ascii="Tahoma" w:hAnsi="Tahoma"/>
        </w:rPr>
        <w:t>estión del FANVIT y las mejores prácticas</w:t>
      </w:r>
      <w:r w:rsidR="00F66649" w:rsidRPr="005040B4">
        <w:rPr>
          <w:rFonts w:ascii="Tahoma" w:hAnsi="Tahoma"/>
        </w:rPr>
        <w:t xml:space="preserve"> en materia de inversión</w:t>
      </w:r>
      <w:r w:rsidRPr="005040B4">
        <w:rPr>
          <w:rFonts w:ascii="Tahoma" w:hAnsi="Tahoma"/>
        </w:rPr>
        <w:t xml:space="preserve">, las principales funciones del </w:t>
      </w:r>
      <w:r w:rsidR="00CC60DD" w:rsidRPr="005040B4">
        <w:rPr>
          <w:rFonts w:ascii="Tahoma" w:hAnsi="Tahoma"/>
        </w:rPr>
        <w:t>GTI</w:t>
      </w:r>
      <w:r w:rsidRPr="005040B4">
        <w:rPr>
          <w:rFonts w:ascii="Tahoma" w:hAnsi="Tahoma"/>
        </w:rPr>
        <w:t xml:space="preserve"> serán las siguientes:</w:t>
      </w:r>
    </w:p>
    <w:p w14:paraId="4E70DA99" w14:textId="199E266F" w:rsidR="006F0289" w:rsidRPr="005040B4" w:rsidRDefault="006F0289" w:rsidP="005040B4">
      <w:pPr>
        <w:pStyle w:val="Prrafodelista"/>
        <w:numPr>
          <w:ilvl w:val="0"/>
          <w:numId w:val="20"/>
        </w:numPr>
        <w:ind w:left="567" w:hanging="567"/>
        <w:contextualSpacing w:val="0"/>
        <w:jc w:val="both"/>
        <w:rPr>
          <w:rFonts w:ascii="Tahoma" w:hAnsi="Tahoma" w:cs="Tahoma"/>
          <w:sz w:val="22"/>
          <w:szCs w:val="22"/>
        </w:rPr>
      </w:pPr>
      <w:r w:rsidRPr="009E4405">
        <w:rPr>
          <w:rFonts w:ascii="Tahoma" w:eastAsiaTheme="minorHAnsi" w:hAnsi="Tahoma" w:cs="Tahoma"/>
          <w:noProof/>
          <w:sz w:val="22"/>
          <w:szCs w:val="22"/>
        </w:rPr>
        <w:t>Proponer al Comité de Inversiones el Marco de Gestión del FANVIT y sus consecuentes modificaciones.</w:t>
      </w:r>
    </w:p>
    <w:p w14:paraId="6335267F" w14:textId="0AE7BB2B" w:rsidR="006F0289" w:rsidRDefault="006F0289" w:rsidP="005040B4">
      <w:pPr>
        <w:pStyle w:val="Prrafodelista"/>
        <w:numPr>
          <w:ilvl w:val="0"/>
          <w:numId w:val="20"/>
        </w:numPr>
        <w:ind w:left="567" w:hanging="567"/>
        <w:contextualSpacing w:val="0"/>
        <w:jc w:val="both"/>
        <w:rPr>
          <w:rFonts w:ascii="Tahoma" w:hAnsi="Tahoma" w:cs="Tahoma"/>
          <w:sz w:val="22"/>
          <w:szCs w:val="22"/>
        </w:rPr>
      </w:pPr>
      <w:r w:rsidRPr="009E4405">
        <w:rPr>
          <w:rFonts w:ascii="Tahoma" w:hAnsi="Tahoma" w:cs="Tahoma"/>
          <w:sz w:val="22"/>
          <w:szCs w:val="22"/>
        </w:rPr>
        <w:t>Proponer al Comité de Inversiones las políticas de inversión y los activos objeto de inversión en los que se podrá invertir, considerando los límites de riesgo aprobados por el Comité de Riesgos.</w:t>
      </w:r>
    </w:p>
    <w:p w14:paraId="77041FEF" w14:textId="0129E8AC" w:rsidR="0040578D" w:rsidRPr="0040578D" w:rsidRDefault="0040578D" w:rsidP="005040B4">
      <w:pPr>
        <w:pStyle w:val="Prrafodelista"/>
        <w:numPr>
          <w:ilvl w:val="0"/>
          <w:numId w:val="20"/>
        </w:numPr>
        <w:ind w:left="567" w:hanging="567"/>
        <w:contextualSpacing w:val="0"/>
        <w:jc w:val="both"/>
        <w:rPr>
          <w:rFonts w:ascii="Tahoma" w:hAnsi="Tahoma" w:cs="Tahoma"/>
          <w:sz w:val="22"/>
          <w:szCs w:val="22"/>
        </w:rPr>
      </w:pPr>
      <w:r>
        <w:rPr>
          <w:rFonts w:ascii="Tahoma" w:hAnsi="Tahoma" w:cs="Tahoma"/>
          <w:sz w:val="22"/>
          <w:szCs w:val="22"/>
        </w:rPr>
        <w:t xml:space="preserve">Proponer al Comité de Inversiones el apetito al riesgo como </w:t>
      </w:r>
      <w:r w:rsidR="002F5C74">
        <w:rPr>
          <w:rFonts w:ascii="Tahoma" w:hAnsi="Tahoma" w:cs="Tahoma"/>
          <w:sz w:val="22"/>
          <w:szCs w:val="22"/>
        </w:rPr>
        <w:t>aversión</w:t>
      </w:r>
      <w:r>
        <w:rPr>
          <w:rFonts w:ascii="Tahoma" w:hAnsi="Tahoma" w:cs="Tahoma"/>
          <w:sz w:val="22"/>
          <w:szCs w:val="22"/>
        </w:rPr>
        <w:t xml:space="preserve"> al riesgo </w:t>
      </w:r>
      <w:r w:rsidR="002F5C74" w:rsidRPr="005E1468">
        <w:rPr>
          <w:rFonts w:ascii="Tahoma" w:eastAsia="MS Mincho" w:hAnsi="Tahoma" w:cs="Tahoma"/>
        </w:rPr>
        <w:t xml:space="preserve">a fin de lograr </w:t>
      </w:r>
      <w:r w:rsidR="002F5C74">
        <w:rPr>
          <w:rFonts w:ascii="Tahoma" w:eastAsia="MS Mincho" w:hAnsi="Tahoma" w:cs="Tahoma"/>
        </w:rPr>
        <w:t xml:space="preserve">los </w:t>
      </w:r>
      <w:r w:rsidR="002F5C74" w:rsidRPr="005E1468">
        <w:rPr>
          <w:rFonts w:ascii="Tahoma" w:eastAsia="MS Mincho" w:hAnsi="Tahoma" w:cs="Tahoma"/>
        </w:rPr>
        <w:t>objetivos estratégicos</w:t>
      </w:r>
      <w:r w:rsidR="002F5C74">
        <w:rPr>
          <w:rFonts w:ascii="Tahoma" w:eastAsia="MS Mincho" w:hAnsi="Tahoma" w:cs="Tahoma"/>
        </w:rPr>
        <w:t>.</w:t>
      </w:r>
    </w:p>
    <w:p w14:paraId="6A642B07" w14:textId="2CFF0508" w:rsidR="006013CA" w:rsidRPr="005040B4" w:rsidRDefault="000C3C36" w:rsidP="005040B4">
      <w:pPr>
        <w:pStyle w:val="Prrafodelista"/>
        <w:numPr>
          <w:ilvl w:val="0"/>
          <w:numId w:val="20"/>
        </w:numPr>
        <w:ind w:left="567" w:hanging="567"/>
        <w:contextualSpacing w:val="0"/>
        <w:jc w:val="both"/>
        <w:rPr>
          <w:rFonts w:ascii="Tahoma" w:hAnsi="Tahoma" w:cs="Tahoma"/>
          <w:sz w:val="22"/>
          <w:szCs w:val="22"/>
        </w:rPr>
      </w:pPr>
      <w:r w:rsidRPr="005040B4">
        <w:rPr>
          <w:rFonts w:ascii="Tahoma" w:hAnsi="Tahoma" w:cs="Tahoma"/>
          <w:sz w:val="22"/>
          <w:szCs w:val="22"/>
        </w:rPr>
        <w:t xml:space="preserve">Evaluar y sugerir </w:t>
      </w:r>
      <w:r w:rsidR="006013CA" w:rsidRPr="005040B4">
        <w:rPr>
          <w:rFonts w:ascii="Tahoma" w:hAnsi="Tahoma" w:cs="Tahoma"/>
          <w:sz w:val="22"/>
          <w:szCs w:val="22"/>
        </w:rPr>
        <w:t>la designación de los operadores que realicen la compra venta de valores y que ejecuten la estrategia de inversión propuestos por la administración.</w:t>
      </w:r>
    </w:p>
    <w:p w14:paraId="1FD3AA06" w14:textId="0C919CE3" w:rsidR="006013CA" w:rsidRPr="005040B4" w:rsidRDefault="00CC60DD" w:rsidP="005040B4">
      <w:pPr>
        <w:pStyle w:val="Prrafodelista"/>
        <w:numPr>
          <w:ilvl w:val="0"/>
          <w:numId w:val="20"/>
        </w:numPr>
        <w:ind w:left="567" w:hanging="567"/>
        <w:contextualSpacing w:val="0"/>
        <w:jc w:val="both"/>
        <w:rPr>
          <w:rFonts w:ascii="Tahoma" w:hAnsi="Tahoma" w:cs="Tahoma"/>
          <w:sz w:val="22"/>
          <w:szCs w:val="22"/>
        </w:rPr>
      </w:pPr>
      <w:r w:rsidRPr="005040B4">
        <w:rPr>
          <w:rFonts w:ascii="Tahoma" w:hAnsi="Tahoma" w:cs="Tahoma"/>
          <w:sz w:val="22"/>
          <w:szCs w:val="22"/>
        </w:rPr>
        <w:t>D</w:t>
      </w:r>
      <w:r w:rsidR="006013CA" w:rsidRPr="005040B4">
        <w:rPr>
          <w:rFonts w:ascii="Tahoma" w:hAnsi="Tahoma" w:cs="Tahoma"/>
          <w:sz w:val="22"/>
          <w:szCs w:val="22"/>
        </w:rPr>
        <w:t>ar seguimiento a la estrategia de inversión de los activos objeto de inversión en los que el Fondo invierta o tenga exposición, de conformidad con el régimen de inversión previsto</w:t>
      </w:r>
      <w:r w:rsidR="005A7234" w:rsidRPr="005040B4">
        <w:rPr>
          <w:rFonts w:ascii="Tahoma" w:hAnsi="Tahoma" w:cs="Tahoma"/>
          <w:sz w:val="22"/>
          <w:szCs w:val="22"/>
        </w:rPr>
        <w:t xml:space="preserve"> en el Marco de Gestión</w:t>
      </w:r>
      <w:r w:rsidR="006013CA" w:rsidRPr="005040B4">
        <w:rPr>
          <w:rFonts w:ascii="Tahoma" w:hAnsi="Tahoma" w:cs="Tahoma"/>
          <w:sz w:val="22"/>
          <w:szCs w:val="22"/>
        </w:rPr>
        <w:t xml:space="preserve">, observando los límites y parámetros establecidos por el Comité de Riesgos. </w:t>
      </w:r>
    </w:p>
    <w:p w14:paraId="162E7309" w14:textId="77777777" w:rsidR="006013CA" w:rsidRPr="005040B4" w:rsidRDefault="005011CD" w:rsidP="005040B4">
      <w:pPr>
        <w:pStyle w:val="Prrafodelista"/>
        <w:numPr>
          <w:ilvl w:val="0"/>
          <w:numId w:val="20"/>
        </w:numPr>
        <w:ind w:left="567" w:hanging="567"/>
        <w:contextualSpacing w:val="0"/>
        <w:jc w:val="both"/>
        <w:rPr>
          <w:rFonts w:ascii="Tahoma" w:hAnsi="Tahoma" w:cs="Tahoma"/>
          <w:sz w:val="22"/>
          <w:szCs w:val="22"/>
        </w:rPr>
      </w:pPr>
      <w:r w:rsidRPr="005040B4">
        <w:rPr>
          <w:rFonts w:ascii="Tahoma" w:hAnsi="Tahoma" w:cs="Tahoma"/>
          <w:sz w:val="22"/>
          <w:szCs w:val="22"/>
        </w:rPr>
        <w:t>Dar seguimiento a la rentabilidad total del portafolio del FANVIT de acuerdo con el portafolio de referencia</w:t>
      </w:r>
      <w:r w:rsidR="006013CA" w:rsidRPr="005040B4">
        <w:rPr>
          <w:rFonts w:ascii="Tahoma" w:hAnsi="Tahoma" w:cs="Tahoma"/>
          <w:sz w:val="22"/>
          <w:szCs w:val="22"/>
        </w:rPr>
        <w:t>.</w:t>
      </w:r>
    </w:p>
    <w:p w14:paraId="0EFFE55B" w14:textId="4FDCBF01" w:rsidR="006013CA" w:rsidRPr="005040B4" w:rsidRDefault="00CC60DD" w:rsidP="005040B4">
      <w:pPr>
        <w:pStyle w:val="Prrafodelista"/>
        <w:numPr>
          <w:ilvl w:val="0"/>
          <w:numId w:val="20"/>
        </w:numPr>
        <w:ind w:left="567" w:hanging="567"/>
        <w:contextualSpacing w:val="0"/>
        <w:jc w:val="both"/>
        <w:rPr>
          <w:rFonts w:ascii="Tahoma" w:hAnsi="Tahoma" w:cs="Tahoma"/>
          <w:sz w:val="22"/>
          <w:szCs w:val="22"/>
        </w:rPr>
      </w:pPr>
      <w:r w:rsidRPr="005040B4">
        <w:rPr>
          <w:rFonts w:ascii="Tahoma" w:hAnsi="Tahoma" w:cs="Tahoma"/>
          <w:sz w:val="22"/>
          <w:szCs w:val="22"/>
        </w:rPr>
        <w:t>Proponer</w:t>
      </w:r>
      <w:r w:rsidR="006013CA" w:rsidRPr="005040B4">
        <w:rPr>
          <w:rFonts w:ascii="Tahoma" w:hAnsi="Tahoma" w:cs="Tahoma"/>
          <w:sz w:val="22"/>
          <w:szCs w:val="22"/>
        </w:rPr>
        <w:t xml:space="preserve"> </w:t>
      </w:r>
      <w:r w:rsidR="00A92EB7" w:rsidRPr="005040B4">
        <w:rPr>
          <w:rFonts w:ascii="Tahoma" w:hAnsi="Tahoma" w:cs="Tahoma"/>
          <w:sz w:val="22"/>
          <w:szCs w:val="22"/>
        </w:rPr>
        <w:t xml:space="preserve">al Comité de Inversiones </w:t>
      </w:r>
      <w:r w:rsidR="006013CA" w:rsidRPr="005040B4">
        <w:rPr>
          <w:rFonts w:ascii="Tahoma" w:hAnsi="Tahoma" w:cs="Tahoma"/>
          <w:sz w:val="22"/>
          <w:szCs w:val="22"/>
        </w:rPr>
        <w:t>las políticas, criterios, medidas y procedimientos para operar y dar seguimiento a los activos objeto de inversión conforme a los límites, criterios y parámetros establecidos por el Comité de Riesgos.</w:t>
      </w:r>
    </w:p>
    <w:p w14:paraId="0A0E99AC" w14:textId="60C33F3C" w:rsidR="006013CA" w:rsidRPr="005040B4" w:rsidRDefault="00CC60DD" w:rsidP="005040B4">
      <w:pPr>
        <w:pStyle w:val="Prrafodelista"/>
        <w:numPr>
          <w:ilvl w:val="0"/>
          <w:numId w:val="20"/>
        </w:numPr>
        <w:ind w:left="567" w:hanging="567"/>
        <w:contextualSpacing w:val="0"/>
        <w:jc w:val="both"/>
        <w:rPr>
          <w:rFonts w:ascii="Tahoma" w:hAnsi="Tahoma" w:cs="Tahoma"/>
          <w:sz w:val="22"/>
          <w:szCs w:val="22"/>
        </w:rPr>
      </w:pPr>
      <w:r w:rsidRPr="005040B4">
        <w:rPr>
          <w:rFonts w:ascii="Tahoma" w:hAnsi="Tahoma" w:cs="Tahoma"/>
          <w:sz w:val="22"/>
          <w:szCs w:val="22"/>
        </w:rPr>
        <w:t xml:space="preserve">Proponer </w:t>
      </w:r>
      <w:r w:rsidR="00A92EB7" w:rsidRPr="005040B4">
        <w:rPr>
          <w:rFonts w:ascii="Tahoma" w:hAnsi="Tahoma" w:cs="Tahoma"/>
          <w:sz w:val="22"/>
          <w:szCs w:val="22"/>
        </w:rPr>
        <w:t xml:space="preserve">al Comité de Inversiones </w:t>
      </w:r>
      <w:r w:rsidR="006013CA" w:rsidRPr="005040B4">
        <w:rPr>
          <w:rFonts w:ascii="Tahoma" w:hAnsi="Tahoma" w:cs="Tahoma"/>
          <w:sz w:val="22"/>
          <w:szCs w:val="22"/>
        </w:rPr>
        <w:t>horizontes en los que se deberán realizar análisis de rendimiento y riesgos, observados y prospectivos, ya sea por tipo de activo o por tipo de riesgo.</w:t>
      </w:r>
    </w:p>
    <w:p w14:paraId="6D2A0524" w14:textId="1AD45ADE" w:rsidR="006013CA" w:rsidRPr="005040B4" w:rsidRDefault="00CC60DD" w:rsidP="005040B4">
      <w:pPr>
        <w:pStyle w:val="Prrafodelista"/>
        <w:numPr>
          <w:ilvl w:val="0"/>
          <w:numId w:val="20"/>
        </w:numPr>
        <w:ind w:left="567" w:hanging="567"/>
        <w:contextualSpacing w:val="0"/>
        <w:jc w:val="both"/>
        <w:rPr>
          <w:rFonts w:ascii="Tahoma" w:hAnsi="Tahoma" w:cs="Tahoma"/>
          <w:sz w:val="22"/>
          <w:szCs w:val="22"/>
        </w:rPr>
      </w:pPr>
      <w:r w:rsidRPr="005040B4">
        <w:rPr>
          <w:rFonts w:ascii="Tahoma" w:hAnsi="Tahoma" w:cs="Tahoma"/>
          <w:sz w:val="22"/>
          <w:szCs w:val="22"/>
        </w:rPr>
        <w:t>Proponer</w:t>
      </w:r>
      <w:r w:rsidR="00A92EB7" w:rsidRPr="005040B4">
        <w:rPr>
          <w:rFonts w:ascii="Tahoma" w:hAnsi="Tahoma" w:cs="Tahoma"/>
          <w:sz w:val="22"/>
          <w:szCs w:val="22"/>
        </w:rPr>
        <w:t xml:space="preserve"> al Comité de Inversiones</w:t>
      </w:r>
      <w:r w:rsidRPr="005040B4">
        <w:rPr>
          <w:rFonts w:ascii="Tahoma" w:hAnsi="Tahoma" w:cs="Tahoma"/>
          <w:sz w:val="22"/>
          <w:szCs w:val="22"/>
        </w:rPr>
        <w:t xml:space="preserve"> y</w:t>
      </w:r>
      <w:r w:rsidR="006013CA" w:rsidRPr="005040B4">
        <w:rPr>
          <w:rFonts w:ascii="Tahoma" w:hAnsi="Tahoma" w:cs="Tahoma"/>
          <w:sz w:val="22"/>
          <w:szCs w:val="22"/>
        </w:rPr>
        <w:t xml:space="preserve"> dar seguimiento a la inversión en Mercancías, Instrumentos Estructurados, Fibras, Vehículos de Inversión Inmobiliaria, Certificados Bursátiles Vinculados a Proyectos Reales, Fondos Mutuos y Vehículos accionarios, de deuda e inmobiliarios, conforme a los límites y parámetros establecidos por el Comité de Riesgos.</w:t>
      </w:r>
    </w:p>
    <w:p w14:paraId="001435FC" w14:textId="070D8BF5" w:rsidR="006013CA" w:rsidRPr="005040B4" w:rsidRDefault="00CC60DD" w:rsidP="005040B4">
      <w:pPr>
        <w:pStyle w:val="Prrafodelista"/>
        <w:numPr>
          <w:ilvl w:val="0"/>
          <w:numId w:val="20"/>
        </w:numPr>
        <w:ind w:left="567" w:hanging="567"/>
        <w:contextualSpacing w:val="0"/>
        <w:jc w:val="both"/>
        <w:rPr>
          <w:rFonts w:ascii="Tahoma" w:hAnsi="Tahoma" w:cs="Tahoma"/>
          <w:sz w:val="22"/>
          <w:szCs w:val="22"/>
        </w:rPr>
      </w:pPr>
      <w:r w:rsidRPr="005040B4">
        <w:rPr>
          <w:rFonts w:ascii="Tahoma" w:hAnsi="Tahoma" w:cs="Tahoma"/>
          <w:sz w:val="22"/>
          <w:szCs w:val="22"/>
        </w:rPr>
        <w:t xml:space="preserve">Sugerir </w:t>
      </w:r>
      <w:r w:rsidR="006013CA" w:rsidRPr="005040B4">
        <w:rPr>
          <w:rFonts w:ascii="Tahoma" w:hAnsi="Tahoma" w:cs="Tahoma"/>
          <w:sz w:val="22"/>
          <w:szCs w:val="22"/>
        </w:rPr>
        <w:t xml:space="preserve">un portafolio de referencia </w:t>
      </w:r>
      <w:r w:rsidR="00A92EB7" w:rsidRPr="005040B4">
        <w:rPr>
          <w:rFonts w:ascii="Tahoma" w:hAnsi="Tahoma" w:cs="Tahoma"/>
          <w:sz w:val="22"/>
          <w:szCs w:val="22"/>
        </w:rPr>
        <w:t xml:space="preserve">al Comité de Inversiones </w:t>
      </w:r>
      <w:r w:rsidR="006013CA" w:rsidRPr="005040B4">
        <w:rPr>
          <w:rFonts w:ascii="Tahoma" w:hAnsi="Tahoma" w:cs="Tahoma"/>
          <w:sz w:val="22"/>
          <w:szCs w:val="22"/>
        </w:rPr>
        <w:t xml:space="preserve">aplicable a la cartera de inversión del </w:t>
      </w:r>
      <w:r w:rsidR="00CC5521" w:rsidRPr="005040B4">
        <w:rPr>
          <w:rFonts w:ascii="Tahoma" w:hAnsi="Tahoma" w:cs="Tahoma"/>
          <w:sz w:val="22"/>
          <w:szCs w:val="22"/>
        </w:rPr>
        <w:t>f</w:t>
      </w:r>
      <w:r w:rsidR="006013CA" w:rsidRPr="005040B4">
        <w:rPr>
          <w:rFonts w:ascii="Tahoma" w:hAnsi="Tahoma" w:cs="Tahoma"/>
          <w:sz w:val="22"/>
          <w:szCs w:val="22"/>
        </w:rPr>
        <w:t xml:space="preserve">ondo de </w:t>
      </w:r>
      <w:r w:rsidR="00CC5521" w:rsidRPr="005040B4">
        <w:rPr>
          <w:rFonts w:ascii="Tahoma" w:hAnsi="Tahoma" w:cs="Tahoma"/>
          <w:sz w:val="22"/>
          <w:szCs w:val="22"/>
        </w:rPr>
        <w:t>l</w:t>
      </w:r>
      <w:r w:rsidR="006013CA" w:rsidRPr="005040B4">
        <w:rPr>
          <w:rFonts w:ascii="Tahoma" w:hAnsi="Tahoma" w:cs="Tahoma"/>
          <w:sz w:val="22"/>
          <w:szCs w:val="22"/>
        </w:rPr>
        <w:t xml:space="preserve">argo </w:t>
      </w:r>
      <w:r w:rsidR="00CC5521" w:rsidRPr="005040B4">
        <w:rPr>
          <w:rFonts w:ascii="Tahoma" w:hAnsi="Tahoma" w:cs="Tahoma"/>
          <w:sz w:val="22"/>
          <w:szCs w:val="22"/>
        </w:rPr>
        <w:t>p</w:t>
      </w:r>
      <w:r w:rsidR="006013CA" w:rsidRPr="005040B4">
        <w:rPr>
          <w:rFonts w:ascii="Tahoma" w:hAnsi="Tahoma" w:cs="Tahoma"/>
          <w:sz w:val="22"/>
          <w:szCs w:val="22"/>
        </w:rPr>
        <w:t>lazo que replique la estrategia de inversión de éste y cumpla con el régimen de inversión que le sea aplicable.</w:t>
      </w:r>
    </w:p>
    <w:p w14:paraId="2267BA6C" w14:textId="4FDE00EC" w:rsidR="000A68A8" w:rsidRPr="005040B4" w:rsidRDefault="000A68A8" w:rsidP="005040B4">
      <w:pPr>
        <w:pStyle w:val="Prrafodelista"/>
        <w:ind w:left="567" w:hanging="567"/>
        <w:contextualSpacing w:val="0"/>
        <w:jc w:val="both"/>
        <w:rPr>
          <w:rFonts w:ascii="Tahoma" w:hAnsi="Tahoma" w:cs="Tahoma"/>
          <w:sz w:val="22"/>
          <w:szCs w:val="22"/>
        </w:rPr>
      </w:pPr>
      <w:r w:rsidRPr="005040B4">
        <w:rPr>
          <w:rFonts w:ascii="Tahoma" w:hAnsi="Tahoma" w:cs="Tahoma"/>
          <w:sz w:val="22"/>
          <w:szCs w:val="22"/>
        </w:rPr>
        <w:t xml:space="preserve">Opinar, y en su caso, </w:t>
      </w:r>
      <w:r w:rsidR="00CC60DD" w:rsidRPr="005040B4">
        <w:rPr>
          <w:rFonts w:ascii="Tahoma" w:hAnsi="Tahoma" w:cs="Tahoma"/>
          <w:sz w:val="22"/>
          <w:szCs w:val="22"/>
        </w:rPr>
        <w:t xml:space="preserve">proponer </w:t>
      </w:r>
      <w:r w:rsidR="00146318" w:rsidRPr="009E4405">
        <w:rPr>
          <w:rFonts w:ascii="Tahoma" w:hAnsi="Tahoma" w:cs="Tahoma"/>
          <w:sz w:val="22"/>
          <w:szCs w:val="22"/>
        </w:rPr>
        <w:t>mesas de trabajo específicas para el análisis de los activos objeto de inversión, cuyas conc</w:t>
      </w:r>
      <w:r w:rsidR="00146318" w:rsidRPr="0040578D">
        <w:rPr>
          <w:rFonts w:ascii="Tahoma" w:hAnsi="Tahoma" w:cs="Tahoma"/>
          <w:sz w:val="22"/>
          <w:szCs w:val="22"/>
        </w:rPr>
        <w:t>lusiones se revisarían en el GTI.</w:t>
      </w:r>
    </w:p>
    <w:p w14:paraId="4D9F6CD6" w14:textId="77777777" w:rsidR="0087586D" w:rsidRPr="005040B4" w:rsidRDefault="0087586D" w:rsidP="005040B4">
      <w:pPr>
        <w:pStyle w:val="Prrafodelista"/>
        <w:numPr>
          <w:ilvl w:val="0"/>
          <w:numId w:val="20"/>
        </w:numPr>
        <w:ind w:left="567" w:hanging="567"/>
        <w:contextualSpacing w:val="0"/>
        <w:jc w:val="both"/>
        <w:rPr>
          <w:rFonts w:ascii="Tahoma" w:hAnsi="Tahoma" w:cs="Tahoma"/>
          <w:sz w:val="22"/>
          <w:szCs w:val="22"/>
        </w:rPr>
      </w:pPr>
      <w:r w:rsidRPr="005040B4">
        <w:rPr>
          <w:rFonts w:ascii="Tahoma" w:hAnsi="Tahoma" w:cs="Tahoma"/>
          <w:sz w:val="22"/>
          <w:szCs w:val="22"/>
        </w:rPr>
        <w:t>Solicitar a la Coordinación General de Riesgos informes periódicos respecto del seguimiento y monitoreo de la gestión de inversiones.</w:t>
      </w:r>
    </w:p>
    <w:p w14:paraId="781F2CAC" w14:textId="77777777" w:rsidR="003A6257" w:rsidRPr="005040B4" w:rsidRDefault="003A6257" w:rsidP="005040B4">
      <w:pPr>
        <w:pStyle w:val="Prrafodelista"/>
        <w:numPr>
          <w:ilvl w:val="0"/>
          <w:numId w:val="20"/>
        </w:numPr>
        <w:ind w:left="567" w:hanging="567"/>
        <w:contextualSpacing w:val="0"/>
        <w:jc w:val="both"/>
        <w:rPr>
          <w:rFonts w:ascii="Tahoma" w:hAnsi="Tahoma" w:cs="Tahoma"/>
          <w:sz w:val="22"/>
          <w:szCs w:val="22"/>
        </w:rPr>
      </w:pPr>
      <w:r w:rsidRPr="005040B4">
        <w:rPr>
          <w:rFonts w:ascii="Tahoma" w:hAnsi="Tahoma" w:cs="Tahoma"/>
          <w:sz w:val="22"/>
          <w:szCs w:val="22"/>
        </w:rPr>
        <w:t>Estudiar y evaluar las propuestas respecto de las políticas, límites, mecanismos de inversión y financiamiento del INFONAVIT, de conformidad con la Ley y demás legislación aplicable, y decidir lo procedente;</w:t>
      </w:r>
    </w:p>
    <w:p w14:paraId="5F01C801" w14:textId="2203017B" w:rsidR="00D136E5" w:rsidRPr="005040B4" w:rsidRDefault="00D136E5" w:rsidP="005040B4">
      <w:pPr>
        <w:pStyle w:val="Prrafodelista"/>
        <w:numPr>
          <w:ilvl w:val="0"/>
          <w:numId w:val="20"/>
        </w:numPr>
        <w:ind w:left="567" w:hanging="567"/>
        <w:contextualSpacing w:val="0"/>
        <w:jc w:val="both"/>
        <w:rPr>
          <w:rFonts w:ascii="Tahoma" w:hAnsi="Tahoma" w:cs="Tahoma"/>
          <w:sz w:val="22"/>
          <w:szCs w:val="22"/>
        </w:rPr>
      </w:pPr>
      <w:r w:rsidRPr="005040B4">
        <w:rPr>
          <w:rFonts w:ascii="Tahoma" w:hAnsi="Tahoma" w:cs="Tahoma"/>
          <w:sz w:val="22"/>
          <w:szCs w:val="22"/>
        </w:rPr>
        <w:t xml:space="preserve">Solicitar </w:t>
      </w:r>
      <w:r w:rsidR="00A92EB7" w:rsidRPr="005040B4">
        <w:rPr>
          <w:rFonts w:ascii="Tahoma" w:hAnsi="Tahoma" w:cs="Tahoma"/>
          <w:sz w:val="22"/>
          <w:szCs w:val="22"/>
        </w:rPr>
        <w:t>a la Gerencia Sr</w:t>
      </w:r>
      <w:r w:rsidR="006F0289" w:rsidRPr="009E4405">
        <w:rPr>
          <w:rFonts w:ascii="Tahoma" w:hAnsi="Tahoma" w:cs="Tahoma"/>
          <w:sz w:val="22"/>
          <w:szCs w:val="22"/>
        </w:rPr>
        <w:t>.</w:t>
      </w:r>
      <w:r w:rsidR="00A92EB7" w:rsidRPr="005040B4">
        <w:rPr>
          <w:rFonts w:ascii="Tahoma" w:hAnsi="Tahoma" w:cs="Tahoma"/>
          <w:sz w:val="22"/>
          <w:szCs w:val="22"/>
        </w:rPr>
        <w:t xml:space="preserve"> de Coordinación de Inversiones </w:t>
      </w:r>
      <w:r w:rsidRPr="005040B4">
        <w:rPr>
          <w:rFonts w:ascii="Tahoma" w:hAnsi="Tahoma" w:cs="Tahoma"/>
          <w:sz w:val="22"/>
          <w:szCs w:val="22"/>
        </w:rPr>
        <w:t>la justificación y fundamentación de cualquier decisión de compra-venta de valores, en caso de así requerirlo.</w:t>
      </w:r>
    </w:p>
    <w:p w14:paraId="6262C293" w14:textId="51397D53" w:rsidR="00D136E5" w:rsidRPr="005040B4" w:rsidRDefault="00CC60DD" w:rsidP="005040B4">
      <w:pPr>
        <w:pStyle w:val="Prrafodelista"/>
        <w:numPr>
          <w:ilvl w:val="0"/>
          <w:numId w:val="20"/>
        </w:numPr>
        <w:ind w:left="567" w:hanging="567"/>
        <w:contextualSpacing w:val="0"/>
        <w:jc w:val="both"/>
        <w:rPr>
          <w:rFonts w:ascii="Tahoma" w:hAnsi="Tahoma" w:cs="Tahoma"/>
          <w:sz w:val="22"/>
          <w:szCs w:val="22"/>
        </w:rPr>
      </w:pPr>
      <w:r w:rsidRPr="005040B4">
        <w:rPr>
          <w:rFonts w:ascii="Tahoma" w:hAnsi="Tahoma" w:cs="Tahoma"/>
          <w:sz w:val="22"/>
          <w:szCs w:val="22"/>
        </w:rPr>
        <w:t>Analizar y proponer</w:t>
      </w:r>
      <w:r w:rsidR="00D136E5" w:rsidRPr="005040B4">
        <w:rPr>
          <w:rFonts w:ascii="Tahoma" w:hAnsi="Tahoma" w:cs="Tahoma"/>
          <w:sz w:val="22"/>
          <w:szCs w:val="22"/>
        </w:rPr>
        <w:t xml:space="preserve"> </w:t>
      </w:r>
      <w:r w:rsidR="00A92EB7" w:rsidRPr="005040B4">
        <w:rPr>
          <w:rFonts w:ascii="Tahoma" w:hAnsi="Tahoma" w:cs="Tahoma"/>
          <w:sz w:val="22"/>
          <w:szCs w:val="22"/>
        </w:rPr>
        <w:t xml:space="preserve">al Comité de Inversiones </w:t>
      </w:r>
      <w:r w:rsidR="00D136E5" w:rsidRPr="005040B4">
        <w:rPr>
          <w:rFonts w:ascii="Tahoma" w:hAnsi="Tahoma" w:cs="Tahoma"/>
          <w:sz w:val="22"/>
          <w:szCs w:val="22"/>
        </w:rPr>
        <w:t>los montos a invertir en Instrumentos Estructurados, FIBRAS, Vehículos de Inversión Inmobiliaria y los Certificados Bursátiles Vinculados a Proyectos Reales</w:t>
      </w:r>
      <w:r w:rsidRPr="005040B4">
        <w:rPr>
          <w:rFonts w:ascii="Tahoma" w:hAnsi="Tahoma" w:cs="Tahoma"/>
          <w:sz w:val="22"/>
          <w:szCs w:val="22"/>
        </w:rPr>
        <w:t>.</w:t>
      </w:r>
    </w:p>
    <w:p w14:paraId="01CF770B" w14:textId="77777777" w:rsidR="003A6257" w:rsidRPr="005040B4" w:rsidRDefault="00207BDA" w:rsidP="005040B4">
      <w:pPr>
        <w:pStyle w:val="Prrafodelista"/>
        <w:numPr>
          <w:ilvl w:val="0"/>
          <w:numId w:val="20"/>
        </w:numPr>
        <w:ind w:left="567" w:hanging="567"/>
        <w:contextualSpacing w:val="0"/>
        <w:jc w:val="both"/>
        <w:rPr>
          <w:rFonts w:ascii="Tahoma" w:hAnsi="Tahoma" w:cs="Tahoma"/>
          <w:sz w:val="22"/>
          <w:szCs w:val="22"/>
        </w:rPr>
      </w:pPr>
      <w:r w:rsidRPr="005040B4">
        <w:rPr>
          <w:rFonts w:ascii="Tahoma" w:hAnsi="Tahoma" w:cs="Tahoma"/>
          <w:sz w:val="22"/>
          <w:szCs w:val="22"/>
        </w:rPr>
        <w:t>V</w:t>
      </w:r>
      <w:r w:rsidR="003A6257" w:rsidRPr="005040B4">
        <w:rPr>
          <w:rFonts w:ascii="Tahoma" w:hAnsi="Tahoma" w:cs="Tahoma"/>
          <w:sz w:val="22"/>
          <w:szCs w:val="22"/>
        </w:rPr>
        <w:t>igilar el cumplimiento de políticas y normas que regulen las condiciones de inversión y la apertura o cancelación de contratos de inversión.</w:t>
      </w:r>
    </w:p>
    <w:p w14:paraId="0F169B38" w14:textId="54203D09" w:rsidR="003A6257" w:rsidRPr="005040B4" w:rsidRDefault="00207BDA" w:rsidP="005040B4">
      <w:pPr>
        <w:pStyle w:val="Prrafodelista"/>
        <w:numPr>
          <w:ilvl w:val="0"/>
          <w:numId w:val="20"/>
        </w:numPr>
        <w:ind w:left="567" w:hanging="567"/>
        <w:contextualSpacing w:val="0"/>
        <w:jc w:val="both"/>
        <w:rPr>
          <w:rFonts w:ascii="Tahoma" w:hAnsi="Tahoma" w:cs="Tahoma"/>
          <w:sz w:val="22"/>
          <w:szCs w:val="22"/>
        </w:rPr>
      </w:pPr>
      <w:r w:rsidRPr="005040B4">
        <w:rPr>
          <w:rFonts w:ascii="Tahoma" w:hAnsi="Tahoma" w:cs="Tahoma"/>
          <w:sz w:val="22"/>
          <w:szCs w:val="22"/>
        </w:rPr>
        <w:t>E</w:t>
      </w:r>
      <w:r w:rsidR="003A6257" w:rsidRPr="005040B4">
        <w:rPr>
          <w:rFonts w:ascii="Tahoma" w:hAnsi="Tahoma" w:cs="Tahoma"/>
          <w:sz w:val="22"/>
          <w:szCs w:val="22"/>
        </w:rPr>
        <w:t>valuar y, en su caso, solicitar la revisión de los contratos de intermediación financiera</w:t>
      </w:r>
      <w:r w:rsidR="003348C2" w:rsidRPr="005040B4">
        <w:rPr>
          <w:rFonts w:ascii="Tahoma" w:hAnsi="Tahoma" w:cs="Tahoma"/>
          <w:sz w:val="22"/>
          <w:szCs w:val="22"/>
        </w:rPr>
        <w:t>.</w:t>
      </w:r>
    </w:p>
    <w:p w14:paraId="7D9E54A8" w14:textId="231BC126" w:rsidR="00F3240C" w:rsidRPr="005040B4" w:rsidRDefault="00F3240C" w:rsidP="005040B4">
      <w:pPr>
        <w:pStyle w:val="Prrafodelista"/>
        <w:numPr>
          <w:ilvl w:val="0"/>
          <w:numId w:val="20"/>
        </w:numPr>
        <w:ind w:left="567" w:hanging="567"/>
        <w:contextualSpacing w:val="0"/>
        <w:jc w:val="both"/>
        <w:rPr>
          <w:rFonts w:ascii="Tahoma" w:hAnsi="Tahoma" w:cs="Tahoma"/>
          <w:sz w:val="22"/>
          <w:szCs w:val="22"/>
        </w:rPr>
      </w:pPr>
      <w:r w:rsidRPr="005040B4">
        <w:rPr>
          <w:rFonts w:ascii="Tahoma" w:hAnsi="Tahoma" w:cs="Tahoma"/>
          <w:sz w:val="22"/>
          <w:szCs w:val="22"/>
        </w:rPr>
        <w:t>Dar seguimiento al nivel de rentabilidad de las inversiones financieras realizadas en comparación con otras instituciones financieras u otras modalidades de inversión.</w:t>
      </w:r>
    </w:p>
    <w:p w14:paraId="3E22A7DE" w14:textId="77777777" w:rsidR="001F0C06" w:rsidRPr="005040B4" w:rsidRDefault="001F0C06" w:rsidP="005040B4">
      <w:pPr>
        <w:pStyle w:val="Prrafodelista"/>
        <w:numPr>
          <w:ilvl w:val="0"/>
          <w:numId w:val="20"/>
        </w:numPr>
        <w:ind w:left="567" w:hanging="567"/>
        <w:contextualSpacing w:val="0"/>
        <w:jc w:val="both"/>
        <w:rPr>
          <w:rFonts w:ascii="Tahoma" w:hAnsi="Tahoma" w:cs="Tahoma"/>
          <w:sz w:val="22"/>
          <w:szCs w:val="22"/>
        </w:rPr>
      </w:pPr>
      <w:r w:rsidRPr="005040B4">
        <w:rPr>
          <w:rFonts w:ascii="Tahoma" w:hAnsi="Tahoma" w:cs="Tahoma"/>
          <w:sz w:val="22"/>
          <w:szCs w:val="22"/>
        </w:rPr>
        <w:t xml:space="preserve">Solicitar cada vez </w:t>
      </w:r>
      <w:r w:rsidR="005554AF" w:rsidRPr="005040B4">
        <w:rPr>
          <w:rFonts w:ascii="Tahoma" w:hAnsi="Tahoma" w:cs="Tahoma"/>
          <w:sz w:val="22"/>
          <w:szCs w:val="22"/>
        </w:rPr>
        <w:t>que</w:t>
      </w:r>
      <w:r w:rsidRPr="005040B4">
        <w:rPr>
          <w:rFonts w:ascii="Tahoma" w:hAnsi="Tahoma" w:cs="Tahoma"/>
          <w:sz w:val="22"/>
          <w:szCs w:val="22"/>
        </w:rPr>
        <w:t xml:space="preserve"> amerite</w:t>
      </w:r>
      <w:r w:rsidR="005A7234" w:rsidRPr="005040B4">
        <w:rPr>
          <w:rFonts w:ascii="Tahoma" w:hAnsi="Tahoma" w:cs="Tahoma"/>
          <w:sz w:val="22"/>
          <w:szCs w:val="22"/>
        </w:rPr>
        <w:t>,</w:t>
      </w:r>
      <w:r w:rsidRPr="005040B4">
        <w:rPr>
          <w:rFonts w:ascii="Tahoma" w:hAnsi="Tahoma" w:cs="Tahoma"/>
          <w:sz w:val="22"/>
          <w:szCs w:val="22"/>
        </w:rPr>
        <w:t xml:space="preserve"> la valuación del portafolio por un agente valuador independiente.</w:t>
      </w:r>
    </w:p>
    <w:p w14:paraId="528ECCC9" w14:textId="23EEA5C4" w:rsidR="00E92327" w:rsidRPr="005040B4" w:rsidRDefault="003348C2" w:rsidP="005040B4">
      <w:pPr>
        <w:pStyle w:val="Prrafodelista"/>
        <w:numPr>
          <w:ilvl w:val="0"/>
          <w:numId w:val="20"/>
        </w:numPr>
        <w:ind w:left="567" w:hanging="567"/>
        <w:contextualSpacing w:val="0"/>
        <w:jc w:val="both"/>
        <w:rPr>
          <w:rFonts w:ascii="Tahoma" w:hAnsi="Tahoma" w:cs="Tahoma"/>
          <w:sz w:val="22"/>
          <w:szCs w:val="22"/>
        </w:rPr>
      </w:pPr>
      <w:r w:rsidRPr="005040B4">
        <w:rPr>
          <w:rFonts w:ascii="Tahoma" w:hAnsi="Tahoma" w:cs="Tahoma"/>
          <w:sz w:val="22"/>
          <w:szCs w:val="22"/>
        </w:rPr>
        <w:t xml:space="preserve">Revisar </w:t>
      </w:r>
      <w:r w:rsidR="00E92327" w:rsidRPr="005040B4">
        <w:rPr>
          <w:rFonts w:ascii="Tahoma" w:hAnsi="Tahoma" w:cs="Tahoma"/>
          <w:sz w:val="22"/>
          <w:szCs w:val="22"/>
        </w:rPr>
        <w:t>l</w:t>
      </w:r>
      <w:r w:rsidR="00182BDF" w:rsidRPr="005040B4">
        <w:rPr>
          <w:rFonts w:ascii="Tahoma" w:hAnsi="Tahoma" w:cs="Tahoma"/>
          <w:sz w:val="22"/>
          <w:szCs w:val="22"/>
        </w:rPr>
        <w:t>os dictámenes y</w:t>
      </w:r>
      <w:r w:rsidRPr="005040B4">
        <w:rPr>
          <w:rFonts w:ascii="Tahoma" w:hAnsi="Tahoma" w:cs="Tahoma"/>
          <w:sz w:val="22"/>
          <w:szCs w:val="22"/>
        </w:rPr>
        <w:t xml:space="preserve"> </w:t>
      </w:r>
      <w:r w:rsidR="0047134C" w:rsidRPr="005040B4">
        <w:rPr>
          <w:rFonts w:ascii="Tahoma" w:hAnsi="Tahoma" w:cs="Tahoma"/>
          <w:sz w:val="22"/>
          <w:szCs w:val="22"/>
        </w:rPr>
        <w:t>presentar</w:t>
      </w:r>
      <w:r w:rsidR="00182BDF" w:rsidRPr="005040B4">
        <w:rPr>
          <w:rFonts w:ascii="Tahoma" w:hAnsi="Tahoma" w:cs="Tahoma"/>
          <w:sz w:val="22"/>
          <w:szCs w:val="22"/>
        </w:rPr>
        <w:t xml:space="preserve"> l</w:t>
      </w:r>
      <w:r w:rsidR="00E92327" w:rsidRPr="005040B4">
        <w:rPr>
          <w:rFonts w:ascii="Tahoma" w:hAnsi="Tahoma" w:cs="Tahoma"/>
          <w:sz w:val="22"/>
          <w:szCs w:val="22"/>
        </w:rPr>
        <w:t xml:space="preserve">as </w:t>
      </w:r>
      <w:r w:rsidR="00DA1C41" w:rsidRPr="005040B4">
        <w:rPr>
          <w:rFonts w:ascii="Tahoma" w:hAnsi="Tahoma" w:cs="Tahoma"/>
          <w:sz w:val="22"/>
          <w:szCs w:val="22"/>
        </w:rPr>
        <w:t xml:space="preserve">minutas </w:t>
      </w:r>
      <w:r w:rsidR="00E92327" w:rsidRPr="005040B4">
        <w:rPr>
          <w:rFonts w:ascii="Tahoma" w:hAnsi="Tahoma" w:cs="Tahoma"/>
          <w:sz w:val="22"/>
          <w:szCs w:val="22"/>
        </w:rPr>
        <w:t xml:space="preserve">de las sesiones del </w:t>
      </w:r>
      <w:r w:rsidRPr="005040B4">
        <w:rPr>
          <w:rFonts w:ascii="Tahoma" w:hAnsi="Tahoma" w:cs="Tahoma"/>
          <w:sz w:val="22"/>
          <w:szCs w:val="22"/>
        </w:rPr>
        <w:t>GTI</w:t>
      </w:r>
      <w:r w:rsidR="00E92327" w:rsidRPr="005040B4">
        <w:rPr>
          <w:rFonts w:ascii="Tahoma" w:hAnsi="Tahoma" w:cs="Tahoma"/>
          <w:sz w:val="22"/>
          <w:szCs w:val="22"/>
        </w:rPr>
        <w:t>.</w:t>
      </w:r>
    </w:p>
    <w:p w14:paraId="4B530C64" w14:textId="155A1990" w:rsidR="005A7234" w:rsidRPr="005040B4" w:rsidRDefault="003348C2" w:rsidP="005040B4">
      <w:pPr>
        <w:pStyle w:val="Prrafodelista"/>
        <w:numPr>
          <w:ilvl w:val="0"/>
          <w:numId w:val="20"/>
        </w:numPr>
        <w:ind w:left="567" w:hanging="567"/>
        <w:contextualSpacing w:val="0"/>
        <w:jc w:val="both"/>
        <w:rPr>
          <w:rFonts w:ascii="Tahoma" w:hAnsi="Tahoma" w:cs="Tahoma"/>
          <w:sz w:val="22"/>
          <w:szCs w:val="22"/>
        </w:rPr>
      </w:pPr>
      <w:r w:rsidRPr="005040B4">
        <w:rPr>
          <w:rFonts w:ascii="Tahoma" w:hAnsi="Tahoma" w:cs="Tahoma"/>
          <w:sz w:val="22"/>
          <w:szCs w:val="22"/>
        </w:rPr>
        <w:t xml:space="preserve">Analizar y proponer </w:t>
      </w:r>
      <w:r w:rsidR="005A7234" w:rsidRPr="005040B4">
        <w:rPr>
          <w:rFonts w:ascii="Tahoma" w:hAnsi="Tahoma" w:cs="Tahoma"/>
          <w:sz w:val="22"/>
          <w:szCs w:val="22"/>
        </w:rPr>
        <w:t>al fiduciario, al custodio y al proveedor del sistema de gestión de inversiones.</w:t>
      </w:r>
    </w:p>
    <w:p w14:paraId="4C0F3C35" w14:textId="7B5BAE90" w:rsidR="00F40419" w:rsidRPr="005040B4" w:rsidRDefault="003348C2" w:rsidP="005040B4">
      <w:pPr>
        <w:pStyle w:val="Prrafodelista"/>
        <w:numPr>
          <w:ilvl w:val="0"/>
          <w:numId w:val="20"/>
        </w:numPr>
        <w:ind w:left="567" w:hanging="567"/>
        <w:contextualSpacing w:val="0"/>
        <w:jc w:val="both"/>
        <w:rPr>
          <w:rFonts w:ascii="Tahoma" w:hAnsi="Tahoma" w:cs="Tahoma"/>
          <w:sz w:val="22"/>
          <w:szCs w:val="22"/>
        </w:rPr>
      </w:pPr>
      <w:r w:rsidRPr="005040B4">
        <w:rPr>
          <w:rFonts w:ascii="Tahoma" w:hAnsi="Tahoma" w:cs="Tahoma"/>
          <w:sz w:val="22"/>
          <w:szCs w:val="22"/>
        </w:rPr>
        <w:t xml:space="preserve">Presentar </w:t>
      </w:r>
      <w:r w:rsidR="00F40419" w:rsidRPr="005040B4">
        <w:rPr>
          <w:rFonts w:ascii="Tahoma" w:hAnsi="Tahoma" w:cs="Tahoma"/>
          <w:sz w:val="22"/>
          <w:szCs w:val="22"/>
        </w:rPr>
        <w:t>las medidas correctivas implementadas</w:t>
      </w:r>
      <w:r w:rsidR="00890332" w:rsidRPr="005040B4">
        <w:rPr>
          <w:rFonts w:ascii="Tahoma" w:hAnsi="Tahoma" w:cs="Tahoma"/>
          <w:sz w:val="22"/>
          <w:szCs w:val="22"/>
        </w:rPr>
        <w:t xml:space="preserve"> por la </w:t>
      </w:r>
      <w:r w:rsidR="00467FD1" w:rsidRPr="005040B4">
        <w:rPr>
          <w:rFonts w:ascii="Tahoma" w:hAnsi="Tahoma" w:cs="Tahoma"/>
          <w:sz w:val="22"/>
          <w:szCs w:val="22"/>
        </w:rPr>
        <w:t>A</w:t>
      </w:r>
      <w:r w:rsidR="00890332" w:rsidRPr="005040B4">
        <w:rPr>
          <w:rFonts w:ascii="Tahoma" w:hAnsi="Tahoma" w:cs="Tahoma"/>
          <w:sz w:val="22"/>
          <w:szCs w:val="22"/>
        </w:rPr>
        <w:t>dministración</w:t>
      </w:r>
      <w:r w:rsidR="00F40419" w:rsidRPr="005040B4">
        <w:rPr>
          <w:rFonts w:ascii="Tahoma" w:hAnsi="Tahoma" w:cs="Tahoma"/>
          <w:sz w:val="22"/>
          <w:szCs w:val="22"/>
        </w:rPr>
        <w:t>, en su caso, para atender observaciones derivadas de las auditorías interna y externa, así como de las evaluaciones relativas al control interno de los procedimientos y políticas de inversión</w:t>
      </w:r>
      <w:r w:rsidR="00890332" w:rsidRPr="005040B4">
        <w:rPr>
          <w:rFonts w:ascii="Tahoma" w:hAnsi="Tahoma" w:cs="Tahoma"/>
          <w:sz w:val="22"/>
          <w:szCs w:val="22"/>
        </w:rPr>
        <w:t>.</w:t>
      </w:r>
    </w:p>
    <w:p w14:paraId="43BD1CFC" w14:textId="6EB0E3D4" w:rsidR="004A1436" w:rsidRPr="005040B4" w:rsidRDefault="005011CD" w:rsidP="005040B4">
      <w:pPr>
        <w:pStyle w:val="Prrafodelista"/>
        <w:numPr>
          <w:ilvl w:val="0"/>
          <w:numId w:val="20"/>
        </w:numPr>
        <w:ind w:left="567" w:hanging="567"/>
        <w:contextualSpacing w:val="0"/>
        <w:jc w:val="both"/>
        <w:rPr>
          <w:rFonts w:ascii="Tahoma" w:hAnsi="Tahoma" w:cs="Tahoma"/>
          <w:sz w:val="22"/>
          <w:szCs w:val="22"/>
        </w:rPr>
      </w:pPr>
      <w:r w:rsidRPr="005040B4">
        <w:rPr>
          <w:rFonts w:ascii="Tahoma" w:hAnsi="Tahoma" w:cs="Tahoma"/>
          <w:sz w:val="22"/>
          <w:szCs w:val="22"/>
        </w:rPr>
        <w:t>Dar seguimiento a los límites de riesgo.</w:t>
      </w:r>
    </w:p>
    <w:p w14:paraId="490DC9AF" w14:textId="132130AF" w:rsidR="00313763" w:rsidRPr="005040B4" w:rsidRDefault="00313763" w:rsidP="005040B4">
      <w:pPr>
        <w:pStyle w:val="Prrafodelista"/>
        <w:numPr>
          <w:ilvl w:val="0"/>
          <w:numId w:val="20"/>
        </w:numPr>
        <w:spacing w:after="160"/>
        <w:ind w:left="567" w:hanging="567"/>
        <w:contextualSpacing w:val="0"/>
        <w:jc w:val="both"/>
        <w:rPr>
          <w:rFonts w:ascii="Tahoma" w:hAnsi="Tahoma" w:cs="Tahoma"/>
          <w:sz w:val="22"/>
          <w:szCs w:val="22"/>
        </w:rPr>
      </w:pPr>
      <w:r w:rsidRPr="005040B4">
        <w:rPr>
          <w:rFonts w:ascii="Tahoma" w:hAnsi="Tahoma" w:cs="Tahoma"/>
          <w:sz w:val="22"/>
          <w:szCs w:val="22"/>
        </w:rPr>
        <w:t xml:space="preserve">Las demás funciones que </w:t>
      </w:r>
      <w:r w:rsidR="00D6171E" w:rsidRPr="005040B4">
        <w:rPr>
          <w:rFonts w:ascii="Tahoma" w:hAnsi="Tahoma" w:cs="Tahoma"/>
          <w:sz w:val="22"/>
          <w:szCs w:val="22"/>
        </w:rPr>
        <w:t xml:space="preserve">le </w:t>
      </w:r>
      <w:r w:rsidRPr="005040B4">
        <w:rPr>
          <w:rFonts w:ascii="Tahoma" w:hAnsi="Tahoma" w:cs="Tahoma"/>
          <w:sz w:val="22"/>
          <w:szCs w:val="22"/>
        </w:rPr>
        <w:t xml:space="preserve">señale el </w:t>
      </w:r>
      <w:r w:rsidR="003348C2" w:rsidRPr="005040B4">
        <w:rPr>
          <w:rFonts w:ascii="Tahoma" w:hAnsi="Tahoma" w:cs="Tahoma"/>
          <w:sz w:val="22"/>
          <w:szCs w:val="22"/>
        </w:rPr>
        <w:t>Comité de Inversiones</w:t>
      </w:r>
      <w:r w:rsidR="006F0289" w:rsidRPr="009E4405">
        <w:rPr>
          <w:rFonts w:ascii="Tahoma" w:hAnsi="Tahoma" w:cs="Tahoma"/>
          <w:sz w:val="22"/>
          <w:szCs w:val="22"/>
        </w:rPr>
        <w:t>, o que deriven de la implementación de las mejores prácticas a nivel internaciona</w:t>
      </w:r>
      <w:r w:rsidR="006F0289" w:rsidRPr="0040578D">
        <w:rPr>
          <w:rFonts w:ascii="Tahoma" w:hAnsi="Tahoma" w:cs="Tahoma"/>
          <w:sz w:val="22"/>
          <w:szCs w:val="22"/>
        </w:rPr>
        <w:t>l para la conservación o acrecentamiento de un patrimonio administrado.</w:t>
      </w:r>
    </w:p>
    <w:p w14:paraId="1733747F" w14:textId="77777777" w:rsidR="006F0289" w:rsidRPr="009E4405" w:rsidRDefault="003A6257" w:rsidP="005040B4">
      <w:pPr>
        <w:jc w:val="both"/>
        <w:rPr>
          <w:rFonts w:ascii="Tahoma" w:hAnsi="Tahoma"/>
        </w:rPr>
      </w:pPr>
      <w:r w:rsidRPr="005040B4">
        <w:rPr>
          <w:rFonts w:ascii="Tahoma" w:hAnsi="Tahoma"/>
        </w:rPr>
        <w:t xml:space="preserve">Para el cumplimiento de sus funciones, el </w:t>
      </w:r>
      <w:r w:rsidR="003348C2" w:rsidRPr="005040B4">
        <w:rPr>
          <w:rFonts w:ascii="Tahoma" w:hAnsi="Tahoma"/>
        </w:rPr>
        <w:t>GTI</w:t>
      </w:r>
      <w:r w:rsidRPr="005040B4">
        <w:rPr>
          <w:rFonts w:ascii="Tahoma" w:hAnsi="Tahoma"/>
        </w:rPr>
        <w:t xml:space="preserve"> podrá apoyarse en la </w:t>
      </w:r>
      <w:r w:rsidR="00467FD1" w:rsidRPr="005040B4">
        <w:rPr>
          <w:rFonts w:ascii="Tahoma" w:hAnsi="Tahoma"/>
        </w:rPr>
        <w:t>A</w:t>
      </w:r>
      <w:r w:rsidRPr="005040B4">
        <w:rPr>
          <w:rFonts w:ascii="Tahoma" w:hAnsi="Tahoma"/>
        </w:rPr>
        <w:t>dministración, la cual generará informes de gestión.</w:t>
      </w:r>
    </w:p>
    <w:p w14:paraId="3691C358" w14:textId="6165535B" w:rsidR="00402877" w:rsidRPr="005040B4" w:rsidRDefault="006F0289" w:rsidP="005040B4">
      <w:pPr>
        <w:jc w:val="both"/>
        <w:rPr>
          <w:rFonts w:ascii="Tahoma" w:hAnsi="Tahoma"/>
          <w:b/>
          <w:lang w:val="es-ES"/>
        </w:rPr>
      </w:pPr>
      <w:r w:rsidRPr="0040578D">
        <w:rPr>
          <w:rFonts w:ascii="Tahoma" w:hAnsi="Tahoma" w:cs="Tahoma"/>
          <w:noProof/>
          <w:lang w:eastAsia="es-MX"/>
        </w:rPr>
        <w:t>Considerar la aprobación del GTI para la contratación del Gerente Senior de Coordinación de Inversiones, y otros funcionarios clave relacionados con la gestión del FANVIT.</w:t>
      </w:r>
    </w:p>
    <w:p w14:paraId="10FFEB00" w14:textId="26E28999" w:rsidR="003A6257" w:rsidRPr="005040B4" w:rsidRDefault="003A6257" w:rsidP="005040B4">
      <w:pPr>
        <w:pStyle w:val="Ttulo1"/>
        <w:spacing w:before="0" w:after="240"/>
        <w:jc w:val="both"/>
        <w:rPr>
          <w:rFonts w:ascii="Tahoma" w:hAnsi="Tahoma"/>
          <w:color w:val="auto"/>
          <w:sz w:val="22"/>
          <w:szCs w:val="22"/>
          <w:lang w:val="es-ES"/>
        </w:rPr>
      </w:pPr>
      <w:bookmarkStart w:id="45" w:name="_Toc508040437"/>
      <w:bookmarkStart w:id="46" w:name="_Toc508737868"/>
      <w:r w:rsidRPr="005040B4">
        <w:rPr>
          <w:rFonts w:ascii="Tahoma" w:hAnsi="Tahoma"/>
          <w:color w:val="auto"/>
          <w:sz w:val="22"/>
          <w:szCs w:val="22"/>
          <w:lang w:val="es-ES"/>
        </w:rPr>
        <w:t>Capítulo V</w:t>
      </w:r>
      <w:r w:rsidR="005F6DE8" w:rsidRPr="005040B4">
        <w:rPr>
          <w:rFonts w:ascii="Tahoma" w:hAnsi="Tahoma"/>
          <w:color w:val="auto"/>
          <w:sz w:val="22"/>
          <w:szCs w:val="22"/>
          <w:lang w:val="es-ES"/>
        </w:rPr>
        <w:t>I</w:t>
      </w:r>
      <w:r w:rsidR="00AC15AC" w:rsidRPr="005040B4">
        <w:rPr>
          <w:rFonts w:ascii="Tahoma" w:hAnsi="Tahoma"/>
          <w:color w:val="auto"/>
          <w:sz w:val="22"/>
          <w:szCs w:val="22"/>
          <w:lang w:val="es-ES"/>
        </w:rPr>
        <w:t>II</w:t>
      </w:r>
      <w:r w:rsidRPr="005040B4">
        <w:rPr>
          <w:rFonts w:ascii="Tahoma" w:hAnsi="Tahoma"/>
          <w:color w:val="auto"/>
          <w:sz w:val="22"/>
          <w:szCs w:val="22"/>
          <w:lang w:val="es-ES"/>
        </w:rPr>
        <w:t xml:space="preserve">. </w:t>
      </w:r>
      <w:r w:rsidR="005A469C" w:rsidRPr="005040B4">
        <w:rPr>
          <w:rFonts w:ascii="Tahoma" w:hAnsi="Tahoma"/>
          <w:color w:val="auto"/>
          <w:sz w:val="22"/>
          <w:szCs w:val="22"/>
          <w:lang w:val="es-ES"/>
        </w:rPr>
        <w:t>Funciones,</w:t>
      </w:r>
      <w:r w:rsidRPr="005040B4">
        <w:rPr>
          <w:rFonts w:ascii="Tahoma" w:hAnsi="Tahoma"/>
          <w:color w:val="auto"/>
          <w:sz w:val="22"/>
          <w:szCs w:val="22"/>
          <w:lang w:val="es-ES"/>
        </w:rPr>
        <w:t xml:space="preserve"> responsabilidades </w:t>
      </w:r>
      <w:r w:rsidR="005038BF" w:rsidRPr="005040B4">
        <w:rPr>
          <w:rFonts w:ascii="Tahoma" w:hAnsi="Tahoma"/>
          <w:color w:val="auto"/>
          <w:sz w:val="22"/>
          <w:szCs w:val="22"/>
          <w:lang w:val="es-ES"/>
        </w:rPr>
        <w:t xml:space="preserve">y requisitos </w:t>
      </w:r>
      <w:r w:rsidRPr="005040B4">
        <w:rPr>
          <w:rFonts w:ascii="Tahoma" w:hAnsi="Tahoma"/>
          <w:color w:val="auto"/>
          <w:sz w:val="22"/>
          <w:szCs w:val="22"/>
          <w:lang w:val="es-ES"/>
        </w:rPr>
        <w:t>de los miembros de</w:t>
      </w:r>
      <w:r w:rsidR="00313763" w:rsidRPr="005040B4">
        <w:rPr>
          <w:rFonts w:ascii="Tahoma" w:hAnsi="Tahoma"/>
          <w:color w:val="auto"/>
          <w:sz w:val="22"/>
          <w:szCs w:val="22"/>
          <w:lang w:val="es-ES"/>
        </w:rPr>
        <w:t xml:space="preserve">l </w:t>
      </w:r>
      <w:r w:rsidR="003348C2" w:rsidRPr="005040B4">
        <w:rPr>
          <w:rFonts w:ascii="Tahoma" w:hAnsi="Tahoma"/>
          <w:color w:val="auto"/>
          <w:sz w:val="22"/>
          <w:szCs w:val="22"/>
          <w:lang w:val="es-ES"/>
        </w:rPr>
        <w:t>GTI</w:t>
      </w:r>
      <w:bookmarkEnd w:id="45"/>
      <w:bookmarkEnd w:id="46"/>
    </w:p>
    <w:p w14:paraId="728E2387" w14:textId="77777777" w:rsidR="00DF38E1" w:rsidRPr="005040B4" w:rsidRDefault="00DF38E1" w:rsidP="005040B4">
      <w:pPr>
        <w:pStyle w:val="Ttulo2"/>
        <w:spacing w:before="0" w:after="240"/>
        <w:rPr>
          <w:rFonts w:ascii="Tahoma" w:hAnsi="Tahoma"/>
          <w:sz w:val="22"/>
          <w:szCs w:val="22"/>
        </w:rPr>
      </w:pPr>
      <w:bookmarkStart w:id="47" w:name="_Toc459742287"/>
      <w:bookmarkStart w:id="48" w:name="_Toc508040438"/>
      <w:bookmarkStart w:id="49" w:name="_Toc508737869"/>
      <w:r w:rsidRPr="005040B4">
        <w:rPr>
          <w:rFonts w:ascii="Tahoma" w:hAnsi="Tahoma"/>
          <w:sz w:val="22"/>
          <w:szCs w:val="22"/>
        </w:rPr>
        <w:t>Responsabilidades generales de los miembros</w:t>
      </w:r>
      <w:bookmarkEnd w:id="47"/>
      <w:bookmarkEnd w:id="48"/>
      <w:bookmarkEnd w:id="49"/>
    </w:p>
    <w:p w14:paraId="63808AE0" w14:textId="72ADE134" w:rsidR="00DF38E1" w:rsidRPr="005040B4" w:rsidRDefault="00DF38E1" w:rsidP="005040B4">
      <w:pPr>
        <w:jc w:val="both"/>
        <w:rPr>
          <w:rFonts w:ascii="Tahoma" w:hAnsi="Tahoma"/>
        </w:rPr>
      </w:pPr>
      <w:r w:rsidRPr="005040B4">
        <w:rPr>
          <w:rFonts w:ascii="Tahoma" w:hAnsi="Tahoma"/>
        </w:rPr>
        <w:t xml:space="preserve">Los miembros que participen en el </w:t>
      </w:r>
      <w:r w:rsidR="003348C2" w:rsidRPr="005040B4">
        <w:rPr>
          <w:rFonts w:ascii="Tahoma" w:hAnsi="Tahoma"/>
        </w:rPr>
        <w:t>GTI</w:t>
      </w:r>
      <w:r w:rsidRPr="005040B4">
        <w:rPr>
          <w:rFonts w:ascii="Tahoma" w:hAnsi="Tahoma"/>
        </w:rPr>
        <w:t>, deberán sujetarse a las responsabilidades señaladas en estas Reglas, además de las disposiciones aplicables que al efecto se emitan.</w:t>
      </w:r>
    </w:p>
    <w:p w14:paraId="5E094177" w14:textId="13A58207" w:rsidR="00DF38E1" w:rsidRPr="005040B4" w:rsidRDefault="00DF38E1" w:rsidP="005040B4">
      <w:pPr>
        <w:pStyle w:val="Ttulo2"/>
        <w:spacing w:before="0" w:after="240"/>
        <w:rPr>
          <w:rFonts w:ascii="Tahoma" w:hAnsi="Tahoma"/>
          <w:sz w:val="22"/>
          <w:szCs w:val="22"/>
        </w:rPr>
      </w:pPr>
      <w:bookmarkStart w:id="50" w:name="_Toc459742288"/>
      <w:bookmarkStart w:id="51" w:name="_Toc508040439"/>
      <w:bookmarkStart w:id="52" w:name="_Toc508737870"/>
      <w:r w:rsidRPr="005040B4">
        <w:rPr>
          <w:rFonts w:ascii="Tahoma" w:hAnsi="Tahoma"/>
          <w:sz w:val="22"/>
          <w:szCs w:val="22"/>
        </w:rPr>
        <w:t xml:space="preserve">Del Presidente </w:t>
      </w:r>
      <w:bookmarkEnd w:id="50"/>
      <w:r w:rsidRPr="005040B4">
        <w:rPr>
          <w:rFonts w:ascii="Tahoma" w:hAnsi="Tahoma"/>
          <w:sz w:val="22"/>
          <w:szCs w:val="22"/>
        </w:rPr>
        <w:t xml:space="preserve">del </w:t>
      </w:r>
      <w:r w:rsidR="003348C2" w:rsidRPr="005040B4">
        <w:rPr>
          <w:rFonts w:ascii="Tahoma" w:hAnsi="Tahoma"/>
          <w:sz w:val="22"/>
          <w:szCs w:val="22"/>
        </w:rPr>
        <w:t>GTI</w:t>
      </w:r>
      <w:bookmarkEnd w:id="51"/>
      <w:bookmarkEnd w:id="52"/>
    </w:p>
    <w:p w14:paraId="7F2A4592" w14:textId="4A2AEA62" w:rsidR="003A6257" w:rsidRPr="005040B4" w:rsidRDefault="008159A9" w:rsidP="005040B4">
      <w:pPr>
        <w:jc w:val="both"/>
        <w:rPr>
          <w:rFonts w:ascii="Tahoma" w:hAnsi="Tahoma"/>
        </w:rPr>
      </w:pPr>
      <w:r w:rsidRPr="009E4405">
        <w:rPr>
          <w:rFonts w:ascii="Tahoma" w:eastAsia="Times New Roman" w:hAnsi="Tahoma" w:cs="Tahoma"/>
        </w:rPr>
        <w:t>E</w:t>
      </w:r>
      <w:r w:rsidR="003A6257" w:rsidRPr="009E4405">
        <w:rPr>
          <w:rFonts w:ascii="Tahoma" w:eastAsia="Times New Roman" w:hAnsi="Tahoma" w:cs="Tahoma"/>
        </w:rPr>
        <w:t>l</w:t>
      </w:r>
      <w:r w:rsidR="003A6257" w:rsidRPr="005040B4">
        <w:rPr>
          <w:rFonts w:ascii="Tahoma" w:hAnsi="Tahoma"/>
        </w:rPr>
        <w:t xml:space="preserve"> Presidente del </w:t>
      </w:r>
      <w:r w:rsidR="003348C2" w:rsidRPr="005040B4">
        <w:rPr>
          <w:rFonts w:ascii="Tahoma" w:hAnsi="Tahoma"/>
        </w:rPr>
        <w:t>GTI</w:t>
      </w:r>
      <w:r w:rsidR="00590E40" w:rsidRPr="005040B4">
        <w:rPr>
          <w:rFonts w:ascii="Tahoma" w:hAnsi="Tahoma"/>
        </w:rPr>
        <w:t xml:space="preserve">, </w:t>
      </w:r>
      <w:r w:rsidR="003A6257" w:rsidRPr="005040B4">
        <w:rPr>
          <w:rFonts w:ascii="Tahoma" w:hAnsi="Tahoma"/>
        </w:rPr>
        <w:t>tendrá l</w:t>
      </w:r>
      <w:r w:rsidR="000C39D4" w:rsidRPr="005040B4">
        <w:rPr>
          <w:rFonts w:ascii="Tahoma" w:hAnsi="Tahoma"/>
        </w:rPr>
        <w:t>o</w:t>
      </w:r>
      <w:r w:rsidR="003A6257" w:rsidRPr="005040B4">
        <w:rPr>
          <w:rFonts w:ascii="Tahoma" w:hAnsi="Tahoma"/>
        </w:rPr>
        <w:t xml:space="preserve">s siguientes </w:t>
      </w:r>
      <w:r w:rsidR="000C39D4" w:rsidRPr="005040B4">
        <w:rPr>
          <w:rFonts w:ascii="Tahoma" w:hAnsi="Tahoma"/>
        </w:rPr>
        <w:t>roles</w:t>
      </w:r>
      <w:r w:rsidR="003A6257" w:rsidRPr="005040B4">
        <w:rPr>
          <w:rFonts w:ascii="Tahoma" w:hAnsi="Tahoma"/>
        </w:rPr>
        <w:t xml:space="preserve"> y responsabilidades</w:t>
      </w:r>
      <w:r w:rsidRPr="009E4405">
        <w:rPr>
          <w:rFonts w:ascii="Tahoma" w:eastAsia="Times New Roman" w:hAnsi="Tahoma" w:cs="Tahoma"/>
        </w:rPr>
        <w:t xml:space="preserve"> en las sesiones</w:t>
      </w:r>
      <w:r w:rsidR="003A6257" w:rsidRPr="005040B4">
        <w:rPr>
          <w:rFonts w:ascii="Tahoma" w:hAnsi="Tahoma"/>
        </w:rPr>
        <w:t>:</w:t>
      </w:r>
    </w:p>
    <w:p w14:paraId="2C29679F" w14:textId="77777777" w:rsidR="0051286C" w:rsidRPr="005040B4" w:rsidRDefault="0051286C" w:rsidP="008A426E">
      <w:pPr>
        <w:pStyle w:val="Prrafodelista"/>
        <w:numPr>
          <w:ilvl w:val="0"/>
          <w:numId w:val="37"/>
        </w:numPr>
        <w:autoSpaceDE w:val="0"/>
        <w:autoSpaceDN w:val="0"/>
        <w:adjustRightInd w:val="0"/>
        <w:jc w:val="both"/>
        <w:rPr>
          <w:rFonts w:ascii="Tahoma" w:hAnsi="Tahoma"/>
          <w:sz w:val="22"/>
          <w:szCs w:val="22"/>
        </w:rPr>
      </w:pPr>
      <w:r w:rsidRPr="005040B4">
        <w:rPr>
          <w:rFonts w:ascii="Tahoma" w:hAnsi="Tahoma"/>
          <w:sz w:val="22"/>
          <w:szCs w:val="22"/>
        </w:rPr>
        <w:t>Presidir formalmente las sesiones.</w:t>
      </w:r>
    </w:p>
    <w:p w14:paraId="4B78F8C1" w14:textId="77777777" w:rsidR="0051286C" w:rsidRPr="005040B4" w:rsidRDefault="0051286C" w:rsidP="008A426E">
      <w:pPr>
        <w:pStyle w:val="Prrafodelista"/>
        <w:numPr>
          <w:ilvl w:val="0"/>
          <w:numId w:val="37"/>
        </w:numPr>
        <w:autoSpaceDE w:val="0"/>
        <w:autoSpaceDN w:val="0"/>
        <w:adjustRightInd w:val="0"/>
        <w:rPr>
          <w:rFonts w:ascii="Tahoma" w:hAnsi="Tahoma"/>
          <w:sz w:val="22"/>
          <w:szCs w:val="22"/>
        </w:rPr>
      </w:pPr>
      <w:r w:rsidRPr="005040B4">
        <w:rPr>
          <w:rFonts w:ascii="Tahoma" w:hAnsi="Tahoma"/>
          <w:sz w:val="22"/>
          <w:szCs w:val="22"/>
        </w:rPr>
        <w:t xml:space="preserve">Autorizar </w:t>
      </w:r>
      <w:r w:rsidR="0062201D" w:rsidRPr="005040B4">
        <w:rPr>
          <w:rFonts w:ascii="Tahoma" w:hAnsi="Tahoma"/>
          <w:sz w:val="22"/>
          <w:szCs w:val="22"/>
        </w:rPr>
        <w:t>el</w:t>
      </w:r>
      <w:r w:rsidRPr="005040B4">
        <w:rPr>
          <w:rFonts w:ascii="Tahoma" w:hAnsi="Tahoma"/>
          <w:sz w:val="22"/>
          <w:szCs w:val="22"/>
        </w:rPr>
        <w:t xml:space="preserve"> orden del día de las sesiones.</w:t>
      </w:r>
    </w:p>
    <w:p w14:paraId="7AEBF494" w14:textId="617357CD" w:rsidR="003A6257" w:rsidRPr="005040B4" w:rsidRDefault="003A6257" w:rsidP="008A426E">
      <w:pPr>
        <w:pStyle w:val="Prrafodelista"/>
        <w:numPr>
          <w:ilvl w:val="0"/>
          <w:numId w:val="37"/>
        </w:numPr>
        <w:autoSpaceDE w:val="0"/>
        <w:autoSpaceDN w:val="0"/>
        <w:adjustRightInd w:val="0"/>
        <w:jc w:val="both"/>
        <w:rPr>
          <w:rFonts w:ascii="Tahoma" w:hAnsi="Tahoma"/>
          <w:sz w:val="22"/>
          <w:szCs w:val="22"/>
        </w:rPr>
      </w:pPr>
      <w:r w:rsidRPr="005040B4">
        <w:rPr>
          <w:rFonts w:ascii="Tahoma" w:hAnsi="Tahoma"/>
          <w:sz w:val="22"/>
          <w:szCs w:val="22"/>
        </w:rPr>
        <w:t>Convocar a sesión ordinaria</w:t>
      </w:r>
      <w:r w:rsidR="00E43205" w:rsidRPr="005040B4">
        <w:rPr>
          <w:rFonts w:ascii="Tahoma" w:hAnsi="Tahoma"/>
          <w:sz w:val="22"/>
          <w:szCs w:val="22"/>
        </w:rPr>
        <w:t xml:space="preserve"> o extraordinaria</w:t>
      </w:r>
      <w:r w:rsidRPr="005040B4">
        <w:rPr>
          <w:rFonts w:ascii="Tahoma" w:hAnsi="Tahoma"/>
          <w:sz w:val="22"/>
          <w:szCs w:val="22"/>
        </w:rPr>
        <w:t>, por conducto del Secretario</w:t>
      </w:r>
      <w:r w:rsidR="00526C30" w:rsidRPr="005040B4">
        <w:rPr>
          <w:rFonts w:ascii="Tahoma" w:hAnsi="Tahoma"/>
          <w:sz w:val="22"/>
          <w:szCs w:val="22"/>
        </w:rPr>
        <w:t>.</w:t>
      </w:r>
    </w:p>
    <w:p w14:paraId="4912C441" w14:textId="77777777" w:rsidR="003A6257" w:rsidRPr="005040B4" w:rsidRDefault="003A6257" w:rsidP="008A426E">
      <w:pPr>
        <w:pStyle w:val="Prrafodelista"/>
        <w:numPr>
          <w:ilvl w:val="0"/>
          <w:numId w:val="37"/>
        </w:numPr>
        <w:autoSpaceDE w:val="0"/>
        <w:autoSpaceDN w:val="0"/>
        <w:adjustRightInd w:val="0"/>
        <w:jc w:val="both"/>
        <w:rPr>
          <w:rFonts w:ascii="Tahoma" w:hAnsi="Tahoma"/>
          <w:sz w:val="22"/>
          <w:szCs w:val="22"/>
        </w:rPr>
      </w:pPr>
      <w:r w:rsidRPr="005040B4">
        <w:rPr>
          <w:rFonts w:ascii="Tahoma" w:hAnsi="Tahoma"/>
          <w:sz w:val="22"/>
          <w:szCs w:val="22"/>
        </w:rPr>
        <w:t>Dirigir y moderar los debates durante las sesiones</w:t>
      </w:r>
      <w:r w:rsidR="00590E40" w:rsidRPr="005040B4">
        <w:rPr>
          <w:rFonts w:ascii="Tahoma" w:hAnsi="Tahoma"/>
          <w:sz w:val="22"/>
          <w:szCs w:val="22"/>
        </w:rPr>
        <w:t>.</w:t>
      </w:r>
    </w:p>
    <w:p w14:paraId="6FFFE06E" w14:textId="77777777" w:rsidR="003A6257" w:rsidRPr="005040B4" w:rsidRDefault="003A6257" w:rsidP="008A426E">
      <w:pPr>
        <w:pStyle w:val="Prrafodelista"/>
        <w:numPr>
          <w:ilvl w:val="0"/>
          <w:numId w:val="37"/>
        </w:numPr>
        <w:autoSpaceDE w:val="0"/>
        <w:autoSpaceDN w:val="0"/>
        <w:adjustRightInd w:val="0"/>
        <w:jc w:val="both"/>
        <w:rPr>
          <w:rFonts w:ascii="Tahoma" w:hAnsi="Tahoma"/>
          <w:sz w:val="22"/>
          <w:szCs w:val="22"/>
        </w:rPr>
      </w:pPr>
      <w:r w:rsidRPr="005040B4">
        <w:rPr>
          <w:rFonts w:ascii="Tahoma" w:hAnsi="Tahoma"/>
          <w:sz w:val="22"/>
          <w:szCs w:val="22"/>
        </w:rPr>
        <w:t xml:space="preserve">Autorizar la presencia de </w:t>
      </w:r>
      <w:r w:rsidR="00337B9D" w:rsidRPr="005040B4">
        <w:rPr>
          <w:rFonts w:ascii="Tahoma" w:hAnsi="Tahoma"/>
          <w:sz w:val="22"/>
          <w:szCs w:val="22"/>
        </w:rPr>
        <w:t>funcionarios</w:t>
      </w:r>
      <w:r w:rsidRPr="005040B4">
        <w:rPr>
          <w:rFonts w:ascii="Tahoma" w:hAnsi="Tahoma"/>
          <w:sz w:val="22"/>
          <w:szCs w:val="22"/>
        </w:rPr>
        <w:t xml:space="preserve"> del Instituto en la sesión, para el desahogo de asuntos</w:t>
      </w:r>
      <w:r w:rsidR="0062201D" w:rsidRPr="005040B4">
        <w:rPr>
          <w:rFonts w:ascii="Tahoma" w:hAnsi="Tahoma"/>
          <w:sz w:val="22"/>
          <w:szCs w:val="22"/>
        </w:rPr>
        <w:t xml:space="preserve"> específicos</w:t>
      </w:r>
      <w:r w:rsidR="00590E40" w:rsidRPr="005040B4">
        <w:rPr>
          <w:rFonts w:ascii="Tahoma" w:hAnsi="Tahoma"/>
          <w:sz w:val="22"/>
          <w:szCs w:val="22"/>
        </w:rPr>
        <w:t>.</w:t>
      </w:r>
    </w:p>
    <w:p w14:paraId="4651CE9A" w14:textId="77777777" w:rsidR="003A6257" w:rsidRPr="005040B4" w:rsidRDefault="003A6257" w:rsidP="008A426E">
      <w:pPr>
        <w:pStyle w:val="Prrafodelista"/>
        <w:numPr>
          <w:ilvl w:val="0"/>
          <w:numId w:val="37"/>
        </w:numPr>
        <w:autoSpaceDE w:val="0"/>
        <w:autoSpaceDN w:val="0"/>
        <w:adjustRightInd w:val="0"/>
        <w:jc w:val="both"/>
        <w:rPr>
          <w:rFonts w:ascii="Tahoma" w:hAnsi="Tahoma"/>
          <w:sz w:val="22"/>
          <w:szCs w:val="22"/>
        </w:rPr>
      </w:pPr>
      <w:r w:rsidRPr="005040B4">
        <w:rPr>
          <w:rFonts w:ascii="Tahoma" w:hAnsi="Tahoma"/>
          <w:sz w:val="22"/>
          <w:szCs w:val="22"/>
        </w:rPr>
        <w:t>Consultar si los asuntos del orden del día están suficientemente discutidos y, en su caso, proceder a pedir la votación</w:t>
      </w:r>
      <w:r w:rsidR="00590E40" w:rsidRPr="005040B4">
        <w:rPr>
          <w:rFonts w:ascii="Tahoma" w:hAnsi="Tahoma"/>
          <w:sz w:val="22"/>
          <w:szCs w:val="22"/>
        </w:rPr>
        <w:t>.</w:t>
      </w:r>
      <w:r w:rsidR="006637D4" w:rsidRPr="005040B4" w:rsidDel="006637D4">
        <w:rPr>
          <w:rFonts w:ascii="Tahoma" w:hAnsi="Tahoma"/>
          <w:sz w:val="22"/>
          <w:szCs w:val="22"/>
        </w:rPr>
        <w:t xml:space="preserve"> </w:t>
      </w:r>
    </w:p>
    <w:p w14:paraId="4B6FC07D" w14:textId="04C999A3" w:rsidR="003A6257" w:rsidRPr="005040B4" w:rsidRDefault="003A6257" w:rsidP="008A426E">
      <w:pPr>
        <w:pStyle w:val="Prrafodelista"/>
        <w:numPr>
          <w:ilvl w:val="0"/>
          <w:numId w:val="37"/>
        </w:numPr>
        <w:autoSpaceDE w:val="0"/>
        <w:autoSpaceDN w:val="0"/>
        <w:adjustRightInd w:val="0"/>
        <w:jc w:val="both"/>
        <w:rPr>
          <w:rFonts w:ascii="Tahoma" w:hAnsi="Tahoma"/>
          <w:sz w:val="22"/>
          <w:szCs w:val="22"/>
        </w:rPr>
      </w:pPr>
      <w:r w:rsidRPr="005040B4">
        <w:rPr>
          <w:rFonts w:ascii="Tahoma" w:hAnsi="Tahoma"/>
          <w:sz w:val="22"/>
          <w:szCs w:val="22"/>
        </w:rPr>
        <w:t>Proponer que se incluyan en el orden del día de las sesiones del</w:t>
      </w:r>
      <w:r w:rsidR="003348C2" w:rsidRPr="005040B4">
        <w:rPr>
          <w:rFonts w:ascii="Tahoma" w:hAnsi="Tahoma"/>
          <w:sz w:val="22"/>
          <w:szCs w:val="22"/>
        </w:rPr>
        <w:t xml:space="preserve"> Comité de Inversiones</w:t>
      </w:r>
      <w:r w:rsidRPr="005040B4">
        <w:rPr>
          <w:rFonts w:ascii="Tahoma" w:hAnsi="Tahoma"/>
          <w:sz w:val="22"/>
          <w:szCs w:val="22"/>
        </w:rPr>
        <w:t xml:space="preserve">, los asuntos que el propio </w:t>
      </w:r>
      <w:r w:rsidR="003348C2" w:rsidRPr="005040B4">
        <w:rPr>
          <w:rFonts w:ascii="Tahoma" w:hAnsi="Tahoma"/>
          <w:sz w:val="22"/>
          <w:szCs w:val="22"/>
        </w:rPr>
        <w:t xml:space="preserve">GTI </w:t>
      </w:r>
      <w:r w:rsidRPr="005040B4">
        <w:rPr>
          <w:rFonts w:ascii="Tahoma" w:hAnsi="Tahoma"/>
          <w:sz w:val="22"/>
          <w:szCs w:val="22"/>
        </w:rPr>
        <w:t>determine</w:t>
      </w:r>
      <w:r w:rsidR="00590E40" w:rsidRPr="005040B4">
        <w:rPr>
          <w:rFonts w:ascii="Tahoma" w:hAnsi="Tahoma"/>
          <w:sz w:val="22"/>
          <w:szCs w:val="22"/>
        </w:rPr>
        <w:t>.</w:t>
      </w:r>
    </w:p>
    <w:p w14:paraId="19384D62" w14:textId="1E94E6F5" w:rsidR="0051286C" w:rsidRPr="005040B4" w:rsidRDefault="0051286C" w:rsidP="008A426E">
      <w:pPr>
        <w:pStyle w:val="Prrafodelista"/>
        <w:numPr>
          <w:ilvl w:val="0"/>
          <w:numId w:val="37"/>
        </w:numPr>
        <w:autoSpaceDE w:val="0"/>
        <w:autoSpaceDN w:val="0"/>
        <w:adjustRightInd w:val="0"/>
        <w:jc w:val="both"/>
        <w:rPr>
          <w:rFonts w:ascii="Tahoma" w:hAnsi="Tahoma"/>
          <w:sz w:val="22"/>
          <w:szCs w:val="22"/>
        </w:rPr>
      </w:pPr>
      <w:r w:rsidRPr="005040B4">
        <w:rPr>
          <w:rFonts w:ascii="Tahoma" w:hAnsi="Tahoma"/>
          <w:sz w:val="22"/>
          <w:szCs w:val="22"/>
        </w:rPr>
        <w:t xml:space="preserve">Procurar que las resoluciones y acciones del </w:t>
      </w:r>
      <w:r w:rsidR="003348C2" w:rsidRPr="005040B4">
        <w:rPr>
          <w:rFonts w:ascii="Tahoma" w:hAnsi="Tahoma"/>
          <w:sz w:val="22"/>
          <w:szCs w:val="22"/>
        </w:rPr>
        <w:t xml:space="preserve">GTI </w:t>
      </w:r>
      <w:r w:rsidRPr="005040B4">
        <w:rPr>
          <w:rFonts w:ascii="Tahoma" w:hAnsi="Tahoma"/>
          <w:sz w:val="22"/>
          <w:szCs w:val="22"/>
        </w:rPr>
        <w:t xml:space="preserve">contribuyan al cumplimiento eficaz de los objetivos del </w:t>
      </w:r>
      <w:r w:rsidR="0062201D" w:rsidRPr="005040B4">
        <w:rPr>
          <w:rFonts w:ascii="Tahoma" w:hAnsi="Tahoma"/>
          <w:sz w:val="22"/>
          <w:szCs w:val="22"/>
        </w:rPr>
        <w:t>mismo</w:t>
      </w:r>
      <w:r w:rsidRPr="005040B4">
        <w:rPr>
          <w:rFonts w:ascii="Tahoma" w:hAnsi="Tahoma"/>
          <w:sz w:val="22"/>
          <w:szCs w:val="22"/>
        </w:rPr>
        <w:t>.</w:t>
      </w:r>
    </w:p>
    <w:p w14:paraId="1FFD7781" w14:textId="516D0118" w:rsidR="0051286C" w:rsidRPr="005040B4" w:rsidRDefault="0051286C" w:rsidP="008A426E">
      <w:pPr>
        <w:pStyle w:val="Prrafodelista"/>
        <w:numPr>
          <w:ilvl w:val="0"/>
          <w:numId w:val="37"/>
        </w:numPr>
        <w:autoSpaceDE w:val="0"/>
        <w:autoSpaceDN w:val="0"/>
        <w:adjustRightInd w:val="0"/>
        <w:jc w:val="both"/>
        <w:rPr>
          <w:rFonts w:ascii="Tahoma" w:hAnsi="Tahoma"/>
          <w:sz w:val="22"/>
          <w:szCs w:val="22"/>
        </w:rPr>
      </w:pPr>
      <w:r w:rsidRPr="005040B4">
        <w:rPr>
          <w:rFonts w:ascii="Tahoma" w:hAnsi="Tahoma"/>
          <w:sz w:val="22"/>
          <w:szCs w:val="22"/>
        </w:rPr>
        <w:t xml:space="preserve">Presentar en la primera sesión ordinaria de cada ejercicio y cuando proceda, a los miembros </w:t>
      </w:r>
      <w:r w:rsidR="003348C2" w:rsidRPr="005040B4">
        <w:rPr>
          <w:rFonts w:ascii="Tahoma" w:hAnsi="Tahoma"/>
          <w:sz w:val="22"/>
          <w:szCs w:val="22"/>
        </w:rPr>
        <w:t xml:space="preserve">expertos </w:t>
      </w:r>
      <w:r w:rsidRPr="005040B4">
        <w:rPr>
          <w:rFonts w:ascii="Tahoma" w:hAnsi="Tahoma"/>
          <w:sz w:val="22"/>
          <w:szCs w:val="22"/>
        </w:rPr>
        <w:t xml:space="preserve">que integran el </w:t>
      </w:r>
      <w:r w:rsidR="003348C2" w:rsidRPr="005040B4">
        <w:rPr>
          <w:rFonts w:ascii="Tahoma" w:hAnsi="Tahoma"/>
          <w:sz w:val="22"/>
          <w:szCs w:val="22"/>
        </w:rPr>
        <w:t>GTI</w:t>
      </w:r>
      <w:r w:rsidRPr="005040B4">
        <w:rPr>
          <w:rFonts w:ascii="Tahoma" w:hAnsi="Tahoma"/>
          <w:sz w:val="22"/>
          <w:szCs w:val="22"/>
        </w:rPr>
        <w:t>, para su acreditamiento.</w:t>
      </w:r>
    </w:p>
    <w:p w14:paraId="59DE4D9A" w14:textId="77777777" w:rsidR="0062201D" w:rsidRPr="005040B4" w:rsidRDefault="0062201D" w:rsidP="008A426E">
      <w:pPr>
        <w:pStyle w:val="Prrafodelista"/>
        <w:numPr>
          <w:ilvl w:val="0"/>
          <w:numId w:val="37"/>
        </w:numPr>
        <w:jc w:val="both"/>
        <w:rPr>
          <w:rFonts w:ascii="Tahoma" w:hAnsi="Tahoma"/>
          <w:sz w:val="22"/>
          <w:szCs w:val="22"/>
        </w:rPr>
      </w:pPr>
      <w:r w:rsidRPr="005040B4">
        <w:rPr>
          <w:rFonts w:ascii="Tahoma" w:hAnsi="Tahoma"/>
          <w:sz w:val="22"/>
          <w:szCs w:val="22"/>
        </w:rPr>
        <w:t xml:space="preserve">Mantener constante comunicación con </w:t>
      </w:r>
      <w:r w:rsidR="00D221D7" w:rsidRPr="005040B4">
        <w:rPr>
          <w:rFonts w:ascii="Tahoma" w:hAnsi="Tahoma"/>
          <w:sz w:val="22"/>
          <w:szCs w:val="22"/>
        </w:rPr>
        <w:t xml:space="preserve">la </w:t>
      </w:r>
      <w:r w:rsidR="005011CD" w:rsidRPr="005040B4">
        <w:rPr>
          <w:rFonts w:ascii="Tahoma" w:hAnsi="Tahoma"/>
          <w:sz w:val="22"/>
          <w:szCs w:val="22"/>
        </w:rPr>
        <w:t xml:space="preserve">Gerencia Senior </w:t>
      </w:r>
      <w:r w:rsidR="00D221D7" w:rsidRPr="005040B4">
        <w:rPr>
          <w:rFonts w:ascii="Tahoma" w:hAnsi="Tahoma"/>
          <w:sz w:val="22"/>
          <w:szCs w:val="22"/>
        </w:rPr>
        <w:t xml:space="preserve">de Inversiones </w:t>
      </w:r>
      <w:r w:rsidRPr="005040B4">
        <w:rPr>
          <w:rFonts w:ascii="Tahoma" w:hAnsi="Tahoma"/>
          <w:sz w:val="22"/>
          <w:szCs w:val="22"/>
        </w:rPr>
        <w:t>del Instituto a fin de monitorear el cumplimiento de los compromisos contraídos.</w:t>
      </w:r>
    </w:p>
    <w:p w14:paraId="4054008F" w14:textId="77777777" w:rsidR="003A6257" w:rsidRPr="005040B4" w:rsidRDefault="0062201D" w:rsidP="008A426E">
      <w:pPr>
        <w:pStyle w:val="Prrafodelista"/>
        <w:numPr>
          <w:ilvl w:val="0"/>
          <w:numId w:val="37"/>
        </w:numPr>
        <w:jc w:val="both"/>
        <w:rPr>
          <w:rFonts w:ascii="Tahoma" w:hAnsi="Tahoma"/>
          <w:sz w:val="22"/>
          <w:szCs w:val="22"/>
        </w:rPr>
      </w:pPr>
      <w:r w:rsidRPr="005040B4">
        <w:rPr>
          <w:rFonts w:ascii="Tahoma" w:hAnsi="Tahoma"/>
          <w:sz w:val="22"/>
          <w:szCs w:val="22"/>
        </w:rPr>
        <w:t>E</w:t>
      </w:r>
      <w:r w:rsidR="003A6257" w:rsidRPr="005040B4">
        <w:rPr>
          <w:rFonts w:ascii="Tahoma" w:hAnsi="Tahoma"/>
          <w:sz w:val="22"/>
          <w:szCs w:val="22"/>
        </w:rPr>
        <w:t xml:space="preserve">jercitar las </w:t>
      </w:r>
      <w:r w:rsidR="00BD2A52" w:rsidRPr="005040B4">
        <w:rPr>
          <w:rFonts w:ascii="Tahoma" w:hAnsi="Tahoma"/>
          <w:sz w:val="22"/>
          <w:szCs w:val="22"/>
        </w:rPr>
        <w:t xml:space="preserve">acciones </w:t>
      </w:r>
      <w:r w:rsidR="003A6257" w:rsidRPr="005040B4">
        <w:rPr>
          <w:rFonts w:ascii="Tahoma" w:hAnsi="Tahoma"/>
          <w:sz w:val="22"/>
          <w:szCs w:val="22"/>
        </w:rPr>
        <w:t>necesarias para el mejor desarrollo de la</w:t>
      </w:r>
      <w:r w:rsidRPr="005040B4">
        <w:rPr>
          <w:rFonts w:ascii="Tahoma" w:hAnsi="Tahoma"/>
          <w:sz w:val="22"/>
          <w:szCs w:val="22"/>
        </w:rPr>
        <w:t>s sesiones</w:t>
      </w:r>
      <w:r w:rsidR="003A6257" w:rsidRPr="005040B4">
        <w:rPr>
          <w:rFonts w:ascii="Tahoma" w:hAnsi="Tahoma"/>
          <w:sz w:val="22"/>
          <w:szCs w:val="22"/>
        </w:rPr>
        <w:t>.</w:t>
      </w:r>
    </w:p>
    <w:p w14:paraId="71A65233" w14:textId="77777777" w:rsidR="0051286C" w:rsidRPr="005040B4" w:rsidRDefault="0051286C" w:rsidP="005040B4">
      <w:pPr>
        <w:pStyle w:val="Prrafodelista"/>
        <w:numPr>
          <w:ilvl w:val="0"/>
          <w:numId w:val="37"/>
        </w:numPr>
        <w:spacing w:after="160"/>
        <w:ind w:left="1077" w:hanging="357"/>
        <w:contextualSpacing w:val="0"/>
        <w:jc w:val="both"/>
        <w:rPr>
          <w:rFonts w:ascii="Tahoma" w:hAnsi="Tahoma"/>
          <w:sz w:val="22"/>
          <w:szCs w:val="22"/>
        </w:rPr>
      </w:pPr>
      <w:r w:rsidRPr="005040B4">
        <w:rPr>
          <w:rFonts w:ascii="Tahoma" w:hAnsi="Tahoma"/>
          <w:sz w:val="22"/>
          <w:szCs w:val="22"/>
        </w:rPr>
        <w:t xml:space="preserve">Las demás que expresa y formalmente le asignen el </w:t>
      </w:r>
      <w:r w:rsidR="00D6171E" w:rsidRPr="005040B4">
        <w:rPr>
          <w:rFonts w:ascii="Tahoma" w:hAnsi="Tahoma"/>
          <w:sz w:val="22"/>
          <w:szCs w:val="22"/>
        </w:rPr>
        <w:t xml:space="preserve">propio </w:t>
      </w:r>
      <w:r w:rsidRPr="005040B4">
        <w:rPr>
          <w:rFonts w:ascii="Tahoma" w:hAnsi="Tahoma"/>
          <w:sz w:val="22"/>
          <w:szCs w:val="22"/>
        </w:rPr>
        <w:t xml:space="preserve">Comité </w:t>
      </w:r>
      <w:r w:rsidR="003348C2" w:rsidRPr="005040B4">
        <w:rPr>
          <w:rFonts w:ascii="Tahoma" w:hAnsi="Tahoma"/>
          <w:sz w:val="22"/>
          <w:szCs w:val="22"/>
        </w:rPr>
        <w:t xml:space="preserve">de Inversiones </w:t>
      </w:r>
      <w:r w:rsidRPr="005040B4">
        <w:rPr>
          <w:rFonts w:ascii="Tahoma" w:hAnsi="Tahoma"/>
          <w:sz w:val="22"/>
          <w:szCs w:val="22"/>
        </w:rPr>
        <w:t>y los ordenamientos legales aplicables.</w:t>
      </w:r>
    </w:p>
    <w:p w14:paraId="30809619" w14:textId="5DCFE97B" w:rsidR="008C40B4" w:rsidRPr="005040B4" w:rsidRDefault="008C40B4" w:rsidP="005040B4">
      <w:pPr>
        <w:pStyle w:val="Ttulo2"/>
        <w:spacing w:before="0" w:after="240"/>
        <w:rPr>
          <w:rFonts w:ascii="Tahoma" w:hAnsi="Tahoma"/>
          <w:sz w:val="22"/>
          <w:szCs w:val="22"/>
        </w:rPr>
      </w:pPr>
      <w:bookmarkStart w:id="53" w:name="_Toc508040440"/>
      <w:bookmarkStart w:id="54" w:name="_Toc508737871"/>
      <w:r w:rsidRPr="005040B4">
        <w:rPr>
          <w:rFonts w:ascii="Tahoma" w:hAnsi="Tahoma"/>
          <w:sz w:val="22"/>
          <w:szCs w:val="22"/>
        </w:rPr>
        <w:t xml:space="preserve">De los miembros del </w:t>
      </w:r>
      <w:r w:rsidR="003348C2" w:rsidRPr="005040B4">
        <w:rPr>
          <w:rFonts w:ascii="Tahoma" w:hAnsi="Tahoma"/>
          <w:sz w:val="22"/>
          <w:szCs w:val="22"/>
        </w:rPr>
        <w:t>GTI</w:t>
      </w:r>
      <w:bookmarkEnd w:id="53"/>
      <w:bookmarkEnd w:id="54"/>
    </w:p>
    <w:p w14:paraId="508FFA8A" w14:textId="757555B7" w:rsidR="008C40B4" w:rsidRPr="005040B4" w:rsidRDefault="008C40B4" w:rsidP="005040B4">
      <w:pPr>
        <w:pStyle w:val="Prrafodelista"/>
        <w:numPr>
          <w:ilvl w:val="0"/>
          <w:numId w:val="42"/>
        </w:numPr>
        <w:tabs>
          <w:tab w:val="left" w:pos="1405"/>
        </w:tabs>
        <w:ind w:left="357" w:hanging="357"/>
        <w:contextualSpacing w:val="0"/>
        <w:jc w:val="both"/>
        <w:rPr>
          <w:rFonts w:ascii="Tahoma" w:hAnsi="Tahoma"/>
          <w:sz w:val="22"/>
          <w:szCs w:val="22"/>
        </w:rPr>
      </w:pPr>
      <w:r w:rsidRPr="005040B4">
        <w:rPr>
          <w:rFonts w:ascii="Tahoma" w:hAnsi="Tahoma"/>
          <w:sz w:val="22"/>
          <w:szCs w:val="22"/>
        </w:rPr>
        <w:t xml:space="preserve">Acudir </w:t>
      </w:r>
      <w:r w:rsidR="003A6700" w:rsidRPr="005040B4">
        <w:rPr>
          <w:rFonts w:ascii="Tahoma" w:hAnsi="Tahoma"/>
          <w:sz w:val="22"/>
          <w:szCs w:val="22"/>
        </w:rPr>
        <w:t xml:space="preserve">puntualmente en la fecha y hora prevista, </w:t>
      </w:r>
      <w:r w:rsidRPr="005040B4">
        <w:rPr>
          <w:rFonts w:ascii="Tahoma" w:hAnsi="Tahoma"/>
          <w:sz w:val="22"/>
          <w:szCs w:val="22"/>
        </w:rPr>
        <w:t xml:space="preserve">a las sesiones ordinarias y </w:t>
      </w:r>
      <w:r w:rsidR="00681E9A" w:rsidRPr="005040B4">
        <w:rPr>
          <w:rFonts w:ascii="Tahoma" w:hAnsi="Tahoma"/>
          <w:sz w:val="22"/>
          <w:szCs w:val="22"/>
        </w:rPr>
        <w:t>extraordinarias</w:t>
      </w:r>
      <w:r w:rsidRPr="005040B4">
        <w:rPr>
          <w:rFonts w:ascii="Tahoma" w:hAnsi="Tahoma"/>
          <w:sz w:val="22"/>
          <w:szCs w:val="22"/>
        </w:rPr>
        <w:t xml:space="preserve"> del </w:t>
      </w:r>
      <w:r w:rsidR="003348C2" w:rsidRPr="005040B4">
        <w:rPr>
          <w:rFonts w:ascii="Tahoma" w:hAnsi="Tahoma"/>
          <w:sz w:val="22"/>
          <w:szCs w:val="22"/>
        </w:rPr>
        <w:t xml:space="preserve">GTI </w:t>
      </w:r>
      <w:r w:rsidRPr="005040B4">
        <w:rPr>
          <w:rFonts w:ascii="Tahoma" w:hAnsi="Tahoma"/>
          <w:sz w:val="22"/>
          <w:szCs w:val="22"/>
        </w:rPr>
        <w:t>convocadas por el Secretario</w:t>
      </w:r>
      <w:r w:rsidR="003A6700" w:rsidRPr="005040B4">
        <w:rPr>
          <w:rFonts w:ascii="Tahoma" w:hAnsi="Tahoma"/>
          <w:sz w:val="22"/>
          <w:szCs w:val="22"/>
        </w:rPr>
        <w:t>,</w:t>
      </w:r>
      <w:r w:rsidRPr="005040B4">
        <w:rPr>
          <w:rFonts w:ascii="Tahoma" w:hAnsi="Tahoma"/>
          <w:sz w:val="22"/>
          <w:szCs w:val="22"/>
        </w:rPr>
        <w:t xml:space="preserve"> para externar su opinión y voto sobre los asuntos tratados</w:t>
      </w:r>
      <w:r w:rsidR="003A6700" w:rsidRPr="005040B4">
        <w:rPr>
          <w:rFonts w:ascii="Tahoma" w:hAnsi="Tahoma"/>
          <w:sz w:val="22"/>
          <w:szCs w:val="22"/>
        </w:rPr>
        <w:t>.</w:t>
      </w:r>
    </w:p>
    <w:p w14:paraId="3E8B6C54" w14:textId="77777777" w:rsidR="003A6700" w:rsidRPr="005040B4" w:rsidRDefault="003A6700" w:rsidP="005040B4">
      <w:pPr>
        <w:pStyle w:val="ROMANOS"/>
        <w:numPr>
          <w:ilvl w:val="0"/>
          <w:numId w:val="42"/>
        </w:numPr>
        <w:spacing w:after="0" w:line="266" w:lineRule="exact"/>
        <w:ind w:left="357" w:hanging="357"/>
        <w:rPr>
          <w:rFonts w:ascii="Tahoma" w:hAnsi="Tahoma"/>
          <w:sz w:val="22"/>
          <w:szCs w:val="22"/>
        </w:rPr>
      </w:pPr>
      <w:r w:rsidRPr="005040B4">
        <w:rPr>
          <w:rFonts w:ascii="Tahoma" w:hAnsi="Tahoma"/>
          <w:sz w:val="22"/>
          <w:szCs w:val="22"/>
        </w:rPr>
        <w:t>Analizar las carpetas y determinar los comentarios, observaciones o aportaciones que contribuyan a la mejor toma de decisiones.</w:t>
      </w:r>
    </w:p>
    <w:p w14:paraId="05C7B773" w14:textId="41FC41BB" w:rsidR="003A6700" w:rsidRPr="005040B4" w:rsidRDefault="003A6700" w:rsidP="005040B4">
      <w:pPr>
        <w:pStyle w:val="ROMANOS"/>
        <w:numPr>
          <w:ilvl w:val="0"/>
          <w:numId w:val="42"/>
        </w:numPr>
        <w:spacing w:after="0" w:line="266" w:lineRule="exact"/>
        <w:ind w:left="357" w:hanging="357"/>
        <w:rPr>
          <w:rFonts w:ascii="Tahoma" w:hAnsi="Tahoma"/>
          <w:sz w:val="22"/>
          <w:szCs w:val="22"/>
        </w:rPr>
      </w:pPr>
      <w:r w:rsidRPr="005040B4">
        <w:rPr>
          <w:rFonts w:ascii="Tahoma" w:hAnsi="Tahoma"/>
          <w:sz w:val="22"/>
          <w:szCs w:val="22"/>
        </w:rPr>
        <w:t xml:space="preserve">Expresar sus opiniones de manera seria, imparcial, cordial y respetuosa considerando que el </w:t>
      </w:r>
      <w:r w:rsidR="003348C2" w:rsidRPr="005040B4">
        <w:rPr>
          <w:rFonts w:ascii="Tahoma" w:hAnsi="Tahoma"/>
          <w:sz w:val="22"/>
          <w:szCs w:val="22"/>
        </w:rPr>
        <w:t xml:space="preserve">GTI </w:t>
      </w:r>
      <w:r w:rsidRPr="005040B4">
        <w:rPr>
          <w:rFonts w:ascii="Tahoma" w:hAnsi="Tahoma"/>
          <w:sz w:val="22"/>
          <w:szCs w:val="22"/>
        </w:rPr>
        <w:t xml:space="preserve">es una instancia de participación plural que tiene por objeto </w:t>
      </w:r>
      <w:r w:rsidR="00D32681" w:rsidRPr="009E4405">
        <w:rPr>
          <w:rFonts w:ascii="Tahoma" w:hAnsi="Tahoma" w:cs="Tahoma"/>
          <w:sz w:val="22"/>
          <w:szCs w:val="22"/>
        </w:rPr>
        <w:t>contar con los mecanismos para gestionar adecuada, prudente y eficientemente los recursos del FANVIT</w:t>
      </w:r>
      <w:r w:rsidRPr="005040B4">
        <w:rPr>
          <w:rFonts w:ascii="Tahoma" w:hAnsi="Tahoma"/>
          <w:sz w:val="22"/>
          <w:szCs w:val="22"/>
        </w:rPr>
        <w:t>.</w:t>
      </w:r>
    </w:p>
    <w:p w14:paraId="59D55D97" w14:textId="4517B1A5" w:rsidR="008C40B4" w:rsidRPr="005040B4" w:rsidRDefault="008C40B4" w:rsidP="005040B4">
      <w:pPr>
        <w:pStyle w:val="ROMANOS"/>
        <w:numPr>
          <w:ilvl w:val="0"/>
          <w:numId w:val="42"/>
        </w:numPr>
        <w:spacing w:after="0" w:line="266" w:lineRule="exact"/>
        <w:ind w:left="357" w:hanging="357"/>
        <w:rPr>
          <w:rFonts w:ascii="Tahoma" w:hAnsi="Tahoma"/>
          <w:sz w:val="22"/>
          <w:szCs w:val="22"/>
        </w:rPr>
      </w:pPr>
      <w:r w:rsidRPr="005040B4">
        <w:rPr>
          <w:rFonts w:ascii="Tahoma" w:hAnsi="Tahoma"/>
          <w:sz w:val="22"/>
          <w:szCs w:val="22"/>
        </w:rPr>
        <w:t xml:space="preserve">Aprobar en su caso, los acuerdos emitidos por el </w:t>
      </w:r>
      <w:r w:rsidR="003348C2" w:rsidRPr="005040B4">
        <w:rPr>
          <w:rFonts w:ascii="Tahoma" w:hAnsi="Tahoma"/>
          <w:sz w:val="22"/>
          <w:szCs w:val="22"/>
        </w:rPr>
        <w:t>GTI</w:t>
      </w:r>
      <w:r w:rsidR="003A6700" w:rsidRPr="005040B4">
        <w:rPr>
          <w:rFonts w:ascii="Tahoma" w:hAnsi="Tahoma"/>
          <w:sz w:val="22"/>
          <w:szCs w:val="22"/>
        </w:rPr>
        <w:t>.</w:t>
      </w:r>
    </w:p>
    <w:p w14:paraId="69744724" w14:textId="1A96FB37" w:rsidR="008C40B4" w:rsidRPr="005040B4" w:rsidRDefault="008C40B4" w:rsidP="005040B4">
      <w:pPr>
        <w:pStyle w:val="ROMANOS"/>
        <w:numPr>
          <w:ilvl w:val="0"/>
          <w:numId w:val="42"/>
        </w:numPr>
        <w:spacing w:after="0" w:line="266" w:lineRule="exact"/>
        <w:ind w:left="357" w:hanging="357"/>
        <w:rPr>
          <w:rFonts w:ascii="Tahoma" w:hAnsi="Tahoma"/>
          <w:sz w:val="22"/>
          <w:szCs w:val="22"/>
        </w:rPr>
      </w:pPr>
      <w:r w:rsidRPr="005040B4">
        <w:rPr>
          <w:rFonts w:ascii="Tahoma" w:hAnsi="Tahoma"/>
          <w:sz w:val="22"/>
          <w:szCs w:val="22"/>
        </w:rPr>
        <w:t xml:space="preserve">Proponer al </w:t>
      </w:r>
      <w:r w:rsidR="002D101E" w:rsidRPr="005040B4">
        <w:rPr>
          <w:rFonts w:ascii="Tahoma" w:hAnsi="Tahoma"/>
          <w:sz w:val="22"/>
          <w:szCs w:val="22"/>
        </w:rPr>
        <w:t xml:space="preserve">GTI </w:t>
      </w:r>
      <w:r w:rsidRPr="005040B4">
        <w:rPr>
          <w:rFonts w:ascii="Tahoma" w:hAnsi="Tahoma"/>
          <w:sz w:val="22"/>
          <w:szCs w:val="22"/>
        </w:rPr>
        <w:t>los asuntos que considere</w:t>
      </w:r>
      <w:r w:rsidR="00D221D7" w:rsidRPr="005040B4">
        <w:rPr>
          <w:rFonts w:ascii="Tahoma" w:hAnsi="Tahoma"/>
          <w:sz w:val="22"/>
          <w:szCs w:val="22"/>
        </w:rPr>
        <w:t>n</w:t>
      </w:r>
      <w:r w:rsidRPr="005040B4">
        <w:rPr>
          <w:rFonts w:ascii="Tahoma" w:hAnsi="Tahoma"/>
          <w:sz w:val="22"/>
          <w:szCs w:val="22"/>
        </w:rPr>
        <w:t xml:space="preserve"> pertinentes</w:t>
      </w:r>
      <w:r w:rsidR="003A6700" w:rsidRPr="005040B4">
        <w:rPr>
          <w:rFonts w:ascii="Tahoma" w:hAnsi="Tahoma"/>
          <w:sz w:val="22"/>
          <w:szCs w:val="22"/>
        </w:rPr>
        <w:t>.</w:t>
      </w:r>
    </w:p>
    <w:p w14:paraId="2CDA0F63" w14:textId="77777777" w:rsidR="008C40B4" w:rsidRPr="005040B4" w:rsidRDefault="003A6700" w:rsidP="005040B4">
      <w:pPr>
        <w:pStyle w:val="Prrafodelista"/>
        <w:numPr>
          <w:ilvl w:val="0"/>
          <w:numId w:val="42"/>
        </w:numPr>
        <w:spacing w:after="160"/>
        <w:ind w:left="357" w:hanging="357"/>
        <w:contextualSpacing w:val="0"/>
        <w:jc w:val="both"/>
        <w:rPr>
          <w:rFonts w:ascii="Tahoma" w:hAnsi="Tahoma"/>
          <w:sz w:val="22"/>
          <w:szCs w:val="22"/>
        </w:rPr>
      </w:pPr>
      <w:r w:rsidRPr="005040B4">
        <w:rPr>
          <w:rFonts w:ascii="Tahoma" w:hAnsi="Tahoma"/>
          <w:sz w:val="22"/>
          <w:szCs w:val="22"/>
        </w:rPr>
        <w:t>Firmar la l</w:t>
      </w:r>
      <w:r w:rsidR="008C40B4" w:rsidRPr="005040B4">
        <w:rPr>
          <w:rFonts w:ascii="Tahoma" w:hAnsi="Tahoma"/>
          <w:sz w:val="22"/>
          <w:szCs w:val="22"/>
        </w:rPr>
        <w:t xml:space="preserve">ista de </w:t>
      </w:r>
      <w:r w:rsidRPr="005040B4">
        <w:rPr>
          <w:rFonts w:ascii="Tahoma" w:hAnsi="Tahoma"/>
          <w:sz w:val="22"/>
          <w:szCs w:val="22"/>
        </w:rPr>
        <w:t>a</w:t>
      </w:r>
      <w:r w:rsidR="008C40B4" w:rsidRPr="005040B4">
        <w:rPr>
          <w:rFonts w:ascii="Tahoma" w:hAnsi="Tahoma"/>
          <w:sz w:val="22"/>
          <w:szCs w:val="22"/>
        </w:rPr>
        <w:t xml:space="preserve">sistencia </w:t>
      </w:r>
      <w:r w:rsidRPr="005040B4">
        <w:rPr>
          <w:rFonts w:ascii="Tahoma" w:hAnsi="Tahoma"/>
          <w:sz w:val="22"/>
          <w:szCs w:val="22"/>
        </w:rPr>
        <w:t xml:space="preserve">y el acta </w:t>
      </w:r>
      <w:r w:rsidR="008C40B4" w:rsidRPr="005040B4">
        <w:rPr>
          <w:rFonts w:ascii="Tahoma" w:hAnsi="Tahoma"/>
          <w:sz w:val="22"/>
          <w:szCs w:val="22"/>
        </w:rPr>
        <w:t xml:space="preserve">de </w:t>
      </w:r>
      <w:r w:rsidRPr="005040B4">
        <w:rPr>
          <w:rFonts w:ascii="Tahoma" w:hAnsi="Tahoma"/>
          <w:sz w:val="22"/>
          <w:szCs w:val="22"/>
        </w:rPr>
        <w:t xml:space="preserve">cada una de </w:t>
      </w:r>
      <w:r w:rsidR="008C40B4" w:rsidRPr="005040B4">
        <w:rPr>
          <w:rFonts w:ascii="Tahoma" w:hAnsi="Tahoma"/>
          <w:sz w:val="22"/>
          <w:szCs w:val="22"/>
        </w:rPr>
        <w:t xml:space="preserve">las </w:t>
      </w:r>
      <w:r w:rsidRPr="005040B4">
        <w:rPr>
          <w:rFonts w:ascii="Tahoma" w:hAnsi="Tahoma"/>
          <w:sz w:val="22"/>
          <w:szCs w:val="22"/>
        </w:rPr>
        <w:t>s</w:t>
      </w:r>
      <w:r w:rsidR="008C40B4" w:rsidRPr="005040B4">
        <w:rPr>
          <w:rFonts w:ascii="Tahoma" w:hAnsi="Tahoma"/>
          <w:sz w:val="22"/>
          <w:szCs w:val="22"/>
        </w:rPr>
        <w:t>esiones</w:t>
      </w:r>
      <w:r w:rsidR="00D221D7" w:rsidRPr="005040B4">
        <w:rPr>
          <w:rFonts w:ascii="Tahoma" w:hAnsi="Tahoma"/>
          <w:sz w:val="22"/>
          <w:szCs w:val="22"/>
        </w:rPr>
        <w:t xml:space="preserve"> donde se consignen sus opiniones y aprobaciones</w:t>
      </w:r>
      <w:r w:rsidR="008C40B4" w:rsidRPr="005040B4">
        <w:rPr>
          <w:rFonts w:ascii="Tahoma" w:hAnsi="Tahoma"/>
          <w:sz w:val="22"/>
          <w:szCs w:val="22"/>
        </w:rPr>
        <w:t>.</w:t>
      </w:r>
    </w:p>
    <w:p w14:paraId="2FA2E3FE" w14:textId="2D303630" w:rsidR="006735DC" w:rsidRPr="005040B4" w:rsidRDefault="002D101E" w:rsidP="005040B4">
      <w:pPr>
        <w:autoSpaceDE w:val="0"/>
        <w:autoSpaceDN w:val="0"/>
        <w:adjustRightInd w:val="0"/>
        <w:spacing w:line="240" w:lineRule="auto"/>
        <w:jc w:val="both"/>
        <w:rPr>
          <w:rFonts w:ascii="Tahoma" w:hAnsi="Tahoma"/>
        </w:rPr>
      </w:pPr>
      <w:r w:rsidRPr="005040B4">
        <w:rPr>
          <w:rFonts w:ascii="Tahoma" w:hAnsi="Tahoma"/>
        </w:rPr>
        <w:t>Asimismo, l</w:t>
      </w:r>
      <w:r w:rsidR="006735DC" w:rsidRPr="005040B4">
        <w:rPr>
          <w:rFonts w:ascii="Tahoma" w:hAnsi="Tahoma"/>
        </w:rPr>
        <w:t xml:space="preserve">os </w:t>
      </w:r>
      <w:r w:rsidR="004F618B" w:rsidRPr="005040B4">
        <w:rPr>
          <w:rFonts w:ascii="Tahoma" w:hAnsi="Tahoma"/>
        </w:rPr>
        <w:t>miembros</w:t>
      </w:r>
      <w:r w:rsidR="003D1479" w:rsidRPr="005040B4">
        <w:rPr>
          <w:rFonts w:ascii="Tahoma" w:hAnsi="Tahoma"/>
        </w:rPr>
        <w:t xml:space="preserve"> expertos</w:t>
      </w:r>
      <w:r w:rsidR="004F618B" w:rsidRPr="005040B4">
        <w:rPr>
          <w:rFonts w:ascii="Tahoma" w:hAnsi="Tahoma"/>
        </w:rPr>
        <w:t xml:space="preserve"> </w:t>
      </w:r>
      <w:r w:rsidR="006735DC" w:rsidRPr="005040B4">
        <w:rPr>
          <w:rFonts w:ascii="Tahoma" w:hAnsi="Tahoma"/>
        </w:rPr>
        <w:t xml:space="preserve">tendrán las siguientes funciones y obligaciones: </w:t>
      </w:r>
    </w:p>
    <w:p w14:paraId="1065AB9B" w14:textId="3D73FF1E" w:rsidR="006735DC" w:rsidRPr="005040B4" w:rsidRDefault="004375CF" w:rsidP="006F0289">
      <w:pPr>
        <w:pStyle w:val="Prrafodelista"/>
        <w:numPr>
          <w:ilvl w:val="0"/>
          <w:numId w:val="38"/>
        </w:numPr>
        <w:autoSpaceDE w:val="0"/>
        <w:autoSpaceDN w:val="0"/>
        <w:adjustRightInd w:val="0"/>
        <w:ind w:left="426" w:hanging="426"/>
        <w:jc w:val="both"/>
        <w:rPr>
          <w:rFonts w:ascii="Tahoma" w:hAnsi="Tahoma"/>
          <w:sz w:val="22"/>
          <w:szCs w:val="22"/>
        </w:rPr>
      </w:pPr>
      <w:r w:rsidRPr="009E4405">
        <w:rPr>
          <w:rFonts w:ascii="Tahoma" w:hAnsi="Tahoma" w:cs="Tahoma"/>
        </w:rPr>
        <w:t>Expresar su opinión</w:t>
      </w:r>
      <w:r w:rsidR="006735DC" w:rsidRPr="005040B4">
        <w:rPr>
          <w:rFonts w:ascii="Tahoma" w:hAnsi="Tahoma"/>
          <w:sz w:val="22"/>
          <w:szCs w:val="22"/>
        </w:rPr>
        <w:t xml:space="preserve"> a los miembros del</w:t>
      </w:r>
      <w:r w:rsidR="003A6700" w:rsidRPr="005040B4">
        <w:rPr>
          <w:rFonts w:ascii="Tahoma" w:hAnsi="Tahoma"/>
          <w:sz w:val="22"/>
          <w:szCs w:val="22"/>
        </w:rPr>
        <w:t xml:space="preserve"> </w:t>
      </w:r>
      <w:r w:rsidR="006F0289" w:rsidRPr="009E4405">
        <w:rPr>
          <w:rFonts w:ascii="Tahoma" w:hAnsi="Tahoma"/>
          <w:sz w:val="22"/>
          <w:szCs w:val="22"/>
        </w:rPr>
        <w:t xml:space="preserve">GTI sobre </w:t>
      </w:r>
      <w:r w:rsidR="003A6700" w:rsidRPr="005040B4">
        <w:rPr>
          <w:rFonts w:ascii="Tahoma" w:hAnsi="Tahoma"/>
          <w:sz w:val="22"/>
          <w:szCs w:val="22"/>
        </w:rPr>
        <w:t>de cada s</w:t>
      </w:r>
      <w:r w:rsidR="006735DC" w:rsidRPr="005040B4">
        <w:rPr>
          <w:rFonts w:ascii="Tahoma" w:hAnsi="Tahoma"/>
          <w:sz w:val="22"/>
          <w:szCs w:val="22"/>
        </w:rPr>
        <w:t>ector sobre los temas que sean objeto del orden del día de las sesiones del mismo o que sean objeto de estudio o aprobación de</w:t>
      </w:r>
      <w:r w:rsidR="00830043" w:rsidRPr="005040B4">
        <w:rPr>
          <w:rFonts w:ascii="Tahoma" w:hAnsi="Tahoma"/>
          <w:sz w:val="22"/>
          <w:szCs w:val="22"/>
        </w:rPr>
        <w:t>l</w:t>
      </w:r>
      <w:r w:rsidR="006735DC" w:rsidRPr="005040B4">
        <w:rPr>
          <w:rFonts w:ascii="Tahoma" w:hAnsi="Tahoma"/>
          <w:sz w:val="22"/>
          <w:szCs w:val="22"/>
        </w:rPr>
        <w:t xml:space="preserve"> Comité</w:t>
      </w:r>
      <w:r w:rsidR="00830043" w:rsidRPr="005040B4">
        <w:rPr>
          <w:rFonts w:ascii="Tahoma" w:hAnsi="Tahoma"/>
          <w:sz w:val="22"/>
          <w:szCs w:val="22"/>
        </w:rPr>
        <w:t xml:space="preserve"> de Inversiones</w:t>
      </w:r>
      <w:r w:rsidR="00FB06EB" w:rsidRPr="005040B4">
        <w:rPr>
          <w:rFonts w:ascii="Tahoma" w:hAnsi="Tahoma"/>
          <w:sz w:val="22"/>
          <w:szCs w:val="22"/>
        </w:rPr>
        <w:t>.</w:t>
      </w:r>
      <w:r w:rsidR="006735DC" w:rsidRPr="005040B4">
        <w:rPr>
          <w:rFonts w:ascii="Tahoma" w:hAnsi="Tahoma"/>
          <w:sz w:val="22"/>
          <w:szCs w:val="22"/>
        </w:rPr>
        <w:t xml:space="preserve"> </w:t>
      </w:r>
    </w:p>
    <w:p w14:paraId="2775255D" w14:textId="27BF94A1" w:rsidR="006735DC" w:rsidRPr="005040B4" w:rsidRDefault="003A6700" w:rsidP="00BA322A">
      <w:pPr>
        <w:pStyle w:val="Prrafodelista"/>
        <w:numPr>
          <w:ilvl w:val="0"/>
          <w:numId w:val="38"/>
        </w:numPr>
        <w:autoSpaceDE w:val="0"/>
        <w:autoSpaceDN w:val="0"/>
        <w:adjustRightInd w:val="0"/>
        <w:ind w:left="426" w:hanging="426"/>
        <w:jc w:val="both"/>
        <w:rPr>
          <w:rFonts w:ascii="Tahoma" w:hAnsi="Tahoma"/>
          <w:sz w:val="22"/>
          <w:szCs w:val="22"/>
        </w:rPr>
      </w:pPr>
      <w:r w:rsidRPr="005040B4">
        <w:rPr>
          <w:rFonts w:ascii="Tahoma" w:hAnsi="Tahoma"/>
          <w:sz w:val="22"/>
          <w:szCs w:val="22"/>
        </w:rPr>
        <w:t xml:space="preserve">Presentar al </w:t>
      </w:r>
      <w:r w:rsidR="00931DEB" w:rsidRPr="009E4405">
        <w:rPr>
          <w:rFonts w:ascii="Tahoma" w:hAnsi="Tahoma"/>
          <w:sz w:val="22"/>
          <w:szCs w:val="22"/>
        </w:rPr>
        <w:t>GTI</w:t>
      </w:r>
      <w:r w:rsidR="006735DC" w:rsidRPr="005040B4">
        <w:rPr>
          <w:rFonts w:ascii="Tahoma" w:hAnsi="Tahoma"/>
          <w:sz w:val="22"/>
          <w:szCs w:val="22"/>
        </w:rPr>
        <w:t>, cuando éste así lo requiera, mediante documento físico y</w:t>
      </w:r>
      <w:r w:rsidR="003B1036" w:rsidRPr="005040B4">
        <w:rPr>
          <w:rFonts w:ascii="Tahoma" w:hAnsi="Tahoma"/>
          <w:sz w:val="22"/>
          <w:szCs w:val="22"/>
        </w:rPr>
        <w:t>/o</w:t>
      </w:r>
      <w:r w:rsidR="006735DC" w:rsidRPr="005040B4">
        <w:rPr>
          <w:rFonts w:ascii="Tahoma" w:hAnsi="Tahoma"/>
          <w:sz w:val="22"/>
          <w:szCs w:val="22"/>
        </w:rPr>
        <w:t xml:space="preserve"> electrónico, el análisis y opinion</w:t>
      </w:r>
      <w:r w:rsidRPr="005040B4">
        <w:rPr>
          <w:rFonts w:ascii="Tahoma" w:hAnsi="Tahoma"/>
          <w:sz w:val="22"/>
          <w:szCs w:val="22"/>
        </w:rPr>
        <w:t>es sobre las propuestas que la a</w:t>
      </w:r>
      <w:r w:rsidR="006735DC" w:rsidRPr="005040B4">
        <w:rPr>
          <w:rFonts w:ascii="Tahoma" w:hAnsi="Tahoma"/>
          <w:sz w:val="22"/>
          <w:szCs w:val="22"/>
        </w:rPr>
        <w:t xml:space="preserve">dministración del Instituto o cualquier </w:t>
      </w:r>
      <w:r w:rsidR="00931DEB" w:rsidRPr="009E4405">
        <w:rPr>
          <w:rFonts w:ascii="Tahoma" w:hAnsi="Tahoma"/>
          <w:sz w:val="22"/>
          <w:szCs w:val="22"/>
        </w:rPr>
        <w:t xml:space="preserve">otro </w:t>
      </w:r>
      <w:r w:rsidR="006735DC" w:rsidRPr="005040B4">
        <w:rPr>
          <w:rFonts w:ascii="Tahoma" w:hAnsi="Tahoma"/>
          <w:sz w:val="22"/>
          <w:szCs w:val="22"/>
        </w:rPr>
        <w:t xml:space="preserve">miembro del </w:t>
      </w:r>
      <w:r w:rsidR="002D101E" w:rsidRPr="005040B4">
        <w:rPr>
          <w:rFonts w:ascii="Tahoma" w:hAnsi="Tahoma"/>
          <w:sz w:val="22"/>
          <w:szCs w:val="22"/>
        </w:rPr>
        <w:t>GTI</w:t>
      </w:r>
      <w:r w:rsidR="006735DC" w:rsidRPr="005040B4">
        <w:rPr>
          <w:rFonts w:ascii="Tahoma" w:hAnsi="Tahoma"/>
          <w:sz w:val="22"/>
          <w:szCs w:val="22"/>
        </w:rPr>
        <w:t xml:space="preserve">, presente a dicho </w:t>
      </w:r>
      <w:r w:rsidRPr="005040B4">
        <w:rPr>
          <w:rFonts w:ascii="Tahoma" w:hAnsi="Tahoma"/>
          <w:sz w:val="22"/>
          <w:szCs w:val="22"/>
        </w:rPr>
        <w:t>órgano c</w:t>
      </w:r>
      <w:r w:rsidR="006735DC" w:rsidRPr="005040B4">
        <w:rPr>
          <w:rFonts w:ascii="Tahoma" w:hAnsi="Tahoma"/>
          <w:sz w:val="22"/>
          <w:szCs w:val="22"/>
        </w:rPr>
        <w:t>olegiado</w:t>
      </w:r>
      <w:r w:rsidR="00FB06EB" w:rsidRPr="005040B4">
        <w:rPr>
          <w:rFonts w:ascii="Tahoma" w:hAnsi="Tahoma"/>
          <w:sz w:val="22"/>
          <w:szCs w:val="22"/>
        </w:rPr>
        <w:t>.</w:t>
      </w:r>
      <w:r w:rsidR="006735DC" w:rsidRPr="005040B4">
        <w:rPr>
          <w:rFonts w:ascii="Tahoma" w:hAnsi="Tahoma"/>
          <w:sz w:val="22"/>
          <w:szCs w:val="22"/>
        </w:rPr>
        <w:t xml:space="preserve"> </w:t>
      </w:r>
    </w:p>
    <w:p w14:paraId="7C5AA7D3" w14:textId="560F1443" w:rsidR="006735DC" w:rsidRPr="005040B4" w:rsidRDefault="00830043" w:rsidP="005040B4">
      <w:pPr>
        <w:pStyle w:val="Prrafodelista"/>
        <w:numPr>
          <w:ilvl w:val="0"/>
          <w:numId w:val="38"/>
        </w:numPr>
        <w:autoSpaceDE w:val="0"/>
        <w:autoSpaceDN w:val="0"/>
        <w:adjustRightInd w:val="0"/>
        <w:spacing w:after="160"/>
        <w:ind w:left="425" w:hanging="425"/>
        <w:contextualSpacing w:val="0"/>
        <w:jc w:val="both"/>
        <w:rPr>
          <w:rFonts w:ascii="Tahoma" w:hAnsi="Tahoma"/>
          <w:sz w:val="22"/>
          <w:szCs w:val="22"/>
        </w:rPr>
      </w:pPr>
      <w:r w:rsidRPr="005040B4">
        <w:rPr>
          <w:rFonts w:ascii="Tahoma" w:hAnsi="Tahoma"/>
          <w:sz w:val="22"/>
          <w:szCs w:val="22"/>
        </w:rPr>
        <w:t>Firmar el co</w:t>
      </w:r>
      <w:r w:rsidR="006735DC" w:rsidRPr="005040B4">
        <w:rPr>
          <w:rFonts w:ascii="Tahoma" w:hAnsi="Tahoma"/>
          <w:sz w:val="22"/>
          <w:szCs w:val="22"/>
        </w:rPr>
        <w:t xml:space="preserve">nvenio de confidencialidad </w:t>
      </w:r>
      <w:r w:rsidRPr="005040B4">
        <w:rPr>
          <w:rFonts w:ascii="Tahoma" w:hAnsi="Tahoma"/>
          <w:sz w:val="22"/>
          <w:szCs w:val="22"/>
        </w:rPr>
        <w:t xml:space="preserve">que para tal efecto le presente la </w:t>
      </w:r>
      <w:r w:rsidR="004375CF" w:rsidRPr="009E4405">
        <w:rPr>
          <w:rFonts w:ascii="Tahoma" w:hAnsi="Tahoma" w:cs="Tahoma"/>
          <w:sz w:val="22"/>
          <w:szCs w:val="22"/>
        </w:rPr>
        <w:t>A</w:t>
      </w:r>
      <w:r w:rsidRPr="009E4405">
        <w:rPr>
          <w:rFonts w:ascii="Tahoma" w:hAnsi="Tahoma" w:cs="Tahoma"/>
          <w:sz w:val="22"/>
          <w:szCs w:val="22"/>
        </w:rPr>
        <w:t>dministración</w:t>
      </w:r>
      <w:r w:rsidRPr="005040B4">
        <w:rPr>
          <w:rFonts w:ascii="Tahoma" w:hAnsi="Tahoma"/>
          <w:sz w:val="22"/>
          <w:szCs w:val="22"/>
        </w:rPr>
        <w:t xml:space="preserve"> </w:t>
      </w:r>
      <w:r w:rsidR="006735DC" w:rsidRPr="005040B4">
        <w:rPr>
          <w:rFonts w:ascii="Tahoma" w:hAnsi="Tahoma"/>
          <w:sz w:val="22"/>
          <w:szCs w:val="22"/>
        </w:rPr>
        <w:t xml:space="preserve">y abstenerse de divulgar a terceros la información confidencial del Instituto a que tenga acceso, entendiéndose la misma como toda documentación, sistemas, informes, datos, registros, formularios y material suministrado por el Instituto. Asimismo, deberá abstenerse de utilizar dicha información confidencial para otro fin que no esté relacionado con sus funciones como </w:t>
      </w:r>
      <w:r w:rsidR="003A6700" w:rsidRPr="005040B4">
        <w:rPr>
          <w:rFonts w:ascii="Tahoma" w:hAnsi="Tahoma"/>
          <w:sz w:val="22"/>
          <w:szCs w:val="22"/>
        </w:rPr>
        <w:t xml:space="preserve">miembro y </w:t>
      </w:r>
      <w:r w:rsidR="006735DC" w:rsidRPr="005040B4">
        <w:rPr>
          <w:rFonts w:ascii="Tahoma" w:hAnsi="Tahoma"/>
          <w:sz w:val="22"/>
          <w:szCs w:val="22"/>
        </w:rPr>
        <w:t xml:space="preserve">experto del </w:t>
      </w:r>
      <w:r w:rsidR="00E3568F" w:rsidRPr="009E4405">
        <w:rPr>
          <w:rFonts w:ascii="Tahoma" w:hAnsi="Tahoma" w:cs="Tahoma"/>
          <w:sz w:val="22"/>
          <w:szCs w:val="22"/>
        </w:rPr>
        <w:t>GTI</w:t>
      </w:r>
      <w:r w:rsidR="00E3568F" w:rsidRPr="005040B4">
        <w:rPr>
          <w:rFonts w:ascii="Verdana" w:hAnsi="Verdana"/>
          <w:sz w:val="22"/>
          <w:szCs w:val="22"/>
        </w:rPr>
        <w:t>GTI</w:t>
      </w:r>
      <w:r w:rsidR="00FB06EB" w:rsidRPr="005040B4">
        <w:rPr>
          <w:rFonts w:ascii="Tahoma" w:hAnsi="Tahoma"/>
          <w:sz w:val="22"/>
          <w:szCs w:val="22"/>
        </w:rPr>
        <w:t>.</w:t>
      </w:r>
      <w:r w:rsidR="006735DC" w:rsidRPr="005040B4">
        <w:rPr>
          <w:rFonts w:ascii="Tahoma" w:hAnsi="Tahoma"/>
          <w:sz w:val="22"/>
          <w:szCs w:val="22"/>
        </w:rPr>
        <w:t xml:space="preserve"> </w:t>
      </w:r>
    </w:p>
    <w:p w14:paraId="0158D487" w14:textId="7B994990" w:rsidR="00C42797" w:rsidRPr="005040B4" w:rsidRDefault="00C42797" w:rsidP="005040B4">
      <w:pPr>
        <w:pStyle w:val="Ttulo2"/>
        <w:spacing w:before="0" w:after="240"/>
        <w:rPr>
          <w:rFonts w:ascii="Tahoma" w:hAnsi="Tahoma"/>
          <w:sz w:val="22"/>
          <w:szCs w:val="22"/>
        </w:rPr>
      </w:pPr>
      <w:bookmarkStart w:id="55" w:name="_Toc508040441"/>
      <w:bookmarkStart w:id="56" w:name="_Toc508737872"/>
      <w:r w:rsidRPr="005040B4">
        <w:rPr>
          <w:rFonts w:ascii="Tahoma" w:hAnsi="Tahoma"/>
          <w:sz w:val="22"/>
          <w:szCs w:val="22"/>
        </w:rPr>
        <w:t>De</w:t>
      </w:r>
      <w:r w:rsidR="00347C8F" w:rsidRPr="005040B4">
        <w:rPr>
          <w:rFonts w:ascii="Tahoma" w:hAnsi="Tahoma"/>
          <w:sz w:val="22"/>
          <w:szCs w:val="22"/>
        </w:rPr>
        <w:t xml:space="preserve"> la </w:t>
      </w:r>
      <w:r w:rsidR="00B63E20" w:rsidRPr="005040B4">
        <w:rPr>
          <w:rFonts w:ascii="Tahoma" w:hAnsi="Tahoma"/>
          <w:sz w:val="22"/>
          <w:szCs w:val="22"/>
        </w:rPr>
        <w:t>Gerencia S</w:t>
      </w:r>
      <w:r w:rsidR="007948D8" w:rsidRPr="005040B4">
        <w:rPr>
          <w:rFonts w:ascii="Tahoma" w:hAnsi="Tahoma"/>
          <w:sz w:val="22"/>
          <w:szCs w:val="22"/>
        </w:rPr>
        <w:t>enior</w:t>
      </w:r>
      <w:r w:rsidR="00B63E20" w:rsidRPr="005040B4">
        <w:rPr>
          <w:rFonts w:ascii="Tahoma" w:hAnsi="Tahoma"/>
          <w:sz w:val="22"/>
          <w:szCs w:val="22"/>
        </w:rPr>
        <w:t xml:space="preserve"> de </w:t>
      </w:r>
      <w:r w:rsidR="00347C8F" w:rsidRPr="005040B4">
        <w:rPr>
          <w:rFonts w:ascii="Tahoma" w:hAnsi="Tahoma"/>
          <w:sz w:val="22"/>
          <w:szCs w:val="22"/>
        </w:rPr>
        <w:t>Coordinación de Inversiones</w:t>
      </w:r>
      <w:bookmarkEnd w:id="55"/>
      <w:bookmarkEnd w:id="56"/>
      <w:r w:rsidR="00347C8F" w:rsidRPr="005040B4">
        <w:rPr>
          <w:rFonts w:ascii="Tahoma" w:hAnsi="Tahoma"/>
          <w:sz w:val="22"/>
          <w:szCs w:val="22"/>
        </w:rPr>
        <w:t xml:space="preserve"> </w:t>
      </w:r>
    </w:p>
    <w:p w14:paraId="47DDE6D4" w14:textId="515022D9" w:rsidR="00B279DC" w:rsidRPr="005040B4" w:rsidRDefault="00F93EF6" w:rsidP="005040B4">
      <w:pPr>
        <w:autoSpaceDE w:val="0"/>
        <w:autoSpaceDN w:val="0"/>
        <w:adjustRightInd w:val="0"/>
        <w:spacing w:line="240" w:lineRule="auto"/>
        <w:jc w:val="both"/>
        <w:rPr>
          <w:rFonts w:ascii="Tahoma" w:hAnsi="Tahoma"/>
        </w:rPr>
      </w:pPr>
      <w:r w:rsidRPr="009E4405">
        <w:rPr>
          <w:rFonts w:ascii="Tahoma" w:hAnsi="Tahoma"/>
        </w:rPr>
        <w:t>El titular de la</w:t>
      </w:r>
      <w:r w:rsidR="00347C8F" w:rsidRPr="005040B4">
        <w:rPr>
          <w:rFonts w:ascii="Tahoma" w:hAnsi="Tahoma"/>
        </w:rPr>
        <w:t xml:space="preserve"> </w:t>
      </w:r>
      <w:r w:rsidR="00B63E20" w:rsidRPr="005040B4">
        <w:rPr>
          <w:rFonts w:ascii="Tahoma" w:hAnsi="Tahoma"/>
        </w:rPr>
        <w:t>Gerencia S</w:t>
      </w:r>
      <w:r w:rsidR="007948D8" w:rsidRPr="005040B4">
        <w:rPr>
          <w:rFonts w:ascii="Tahoma" w:hAnsi="Tahoma"/>
        </w:rPr>
        <w:t>enio</w:t>
      </w:r>
      <w:r w:rsidR="00B63E20" w:rsidRPr="005040B4">
        <w:rPr>
          <w:rFonts w:ascii="Tahoma" w:hAnsi="Tahoma"/>
        </w:rPr>
        <w:t xml:space="preserve">r de </w:t>
      </w:r>
      <w:r w:rsidR="00347C8F" w:rsidRPr="005040B4">
        <w:rPr>
          <w:rFonts w:ascii="Tahoma" w:hAnsi="Tahoma"/>
        </w:rPr>
        <w:t>Coordinación de Inversiones</w:t>
      </w:r>
      <w:r w:rsidR="00B279DC" w:rsidRPr="005040B4">
        <w:rPr>
          <w:rFonts w:ascii="Tahoma" w:hAnsi="Tahoma"/>
        </w:rPr>
        <w:t xml:space="preserve"> </w:t>
      </w:r>
      <w:r w:rsidR="005A469C" w:rsidRPr="005040B4">
        <w:rPr>
          <w:rFonts w:ascii="Tahoma" w:hAnsi="Tahoma"/>
        </w:rPr>
        <w:t>estará encargad</w:t>
      </w:r>
      <w:r w:rsidRPr="009E4405">
        <w:rPr>
          <w:rFonts w:ascii="Tahoma" w:hAnsi="Tahoma"/>
        </w:rPr>
        <w:t>o</w:t>
      </w:r>
      <w:r w:rsidR="005A469C" w:rsidRPr="005040B4">
        <w:rPr>
          <w:rFonts w:ascii="Tahoma" w:hAnsi="Tahoma"/>
        </w:rPr>
        <w:t xml:space="preserve"> de</w:t>
      </w:r>
      <w:r w:rsidR="001D481C" w:rsidRPr="005040B4">
        <w:rPr>
          <w:rFonts w:ascii="Tahoma" w:hAnsi="Tahoma"/>
        </w:rPr>
        <w:t xml:space="preserve"> la ejecución de</w:t>
      </w:r>
      <w:r w:rsidR="005A469C" w:rsidRPr="005040B4">
        <w:rPr>
          <w:rFonts w:ascii="Tahoma" w:hAnsi="Tahoma"/>
        </w:rPr>
        <w:t xml:space="preserve"> </w:t>
      </w:r>
      <w:r w:rsidR="00171127" w:rsidRPr="005040B4">
        <w:rPr>
          <w:rFonts w:ascii="Tahoma" w:hAnsi="Tahoma"/>
        </w:rPr>
        <w:t xml:space="preserve">la </w:t>
      </w:r>
      <w:r w:rsidR="005A469C" w:rsidRPr="005040B4">
        <w:rPr>
          <w:rFonts w:ascii="Tahoma" w:hAnsi="Tahoma"/>
        </w:rPr>
        <w:t>política y</w:t>
      </w:r>
      <w:r w:rsidR="001D481C" w:rsidRPr="005040B4">
        <w:rPr>
          <w:rFonts w:ascii="Tahoma" w:hAnsi="Tahoma"/>
        </w:rPr>
        <w:t xml:space="preserve"> la </w:t>
      </w:r>
      <w:r w:rsidR="005A469C" w:rsidRPr="005040B4">
        <w:rPr>
          <w:rFonts w:ascii="Tahoma" w:hAnsi="Tahoma"/>
        </w:rPr>
        <w:t xml:space="preserve">estrategia </w:t>
      </w:r>
      <w:r w:rsidR="001D481C" w:rsidRPr="005040B4">
        <w:rPr>
          <w:rFonts w:ascii="Tahoma" w:hAnsi="Tahoma"/>
        </w:rPr>
        <w:t xml:space="preserve">de </w:t>
      </w:r>
      <w:r w:rsidR="005A469C" w:rsidRPr="005040B4">
        <w:rPr>
          <w:rFonts w:ascii="Tahoma" w:hAnsi="Tahoma"/>
        </w:rPr>
        <w:t xml:space="preserve">inversión </w:t>
      </w:r>
      <w:r w:rsidR="001D481C" w:rsidRPr="005040B4">
        <w:rPr>
          <w:rFonts w:ascii="Tahoma" w:hAnsi="Tahoma"/>
        </w:rPr>
        <w:t>definida por el Comité de Inversiones</w:t>
      </w:r>
      <w:r w:rsidRPr="009E4405">
        <w:rPr>
          <w:rFonts w:ascii="Tahoma" w:hAnsi="Tahoma"/>
        </w:rPr>
        <w:t xml:space="preserve"> y,</w:t>
      </w:r>
      <w:r w:rsidR="001D481C" w:rsidRPr="005040B4">
        <w:rPr>
          <w:rFonts w:ascii="Tahoma" w:hAnsi="Tahoma"/>
        </w:rPr>
        <w:t xml:space="preserve"> </w:t>
      </w:r>
      <w:r w:rsidRPr="009E4405">
        <w:rPr>
          <w:rFonts w:ascii="Tahoma" w:hAnsi="Tahoma"/>
        </w:rPr>
        <w:t xml:space="preserve">en lo conducente, del GTI. </w:t>
      </w:r>
      <w:r w:rsidR="001D481C" w:rsidRPr="005040B4">
        <w:rPr>
          <w:rFonts w:ascii="Tahoma" w:hAnsi="Tahoma"/>
        </w:rPr>
        <w:t xml:space="preserve">Además, dará el apoyo analítico y operativo al Comité de Inversiones con respecto </w:t>
      </w:r>
      <w:r w:rsidR="00C272EF" w:rsidRPr="005040B4">
        <w:rPr>
          <w:rFonts w:ascii="Tahoma" w:hAnsi="Tahoma"/>
        </w:rPr>
        <w:t>a los fondos</w:t>
      </w:r>
      <w:r w:rsidR="00B279DC" w:rsidRPr="005040B4">
        <w:rPr>
          <w:rFonts w:ascii="Tahoma" w:hAnsi="Tahoma"/>
        </w:rPr>
        <w:t>.</w:t>
      </w:r>
    </w:p>
    <w:p w14:paraId="7676ACD1" w14:textId="60ECA507" w:rsidR="001D481C" w:rsidRPr="005040B4" w:rsidRDefault="00F93EF6" w:rsidP="005040B4">
      <w:pPr>
        <w:autoSpaceDE w:val="0"/>
        <w:autoSpaceDN w:val="0"/>
        <w:adjustRightInd w:val="0"/>
        <w:spacing w:line="240" w:lineRule="auto"/>
        <w:jc w:val="both"/>
        <w:rPr>
          <w:rFonts w:ascii="Tahoma" w:hAnsi="Tahoma"/>
        </w:rPr>
      </w:pPr>
      <w:r w:rsidRPr="009E4405">
        <w:rPr>
          <w:rFonts w:ascii="Tahoma" w:hAnsi="Tahoma" w:cs="Tahoma"/>
        </w:rPr>
        <w:t>Con independencia de las aprobaciones y/o autorizaciones que puedan adoptarse por el GTI, l</w:t>
      </w:r>
      <w:r w:rsidR="001D481C" w:rsidRPr="005040B4">
        <w:rPr>
          <w:rFonts w:ascii="Tahoma" w:hAnsi="Tahoma"/>
        </w:rPr>
        <w:t xml:space="preserve">a </w:t>
      </w:r>
      <w:r w:rsidR="00B63E20" w:rsidRPr="005040B4">
        <w:rPr>
          <w:rFonts w:ascii="Tahoma" w:hAnsi="Tahoma"/>
        </w:rPr>
        <w:t>Gerencia S</w:t>
      </w:r>
      <w:r w:rsidR="007948D8" w:rsidRPr="005040B4">
        <w:rPr>
          <w:rFonts w:ascii="Tahoma" w:hAnsi="Tahoma"/>
        </w:rPr>
        <w:t>enior</w:t>
      </w:r>
      <w:r w:rsidR="00B63E20" w:rsidRPr="005040B4">
        <w:rPr>
          <w:rFonts w:ascii="Tahoma" w:hAnsi="Tahoma"/>
        </w:rPr>
        <w:t xml:space="preserve"> de </w:t>
      </w:r>
      <w:r w:rsidR="001D481C" w:rsidRPr="005040B4">
        <w:rPr>
          <w:rFonts w:ascii="Tahoma" w:hAnsi="Tahoma"/>
        </w:rPr>
        <w:t xml:space="preserve">Coordinación de Inversiones </w:t>
      </w:r>
      <w:r w:rsidRPr="009E4405">
        <w:rPr>
          <w:rFonts w:ascii="Tahoma" w:hAnsi="Tahoma"/>
        </w:rPr>
        <w:t>es la unidad administrativa responsable de la gestión de las inversiones, al interior del INFONAVIT. R</w:t>
      </w:r>
      <w:r w:rsidR="001D481C" w:rsidRPr="005040B4">
        <w:rPr>
          <w:rFonts w:ascii="Tahoma" w:hAnsi="Tahoma"/>
        </w:rPr>
        <w:t>eportará funcional y administrativamente a la Subdirección General de Planeación y Finanzas.</w:t>
      </w:r>
    </w:p>
    <w:p w14:paraId="69C81DF1" w14:textId="01A5B9D1" w:rsidR="00E673AB" w:rsidRPr="005040B4" w:rsidRDefault="001D481C" w:rsidP="005040B4">
      <w:pPr>
        <w:jc w:val="both"/>
        <w:rPr>
          <w:rFonts w:ascii="Tahoma" w:hAnsi="Tahoma"/>
          <w:b/>
        </w:rPr>
      </w:pPr>
      <w:r w:rsidRPr="005040B4">
        <w:rPr>
          <w:rFonts w:ascii="Tahoma" w:hAnsi="Tahoma"/>
        </w:rPr>
        <w:t xml:space="preserve">Para ser </w:t>
      </w:r>
      <w:r w:rsidR="00F93EF6" w:rsidRPr="009E4405">
        <w:rPr>
          <w:rFonts w:ascii="Tahoma" w:hAnsi="Tahoma"/>
        </w:rPr>
        <w:t>r</w:t>
      </w:r>
      <w:r w:rsidRPr="005040B4">
        <w:rPr>
          <w:rFonts w:ascii="Tahoma" w:hAnsi="Tahoma"/>
        </w:rPr>
        <w:t xml:space="preserve">esponsable de la </w:t>
      </w:r>
      <w:r w:rsidR="00B63E20" w:rsidRPr="005040B4">
        <w:rPr>
          <w:rFonts w:ascii="Tahoma" w:hAnsi="Tahoma"/>
        </w:rPr>
        <w:t>Gerencia S</w:t>
      </w:r>
      <w:r w:rsidR="007948D8" w:rsidRPr="005040B4">
        <w:rPr>
          <w:rFonts w:ascii="Tahoma" w:hAnsi="Tahoma"/>
        </w:rPr>
        <w:t>enior</w:t>
      </w:r>
      <w:r w:rsidR="00B63E20" w:rsidRPr="005040B4">
        <w:rPr>
          <w:rFonts w:ascii="Tahoma" w:hAnsi="Tahoma"/>
        </w:rPr>
        <w:t xml:space="preserve"> de </w:t>
      </w:r>
      <w:r w:rsidRPr="005040B4">
        <w:rPr>
          <w:rFonts w:ascii="Tahoma" w:hAnsi="Tahoma"/>
        </w:rPr>
        <w:t xml:space="preserve">Coordinación de Inversiones se deberá probar </w:t>
      </w:r>
      <w:r w:rsidR="00F93EF6" w:rsidRPr="009E4405">
        <w:rPr>
          <w:rFonts w:ascii="Tahoma" w:hAnsi="Tahoma"/>
        </w:rPr>
        <w:t xml:space="preserve">ante el GTI y las </w:t>
      </w:r>
      <w:r w:rsidR="00361242" w:rsidRPr="009E4405">
        <w:rPr>
          <w:rFonts w:ascii="Tahoma" w:hAnsi="Tahoma"/>
        </w:rPr>
        <w:t>distintas ár</w:t>
      </w:r>
      <w:r w:rsidR="00361242" w:rsidRPr="0040578D">
        <w:rPr>
          <w:rFonts w:ascii="Tahoma" w:hAnsi="Tahoma"/>
        </w:rPr>
        <w:t>eas del Instituto,</w:t>
      </w:r>
      <w:r w:rsidR="00361242" w:rsidRPr="002F5C74">
        <w:rPr>
          <w:rFonts w:ascii="Tahoma" w:hAnsi="Tahoma"/>
        </w:rPr>
        <w:t xml:space="preserve"> </w:t>
      </w:r>
      <w:r w:rsidRPr="005040B4">
        <w:rPr>
          <w:rFonts w:ascii="Tahoma" w:hAnsi="Tahoma"/>
        </w:rPr>
        <w:t xml:space="preserve">una experiencia profesional </w:t>
      </w:r>
      <w:r w:rsidR="005A469C" w:rsidRPr="005040B4">
        <w:rPr>
          <w:rFonts w:ascii="Tahoma" w:hAnsi="Tahoma"/>
        </w:rPr>
        <w:t>mínima de</w:t>
      </w:r>
      <w:r w:rsidRPr="005040B4">
        <w:rPr>
          <w:rFonts w:ascii="Tahoma" w:hAnsi="Tahoma"/>
        </w:rPr>
        <w:t xml:space="preserve"> </w:t>
      </w:r>
      <w:r w:rsidR="0093398D" w:rsidRPr="009E4405">
        <w:rPr>
          <w:rFonts w:ascii="Tahoma" w:hAnsi="Tahoma"/>
        </w:rPr>
        <w:t>diez</w:t>
      </w:r>
      <w:r w:rsidR="0093398D" w:rsidRPr="005040B4">
        <w:rPr>
          <w:rFonts w:ascii="Tahoma" w:hAnsi="Tahoma"/>
        </w:rPr>
        <w:t xml:space="preserve"> </w:t>
      </w:r>
      <w:r w:rsidRPr="005040B4">
        <w:rPr>
          <w:rFonts w:ascii="Tahoma" w:hAnsi="Tahoma"/>
        </w:rPr>
        <w:t>años en la gestión de carteras de inversión y acreditar solvencia moral ante el Instituto.</w:t>
      </w:r>
    </w:p>
    <w:p w14:paraId="3D319525" w14:textId="64D27D9B" w:rsidR="00961749" w:rsidRPr="005040B4" w:rsidRDefault="00253899" w:rsidP="005040B4">
      <w:pPr>
        <w:pStyle w:val="Ttulo1"/>
        <w:spacing w:before="0" w:after="240"/>
        <w:jc w:val="both"/>
        <w:rPr>
          <w:rFonts w:ascii="Tahoma" w:hAnsi="Tahoma"/>
          <w:color w:val="auto"/>
          <w:sz w:val="22"/>
          <w:szCs w:val="22"/>
        </w:rPr>
      </w:pPr>
      <w:bookmarkStart w:id="57" w:name="_Toc508040442"/>
      <w:bookmarkStart w:id="58" w:name="_Toc508737873"/>
      <w:r w:rsidRPr="005040B4">
        <w:rPr>
          <w:rFonts w:ascii="Tahoma" w:hAnsi="Tahoma"/>
          <w:color w:val="auto"/>
          <w:sz w:val="22"/>
          <w:szCs w:val="22"/>
        </w:rPr>
        <w:t xml:space="preserve">Capítulo </w:t>
      </w:r>
      <w:r w:rsidR="005F6DE8" w:rsidRPr="005040B4">
        <w:rPr>
          <w:rFonts w:ascii="Tahoma" w:hAnsi="Tahoma"/>
          <w:color w:val="auto"/>
          <w:sz w:val="22"/>
          <w:szCs w:val="22"/>
        </w:rPr>
        <w:t>IX</w:t>
      </w:r>
      <w:r w:rsidR="00961749" w:rsidRPr="005040B4">
        <w:rPr>
          <w:rFonts w:ascii="Tahoma" w:hAnsi="Tahoma"/>
          <w:color w:val="auto"/>
          <w:sz w:val="22"/>
          <w:szCs w:val="22"/>
        </w:rPr>
        <w:t xml:space="preserve">. </w:t>
      </w:r>
      <w:r w:rsidR="00667B55" w:rsidRPr="005040B4">
        <w:rPr>
          <w:rFonts w:ascii="Tahoma" w:hAnsi="Tahoma"/>
          <w:color w:val="auto"/>
          <w:sz w:val="22"/>
          <w:szCs w:val="22"/>
        </w:rPr>
        <w:t xml:space="preserve">Operación </w:t>
      </w:r>
      <w:r w:rsidR="00E363B1" w:rsidRPr="005040B4">
        <w:rPr>
          <w:rFonts w:ascii="Tahoma" w:hAnsi="Tahoma"/>
          <w:color w:val="auto"/>
          <w:sz w:val="22"/>
          <w:szCs w:val="22"/>
        </w:rPr>
        <w:t xml:space="preserve">y dinámica </w:t>
      </w:r>
      <w:r w:rsidR="00667B55" w:rsidRPr="005040B4">
        <w:rPr>
          <w:rFonts w:ascii="Tahoma" w:hAnsi="Tahoma"/>
          <w:color w:val="auto"/>
          <w:sz w:val="22"/>
          <w:szCs w:val="22"/>
        </w:rPr>
        <w:t xml:space="preserve">del </w:t>
      </w:r>
      <w:r w:rsidR="002D101E" w:rsidRPr="005040B4">
        <w:rPr>
          <w:rFonts w:ascii="Tahoma" w:hAnsi="Tahoma"/>
          <w:color w:val="auto"/>
          <w:sz w:val="22"/>
          <w:szCs w:val="22"/>
        </w:rPr>
        <w:t>GTI</w:t>
      </w:r>
      <w:bookmarkEnd w:id="57"/>
      <w:bookmarkEnd w:id="58"/>
    </w:p>
    <w:p w14:paraId="7E48C31A" w14:textId="77777777" w:rsidR="00667B55" w:rsidRPr="005040B4" w:rsidRDefault="00592D77" w:rsidP="005040B4">
      <w:pPr>
        <w:pStyle w:val="Ttulo2"/>
        <w:numPr>
          <w:ilvl w:val="0"/>
          <w:numId w:val="18"/>
        </w:numPr>
        <w:spacing w:before="0" w:after="240"/>
        <w:ind w:left="714" w:hanging="357"/>
        <w:rPr>
          <w:rFonts w:ascii="Tahoma" w:hAnsi="Tahoma"/>
          <w:sz w:val="22"/>
          <w:szCs w:val="22"/>
        </w:rPr>
      </w:pPr>
      <w:bookmarkStart w:id="59" w:name="_Toc508287856"/>
      <w:bookmarkStart w:id="60" w:name="_Toc508040443"/>
      <w:bookmarkStart w:id="61" w:name="_Toc508040444"/>
      <w:bookmarkStart w:id="62" w:name="_Toc508737874"/>
      <w:bookmarkEnd w:id="59"/>
      <w:bookmarkEnd w:id="60"/>
      <w:r w:rsidRPr="005040B4">
        <w:rPr>
          <w:rFonts w:ascii="Tahoma" w:hAnsi="Tahoma"/>
          <w:sz w:val="22"/>
          <w:szCs w:val="22"/>
        </w:rPr>
        <w:t>Sesiones</w:t>
      </w:r>
      <w:bookmarkEnd w:id="61"/>
      <w:bookmarkEnd w:id="62"/>
    </w:p>
    <w:p w14:paraId="4AEF65A0" w14:textId="5C62AFC7" w:rsidR="00E673AB" w:rsidRPr="005040B4" w:rsidRDefault="00E673AB" w:rsidP="00E673AB">
      <w:pPr>
        <w:jc w:val="both"/>
        <w:rPr>
          <w:rFonts w:ascii="Tahoma" w:hAnsi="Tahoma"/>
          <w:lang w:val="es-ES"/>
        </w:rPr>
      </w:pPr>
      <w:r w:rsidRPr="005040B4">
        <w:rPr>
          <w:rFonts w:ascii="Tahoma" w:hAnsi="Tahoma"/>
          <w:lang w:val="es-ES"/>
        </w:rPr>
        <w:t xml:space="preserve">El </w:t>
      </w:r>
      <w:r w:rsidR="002D101E" w:rsidRPr="005040B4">
        <w:rPr>
          <w:rFonts w:ascii="Tahoma" w:hAnsi="Tahoma"/>
          <w:lang w:val="es-ES"/>
        </w:rPr>
        <w:t xml:space="preserve">GTI </w:t>
      </w:r>
      <w:r w:rsidRPr="005040B4">
        <w:rPr>
          <w:rFonts w:ascii="Tahoma" w:hAnsi="Tahoma"/>
          <w:lang w:val="es-ES"/>
        </w:rPr>
        <w:t xml:space="preserve">deberá reunirse </w:t>
      </w:r>
      <w:r w:rsidR="004655B9" w:rsidRPr="009E4405">
        <w:rPr>
          <w:rFonts w:ascii="Tahoma" w:eastAsia="Times New Roman" w:hAnsi="Tahoma" w:cs="Tahoma"/>
          <w:lang w:val="es-ES" w:eastAsia="es-ES"/>
        </w:rPr>
        <w:t xml:space="preserve">al menos </w:t>
      </w:r>
      <w:r w:rsidR="00361242" w:rsidRPr="0040578D">
        <w:rPr>
          <w:rFonts w:ascii="Tahoma" w:eastAsia="Times New Roman" w:hAnsi="Tahoma" w:cs="Tahoma"/>
          <w:lang w:val="es-ES" w:eastAsia="es-ES"/>
        </w:rPr>
        <w:t>una vez al mes</w:t>
      </w:r>
      <w:r w:rsidRPr="005040B4">
        <w:rPr>
          <w:rFonts w:ascii="Tahoma" w:hAnsi="Tahoma"/>
          <w:lang w:val="es-ES"/>
        </w:rPr>
        <w:t xml:space="preserve"> para desahogar apropiada y oportunamente </w:t>
      </w:r>
      <w:r w:rsidR="00720D63" w:rsidRPr="009E4405">
        <w:rPr>
          <w:rFonts w:ascii="Tahoma" w:eastAsia="Times New Roman" w:hAnsi="Tahoma" w:cs="Tahoma"/>
          <w:lang w:val="es-ES" w:eastAsia="es-ES"/>
        </w:rPr>
        <w:t xml:space="preserve">los </w:t>
      </w:r>
      <w:r w:rsidR="00720D63" w:rsidRPr="0040578D">
        <w:rPr>
          <w:rFonts w:ascii="Tahoma" w:hAnsi="Tahoma" w:cs="Tahoma"/>
        </w:rPr>
        <w:t>asuntos que han de ser tratados en la reunión</w:t>
      </w:r>
      <w:r w:rsidR="00974652" w:rsidRPr="005040B4">
        <w:rPr>
          <w:rFonts w:ascii="Tahoma" w:hAnsi="Tahoma"/>
          <w:lang w:val="es-ES"/>
        </w:rPr>
        <w:t xml:space="preserve"> y </w:t>
      </w:r>
      <w:r w:rsidRPr="005040B4">
        <w:rPr>
          <w:rFonts w:ascii="Tahoma" w:hAnsi="Tahoma"/>
          <w:lang w:val="es-ES"/>
        </w:rPr>
        <w:t xml:space="preserve">ser presentado por el </w:t>
      </w:r>
      <w:r w:rsidR="002D101E" w:rsidRPr="005040B4">
        <w:rPr>
          <w:rFonts w:ascii="Tahoma" w:hAnsi="Tahoma"/>
          <w:lang w:val="es-ES"/>
        </w:rPr>
        <w:t xml:space="preserve">GTI </w:t>
      </w:r>
      <w:r w:rsidRPr="005040B4">
        <w:rPr>
          <w:rFonts w:ascii="Tahoma" w:hAnsi="Tahoma"/>
          <w:lang w:val="es-ES"/>
        </w:rPr>
        <w:t xml:space="preserve">para aprobación del </w:t>
      </w:r>
      <w:r w:rsidR="002D101E" w:rsidRPr="005040B4">
        <w:rPr>
          <w:rFonts w:ascii="Tahoma" w:hAnsi="Tahoma"/>
          <w:lang w:val="es-ES"/>
        </w:rPr>
        <w:t>Comité de Inversiones</w:t>
      </w:r>
      <w:r w:rsidRPr="005040B4">
        <w:rPr>
          <w:rFonts w:ascii="Tahoma" w:hAnsi="Tahoma"/>
          <w:lang w:val="es-ES"/>
        </w:rPr>
        <w:t xml:space="preserve"> en la última sesión del año.</w:t>
      </w:r>
    </w:p>
    <w:p w14:paraId="5D1A8689" w14:textId="5AD62A61" w:rsidR="00F128EF" w:rsidRPr="005040B4" w:rsidRDefault="00F128EF" w:rsidP="005040B4">
      <w:pPr>
        <w:autoSpaceDE w:val="0"/>
        <w:autoSpaceDN w:val="0"/>
        <w:adjustRightInd w:val="0"/>
        <w:spacing w:line="240" w:lineRule="auto"/>
        <w:jc w:val="both"/>
        <w:rPr>
          <w:rFonts w:ascii="Tahoma" w:hAnsi="Tahoma"/>
          <w:lang w:val="es-ES"/>
        </w:rPr>
      </w:pPr>
      <w:r w:rsidRPr="005040B4">
        <w:rPr>
          <w:rFonts w:ascii="Tahoma" w:hAnsi="Tahoma"/>
          <w:lang w:val="es-ES"/>
        </w:rPr>
        <w:t xml:space="preserve">El </w:t>
      </w:r>
      <w:r w:rsidR="002D101E" w:rsidRPr="005040B4">
        <w:rPr>
          <w:rFonts w:ascii="Tahoma" w:hAnsi="Tahoma"/>
          <w:lang w:val="es-ES"/>
        </w:rPr>
        <w:t xml:space="preserve">GTI </w:t>
      </w:r>
      <w:r w:rsidRPr="005040B4">
        <w:rPr>
          <w:rFonts w:ascii="Tahoma" w:hAnsi="Tahoma"/>
          <w:lang w:val="es-ES"/>
        </w:rPr>
        <w:t xml:space="preserve">podrá celebrar sesiones ordinarias y extraordinarias con el objeto de establecer las estrategias de inversión. Las sesiones ordinarias se llevarán a cabo </w:t>
      </w:r>
      <w:r w:rsidR="00E673AB" w:rsidRPr="005040B4">
        <w:rPr>
          <w:rFonts w:ascii="Tahoma" w:hAnsi="Tahoma"/>
          <w:lang w:val="es-ES"/>
        </w:rPr>
        <w:t xml:space="preserve">presencialmente </w:t>
      </w:r>
      <w:r w:rsidRPr="005040B4">
        <w:rPr>
          <w:rFonts w:ascii="Tahoma" w:hAnsi="Tahoma"/>
          <w:lang w:val="es-ES"/>
        </w:rPr>
        <w:t xml:space="preserve">de conformidad con el calendario anual de sesiones que se apruebe. </w:t>
      </w:r>
    </w:p>
    <w:p w14:paraId="16E0FD84" w14:textId="50FE5DB4" w:rsidR="00F128EF" w:rsidRPr="009E4405" w:rsidRDefault="00F128EF" w:rsidP="005040B4">
      <w:pPr>
        <w:autoSpaceDE w:val="0"/>
        <w:autoSpaceDN w:val="0"/>
        <w:adjustRightInd w:val="0"/>
        <w:spacing w:line="240" w:lineRule="auto"/>
        <w:jc w:val="both"/>
        <w:rPr>
          <w:rFonts w:ascii="Tahoma" w:hAnsi="Tahoma"/>
          <w:lang w:val="es-ES"/>
        </w:rPr>
      </w:pPr>
      <w:r w:rsidRPr="005040B4">
        <w:rPr>
          <w:rFonts w:ascii="Tahoma" w:hAnsi="Tahoma"/>
          <w:lang w:val="es-ES"/>
        </w:rPr>
        <w:t xml:space="preserve">Las sesiones extraordinarias </w:t>
      </w:r>
      <w:r w:rsidR="0093398D" w:rsidRPr="009E4405">
        <w:rPr>
          <w:rFonts w:ascii="Tahoma" w:hAnsi="Tahoma"/>
          <w:lang w:val="es-ES"/>
        </w:rPr>
        <w:t xml:space="preserve">podrán ser a través de </w:t>
      </w:r>
      <w:r w:rsidR="0017133E" w:rsidRPr="0040578D">
        <w:rPr>
          <w:rFonts w:ascii="Tahoma" w:hAnsi="Tahoma"/>
          <w:lang w:val="es-ES"/>
        </w:rPr>
        <w:t xml:space="preserve">llamada telefónica y/o presencial, </w:t>
      </w:r>
      <w:r w:rsidRPr="005040B4">
        <w:rPr>
          <w:rFonts w:ascii="Tahoma" w:hAnsi="Tahoma"/>
          <w:lang w:val="es-ES"/>
        </w:rPr>
        <w:t xml:space="preserve">se celebrarán a petición de cualquiera de sus miembros </w:t>
      </w:r>
      <w:r w:rsidR="00686230" w:rsidRPr="005040B4">
        <w:rPr>
          <w:rFonts w:ascii="Tahoma" w:hAnsi="Tahoma"/>
          <w:lang w:val="es-ES"/>
        </w:rPr>
        <w:t xml:space="preserve">o el Subdirector </w:t>
      </w:r>
      <w:r w:rsidR="006D7753" w:rsidRPr="005040B4">
        <w:rPr>
          <w:rFonts w:ascii="Tahoma" w:hAnsi="Tahoma"/>
          <w:lang w:val="es-ES"/>
        </w:rPr>
        <w:t xml:space="preserve">General </w:t>
      </w:r>
      <w:r w:rsidR="00686230" w:rsidRPr="005040B4">
        <w:rPr>
          <w:rFonts w:ascii="Tahoma" w:hAnsi="Tahoma"/>
          <w:lang w:val="es-ES"/>
        </w:rPr>
        <w:t>de Planeación y Finanzas</w:t>
      </w:r>
      <w:r w:rsidR="002F680F" w:rsidRPr="005040B4">
        <w:rPr>
          <w:rFonts w:ascii="Tahoma" w:hAnsi="Tahoma"/>
          <w:lang w:val="es-ES"/>
        </w:rPr>
        <w:t>,</w:t>
      </w:r>
      <w:r w:rsidR="00686230" w:rsidRPr="005040B4">
        <w:rPr>
          <w:rFonts w:ascii="Tahoma" w:hAnsi="Tahoma"/>
          <w:lang w:val="es-ES"/>
        </w:rPr>
        <w:t xml:space="preserve"> </w:t>
      </w:r>
      <w:r w:rsidRPr="005040B4">
        <w:rPr>
          <w:rFonts w:ascii="Tahoma" w:hAnsi="Tahoma"/>
          <w:lang w:val="es-ES"/>
        </w:rPr>
        <w:t>cuando el asunto a tratar así lo amerite</w:t>
      </w:r>
      <w:r w:rsidR="002F680F" w:rsidRPr="005040B4">
        <w:rPr>
          <w:rFonts w:ascii="Tahoma" w:hAnsi="Tahoma"/>
          <w:lang w:val="es-ES"/>
        </w:rPr>
        <w:t xml:space="preserve"> y</w:t>
      </w:r>
      <w:r w:rsidR="00686230" w:rsidRPr="005040B4">
        <w:rPr>
          <w:rFonts w:ascii="Tahoma" w:hAnsi="Tahoma"/>
          <w:lang w:val="es-ES"/>
        </w:rPr>
        <w:t xml:space="preserve"> conforme a las funciones y facultades del </w:t>
      </w:r>
      <w:r w:rsidR="002D101E" w:rsidRPr="005040B4">
        <w:rPr>
          <w:rFonts w:ascii="Tahoma" w:hAnsi="Tahoma"/>
          <w:lang w:val="es-ES"/>
        </w:rPr>
        <w:t>GTI</w:t>
      </w:r>
      <w:r w:rsidRPr="005040B4">
        <w:rPr>
          <w:rFonts w:ascii="Tahoma" w:hAnsi="Tahoma"/>
          <w:lang w:val="es-ES"/>
        </w:rPr>
        <w:t>.</w:t>
      </w:r>
    </w:p>
    <w:p w14:paraId="052F227A" w14:textId="17F65F89" w:rsidR="00361242" w:rsidRPr="005040B4" w:rsidRDefault="00361242" w:rsidP="005040B4">
      <w:pPr>
        <w:autoSpaceDE w:val="0"/>
        <w:autoSpaceDN w:val="0"/>
        <w:adjustRightInd w:val="0"/>
        <w:spacing w:line="240" w:lineRule="auto"/>
        <w:jc w:val="both"/>
        <w:rPr>
          <w:rFonts w:ascii="Tahoma" w:hAnsi="Tahoma"/>
          <w:lang w:val="es-ES"/>
        </w:rPr>
      </w:pPr>
      <w:r w:rsidRPr="0040578D">
        <w:rPr>
          <w:rFonts w:ascii="Tahoma" w:eastAsia="Times New Roman" w:hAnsi="Tahoma" w:cs="Tahoma"/>
          <w:lang w:val="es-ES" w:eastAsia="es-ES"/>
        </w:rPr>
        <w:t>Describir los asuntos que se requieren tratar de manera ORDINARIA y aquellos que se pueden tratar de manera EXTRAORDINARIA.</w:t>
      </w:r>
    </w:p>
    <w:p w14:paraId="5079779C" w14:textId="77777777" w:rsidR="00F128EF" w:rsidRPr="005040B4" w:rsidRDefault="00F128EF" w:rsidP="005040B4">
      <w:pPr>
        <w:pStyle w:val="Ttulo2"/>
        <w:numPr>
          <w:ilvl w:val="0"/>
          <w:numId w:val="18"/>
        </w:numPr>
        <w:spacing w:before="0" w:after="240"/>
        <w:ind w:left="714" w:hanging="357"/>
        <w:rPr>
          <w:rFonts w:ascii="Tahoma" w:hAnsi="Tahoma"/>
          <w:sz w:val="22"/>
          <w:szCs w:val="22"/>
        </w:rPr>
      </w:pPr>
      <w:bookmarkStart w:id="63" w:name="_Toc508287858"/>
      <w:bookmarkStart w:id="64" w:name="_Toc508040445"/>
      <w:bookmarkStart w:id="65" w:name="_Toc508040446"/>
      <w:bookmarkStart w:id="66" w:name="_Toc508737875"/>
      <w:bookmarkEnd w:id="63"/>
      <w:bookmarkEnd w:id="64"/>
      <w:r w:rsidRPr="005040B4">
        <w:rPr>
          <w:rFonts w:ascii="Tahoma" w:hAnsi="Tahoma"/>
          <w:sz w:val="22"/>
          <w:szCs w:val="22"/>
        </w:rPr>
        <w:t>Convocatorias y orden del día</w:t>
      </w:r>
      <w:bookmarkEnd w:id="65"/>
      <w:bookmarkEnd w:id="66"/>
      <w:r w:rsidRPr="005040B4">
        <w:rPr>
          <w:rFonts w:ascii="Tahoma" w:hAnsi="Tahoma"/>
          <w:sz w:val="22"/>
          <w:szCs w:val="22"/>
        </w:rPr>
        <w:t xml:space="preserve"> </w:t>
      </w:r>
    </w:p>
    <w:p w14:paraId="7E66A584" w14:textId="5E4AABDA" w:rsidR="00D465C6" w:rsidRPr="005040B4" w:rsidRDefault="006D7753" w:rsidP="005040B4">
      <w:pPr>
        <w:autoSpaceDE w:val="0"/>
        <w:autoSpaceDN w:val="0"/>
        <w:adjustRightInd w:val="0"/>
        <w:spacing w:line="240" w:lineRule="auto"/>
        <w:jc w:val="both"/>
        <w:rPr>
          <w:rFonts w:ascii="Tahoma" w:hAnsi="Tahoma"/>
        </w:rPr>
      </w:pPr>
      <w:r w:rsidRPr="009E4405">
        <w:rPr>
          <w:rFonts w:ascii="Tahoma" w:hAnsi="Tahoma" w:cs="Tahoma"/>
        </w:rPr>
        <w:t>El</w:t>
      </w:r>
      <w:r w:rsidRPr="005040B4">
        <w:rPr>
          <w:rFonts w:ascii="Tahoma" w:hAnsi="Tahoma"/>
        </w:rPr>
        <w:t xml:space="preserve"> Secretario</w:t>
      </w:r>
      <w:r w:rsidR="00FD6EAA" w:rsidRPr="005040B4">
        <w:rPr>
          <w:rFonts w:ascii="Tahoma" w:hAnsi="Tahoma"/>
        </w:rPr>
        <w:t xml:space="preserve"> emitirá la convocatoria</w:t>
      </w:r>
      <w:r w:rsidR="000628D4" w:rsidRPr="005040B4">
        <w:rPr>
          <w:rFonts w:ascii="Tahoma" w:hAnsi="Tahoma"/>
        </w:rPr>
        <w:t xml:space="preserve"> </w:t>
      </w:r>
      <w:r w:rsidR="0017133E" w:rsidRPr="009E4405">
        <w:rPr>
          <w:rFonts w:ascii="Tahoma" w:hAnsi="Tahoma"/>
        </w:rPr>
        <w:t xml:space="preserve">ordinaria </w:t>
      </w:r>
      <w:r w:rsidR="000628D4" w:rsidRPr="005040B4">
        <w:rPr>
          <w:rFonts w:ascii="Tahoma" w:hAnsi="Tahoma"/>
        </w:rPr>
        <w:t>que deberá hacerse por escrito</w:t>
      </w:r>
      <w:r w:rsidR="00D465C6" w:rsidRPr="005040B4">
        <w:rPr>
          <w:rFonts w:ascii="Tahoma" w:hAnsi="Tahoma"/>
        </w:rPr>
        <w:t xml:space="preserve"> a los miembros</w:t>
      </w:r>
      <w:r w:rsidR="00467FD1" w:rsidRPr="005040B4">
        <w:rPr>
          <w:rFonts w:ascii="Tahoma" w:hAnsi="Tahoma"/>
        </w:rPr>
        <w:t xml:space="preserve"> y miembros expertos</w:t>
      </w:r>
      <w:r w:rsidR="00D465C6" w:rsidRPr="005040B4">
        <w:rPr>
          <w:rFonts w:ascii="Tahoma" w:hAnsi="Tahoma"/>
        </w:rPr>
        <w:t>,</w:t>
      </w:r>
      <w:r w:rsidR="000628D4" w:rsidRPr="005040B4">
        <w:rPr>
          <w:rFonts w:ascii="Tahoma" w:hAnsi="Tahoma"/>
        </w:rPr>
        <w:t xml:space="preserve"> </w:t>
      </w:r>
      <w:r w:rsidR="00D465C6" w:rsidRPr="005040B4">
        <w:rPr>
          <w:rFonts w:ascii="Tahoma" w:hAnsi="Tahoma"/>
        </w:rPr>
        <w:t xml:space="preserve">con por lo menos </w:t>
      </w:r>
      <w:r w:rsidR="00361242" w:rsidRPr="009E4405">
        <w:rPr>
          <w:rFonts w:ascii="Tahoma" w:hAnsi="Tahoma"/>
        </w:rPr>
        <w:t>tres</w:t>
      </w:r>
      <w:r w:rsidR="00D465C6" w:rsidRPr="005040B4">
        <w:rPr>
          <w:rFonts w:ascii="Tahoma" w:hAnsi="Tahoma"/>
        </w:rPr>
        <w:t xml:space="preserve"> días </w:t>
      </w:r>
      <w:r w:rsidR="005038BF" w:rsidRPr="005040B4">
        <w:rPr>
          <w:rFonts w:ascii="Tahoma" w:hAnsi="Tahoma"/>
        </w:rPr>
        <w:t xml:space="preserve">hábiles </w:t>
      </w:r>
      <w:r w:rsidR="00D465C6" w:rsidRPr="005040B4">
        <w:rPr>
          <w:rFonts w:ascii="Tahoma" w:hAnsi="Tahoma"/>
        </w:rPr>
        <w:t xml:space="preserve">de anticipación a la fecha de la sesión respectiva en </w:t>
      </w:r>
      <w:r w:rsidR="00D465C6" w:rsidRPr="009E4405">
        <w:rPr>
          <w:rFonts w:ascii="Tahoma" w:hAnsi="Tahoma" w:cs="Tahoma"/>
        </w:rPr>
        <w:t>convocatoria</w:t>
      </w:r>
      <w:r w:rsidR="00D465C6" w:rsidRPr="005040B4">
        <w:rPr>
          <w:rFonts w:ascii="Tahoma" w:hAnsi="Tahoma"/>
        </w:rPr>
        <w:t xml:space="preserve">, al domicilio </w:t>
      </w:r>
      <w:r w:rsidR="00AA72FD" w:rsidRPr="005040B4">
        <w:rPr>
          <w:rFonts w:ascii="Tahoma" w:hAnsi="Tahoma"/>
        </w:rPr>
        <w:t xml:space="preserve">o correo electrónico </w:t>
      </w:r>
      <w:r w:rsidR="00D465C6" w:rsidRPr="005040B4">
        <w:rPr>
          <w:rFonts w:ascii="Tahoma" w:hAnsi="Tahoma"/>
        </w:rPr>
        <w:t>que cada uno de ellos tenga registrado o a los lugares que los mismos hayan señalado para ese fin.</w:t>
      </w:r>
    </w:p>
    <w:p w14:paraId="73989659" w14:textId="77777777" w:rsidR="008C40B4" w:rsidRPr="005040B4" w:rsidRDefault="00D465C6" w:rsidP="005040B4">
      <w:pPr>
        <w:autoSpaceDE w:val="0"/>
        <w:autoSpaceDN w:val="0"/>
        <w:adjustRightInd w:val="0"/>
        <w:spacing w:line="240" w:lineRule="auto"/>
        <w:rPr>
          <w:rFonts w:ascii="Tahoma" w:hAnsi="Tahoma"/>
        </w:rPr>
      </w:pPr>
      <w:r w:rsidRPr="005040B4">
        <w:rPr>
          <w:rFonts w:ascii="Tahoma" w:hAnsi="Tahoma"/>
        </w:rPr>
        <w:t>La convocatoria deberá</w:t>
      </w:r>
      <w:r w:rsidR="008C40B4" w:rsidRPr="005040B4">
        <w:rPr>
          <w:rFonts w:ascii="Tahoma" w:hAnsi="Tahoma"/>
        </w:rPr>
        <w:t xml:space="preserve"> contener lo siguiente:</w:t>
      </w:r>
    </w:p>
    <w:p w14:paraId="2C4528A9" w14:textId="77777777" w:rsidR="008C40B4" w:rsidRPr="005040B4" w:rsidRDefault="008C40B4" w:rsidP="00927099">
      <w:pPr>
        <w:pStyle w:val="Prrafodelista"/>
        <w:numPr>
          <w:ilvl w:val="0"/>
          <w:numId w:val="11"/>
        </w:numPr>
        <w:autoSpaceDE w:val="0"/>
        <w:autoSpaceDN w:val="0"/>
        <w:adjustRightInd w:val="0"/>
        <w:rPr>
          <w:rFonts w:ascii="Tahoma" w:hAnsi="Tahoma"/>
          <w:sz w:val="22"/>
          <w:szCs w:val="22"/>
        </w:rPr>
      </w:pPr>
      <w:r w:rsidRPr="005040B4">
        <w:rPr>
          <w:rFonts w:ascii="Tahoma" w:hAnsi="Tahoma"/>
          <w:sz w:val="22"/>
          <w:szCs w:val="22"/>
        </w:rPr>
        <w:t>Lugar y fecha de la reunión;</w:t>
      </w:r>
    </w:p>
    <w:p w14:paraId="74359397" w14:textId="71AFB604" w:rsidR="008C40B4" w:rsidRPr="005040B4" w:rsidRDefault="008C40B4" w:rsidP="00927099">
      <w:pPr>
        <w:pStyle w:val="Prrafodelista"/>
        <w:numPr>
          <w:ilvl w:val="0"/>
          <w:numId w:val="11"/>
        </w:numPr>
        <w:autoSpaceDE w:val="0"/>
        <w:autoSpaceDN w:val="0"/>
        <w:adjustRightInd w:val="0"/>
        <w:jc w:val="both"/>
        <w:rPr>
          <w:rFonts w:ascii="Tahoma" w:hAnsi="Tahoma"/>
          <w:sz w:val="22"/>
          <w:szCs w:val="22"/>
        </w:rPr>
      </w:pPr>
      <w:r w:rsidRPr="005040B4">
        <w:rPr>
          <w:rFonts w:ascii="Tahoma" w:hAnsi="Tahoma"/>
          <w:sz w:val="22"/>
          <w:szCs w:val="22"/>
        </w:rPr>
        <w:t xml:space="preserve">El orden del día redactado con claridad y precisión, que comprenderá todos los asuntos que han de ser tratados en la reunión o, cuando menos, una referencia sucinta de los asuntos que vayan a ser tratados por el </w:t>
      </w:r>
      <w:r w:rsidR="002D101E" w:rsidRPr="005040B4">
        <w:rPr>
          <w:rFonts w:ascii="Tahoma" w:hAnsi="Tahoma"/>
          <w:sz w:val="22"/>
          <w:szCs w:val="22"/>
        </w:rPr>
        <w:t>GTI</w:t>
      </w:r>
      <w:r w:rsidR="00361242" w:rsidRPr="009E4405">
        <w:rPr>
          <w:rFonts w:ascii="Tahoma" w:hAnsi="Tahoma"/>
          <w:sz w:val="22"/>
          <w:szCs w:val="22"/>
        </w:rPr>
        <w:t>;</w:t>
      </w:r>
    </w:p>
    <w:p w14:paraId="35116C27" w14:textId="5A49592F" w:rsidR="006B5A66" w:rsidRPr="005040B4" w:rsidRDefault="00361242" w:rsidP="005040B4">
      <w:pPr>
        <w:pStyle w:val="Prrafodelista"/>
        <w:numPr>
          <w:ilvl w:val="0"/>
          <w:numId w:val="11"/>
        </w:numPr>
        <w:autoSpaceDE w:val="0"/>
        <w:autoSpaceDN w:val="0"/>
        <w:adjustRightInd w:val="0"/>
        <w:spacing w:after="160"/>
        <w:contextualSpacing w:val="0"/>
        <w:jc w:val="both"/>
        <w:rPr>
          <w:rFonts w:ascii="Tahoma" w:hAnsi="Tahoma"/>
          <w:sz w:val="22"/>
          <w:szCs w:val="22"/>
        </w:rPr>
      </w:pPr>
      <w:r w:rsidRPr="009E4405">
        <w:rPr>
          <w:rFonts w:ascii="Tahoma" w:hAnsi="Tahoma"/>
          <w:sz w:val="22"/>
          <w:szCs w:val="22"/>
        </w:rPr>
        <w:t>La información a ser discutida durante la sesión.</w:t>
      </w:r>
    </w:p>
    <w:p w14:paraId="786EDA99" w14:textId="0701DEDB" w:rsidR="008C40B4" w:rsidRPr="005040B4" w:rsidRDefault="008C40B4" w:rsidP="005040B4">
      <w:pPr>
        <w:autoSpaceDE w:val="0"/>
        <w:autoSpaceDN w:val="0"/>
        <w:adjustRightInd w:val="0"/>
        <w:spacing w:line="240" w:lineRule="auto"/>
        <w:jc w:val="both"/>
        <w:rPr>
          <w:rFonts w:ascii="Tahoma" w:hAnsi="Tahoma"/>
        </w:rPr>
      </w:pPr>
      <w:r w:rsidRPr="005040B4">
        <w:rPr>
          <w:rFonts w:ascii="Tahoma" w:hAnsi="Tahoma"/>
        </w:rPr>
        <w:t xml:space="preserve">Los miembros </w:t>
      </w:r>
      <w:r w:rsidR="00467FD1" w:rsidRPr="005040B4">
        <w:rPr>
          <w:rFonts w:ascii="Tahoma" w:hAnsi="Tahoma"/>
        </w:rPr>
        <w:t xml:space="preserve">y miembros expertos </w:t>
      </w:r>
      <w:r w:rsidRPr="005040B4">
        <w:rPr>
          <w:rFonts w:ascii="Tahoma" w:hAnsi="Tahoma"/>
        </w:rPr>
        <w:t xml:space="preserve">del </w:t>
      </w:r>
      <w:r w:rsidR="002D101E" w:rsidRPr="005040B4">
        <w:rPr>
          <w:rFonts w:ascii="Tahoma" w:hAnsi="Tahoma"/>
        </w:rPr>
        <w:t xml:space="preserve">GTI </w:t>
      </w:r>
      <w:r w:rsidRPr="005040B4">
        <w:rPr>
          <w:rFonts w:ascii="Tahoma" w:hAnsi="Tahoma"/>
        </w:rPr>
        <w:t xml:space="preserve">podrán solicitar al Presidente la </w:t>
      </w:r>
      <w:r w:rsidR="00361242" w:rsidRPr="009E4405">
        <w:rPr>
          <w:rFonts w:ascii="Tahoma" w:hAnsi="Tahoma"/>
        </w:rPr>
        <w:t xml:space="preserve">modificación o </w:t>
      </w:r>
      <w:r w:rsidR="003977F4" w:rsidRPr="0040578D">
        <w:rPr>
          <w:rFonts w:ascii="Tahoma" w:hAnsi="Tahoma"/>
        </w:rPr>
        <w:t xml:space="preserve">la </w:t>
      </w:r>
      <w:r w:rsidRPr="005040B4">
        <w:rPr>
          <w:rFonts w:ascii="Tahoma" w:hAnsi="Tahoma"/>
        </w:rPr>
        <w:t xml:space="preserve">incorporación de asuntos </w:t>
      </w:r>
      <w:r w:rsidR="003977F4" w:rsidRPr="009E4405">
        <w:rPr>
          <w:rFonts w:ascii="Tahoma" w:hAnsi="Tahoma"/>
        </w:rPr>
        <w:t xml:space="preserve">adicionales </w:t>
      </w:r>
      <w:r w:rsidRPr="005040B4">
        <w:rPr>
          <w:rFonts w:ascii="Tahoma" w:hAnsi="Tahoma"/>
        </w:rPr>
        <w:t>en el orden del día citado</w:t>
      </w:r>
      <w:r w:rsidR="003977F4" w:rsidRPr="009E4405">
        <w:rPr>
          <w:rFonts w:ascii="Tahoma" w:hAnsi="Tahoma"/>
        </w:rPr>
        <w:t>,</w:t>
      </w:r>
      <w:r w:rsidRPr="005040B4">
        <w:rPr>
          <w:rFonts w:ascii="Tahoma" w:hAnsi="Tahoma"/>
        </w:rPr>
        <w:t xml:space="preserve"> con una anticipación de </w:t>
      </w:r>
      <w:r w:rsidR="003977F4" w:rsidRPr="009E4405">
        <w:rPr>
          <w:rFonts w:ascii="Tahoma" w:hAnsi="Tahoma"/>
        </w:rPr>
        <w:t>3 (</w:t>
      </w:r>
      <w:r w:rsidR="00FD6EAA" w:rsidRPr="005040B4">
        <w:rPr>
          <w:rFonts w:ascii="Tahoma" w:hAnsi="Tahoma"/>
        </w:rPr>
        <w:t>tres</w:t>
      </w:r>
      <w:r w:rsidR="003977F4" w:rsidRPr="009E4405">
        <w:rPr>
          <w:rFonts w:ascii="Tahoma" w:hAnsi="Tahoma"/>
        </w:rPr>
        <w:t>)</w:t>
      </w:r>
      <w:r w:rsidRPr="005040B4">
        <w:rPr>
          <w:rFonts w:ascii="Tahoma" w:hAnsi="Tahoma"/>
        </w:rPr>
        <w:t xml:space="preserve"> días </w:t>
      </w:r>
      <w:r w:rsidR="000B131D" w:rsidRPr="005040B4">
        <w:rPr>
          <w:rFonts w:ascii="Tahoma" w:hAnsi="Tahoma"/>
        </w:rPr>
        <w:t xml:space="preserve">naturales </w:t>
      </w:r>
      <w:r w:rsidRPr="005040B4">
        <w:rPr>
          <w:rFonts w:ascii="Tahoma" w:hAnsi="Tahoma"/>
        </w:rPr>
        <w:t>previo</w:t>
      </w:r>
      <w:r w:rsidR="00FD6EAA" w:rsidRPr="005040B4">
        <w:rPr>
          <w:rFonts w:ascii="Tahoma" w:hAnsi="Tahoma"/>
        </w:rPr>
        <w:t>s</w:t>
      </w:r>
      <w:r w:rsidRPr="005040B4">
        <w:rPr>
          <w:rFonts w:ascii="Tahoma" w:hAnsi="Tahoma"/>
        </w:rPr>
        <w:t xml:space="preserve"> a la fecha y hora en que se desarrollará la sesión</w:t>
      </w:r>
      <w:r w:rsidRPr="009E4405">
        <w:rPr>
          <w:rFonts w:ascii="Tahoma" w:hAnsi="Tahoma" w:cs="Tahoma"/>
        </w:rPr>
        <w:t>.</w:t>
      </w:r>
    </w:p>
    <w:p w14:paraId="56E5C4D6" w14:textId="26EEBB70" w:rsidR="00F20E4E" w:rsidRPr="005040B4" w:rsidRDefault="00F20E4E" w:rsidP="00F20E4E">
      <w:pPr>
        <w:jc w:val="both"/>
        <w:rPr>
          <w:rFonts w:ascii="Tahoma" w:hAnsi="Tahoma"/>
        </w:rPr>
      </w:pPr>
      <w:r w:rsidRPr="005040B4">
        <w:rPr>
          <w:rFonts w:ascii="Tahoma" w:hAnsi="Tahoma"/>
        </w:rPr>
        <w:t xml:space="preserve">El Secretario, podrá convocar a sesión extraordinaria cuando haya asuntos que su importancia ameriten acuerdo del </w:t>
      </w:r>
      <w:r w:rsidR="002D101E" w:rsidRPr="005040B4">
        <w:rPr>
          <w:rFonts w:ascii="Tahoma" w:hAnsi="Tahoma"/>
        </w:rPr>
        <w:t>GTI</w:t>
      </w:r>
      <w:r w:rsidRPr="005040B4">
        <w:rPr>
          <w:rFonts w:ascii="Tahoma" w:hAnsi="Tahoma"/>
        </w:rPr>
        <w:t xml:space="preserve">, a propuesta del </w:t>
      </w:r>
      <w:r w:rsidR="001F2C74" w:rsidRPr="009E4405">
        <w:rPr>
          <w:rFonts w:ascii="Tahoma" w:hAnsi="Tahoma" w:cs="Tahoma"/>
        </w:rPr>
        <w:t>S</w:t>
      </w:r>
      <w:r w:rsidR="00467FD1" w:rsidRPr="0040578D">
        <w:rPr>
          <w:rFonts w:ascii="Tahoma" w:hAnsi="Tahoma" w:cs="Tahoma"/>
        </w:rPr>
        <w:t>ubdirector</w:t>
      </w:r>
      <w:r w:rsidR="00467FD1" w:rsidRPr="005040B4">
        <w:rPr>
          <w:rFonts w:ascii="Tahoma" w:hAnsi="Tahoma"/>
        </w:rPr>
        <w:t xml:space="preserve"> </w:t>
      </w:r>
      <w:r w:rsidR="001F2C74" w:rsidRPr="005040B4">
        <w:rPr>
          <w:rFonts w:ascii="Tahoma" w:hAnsi="Tahoma"/>
        </w:rPr>
        <w:t xml:space="preserve">General </w:t>
      </w:r>
      <w:r w:rsidR="00467FD1" w:rsidRPr="005040B4">
        <w:rPr>
          <w:rFonts w:ascii="Tahoma" w:hAnsi="Tahoma"/>
        </w:rPr>
        <w:t xml:space="preserve">de </w:t>
      </w:r>
      <w:r w:rsidR="001F2C74" w:rsidRPr="009E4405">
        <w:rPr>
          <w:rFonts w:ascii="Tahoma" w:hAnsi="Tahoma" w:cs="Tahoma"/>
        </w:rPr>
        <w:t>P</w:t>
      </w:r>
      <w:r w:rsidR="00467FD1" w:rsidRPr="0040578D">
        <w:rPr>
          <w:rFonts w:ascii="Tahoma" w:hAnsi="Tahoma" w:cs="Tahoma"/>
        </w:rPr>
        <w:t>laneación</w:t>
      </w:r>
      <w:r w:rsidR="00467FD1" w:rsidRPr="005040B4">
        <w:rPr>
          <w:rFonts w:ascii="Tahoma" w:hAnsi="Tahoma"/>
        </w:rPr>
        <w:t xml:space="preserve"> y </w:t>
      </w:r>
      <w:r w:rsidR="001F2C74" w:rsidRPr="009E4405">
        <w:rPr>
          <w:rFonts w:ascii="Tahoma" w:hAnsi="Tahoma" w:cs="Tahoma"/>
        </w:rPr>
        <w:t>F</w:t>
      </w:r>
      <w:r w:rsidR="00467FD1" w:rsidRPr="0040578D">
        <w:rPr>
          <w:rFonts w:ascii="Tahoma" w:hAnsi="Tahoma" w:cs="Tahoma"/>
        </w:rPr>
        <w:t>inanzas</w:t>
      </w:r>
      <w:r w:rsidRPr="005040B4">
        <w:rPr>
          <w:rFonts w:ascii="Tahoma" w:hAnsi="Tahoma"/>
        </w:rPr>
        <w:t xml:space="preserve"> o cuando menos, </w:t>
      </w:r>
      <w:r w:rsidR="003977F4" w:rsidRPr="009E4405">
        <w:rPr>
          <w:rFonts w:ascii="Tahoma" w:hAnsi="Tahoma"/>
        </w:rPr>
        <w:t xml:space="preserve">a propuesta </w:t>
      </w:r>
      <w:r w:rsidRPr="005040B4">
        <w:rPr>
          <w:rFonts w:ascii="Tahoma" w:hAnsi="Tahoma"/>
        </w:rPr>
        <w:t xml:space="preserve">de dos </w:t>
      </w:r>
      <w:r w:rsidR="003977F4" w:rsidRPr="009E4405">
        <w:rPr>
          <w:rFonts w:ascii="Tahoma" w:hAnsi="Tahoma"/>
        </w:rPr>
        <w:t>miembros d</w:t>
      </w:r>
      <w:r w:rsidRPr="005040B4">
        <w:rPr>
          <w:rFonts w:ascii="Tahoma" w:hAnsi="Tahoma"/>
        </w:rPr>
        <w:t xml:space="preserve">el </w:t>
      </w:r>
      <w:r w:rsidR="001F2C74" w:rsidRPr="009E4405">
        <w:rPr>
          <w:rFonts w:ascii="Tahoma" w:hAnsi="Tahoma" w:cs="Tahoma"/>
        </w:rPr>
        <w:t>GTI</w:t>
      </w:r>
      <w:r w:rsidRPr="005040B4">
        <w:rPr>
          <w:rFonts w:ascii="Tahoma" w:hAnsi="Tahoma"/>
        </w:rPr>
        <w:t>.</w:t>
      </w:r>
    </w:p>
    <w:p w14:paraId="47BD2CFE" w14:textId="15F3BF61" w:rsidR="00066FB0" w:rsidRPr="005040B4" w:rsidRDefault="00D432C3" w:rsidP="00D432C3">
      <w:pPr>
        <w:jc w:val="both"/>
        <w:rPr>
          <w:rFonts w:ascii="Tahoma" w:hAnsi="Tahoma"/>
        </w:rPr>
      </w:pPr>
      <w:r w:rsidRPr="005040B4">
        <w:rPr>
          <w:rFonts w:ascii="Tahoma" w:hAnsi="Tahoma"/>
        </w:rPr>
        <w:t xml:space="preserve">El </w:t>
      </w:r>
      <w:r w:rsidR="002D101E" w:rsidRPr="005040B4">
        <w:rPr>
          <w:rFonts w:ascii="Tahoma" w:hAnsi="Tahoma"/>
        </w:rPr>
        <w:t xml:space="preserve">GTI </w:t>
      </w:r>
      <w:r w:rsidRPr="005040B4">
        <w:rPr>
          <w:rFonts w:ascii="Tahoma" w:hAnsi="Tahoma"/>
        </w:rPr>
        <w:t xml:space="preserve">estará autorizado a considerar o actuar respecto a cualquier asunto que no esté especificado en la convocatoria, siempre y cuando la totalidad de los miembros lo aprueben. La convocatoria no será necesaria si todos los miembros del </w:t>
      </w:r>
      <w:r w:rsidR="00C860E1" w:rsidRPr="005040B4">
        <w:rPr>
          <w:rFonts w:ascii="Tahoma" w:hAnsi="Tahoma"/>
        </w:rPr>
        <w:t xml:space="preserve">GTI </w:t>
      </w:r>
      <w:r w:rsidRPr="005040B4">
        <w:rPr>
          <w:rFonts w:ascii="Tahoma" w:hAnsi="Tahoma"/>
        </w:rPr>
        <w:t>se encontrasen presentes en dicha sesión.</w:t>
      </w:r>
      <w:r w:rsidR="003977F4" w:rsidRPr="009E4405">
        <w:rPr>
          <w:rFonts w:ascii="Tahoma" w:hAnsi="Tahoma"/>
        </w:rPr>
        <w:t xml:space="preserve"> </w:t>
      </w:r>
      <w:r w:rsidR="003977F4" w:rsidRPr="0040578D">
        <w:rPr>
          <w:rFonts w:ascii="Tahoma" w:hAnsi="Tahoma" w:cs="Tahoma"/>
        </w:rPr>
        <w:t>El GTI podrá tomar resoluciones fuera de Sesión, siempre y cuando dichas resoluciones sean formadas por la totalidad de los miembros.</w:t>
      </w:r>
    </w:p>
    <w:p w14:paraId="5E0A644A" w14:textId="77777777" w:rsidR="00961749" w:rsidRPr="005040B4" w:rsidRDefault="00961749" w:rsidP="005040B4">
      <w:pPr>
        <w:pStyle w:val="Ttulo2"/>
        <w:numPr>
          <w:ilvl w:val="0"/>
          <w:numId w:val="18"/>
        </w:numPr>
        <w:spacing w:before="0" w:after="240"/>
        <w:ind w:left="714" w:hanging="357"/>
        <w:rPr>
          <w:rFonts w:ascii="Tahoma" w:hAnsi="Tahoma"/>
          <w:sz w:val="22"/>
          <w:szCs w:val="22"/>
        </w:rPr>
      </w:pPr>
      <w:bookmarkStart w:id="67" w:name="_Toc508287860"/>
      <w:bookmarkStart w:id="68" w:name="_Toc508040447"/>
      <w:bookmarkStart w:id="69" w:name="_Toc508040448"/>
      <w:bookmarkStart w:id="70" w:name="_Toc508737876"/>
      <w:bookmarkEnd w:id="67"/>
      <w:bookmarkEnd w:id="68"/>
      <w:r w:rsidRPr="005040B4">
        <w:rPr>
          <w:rFonts w:ascii="Tahoma" w:hAnsi="Tahoma"/>
          <w:sz w:val="22"/>
          <w:szCs w:val="22"/>
        </w:rPr>
        <w:t>Quórum</w:t>
      </w:r>
      <w:r w:rsidR="006F6690" w:rsidRPr="005040B4">
        <w:rPr>
          <w:rFonts w:ascii="Tahoma" w:hAnsi="Tahoma"/>
          <w:sz w:val="22"/>
          <w:szCs w:val="22"/>
        </w:rPr>
        <w:t xml:space="preserve"> y votaciones</w:t>
      </w:r>
      <w:bookmarkEnd w:id="69"/>
      <w:bookmarkEnd w:id="70"/>
    </w:p>
    <w:p w14:paraId="2106A165" w14:textId="18DE8769" w:rsidR="000F2423" w:rsidRPr="005040B4" w:rsidRDefault="008C40B4" w:rsidP="008C40B4">
      <w:pPr>
        <w:jc w:val="both"/>
        <w:rPr>
          <w:rFonts w:ascii="Tahoma" w:hAnsi="Tahoma"/>
        </w:rPr>
      </w:pPr>
      <w:r w:rsidRPr="005040B4">
        <w:rPr>
          <w:rFonts w:ascii="Tahoma" w:hAnsi="Tahoma"/>
        </w:rPr>
        <w:t xml:space="preserve">El </w:t>
      </w:r>
      <w:r w:rsidR="00C860E1" w:rsidRPr="005040B4">
        <w:rPr>
          <w:rFonts w:ascii="Tahoma" w:hAnsi="Tahoma"/>
        </w:rPr>
        <w:t xml:space="preserve">GTI </w:t>
      </w:r>
      <w:r w:rsidRPr="005040B4">
        <w:rPr>
          <w:rFonts w:ascii="Tahoma" w:hAnsi="Tahoma"/>
        </w:rPr>
        <w:t xml:space="preserve">quedará válidamente constituido cuando concurran a la sesión por lo menos </w:t>
      </w:r>
      <w:r w:rsidR="00C86541" w:rsidRPr="009E4405">
        <w:rPr>
          <w:rFonts w:ascii="Tahoma" w:hAnsi="Tahoma" w:cs="Tahoma"/>
          <w:noProof/>
          <w:lang w:eastAsia="es-MX"/>
        </w:rPr>
        <w:t>dos</w:t>
      </w:r>
      <w:r w:rsidR="00C860E1" w:rsidRPr="0040578D">
        <w:rPr>
          <w:rFonts w:ascii="Tahoma" w:hAnsi="Tahoma" w:cs="Tahoma"/>
          <w:noProof/>
          <w:lang w:eastAsia="es-MX"/>
        </w:rPr>
        <w:t xml:space="preserve"> </w:t>
      </w:r>
      <w:r w:rsidRPr="002F5C74">
        <w:rPr>
          <w:rFonts w:ascii="Tahoma" w:hAnsi="Tahoma" w:cs="Tahoma"/>
          <w:noProof/>
          <w:lang w:eastAsia="es-MX"/>
        </w:rPr>
        <w:t>miembro</w:t>
      </w:r>
      <w:r w:rsidR="00C86541" w:rsidRPr="002F5C74">
        <w:rPr>
          <w:rFonts w:ascii="Tahoma" w:hAnsi="Tahoma" w:cs="Tahoma"/>
          <w:noProof/>
          <w:lang w:eastAsia="es-MX"/>
        </w:rPr>
        <w:t>s</w:t>
      </w:r>
      <w:r w:rsidR="00C860E1" w:rsidRPr="002F5C74">
        <w:rPr>
          <w:rFonts w:ascii="Tahoma" w:hAnsi="Tahoma" w:cs="Tahoma"/>
          <w:noProof/>
          <w:lang w:eastAsia="es-MX"/>
        </w:rPr>
        <w:t xml:space="preserve"> experto</w:t>
      </w:r>
      <w:r w:rsidR="00C86541" w:rsidRPr="002F5C74">
        <w:rPr>
          <w:rFonts w:ascii="Tahoma" w:hAnsi="Tahoma" w:cs="Tahoma"/>
          <w:noProof/>
          <w:lang w:eastAsia="es-MX"/>
        </w:rPr>
        <w:t>s</w:t>
      </w:r>
      <w:r w:rsidRPr="002F5C74">
        <w:rPr>
          <w:rFonts w:ascii="Tahoma" w:hAnsi="Tahoma" w:cs="Tahoma"/>
          <w:noProof/>
          <w:lang w:eastAsia="es-MX"/>
        </w:rPr>
        <w:t xml:space="preserve"> </w:t>
      </w:r>
      <w:r w:rsidR="00C86541" w:rsidRPr="009E4405">
        <w:rPr>
          <w:rFonts w:ascii="Tahoma" w:hAnsi="Tahoma" w:cs="Tahoma"/>
          <w:noProof/>
          <w:lang w:eastAsia="es-MX"/>
        </w:rPr>
        <w:t>y el presidente</w:t>
      </w:r>
      <w:r w:rsidR="005F52A4" w:rsidRPr="005040B4">
        <w:rPr>
          <w:rFonts w:ascii="Tahoma" w:hAnsi="Tahoma"/>
        </w:rPr>
        <w:t xml:space="preserve">. </w:t>
      </w:r>
    </w:p>
    <w:p w14:paraId="0ADF8973" w14:textId="77777777" w:rsidR="00E363B1" w:rsidRPr="005040B4" w:rsidRDefault="00E363B1" w:rsidP="00E363B1">
      <w:pPr>
        <w:jc w:val="both"/>
        <w:rPr>
          <w:rFonts w:ascii="Tahoma" w:hAnsi="Tahoma"/>
        </w:rPr>
      </w:pPr>
      <w:r w:rsidRPr="005040B4">
        <w:rPr>
          <w:rFonts w:ascii="Tahoma" w:hAnsi="Tahoma"/>
        </w:rPr>
        <w:t xml:space="preserve">En caso de no existir el quórum requerido, la sesión correspondiente se reprogramará y ésta se efectuará en el lugar, fecha y hora que se señale en la nueva convocatoria. </w:t>
      </w:r>
    </w:p>
    <w:p w14:paraId="3CA8A8DD" w14:textId="26423CA5" w:rsidR="000F2423" w:rsidRPr="005040B4" w:rsidRDefault="000F2423" w:rsidP="000F2423">
      <w:pPr>
        <w:jc w:val="both"/>
        <w:rPr>
          <w:rFonts w:ascii="Tahoma" w:hAnsi="Tahoma"/>
        </w:rPr>
      </w:pPr>
      <w:r w:rsidRPr="005040B4">
        <w:rPr>
          <w:rFonts w:ascii="Tahoma" w:hAnsi="Tahoma"/>
        </w:rPr>
        <w:t xml:space="preserve">En el caso de </w:t>
      </w:r>
      <w:r w:rsidR="003D1479" w:rsidRPr="005040B4">
        <w:rPr>
          <w:rFonts w:ascii="Tahoma" w:hAnsi="Tahoma"/>
        </w:rPr>
        <w:t>las personas externas al Instituto y funcionarios que sean invitados</w:t>
      </w:r>
      <w:r w:rsidRPr="005040B4">
        <w:rPr>
          <w:rFonts w:ascii="Tahoma" w:hAnsi="Tahoma"/>
        </w:rPr>
        <w:t xml:space="preserve"> al </w:t>
      </w:r>
      <w:r w:rsidR="00C860E1" w:rsidRPr="005040B4">
        <w:rPr>
          <w:rFonts w:ascii="Tahoma" w:hAnsi="Tahoma"/>
        </w:rPr>
        <w:t>GTI</w:t>
      </w:r>
      <w:r w:rsidRPr="005040B4">
        <w:rPr>
          <w:rFonts w:ascii="Tahoma" w:hAnsi="Tahoma"/>
        </w:rPr>
        <w:t xml:space="preserve">, éstos no participarán en la votación y </w:t>
      </w:r>
      <w:r w:rsidR="003D1479" w:rsidRPr="005040B4">
        <w:rPr>
          <w:rFonts w:ascii="Tahoma" w:hAnsi="Tahoma"/>
        </w:rPr>
        <w:t xml:space="preserve">participarán exclusivamente para el desahogo de los puntos del </w:t>
      </w:r>
      <w:r w:rsidR="00C860E1" w:rsidRPr="005040B4">
        <w:rPr>
          <w:rFonts w:ascii="Tahoma" w:hAnsi="Tahoma"/>
        </w:rPr>
        <w:t>o</w:t>
      </w:r>
      <w:r w:rsidR="003D1479" w:rsidRPr="005040B4">
        <w:rPr>
          <w:rFonts w:ascii="Tahoma" w:hAnsi="Tahoma"/>
        </w:rPr>
        <w:t>rden del día para los que fueron requeridos, debie</w:t>
      </w:r>
      <w:r w:rsidR="006936B2" w:rsidRPr="005040B4">
        <w:rPr>
          <w:rFonts w:ascii="Tahoma" w:hAnsi="Tahoma"/>
        </w:rPr>
        <w:t>n</w:t>
      </w:r>
      <w:r w:rsidR="003D1479" w:rsidRPr="005040B4">
        <w:rPr>
          <w:rFonts w:ascii="Tahoma" w:hAnsi="Tahoma"/>
        </w:rPr>
        <w:t xml:space="preserve">do </w:t>
      </w:r>
      <w:r w:rsidRPr="005040B4">
        <w:rPr>
          <w:rFonts w:ascii="Tahoma" w:hAnsi="Tahoma"/>
        </w:rPr>
        <w:t>retirar</w:t>
      </w:r>
      <w:r w:rsidR="003D1479" w:rsidRPr="005040B4">
        <w:rPr>
          <w:rFonts w:ascii="Tahoma" w:hAnsi="Tahoma"/>
        </w:rPr>
        <w:t>se</w:t>
      </w:r>
      <w:r w:rsidRPr="005040B4">
        <w:rPr>
          <w:rFonts w:ascii="Tahoma" w:hAnsi="Tahoma"/>
        </w:rPr>
        <w:t xml:space="preserve"> de la sesión una vez </w:t>
      </w:r>
      <w:r w:rsidR="003D1479" w:rsidRPr="005040B4">
        <w:rPr>
          <w:rFonts w:ascii="Tahoma" w:hAnsi="Tahoma"/>
        </w:rPr>
        <w:t xml:space="preserve">finalizado </w:t>
      </w:r>
      <w:r w:rsidRPr="005040B4">
        <w:rPr>
          <w:rFonts w:ascii="Tahoma" w:hAnsi="Tahoma"/>
        </w:rPr>
        <w:t xml:space="preserve">su tema. </w:t>
      </w:r>
      <w:bookmarkStart w:id="71" w:name="_GoBack"/>
      <w:bookmarkEnd w:id="71"/>
    </w:p>
    <w:p w14:paraId="2D6306F2" w14:textId="38B075BD" w:rsidR="000F2423" w:rsidRDefault="000F2423" w:rsidP="005040B4">
      <w:pPr>
        <w:autoSpaceDE w:val="0"/>
        <w:autoSpaceDN w:val="0"/>
        <w:adjustRightInd w:val="0"/>
        <w:spacing w:line="240" w:lineRule="auto"/>
        <w:jc w:val="both"/>
        <w:rPr>
          <w:rFonts w:ascii="Tahoma" w:hAnsi="Tahoma"/>
        </w:rPr>
      </w:pPr>
      <w:r w:rsidRPr="005040B4">
        <w:rPr>
          <w:rFonts w:ascii="Tahoma" w:hAnsi="Tahoma"/>
        </w:rPr>
        <w:t xml:space="preserve">Los acuerdos del </w:t>
      </w:r>
      <w:r w:rsidR="00C860E1" w:rsidRPr="005040B4">
        <w:rPr>
          <w:rFonts w:ascii="Tahoma" w:hAnsi="Tahoma"/>
        </w:rPr>
        <w:t xml:space="preserve">GTI </w:t>
      </w:r>
      <w:r w:rsidRPr="005040B4">
        <w:rPr>
          <w:rFonts w:ascii="Tahoma" w:hAnsi="Tahoma"/>
        </w:rPr>
        <w:t xml:space="preserve">se tomarán por el voto </w:t>
      </w:r>
      <w:r w:rsidR="008A3355" w:rsidRPr="005040B4">
        <w:rPr>
          <w:rFonts w:ascii="Tahoma" w:hAnsi="Tahoma"/>
        </w:rPr>
        <w:t xml:space="preserve">de la </w:t>
      </w:r>
      <w:r w:rsidR="0077616D" w:rsidRPr="005040B4">
        <w:rPr>
          <w:rFonts w:ascii="Tahoma" w:hAnsi="Tahoma"/>
        </w:rPr>
        <w:t xml:space="preserve">mayoría </w:t>
      </w:r>
      <w:r w:rsidRPr="005040B4">
        <w:rPr>
          <w:rFonts w:ascii="Tahoma" w:hAnsi="Tahoma"/>
        </w:rPr>
        <w:t xml:space="preserve">de </w:t>
      </w:r>
      <w:r w:rsidR="008A3355" w:rsidRPr="005040B4">
        <w:rPr>
          <w:rFonts w:ascii="Tahoma" w:hAnsi="Tahoma"/>
        </w:rPr>
        <w:t xml:space="preserve">los </w:t>
      </w:r>
      <w:r w:rsidR="00526C30" w:rsidRPr="005040B4">
        <w:rPr>
          <w:rFonts w:ascii="Tahoma" w:hAnsi="Tahoma"/>
        </w:rPr>
        <w:t xml:space="preserve">miembros y </w:t>
      </w:r>
      <w:r w:rsidRPr="005040B4">
        <w:rPr>
          <w:rFonts w:ascii="Tahoma" w:hAnsi="Tahoma"/>
        </w:rPr>
        <w:t>miembros</w:t>
      </w:r>
      <w:r w:rsidR="00467FD1" w:rsidRPr="005040B4">
        <w:rPr>
          <w:rFonts w:ascii="Tahoma" w:hAnsi="Tahoma"/>
        </w:rPr>
        <w:t xml:space="preserve"> expertos</w:t>
      </w:r>
      <w:r w:rsidRPr="005040B4">
        <w:rPr>
          <w:rFonts w:ascii="Tahoma" w:hAnsi="Tahoma"/>
        </w:rPr>
        <w:t xml:space="preserve">. </w:t>
      </w:r>
      <w:r w:rsidR="004655B9" w:rsidRPr="009E4405">
        <w:rPr>
          <w:rFonts w:ascii="Tahoma" w:hAnsi="Tahoma" w:cs="Tahoma"/>
        </w:rPr>
        <w:t>En caso de empate, se presentará nuevamente</w:t>
      </w:r>
      <w:r w:rsidRPr="005040B4">
        <w:rPr>
          <w:rFonts w:ascii="Tahoma" w:hAnsi="Tahoma"/>
        </w:rPr>
        <w:t xml:space="preserve"> el </w:t>
      </w:r>
      <w:r w:rsidR="004655B9" w:rsidRPr="009E4405">
        <w:rPr>
          <w:rFonts w:ascii="Tahoma" w:hAnsi="Tahoma" w:cs="Tahoma"/>
        </w:rPr>
        <w:t>punto a tratar, sino se llega a una decisión, se considerará no favorable y se desechará</w:t>
      </w:r>
      <w:r w:rsidRPr="005040B4">
        <w:rPr>
          <w:rFonts w:ascii="Tahoma" w:hAnsi="Tahoma"/>
        </w:rPr>
        <w:t xml:space="preserve"> el </w:t>
      </w:r>
      <w:r w:rsidR="004655B9" w:rsidRPr="009E4405">
        <w:rPr>
          <w:rFonts w:ascii="Tahoma" w:hAnsi="Tahoma" w:cs="Tahoma"/>
        </w:rPr>
        <w:t>punto a tratar</w:t>
      </w:r>
      <w:r w:rsidRPr="005040B4">
        <w:rPr>
          <w:rFonts w:ascii="Tahoma" w:hAnsi="Tahoma"/>
        </w:rPr>
        <w:t xml:space="preserve">. </w:t>
      </w:r>
    </w:p>
    <w:p w14:paraId="64A1AE9F" w14:textId="6B1F1D9F" w:rsidR="00B44A30" w:rsidRPr="005040B4" w:rsidRDefault="00B44A30" w:rsidP="005040B4">
      <w:pPr>
        <w:autoSpaceDE w:val="0"/>
        <w:autoSpaceDN w:val="0"/>
        <w:adjustRightInd w:val="0"/>
        <w:spacing w:line="240" w:lineRule="auto"/>
        <w:jc w:val="both"/>
        <w:rPr>
          <w:rFonts w:ascii="Tahoma" w:hAnsi="Tahoma"/>
        </w:rPr>
      </w:pPr>
      <w:bookmarkStart w:id="72" w:name="_Hlk510636163"/>
      <w:r>
        <w:rPr>
          <w:rFonts w:ascii="Tahoma" w:hAnsi="Tahoma"/>
        </w:rPr>
        <w:t xml:space="preserve">Es necesario contar con </w:t>
      </w:r>
      <w:r w:rsidRPr="00B44A30">
        <w:rPr>
          <w:rFonts w:ascii="Tahoma" w:hAnsi="Tahoma"/>
        </w:rPr>
        <w:t>el voto a favor de al menos dos miembros expertos.</w:t>
      </w:r>
    </w:p>
    <w:bookmarkEnd w:id="72"/>
    <w:p w14:paraId="7A8EEA0C" w14:textId="58081918" w:rsidR="00961749" w:rsidRDefault="003C788D" w:rsidP="005040B4">
      <w:pPr>
        <w:autoSpaceDE w:val="0"/>
        <w:autoSpaceDN w:val="0"/>
        <w:adjustRightInd w:val="0"/>
        <w:spacing w:line="240" w:lineRule="auto"/>
        <w:jc w:val="both"/>
        <w:rPr>
          <w:rFonts w:ascii="Tahoma" w:hAnsi="Tahoma"/>
        </w:rPr>
      </w:pPr>
      <w:r w:rsidRPr="005040B4">
        <w:rPr>
          <w:rFonts w:ascii="Tahoma" w:hAnsi="Tahoma"/>
        </w:rPr>
        <w:t xml:space="preserve">Las </w:t>
      </w:r>
      <w:r w:rsidR="007D7D05" w:rsidRPr="005040B4">
        <w:rPr>
          <w:rFonts w:ascii="Tahoma" w:hAnsi="Tahoma"/>
        </w:rPr>
        <w:t>r</w:t>
      </w:r>
      <w:r w:rsidRPr="005040B4">
        <w:rPr>
          <w:rFonts w:ascii="Tahoma" w:hAnsi="Tahoma"/>
        </w:rPr>
        <w:t xml:space="preserve">esoluciones </w:t>
      </w:r>
      <w:r w:rsidR="007D7D05" w:rsidRPr="005040B4">
        <w:rPr>
          <w:rFonts w:ascii="Tahoma" w:hAnsi="Tahoma"/>
        </w:rPr>
        <w:t xml:space="preserve">del </w:t>
      </w:r>
      <w:r w:rsidR="00C860E1" w:rsidRPr="005040B4">
        <w:rPr>
          <w:rFonts w:ascii="Tahoma" w:hAnsi="Tahoma"/>
        </w:rPr>
        <w:t xml:space="preserve">GTI </w:t>
      </w:r>
      <w:r w:rsidRPr="005040B4">
        <w:rPr>
          <w:rFonts w:ascii="Tahoma" w:hAnsi="Tahoma"/>
        </w:rPr>
        <w:t>serán válidas</w:t>
      </w:r>
      <w:r w:rsidR="003977F4" w:rsidRPr="009E4405">
        <w:rPr>
          <w:rFonts w:ascii="Tahoma" w:hAnsi="Tahoma"/>
        </w:rPr>
        <w:t xml:space="preserve"> </w:t>
      </w:r>
      <w:r w:rsidRPr="005040B4">
        <w:rPr>
          <w:rFonts w:ascii="Tahoma" w:hAnsi="Tahoma"/>
        </w:rPr>
        <w:t xml:space="preserve">con el voto favorable </w:t>
      </w:r>
      <w:r w:rsidR="006F6690" w:rsidRPr="005040B4">
        <w:rPr>
          <w:rFonts w:ascii="Tahoma" w:hAnsi="Tahoma"/>
        </w:rPr>
        <w:t>de</w:t>
      </w:r>
      <w:r w:rsidR="007D7D05" w:rsidRPr="005040B4">
        <w:rPr>
          <w:rFonts w:ascii="Tahoma" w:hAnsi="Tahoma"/>
        </w:rPr>
        <w:t xml:space="preserve"> </w:t>
      </w:r>
      <w:r w:rsidR="00E363B1" w:rsidRPr="005040B4">
        <w:rPr>
          <w:rFonts w:ascii="Tahoma" w:hAnsi="Tahoma"/>
        </w:rPr>
        <w:t xml:space="preserve">todos o </w:t>
      </w:r>
      <w:r w:rsidR="003977F4" w:rsidRPr="009E4405">
        <w:rPr>
          <w:rFonts w:ascii="Tahoma" w:hAnsi="Tahoma"/>
        </w:rPr>
        <w:t>por</w:t>
      </w:r>
      <w:r w:rsidRPr="005040B4">
        <w:rPr>
          <w:rFonts w:ascii="Tahoma" w:hAnsi="Tahoma"/>
        </w:rPr>
        <w:t xml:space="preserve"> mayoría </w:t>
      </w:r>
      <w:r w:rsidR="003977F4" w:rsidRPr="009E4405">
        <w:rPr>
          <w:rFonts w:ascii="Tahoma" w:hAnsi="Tahoma"/>
        </w:rPr>
        <w:t xml:space="preserve">simple </w:t>
      </w:r>
      <w:r w:rsidRPr="005040B4">
        <w:rPr>
          <w:rFonts w:ascii="Tahoma" w:hAnsi="Tahoma"/>
        </w:rPr>
        <w:t>de sus miembros</w:t>
      </w:r>
      <w:r w:rsidR="00467FD1" w:rsidRPr="005040B4">
        <w:rPr>
          <w:rFonts w:ascii="Tahoma" w:hAnsi="Tahoma"/>
        </w:rPr>
        <w:t xml:space="preserve"> </w:t>
      </w:r>
      <w:r w:rsidR="00526C30" w:rsidRPr="005040B4">
        <w:rPr>
          <w:rFonts w:ascii="Tahoma" w:hAnsi="Tahoma"/>
        </w:rPr>
        <w:t xml:space="preserve">y miembros </w:t>
      </w:r>
      <w:r w:rsidR="00467FD1" w:rsidRPr="005040B4">
        <w:rPr>
          <w:rFonts w:ascii="Tahoma" w:hAnsi="Tahoma"/>
        </w:rPr>
        <w:t>expertos</w:t>
      </w:r>
      <w:r w:rsidRPr="005040B4">
        <w:rPr>
          <w:rFonts w:ascii="Tahoma" w:hAnsi="Tahoma"/>
        </w:rPr>
        <w:t xml:space="preserve">; </w:t>
      </w:r>
      <w:r w:rsidR="003977F4" w:rsidRPr="009E4405">
        <w:rPr>
          <w:rFonts w:ascii="Tahoma" w:hAnsi="Tahoma"/>
        </w:rPr>
        <w:t>o del quorum que concurra a las sesiones</w:t>
      </w:r>
      <w:r w:rsidRPr="005040B4">
        <w:rPr>
          <w:rFonts w:ascii="Tahoma" w:hAnsi="Tahoma"/>
        </w:rPr>
        <w:t>.</w:t>
      </w:r>
    </w:p>
    <w:p w14:paraId="7260D779" w14:textId="11EE94D9" w:rsidR="003D1479" w:rsidRPr="005040B4" w:rsidRDefault="003D1479" w:rsidP="005040B4">
      <w:pPr>
        <w:autoSpaceDE w:val="0"/>
        <w:autoSpaceDN w:val="0"/>
        <w:adjustRightInd w:val="0"/>
        <w:spacing w:line="240" w:lineRule="auto"/>
        <w:jc w:val="both"/>
        <w:rPr>
          <w:rFonts w:ascii="Tahoma" w:hAnsi="Tahoma"/>
        </w:rPr>
      </w:pPr>
      <w:r w:rsidRPr="005040B4">
        <w:rPr>
          <w:rFonts w:ascii="Tahoma" w:hAnsi="Tahoma"/>
        </w:rPr>
        <w:t xml:space="preserve">La </w:t>
      </w:r>
      <w:r w:rsidR="003977F4" w:rsidRPr="009E4405">
        <w:rPr>
          <w:rFonts w:ascii="Tahoma" w:hAnsi="Tahoma"/>
        </w:rPr>
        <w:t xml:space="preserve">participación de los </w:t>
      </w:r>
      <w:r w:rsidR="003977F4" w:rsidRPr="0040578D">
        <w:rPr>
          <w:rFonts w:ascii="Tahoma" w:hAnsi="Tahoma"/>
        </w:rPr>
        <w:t xml:space="preserve">miembros expertos </w:t>
      </w:r>
      <w:r w:rsidRPr="005040B4">
        <w:rPr>
          <w:rFonts w:ascii="Tahoma" w:hAnsi="Tahoma"/>
        </w:rPr>
        <w:t>no será delegable</w:t>
      </w:r>
      <w:r w:rsidR="003977F4" w:rsidRPr="009E4405">
        <w:rPr>
          <w:rFonts w:ascii="Tahoma" w:hAnsi="Tahoma"/>
        </w:rPr>
        <w:t>. Lo</w:t>
      </w:r>
      <w:r w:rsidR="003977F4" w:rsidRPr="0040578D">
        <w:rPr>
          <w:rFonts w:ascii="Tahoma" w:hAnsi="Tahoma"/>
        </w:rPr>
        <w:t xml:space="preserve">s miembros expertos no podrán participar en las decisiones que tengan </w:t>
      </w:r>
      <w:r w:rsidRPr="005040B4">
        <w:rPr>
          <w:rFonts w:ascii="Tahoma" w:hAnsi="Tahoma"/>
        </w:rPr>
        <w:t>injerencia en la operación de</w:t>
      </w:r>
      <w:r w:rsidR="003977F4" w:rsidRPr="009E4405">
        <w:rPr>
          <w:rFonts w:ascii="Tahoma" w:hAnsi="Tahoma"/>
        </w:rPr>
        <w:t xml:space="preserve"> </w:t>
      </w:r>
      <w:r w:rsidRPr="005040B4">
        <w:rPr>
          <w:rFonts w:ascii="Tahoma" w:hAnsi="Tahoma"/>
        </w:rPr>
        <w:t>l</w:t>
      </w:r>
      <w:r w:rsidR="003977F4" w:rsidRPr="009E4405">
        <w:rPr>
          <w:rFonts w:ascii="Tahoma" w:hAnsi="Tahoma"/>
        </w:rPr>
        <w:t>a Gerencia Senior de la Coordinación I</w:t>
      </w:r>
      <w:r w:rsidRPr="005040B4">
        <w:rPr>
          <w:rFonts w:ascii="Tahoma" w:hAnsi="Tahoma"/>
        </w:rPr>
        <w:t>nversiones, limitándose únicamente a decisiones estratégicas y de límites.</w:t>
      </w:r>
    </w:p>
    <w:p w14:paraId="5DF3E17D" w14:textId="40DA5BEA" w:rsidR="00F461D7" w:rsidRPr="005040B4" w:rsidRDefault="00F461D7" w:rsidP="005040B4">
      <w:pPr>
        <w:pStyle w:val="Ttulo2"/>
        <w:numPr>
          <w:ilvl w:val="0"/>
          <w:numId w:val="18"/>
        </w:numPr>
        <w:spacing w:before="0" w:after="240"/>
        <w:ind w:left="714" w:hanging="357"/>
        <w:rPr>
          <w:rFonts w:ascii="Tahoma" w:hAnsi="Tahoma"/>
          <w:sz w:val="22"/>
          <w:szCs w:val="22"/>
        </w:rPr>
      </w:pPr>
      <w:bookmarkStart w:id="73" w:name="_Toc508287862"/>
      <w:bookmarkStart w:id="74" w:name="_Toc508287863"/>
      <w:bookmarkStart w:id="75" w:name="_Toc508287864"/>
      <w:bookmarkStart w:id="76" w:name="_Toc508287865"/>
      <w:bookmarkStart w:id="77" w:name="_Toc508287866"/>
      <w:bookmarkStart w:id="78" w:name="_Toc508040449"/>
      <w:bookmarkStart w:id="79" w:name="_Toc508040451"/>
      <w:bookmarkStart w:id="80" w:name="_Toc508040452"/>
      <w:bookmarkStart w:id="81" w:name="_Toc508040453"/>
      <w:bookmarkStart w:id="82" w:name="_Toc508040454"/>
      <w:bookmarkStart w:id="83" w:name="_Toc508737877"/>
      <w:bookmarkEnd w:id="73"/>
      <w:bookmarkEnd w:id="74"/>
      <w:bookmarkEnd w:id="75"/>
      <w:bookmarkEnd w:id="76"/>
      <w:bookmarkEnd w:id="77"/>
      <w:bookmarkEnd w:id="78"/>
      <w:bookmarkEnd w:id="79"/>
      <w:bookmarkEnd w:id="80"/>
      <w:bookmarkEnd w:id="81"/>
      <w:r w:rsidRPr="005040B4">
        <w:rPr>
          <w:rFonts w:ascii="Tahoma" w:hAnsi="Tahoma"/>
          <w:sz w:val="22"/>
          <w:szCs w:val="22"/>
        </w:rPr>
        <w:t xml:space="preserve">Temas </w:t>
      </w:r>
      <w:r w:rsidR="00B14425" w:rsidRPr="005040B4">
        <w:rPr>
          <w:rFonts w:ascii="Tahoma" w:hAnsi="Tahoma"/>
          <w:sz w:val="22"/>
          <w:szCs w:val="22"/>
        </w:rPr>
        <w:t>generales de la agenda d</w:t>
      </w:r>
      <w:r w:rsidRPr="005040B4">
        <w:rPr>
          <w:rFonts w:ascii="Tahoma" w:hAnsi="Tahoma"/>
          <w:sz w:val="22"/>
          <w:szCs w:val="22"/>
        </w:rPr>
        <w:t xml:space="preserve">el </w:t>
      </w:r>
      <w:r w:rsidR="00C860E1" w:rsidRPr="005040B4">
        <w:rPr>
          <w:rFonts w:ascii="Tahoma" w:hAnsi="Tahoma"/>
          <w:sz w:val="22"/>
          <w:szCs w:val="22"/>
        </w:rPr>
        <w:t>GTI</w:t>
      </w:r>
      <w:bookmarkEnd w:id="82"/>
      <w:bookmarkEnd w:id="83"/>
    </w:p>
    <w:p w14:paraId="59F228A2" w14:textId="2DDD09FC" w:rsidR="00B14425" w:rsidRPr="005040B4" w:rsidRDefault="003977F4" w:rsidP="00B14425">
      <w:pPr>
        <w:jc w:val="both"/>
        <w:rPr>
          <w:rFonts w:ascii="Tahoma" w:hAnsi="Tahoma"/>
        </w:rPr>
      </w:pPr>
      <w:r w:rsidRPr="009E4405">
        <w:rPr>
          <w:rFonts w:ascii="Verdana" w:hAnsi="Verdana"/>
        </w:rPr>
        <w:t xml:space="preserve">Entre </w:t>
      </w:r>
      <w:r w:rsidR="00B14425" w:rsidRPr="005040B4">
        <w:rPr>
          <w:rFonts w:ascii="Tahoma" w:hAnsi="Tahoma"/>
        </w:rPr>
        <w:t xml:space="preserve">los temas recurrentes que deberá analizar el </w:t>
      </w:r>
      <w:r w:rsidR="00C860E1" w:rsidRPr="005040B4">
        <w:rPr>
          <w:rFonts w:ascii="Tahoma" w:hAnsi="Tahoma"/>
        </w:rPr>
        <w:t>GTI</w:t>
      </w:r>
      <w:r w:rsidRPr="009E4405">
        <w:rPr>
          <w:rFonts w:ascii="Tahoma" w:hAnsi="Tahoma"/>
        </w:rPr>
        <w:t xml:space="preserve">, </w:t>
      </w:r>
      <w:r w:rsidR="00B14425" w:rsidRPr="005040B4">
        <w:rPr>
          <w:rFonts w:ascii="Tahoma" w:hAnsi="Tahoma"/>
        </w:rPr>
        <w:t>se encuentran:</w:t>
      </w:r>
    </w:p>
    <w:p w14:paraId="1811DDBA" w14:textId="77777777" w:rsidR="00FE306E" w:rsidRPr="002F5C74" w:rsidRDefault="00FE306E" w:rsidP="00927099">
      <w:pPr>
        <w:pStyle w:val="Prrafodelista"/>
        <w:numPr>
          <w:ilvl w:val="0"/>
          <w:numId w:val="17"/>
        </w:numPr>
        <w:spacing w:after="160" w:line="259" w:lineRule="auto"/>
        <w:rPr>
          <w:rFonts w:ascii="Tahoma" w:eastAsiaTheme="minorHAnsi" w:hAnsi="Tahoma"/>
          <w:sz w:val="22"/>
          <w:szCs w:val="22"/>
        </w:rPr>
      </w:pPr>
      <w:r w:rsidRPr="009E4405">
        <w:rPr>
          <w:rFonts w:ascii="Tahoma" w:eastAsiaTheme="minorHAnsi" w:hAnsi="Tahoma"/>
          <w:sz w:val="22"/>
          <w:szCs w:val="22"/>
        </w:rPr>
        <w:t xml:space="preserve">Informe </w:t>
      </w:r>
      <w:r w:rsidRPr="0040578D">
        <w:rPr>
          <w:rFonts w:ascii="Tahoma" w:eastAsiaTheme="minorHAnsi" w:hAnsi="Tahoma"/>
          <w:sz w:val="22"/>
          <w:szCs w:val="22"/>
        </w:rPr>
        <w:t>y e</w:t>
      </w:r>
      <w:r w:rsidRPr="002F5C74">
        <w:rPr>
          <w:rFonts w:ascii="Tahoma" w:eastAsiaTheme="minorHAnsi" w:hAnsi="Tahoma"/>
          <w:sz w:val="22"/>
          <w:szCs w:val="22"/>
        </w:rPr>
        <w:t xml:space="preserve">strategia </w:t>
      </w:r>
      <w:r w:rsidRPr="002F5C74">
        <w:rPr>
          <w:rFonts w:ascii="Tahoma" w:eastAsiaTheme="minorHAnsi" w:hAnsi="Tahoma" w:cs="Tahoma"/>
          <w:sz w:val="22"/>
          <w:szCs w:val="22"/>
          <w:lang w:eastAsia="en-US"/>
        </w:rPr>
        <w:t>del Fanvit</w:t>
      </w:r>
      <w:r w:rsidRPr="002F5C74">
        <w:rPr>
          <w:rFonts w:ascii="Tahoma" w:eastAsiaTheme="minorHAnsi" w:hAnsi="Tahoma"/>
          <w:sz w:val="22"/>
          <w:szCs w:val="22"/>
        </w:rPr>
        <w:t>.</w:t>
      </w:r>
    </w:p>
    <w:p w14:paraId="6BF75DAD" w14:textId="57600811" w:rsidR="006703D0" w:rsidRPr="005040B4" w:rsidRDefault="006703D0" w:rsidP="00927099">
      <w:pPr>
        <w:pStyle w:val="Prrafodelista"/>
        <w:numPr>
          <w:ilvl w:val="0"/>
          <w:numId w:val="17"/>
        </w:numPr>
        <w:spacing w:after="160" w:line="259" w:lineRule="auto"/>
        <w:rPr>
          <w:rFonts w:ascii="Tahoma" w:eastAsiaTheme="minorHAnsi" w:hAnsi="Tahoma"/>
          <w:sz w:val="22"/>
          <w:szCs w:val="22"/>
        </w:rPr>
      </w:pPr>
      <w:r w:rsidRPr="005040B4">
        <w:rPr>
          <w:rFonts w:ascii="Tahoma" w:eastAsiaTheme="minorHAnsi" w:hAnsi="Tahoma"/>
          <w:sz w:val="22"/>
          <w:szCs w:val="22"/>
        </w:rPr>
        <w:t xml:space="preserve">Propuestas y evaluación de </w:t>
      </w:r>
      <w:r w:rsidRPr="009E4405">
        <w:rPr>
          <w:rFonts w:ascii="Tahoma" w:eastAsiaTheme="minorHAnsi" w:hAnsi="Tahoma" w:cs="Tahoma"/>
          <w:sz w:val="22"/>
          <w:szCs w:val="22"/>
          <w:lang w:eastAsia="en-US"/>
        </w:rPr>
        <w:t>activos objeto de inversión</w:t>
      </w:r>
      <w:r w:rsidRPr="005040B4">
        <w:rPr>
          <w:rFonts w:ascii="Tahoma" w:eastAsiaTheme="minorHAnsi" w:hAnsi="Tahoma"/>
          <w:sz w:val="22"/>
          <w:szCs w:val="22"/>
        </w:rPr>
        <w:t>.</w:t>
      </w:r>
    </w:p>
    <w:p w14:paraId="3A0DA372" w14:textId="13D4D0B5" w:rsidR="00F461D7" w:rsidRPr="005040B4" w:rsidRDefault="006703D0" w:rsidP="00927099">
      <w:pPr>
        <w:pStyle w:val="Prrafodelista"/>
        <w:numPr>
          <w:ilvl w:val="0"/>
          <w:numId w:val="17"/>
        </w:numPr>
        <w:spacing w:after="160" w:line="259" w:lineRule="auto"/>
        <w:rPr>
          <w:rFonts w:ascii="Tahoma" w:eastAsiaTheme="minorHAnsi" w:hAnsi="Tahoma"/>
          <w:sz w:val="22"/>
          <w:szCs w:val="22"/>
        </w:rPr>
      </w:pPr>
      <w:r w:rsidRPr="005040B4">
        <w:rPr>
          <w:rFonts w:ascii="Tahoma" w:eastAsiaTheme="minorHAnsi" w:hAnsi="Tahoma"/>
          <w:sz w:val="22"/>
          <w:szCs w:val="22"/>
        </w:rPr>
        <w:t>Informe sobre el e</w:t>
      </w:r>
      <w:r w:rsidR="00F461D7" w:rsidRPr="005040B4">
        <w:rPr>
          <w:rFonts w:ascii="Tahoma" w:eastAsiaTheme="minorHAnsi" w:hAnsi="Tahoma"/>
          <w:sz w:val="22"/>
          <w:szCs w:val="22"/>
        </w:rPr>
        <w:t xml:space="preserve">ntorno económico nacional </w:t>
      </w:r>
      <w:r w:rsidR="00B14425" w:rsidRPr="005040B4">
        <w:rPr>
          <w:rFonts w:ascii="Tahoma" w:eastAsiaTheme="minorHAnsi" w:hAnsi="Tahoma"/>
          <w:sz w:val="22"/>
          <w:szCs w:val="22"/>
        </w:rPr>
        <w:t>e internacional</w:t>
      </w:r>
      <w:r w:rsidR="00F461D7" w:rsidRPr="005040B4">
        <w:rPr>
          <w:rFonts w:ascii="Tahoma" w:eastAsiaTheme="minorHAnsi" w:hAnsi="Tahoma"/>
          <w:sz w:val="22"/>
          <w:szCs w:val="22"/>
        </w:rPr>
        <w:t>.</w:t>
      </w:r>
    </w:p>
    <w:p w14:paraId="1340E0DE" w14:textId="77777777" w:rsidR="00F461D7" w:rsidRPr="005040B4" w:rsidRDefault="00F461D7" w:rsidP="00927099">
      <w:pPr>
        <w:pStyle w:val="Prrafodelista"/>
        <w:numPr>
          <w:ilvl w:val="0"/>
          <w:numId w:val="17"/>
        </w:numPr>
        <w:spacing w:after="160" w:line="259" w:lineRule="auto"/>
        <w:rPr>
          <w:rFonts w:ascii="Tahoma" w:eastAsiaTheme="minorHAnsi" w:hAnsi="Tahoma"/>
          <w:sz w:val="22"/>
          <w:szCs w:val="22"/>
        </w:rPr>
      </w:pPr>
      <w:r w:rsidRPr="005040B4">
        <w:rPr>
          <w:rFonts w:ascii="Tahoma" w:eastAsiaTheme="minorHAnsi" w:hAnsi="Tahoma"/>
          <w:sz w:val="22"/>
          <w:szCs w:val="22"/>
        </w:rPr>
        <w:t xml:space="preserve">Eventos relevantes </w:t>
      </w:r>
      <w:r w:rsidR="00352D93" w:rsidRPr="005040B4">
        <w:rPr>
          <w:rFonts w:ascii="Tahoma" w:eastAsiaTheme="minorHAnsi" w:hAnsi="Tahoma"/>
          <w:sz w:val="22"/>
          <w:szCs w:val="22"/>
        </w:rPr>
        <w:t xml:space="preserve">nacionales e internacionales </w:t>
      </w:r>
      <w:r w:rsidR="00394A2F" w:rsidRPr="005040B4">
        <w:rPr>
          <w:rFonts w:ascii="Tahoma" w:eastAsiaTheme="minorHAnsi" w:hAnsi="Tahoma"/>
          <w:sz w:val="22"/>
          <w:szCs w:val="22"/>
        </w:rPr>
        <w:t xml:space="preserve">del ámbito </w:t>
      </w:r>
      <w:r w:rsidRPr="005040B4">
        <w:rPr>
          <w:rFonts w:ascii="Tahoma" w:eastAsiaTheme="minorHAnsi" w:hAnsi="Tahoma"/>
          <w:sz w:val="22"/>
          <w:szCs w:val="22"/>
        </w:rPr>
        <w:t>económico y social.</w:t>
      </w:r>
    </w:p>
    <w:p w14:paraId="2B5848B5" w14:textId="49BC55AE" w:rsidR="00B727E7" w:rsidRPr="005040B4" w:rsidRDefault="003977F4" w:rsidP="005040B4">
      <w:pPr>
        <w:pStyle w:val="Prrafodelista"/>
        <w:numPr>
          <w:ilvl w:val="0"/>
          <w:numId w:val="17"/>
        </w:numPr>
        <w:spacing w:after="160" w:line="259" w:lineRule="auto"/>
        <w:ind w:left="357" w:hanging="357"/>
        <w:contextualSpacing w:val="0"/>
        <w:rPr>
          <w:rFonts w:ascii="Tahoma" w:hAnsi="Tahoma" w:cstheme="minorBidi"/>
          <w:sz w:val="22"/>
          <w:szCs w:val="22"/>
        </w:rPr>
      </w:pPr>
      <w:r w:rsidRPr="009E4405">
        <w:rPr>
          <w:rFonts w:ascii="Tahoma" w:eastAsiaTheme="minorHAnsi" w:hAnsi="Tahoma"/>
          <w:sz w:val="22"/>
          <w:szCs w:val="22"/>
        </w:rPr>
        <w:t>Prop</w:t>
      </w:r>
      <w:r w:rsidRPr="0040578D">
        <w:rPr>
          <w:rFonts w:ascii="Tahoma" w:eastAsiaTheme="minorHAnsi" w:hAnsi="Tahoma"/>
          <w:sz w:val="22"/>
          <w:szCs w:val="22"/>
        </w:rPr>
        <w:t>uesta de modificaciones al Marco de Gestión, Manual de Inversiones y a cualquier otra normatividad relaci</w:t>
      </w:r>
      <w:r w:rsidRPr="002F5C74">
        <w:rPr>
          <w:rFonts w:ascii="Tahoma" w:eastAsiaTheme="minorHAnsi" w:hAnsi="Tahoma"/>
          <w:sz w:val="22"/>
          <w:szCs w:val="22"/>
        </w:rPr>
        <w:t>onada con las inversiones.</w:t>
      </w:r>
    </w:p>
    <w:p w14:paraId="74EA00EC" w14:textId="7852865E" w:rsidR="006D0400" w:rsidRPr="005040B4" w:rsidRDefault="00C860E1" w:rsidP="005040B4">
      <w:pPr>
        <w:pStyle w:val="Ttulo2"/>
        <w:numPr>
          <w:ilvl w:val="0"/>
          <w:numId w:val="18"/>
        </w:numPr>
        <w:spacing w:before="0" w:after="240"/>
        <w:ind w:left="714" w:hanging="357"/>
        <w:rPr>
          <w:rFonts w:ascii="Tahoma" w:hAnsi="Tahoma"/>
          <w:sz w:val="22"/>
          <w:szCs w:val="22"/>
        </w:rPr>
      </w:pPr>
      <w:bookmarkStart w:id="84" w:name="_Toc508287868"/>
      <w:bookmarkStart w:id="85" w:name="_Toc508040457"/>
      <w:bookmarkStart w:id="86" w:name="_Toc508040458"/>
      <w:bookmarkStart w:id="87" w:name="_Toc508737878"/>
      <w:bookmarkEnd w:id="84"/>
      <w:bookmarkEnd w:id="85"/>
      <w:r w:rsidRPr="005040B4">
        <w:rPr>
          <w:rFonts w:ascii="Tahoma" w:hAnsi="Tahoma"/>
          <w:sz w:val="22"/>
          <w:szCs w:val="22"/>
        </w:rPr>
        <w:t>Minutas</w:t>
      </w:r>
      <w:bookmarkEnd w:id="86"/>
      <w:bookmarkEnd w:id="87"/>
    </w:p>
    <w:p w14:paraId="34F1CD0A" w14:textId="7DD55507" w:rsidR="006D0400" w:rsidRPr="005040B4" w:rsidRDefault="006D0400" w:rsidP="006D0400">
      <w:pPr>
        <w:jc w:val="both"/>
        <w:rPr>
          <w:rFonts w:ascii="Tahoma" w:hAnsi="Tahoma"/>
        </w:rPr>
      </w:pPr>
      <w:r w:rsidRPr="005040B4">
        <w:rPr>
          <w:rFonts w:ascii="Tahoma" w:hAnsi="Tahoma"/>
        </w:rPr>
        <w:t xml:space="preserve">De todas las sesiones del </w:t>
      </w:r>
      <w:r w:rsidR="00C860E1" w:rsidRPr="005040B4">
        <w:rPr>
          <w:rFonts w:ascii="Tahoma" w:hAnsi="Tahoma"/>
        </w:rPr>
        <w:t xml:space="preserve">GTI </w:t>
      </w:r>
      <w:r w:rsidR="003977F4" w:rsidRPr="009E4405">
        <w:rPr>
          <w:rFonts w:ascii="Tahoma" w:hAnsi="Tahoma"/>
        </w:rPr>
        <w:t>el Se</w:t>
      </w:r>
      <w:r w:rsidR="003977F4" w:rsidRPr="0040578D">
        <w:rPr>
          <w:rFonts w:ascii="Tahoma" w:hAnsi="Tahoma"/>
        </w:rPr>
        <w:t xml:space="preserve">cretario </w:t>
      </w:r>
      <w:r w:rsidRPr="005040B4">
        <w:rPr>
          <w:rFonts w:ascii="Tahoma" w:hAnsi="Tahoma"/>
        </w:rPr>
        <w:t>deberá levantar</w:t>
      </w:r>
      <w:r w:rsidR="003977F4" w:rsidRPr="009E4405">
        <w:rPr>
          <w:rFonts w:ascii="Tahoma" w:hAnsi="Tahoma"/>
        </w:rPr>
        <w:t xml:space="preserve"> </w:t>
      </w:r>
      <w:r w:rsidR="002605FE" w:rsidRPr="0040578D">
        <w:rPr>
          <w:rFonts w:ascii="Tahoma" w:hAnsi="Tahoma"/>
        </w:rPr>
        <w:t>un acta</w:t>
      </w:r>
      <w:r w:rsidRPr="005040B4">
        <w:rPr>
          <w:rFonts w:ascii="Tahoma" w:hAnsi="Tahoma"/>
        </w:rPr>
        <w:t xml:space="preserve"> en la que se haga constar:</w:t>
      </w:r>
    </w:p>
    <w:p w14:paraId="2C52B352" w14:textId="7C2BDD8F" w:rsidR="003977F4" w:rsidRPr="005040B4" w:rsidRDefault="003977F4" w:rsidP="005040B4">
      <w:pPr>
        <w:pStyle w:val="Prrafodelista"/>
        <w:numPr>
          <w:ilvl w:val="0"/>
          <w:numId w:val="46"/>
        </w:numPr>
        <w:ind w:left="357" w:hanging="357"/>
        <w:jc w:val="both"/>
        <w:rPr>
          <w:rFonts w:ascii="Tahoma" w:hAnsi="Tahoma" w:cs="Tahoma"/>
        </w:rPr>
      </w:pPr>
      <w:r w:rsidRPr="005040B4">
        <w:rPr>
          <w:rFonts w:ascii="Tahoma" w:hAnsi="Tahoma" w:cs="Tahoma"/>
          <w:sz w:val="22"/>
          <w:szCs w:val="22"/>
        </w:rPr>
        <w:t>El orden del día.</w:t>
      </w:r>
    </w:p>
    <w:p w14:paraId="3B53CAE8" w14:textId="07E66238" w:rsidR="006D0400" w:rsidRPr="005040B4" w:rsidRDefault="006D0400" w:rsidP="005040B4">
      <w:pPr>
        <w:pStyle w:val="Prrafodelista"/>
        <w:numPr>
          <w:ilvl w:val="0"/>
          <w:numId w:val="46"/>
        </w:numPr>
        <w:ind w:left="357" w:hanging="357"/>
        <w:jc w:val="both"/>
        <w:rPr>
          <w:rFonts w:ascii="Tahoma" w:hAnsi="Tahoma" w:cs="Tahoma"/>
          <w:sz w:val="22"/>
          <w:szCs w:val="22"/>
        </w:rPr>
      </w:pPr>
      <w:r w:rsidRPr="005040B4">
        <w:rPr>
          <w:rFonts w:ascii="Tahoma" w:hAnsi="Tahoma" w:cs="Tahoma"/>
          <w:sz w:val="22"/>
          <w:szCs w:val="22"/>
        </w:rPr>
        <w:t>Tipo de sesión de que se trata (ordinaria o extraordinaria).</w:t>
      </w:r>
    </w:p>
    <w:p w14:paraId="189BEAB2" w14:textId="39DFA612" w:rsidR="006D0400" w:rsidRPr="005040B4" w:rsidRDefault="006D0400" w:rsidP="005040B4">
      <w:pPr>
        <w:pStyle w:val="Prrafodelista"/>
        <w:numPr>
          <w:ilvl w:val="0"/>
          <w:numId w:val="46"/>
        </w:numPr>
        <w:ind w:left="357" w:hanging="357"/>
        <w:jc w:val="both"/>
        <w:rPr>
          <w:rFonts w:ascii="Tahoma" w:hAnsi="Tahoma" w:cs="Tahoma"/>
          <w:sz w:val="22"/>
          <w:szCs w:val="22"/>
        </w:rPr>
      </w:pPr>
      <w:r w:rsidRPr="005040B4">
        <w:rPr>
          <w:rFonts w:ascii="Tahoma" w:hAnsi="Tahoma" w:cs="Tahoma"/>
          <w:sz w:val="22"/>
          <w:szCs w:val="22"/>
        </w:rPr>
        <w:t>El lugar y fecha de celebración de la sesión.</w:t>
      </w:r>
    </w:p>
    <w:p w14:paraId="30875BEC" w14:textId="2318B64C" w:rsidR="006D0400" w:rsidRPr="005040B4" w:rsidRDefault="00E179A1" w:rsidP="005040B4">
      <w:pPr>
        <w:pStyle w:val="Prrafodelista"/>
        <w:numPr>
          <w:ilvl w:val="0"/>
          <w:numId w:val="46"/>
        </w:numPr>
        <w:ind w:left="357" w:hanging="357"/>
        <w:jc w:val="both"/>
        <w:rPr>
          <w:rFonts w:ascii="Tahoma" w:hAnsi="Tahoma" w:cs="Tahoma"/>
          <w:sz w:val="22"/>
          <w:szCs w:val="22"/>
        </w:rPr>
      </w:pPr>
      <w:r w:rsidRPr="005040B4">
        <w:rPr>
          <w:rFonts w:ascii="Tahoma" w:hAnsi="Tahoma" w:cs="Tahoma"/>
          <w:sz w:val="22"/>
          <w:szCs w:val="22"/>
        </w:rPr>
        <w:t>La lista de asistencia que describa l</w:t>
      </w:r>
      <w:r w:rsidR="006D0400" w:rsidRPr="005040B4">
        <w:rPr>
          <w:rFonts w:ascii="Tahoma" w:hAnsi="Tahoma" w:cs="Tahoma"/>
          <w:sz w:val="22"/>
          <w:szCs w:val="22"/>
        </w:rPr>
        <w:t>os miembros</w:t>
      </w:r>
      <w:r w:rsidR="00467FD1" w:rsidRPr="005040B4">
        <w:rPr>
          <w:rFonts w:ascii="Tahoma" w:hAnsi="Tahoma" w:cs="Tahoma"/>
          <w:sz w:val="22"/>
          <w:szCs w:val="22"/>
        </w:rPr>
        <w:t xml:space="preserve">, miembros expertos </w:t>
      </w:r>
      <w:r w:rsidR="006D0400" w:rsidRPr="005040B4">
        <w:rPr>
          <w:rFonts w:ascii="Tahoma" w:hAnsi="Tahoma" w:cs="Tahoma"/>
          <w:sz w:val="22"/>
          <w:szCs w:val="22"/>
        </w:rPr>
        <w:t>e invitados asistentes a la sesión.</w:t>
      </w:r>
    </w:p>
    <w:p w14:paraId="0F9CDA38" w14:textId="58A493FE" w:rsidR="006D0400" w:rsidRPr="005040B4" w:rsidRDefault="006D0400" w:rsidP="005040B4">
      <w:pPr>
        <w:pStyle w:val="Prrafodelista"/>
        <w:numPr>
          <w:ilvl w:val="0"/>
          <w:numId w:val="46"/>
        </w:numPr>
        <w:ind w:left="357" w:hanging="357"/>
        <w:jc w:val="both"/>
        <w:rPr>
          <w:rFonts w:ascii="Tahoma" w:hAnsi="Tahoma" w:cs="Tahoma"/>
          <w:sz w:val="22"/>
          <w:szCs w:val="22"/>
        </w:rPr>
      </w:pPr>
      <w:r w:rsidRPr="005040B4">
        <w:rPr>
          <w:rFonts w:ascii="Tahoma" w:hAnsi="Tahoma" w:cs="Tahoma"/>
          <w:sz w:val="22"/>
          <w:szCs w:val="22"/>
        </w:rPr>
        <w:t>El desahogo de los asuntos y los acuerdos adoptados, con indicación de</w:t>
      </w:r>
      <w:r w:rsidR="00E179A1" w:rsidRPr="005040B4">
        <w:rPr>
          <w:rFonts w:ascii="Tahoma" w:hAnsi="Tahoma" w:cs="Tahoma"/>
          <w:sz w:val="22"/>
          <w:szCs w:val="22"/>
        </w:rPr>
        <w:t>l resultado de</w:t>
      </w:r>
      <w:r w:rsidRPr="005040B4">
        <w:rPr>
          <w:rFonts w:ascii="Tahoma" w:hAnsi="Tahoma" w:cs="Tahoma"/>
          <w:sz w:val="22"/>
          <w:szCs w:val="22"/>
        </w:rPr>
        <w:t xml:space="preserve"> la votación. </w:t>
      </w:r>
    </w:p>
    <w:p w14:paraId="0F6C457A" w14:textId="3CCE5FCD" w:rsidR="006D0400" w:rsidRPr="005040B4" w:rsidRDefault="006D0400" w:rsidP="005040B4">
      <w:pPr>
        <w:pStyle w:val="Prrafodelista"/>
        <w:numPr>
          <w:ilvl w:val="0"/>
          <w:numId w:val="46"/>
        </w:numPr>
        <w:ind w:left="357" w:hanging="357"/>
        <w:jc w:val="both"/>
        <w:rPr>
          <w:rFonts w:ascii="Tahoma" w:hAnsi="Tahoma" w:cs="Tahoma"/>
          <w:sz w:val="22"/>
          <w:szCs w:val="22"/>
        </w:rPr>
      </w:pPr>
      <w:r w:rsidRPr="005040B4">
        <w:rPr>
          <w:rFonts w:ascii="Tahoma" w:hAnsi="Tahoma" w:cs="Tahoma"/>
          <w:sz w:val="22"/>
          <w:szCs w:val="22"/>
        </w:rPr>
        <w:t xml:space="preserve">El o los </w:t>
      </w:r>
      <w:r w:rsidR="00E179A1" w:rsidRPr="005040B4">
        <w:rPr>
          <w:rFonts w:ascii="Tahoma" w:hAnsi="Tahoma" w:cs="Tahoma"/>
          <w:sz w:val="22"/>
          <w:szCs w:val="22"/>
        </w:rPr>
        <w:t xml:space="preserve">requisitos acordados y las personas involucradas, en su caso, </w:t>
      </w:r>
      <w:r w:rsidRPr="005040B4">
        <w:rPr>
          <w:rFonts w:ascii="Tahoma" w:hAnsi="Tahoma" w:cs="Tahoma"/>
          <w:sz w:val="22"/>
          <w:szCs w:val="22"/>
        </w:rPr>
        <w:t>representantes que se designen para el cumplimiento y ejecución de los acuerdos.</w:t>
      </w:r>
    </w:p>
    <w:p w14:paraId="16148F1A" w14:textId="39D78239" w:rsidR="006D0400" w:rsidRPr="005040B4" w:rsidRDefault="006D0400" w:rsidP="005040B4">
      <w:pPr>
        <w:pStyle w:val="Prrafodelista"/>
        <w:numPr>
          <w:ilvl w:val="0"/>
          <w:numId w:val="46"/>
        </w:numPr>
        <w:spacing w:after="160"/>
        <w:ind w:left="357" w:hanging="357"/>
        <w:contextualSpacing w:val="0"/>
        <w:jc w:val="both"/>
        <w:rPr>
          <w:rFonts w:ascii="Tahoma" w:hAnsi="Tahoma" w:cs="Tahoma"/>
          <w:sz w:val="22"/>
          <w:szCs w:val="22"/>
        </w:rPr>
      </w:pPr>
      <w:r w:rsidRPr="005040B4">
        <w:rPr>
          <w:rFonts w:ascii="Tahoma" w:hAnsi="Tahoma" w:cs="Tahoma"/>
          <w:sz w:val="22"/>
          <w:szCs w:val="22"/>
        </w:rPr>
        <w:t>La hora de terminación de la sesión.</w:t>
      </w:r>
    </w:p>
    <w:p w14:paraId="1C3F45BE" w14:textId="542F7ED7" w:rsidR="00EF1794" w:rsidRPr="005040B4" w:rsidRDefault="00EF1794" w:rsidP="005040B4">
      <w:pPr>
        <w:autoSpaceDE w:val="0"/>
        <w:autoSpaceDN w:val="0"/>
        <w:adjustRightInd w:val="0"/>
        <w:spacing w:line="240" w:lineRule="auto"/>
        <w:jc w:val="both"/>
        <w:rPr>
          <w:rFonts w:ascii="Tahoma" w:hAnsi="Tahoma"/>
        </w:rPr>
      </w:pPr>
      <w:r w:rsidRPr="005040B4">
        <w:rPr>
          <w:rFonts w:ascii="Tahoma" w:hAnsi="Tahoma"/>
        </w:rPr>
        <w:t xml:space="preserve">Los acuerdos adoptados </w:t>
      </w:r>
      <w:r w:rsidR="00E179A1" w:rsidRPr="009E4405">
        <w:rPr>
          <w:rFonts w:ascii="Tahoma" w:hAnsi="Tahoma"/>
        </w:rPr>
        <w:t>por</w:t>
      </w:r>
      <w:r w:rsidRPr="005040B4">
        <w:rPr>
          <w:rFonts w:ascii="Tahoma" w:hAnsi="Tahoma"/>
        </w:rPr>
        <w:t xml:space="preserve"> el </w:t>
      </w:r>
      <w:r w:rsidR="00C860E1" w:rsidRPr="005040B4">
        <w:rPr>
          <w:rFonts w:ascii="Tahoma" w:hAnsi="Tahoma"/>
        </w:rPr>
        <w:t xml:space="preserve">GTI </w:t>
      </w:r>
      <w:r w:rsidRPr="005040B4">
        <w:rPr>
          <w:rFonts w:ascii="Tahoma" w:hAnsi="Tahoma"/>
        </w:rPr>
        <w:t xml:space="preserve">se harán constar en </w:t>
      </w:r>
      <w:r w:rsidR="00E179A1" w:rsidRPr="009E4405">
        <w:rPr>
          <w:rFonts w:ascii="Tahoma" w:hAnsi="Tahoma"/>
        </w:rPr>
        <w:t xml:space="preserve">el acta. El Secretario hará constar el </w:t>
      </w:r>
      <w:r w:rsidRPr="005040B4">
        <w:rPr>
          <w:rFonts w:ascii="Tahoma" w:hAnsi="Tahoma"/>
        </w:rPr>
        <w:t>hecho de que algún integrante se haya abstenido de participar en algún asunto por encontrarse en conflicto de intereses</w:t>
      </w:r>
      <w:r w:rsidR="00E179A1" w:rsidRPr="009E4405">
        <w:rPr>
          <w:rFonts w:ascii="Tahoma" w:hAnsi="Tahoma"/>
        </w:rPr>
        <w:t>,</w:t>
      </w:r>
      <w:r w:rsidRPr="005040B4">
        <w:rPr>
          <w:rFonts w:ascii="Tahoma" w:hAnsi="Tahoma"/>
        </w:rPr>
        <w:t xml:space="preserve"> o </w:t>
      </w:r>
      <w:r w:rsidR="00E179A1" w:rsidRPr="009E4405">
        <w:rPr>
          <w:rFonts w:ascii="Tahoma" w:hAnsi="Tahoma"/>
        </w:rPr>
        <w:t xml:space="preserve">por </w:t>
      </w:r>
      <w:r w:rsidRPr="005040B4">
        <w:rPr>
          <w:rFonts w:ascii="Tahoma" w:hAnsi="Tahoma"/>
        </w:rPr>
        <w:t>estar en contra del mismo.</w:t>
      </w:r>
    </w:p>
    <w:p w14:paraId="12645160" w14:textId="230F34A5" w:rsidR="00EF1794" w:rsidRPr="005040B4" w:rsidRDefault="00EF1794" w:rsidP="005040B4">
      <w:pPr>
        <w:autoSpaceDE w:val="0"/>
        <w:autoSpaceDN w:val="0"/>
        <w:adjustRightInd w:val="0"/>
        <w:spacing w:line="240" w:lineRule="auto"/>
        <w:jc w:val="both"/>
        <w:rPr>
          <w:rFonts w:ascii="Tahoma" w:hAnsi="Tahoma"/>
        </w:rPr>
      </w:pPr>
      <w:r w:rsidRPr="005040B4">
        <w:rPr>
          <w:rFonts w:ascii="Tahoma" w:hAnsi="Tahoma"/>
        </w:rPr>
        <w:t xml:space="preserve">Las </w:t>
      </w:r>
      <w:r w:rsidR="00E179A1" w:rsidRPr="009E4405">
        <w:rPr>
          <w:rFonts w:ascii="Tahoma" w:hAnsi="Tahoma"/>
        </w:rPr>
        <w:t>act</w:t>
      </w:r>
      <w:r w:rsidR="00C860E1" w:rsidRPr="005040B4">
        <w:rPr>
          <w:rFonts w:ascii="Tahoma" w:hAnsi="Tahoma"/>
        </w:rPr>
        <w:t>as</w:t>
      </w:r>
      <w:r w:rsidR="009337FE" w:rsidRPr="005040B4">
        <w:rPr>
          <w:rFonts w:ascii="Tahoma" w:hAnsi="Tahoma"/>
        </w:rPr>
        <w:t xml:space="preserve"> </w:t>
      </w:r>
      <w:r w:rsidRPr="005040B4">
        <w:rPr>
          <w:rFonts w:ascii="Tahoma" w:hAnsi="Tahoma"/>
        </w:rPr>
        <w:t>deberán ser distribuidas con la misma anticipación que la convocatoria de la siguiente sesión</w:t>
      </w:r>
      <w:r w:rsidR="00800936" w:rsidRPr="005040B4">
        <w:rPr>
          <w:rFonts w:ascii="Tahoma" w:hAnsi="Tahoma"/>
        </w:rPr>
        <w:t xml:space="preserve"> para su aprobación</w:t>
      </w:r>
      <w:r w:rsidR="00E179A1" w:rsidRPr="009E4405">
        <w:rPr>
          <w:rFonts w:ascii="Tahoma" w:hAnsi="Tahoma"/>
        </w:rPr>
        <w:t xml:space="preserve"> y,</w:t>
      </w:r>
      <w:r w:rsidR="00800936" w:rsidRPr="005040B4">
        <w:rPr>
          <w:rFonts w:ascii="Tahoma" w:hAnsi="Tahoma"/>
        </w:rPr>
        <w:t xml:space="preserve"> una vez</w:t>
      </w:r>
      <w:r w:rsidR="009337FE" w:rsidRPr="005040B4">
        <w:rPr>
          <w:rFonts w:ascii="Tahoma" w:hAnsi="Tahoma"/>
        </w:rPr>
        <w:t xml:space="preserve"> </w:t>
      </w:r>
      <w:r w:rsidR="00800936" w:rsidRPr="005040B4">
        <w:rPr>
          <w:rFonts w:ascii="Tahoma" w:hAnsi="Tahoma"/>
        </w:rPr>
        <w:t xml:space="preserve">aprobadas por el </w:t>
      </w:r>
      <w:r w:rsidR="00C860E1" w:rsidRPr="005040B4">
        <w:rPr>
          <w:rFonts w:ascii="Tahoma" w:hAnsi="Tahoma"/>
        </w:rPr>
        <w:t>GTI</w:t>
      </w:r>
      <w:r w:rsidR="00800936" w:rsidRPr="005040B4">
        <w:rPr>
          <w:rFonts w:ascii="Tahoma" w:hAnsi="Tahoma"/>
        </w:rPr>
        <w:t xml:space="preserve">, </w:t>
      </w:r>
      <w:r w:rsidR="00E179A1" w:rsidRPr="009E4405">
        <w:rPr>
          <w:rFonts w:ascii="Tahoma" w:hAnsi="Tahoma"/>
        </w:rPr>
        <w:t xml:space="preserve">el Secretario </w:t>
      </w:r>
      <w:r w:rsidRPr="005040B4">
        <w:rPr>
          <w:rFonts w:ascii="Tahoma" w:hAnsi="Tahoma"/>
        </w:rPr>
        <w:t xml:space="preserve">deberán </w:t>
      </w:r>
      <w:r w:rsidR="00E179A1" w:rsidRPr="009E4405">
        <w:rPr>
          <w:rFonts w:ascii="Tahoma" w:hAnsi="Tahoma"/>
        </w:rPr>
        <w:t>mantener su custodia</w:t>
      </w:r>
      <w:r w:rsidRPr="005040B4">
        <w:rPr>
          <w:rFonts w:ascii="Tahoma" w:hAnsi="Tahoma"/>
        </w:rPr>
        <w:t>.</w:t>
      </w:r>
    </w:p>
    <w:p w14:paraId="67BA9164" w14:textId="7C4812A4" w:rsidR="0003697B" w:rsidRPr="005040B4" w:rsidRDefault="0003697B" w:rsidP="005040B4">
      <w:pPr>
        <w:pStyle w:val="Ttulo2"/>
        <w:numPr>
          <w:ilvl w:val="0"/>
          <w:numId w:val="18"/>
        </w:numPr>
        <w:spacing w:before="0" w:after="240"/>
        <w:ind w:left="714" w:hanging="357"/>
        <w:rPr>
          <w:rFonts w:ascii="Tahoma" w:hAnsi="Tahoma"/>
          <w:sz w:val="22"/>
          <w:szCs w:val="22"/>
        </w:rPr>
      </w:pPr>
      <w:bookmarkStart w:id="88" w:name="_Toc508287870"/>
      <w:bookmarkStart w:id="89" w:name="_Toc508040459"/>
      <w:bookmarkStart w:id="90" w:name="_Toc508040460"/>
      <w:bookmarkStart w:id="91" w:name="_Toc508737879"/>
      <w:bookmarkEnd w:id="88"/>
      <w:bookmarkEnd w:id="89"/>
      <w:r w:rsidRPr="005040B4">
        <w:rPr>
          <w:rFonts w:ascii="Tahoma" w:hAnsi="Tahoma"/>
          <w:sz w:val="22"/>
          <w:szCs w:val="22"/>
        </w:rPr>
        <w:t>Seguimiento de acuerdos</w:t>
      </w:r>
      <w:bookmarkEnd w:id="90"/>
      <w:bookmarkEnd w:id="91"/>
      <w:r w:rsidR="007A2982" w:rsidRPr="005040B4">
        <w:rPr>
          <w:noProof/>
          <w:sz w:val="22"/>
          <w:szCs w:val="22"/>
          <w:lang w:eastAsia="es-MX"/>
        </w:rPr>
        <w:t xml:space="preserve"> </w:t>
      </w:r>
    </w:p>
    <w:p w14:paraId="7A7E38F8" w14:textId="0430157C" w:rsidR="0003697B" w:rsidRPr="005040B4" w:rsidRDefault="0003697B" w:rsidP="005040B4">
      <w:pPr>
        <w:autoSpaceDE w:val="0"/>
        <w:autoSpaceDN w:val="0"/>
        <w:adjustRightInd w:val="0"/>
        <w:spacing w:line="240" w:lineRule="auto"/>
        <w:jc w:val="both"/>
        <w:rPr>
          <w:rFonts w:ascii="Tahoma" w:hAnsi="Tahoma"/>
        </w:rPr>
      </w:pPr>
      <w:r w:rsidRPr="005040B4">
        <w:rPr>
          <w:rFonts w:ascii="Tahoma" w:hAnsi="Tahoma"/>
        </w:rPr>
        <w:t xml:space="preserve">De todas las sesiones del </w:t>
      </w:r>
      <w:r w:rsidR="00C860E1" w:rsidRPr="005040B4">
        <w:rPr>
          <w:rFonts w:ascii="Tahoma" w:hAnsi="Tahoma"/>
        </w:rPr>
        <w:t>GTI</w:t>
      </w:r>
      <w:r w:rsidRPr="005040B4">
        <w:rPr>
          <w:rFonts w:ascii="Tahoma" w:hAnsi="Tahoma"/>
        </w:rPr>
        <w:t xml:space="preserve">, </w:t>
      </w:r>
      <w:r w:rsidR="00E179A1" w:rsidRPr="009E4405">
        <w:rPr>
          <w:rFonts w:ascii="Tahoma" w:hAnsi="Tahoma"/>
        </w:rPr>
        <w:t xml:space="preserve">el Gerente Senior de Coordinación de Inversiones </w:t>
      </w:r>
      <w:r w:rsidRPr="005040B4">
        <w:rPr>
          <w:rFonts w:ascii="Tahoma" w:hAnsi="Tahoma"/>
        </w:rPr>
        <w:t xml:space="preserve">deberá </w:t>
      </w:r>
      <w:r w:rsidR="00E179A1" w:rsidRPr="009E4405">
        <w:rPr>
          <w:rFonts w:ascii="Tahoma" w:hAnsi="Tahoma"/>
        </w:rPr>
        <w:t>entregar al Secretario para su inco</w:t>
      </w:r>
      <w:r w:rsidR="00E179A1" w:rsidRPr="0040578D">
        <w:rPr>
          <w:rFonts w:ascii="Tahoma" w:hAnsi="Tahoma"/>
        </w:rPr>
        <w:t xml:space="preserve">rporación al acta de la sesión respectiva, </w:t>
      </w:r>
      <w:r w:rsidRPr="005040B4">
        <w:rPr>
          <w:rFonts w:ascii="Tahoma" w:hAnsi="Tahoma"/>
        </w:rPr>
        <w:t xml:space="preserve">un registro de los acuerdos o resoluciones alcanzadas en </w:t>
      </w:r>
      <w:r w:rsidRPr="009E4405">
        <w:rPr>
          <w:rFonts w:ascii="Tahoma" w:hAnsi="Tahoma" w:cs="Tahoma"/>
        </w:rPr>
        <w:t>la misma</w:t>
      </w:r>
      <w:r w:rsidR="00E179A1" w:rsidRPr="0040578D">
        <w:rPr>
          <w:rFonts w:ascii="Tahoma" w:hAnsi="Tahoma" w:cs="Tahoma"/>
        </w:rPr>
        <w:t xml:space="preserve">, </w:t>
      </w:r>
      <w:r w:rsidRPr="005040B4">
        <w:rPr>
          <w:rFonts w:ascii="Tahoma" w:hAnsi="Tahoma"/>
        </w:rPr>
        <w:t>inclu</w:t>
      </w:r>
      <w:r w:rsidR="00E179A1" w:rsidRPr="009E4405">
        <w:rPr>
          <w:rFonts w:ascii="Tahoma" w:hAnsi="Tahoma"/>
        </w:rPr>
        <w:t>yendo</w:t>
      </w:r>
      <w:r w:rsidRPr="005040B4">
        <w:rPr>
          <w:rFonts w:ascii="Tahoma" w:hAnsi="Tahoma"/>
        </w:rPr>
        <w:t>:</w:t>
      </w:r>
    </w:p>
    <w:p w14:paraId="115EA230" w14:textId="77777777" w:rsidR="0003697B" w:rsidRPr="005040B4" w:rsidRDefault="0003697B" w:rsidP="00927099">
      <w:pPr>
        <w:pStyle w:val="Prrafodelista"/>
        <w:numPr>
          <w:ilvl w:val="0"/>
          <w:numId w:val="23"/>
        </w:numPr>
        <w:ind w:left="426" w:hanging="426"/>
        <w:jc w:val="both"/>
        <w:rPr>
          <w:rFonts w:ascii="Tahoma" w:hAnsi="Tahoma"/>
          <w:sz w:val="22"/>
          <w:szCs w:val="22"/>
        </w:rPr>
      </w:pPr>
      <w:r w:rsidRPr="005040B4">
        <w:rPr>
          <w:rFonts w:ascii="Tahoma" w:hAnsi="Tahoma"/>
          <w:sz w:val="22"/>
          <w:szCs w:val="22"/>
        </w:rPr>
        <w:t>La acción a realizarse.</w:t>
      </w:r>
    </w:p>
    <w:p w14:paraId="7680BC23" w14:textId="77777777" w:rsidR="0003697B" w:rsidRPr="005040B4" w:rsidRDefault="0003697B" w:rsidP="00927099">
      <w:pPr>
        <w:pStyle w:val="Prrafodelista"/>
        <w:numPr>
          <w:ilvl w:val="0"/>
          <w:numId w:val="23"/>
        </w:numPr>
        <w:ind w:left="426" w:hanging="426"/>
        <w:jc w:val="both"/>
        <w:rPr>
          <w:rFonts w:ascii="Tahoma" w:hAnsi="Tahoma"/>
          <w:sz w:val="22"/>
          <w:szCs w:val="22"/>
        </w:rPr>
      </w:pPr>
      <w:r w:rsidRPr="005040B4">
        <w:rPr>
          <w:rFonts w:ascii="Tahoma" w:hAnsi="Tahoma"/>
          <w:sz w:val="22"/>
          <w:szCs w:val="22"/>
        </w:rPr>
        <w:t>Los responsables de llevarla a cabo.</w:t>
      </w:r>
    </w:p>
    <w:p w14:paraId="43BE8D77" w14:textId="77777777" w:rsidR="0003697B" w:rsidRPr="005040B4" w:rsidRDefault="0003697B" w:rsidP="00927099">
      <w:pPr>
        <w:pStyle w:val="Prrafodelista"/>
        <w:numPr>
          <w:ilvl w:val="0"/>
          <w:numId w:val="23"/>
        </w:numPr>
        <w:ind w:left="426" w:hanging="426"/>
        <w:jc w:val="both"/>
        <w:rPr>
          <w:rFonts w:ascii="Tahoma" w:hAnsi="Tahoma"/>
          <w:sz w:val="22"/>
          <w:szCs w:val="22"/>
        </w:rPr>
      </w:pPr>
      <w:r w:rsidRPr="005040B4">
        <w:rPr>
          <w:rFonts w:ascii="Tahoma" w:hAnsi="Tahoma"/>
          <w:sz w:val="22"/>
          <w:szCs w:val="22"/>
        </w:rPr>
        <w:t>El requerimiento específico.</w:t>
      </w:r>
    </w:p>
    <w:p w14:paraId="0045E6BA" w14:textId="77777777" w:rsidR="0003697B" w:rsidRPr="005040B4" w:rsidRDefault="0003697B" w:rsidP="005040B4">
      <w:pPr>
        <w:pStyle w:val="Prrafodelista"/>
        <w:numPr>
          <w:ilvl w:val="0"/>
          <w:numId w:val="23"/>
        </w:numPr>
        <w:spacing w:after="160"/>
        <w:ind w:left="425" w:hanging="425"/>
        <w:contextualSpacing w:val="0"/>
        <w:jc w:val="both"/>
        <w:rPr>
          <w:rFonts w:ascii="Tahoma" w:hAnsi="Tahoma"/>
          <w:sz w:val="22"/>
          <w:szCs w:val="22"/>
        </w:rPr>
      </w:pPr>
      <w:r w:rsidRPr="005040B4">
        <w:rPr>
          <w:rFonts w:ascii="Tahoma" w:hAnsi="Tahoma"/>
          <w:sz w:val="22"/>
          <w:szCs w:val="22"/>
        </w:rPr>
        <w:t>La fecha compromiso de cumplimiento.</w:t>
      </w:r>
    </w:p>
    <w:p w14:paraId="67879AF9" w14:textId="77777777" w:rsidR="00BD737D" w:rsidRPr="005040B4" w:rsidRDefault="00BD737D" w:rsidP="005040B4">
      <w:pPr>
        <w:pStyle w:val="Ttulo2"/>
        <w:numPr>
          <w:ilvl w:val="0"/>
          <w:numId w:val="18"/>
        </w:numPr>
        <w:spacing w:before="0" w:after="240"/>
        <w:ind w:left="714" w:hanging="357"/>
        <w:rPr>
          <w:rFonts w:ascii="Tahoma" w:hAnsi="Tahoma"/>
          <w:sz w:val="22"/>
          <w:szCs w:val="22"/>
        </w:rPr>
      </w:pPr>
      <w:bookmarkStart w:id="92" w:name="_Toc508287872"/>
      <w:bookmarkStart w:id="93" w:name="_Toc508040461"/>
      <w:bookmarkStart w:id="94" w:name="_Toc508040462"/>
      <w:bookmarkStart w:id="95" w:name="_Toc508737880"/>
      <w:bookmarkEnd w:id="92"/>
      <w:bookmarkEnd w:id="93"/>
      <w:r w:rsidRPr="005040B4">
        <w:rPr>
          <w:rFonts w:ascii="Tahoma" w:hAnsi="Tahoma"/>
          <w:sz w:val="22"/>
          <w:szCs w:val="22"/>
        </w:rPr>
        <w:t>Dinámica de las sesiones</w:t>
      </w:r>
      <w:bookmarkEnd w:id="94"/>
      <w:bookmarkEnd w:id="95"/>
    </w:p>
    <w:p w14:paraId="3FDE0DF9" w14:textId="3B020B84" w:rsidR="00BD737D" w:rsidRPr="005040B4" w:rsidRDefault="00BD737D" w:rsidP="005040B4">
      <w:pPr>
        <w:autoSpaceDE w:val="0"/>
        <w:autoSpaceDN w:val="0"/>
        <w:adjustRightInd w:val="0"/>
        <w:spacing w:line="240" w:lineRule="auto"/>
        <w:jc w:val="both"/>
        <w:rPr>
          <w:rFonts w:ascii="Tahoma" w:hAnsi="Tahoma"/>
        </w:rPr>
      </w:pPr>
      <w:r w:rsidRPr="005040B4">
        <w:rPr>
          <w:rFonts w:ascii="Tahoma" w:hAnsi="Tahoma"/>
        </w:rPr>
        <w:t xml:space="preserve">Las sesiones del </w:t>
      </w:r>
      <w:r w:rsidR="00C860E1" w:rsidRPr="005040B4">
        <w:rPr>
          <w:rFonts w:ascii="Tahoma" w:hAnsi="Tahoma"/>
        </w:rPr>
        <w:t>GTI</w:t>
      </w:r>
      <w:r w:rsidRPr="005040B4">
        <w:rPr>
          <w:rFonts w:ascii="Tahoma" w:hAnsi="Tahoma"/>
        </w:rPr>
        <w:t xml:space="preserve"> deberán propiciar un ambiente para aportar y cumplir en todo momento los objetivos del mismo, para lo cual los miembros deberán contribuir mediante una conducta profesional y transparente.</w:t>
      </w:r>
    </w:p>
    <w:p w14:paraId="35147C94" w14:textId="646277A6" w:rsidR="00BD737D" w:rsidRPr="005040B4" w:rsidRDefault="00BD737D" w:rsidP="005040B4">
      <w:pPr>
        <w:autoSpaceDE w:val="0"/>
        <w:autoSpaceDN w:val="0"/>
        <w:adjustRightInd w:val="0"/>
        <w:spacing w:line="240" w:lineRule="auto"/>
        <w:jc w:val="both"/>
        <w:rPr>
          <w:rFonts w:ascii="Tahoma" w:hAnsi="Tahoma"/>
        </w:rPr>
      </w:pPr>
      <w:r w:rsidRPr="005040B4">
        <w:rPr>
          <w:rFonts w:ascii="Tahoma" w:hAnsi="Tahoma"/>
        </w:rPr>
        <w:t xml:space="preserve">Asimismo, los miembros del </w:t>
      </w:r>
      <w:r w:rsidR="00467FD1" w:rsidRPr="005040B4">
        <w:rPr>
          <w:rFonts w:ascii="Tahoma" w:hAnsi="Tahoma"/>
        </w:rPr>
        <w:t xml:space="preserve">GTI </w:t>
      </w:r>
      <w:r w:rsidRPr="005040B4">
        <w:rPr>
          <w:rFonts w:ascii="Tahoma" w:hAnsi="Tahoma"/>
        </w:rPr>
        <w:t>deberán otorga</w:t>
      </w:r>
      <w:r w:rsidR="000D1D51" w:rsidRPr="005040B4">
        <w:rPr>
          <w:rFonts w:ascii="Tahoma" w:hAnsi="Tahoma"/>
        </w:rPr>
        <w:t>r</w:t>
      </w:r>
      <w:r w:rsidRPr="005040B4">
        <w:rPr>
          <w:rFonts w:ascii="Tahoma" w:hAnsi="Tahoma"/>
        </w:rPr>
        <w:t xml:space="preserve"> el tiempo pertinente a cada asunto establecido en el orden del día, con el fin de optimizar el tiempo y de resolver todos los asuntos contenidos en el orden del día.</w:t>
      </w:r>
    </w:p>
    <w:p w14:paraId="77CB9288" w14:textId="77777777" w:rsidR="00BD737D" w:rsidRPr="005040B4" w:rsidRDefault="00BD737D" w:rsidP="005040B4">
      <w:pPr>
        <w:pStyle w:val="Ttulo2"/>
        <w:numPr>
          <w:ilvl w:val="0"/>
          <w:numId w:val="18"/>
        </w:numPr>
        <w:spacing w:before="0" w:after="240"/>
        <w:ind w:left="714" w:hanging="357"/>
        <w:rPr>
          <w:rFonts w:ascii="Tahoma" w:hAnsi="Tahoma"/>
          <w:sz w:val="22"/>
          <w:szCs w:val="22"/>
        </w:rPr>
      </w:pPr>
      <w:bookmarkStart w:id="96" w:name="_Toc508287874"/>
      <w:bookmarkStart w:id="97" w:name="_Toc508040463"/>
      <w:bookmarkStart w:id="98" w:name="_Toc508040464"/>
      <w:bookmarkStart w:id="99" w:name="_Toc508737881"/>
      <w:bookmarkEnd w:id="96"/>
      <w:bookmarkEnd w:id="97"/>
      <w:r w:rsidRPr="005040B4">
        <w:rPr>
          <w:rFonts w:ascii="Tahoma" w:hAnsi="Tahoma"/>
          <w:sz w:val="22"/>
          <w:szCs w:val="22"/>
        </w:rPr>
        <w:t>De la participación de los miembros</w:t>
      </w:r>
      <w:r w:rsidR="00467FD1" w:rsidRPr="005040B4">
        <w:rPr>
          <w:rFonts w:ascii="Tahoma" w:hAnsi="Tahoma"/>
          <w:sz w:val="22"/>
          <w:szCs w:val="22"/>
        </w:rPr>
        <w:t xml:space="preserve"> y miembros expertos</w:t>
      </w:r>
      <w:bookmarkEnd w:id="98"/>
      <w:bookmarkEnd w:id="99"/>
    </w:p>
    <w:p w14:paraId="337503F8" w14:textId="5C2D946D" w:rsidR="00BD737D" w:rsidRPr="005040B4" w:rsidRDefault="00BD737D" w:rsidP="005040B4">
      <w:pPr>
        <w:autoSpaceDE w:val="0"/>
        <w:autoSpaceDN w:val="0"/>
        <w:adjustRightInd w:val="0"/>
        <w:spacing w:line="240" w:lineRule="auto"/>
        <w:jc w:val="both"/>
        <w:rPr>
          <w:rFonts w:ascii="Tahoma" w:hAnsi="Tahoma"/>
        </w:rPr>
      </w:pPr>
      <w:r w:rsidRPr="005040B4">
        <w:rPr>
          <w:rFonts w:ascii="Tahoma" w:hAnsi="Tahoma"/>
        </w:rPr>
        <w:t>Las participaciones de los miembros</w:t>
      </w:r>
      <w:r w:rsidR="00467FD1" w:rsidRPr="005040B4">
        <w:rPr>
          <w:rFonts w:ascii="Tahoma" w:hAnsi="Tahoma"/>
        </w:rPr>
        <w:t xml:space="preserve"> y miembros expertos</w:t>
      </w:r>
      <w:r w:rsidRPr="005040B4">
        <w:rPr>
          <w:rFonts w:ascii="Tahoma" w:hAnsi="Tahoma"/>
        </w:rPr>
        <w:t xml:space="preserve"> del </w:t>
      </w:r>
      <w:r w:rsidR="00C860E1" w:rsidRPr="005040B4">
        <w:rPr>
          <w:rFonts w:ascii="Tahoma" w:hAnsi="Tahoma"/>
        </w:rPr>
        <w:t xml:space="preserve">GTI </w:t>
      </w:r>
      <w:r w:rsidRPr="005040B4">
        <w:rPr>
          <w:rFonts w:ascii="Tahoma" w:hAnsi="Tahoma"/>
        </w:rPr>
        <w:t xml:space="preserve">deberán ser proactivas, agregando valor y contribuyendo al desarrollo de la sesión y en todos aquellos casos donde se tengan discrepancias, los miembros </w:t>
      </w:r>
      <w:r w:rsidR="00467FD1" w:rsidRPr="005040B4">
        <w:rPr>
          <w:rFonts w:ascii="Tahoma" w:hAnsi="Tahoma"/>
        </w:rPr>
        <w:t xml:space="preserve">y miembros expertos </w:t>
      </w:r>
      <w:r w:rsidRPr="005040B4">
        <w:rPr>
          <w:rFonts w:ascii="Tahoma" w:hAnsi="Tahoma"/>
        </w:rPr>
        <w:t xml:space="preserve">deben proponer alternativas, escuchando las perspectivas y opiniones de los demás. </w:t>
      </w:r>
    </w:p>
    <w:p w14:paraId="6FE1349F" w14:textId="25442A05" w:rsidR="00BD737D" w:rsidRPr="005040B4" w:rsidRDefault="00BD737D" w:rsidP="005040B4">
      <w:pPr>
        <w:autoSpaceDE w:val="0"/>
        <w:autoSpaceDN w:val="0"/>
        <w:adjustRightInd w:val="0"/>
        <w:spacing w:line="240" w:lineRule="auto"/>
        <w:jc w:val="both"/>
        <w:rPr>
          <w:rFonts w:ascii="Tahoma" w:hAnsi="Tahoma"/>
        </w:rPr>
      </w:pPr>
      <w:r w:rsidRPr="005040B4">
        <w:rPr>
          <w:rFonts w:ascii="Tahoma" w:hAnsi="Tahoma"/>
        </w:rPr>
        <w:t xml:space="preserve">El Presidente del </w:t>
      </w:r>
      <w:r w:rsidR="00C860E1" w:rsidRPr="005040B4">
        <w:rPr>
          <w:rFonts w:ascii="Tahoma" w:hAnsi="Tahoma"/>
        </w:rPr>
        <w:t>GTI</w:t>
      </w:r>
      <w:r w:rsidRPr="005040B4">
        <w:rPr>
          <w:rFonts w:ascii="Tahoma" w:hAnsi="Tahoma"/>
        </w:rPr>
        <w:t>, deberá decidir en qué momento se han expresado suficientes opiniones para proceder a la votación.</w:t>
      </w:r>
    </w:p>
    <w:p w14:paraId="56A72A10" w14:textId="3BCD40B7" w:rsidR="00BD737D" w:rsidRPr="005040B4" w:rsidRDefault="00BD737D" w:rsidP="005040B4">
      <w:pPr>
        <w:autoSpaceDE w:val="0"/>
        <w:autoSpaceDN w:val="0"/>
        <w:adjustRightInd w:val="0"/>
        <w:spacing w:line="240" w:lineRule="auto"/>
        <w:jc w:val="both"/>
        <w:rPr>
          <w:rFonts w:ascii="Tahoma" w:hAnsi="Tahoma"/>
        </w:rPr>
      </w:pPr>
      <w:r w:rsidRPr="005040B4">
        <w:rPr>
          <w:rFonts w:ascii="Tahoma" w:hAnsi="Tahoma"/>
        </w:rPr>
        <w:t xml:space="preserve">Las recomendaciones y aportaciones de los miembros </w:t>
      </w:r>
      <w:r w:rsidR="00467FD1" w:rsidRPr="005040B4">
        <w:rPr>
          <w:rFonts w:ascii="Tahoma" w:hAnsi="Tahoma"/>
        </w:rPr>
        <w:t xml:space="preserve">y miembros expertos </w:t>
      </w:r>
      <w:r w:rsidRPr="005040B4">
        <w:rPr>
          <w:rFonts w:ascii="Tahoma" w:hAnsi="Tahoma"/>
        </w:rPr>
        <w:t>deben ser consideradas con profesionalismo y respeto.</w:t>
      </w:r>
    </w:p>
    <w:p w14:paraId="0076255D" w14:textId="430CD2D0" w:rsidR="00BD737D" w:rsidRPr="005040B4" w:rsidRDefault="00BD737D" w:rsidP="005040B4">
      <w:pPr>
        <w:autoSpaceDE w:val="0"/>
        <w:autoSpaceDN w:val="0"/>
        <w:adjustRightInd w:val="0"/>
        <w:spacing w:line="240" w:lineRule="auto"/>
        <w:jc w:val="both"/>
        <w:rPr>
          <w:rFonts w:ascii="Tahoma" w:hAnsi="Tahoma"/>
        </w:rPr>
      </w:pPr>
      <w:r w:rsidRPr="005040B4">
        <w:rPr>
          <w:rFonts w:ascii="Tahoma" w:hAnsi="Tahoma"/>
        </w:rPr>
        <w:t xml:space="preserve">Excepcionalmente, si se produjese algún hecho que alterase de forma sustancial el buen orden de la sesión, o se dieran otras circunstancias extraordinarias que impidan su normal desarrollo, el Presidente del </w:t>
      </w:r>
      <w:r w:rsidR="00C860E1" w:rsidRPr="005040B4">
        <w:rPr>
          <w:rFonts w:ascii="Tahoma" w:hAnsi="Tahoma"/>
        </w:rPr>
        <w:t xml:space="preserve">GTI </w:t>
      </w:r>
      <w:r w:rsidRPr="005040B4">
        <w:rPr>
          <w:rFonts w:ascii="Tahoma" w:hAnsi="Tahoma"/>
        </w:rPr>
        <w:t xml:space="preserve">podrá acordar </w:t>
      </w:r>
      <w:r w:rsidR="007A2982" w:rsidRPr="005040B4">
        <w:rPr>
          <w:rFonts w:ascii="Tahoma" w:hAnsi="Tahoma"/>
        </w:rPr>
        <w:t xml:space="preserve">un receso </w:t>
      </w:r>
      <w:r w:rsidRPr="005040B4">
        <w:rPr>
          <w:rFonts w:ascii="Tahoma" w:hAnsi="Tahoma"/>
        </w:rPr>
        <w:t xml:space="preserve">de ésta durante el tiempo que sea necesario para restablecer las condiciones que permitan su continuación. </w:t>
      </w:r>
    </w:p>
    <w:p w14:paraId="19D07718" w14:textId="2F4451FB" w:rsidR="00BD737D" w:rsidRPr="005040B4" w:rsidRDefault="00BD737D" w:rsidP="005040B4">
      <w:pPr>
        <w:pStyle w:val="Ttulo2"/>
        <w:numPr>
          <w:ilvl w:val="0"/>
          <w:numId w:val="18"/>
        </w:numPr>
        <w:spacing w:before="0" w:after="240"/>
        <w:ind w:left="714" w:hanging="357"/>
        <w:rPr>
          <w:rFonts w:ascii="Tahoma" w:hAnsi="Tahoma"/>
          <w:sz w:val="22"/>
          <w:szCs w:val="22"/>
        </w:rPr>
      </w:pPr>
      <w:bookmarkStart w:id="100" w:name="_Toc508287876"/>
      <w:bookmarkStart w:id="101" w:name="_Toc508040465"/>
      <w:bookmarkStart w:id="102" w:name="_Toc508040466"/>
      <w:bookmarkStart w:id="103" w:name="_Toc508737882"/>
      <w:bookmarkEnd w:id="100"/>
      <w:bookmarkEnd w:id="101"/>
      <w:r w:rsidRPr="005040B4">
        <w:rPr>
          <w:rFonts w:ascii="Tahoma" w:hAnsi="Tahoma"/>
          <w:sz w:val="22"/>
          <w:szCs w:val="22"/>
        </w:rPr>
        <w:t xml:space="preserve">De </w:t>
      </w:r>
      <w:r w:rsidR="00CD14A1" w:rsidRPr="005040B4">
        <w:rPr>
          <w:rFonts w:ascii="Tahoma" w:hAnsi="Tahoma"/>
          <w:sz w:val="22"/>
          <w:szCs w:val="22"/>
        </w:rPr>
        <w:t xml:space="preserve">los informes y recomendaciones del </w:t>
      </w:r>
      <w:r w:rsidR="00345A6F" w:rsidRPr="005040B4">
        <w:rPr>
          <w:rFonts w:ascii="Tahoma" w:hAnsi="Tahoma"/>
          <w:sz w:val="22"/>
          <w:szCs w:val="22"/>
        </w:rPr>
        <w:t xml:space="preserve">GTI </w:t>
      </w:r>
      <w:r w:rsidR="00CD14A1" w:rsidRPr="005040B4">
        <w:rPr>
          <w:rFonts w:ascii="Tahoma" w:hAnsi="Tahoma"/>
          <w:sz w:val="22"/>
          <w:szCs w:val="22"/>
        </w:rPr>
        <w:t xml:space="preserve">al </w:t>
      </w:r>
      <w:r w:rsidR="00345A6F" w:rsidRPr="005040B4">
        <w:rPr>
          <w:rFonts w:ascii="Tahoma" w:hAnsi="Tahoma"/>
          <w:sz w:val="22"/>
          <w:szCs w:val="22"/>
        </w:rPr>
        <w:t>Comité de Inversiones</w:t>
      </w:r>
      <w:bookmarkEnd w:id="102"/>
      <w:bookmarkEnd w:id="103"/>
    </w:p>
    <w:p w14:paraId="5018631D" w14:textId="0B52E240" w:rsidR="00CD14A1" w:rsidRPr="005040B4" w:rsidRDefault="00E179A1" w:rsidP="005040B4">
      <w:pPr>
        <w:autoSpaceDE w:val="0"/>
        <w:autoSpaceDN w:val="0"/>
        <w:adjustRightInd w:val="0"/>
        <w:spacing w:line="240" w:lineRule="auto"/>
        <w:jc w:val="both"/>
        <w:rPr>
          <w:rFonts w:ascii="Tahoma" w:hAnsi="Tahoma"/>
        </w:rPr>
      </w:pPr>
      <w:r w:rsidRPr="009E4405">
        <w:rPr>
          <w:rFonts w:ascii="Tahoma" w:hAnsi="Tahoma" w:cs="Tahoma"/>
        </w:rPr>
        <w:t>El GTI podrá entregar al Comité de Inversiones el re</w:t>
      </w:r>
      <w:r w:rsidRPr="0040578D">
        <w:rPr>
          <w:rFonts w:ascii="Tahoma" w:hAnsi="Tahoma" w:cs="Tahoma"/>
        </w:rPr>
        <w:t xml:space="preserve">sultado de los distintos análisis discutidos en las sesiones del GTI, con el propósito de facilitar al Comité de Inversiones el </w:t>
      </w:r>
      <w:r w:rsidR="00CD14A1" w:rsidRPr="005040B4">
        <w:rPr>
          <w:rFonts w:ascii="Tahoma" w:hAnsi="Tahoma"/>
        </w:rPr>
        <w:t xml:space="preserve">analizar con mayor profundidad los temas correspondientes a su especialidad. </w:t>
      </w:r>
    </w:p>
    <w:p w14:paraId="3E3FA257" w14:textId="51B1AEDB" w:rsidR="00CD14A1" w:rsidRPr="005040B4" w:rsidRDefault="00345A6F" w:rsidP="005040B4">
      <w:pPr>
        <w:autoSpaceDE w:val="0"/>
        <w:autoSpaceDN w:val="0"/>
        <w:adjustRightInd w:val="0"/>
        <w:spacing w:line="240" w:lineRule="auto"/>
        <w:jc w:val="both"/>
        <w:rPr>
          <w:rFonts w:ascii="Tahoma" w:hAnsi="Tahoma"/>
        </w:rPr>
      </w:pPr>
      <w:r w:rsidRPr="005040B4">
        <w:rPr>
          <w:rFonts w:ascii="Tahoma" w:hAnsi="Tahoma"/>
        </w:rPr>
        <w:t xml:space="preserve">Lo anterior, </w:t>
      </w:r>
      <w:r w:rsidR="001165BB" w:rsidRPr="009E4405">
        <w:rPr>
          <w:rFonts w:ascii="Tahoma" w:hAnsi="Tahoma"/>
        </w:rPr>
        <w:t xml:space="preserve">asegurándose de que </w:t>
      </w:r>
      <w:r w:rsidRPr="005040B4">
        <w:rPr>
          <w:rFonts w:ascii="Tahoma" w:hAnsi="Tahoma"/>
        </w:rPr>
        <w:t>e</w:t>
      </w:r>
      <w:r w:rsidR="00CD14A1" w:rsidRPr="005040B4">
        <w:rPr>
          <w:rFonts w:ascii="Tahoma" w:hAnsi="Tahoma"/>
        </w:rPr>
        <w:t xml:space="preserve">l Consejo de Administración </w:t>
      </w:r>
      <w:r w:rsidR="001165BB" w:rsidRPr="009E4405">
        <w:rPr>
          <w:rFonts w:ascii="Tahoma" w:hAnsi="Tahoma"/>
        </w:rPr>
        <w:t>reciba</w:t>
      </w:r>
      <w:r w:rsidR="00CD14A1" w:rsidRPr="005040B4">
        <w:rPr>
          <w:rFonts w:ascii="Tahoma" w:hAnsi="Tahoma"/>
        </w:rPr>
        <w:t xml:space="preserve"> informes, recomendaciones y observaciones </w:t>
      </w:r>
      <w:r w:rsidR="001165BB" w:rsidRPr="009E4405">
        <w:rPr>
          <w:rFonts w:ascii="Tahoma" w:hAnsi="Tahoma"/>
        </w:rPr>
        <w:t>d</w:t>
      </w:r>
      <w:r w:rsidR="00A33B02" w:rsidRPr="005040B4">
        <w:rPr>
          <w:rFonts w:ascii="Tahoma" w:hAnsi="Tahoma"/>
        </w:rPr>
        <w:t>el Comité de Inversiones</w:t>
      </w:r>
      <w:r w:rsidR="00CD14A1" w:rsidRPr="005040B4">
        <w:rPr>
          <w:rFonts w:ascii="Tahoma" w:hAnsi="Tahoma"/>
        </w:rPr>
        <w:t xml:space="preserve">, </w:t>
      </w:r>
      <w:r w:rsidR="001165BB" w:rsidRPr="009E4405">
        <w:rPr>
          <w:rFonts w:ascii="Tahoma" w:hAnsi="Tahoma"/>
        </w:rPr>
        <w:t>emitidos de man</w:t>
      </w:r>
      <w:r w:rsidR="001165BB" w:rsidRPr="0040578D">
        <w:rPr>
          <w:rFonts w:ascii="Tahoma" w:hAnsi="Tahoma"/>
        </w:rPr>
        <w:t xml:space="preserve">era </w:t>
      </w:r>
      <w:r w:rsidR="00CD14A1" w:rsidRPr="005040B4">
        <w:rPr>
          <w:rFonts w:ascii="Tahoma" w:hAnsi="Tahoma"/>
        </w:rPr>
        <w:t>profesional, diligente y prudente, y son presentados en apego a la regulación aplicable del Instituto</w:t>
      </w:r>
      <w:r w:rsidR="001165BB" w:rsidRPr="009E4405">
        <w:rPr>
          <w:rFonts w:ascii="Tahoma" w:hAnsi="Tahoma"/>
        </w:rPr>
        <w:t>. Cualquier informe o análisis presentado por el GTI al Comité de Inver</w:t>
      </w:r>
      <w:r w:rsidR="001165BB" w:rsidRPr="0040578D">
        <w:rPr>
          <w:rFonts w:ascii="Tahoma" w:hAnsi="Tahoma"/>
        </w:rPr>
        <w:t xml:space="preserve">siones deberá contar </w:t>
      </w:r>
      <w:r w:rsidR="00CD14A1" w:rsidRPr="005040B4">
        <w:rPr>
          <w:rFonts w:ascii="Tahoma" w:hAnsi="Tahoma"/>
        </w:rPr>
        <w:t xml:space="preserve">con el detalle necesario para brindar seguridad </w:t>
      </w:r>
      <w:r w:rsidR="00A33B02" w:rsidRPr="005040B4">
        <w:rPr>
          <w:rFonts w:ascii="Tahoma" w:hAnsi="Tahoma"/>
        </w:rPr>
        <w:t xml:space="preserve">a </w:t>
      </w:r>
      <w:r w:rsidR="00CD14A1" w:rsidRPr="005040B4">
        <w:rPr>
          <w:rFonts w:ascii="Tahoma" w:hAnsi="Tahoma"/>
        </w:rPr>
        <w:t>dicho órgano en su toma de decisiones</w:t>
      </w:r>
      <w:r w:rsidR="00A33B02" w:rsidRPr="005040B4">
        <w:rPr>
          <w:rFonts w:ascii="Tahoma" w:hAnsi="Tahoma"/>
        </w:rPr>
        <w:t xml:space="preserve"> respecto al manejo de los recursos e inversiones realizadas en favor de los derechohabientes</w:t>
      </w:r>
      <w:r w:rsidR="00CD14A1" w:rsidRPr="005040B4">
        <w:rPr>
          <w:rFonts w:ascii="Tahoma" w:hAnsi="Tahoma"/>
        </w:rPr>
        <w:t>.</w:t>
      </w:r>
    </w:p>
    <w:p w14:paraId="0576BCB1" w14:textId="609A8B4B" w:rsidR="00BE2D78" w:rsidRPr="005040B4" w:rsidRDefault="00C86541" w:rsidP="005040B4">
      <w:pPr>
        <w:autoSpaceDE w:val="0"/>
        <w:autoSpaceDN w:val="0"/>
        <w:adjustRightInd w:val="0"/>
        <w:spacing w:line="240" w:lineRule="auto"/>
        <w:jc w:val="both"/>
        <w:rPr>
          <w:rFonts w:ascii="Tahoma" w:hAnsi="Tahoma"/>
        </w:rPr>
      </w:pPr>
      <w:r w:rsidRPr="009E4405">
        <w:rPr>
          <w:rFonts w:ascii="Tahoma" w:hAnsi="Tahoma" w:cs="Tahoma"/>
        </w:rPr>
        <w:t>E</w:t>
      </w:r>
      <w:r w:rsidR="00BE2D78" w:rsidRPr="0040578D">
        <w:rPr>
          <w:rFonts w:ascii="Tahoma" w:hAnsi="Tahoma" w:cs="Tahoma"/>
        </w:rPr>
        <w:t xml:space="preserve">l </w:t>
      </w:r>
      <w:r w:rsidR="00345A6F" w:rsidRPr="002F5C74">
        <w:rPr>
          <w:rFonts w:ascii="Tahoma" w:hAnsi="Tahoma" w:cs="Tahoma"/>
        </w:rPr>
        <w:t>GTI</w:t>
      </w:r>
      <w:r w:rsidR="00BE2D78" w:rsidRPr="00133425">
        <w:rPr>
          <w:rFonts w:ascii="Tahoma" w:hAnsi="Tahoma" w:cs="Tahoma"/>
        </w:rPr>
        <w:t xml:space="preserve"> </w:t>
      </w:r>
      <w:r w:rsidR="007A2982" w:rsidRPr="005040B4">
        <w:rPr>
          <w:rFonts w:ascii="Tahoma" w:hAnsi="Tahoma"/>
        </w:rPr>
        <w:t xml:space="preserve">a través </w:t>
      </w:r>
      <w:r w:rsidR="001165BB" w:rsidRPr="009E4405">
        <w:rPr>
          <w:rFonts w:ascii="Tahoma" w:hAnsi="Tahoma"/>
        </w:rPr>
        <w:t>su</w:t>
      </w:r>
      <w:r w:rsidR="007A2982" w:rsidRPr="005040B4">
        <w:rPr>
          <w:rFonts w:ascii="Tahoma" w:hAnsi="Tahoma"/>
        </w:rPr>
        <w:t xml:space="preserve"> Presidente </w:t>
      </w:r>
      <w:r w:rsidR="001165BB" w:rsidRPr="009E4405">
        <w:rPr>
          <w:rFonts w:ascii="Tahoma" w:hAnsi="Tahoma"/>
        </w:rPr>
        <w:t xml:space="preserve">podrá </w:t>
      </w:r>
      <w:r w:rsidR="00BE2D78" w:rsidRPr="005040B4">
        <w:rPr>
          <w:rFonts w:ascii="Tahoma" w:hAnsi="Tahoma"/>
        </w:rPr>
        <w:t xml:space="preserve">presentar al </w:t>
      </w:r>
      <w:r w:rsidR="00345A6F" w:rsidRPr="005040B4">
        <w:rPr>
          <w:rFonts w:ascii="Tahoma" w:hAnsi="Tahoma"/>
        </w:rPr>
        <w:t>Comité de Inversiones</w:t>
      </w:r>
      <w:r w:rsidR="00BE2D78" w:rsidRPr="005040B4">
        <w:rPr>
          <w:rFonts w:ascii="Tahoma" w:hAnsi="Tahoma"/>
        </w:rPr>
        <w:t xml:space="preserve">, </w:t>
      </w:r>
      <w:r w:rsidR="007A2982" w:rsidRPr="009E4405">
        <w:rPr>
          <w:rFonts w:ascii="Tahoma" w:hAnsi="Tahoma" w:cs="Tahoma"/>
        </w:rPr>
        <w:t>acuerdos</w:t>
      </w:r>
      <w:r w:rsidR="00BE2D78" w:rsidRPr="005040B4">
        <w:rPr>
          <w:rFonts w:ascii="Tahoma" w:hAnsi="Tahoma"/>
        </w:rPr>
        <w:t xml:space="preserve"> tratados por el </w:t>
      </w:r>
      <w:r w:rsidR="00345A6F" w:rsidRPr="005040B4">
        <w:rPr>
          <w:rFonts w:ascii="Tahoma" w:hAnsi="Tahoma"/>
        </w:rPr>
        <w:t xml:space="preserve">GTI </w:t>
      </w:r>
      <w:r w:rsidR="00BE2D78" w:rsidRPr="005040B4">
        <w:rPr>
          <w:rFonts w:ascii="Tahoma" w:hAnsi="Tahoma"/>
        </w:rPr>
        <w:t>y el estado que guardan los mismos.</w:t>
      </w:r>
      <w:r w:rsidR="007B6AA9" w:rsidRPr="005040B4">
        <w:rPr>
          <w:rFonts w:ascii="Tahoma" w:hAnsi="Tahoma"/>
        </w:rPr>
        <w:t xml:space="preserve"> </w:t>
      </w:r>
    </w:p>
    <w:p w14:paraId="012DFD3F" w14:textId="41FF8B73" w:rsidR="00C42797" w:rsidRPr="005040B4" w:rsidRDefault="001165BB" w:rsidP="005040B4">
      <w:pPr>
        <w:autoSpaceDE w:val="0"/>
        <w:autoSpaceDN w:val="0"/>
        <w:adjustRightInd w:val="0"/>
        <w:spacing w:line="240" w:lineRule="auto"/>
        <w:jc w:val="both"/>
        <w:rPr>
          <w:rFonts w:ascii="Tahoma" w:hAnsi="Tahoma"/>
        </w:rPr>
      </w:pPr>
      <w:r w:rsidRPr="009E4405">
        <w:rPr>
          <w:rFonts w:ascii="Tahoma" w:hAnsi="Tahoma"/>
        </w:rPr>
        <w:t>L</w:t>
      </w:r>
      <w:r w:rsidR="00C42797" w:rsidRPr="005040B4">
        <w:rPr>
          <w:rFonts w:ascii="Tahoma" w:hAnsi="Tahoma"/>
        </w:rPr>
        <w:t xml:space="preserve">a </w:t>
      </w:r>
      <w:r w:rsidR="00B63E20" w:rsidRPr="005040B4">
        <w:rPr>
          <w:rFonts w:ascii="Tahoma" w:hAnsi="Tahoma"/>
        </w:rPr>
        <w:t>Gerencia S</w:t>
      </w:r>
      <w:r w:rsidR="009337FE" w:rsidRPr="005040B4">
        <w:rPr>
          <w:rFonts w:ascii="Tahoma" w:hAnsi="Tahoma"/>
        </w:rPr>
        <w:t>enio</w:t>
      </w:r>
      <w:r w:rsidR="00B63E20" w:rsidRPr="005040B4">
        <w:rPr>
          <w:rFonts w:ascii="Tahoma" w:hAnsi="Tahoma"/>
        </w:rPr>
        <w:t xml:space="preserve">r de </w:t>
      </w:r>
      <w:r w:rsidR="00A83305" w:rsidRPr="005040B4">
        <w:rPr>
          <w:rFonts w:ascii="Tahoma" w:hAnsi="Tahoma"/>
        </w:rPr>
        <w:t xml:space="preserve">Coordinación </w:t>
      </w:r>
      <w:r w:rsidR="00C42797" w:rsidRPr="005040B4">
        <w:rPr>
          <w:rFonts w:ascii="Tahoma" w:hAnsi="Tahoma"/>
        </w:rPr>
        <w:t xml:space="preserve">de Inversiones será la unidad especializada para elaborar los reportes que, en su caso, le requiera el </w:t>
      </w:r>
      <w:r w:rsidR="00345A6F" w:rsidRPr="005040B4">
        <w:rPr>
          <w:rFonts w:ascii="Tahoma" w:hAnsi="Tahoma"/>
        </w:rPr>
        <w:t xml:space="preserve">GTI o el propio </w:t>
      </w:r>
      <w:r w:rsidR="00AE345F" w:rsidRPr="005040B4">
        <w:rPr>
          <w:rFonts w:ascii="Tahoma" w:hAnsi="Tahoma"/>
        </w:rPr>
        <w:t>C</w:t>
      </w:r>
      <w:r w:rsidR="00C42797" w:rsidRPr="005040B4">
        <w:rPr>
          <w:rFonts w:ascii="Tahoma" w:hAnsi="Tahoma"/>
        </w:rPr>
        <w:t>omité de Inversiones</w:t>
      </w:r>
      <w:r w:rsidRPr="009E4405">
        <w:rPr>
          <w:rFonts w:ascii="Tahoma" w:hAnsi="Tahoma"/>
        </w:rPr>
        <w:t>, otros órganos de gobierno</w:t>
      </w:r>
      <w:r w:rsidR="00A83305" w:rsidRPr="005040B4">
        <w:rPr>
          <w:rFonts w:ascii="Tahoma" w:hAnsi="Tahoma"/>
        </w:rPr>
        <w:t xml:space="preserve"> u otras</w:t>
      </w:r>
      <w:r w:rsidRPr="009E4405">
        <w:rPr>
          <w:rFonts w:ascii="Tahoma" w:hAnsi="Tahoma"/>
        </w:rPr>
        <w:t xml:space="preserve"> unidad</w:t>
      </w:r>
      <w:r w:rsidRPr="0040578D">
        <w:rPr>
          <w:rFonts w:ascii="Tahoma" w:hAnsi="Tahoma"/>
        </w:rPr>
        <w:t>es administrativas</w:t>
      </w:r>
      <w:r w:rsidR="00C42797" w:rsidRPr="005040B4">
        <w:rPr>
          <w:rFonts w:ascii="Tahoma" w:hAnsi="Tahoma"/>
        </w:rPr>
        <w:t xml:space="preserve"> y de apoyo del Infonavit</w:t>
      </w:r>
      <w:r w:rsidRPr="009E4405">
        <w:rPr>
          <w:rFonts w:ascii="Tahoma" w:hAnsi="Tahoma"/>
        </w:rPr>
        <w:t>,</w:t>
      </w:r>
      <w:r w:rsidR="00C42797" w:rsidRPr="005040B4">
        <w:rPr>
          <w:rFonts w:ascii="Tahoma" w:hAnsi="Tahoma"/>
        </w:rPr>
        <w:t xml:space="preserve"> relacionadas con la gestión de las inversiones, para lo cual deberá elaborar los análisis, dictámenes y demás documentos o estudios que </w:t>
      </w:r>
      <w:r w:rsidRPr="009E4405">
        <w:rPr>
          <w:rFonts w:ascii="Tahoma" w:hAnsi="Tahoma"/>
        </w:rPr>
        <w:t xml:space="preserve">le </w:t>
      </w:r>
      <w:r w:rsidR="00C42797" w:rsidRPr="005040B4">
        <w:rPr>
          <w:rFonts w:ascii="Tahoma" w:hAnsi="Tahoma"/>
        </w:rPr>
        <w:t xml:space="preserve">sean </w:t>
      </w:r>
      <w:r w:rsidRPr="009E4405">
        <w:rPr>
          <w:rFonts w:ascii="Tahoma" w:hAnsi="Tahoma"/>
        </w:rPr>
        <w:t>requeridos</w:t>
      </w:r>
      <w:r w:rsidR="00C42797" w:rsidRPr="005040B4">
        <w:rPr>
          <w:rFonts w:ascii="Tahoma" w:hAnsi="Tahoma"/>
        </w:rPr>
        <w:t xml:space="preserve">. </w:t>
      </w:r>
    </w:p>
    <w:p w14:paraId="38BFCB03" w14:textId="1C64E3B8" w:rsidR="007669AC" w:rsidRPr="005040B4" w:rsidRDefault="00C42797" w:rsidP="005040B4">
      <w:pPr>
        <w:jc w:val="both"/>
        <w:rPr>
          <w:rFonts w:ascii="Tahoma" w:hAnsi="Tahoma"/>
          <w:b/>
        </w:rPr>
      </w:pPr>
      <w:r w:rsidRPr="005040B4">
        <w:rPr>
          <w:rFonts w:ascii="Tahoma" w:hAnsi="Tahoma"/>
        </w:rPr>
        <w:t xml:space="preserve">Asimismo, </w:t>
      </w:r>
      <w:r w:rsidR="001165BB" w:rsidRPr="009E4405">
        <w:rPr>
          <w:rFonts w:ascii="Tahoma" w:hAnsi="Tahoma"/>
        </w:rPr>
        <w:t>la Gerencia Sen</w:t>
      </w:r>
      <w:r w:rsidR="001165BB" w:rsidRPr="0040578D">
        <w:rPr>
          <w:rFonts w:ascii="Tahoma" w:hAnsi="Tahoma"/>
        </w:rPr>
        <w:t xml:space="preserve">ior de Coordinación de Inversiones </w:t>
      </w:r>
      <w:r w:rsidRPr="005040B4">
        <w:rPr>
          <w:rFonts w:ascii="Tahoma" w:hAnsi="Tahoma"/>
        </w:rPr>
        <w:t xml:space="preserve">deberá presentar al </w:t>
      </w:r>
      <w:r w:rsidR="00345A6F" w:rsidRPr="005040B4">
        <w:rPr>
          <w:rFonts w:ascii="Tahoma" w:hAnsi="Tahoma"/>
        </w:rPr>
        <w:t xml:space="preserve">GTI y al </w:t>
      </w:r>
      <w:r w:rsidRPr="005040B4">
        <w:rPr>
          <w:rFonts w:ascii="Tahoma" w:hAnsi="Tahoma"/>
        </w:rPr>
        <w:t xml:space="preserve">Comité de Inversiones, </w:t>
      </w:r>
      <w:r w:rsidR="001165BB" w:rsidRPr="009E4405">
        <w:rPr>
          <w:rFonts w:ascii="Tahoma" w:hAnsi="Tahoma"/>
        </w:rPr>
        <w:t xml:space="preserve">a </w:t>
      </w:r>
      <w:r w:rsidR="002605FE" w:rsidRPr="0040578D">
        <w:rPr>
          <w:rFonts w:ascii="Tahoma" w:hAnsi="Tahoma"/>
        </w:rPr>
        <w:t>este</w:t>
      </w:r>
      <w:r w:rsidR="001165BB" w:rsidRPr="002F5C74">
        <w:rPr>
          <w:rFonts w:ascii="Tahoma" w:hAnsi="Tahoma"/>
        </w:rPr>
        <w:t xml:space="preserve"> último </w:t>
      </w:r>
      <w:r w:rsidRPr="005040B4">
        <w:rPr>
          <w:rFonts w:ascii="Tahoma" w:hAnsi="Tahoma"/>
        </w:rPr>
        <w:t>por conducto del Subdirector General de Planeación y Finanzas, los informes sobre las estrategias de inversión, seguimiento de inversiones y de circunstancias especiales, para su aprobación, autorización o conocimiento.</w:t>
      </w:r>
    </w:p>
    <w:p w14:paraId="30DC0470" w14:textId="77777777" w:rsidR="0093555D" w:rsidRPr="005040B4" w:rsidRDefault="005F6DE8" w:rsidP="005040B4">
      <w:pPr>
        <w:pStyle w:val="Ttulo1"/>
        <w:spacing w:before="0" w:after="240"/>
        <w:jc w:val="both"/>
        <w:rPr>
          <w:rFonts w:ascii="Tahoma" w:hAnsi="Tahoma"/>
          <w:color w:val="auto"/>
          <w:sz w:val="22"/>
          <w:szCs w:val="22"/>
        </w:rPr>
      </w:pPr>
      <w:bookmarkStart w:id="104" w:name="_Toc508040467"/>
      <w:bookmarkStart w:id="105" w:name="_Toc508737883"/>
      <w:r w:rsidRPr="005040B4">
        <w:rPr>
          <w:rFonts w:ascii="Tahoma" w:hAnsi="Tahoma"/>
          <w:color w:val="auto"/>
          <w:sz w:val="22"/>
          <w:szCs w:val="22"/>
        </w:rPr>
        <w:t xml:space="preserve">Capítulo </w:t>
      </w:r>
      <w:r w:rsidR="00A83305" w:rsidRPr="005040B4">
        <w:rPr>
          <w:rFonts w:ascii="Tahoma" w:hAnsi="Tahoma"/>
          <w:color w:val="auto"/>
          <w:sz w:val="22"/>
          <w:szCs w:val="22"/>
        </w:rPr>
        <w:t>X</w:t>
      </w:r>
      <w:r w:rsidR="0093555D" w:rsidRPr="005040B4">
        <w:rPr>
          <w:rFonts w:ascii="Tahoma" w:hAnsi="Tahoma"/>
          <w:color w:val="auto"/>
          <w:sz w:val="22"/>
          <w:szCs w:val="22"/>
        </w:rPr>
        <w:t>. Conflictos de interés y manejo de información</w:t>
      </w:r>
      <w:bookmarkEnd w:id="104"/>
      <w:bookmarkEnd w:id="105"/>
    </w:p>
    <w:p w14:paraId="207943AD" w14:textId="77777777" w:rsidR="008522A2" w:rsidRPr="005040B4" w:rsidRDefault="008522A2" w:rsidP="005040B4">
      <w:pPr>
        <w:pStyle w:val="Ttulo2"/>
        <w:spacing w:before="0" w:after="240"/>
        <w:rPr>
          <w:rFonts w:ascii="Tahoma" w:hAnsi="Tahoma"/>
          <w:sz w:val="22"/>
          <w:szCs w:val="22"/>
        </w:rPr>
      </w:pPr>
      <w:bookmarkStart w:id="106" w:name="_Toc508040468"/>
      <w:bookmarkStart w:id="107" w:name="_Toc508737884"/>
      <w:r w:rsidRPr="005040B4">
        <w:rPr>
          <w:rFonts w:ascii="Tahoma" w:hAnsi="Tahoma"/>
          <w:sz w:val="22"/>
          <w:szCs w:val="22"/>
        </w:rPr>
        <w:t>Conflictos de interés</w:t>
      </w:r>
      <w:bookmarkEnd w:id="106"/>
      <w:bookmarkEnd w:id="107"/>
      <w:r w:rsidRPr="005040B4">
        <w:rPr>
          <w:rFonts w:ascii="Tahoma" w:hAnsi="Tahoma"/>
          <w:sz w:val="22"/>
          <w:szCs w:val="22"/>
        </w:rPr>
        <w:t xml:space="preserve"> </w:t>
      </w:r>
    </w:p>
    <w:p w14:paraId="02718F61" w14:textId="7545CDC4" w:rsidR="00D86659" w:rsidRPr="009E4405" w:rsidRDefault="0093555D" w:rsidP="00D86659">
      <w:pPr>
        <w:autoSpaceDE w:val="0"/>
        <w:autoSpaceDN w:val="0"/>
        <w:adjustRightInd w:val="0"/>
        <w:spacing w:line="240" w:lineRule="auto"/>
        <w:jc w:val="both"/>
        <w:rPr>
          <w:rFonts w:ascii="Tahoma" w:hAnsi="Tahoma" w:cs="Tahoma"/>
        </w:rPr>
      </w:pPr>
      <w:r w:rsidRPr="005040B4">
        <w:rPr>
          <w:rFonts w:ascii="Tahoma" w:hAnsi="Tahoma"/>
        </w:rPr>
        <w:t xml:space="preserve">Los miembros </w:t>
      </w:r>
      <w:r w:rsidR="00467FD1" w:rsidRPr="005040B4">
        <w:rPr>
          <w:rFonts w:ascii="Tahoma" w:hAnsi="Tahoma"/>
        </w:rPr>
        <w:t xml:space="preserve">y miembros expertos </w:t>
      </w:r>
      <w:r w:rsidRPr="005040B4">
        <w:rPr>
          <w:rFonts w:ascii="Tahoma" w:hAnsi="Tahoma"/>
        </w:rPr>
        <w:t xml:space="preserve">del </w:t>
      </w:r>
      <w:r w:rsidR="00345A6F" w:rsidRPr="005040B4">
        <w:rPr>
          <w:rFonts w:ascii="Tahoma" w:hAnsi="Tahoma"/>
        </w:rPr>
        <w:t xml:space="preserve">GTI </w:t>
      </w:r>
      <w:r w:rsidRPr="005040B4">
        <w:rPr>
          <w:rFonts w:ascii="Tahoma" w:hAnsi="Tahoma"/>
        </w:rPr>
        <w:t xml:space="preserve">deberán </w:t>
      </w:r>
      <w:r w:rsidR="00D86659" w:rsidRPr="009E4405">
        <w:rPr>
          <w:rFonts w:ascii="Tahoma" w:hAnsi="Tahoma" w:cs="Tahoma"/>
        </w:rPr>
        <w:t>apegarse a</w:t>
      </w:r>
      <w:r w:rsidR="005D062E" w:rsidRPr="002F5C74">
        <w:rPr>
          <w:rFonts w:ascii="Tahoma" w:hAnsi="Tahoma" w:cs="Tahoma"/>
        </w:rPr>
        <w:t>l Código de Ética</w:t>
      </w:r>
      <w:r w:rsidRPr="005040B4">
        <w:rPr>
          <w:rFonts w:ascii="Tahoma" w:hAnsi="Tahoma"/>
        </w:rPr>
        <w:t xml:space="preserve"> que </w:t>
      </w:r>
      <w:r w:rsidR="00D86659" w:rsidRPr="009E4405">
        <w:rPr>
          <w:rFonts w:ascii="Tahoma" w:hAnsi="Tahoma" w:cs="Tahoma"/>
        </w:rPr>
        <w:t xml:space="preserve">define al conflicto de interés </w:t>
      </w:r>
      <w:r w:rsidR="00D86659" w:rsidRPr="002F5C74">
        <w:rPr>
          <w:rFonts w:ascii="Tahoma" w:hAnsi="Tahoma" w:cs="Tahoma"/>
        </w:rPr>
        <w:t>como “la situación que se presenta cuando</w:t>
      </w:r>
      <w:r w:rsidRPr="005040B4">
        <w:rPr>
          <w:rFonts w:ascii="Tahoma" w:hAnsi="Tahoma"/>
        </w:rPr>
        <w:t xml:space="preserve"> los intereses </w:t>
      </w:r>
      <w:r w:rsidR="00D86659" w:rsidRPr="009E4405">
        <w:rPr>
          <w:rFonts w:ascii="Tahoma" w:hAnsi="Tahoma" w:cs="Tahoma"/>
        </w:rPr>
        <w:t>personales, familiares o de negocios de las trabajado</w:t>
      </w:r>
      <w:r w:rsidR="00D86659" w:rsidRPr="002F5C74">
        <w:rPr>
          <w:rFonts w:ascii="Tahoma" w:hAnsi="Tahoma" w:cs="Tahoma"/>
        </w:rPr>
        <w:t xml:space="preserve">ras y los trabajadores </w:t>
      </w:r>
      <w:r w:rsidRPr="005040B4">
        <w:rPr>
          <w:rFonts w:ascii="Tahoma" w:hAnsi="Tahoma"/>
        </w:rPr>
        <w:t xml:space="preserve">del Instituto </w:t>
      </w:r>
      <w:r w:rsidR="00D86659" w:rsidRPr="009E4405">
        <w:rPr>
          <w:rFonts w:ascii="Tahoma" w:hAnsi="Tahoma" w:cs="Tahoma"/>
        </w:rPr>
        <w:t>puedan afectar el desempeño independiente e imparcial de sus empleos, cargos, comisiones o funciones”.</w:t>
      </w:r>
    </w:p>
    <w:p w14:paraId="018C830C" w14:textId="240B567E" w:rsidR="0093555D" w:rsidRPr="005040B4" w:rsidRDefault="001165BB" w:rsidP="005040B4">
      <w:pPr>
        <w:autoSpaceDE w:val="0"/>
        <w:autoSpaceDN w:val="0"/>
        <w:adjustRightInd w:val="0"/>
        <w:spacing w:line="240" w:lineRule="auto"/>
        <w:jc w:val="both"/>
        <w:rPr>
          <w:rFonts w:ascii="Tahoma" w:hAnsi="Tahoma"/>
        </w:rPr>
      </w:pPr>
      <w:r w:rsidRPr="002F5C74">
        <w:rPr>
          <w:rFonts w:ascii="Tahoma" w:hAnsi="Tahoma" w:cs="Tahoma"/>
        </w:rPr>
        <w:t xml:space="preserve">Toda vez que dispone lo siguiente: </w:t>
      </w:r>
      <w:r w:rsidR="00D86659" w:rsidRPr="00133425">
        <w:rPr>
          <w:rFonts w:ascii="Tahoma" w:hAnsi="Tahoma" w:cs="Tahoma"/>
        </w:rPr>
        <w:t>“las trabajadoras</w:t>
      </w:r>
      <w:r w:rsidR="0093555D" w:rsidRPr="005040B4">
        <w:rPr>
          <w:rFonts w:ascii="Tahoma" w:hAnsi="Tahoma"/>
        </w:rPr>
        <w:t xml:space="preserve"> y </w:t>
      </w:r>
      <w:r w:rsidR="00D86659" w:rsidRPr="009E4405">
        <w:rPr>
          <w:rFonts w:ascii="Tahoma" w:hAnsi="Tahoma" w:cs="Tahoma"/>
        </w:rPr>
        <w:t xml:space="preserve">los trabajadores, y las y los integrantes de los Órganos del Instituto tienen el compromiso de que en </w:t>
      </w:r>
      <w:r w:rsidR="0093555D" w:rsidRPr="005040B4">
        <w:rPr>
          <w:rFonts w:ascii="Tahoma" w:hAnsi="Tahoma"/>
        </w:rPr>
        <w:t xml:space="preserve">cualquier asunto en </w:t>
      </w:r>
      <w:r w:rsidR="00D86659" w:rsidRPr="009E4405">
        <w:rPr>
          <w:rFonts w:ascii="Tahoma" w:hAnsi="Tahoma" w:cs="Tahoma"/>
        </w:rPr>
        <w:t xml:space="preserve">el que tengan </w:t>
      </w:r>
      <w:r w:rsidR="0093555D" w:rsidRPr="005040B4">
        <w:rPr>
          <w:rFonts w:ascii="Tahoma" w:hAnsi="Tahoma"/>
        </w:rPr>
        <w:t xml:space="preserve">un posible conflicto de </w:t>
      </w:r>
      <w:r w:rsidR="00D86659" w:rsidRPr="009E4405">
        <w:rPr>
          <w:rFonts w:ascii="Tahoma" w:hAnsi="Tahoma" w:cs="Tahoma"/>
        </w:rPr>
        <w:t>intereses deben</w:t>
      </w:r>
      <w:r w:rsidR="0093555D" w:rsidRPr="005040B4">
        <w:rPr>
          <w:rFonts w:ascii="Tahoma" w:hAnsi="Tahoma"/>
        </w:rPr>
        <w:t xml:space="preserve"> manifestarlo y abstenerse de toda intervención</w:t>
      </w:r>
      <w:r w:rsidR="00D86659" w:rsidRPr="009E4405">
        <w:rPr>
          <w:rFonts w:ascii="Tahoma" w:hAnsi="Tahoma" w:cs="Tahoma"/>
        </w:rPr>
        <w:t xml:space="preserve"> en dicho asunto.</w:t>
      </w:r>
      <w:r w:rsidR="0093555D" w:rsidRPr="005040B4">
        <w:rPr>
          <w:rFonts w:ascii="Tahoma" w:hAnsi="Tahoma"/>
        </w:rPr>
        <w:t xml:space="preserve"> Igualmente</w:t>
      </w:r>
      <w:r w:rsidR="00D86659" w:rsidRPr="009E4405">
        <w:rPr>
          <w:rFonts w:ascii="Tahoma" w:hAnsi="Tahoma" w:cs="Tahoma"/>
        </w:rPr>
        <w:t xml:space="preserve"> deben</w:t>
      </w:r>
      <w:r w:rsidR="0093555D" w:rsidRPr="005040B4">
        <w:rPr>
          <w:rFonts w:ascii="Tahoma" w:hAnsi="Tahoma"/>
        </w:rPr>
        <w:t xml:space="preserve"> abstenerse de promover o participar, a título personal, en la atención de solicitudes, planteamientos o recursos que cualquier tercero promueva ante el Instituto</w:t>
      </w:r>
      <w:r w:rsidR="00D86659" w:rsidRPr="009E4405">
        <w:rPr>
          <w:rFonts w:ascii="Tahoma" w:hAnsi="Tahoma" w:cs="Tahoma"/>
        </w:rPr>
        <w:t>”</w:t>
      </w:r>
      <w:r w:rsidR="0093555D" w:rsidRPr="002F5C74">
        <w:rPr>
          <w:rFonts w:ascii="Tahoma" w:hAnsi="Tahoma" w:cs="Tahoma"/>
        </w:rPr>
        <w:t>.</w:t>
      </w:r>
    </w:p>
    <w:p w14:paraId="45F63131" w14:textId="6201E2D5" w:rsidR="0093555D" w:rsidRPr="005040B4" w:rsidRDefault="0093555D" w:rsidP="005040B4">
      <w:pPr>
        <w:autoSpaceDE w:val="0"/>
        <w:autoSpaceDN w:val="0"/>
        <w:adjustRightInd w:val="0"/>
        <w:spacing w:line="240" w:lineRule="auto"/>
        <w:jc w:val="both"/>
        <w:rPr>
          <w:rFonts w:ascii="Tahoma" w:hAnsi="Tahoma"/>
        </w:rPr>
      </w:pPr>
      <w:r w:rsidRPr="005040B4">
        <w:rPr>
          <w:rFonts w:ascii="Tahoma" w:hAnsi="Tahoma"/>
        </w:rPr>
        <w:t xml:space="preserve">Los asuntos debatidos y los acuerdos adoptados en el </w:t>
      </w:r>
      <w:r w:rsidR="00345A6F" w:rsidRPr="005040B4">
        <w:rPr>
          <w:rFonts w:ascii="Tahoma" w:hAnsi="Tahoma"/>
        </w:rPr>
        <w:t xml:space="preserve">GTI </w:t>
      </w:r>
      <w:r w:rsidRPr="005040B4">
        <w:rPr>
          <w:rFonts w:ascii="Tahoma" w:hAnsi="Tahoma"/>
        </w:rPr>
        <w:t xml:space="preserve">se harán constar en </w:t>
      </w:r>
      <w:r w:rsidR="001165BB" w:rsidRPr="009E4405">
        <w:rPr>
          <w:rFonts w:ascii="Tahoma" w:hAnsi="Tahoma"/>
        </w:rPr>
        <w:t>el acta</w:t>
      </w:r>
      <w:r w:rsidR="00345A6F" w:rsidRPr="005040B4">
        <w:rPr>
          <w:rFonts w:ascii="Tahoma" w:hAnsi="Tahoma"/>
        </w:rPr>
        <w:t xml:space="preserve"> de la sesión correspondiente</w:t>
      </w:r>
      <w:r w:rsidRPr="005040B4">
        <w:rPr>
          <w:rFonts w:ascii="Tahoma" w:hAnsi="Tahoma"/>
        </w:rPr>
        <w:t>, así como el hecho de que algún integrante se haya abstenido de participar en algún asunto, por encontrarse en conflicto de intereses o estar en contra del mismo.</w:t>
      </w:r>
    </w:p>
    <w:p w14:paraId="327DB339" w14:textId="73F1CEE5" w:rsidR="0093555D" w:rsidRPr="005040B4" w:rsidRDefault="0093555D" w:rsidP="005040B4">
      <w:pPr>
        <w:pStyle w:val="Ttulo2"/>
        <w:spacing w:before="0" w:after="240"/>
        <w:rPr>
          <w:rFonts w:ascii="Tahoma" w:hAnsi="Tahoma"/>
          <w:sz w:val="22"/>
          <w:szCs w:val="22"/>
        </w:rPr>
      </w:pPr>
      <w:bookmarkStart w:id="108" w:name="_Toc508040469"/>
      <w:bookmarkStart w:id="109" w:name="_Toc508737885"/>
      <w:r w:rsidRPr="005040B4">
        <w:rPr>
          <w:rFonts w:ascii="Tahoma" w:hAnsi="Tahoma"/>
          <w:sz w:val="22"/>
          <w:szCs w:val="22"/>
        </w:rPr>
        <w:t xml:space="preserve">Manejo de la </w:t>
      </w:r>
      <w:r w:rsidR="001165BB" w:rsidRPr="009E4405">
        <w:rPr>
          <w:rFonts w:ascii="Tahoma" w:hAnsi="Tahoma"/>
          <w:sz w:val="22"/>
          <w:szCs w:val="22"/>
        </w:rPr>
        <w:t>i</w:t>
      </w:r>
      <w:r w:rsidRPr="005040B4">
        <w:rPr>
          <w:rFonts w:ascii="Tahoma" w:hAnsi="Tahoma"/>
          <w:sz w:val="22"/>
          <w:szCs w:val="22"/>
        </w:rPr>
        <w:t>nformación</w:t>
      </w:r>
      <w:bookmarkEnd w:id="108"/>
      <w:bookmarkEnd w:id="109"/>
    </w:p>
    <w:p w14:paraId="3D2E019A" w14:textId="37ACC585" w:rsidR="00CC75FA" w:rsidRPr="009E4405" w:rsidRDefault="00CC75FA" w:rsidP="005040B4">
      <w:pPr>
        <w:autoSpaceDE w:val="0"/>
        <w:autoSpaceDN w:val="0"/>
        <w:adjustRightInd w:val="0"/>
        <w:spacing w:line="240" w:lineRule="auto"/>
        <w:jc w:val="both"/>
        <w:rPr>
          <w:rFonts w:ascii="Tahoma" w:hAnsi="Tahoma" w:cs="Tahoma"/>
        </w:rPr>
      </w:pPr>
      <w:r w:rsidRPr="009E4405">
        <w:rPr>
          <w:rFonts w:ascii="Tahoma" w:hAnsi="Tahoma" w:cs="Tahoma"/>
        </w:rPr>
        <w:t>Mediante la estrategia de inversión se determina horizonte de inversión y composición por activos objeto de inversión más adecuados para invertir la Cartera de Inversión del FANVIT</w:t>
      </w:r>
      <w:r w:rsidR="001165BB" w:rsidRPr="009E4405">
        <w:rPr>
          <w:rFonts w:ascii="Tahoma" w:hAnsi="Tahoma" w:cs="Tahoma"/>
        </w:rPr>
        <w:t>,</w:t>
      </w:r>
      <w:r w:rsidRPr="009E4405">
        <w:rPr>
          <w:rFonts w:ascii="Tahoma" w:hAnsi="Tahoma" w:cs="Tahoma"/>
        </w:rPr>
        <w:t xml:space="preserve"> por </w:t>
      </w:r>
      <w:r w:rsidR="001165BB" w:rsidRPr="009E4405">
        <w:rPr>
          <w:rFonts w:ascii="Tahoma" w:hAnsi="Tahoma" w:cs="Tahoma"/>
        </w:rPr>
        <w:t xml:space="preserve">lo mismo </w:t>
      </w:r>
      <w:r w:rsidRPr="009E4405">
        <w:rPr>
          <w:rFonts w:ascii="Tahoma" w:hAnsi="Tahoma" w:cs="Tahoma"/>
        </w:rPr>
        <w:t xml:space="preserve">el Código de Ética </w:t>
      </w:r>
      <w:r w:rsidR="001165BB" w:rsidRPr="009E4405">
        <w:rPr>
          <w:rFonts w:ascii="Tahoma" w:hAnsi="Tahoma" w:cs="Tahoma"/>
        </w:rPr>
        <w:t>dispone</w:t>
      </w:r>
      <w:r w:rsidRPr="009E4405">
        <w:rPr>
          <w:rFonts w:ascii="Tahoma" w:hAnsi="Tahoma" w:cs="Tahoma"/>
        </w:rPr>
        <w:t xml:space="preserve"> que es obligación de las y los trabajadores y las y los integrantes de los Órganos del Instituto satisfacer los fines del Instituto con idoneidad, prestigio, superación, inclusión, igualdad y no discriminación, para lo cual es imprescindible que se conduzcan, tanto en el ámbito interno de trabajo como en el externo, en la atención de las y los derechohabientes y de la sociedad, atendiendo siempre guardar discreción y reserva sobre documentos, hechos e información a que tengan acceso y conocimiento, en razón del ejercicio de sus funciones o con motivo de éstas, atendiendo a la clasificación de información pública, reservada o confidencial, para su acceso.</w:t>
      </w:r>
    </w:p>
    <w:p w14:paraId="04B2CA1C" w14:textId="03394369" w:rsidR="00B32BBC" w:rsidRPr="005040B4" w:rsidRDefault="00CC75FA" w:rsidP="005040B4">
      <w:pPr>
        <w:jc w:val="both"/>
        <w:rPr>
          <w:rFonts w:ascii="Tahoma" w:hAnsi="Tahoma"/>
          <w:b/>
        </w:rPr>
      </w:pPr>
      <w:r w:rsidRPr="009E4405">
        <w:rPr>
          <w:rFonts w:ascii="Tahoma" w:hAnsi="Tahoma" w:cs="Tahoma"/>
        </w:rPr>
        <w:t xml:space="preserve">Asimismo, dentro del mismo </w:t>
      </w:r>
      <w:r w:rsidR="000E1FF1" w:rsidRPr="009E4405">
        <w:rPr>
          <w:rFonts w:ascii="Tahoma" w:hAnsi="Tahoma" w:cs="Tahoma"/>
        </w:rPr>
        <w:t>C</w:t>
      </w:r>
      <w:r w:rsidRPr="009E4405">
        <w:rPr>
          <w:rFonts w:ascii="Tahoma" w:hAnsi="Tahoma" w:cs="Tahoma"/>
        </w:rPr>
        <w:t xml:space="preserve">ódigo de </w:t>
      </w:r>
      <w:r w:rsidR="000E1FF1" w:rsidRPr="009E4405">
        <w:rPr>
          <w:rFonts w:ascii="Tahoma" w:hAnsi="Tahoma" w:cs="Tahoma"/>
        </w:rPr>
        <w:t>É</w:t>
      </w:r>
      <w:r w:rsidRPr="009E4405">
        <w:rPr>
          <w:rFonts w:ascii="Tahoma" w:hAnsi="Tahoma" w:cs="Tahoma"/>
        </w:rPr>
        <w:t>tica se menciona que se tiene la obligación de salvaguardar y utilizar de forma responsable, segura y objetiva la información clasificada como confidencial y reservada, respetando el carácter de reservada de acuerdo a la normativa aplicable en materia de transparencia.</w:t>
      </w:r>
    </w:p>
    <w:p w14:paraId="5A004181" w14:textId="191AEFC4" w:rsidR="004863A6" w:rsidRPr="005040B4" w:rsidRDefault="00A83305" w:rsidP="005040B4">
      <w:pPr>
        <w:pStyle w:val="Ttulo1"/>
        <w:spacing w:before="0" w:after="240"/>
        <w:jc w:val="both"/>
        <w:rPr>
          <w:rFonts w:ascii="Tahoma" w:hAnsi="Tahoma"/>
          <w:color w:val="auto"/>
          <w:sz w:val="22"/>
          <w:szCs w:val="22"/>
        </w:rPr>
      </w:pPr>
      <w:bookmarkStart w:id="110" w:name="_Toc474765365"/>
      <w:bookmarkStart w:id="111" w:name="_Toc508040470"/>
      <w:bookmarkStart w:id="112" w:name="_Toc508737886"/>
      <w:r w:rsidRPr="005040B4">
        <w:rPr>
          <w:rFonts w:ascii="Tahoma" w:hAnsi="Tahoma"/>
          <w:color w:val="auto"/>
          <w:sz w:val="22"/>
          <w:szCs w:val="22"/>
        </w:rPr>
        <w:t>Capítulo X</w:t>
      </w:r>
      <w:r w:rsidR="005F6DE8" w:rsidRPr="005040B4">
        <w:rPr>
          <w:rFonts w:ascii="Tahoma" w:hAnsi="Tahoma"/>
          <w:color w:val="auto"/>
          <w:sz w:val="22"/>
          <w:szCs w:val="22"/>
        </w:rPr>
        <w:t>I</w:t>
      </w:r>
      <w:r w:rsidR="00B32BBC" w:rsidRPr="005040B4">
        <w:rPr>
          <w:rFonts w:ascii="Tahoma" w:hAnsi="Tahoma"/>
          <w:color w:val="auto"/>
          <w:sz w:val="22"/>
          <w:szCs w:val="22"/>
        </w:rPr>
        <w:t>. Reglas de comunicación</w:t>
      </w:r>
      <w:bookmarkEnd w:id="110"/>
      <w:bookmarkEnd w:id="111"/>
      <w:bookmarkEnd w:id="112"/>
    </w:p>
    <w:p w14:paraId="153E712E" w14:textId="76CEE048" w:rsidR="004863A6" w:rsidRPr="005040B4" w:rsidRDefault="004863A6" w:rsidP="005040B4">
      <w:pPr>
        <w:autoSpaceDE w:val="0"/>
        <w:autoSpaceDN w:val="0"/>
        <w:adjustRightInd w:val="0"/>
        <w:spacing w:line="240" w:lineRule="auto"/>
        <w:jc w:val="both"/>
        <w:rPr>
          <w:rFonts w:ascii="Tahoma" w:hAnsi="Tahoma"/>
        </w:rPr>
      </w:pPr>
      <w:r w:rsidRPr="005040B4">
        <w:rPr>
          <w:rFonts w:ascii="Tahoma" w:hAnsi="Tahoma"/>
        </w:rPr>
        <w:t xml:space="preserve">El </w:t>
      </w:r>
      <w:r w:rsidR="00345A6F" w:rsidRPr="005040B4">
        <w:rPr>
          <w:rFonts w:ascii="Tahoma" w:hAnsi="Tahoma"/>
        </w:rPr>
        <w:t>GTI</w:t>
      </w:r>
      <w:r w:rsidRPr="005040B4">
        <w:rPr>
          <w:rFonts w:ascii="Tahoma" w:hAnsi="Tahoma"/>
        </w:rPr>
        <w:t xml:space="preserve"> en sus respectivas áreas de competencia, deberá definir la información necesaria que requiere para el desempeño de sus funciones y que oportunamente, previo a las sesiones, le deberá ser entregada</w:t>
      </w:r>
      <w:r w:rsidR="001165BB" w:rsidRPr="009E4405">
        <w:rPr>
          <w:rFonts w:ascii="Tahoma" w:hAnsi="Tahoma"/>
        </w:rPr>
        <w:t xml:space="preserve"> a través del Secretario</w:t>
      </w:r>
      <w:r w:rsidRPr="005040B4">
        <w:rPr>
          <w:rFonts w:ascii="Tahoma" w:hAnsi="Tahoma"/>
        </w:rPr>
        <w:t>.</w:t>
      </w:r>
    </w:p>
    <w:p w14:paraId="6F9D9AF6" w14:textId="1BB4CBEB" w:rsidR="004863A6" w:rsidRPr="005040B4" w:rsidRDefault="004863A6" w:rsidP="005040B4">
      <w:pPr>
        <w:autoSpaceDE w:val="0"/>
        <w:autoSpaceDN w:val="0"/>
        <w:adjustRightInd w:val="0"/>
        <w:spacing w:line="240" w:lineRule="auto"/>
        <w:jc w:val="both"/>
        <w:rPr>
          <w:rFonts w:ascii="Tahoma" w:hAnsi="Tahoma"/>
        </w:rPr>
      </w:pPr>
      <w:r w:rsidRPr="005040B4">
        <w:rPr>
          <w:rFonts w:ascii="Tahoma" w:hAnsi="Tahoma"/>
        </w:rPr>
        <w:t xml:space="preserve">Esta información deberá entregarse en los formatos y reportes definidos, procurando que cuente con un resumen ejecutivo, y en su caso, </w:t>
      </w:r>
      <w:r w:rsidR="001165BB" w:rsidRPr="009E4405">
        <w:rPr>
          <w:rFonts w:ascii="Tahoma" w:hAnsi="Tahoma"/>
        </w:rPr>
        <w:t xml:space="preserve">con </w:t>
      </w:r>
      <w:r w:rsidRPr="005040B4">
        <w:rPr>
          <w:rFonts w:ascii="Tahoma" w:hAnsi="Tahoma"/>
        </w:rPr>
        <w:t xml:space="preserve">los anexos y/o indicaciones necesarias para facilitar el desahogo de los temas y la adecuada y ágil toma de decisiones de </w:t>
      </w:r>
      <w:r w:rsidR="000D1D51" w:rsidRPr="005040B4">
        <w:rPr>
          <w:rFonts w:ascii="Tahoma" w:hAnsi="Tahoma"/>
        </w:rPr>
        <w:t xml:space="preserve">todos </w:t>
      </w:r>
      <w:r w:rsidRPr="005040B4">
        <w:rPr>
          <w:rFonts w:ascii="Tahoma" w:hAnsi="Tahoma"/>
        </w:rPr>
        <w:t>los miembros.</w:t>
      </w:r>
    </w:p>
    <w:p w14:paraId="44A95ACB" w14:textId="396CE3F5" w:rsidR="004863A6" w:rsidRPr="005040B4" w:rsidRDefault="004863A6" w:rsidP="005040B4">
      <w:pPr>
        <w:autoSpaceDE w:val="0"/>
        <w:autoSpaceDN w:val="0"/>
        <w:adjustRightInd w:val="0"/>
        <w:spacing w:line="240" w:lineRule="auto"/>
        <w:jc w:val="both"/>
        <w:rPr>
          <w:rFonts w:ascii="Tahoma" w:hAnsi="Tahoma"/>
        </w:rPr>
      </w:pPr>
      <w:r w:rsidRPr="005040B4">
        <w:rPr>
          <w:rFonts w:ascii="Tahoma" w:hAnsi="Tahoma"/>
        </w:rPr>
        <w:t>Para cada sesión</w:t>
      </w:r>
      <w:r w:rsidR="001165BB" w:rsidRPr="009E4405">
        <w:rPr>
          <w:rFonts w:ascii="Tahoma" w:hAnsi="Tahoma"/>
        </w:rPr>
        <w:t>, la Gerencia Senior de Coordinación de Inversiones</w:t>
      </w:r>
      <w:r w:rsidRPr="005040B4">
        <w:rPr>
          <w:rFonts w:ascii="Tahoma" w:hAnsi="Tahoma"/>
        </w:rPr>
        <w:t xml:space="preserve"> desarrollará una carpeta de información que se le hará llegar a todos los </w:t>
      </w:r>
      <w:r w:rsidR="00C272EF" w:rsidRPr="005040B4">
        <w:rPr>
          <w:rFonts w:ascii="Tahoma" w:hAnsi="Tahoma"/>
        </w:rPr>
        <w:t xml:space="preserve">miembros </w:t>
      </w:r>
      <w:r w:rsidRPr="005040B4">
        <w:rPr>
          <w:rFonts w:ascii="Tahoma" w:hAnsi="Tahoma"/>
        </w:rPr>
        <w:t>a través del Secretario, misma que deberá contemplar los siguientes puntos:</w:t>
      </w:r>
    </w:p>
    <w:p w14:paraId="79A04866" w14:textId="2C64D502" w:rsidR="004863A6" w:rsidRPr="005040B4" w:rsidRDefault="004863A6" w:rsidP="00EE2298">
      <w:pPr>
        <w:pStyle w:val="Prrafodelista"/>
        <w:numPr>
          <w:ilvl w:val="0"/>
          <w:numId w:val="19"/>
        </w:numPr>
        <w:autoSpaceDE w:val="0"/>
        <w:autoSpaceDN w:val="0"/>
        <w:adjustRightInd w:val="0"/>
        <w:jc w:val="both"/>
        <w:rPr>
          <w:rFonts w:ascii="Tahoma" w:hAnsi="Tahoma"/>
          <w:sz w:val="22"/>
          <w:szCs w:val="22"/>
        </w:rPr>
      </w:pPr>
      <w:r w:rsidRPr="005040B4">
        <w:rPr>
          <w:rFonts w:ascii="Tahoma" w:hAnsi="Tahoma"/>
          <w:sz w:val="22"/>
          <w:szCs w:val="22"/>
        </w:rPr>
        <w:t>La carpeta de información de los asuntos a tratar en la sesión se</w:t>
      </w:r>
      <w:r w:rsidR="001165BB" w:rsidRPr="009E4405">
        <w:rPr>
          <w:rFonts w:ascii="Tahoma" w:hAnsi="Tahoma"/>
          <w:sz w:val="22"/>
          <w:szCs w:val="22"/>
        </w:rPr>
        <w:t xml:space="preserve">rá </w:t>
      </w:r>
      <w:r w:rsidRPr="005040B4">
        <w:rPr>
          <w:rFonts w:ascii="Tahoma" w:hAnsi="Tahoma"/>
          <w:sz w:val="22"/>
          <w:szCs w:val="22"/>
        </w:rPr>
        <w:t>elabora</w:t>
      </w:r>
      <w:r w:rsidR="001165BB" w:rsidRPr="009E4405">
        <w:rPr>
          <w:rFonts w:ascii="Tahoma" w:hAnsi="Tahoma"/>
          <w:sz w:val="22"/>
          <w:szCs w:val="22"/>
        </w:rPr>
        <w:t>da por la Gerencia Senior de Coordinación de Inversiones</w:t>
      </w:r>
      <w:r w:rsidRPr="005040B4">
        <w:rPr>
          <w:rFonts w:ascii="Tahoma" w:hAnsi="Tahoma"/>
          <w:sz w:val="22"/>
          <w:szCs w:val="22"/>
        </w:rPr>
        <w:t xml:space="preserve"> en forma ejecutiva, siendo su contenido el material de cada uno de los temas del orden del día. </w:t>
      </w:r>
    </w:p>
    <w:p w14:paraId="150661C0" w14:textId="48EC5C3E" w:rsidR="004863A6" w:rsidRPr="005040B4" w:rsidRDefault="004863A6" w:rsidP="00EE2298">
      <w:pPr>
        <w:pStyle w:val="Prrafodelista"/>
        <w:numPr>
          <w:ilvl w:val="0"/>
          <w:numId w:val="19"/>
        </w:numPr>
        <w:autoSpaceDE w:val="0"/>
        <w:autoSpaceDN w:val="0"/>
        <w:adjustRightInd w:val="0"/>
        <w:jc w:val="both"/>
        <w:rPr>
          <w:rFonts w:ascii="Tahoma" w:hAnsi="Tahoma"/>
          <w:sz w:val="22"/>
          <w:szCs w:val="22"/>
        </w:rPr>
      </w:pPr>
      <w:r w:rsidRPr="005040B4">
        <w:rPr>
          <w:rFonts w:ascii="Tahoma" w:hAnsi="Tahoma"/>
          <w:sz w:val="22"/>
          <w:szCs w:val="22"/>
        </w:rPr>
        <w:t xml:space="preserve">La carpeta de información de cada sesión </w:t>
      </w:r>
      <w:r w:rsidR="001165BB" w:rsidRPr="009E4405">
        <w:rPr>
          <w:rFonts w:ascii="Tahoma" w:hAnsi="Tahoma"/>
          <w:sz w:val="22"/>
          <w:szCs w:val="22"/>
        </w:rPr>
        <w:t>la</w:t>
      </w:r>
      <w:r w:rsidRPr="005040B4">
        <w:rPr>
          <w:rFonts w:ascii="Tahoma" w:hAnsi="Tahoma"/>
          <w:sz w:val="22"/>
          <w:szCs w:val="22"/>
        </w:rPr>
        <w:t xml:space="preserve"> enviará </w:t>
      </w:r>
      <w:r w:rsidR="001165BB" w:rsidRPr="009E4405">
        <w:rPr>
          <w:rFonts w:ascii="Tahoma" w:hAnsi="Tahoma"/>
          <w:sz w:val="22"/>
          <w:szCs w:val="22"/>
        </w:rPr>
        <w:t>la Gerencia Senior de Coordinación de Inversiones</w:t>
      </w:r>
      <w:r w:rsidR="000433C6" w:rsidRPr="002F5C74">
        <w:rPr>
          <w:rFonts w:ascii="Tahoma" w:hAnsi="Tahoma"/>
          <w:sz w:val="22"/>
          <w:szCs w:val="22"/>
        </w:rPr>
        <w:t xml:space="preserve"> al Secretario para que éste la distribuya</w:t>
      </w:r>
      <w:r w:rsidR="001165BB" w:rsidRPr="00133425">
        <w:rPr>
          <w:rFonts w:ascii="Tahoma" w:hAnsi="Tahoma"/>
          <w:sz w:val="22"/>
          <w:szCs w:val="22"/>
        </w:rPr>
        <w:t xml:space="preserve"> </w:t>
      </w:r>
      <w:r w:rsidRPr="005040B4">
        <w:rPr>
          <w:rFonts w:ascii="Tahoma" w:hAnsi="Tahoma"/>
          <w:sz w:val="22"/>
          <w:szCs w:val="22"/>
        </w:rPr>
        <w:t xml:space="preserve">a todos los miembros del </w:t>
      </w:r>
      <w:r w:rsidR="00345A6F" w:rsidRPr="005040B4">
        <w:rPr>
          <w:rFonts w:ascii="Tahoma" w:hAnsi="Tahoma"/>
          <w:sz w:val="22"/>
          <w:szCs w:val="22"/>
        </w:rPr>
        <w:t>GTI</w:t>
      </w:r>
      <w:r w:rsidRPr="005040B4">
        <w:rPr>
          <w:rFonts w:ascii="Tahoma" w:hAnsi="Tahoma"/>
          <w:sz w:val="22"/>
          <w:szCs w:val="22"/>
        </w:rPr>
        <w:t xml:space="preserve">, con al menos </w:t>
      </w:r>
      <w:r w:rsidR="006703D0" w:rsidRPr="009E4405">
        <w:rPr>
          <w:rFonts w:ascii="Tahoma" w:hAnsi="Tahoma"/>
          <w:sz w:val="22"/>
          <w:szCs w:val="22"/>
        </w:rPr>
        <w:t>3</w:t>
      </w:r>
      <w:r w:rsidRPr="005040B4">
        <w:rPr>
          <w:rFonts w:ascii="Tahoma" w:hAnsi="Tahoma"/>
          <w:sz w:val="22"/>
          <w:szCs w:val="22"/>
        </w:rPr>
        <w:t xml:space="preserve"> (</w:t>
      </w:r>
      <w:r w:rsidR="006703D0" w:rsidRPr="009E4405">
        <w:rPr>
          <w:rFonts w:ascii="Tahoma" w:hAnsi="Tahoma"/>
          <w:sz w:val="22"/>
          <w:szCs w:val="22"/>
        </w:rPr>
        <w:t>tres</w:t>
      </w:r>
      <w:r w:rsidRPr="005040B4">
        <w:rPr>
          <w:rFonts w:ascii="Tahoma" w:hAnsi="Tahoma"/>
          <w:sz w:val="22"/>
          <w:szCs w:val="22"/>
        </w:rPr>
        <w:t xml:space="preserve">) días hábiles de anticipación a la fecha de cada sesión ordinaria a través de algún medio que deje constancia. </w:t>
      </w:r>
    </w:p>
    <w:p w14:paraId="30E0BD6C" w14:textId="21572D73" w:rsidR="004863A6" w:rsidRPr="005040B4" w:rsidRDefault="004863A6" w:rsidP="00EE2298">
      <w:pPr>
        <w:pStyle w:val="Prrafodelista"/>
        <w:numPr>
          <w:ilvl w:val="0"/>
          <w:numId w:val="19"/>
        </w:numPr>
        <w:autoSpaceDE w:val="0"/>
        <w:autoSpaceDN w:val="0"/>
        <w:adjustRightInd w:val="0"/>
        <w:jc w:val="both"/>
        <w:rPr>
          <w:rFonts w:ascii="Tahoma" w:hAnsi="Tahoma"/>
          <w:sz w:val="22"/>
          <w:szCs w:val="22"/>
        </w:rPr>
      </w:pPr>
      <w:r w:rsidRPr="005040B4">
        <w:rPr>
          <w:rFonts w:ascii="Tahoma" w:hAnsi="Tahoma"/>
          <w:sz w:val="22"/>
          <w:szCs w:val="22"/>
        </w:rPr>
        <w:t xml:space="preserve">En el caso de las sesiones extraordinarias, la información correspondiente deberá enviarse con al menos </w:t>
      </w:r>
      <w:r w:rsidR="006703D0" w:rsidRPr="009E4405">
        <w:rPr>
          <w:rFonts w:ascii="Tahoma" w:hAnsi="Tahoma"/>
          <w:sz w:val="22"/>
          <w:szCs w:val="22"/>
        </w:rPr>
        <w:t>1</w:t>
      </w:r>
      <w:r w:rsidRPr="005040B4">
        <w:rPr>
          <w:rFonts w:ascii="Tahoma" w:hAnsi="Tahoma"/>
          <w:sz w:val="22"/>
          <w:szCs w:val="22"/>
        </w:rPr>
        <w:t xml:space="preserve"> (</w:t>
      </w:r>
      <w:r w:rsidR="006703D0" w:rsidRPr="009E4405">
        <w:rPr>
          <w:rFonts w:ascii="Tahoma" w:hAnsi="Tahoma"/>
          <w:sz w:val="22"/>
          <w:szCs w:val="22"/>
        </w:rPr>
        <w:t>un</w:t>
      </w:r>
      <w:r w:rsidRPr="005040B4">
        <w:rPr>
          <w:rFonts w:ascii="Tahoma" w:hAnsi="Tahoma"/>
          <w:sz w:val="22"/>
          <w:szCs w:val="22"/>
        </w:rPr>
        <w:t>) días hábiles de anticipación.</w:t>
      </w:r>
    </w:p>
    <w:p w14:paraId="38CF9454" w14:textId="5427CCD3" w:rsidR="004863A6" w:rsidRPr="005040B4" w:rsidRDefault="004863A6" w:rsidP="00EE2298">
      <w:pPr>
        <w:pStyle w:val="Prrafodelista"/>
        <w:numPr>
          <w:ilvl w:val="0"/>
          <w:numId w:val="19"/>
        </w:numPr>
        <w:autoSpaceDE w:val="0"/>
        <w:autoSpaceDN w:val="0"/>
        <w:adjustRightInd w:val="0"/>
        <w:jc w:val="both"/>
        <w:rPr>
          <w:rFonts w:ascii="Tahoma" w:hAnsi="Tahoma"/>
          <w:sz w:val="22"/>
          <w:szCs w:val="22"/>
        </w:rPr>
      </w:pPr>
      <w:r w:rsidRPr="005040B4">
        <w:rPr>
          <w:rFonts w:ascii="Tahoma" w:hAnsi="Tahoma"/>
          <w:sz w:val="22"/>
          <w:szCs w:val="22"/>
        </w:rPr>
        <w:t xml:space="preserve">Para cumplir con los fines de los párrafos anteriores, las </w:t>
      </w:r>
      <w:r w:rsidR="000433C6" w:rsidRPr="009E4405">
        <w:rPr>
          <w:rFonts w:ascii="Tahoma" w:hAnsi="Tahoma"/>
          <w:sz w:val="22"/>
          <w:szCs w:val="22"/>
        </w:rPr>
        <w:t xml:space="preserve">demás </w:t>
      </w:r>
      <w:r w:rsidRPr="005040B4">
        <w:rPr>
          <w:rFonts w:ascii="Tahoma" w:hAnsi="Tahoma"/>
          <w:sz w:val="22"/>
          <w:szCs w:val="22"/>
        </w:rPr>
        <w:t xml:space="preserve">áreas responsables de emitir la información por parte del Instituto, deberán proporcionar la misma al Secretario, con una anticipación </w:t>
      </w:r>
      <w:r w:rsidR="00DA7F7F" w:rsidRPr="009E4405">
        <w:rPr>
          <w:rFonts w:ascii="Tahoma" w:hAnsi="Tahoma"/>
          <w:sz w:val="22"/>
          <w:szCs w:val="22"/>
        </w:rPr>
        <w:t>mínima de 3 (tres) días hábiles previos para la ordinaria y un 1(un) día hábil previo para la extraordinaria</w:t>
      </w:r>
      <w:r w:rsidRPr="005040B4">
        <w:rPr>
          <w:rFonts w:ascii="Tahoma" w:hAnsi="Tahoma"/>
          <w:sz w:val="22"/>
          <w:szCs w:val="22"/>
        </w:rPr>
        <w:t xml:space="preserve"> a la celebración de la sesión correspondiente. </w:t>
      </w:r>
    </w:p>
    <w:p w14:paraId="0E7A27EB" w14:textId="51481D39" w:rsidR="004863A6" w:rsidRPr="005040B4" w:rsidRDefault="004863A6" w:rsidP="005040B4">
      <w:pPr>
        <w:pStyle w:val="Prrafodelista"/>
        <w:numPr>
          <w:ilvl w:val="0"/>
          <w:numId w:val="19"/>
        </w:numPr>
        <w:autoSpaceDE w:val="0"/>
        <w:autoSpaceDN w:val="0"/>
        <w:adjustRightInd w:val="0"/>
        <w:spacing w:after="160"/>
        <w:ind w:left="714" w:hanging="357"/>
        <w:contextualSpacing w:val="0"/>
        <w:jc w:val="both"/>
        <w:rPr>
          <w:rFonts w:ascii="Tahoma" w:hAnsi="Tahoma"/>
          <w:sz w:val="22"/>
          <w:szCs w:val="22"/>
        </w:rPr>
      </w:pPr>
      <w:r w:rsidRPr="005040B4">
        <w:rPr>
          <w:rFonts w:ascii="Tahoma" w:hAnsi="Tahoma"/>
          <w:sz w:val="22"/>
          <w:szCs w:val="22"/>
        </w:rPr>
        <w:t xml:space="preserve">En caso de la sesión adicional o extraordinaria, la información deberá de ser proporcionada </w:t>
      </w:r>
      <w:r w:rsidR="000433C6" w:rsidRPr="009E4405">
        <w:rPr>
          <w:rFonts w:ascii="Tahoma" w:hAnsi="Tahoma"/>
          <w:sz w:val="22"/>
          <w:szCs w:val="22"/>
        </w:rPr>
        <w:t xml:space="preserve">al Secretario </w:t>
      </w:r>
      <w:r w:rsidRPr="005040B4">
        <w:rPr>
          <w:rFonts w:ascii="Tahoma" w:hAnsi="Tahoma"/>
          <w:sz w:val="22"/>
          <w:szCs w:val="22"/>
        </w:rPr>
        <w:t>por las áreas responsables con al menos dos días hábiles de anticipación.</w:t>
      </w:r>
    </w:p>
    <w:p w14:paraId="41AB2D79" w14:textId="502B6A7B" w:rsidR="004863A6" w:rsidRPr="005040B4" w:rsidRDefault="004863A6" w:rsidP="005040B4">
      <w:pPr>
        <w:autoSpaceDE w:val="0"/>
        <w:autoSpaceDN w:val="0"/>
        <w:adjustRightInd w:val="0"/>
        <w:spacing w:line="240" w:lineRule="auto"/>
        <w:jc w:val="both"/>
        <w:rPr>
          <w:rFonts w:ascii="Tahoma" w:hAnsi="Tahoma"/>
        </w:rPr>
      </w:pPr>
      <w:r w:rsidRPr="005040B4">
        <w:rPr>
          <w:rFonts w:ascii="Tahoma" w:hAnsi="Tahoma"/>
        </w:rPr>
        <w:t xml:space="preserve">El flujo de información entre el </w:t>
      </w:r>
      <w:r w:rsidR="00345A6F" w:rsidRPr="005040B4">
        <w:rPr>
          <w:rFonts w:ascii="Tahoma" w:hAnsi="Tahoma"/>
        </w:rPr>
        <w:t>GTI</w:t>
      </w:r>
      <w:r w:rsidRPr="005040B4">
        <w:rPr>
          <w:rFonts w:ascii="Tahoma" w:hAnsi="Tahoma"/>
        </w:rPr>
        <w:t xml:space="preserve"> y </w:t>
      </w:r>
      <w:r w:rsidR="000433C6" w:rsidRPr="009E4405">
        <w:rPr>
          <w:rFonts w:ascii="Tahoma" w:hAnsi="Tahoma"/>
        </w:rPr>
        <w:t xml:space="preserve">sus miembros y </w:t>
      </w:r>
      <w:r w:rsidRPr="005040B4">
        <w:rPr>
          <w:rFonts w:ascii="Tahoma" w:hAnsi="Tahoma"/>
        </w:rPr>
        <w:t xml:space="preserve">funcionarios </w:t>
      </w:r>
      <w:r w:rsidR="005038BF" w:rsidRPr="005040B4">
        <w:rPr>
          <w:rFonts w:ascii="Tahoma" w:hAnsi="Tahoma"/>
        </w:rPr>
        <w:t>del</w:t>
      </w:r>
      <w:r w:rsidRPr="005040B4">
        <w:rPr>
          <w:rFonts w:ascii="Tahoma" w:hAnsi="Tahoma"/>
        </w:rPr>
        <w:t xml:space="preserve"> </w:t>
      </w:r>
      <w:r w:rsidR="005038BF" w:rsidRPr="005040B4">
        <w:rPr>
          <w:rFonts w:ascii="Tahoma" w:hAnsi="Tahoma"/>
        </w:rPr>
        <w:t xml:space="preserve">Instituto </w:t>
      </w:r>
      <w:r w:rsidRPr="005040B4">
        <w:rPr>
          <w:rFonts w:ascii="Tahoma" w:hAnsi="Tahoma"/>
        </w:rPr>
        <w:t xml:space="preserve">siempre deberá ser por conducto del Secretario. La responsabilidad de producir y entregar </w:t>
      </w:r>
      <w:r w:rsidR="000433C6" w:rsidRPr="009E4405">
        <w:rPr>
          <w:rFonts w:ascii="Tahoma" w:hAnsi="Tahoma"/>
        </w:rPr>
        <w:t xml:space="preserve">al Secretario </w:t>
      </w:r>
      <w:r w:rsidRPr="005040B4">
        <w:rPr>
          <w:rFonts w:ascii="Tahoma" w:hAnsi="Tahoma"/>
        </w:rPr>
        <w:t>en tiempo y forma la información necesaria y/o solicitada recaerá en dichos funcionarios.</w:t>
      </w:r>
    </w:p>
    <w:p w14:paraId="11C0E29C" w14:textId="526CB216" w:rsidR="004863A6" w:rsidRPr="005040B4" w:rsidRDefault="004863A6" w:rsidP="005040B4">
      <w:pPr>
        <w:autoSpaceDE w:val="0"/>
        <w:autoSpaceDN w:val="0"/>
        <w:adjustRightInd w:val="0"/>
        <w:spacing w:line="240" w:lineRule="auto"/>
        <w:jc w:val="both"/>
        <w:rPr>
          <w:rFonts w:ascii="Tahoma" w:hAnsi="Tahoma"/>
        </w:rPr>
      </w:pPr>
      <w:r w:rsidRPr="005040B4">
        <w:rPr>
          <w:rFonts w:ascii="Tahoma" w:hAnsi="Tahoma"/>
        </w:rPr>
        <w:t xml:space="preserve">La </w:t>
      </w:r>
      <w:r w:rsidR="005038BF" w:rsidRPr="005040B4">
        <w:rPr>
          <w:rFonts w:ascii="Tahoma" w:hAnsi="Tahoma"/>
        </w:rPr>
        <w:t xml:space="preserve">Subdirección </w:t>
      </w:r>
      <w:r w:rsidRPr="005040B4">
        <w:rPr>
          <w:rFonts w:ascii="Tahoma" w:hAnsi="Tahoma"/>
        </w:rPr>
        <w:t xml:space="preserve">General </w:t>
      </w:r>
      <w:r w:rsidR="005038BF" w:rsidRPr="005040B4">
        <w:rPr>
          <w:rFonts w:ascii="Tahoma" w:hAnsi="Tahoma"/>
        </w:rPr>
        <w:t xml:space="preserve">de Planeación y Finanzas </w:t>
      </w:r>
      <w:r w:rsidRPr="005040B4">
        <w:rPr>
          <w:rFonts w:ascii="Tahoma" w:hAnsi="Tahoma"/>
        </w:rPr>
        <w:t xml:space="preserve">deberá asegurar que las necesidades de información del </w:t>
      </w:r>
      <w:r w:rsidR="00345A6F" w:rsidRPr="005040B4">
        <w:rPr>
          <w:rFonts w:ascii="Tahoma" w:hAnsi="Tahoma"/>
        </w:rPr>
        <w:t xml:space="preserve">GTI </w:t>
      </w:r>
      <w:r w:rsidRPr="005040B4">
        <w:rPr>
          <w:rFonts w:ascii="Tahoma" w:hAnsi="Tahoma"/>
        </w:rPr>
        <w:t xml:space="preserve">sean cumplidas en tiempo y forma. </w:t>
      </w:r>
    </w:p>
    <w:p w14:paraId="4B6ACBB2" w14:textId="15E98F2D" w:rsidR="004863A6" w:rsidRPr="005040B4" w:rsidRDefault="004863A6" w:rsidP="005040B4">
      <w:pPr>
        <w:autoSpaceDE w:val="0"/>
        <w:autoSpaceDN w:val="0"/>
        <w:adjustRightInd w:val="0"/>
        <w:spacing w:line="240" w:lineRule="auto"/>
        <w:jc w:val="both"/>
        <w:rPr>
          <w:rFonts w:ascii="Tahoma" w:hAnsi="Tahoma"/>
        </w:rPr>
      </w:pPr>
      <w:r w:rsidRPr="005040B4">
        <w:rPr>
          <w:rFonts w:ascii="Tahoma" w:hAnsi="Tahoma"/>
        </w:rPr>
        <w:t xml:space="preserve">Para el desahogo o cumplimiento de cualquier requerimiento de información que se haga a la </w:t>
      </w:r>
      <w:r w:rsidR="00DA7F7F" w:rsidRPr="009E4405">
        <w:rPr>
          <w:rFonts w:ascii="Tahoma" w:hAnsi="Tahoma"/>
        </w:rPr>
        <w:t>A</w:t>
      </w:r>
      <w:r w:rsidRPr="005040B4">
        <w:rPr>
          <w:rFonts w:ascii="Tahoma" w:hAnsi="Tahoma"/>
        </w:rPr>
        <w:t xml:space="preserve">dministración, a través del Secretario, se le concederá un plazo de al menos 5 (cinco) días hábiles y en casos urgentes de al menos 3 (tres) días hábiles. </w:t>
      </w:r>
    </w:p>
    <w:p w14:paraId="59DEBA1F" w14:textId="3C2660A1" w:rsidR="004863A6" w:rsidRPr="005040B4" w:rsidRDefault="004863A6" w:rsidP="005040B4">
      <w:pPr>
        <w:autoSpaceDE w:val="0"/>
        <w:autoSpaceDN w:val="0"/>
        <w:adjustRightInd w:val="0"/>
        <w:spacing w:line="240" w:lineRule="auto"/>
        <w:jc w:val="both"/>
        <w:rPr>
          <w:rFonts w:ascii="Tahoma" w:hAnsi="Tahoma"/>
        </w:rPr>
      </w:pPr>
      <w:r w:rsidRPr="005040B4">
        <w:rPr>
          <w:rFonts w:ascii="Tahoma" w:hAnsi="Tahoma"/>
        </w:rPr>
        <w:t xml:space="preserve">En caso de que la </w:t>
      </w:r>
      <w:r w:rsidR="00DA7F7F" w:rsidRPr="009E4405">
        <w:rPr>
          <w:rFonts w:ascii="Tahoma" w:hAnsi="Tahoma"/>
        </w:rPr>
        <w:t>A</w:t>
      </w:r>
      <w:r w:rsidRPr="005040B4">
        <w:rPr>
          <w:rFonts w:ascii="Tahoma" w:hAnsi="Tahoma"/>
        </w:rPr>
        <w:t xml:space="preserve">dministración requiera de más tiempo para el desahogo del requerimiento y no se trate de un caso urgente, podrá pedir al </w:t>
      </w:r>
      <w:r w:rsidR="00345A6F" w:rsidRPr="005040B4">
        <w:rPr>
          <w:rFonts w:ascii="Tahoma" w:hAnsi="Tahoma"/>
        </w:rPr>
        <w:t>GTI</w:t>
      </w:r>
      <w:r w:rsidRPr="005040B4">
        <w:rPr>
          <w:rFonts w:ascii="Tahoma" w:hAnsi="Tahoma"/>
        </w:rPr>
        <w:t>, por una sola vez y dentro de los 2 (dos) días hábiles siguientes a que reciba el requerimiento, una prórroga del plazo, que no podrá exceder de 5 (cinco) días hábiles.</w:t>
      </w:r>
    </w:p>
    <w:p w14:paraId="50971658" w14:textId="77777777" w:rsidR="0093555D" w:rsidRPr="005040B4" w:rsidRDefault="0093555D" w:rsidP="00577997">
      <w:pPr>
        <w:pStyle w:val="Ttulo1"/>
        <w:rPr>
          <w:rFonts w:ascii="Tahoma" w:hAnsi="Tahoma"/>
          <w:b w:val="0"/>
          <w:color w:val="auto"/>
          <w:sz w:val="22"/>
          <w:szCs w:val="22"/>
        </w:rPr>
      </w:pPr>
      <w:r w:rsidRPr="005040B4">
        <w:rPr>
          <w:rFonts w:ascii="Tahoma" w:hAnsi="Tahoma"/>
          <w:b w:val="0"/>
          <w:color w:val="auto"/>
          <w:sz w:val="22"/>
          <w:szCs w:val="22"/>
        </w:rPr>
        <w:br w:type="page"/>
      </w:r>
    </w:p>
    <w:p w14:paraId="70A2DA5B" w14:textId="77777777" w:rsidR="00330D9E" w:rsidRPr="005040B4" w:rsidRDefault="00330D9E" w:rsidP="003134FA">
      <w:pPr>
        <w:pStyle w:val="Ttulo1"/>
        <w:jc w:val="both"/>
        <w:rPr>
          <w:rFonts w:ascii="Tahoma" w:hAnsi="Tahoma"/>
          <w:color w:val="auto"/>
          <w:sz w:val="22"/>
          <w:szCs w:val="22"/>
        </w:rPr>
      </w:pPr>
      <w:bookmarkStart w:id="113" w:name="_Toc498419886"/>
      <w:bookmarkStart w:id="114" w:name="_Toc508040471"/>
      <w:bookmarkStart w:id="115" w:name="_Toc508737887"/>
      <w:r w:rsidRPr="005040B4">
        <w:rPr>
          <w:rFonts w:ascii="Tahoma" w:hAnsi="Tahoma"/>
          <w:color w:val="auto"/>
          <w:sz w:val="22"/>
          <w:szCs w:val="22"/>
        </w:rPr>
        <w:t>Anexo A</w:t>
      </w:r>
      <w:r w:rsidRPr="005040B4">
        <w:rPr>
          <w:rFonts w:ascii="Tahoma" w:hAnsi="Tahoma"/>
          <w:color w:val="auto"/>
          <w:sz w:val="22"/>
          <w:szCs w:val="22"/>
        </w:rPr>
        <w:tab/>
      </w:r>
      <w:bookmarkEnd w:id="113"/>
      <w:r w:rsidRPr="005040B4">
        <w:rPr>
          <w:rFonts w:ascii="Tahoma" w:hAnsi="Tahoma"/>
          <w:color w:val="auto"/>
          <w:sz w:val="22"/>
          <w:szCs w:val="22"/>
        </w:rPr>
        <w:t>Convenio de confidencialidad</w:t>
      </w:r>
      <w:bookmarkEnd w:id="114"/>
      <w:bookmarkEnd w:id="115"/>
    </w:p>
    <w:p w14:paraId="329FCFA4" w14:textId="77777777" w:rsidR="00330D9E" w:rsidRPr="005040B4" w:rsidRDefault="00330D9E" w:rsidP="00330D9E">
      <w:pPr>
        <w:rPr>
          <w:rFonts w:ascii="Tahoma" w:hAnsi="Tahoma"/>
        </w:rPr>
      </w:pPr>
    </w:p>
    <w:p w14:paraId="37EDA6B6" w14:textId="520A4DD8" w:rsidR="00A95C97" w:rsidRPr="009E4405" w:rsidRDefault="00A95C97" w:rsidP="00A95C97">
      <w:pPr>
        <w:autoSpaceDE w:val="0"/>
        <w:autoSpaceDN w:val="0"/>
        <w:adjustRightInd w:val="0"/>
        <w:jc w:val="both"/>
        <w:rPr>
          <w:rFonts w:ascii="Tahoma" w:hAnsi="Tahoma" w:cs="Tahoma"/>
        </w:rPr>
      </w:pPr>
      <w:r w:rsidRPr="009E4405">
        <w:rPr>
          <w:rFonts w:ascii="Tahoma" w:hAnsi="Tahoma" w:cs="Tahoma"/>
        </w:rPr>
        <w:t xml:space="preserve">CONVENIO DE CONFIDENCIALIDAD QUE CELEBRAN POR UNA PARTE EL INSTITUTO DEL FONDO NACIONAL DE LA VIVIENDA PARA LOS TRABAJADORES REPRESENTADO EN ESTE ACTO POR </w:t>
      </w:r>
      <w:r w:rsidR="000433C6" w:rsidRPr="005040B4">
        <w:rPr>
          <w:rFonts w:ascii="Tahoma" w:hAnsi="Tahoma" w:cs="Tahoma"/>
        </w:rPr>
        <w:t>____________________</w:t>
      </w:r>
      <w:r w:rsidRPr="009E4405">
        <w:rPr>
          <w:rFonts w:ascii="Tahoma" w:hAnsi="Tahoma" w:cs="Tahoma"/>
        </w:rPr>
        <w:t xml:space="preserve">, A QUIEN EN LO SUCESIVO SE LE DENOMINARÁ EL “INFONAVIT”; Y POR LA OTRA PARTE, </w:t>
      </w:r>
      <w:r w:rsidRPr="005040B4">
        <w:rPr>
          <w:rFonts w:ascii="Tahoma" w:hAnsi="Tahoma" w:cs="Tahoma"/>
        </w:rPr>
        <w:t>______________________________</w:t>
      </w:r>
      <w:r w:rsidRPr="009E4405">
        <w:rPr>
          <w:rFonts w:ascii="Tahoma" w:hAnsi="Tahoma" w:cs="Tahoma"/>
        </w:rPr>
        <w:t xml:space="preserve"> POR SU PROPIO DERECHO</w:t>
      </w:r>
      <w:r w:rsidRPr="005040B4">
        <w:rPr>
          <w:rFonts w:ascii="Tahoma" w:hAnsi="Tahoma" w:cs="Tahoma"/>
        </w:rPr>
        <w:t>, EN LO SUCESIVO “LAS PARTES”,</w:t>
      </w:r>
      <w:r w:rsidRPr="009E4405">
        <w:rPr>
          <w:rFonts w:ascii="Tahoma" w:hAnsi="Tahoma" w:cs="Tahoma"/>
        </w:rPr>
        <w:t xml:space="preserve"> AL TENOR DE LAS SIGUIENTES DECLARACIONES Y CLÁUSULAS:</w:t>
      </w:r>
    </w:p>
    <w:p w14:paraId="33216FAE" w14:textId="77777777" w:rsidR="00A95C97" w:rsidRPr="009E4405" w:rsidRDefault="00A95C97" w:rsidP="00A95C97">
      <w:pPr>
        <w:tabs>
          <w:tab w:val="left" w:pos="2835"/>
          <w:tab w:val="left" w:pos="10632"/>
        </w:tabs>
        <w:ind w:right="49"/>
        <w:jc w:val="both"/>
        <w:rPr>
          <w:rFonts w:ascii="Tahoma" w:hAnsi="Tahoma" w:cs="Tahoma"/>
        </w:rPr>
      </w:pPr>
    </w:p>
    <w:p w14:paraId="24C63EB4" w14:textId="77777777" w:rsidR="00A95C97" w:rsidRPr="005040B4" w:rsidRDefault="00A95C97" w:rsidP="00A95C97">
      <w:pPr>
        <w:tabs>
          <w:tab w:val="left" w:pos="2835"/>
          <w:tab w:val="left" w:pos="3686"/>
          <w:tab w:val="left" w:pos="10632"/>
        </w:tabs>
        <w:ind w:right="49"/>
        <w:jc w:val="center"/>
        <w:rPr>
          <w:rFonts w:ascii="Tahoma" w:hAnsi="Tahoma" w:cs="Tahoma"/>
          <w:b/>
        </w:rPr>
      </w:pPr>
      <w:r w:rsidRPr="009E4405">
        <w:rPr>
          <w:rFonts w:ascii="Tahoma" w:hAnsi="Tahoma" w:cs="Tahoma"/>
          <w:b/>
        </w:rPr>
        <w:t>DECLARACIONES</w:t>
      </w:r>
    </w:p>
    <w:p w14:paraId="646046B8" w14:textId="77777777" w:rsidR="00EE2298" w:rsidRPr="009E4405" w:rsidRDefault="00EE2298" w:rsidP="00A95C97">
      <w:pPr>
        <w:tabs>
          <w:tab w:val="left" w:pos="2835"/>
          <w:tab w:val="left" w:pos="3686"/>
          <w:tab w:val="left" w:pos="10632"/>
        </w:tabs>
        <w:ind w:right="49"/>
        <w:jc w:val="center"/>
        <w:rPr>
          <w:rFonts w:ascii="Tahoma" w:hAnsi="Tahoma" w:cs="Tahoma"/>
          <w:b/>
        </w:rPr>
      </w:pPr>
    </w:p>
    <w:p w14:paraId="5C85FE0C" w14:textId="77777777" w:rsidR="00A95C97" w:rsidRPr="009E4405" w:rsidRDefault="00A95C97" w:rsidP="00A95C97">
      <w:pPr>
        <w:numPr>
          <w:ilvl w:val="12"/>
          <w:numId w:val="0"/>
        </w:numPr>
        <w:tabs>
          <w:tab w:val="left" w:pos="567"/>
          <w:tab w:val="left" w:pos="2835"/>
          <w:tab w:val="left" w:pos="3686"/>
          <w:tab w:val="left" w:pos="10632"/>
        </w:tabs>
        <w:ind w:right="49"/>
        <w:jc w:val="both"/>
        <w:rPr>
          <w:rFonts w:ascii="Tahoma" w:hAnsi="Tahoma" w:cs="Tahoma"/>
        </w:rPr>
      </w:pPr>
      <w:r w:rsidRPr="009E4405">
        <w:rPr>
          <w:rFonts w:ascii="Tahoma" w:hAnsi="Tahoma" w:cs="Tahoma"/>
        </w:rPr>
        <w:t>I. DECLARA “EL INFONAVIT” A TRAVÉS DE SU REPRESENTATE:</w:t>
      </w:r>
    </w:p>
    <w:p w14:paraId="1B700035" w14:textId="77777777" w:rsidR="00A95C97" w:rsidRPr="009E4405" w:rsidRDefault="00A95C97" w:rsidP="00A95C97">
      <w:pPr>
        <w:tabs>
          <w:tab w:val="left" w:pos="567"/>
          <w:tab w:val="left" w:pos="2835"/>
          <w:tab w:val="left" w:pos="3686"/>
          <w:tab w:val="left" w:pos="10632"/>
        </w:tabs>
        <w:ind w:right="49"/>
        <w:jc w:val="both"/>
        <w:rPr>
          <w:rFonts w:ascii="Tahoma" w:hAnsi="Tahoma" w:cs="Tahoma"/>
        </w:rPr>
      </w:pPr>
    </w:p>
    <w:p w14:paraId="32C4AFAC" w14:textId="77777777" w:rsidR="00A95C97" w:rsidRPr="009E4405" w:rsidRDefault="00A95C97" w:rsidP="00EE2298">
      <w:pPr>
        <w:pStyle w:val="Textoindependiente3"/>
        <w:numPr>
          <w:ilvl w:val="0"/>
          <w:numId w:val="25"/>
        </w:numPr>
        <w:rPr>
          <w:rFonts w:ascii="Tahoma" w:hAnsi="Tahoma" w:cs="Tahoma"/>
        </w:rPr>
      </w:pPr>
      <w:r w:rsidRPr="009E4405">
        <w:rPr>
          <w:rFonts w:ascii="Tahoma" w:hAnsi="Tahoma" w:cs="Tahoma"/>
        </w:rPr>
        <w:t xml:space="preserve">QUE ES UN ORGANISMO DE SERVICIO SOCIAL CON PERSONALIDAD JURÍDICA Y PATRIMONIO PROPIO, CREADO POR LA “LEY DEL INSTITUTO DEL FONDO NACIONAL DE LA VIVIENDA PARA LOS TRABAJADORES”, PUBLICADA EN EL </w:t>
      </w:r>
      <w:r w:rsidRPr="009E4405">
        <w:rPr>
          <w:rFonts w:ascii="Tahoma" w:hAnsi="Tahoma" w:cs="Tahoma"/>
          <w:i/>
        </w:rPr>
        <w:t>DIARIO OFICIAL DE LA FEDERACIÓN</w:t>
      </w:r>
      <w:r w:rsidRPr="009E4405">
        <w:rPr>
          <w:rFonts w:ascii="Tahoma" w:hAnsi="Tahoma" w:cs="Tahoma"/>
        </w:rPr>
        <w:t xml:space="preserve"> DEL DÍA 24 (VEINTICUATRO) DE ABRIL DE 1972 (MIL NOVECIENTOS SETENTA Y DOS), ENTRE CUYOS OBJETIVOS SE ENCUENTRA EL OTORGAMIENTO DE CRÉDITOS A SUS DERECHOHABIENTES DESTINADOS A LA ADQUISICIÓN, CONSTRUCCIÓN, REPARACIÓN, AMPLIACIÓN O MEJORAMIENTO DE VIVIENDA, O AL PAGO DE PASIVOS CONTRAÍDOS POR ALGUNO DE LOS CONCEPTOS ANTERIORES.</w:t>
      </w:r>
    </w:p>
    <w:p w14:paraId="3E9418B9" w14:textId="77777777" w:rsidR="00A95C97" w:rsidRPr="009E4405" w:rsidRDefault="00A95C97" w:rsidP="00A95C97">
      <w:pPr>
        <w:spacing w:line="240" w:lineRule="exact"/>
        <w:jc w:val="both"/>
        <w:rPr>
          <w:rFonts w:ascii="Tahoma" w:hAnsi="Tahoma" w:cs="Tahoma"/>
        </w:rPr>
      </w:pPr>
    </w:p>
    <w:p w14:paraId="528556BC" w14:textId="2E435324" w:rsidR="00A95C97" w:rsidRPr="00133425" w:rsidRDefault="00A95C97" w:rsidP="00EE2298">
      <w:pPr>
        <w:numPr>
          <w:ilvl w:val="0"/>
          <w:numId w:val="25"/>
        </w:numPr>
        <w:spacing w:after="0" w:line="240" w:lineRule="exact"/>
        <w:jc w:val="both"/>
        <w:rPr>
          <w:rFonts w:ascii="Tahoma" w:hAnsi="Tahoma" w:cs="Tahoma"/>
        </w:rPr>
      </w:pPr>
      <w:r w:rsidRPr="009E4405">
        <w:rPr>
          <w:rFonts w:ascii="Tahoma" w:hAnsi="Tahoma" w:cs="Tahoma"/>
        </w:rPr>
        <w:t xml:space="preserve">QUE SU REPRESENTANTE CUENTA CON LA CAPACIDAD LEGAL SUFICIENTE PARA CELEBRAR ESTE CONVENIO, SEGÚN CONSTA EN LA ESCRITURA PÚBLICA </w:t>
      </w:r>
      <w:r w:rsidR="000433C6" w:rsidRPr="009E4405">
        <w:rPr>
          <w:rFonts w:ascii="Tahoma" w:hAnsi="Tahoma" w:cs="Tahoma"/>
        </w:rPr>
        <w:t xml:space="preserve"> ______________</w:t>
      </w:r>
      <w:r w:rsidRPr="002F5C74">
        <w:rPr>
          <w:rFonts w:ascii="Tahoma" w:hAnsi="Tahoma" w:cs="Tahoma"/>
        </w:rPr>
        <w:t>Y QUE DICHAS FACULTADES NO</w:t>
      </w:r>
      <w:r w:rsidRPr="00133425">
        <w:rPr>
          <w:rFonts w:ascii="Tahoma" w:hAnsi="Tahoma" w:cs="Tahoma"/>
        </w:rPr>
        <w:t xml:space="preserve"> LE HAN SIDO REVOCADAS NI MODIFICADAS A LA FECHA.</w:t>
      </w:r>
    </w:p>
    <w:p w14:paraId="605D48DB" w14:textId="77777777" w:rsidR="00A95C97" w:rsidRPr="009E4405" w:rsidRDefault="00A95C97" w:rsidP="00A95C97">
      <w:pPr>
        <w:spacing w:line="240" w:lineRule="exact"/>
        <w:jc w:val="both"/>
        <w:rPr>
          <w:rFonts w:ascii="Tahoma" w:hAnsi="Tahoma" w:cs="Tahoma"/>
        </w:rPr>
      </w:pPr>
    </w:p>
    <w:p w14:paraId="75C0DC3C" w14:textId="77777777" w:rsidR="00A95C97" w:rsidRPr="009E4405" w:rsidRDefault="00A95C97" w:rsidP="00EE2298">
      <w:pPr>
        <w:numPr>
          <w:ilvl w:val="0"/>
          <w:numId w:val="25"/>
        </w:numPr>
        <w:spacing w:after="0" w:line="240" w:lineRule="exact"/>
        <w:jc w:val="both"/>
        <w:rPr>
          <w:rFonts w:ascii="Tahoma" w:hAnsi="Tahoma" w:cs="Tahoma"/>
        </w:rPr>
      </w:pPr>
      <w:r w:rsidRPr="009E4405">
        <w:rPr>
          <w:rFonts w:ascii="Tahoma" w:hAnsi="Tahoma" w:cs="Tahoma"/>
        </w:rPr>
        <w:t>TENER SU DOMICILIO EN BARRANCA DEL MUERTO No 280 COL. GUADALUPE INN, DELEGACIÓN BENITO JUAREZ, MÉXICO, D. F. C. P. 01020.</w:t>
      </w:r>
    </w:p>
    <w:p w14:paraId="02CDF278" w14:textId="77777777" w:rsidR="00A95C97" w:rsidRPr="009E4405" w:rsidRDefault="00A95C97" w:rsidP="00A95C97">
      <w:pPr>
        <w:spacing w:line="240" w:lineRule="exact"/>
        <w:jc w:val="both"/>
        <w:rPr>
          <w:rFonts w:ascii="Tahoma" w:hAnsi="Tahoma" w:cs="Tahoma"/>
        </w:rPr>
      </w:pPr>
    </w:p>
    <w:p w14:paraId="31DBA50F" w14:textId="77777777" w:rsidR="00A95C97" w:rsidRPr="009E4405" w:rsidRDefault="00A95C97" w:rsidP="00EE2298">
      <w:pPr>
        <w:numPr>
          <w:ilvl w:val="0"/>
          <w:numId w:val="25"/>
        </w:numPr>
        <w:spacing w:after="0" w:line="240" w:lineRule="exact"/>
        <w:jc w:val="both"/>
        <w:rPr>
          <w:rFonts w:ascii="Tahoma" w:hAnsi="Tahoma" w:cs="Tahoma"/>
        </w:rPr>
      </w:pPr>
      <w:r w:rsidRPr="009E4405">
        <w:rPr>
          <w:rFonts w:ascii="Tahoma" w:hAnsi="Tahoma" w:cs="Tahoma"/>
        </w:rPr>
        <w:t>QUE ESTÁ INSCRITA EN EL REGISTRO FEDERAL DE CONTRIBUYENTES BAJO EL NO. INF7205011ZA.</w:t>
      </w:r>
    </w:p>
    <w:p w14:paraId="52580485" w14:textId="77777777" w:rsidR="00A95C97" w:rsidRPr="009E4405" w:rsidRDefault="00A95C97" w:rsidP="00A95C97">
      <w:pPr>
        <w:spacing w:line="240" w:lineRule="exact"/>
        <w:jc w:val="both"/>
        <w:rPr>
          <w:rFonts w:ascii="Tahoma" w:hAnsi="Tahoma" w:cs="Tahoma"/>
        </w:rPr>
      </w:pPr>
    </w:p>
    <w:p w14:paraId="15B24B85" w14:textId="2AFB9870" w:rsidR="00A95C97" w:rsidRPr="009E4405" w:rsidRDefault="00A95C97" w:rsidP="00EE2298">
      <w:pPr>
        <w:numPr>
          <w:ilvl w:val="0"/>
          <w:numId w:val="25"/>
        </w:numPr>
        <w:spacing w:after="0" w:line="240" w:lineRule="exact"/>
        <w:jc w:val="both"/>
        <w:rPr>
          <w:rFonts w:ascii="Tahoma" w:hAnsi="Tahoma" w:cs="Tahoma"/>
        </w:rPr>
      </w:pPr>
      <w:r w:rsidRPr="009E4405">
        <w:rPr>
          <w:rFonts w:ascii="Tahoma" w:hAnsi="Tahoma" w:cs="Tahoma"/>
        </w:rPr>
        <w:t xml:space="preserve">QUE DERIVADO DE LOS SERVICIOS QUE PRESTARÁ </w:t>
      </w:r>
      <w:r w:rsidR="000433C6" w:rsidRPr="009E4405">
        <w:rPr>
          <w:rFonts w:ascii="Tahoma" w:hAnsi="Tahoma" w:cs="Tahoma"/>
          <w:b/>
        </w:rPr>
        <w:t>________________</w:t>
      </w:r>
      <w:r w:rsidRPr="009E4405">
        <w:rPr>
          <w:rFonts w:ascii="Tahoma" w:hAnsi="Tahoma" w:cs="Tahoma"/>
        </w:rPr>
        <w:t>AL “INFONAVIT”, ÉSTE LE PROPORCIONARÁ INFORMACIÓN DE CARÁCTER CONFIDENCIAL DE SU PROPIEDAD, EN LO SUCESIVO “LA INFORMACIÓN”, POR LO QUE ES SU VOLUNTAD CELEBRAR EL PRESENTE CONVENIO BAJO LOS TÉRMINOS Y CONDICIONES QUE ADELANTE SE ESTIPULAN.</w:t>
      </w:r>
    </w:p>
    <w:p w14:paraId="7407E1B0" w14:textId="77777777" w:rsidR="00A95C97" w:rsidRPr="009E4405" w:rsidRDefault="00A95C97" w:rsidP="00A95C97">
      <w:pPr>
        <w:pStyle w:val="Textodebloque"/>
        <w:tabs>
          <w:tab w:val="clear" w:pos="0"/>
          <w:tab w:val="clear" w:pos="1134"/>
          <w:tab w:val="left" w:pos="567"/>
        </w:tabs>
        <w:rPr>
          <w:rFonts w:ascii="Tahoma" w:hAnsi="Tahoma" w:cs="Tahoma"/>
          <w:color w:val="auto"/>
          <w:sz w:val="22"/>
          <w:szCs w:val="22"/>
        </w:rPr>
      </w:pPr>
    </w:p>
    <w:p w14:paraId="6D6A1BDD" w14:textId="77777777" w:rsidR="00A95C97" w:rsidRPr="009E4405" w:rsidRDefault="00A95C97" w:rsidP="00A95C97">
      <w:pPr>
        <w:tabs>
          <w:tab w:val="left" w:pos="567"/>
          <w:tab w:val="left" w:pos="2835"/>
          <w:tab w:val="left" w:pos="3686"/>
          <w:tab w:val="left" w:pos="10632"/>
        </w:tabs>
        <w:ind w:right="49"/>
        <w:jc w:val="both"/>
        <w:rPr>
          <w:rFonts w:ascii="Tahoma" w:hAnsi="Tahoma" w:cs="Tahoma"/>
        </w:rPr>
      </w:pPr>
      <w:r w:rsidRPr="009E4405">
        <w:rPr>
          <w:rFonts w:ascii="Tahoma" w:hAnsi="Tahoma" w:cs="Tahoma"/>
        </w:rPr>
        <w:t xml:space="preserve">II. DECLARA </w:t>
      </w:r>
      <w:r w:rsidRPr="005040B4">
        <w:rPr>
          <w:rFonts w:ascii="Tahoma" w:hAnsi="Tahoma" w:cs="Tahoma"/>
        </w:rPr>
        <w:t>______________________________ POR SU PROPIO DERECHO</w:t>
      </w:r>
      <w:r w:rsidRPr="009E4405">
        <w:rPr>
          <w:rFonts w:ascii="Tahoma" w:hAnsi="Tahoma" w:cs="Tahoma"/>
        </w:rPr>
        <w:t>:</w:t>
      </w:r>
    </w:p>
    <w:p w14:paraId="1ABBE21A" w14:textId="77777777" w:rsidR="00A95C97" w:rsidRPr="009E4405" w:rsidRDefault="00A95C97" w:rsidP="00A95C97">
      <w:pPr>
        <w:tabs>
          <w:tab w:val="left" w:pos="567"/>
          <w:tab w:val="left" w:pos="2835"/>
          <w:tab w:val="left" w:pos="3686"/>
          <w:tab w:val="left" w:pos="10632"/>
        </w:tabs>
        <w:ind w:right="49"/>
        <w:jc w:val="both"/>
        <w:rPr>
          <w:rFonts w:ascii="Tahoma" w:hAnsi="Tahoma" w:cs="Tahoma"/>
        </w:rPr>
      </w:pPr>
    </w:p>
    <w:p w14:paraId="34DDB9D1" w14:textId="77777777" w:rsidR="00A95C97" w:rsidRPr="009E4405" w:rsidRDefault="00A95C97" w:rsidP="00EE2298">
      <w:pPr>
        <w:numPr>
          <w:ilvl w:val="0"/>
          <w:numId w:val="26"/>
        </w:numPr>
        <w:tabs>
          <w:tab w:val="left" w:pos="567"/>
          <w:tab w:val="left" w:pos="2835"/>
          <w:tab w:val="left" w:pos="3686"/>
          <w:tab w:val="left" w:pos="10632"/>
        </w:tabs>
        <w:spacing w:after="0" w:line="240" w:lineRule="auto"/>
        <w:ind w:right="49"/>
        <w:jc w:val="both"/>
        <w:rPr>
          <w:rFonts w:ascii="Tahoma" w:hAnsi="Tahoma" w:cs="Tahoma"/>
        </w:rPr>
      </w:pPr>
      <w:r w:rsidRPr="005040B4">
        <w:rPr>
          <w:rFonts w:ascii="Tahoma" w:hAnsi="Tahoma" w:cs="Tahoma"/>
        </w:rPr>
        <w:t xml:space="preserve">QUE ES CIUDADANO MEXICANO POR NACIMIENTO, NACIDO EN LA CIUDAD DE </w:t>
      </w:r>
      <w:r w:rsidRPr="009E4405">
        <w:rPr>
          <w:rFonts w:ascii="Tahoma" w:hAnsi="Tahoma" w:cs="Tahoma"/>
          <w:highlight w:val="yellow"/>
        </w:rPr>
        <w:t>__________</w:t>
      </w:r>
      <w:r w:rsidRPr="005040B4">
        <w:rPr>
          <w:rFonts w:ascii="Tahoma" w:hAnsi="Tahoma" w:cs="Tahoma"/>
        </w:rPr>
        <w:t xml:space="preserve"> EL </w:t>
      </w:r>
      <w:r w:rsidRPr="009E4405">
        <w:rPr>
          <w:rFonts w:ascii="Tahoma" w:hAnsi="Tahoma" w:cs="Tahoma"/>
          <w:highlight w:val="yellow"/>
        </w:rPr>
        <w:t>__</w:t>
      </w:r>
      <w:r w:rsidRPr="005040B4">
        <w:rPr>
          <w:rFonts w:ascii="Tahoma" w:hAnsi="Tahoma" w:cs="Tahoma"/>
        </w:rPr>
        <w:t xml:space="preserve"> DE </w:t>
      </w:r>
      <w:r w:rsidRPr="009E4405">
        <w:rPr>
          <w:rFonts w:ascii="Tahoma" w:hAnsi="Tahoma" w:cs="Tahoma"/>
          <w:highlight w:val="yellow"/>
        </w:rPr>
        <w:t>_____</w:t>
      </w:r>
      <w:r w:rsidRPr="005040B4">
        <w:rPr>
          <w:rFonts w:ascii="Tahoma" w:hAnsi="Tahoma" w:cs="Tahoma"/>
        </w:rPr>
        <w:t xml:space="preserve"> DE </w:t>
      </w:r>
      <w:r w:rsidRPr="009E4405">
        <w:rPr>
          <w:rFonts w:ascii="Tahoma" w:hAnsi="Tahoma" w:cs="Tahoma"/>
          <w:highlight w:val="yellow"/>
        </w:rPr>
        <w:t>_____.</w:t>
      </w:r>
    </w:p>
    <w:p w14:paraId="392E4D82" w14:textId="77777777" w:rsidR="00A95C97" w:rsidRPr="009E4405" w:rsidRDefault="00A95C97" w:rsidP="00A95C97">
      <w:pPr>
        <w:tabs>
          <w:tab w:val="left" w:pos="567"/>
          <w:tab w:val="left" w:pos="2835"/>
          <w:tab w:val="left" w:pos="3686"/>
          <w:tab w:val="left" w:pos="10632"/>
        </w:tabs>
        <w:ind w:right="49"/>
        <w:jc w:val="both"/>
        <w:rPr>
          <w:rFonts w:ascii="Tahoma" w:hAnsi="Tahoma" w:cs="Tahoma"/>
        </w:rPr>
      </w:pPr>
    </w:p>
    <w:p w14:paraId="4060521D" w14:textId="414323C2" w:rsidR="00A95C97" w:rsidRPr="009E4405" w:rsidRDefault="00A95C97" w:rsidP="00EE2298">
      <w:pPr>
        <w:numPr>
          <w:ilvl w:val="0"/>
          <w:numId w:val="26"/>
        </w:numPr>
        <w:tabs>
          <w:tab w:val="left" w:pos="567"/>
          <w:tab w:val="left" w:pos="2835"/>
          <w:tab w:val="left" w:pos="3686"/>
          <w:tab w:val="left" w:pos="10632"/>
        </w:tabs>
        <w:spacing w:after="0" w:line="240" w:lineRule="auto"/>
        <w:ind w:right="49"/>
        <w:jc w:val="both"/>
        <w:rPr>
          <w:rFonts w:ascii="Tahoma" w:hAnsi="Tahoma" w:cs="Tahoma"/>
        </w:rPr>
      </w:pPr>
      <w:r w:rsidRPr="005040B4">
        <w:rPr>
          <w:rFonts w:ascii="Tahoma" w:hAnsi="Tahoma" w:cs="Tahoma"/>
        </w:rPr>
        <w:t xml:space="preserve">QUE </w:t>
      </w:r>
      <w:r w:rsidRPr="009E4405">
        <w:rPr>
          <w:rFonts w:ascii="Tahoma" w:hAnsi="Tahoma" w:cs="Tahoma"/>
        </w:rPr>
        <w:t xml:space="preserve">CUENTA CON LA CAPACIDAD LEGAL SUFICIENTE PARA CELEBRAR ESTE </w:t>
      </w:r>
      <w:r w:rsidR="002605FE" w:rsidRPr="009E4405">
        <w:rPr>
          <w:rFonts w:ascii="Tahoma" w:hAnsi="Tahoma" w:cs="Tahoma"/>
        </w:rPr>
        <w:t>CONVENIO, Y</w:t>
      </w:r>
      <w:r w:rsidRPr="005040B4">
        <w:rPr>
          <w:rFonts w:ascii="Tahoma" w:hAnsi="Tahoma" w:cs="Tahoma"/>
        </w:rPr>
        <w:t xml:space="preserve"> PARA LO ANTERIOR SE IDENTIFICA EN LO PERSONAL CON EL </w:t>
      </w:r>
      <w:r w:rsidRPr="009E4405">
        <w:rPr>
          <w:rFonts w:ascii="Tahoma" w:hAnsi="Tahoma" w:cs="Tahoma"/>
          <w:highlight w:val="yellow"/>
        </w:rPr>
        <w:t>_______________</w:t>
      </w:r>
      <w:r w:rsidRPr="005040B4">
        <w:rPr>
          <w:rFonts w:ascii="Tahoma" w:hAnsi="Tahoma" w:cs="Tahoma"/>
        </w:rPr>
        <w:t xml:space="preserve"> NÚMERO </w:t>
      </w:r>
      <w:r w:rsidRPr="009E4405">
        <w:rPr>
          <w:rFonts w:ascii="Tahoma" w:hAnsi="Tahoma" w:cs="Tahoma"/>
          <w:highlight w:val="yellow"/>
        </w:rPr>
        <w:t>__________.</w:t>
      </w:r>
    </w:p>
    <w:p w14:paraId="4A3AECDD" w14:textId="77777777" w:rsidR="00A95C97" w:rsidRPr="009E4405" w:rsidRDefault="00A95C97" w:rsidP="00A95C97">
      <w:pPr>
        <w:tabs>
          <w:tab w:val="left" w:pos="567"/>
          <w:tab w:val="left" w:pos="2835"/>
          <w:tab w:val="left" w:pos="3686"/>
          <w:tab w:val="left" w:pos="10632"/>
        </w:tabs>
        <w:ind w:right="49"/>
        <w:jc w:val="both"/>
        <w:rPr>
          <w:rFonts w:ascii="Tahoma" w:hAnsi="Tahoma" w:cs="Tahoma"/>
        </w:rPr>
      </w:pPr>
    </w:p>
    <w:p w14:paraId="519DBB51" w14:textId="77777777" w:rsidR="00A95C97" w:rsidRPr="009E4405" w:rsidRDefault="00A95C97" w:rsidP="00EE2298">
      <w:pPr>
        <w:numPr>
          <w:ilvl w:val="0"/>
          <w:numId w:val="26"/>
        </w:numPr>
        <w:tabs>
          <w:tab w:val="left" w:pos="567"/>
          <w:tab w:val="left" w:pos="2835"/>
          <w:tab w:val="left" w:pos="3686"/>
          <w:tab w:val="left" w:pos="10632"/>
        </w:tabs>
        <w:spacing w:after="0" w:line="240" w:lineRule="auto"/>
        <w:ind w:right="49"/>
        <w:jc w:val="both"/>
        <w:rPr>
          <w:rFonts w:ascii="Tahoma" w:hAnsi="Tahoma" w:cs="Tahoma"/>
        </w:rPr>
      </w:pPr>
      <w:r w:rsidRPr="009E4405">
        <w:rPr>
          <w:rFonts w:ascii="Tahoma" w:hAnsi="Tahoma" w:cs="Tahoma"/>
        </w:rPr>
        <w:t xml:space="preserve">QUE PARA LOS EFECTOS LEGALES A QUE HAYA LUGAR, SEÑALA COMO SU DOMICILIO EL UBICADO EN </w:t>
      </w:r>
      <w:r w:rsidRPr="009E4405">
        <w:rPr>
          <w:rFonts w:ascii="Tahoma" w:hAnsi="Tahoma" w:cs="Tahoma"/>
          <w:highlight w:val="yellow"/>
        </w:rPr>
        <w:t>[_____]</w:t>
      </w:r>
      <w:r w:rsidRPr="005040B4">
        <w:rPr>
          <w:rFonts w:ascii="Tahoma" w:hAnsi="Tahoma" w:cs="Tahoma"/>
        </w:rPr>
        <w:t>.</w:t>
      </w:r>
    </w:p>
    <w:p w14:paraId="2B27F4E2" w14:textId="77777777" w:rsidR="00A95C97" w:rsidRPr="009E4405" w:rsidRDefault="00A95C97" w:rsidP="00A95C97">
      <w:pPr>
        <w:tabs>
          <w:tab w:val="left" w:pos="567"/>
          <w:tab w:val="left" w:pos="2835"/>
          <w:tab w:val="left" w:pos="3686"/>
          <w:tab w:val="left" w:pos="10632"/>
        </w:tabs>
        <w:ind w:right="49"/>
        <w:jc w:val="both"/>
        <w:rPr>
          <w:rFonts w:ascii="Tahoma" w:hAnsi="Tahoma" w:cs="Tahoma"/>
        </w:rPr>
      </w:pPr>
    </w:p>
    <w:p w14:paraId="36EA4F81" w14:textId="77777777" w:rsidR="00A95C97" w:rsidRPr="009E4405" w:rsidRDefault="00A95C97" w:rsidP="00EE2298">
      <w:pPr>
        <w:numPr>
          <w:ilvl w:val="0"/>
          <w:numId w:val="26"/>
        </w:numPr>
        <w:tabs>
          <w:tab w:val="clear" w:pos="1005"/>
          <w:tab w:val="left" w:pos="0"/>
          <w:tab w:val="left" w:pos="993"/>
          <w:tab w:val="left" w:pos="1418"/>
          <w:tab w:val="left" w:pos="2835"/>
          <w:tab w:val="left" w:pos="3686"/>
          <w:tab w:val="left" w:pos="10632"/>
        </w:tabs>
        <w:spacing w:after="0" w:line="240" w:lineRule="auto"/>
        <w:ind w:right="49"/>
        <w:jc w:val="both"/>
        <w:rPr>
          <w:rFonts w:ascii="Tahoma" w:hAnsi="Tahoma" w:cs="Tahoma"/>
        </w:rPr>
      </w:pPr>
      <w:r w:rsidRPr="009E4405">
        <w:rPr>
          <w:rFonts w:ascii="Tahoma" w:hAnsi="Tahoma" w:cs="Tahoma"/>
        </w:rPr>
        <w:t>QUE DERIVADO DE LOS SERVICIOS QUE PRESTARÁ AL “INFONAVIT”, ÉSTE LE PROPORCIONARÁ “LA INFORMACIÓN”</w:t>
      </w:r>
      <w:r w:rsidRPr="005040B4">
        <w:rPr>
          <w:rFonts w:ascii="Tahoma" w:hAnsi="Tahoma" w:cs="Tahoma"/>
        </w:rPr>
        <w:t>, LA</w:t>
      </w:r>
      <w:r w:rsidRPr="009E4405">
        <w:rPr>
          <w:rFonts w:ascii="Tahoma" w:hAnsi="Tahoma" w:cs="Tahoma"/>
        </w:rPr>
        <w:t xml:space="preserve"> CUAL REQUIERE PARA LA PRESTACIÓN DE DICHOS SERVICIOS.</w:t>
      </w:r>
    </w:p>
    <w:p w14:paraId="55F8D3B1" w14:textId="77777777" w:rsidR="00A95C97" w:rsidRPr="009E4405" w:rsidRDefault="00A95C97" w:rsidP="00A95C97">
      <w:pPr>
        <w:tabs>
          <w:tab w:val="left" w:pos="0"/>
          <w:tab w:val="left" w:pos="1418"/>
          <w:tab w:val="left" w:pos="2835"/>
          <w:tab w:val="left" w:pos="3686"/>
          <w:tab w:val="left" w:pos="10632"/>
        </w:tabs>
        <w:ind w:right="49"/>
        <w:jc w:val="both"/>
        <w:rPr>
          <w:rFonts w:ascii="Tahoma" w:hAnsi="Tahoma" w:cs="Tahoma"/>
        </w:rPr>
      </w:pPr>
    </w:p>
    <w:p w14:paraId="45DE003F" w14:textId="77777777" w:rsidR="00A95C97" w:rsidRPr="009E4405" w:rsidRDefault="00A95C97" w:rsidP="00A95C97">
      <w:pPr>
        <w:tabs>
          <w:tab w:val="left" w:pos="1418"/>
        </w:tabs>
        <w:ind w:left="567" w:hanging="567"/>
        <w:jc w:val="both"/>
        <w:rPr>
          <w:rFonts w:ascii="Tahoma" w:hAnsi="Tahoma" w:cs="Tahoma"/>
        </w:rPr>
      </w:pPr>
      <w:r w:rsidRPr="009E4405">
        <w:rPr>
          <w:rFonts w:ascii="Tahoma" w:hAnsi="Tahoma" w:cs="Tahoma"/>
          <w:b/>
        </w:rPr>
        <w:t>III</w:t>
      </w:r>
      <w:r w:rsidRPr="009E4405">
        <w:rPr>
          <w:rFonts w:ascii="Tahoma" w:hAnsi="Tahoma" w:cs="Tahoma"/>
        </w:rPr>
        <w:t>.</w:t>
      </w:r>
      <w:r w:rsidRPr="009E4405">
        <w:rPr>
          <w:rFonts w:ascii="Tahoma" w:hAnsi="Tahoma" w:cs="Tahoma"/>
        </w:rPr>
        <w:tab/>
        <w:t>DECLARAN “LAS PARTES”, A TRAVES DE SUS REPRESENTANTES, RESPECTIVAMENTE QUE:</w:t>
      </w:r>
    </w:p>
    <w:p w14:paraId="70BC4DA5" w14:textId="77777777" w:rsidR="00A95C97" w:rsidRPr="009E4405" w:rsidRDefault="00A95C97" w:rsidP="00A95C97">
      <w:pPr>
        <w:pStyle w:val="Sangradetextonormal"/>
        <w:tabs>
          <w:tab w:val="left" w:pos="7513"/>
          <w:tab w:val="left" w:pos="8789"/>
        </w:tabs>
        <w:rPr>
          <w:rFonts w:ascii="Tahoma" w:hAnsi="Tahoma" w:cs="Tahoma"/>
          <w:sz w:val="22"/>
          <w:szCs w:val="22"/>
          <w:lang w:val="es-ES"/>
        </w:rPr>
      </w:pPr>
    </w:p>
    <w:p w14:paraId="02FBAE34" w14:textId="77777777" w:rsidR="00A95C97" w:rsidRPr="009E4405" w:rsidRDefault="00A95C97" w:rsidP="00A95C97">
      <w:pPr>
        <w:pStyle w:val="Sangradetextonormal"/>
        <w:tabs>
          <w:tab w:val="left" w:pos="7513"/>
          <w:tab w:val="left" w:pos="8789"/>
        </w:tabs>
        <w:ind w:left="993" w:hanging="426"/>
        <w:rPr>
          <w:rFonts w:ascii="Tahoma" w:hAnsi="Tahoma" w:cs="Tahoma"/>
          <w:sz w:val="22"/>
          <w:szCs w:val="22"/>
        </w:rPr>
      </w:pPr>
      <w:r w:rsidRPr="009E4405">
        <w:rPr>
          <w:rFonts w:ascii="Tahoma" w:hAnsi="Tahoma" w:cs="Tahoma"/>
          <w:sz w:val="22"/>
          <w:szCs w:val="22"/>
          <w:lang w:val="es-ES"/>
        </w:rPr>
        <w:t xml:space="preserve">A) </w:t>
      </w:r>
      <w:r w:rsidRPr="009E4405">
        <w:rPr>
          <w:rFonts w:ascii="Tahoma" w:hAnsi="Tahoma" w:cs="Tahoma"/>
          <w:sz w:val="22"/>
          <w:szCs w:val="22"/>
          <w:lang w:val="es-ES"/>
        </w:rPr>
        <w:tab/>
      </w:r>
      <w:r w:rsidRPr="009E4405">
        <w:rPr>
          <w:rFonts w:ascii="Tahoma" w:hAnsi="Tahoma" w:cs="Tahoma"/>
          <w:sz w:val="22"/>
          <w:szCs w:val="22"/>
        </w:rPr>
        <w:t xml:space="preserve">DERIVADO DE LA RELACIÓN QUE EXISTE ENTRE “LAS PARTES”, ESTAS HAN TENIDO Y TIENEN ACCESO A “LA INFORMACIÓN” DE SU CONTRAPARTE, CON LA FINALIDAD DE LLEVAR A CABO </w:t>
      </w:r>
      <w:r w:rsidRPr="005040B4">
        <w:rPr>
          <w:rFonts w:ascii="Tahoma" w:hAnsi="Tahoma" w:cs="Tahoma"/>
          <w:sz w:val="22"/>
          <w:szCs w:val="22"/>
        </w:rPr>
        <w:t>ANÁLISIS DE INFORMACIÓN DIVERSA PARA LA POSIBLE ADQUISICIÓN DE INSTRUMENTOS FINANCIEROS EN EL MERCADO DE VALORES POR PARTE DEL INFONAVIT, EN TÉRMINOS DE LA LEGISLACIÓN APLICABLE</w:t>
      </w:r>
      <w:r w:rsidRPr="009E4405">
        <w:rPr>
          <w:rFonts w:ascii="Tahoma" w:hAnsi="Tahoma" w:cs="Tahoma"/>
          <w:sz w:val="22"/>
          <w:szCs w:val="22"/>
        </w:rPr>
        <w:t xml:space="preserve">. </w:t>
      </w:r>
    </w:p>
    <w:p w14:paraId="0C56ACBA" w14:textId="77777777" w:rsidR="00A95C97" w:rsidRPr="009E4405" w:rsidRDefault="00A95C97" w:rsidP="00A95C97">
      <w:pPr>
        <w:pStyle w:val="Sangradetextonormal"/>
        <w:tabs>
          <w:tab w:val="left" w:pos="7513"/>
          <w:tab w:val="left" w:pos="8789"/>
        </w:tabs>
        <w:ind w:left="0" w:firstLine="0"/>
        <w:rPr>
          <w:rFonts w:ascii="Tahoma" w:hAnsi="Tahoma" w:cs="Tahoma"/>
          <w:sz w:val="22"/>
          <w:szCs w:val="22"/>
        </w:rPr>
      </w:pPr>
    </w:p>
    <w:p w14:paraId="742D1903" w14:textId="77777777" w:rsidR="00A95C97" w:rsidRPr="009E4405" w:rsidRDefault="00A95C97" w:rsidP="00A95C97">
      <w:pPr>
        <w:tabs>
          <w:tab w:val="left" w:pos="1418"/>
        </w:tabs>
        <w:ind w:left="993" w:hanging="426"/>
        <w:jc w:val="both"/>
        <w:rPr>
          <w:rFonts w:ascii="Tahoma" w:hAnsi="Tahoma" w:cs="Tahoma"/>
        </w:rPr>
      </w:pPr>
      <w:r w:rsidRPr="009E4405">
        <w:rPr>
          <w:rFonts w:ascii="Tahoma" w:hAnsi="Tahoma" w:cs="Tahoma"/>
        </w:rPr>
        <w:t xml:space="preserve">B) </w:t>
      </w:r>
      <w:r w:rsidRPr="009E4405">
        <w:rPr>
          <w:rFonts w:ascii="Tahoma" w:hAnsi="Tahoma" w:cs="Tahoma"/>
        </w:rPr>
        <w:tab/>
        <w:t>EL PRESENTE CONVENIO DE CONFIDENCIALIDAD NO OBLIGA A NINGUNA DE “LAS PARTES” A CELEBRAR ACTO O REALIZAR ACTUACIÓN ALGUNA EN EL FUTURO, QUE NO ESTÉ EXPRESAMENTE PREVISTA EN EL MISMO.</w:t>
      </w:r>
    </w:p>
    <w:p w14:paraId="012576D4" w14:textId="77777777" w:rsidR="00A95C97" w:rsidRPr="009E4405" w:rsidRDefault="00A95C97" w:rsidP="00A95C97">
      <w:pPr>
        <w:tabs>
          <w:tab w:val="left" w:pos="851"/>
          <w:tab w:val="left" w:pos="2835"/>
          <w:tab w:val="left" w:pos="3686"/>
          <w:tab w:val="left" w:pos="10632"/>
        </w:tabs>
        <w:ind w:right="899"/>
        <w:jc w:val="both"/>
        <w:rPr>
          <w:rFonts w:ascii="Tahoma" w:hAnsi="Tahoma" w:cs="Tahoma"/>
        </w:rPr>
      </w:pPr>
    </w:p>
    <w:p w14:paraId="154C5931" w14:textId="77777777" w:rsidR="00A95C97" w:rsidRPr="009E4405" w:rsidRDefault="00A95C97" w:rsidP="00A95C97">
      <w:pPr>
        <w:tabs>
          <w:tab w:val="left" w:pos="851"/>
          <w:tab w:val="left" w:pos="2835"/>
          <w:tab w:val="left" w:pos="3686"/>
          <w:tab w:val="left" w:pos="10632"/>
        </w:tabs>
        <w:jc w:val="both"/>
        <w:rPr>
          <w:rFonts w:ascii="Tahoma" w:hAnsi="Tahoma" w:cs="Tahoma"/>
        </w:rPr>
      </w:pPr>
      <w:r w:rsidRPr="009E4405">
        <w:rPr>
          <w:rFonts w:ascii="Tahoma" w:hAnsi="Tahoma" w:cs="Tahoma"/>
        </w:rPr>
        <w:t>CONFORMES “LAS PARTES” CON LAS DECLARACIONES QUE ANTECEDEN, CELEBRAN EL PRESENTE CONVENIO DE CONFIDENCIALIDAD EN TERMINOS DE LAS SIGUIENTES:</w:t>
      </w:r>
    </w:p>
    <w:p w14:paraId="2D066CCB" w14:textId="77777777" w:rsidR="00A95C97" w:rsidRPr="009E4405" w:rsidRDefault="00A95C97" w:rsidP="00A95C97">
      <w:pPr>
        <w:pStyle w:val="Ttulo1"/>
        <w:rPr>
          <w:rFonts w:ascii="Tahoma" w:hAnsi="Tahoma" w:cs="Tahoma"/>
          <w:sz w:val="22"/>
          <w:szCs w:val="22"/>
        </w:rPr>
      </w:pPr>
    </w:p>
    <w:p w14:paraId="6A886B5E" w14:textId="77777777" w:rsidR="00A95C97" w:rsidRPr="009E4405" w:rsidRDefault="00A95C97" w:rsidP="00A95C97">
      <w:pPr>
        <w:pStyle w:val="Ttulo1"/>
        <w:rPr>
          <w:rFonts w:ascii="Tahoma" w:hAnsi="Tahoma" w:cs="Tahoma"/>
          <w:sz w:val="22"/>
          <w:szCs w:val="22"/>
        </w:rPr>
      </w:pPr>
      <w:bookmarkStart w:id="116" w:name="_Toc508040472"/>
      <w:bookmarkStart w:id="117" w:name="_Toc508737888"/>
      <w:r w:rsidRPr="009E4405">
        <w:rPr>
          <w:rFonts w:ascii="Tahoma" w:hAnsi="Tahoma" w:cs="Tahoma"/>
          <w:sz w:val="22"/>
          <w:szCs w:val="22"/>
        </w:rPr>
        <w:t>CLÁUSULAS</w:t>
      </w:r>
      <w:bookmarkEnd w:id="116"/>
      <w:bookmarkEnd w:id="117"/>
    </w:p>
    <w:p w14:paraId="0E8BDF83" w14:textId="77777777" w:rsidR="00A95C97" w:rsidRPr="009E4405" w:rsidRDefault="00A95C97" w:rsidP="00A95C97">
      <w:pPr>
        <w:tabs>
          <w:tab w:val="left" w:pos="851"/>
          <w:tab w:val="left" w:pos="2835"/>
          <w:tab w:val="left" w:pos="3686"/>
          <w:tab w:val="left" w:pos="10632"/>
        </w:tabs>
        <w:ind w:right="899"/>
        <w:jc w:val="center"/>
        <w:rPr>
          <w:rFonts w:ascii="Tahoma" w:hAnsi="Tahoma" w:cs="Tahoma"/>
        </w:rPr>
      </w:pPr>
    </w:p>
    <w:p w14:paraId="270A6508" w14:textId="48553886" w:rsidR="00A95C97" w:rsidRPr="009E4405" w:rsidRDefault="00A95C97" w:rsidP="00A95C97">
      <w:pPr>
        <w:tabs>
          <w:tab w:val="left" w:pos="851"/>
          <w:tab w:val="left" w:pos="2835"/>
          <w:tab w:val="left" w:pos="3686"/>
          <w:tab w:val="left" w:pos="10632"/>
        </w:tabs>
        <w:ind w:right="78"/>
        <w:jc w:val="both"/>
        <w:rPr>
          <w:rFonts w:ascii="Tahoma" w:hAnsi="Tahoma" w:cs="Tahoma"/>
        </w:rPr>
      </w:pPr>
      <w:r w:rsidRPr="009E4405">
        <w:rPr>
          <w:rFonts w:ascii="Tahoma" w:hAnsi="Tahoma" w:cs="Tahoma"/>
          <w:b/>
        </w:rPr>
        <w:t>PRIMERA.-</w:t>
      </w:r>
      <w:r w:rsidRPr="009E4405">
        <w:rPr>
          <w:rFonts w:ascii="Tahoma" w:hAnsi="Tahoma" w:cs="Tahoma"/>
        </w:rPr>
        <w:t xml:space="preserve"> POR MEDIO DEL PRESENTE CONVENIO AMBAS PARTES CONVIENEN QUE LA INFORMACIÓN QUE SE PROPORCIONARÁN MUTUAMENTE SERÁ DE CARÁCTER ESTRICTAMENTE CONFIDENCIAL CON MOTIVO DE </w:t>
      </w:r>
      <w:r w:rsidR="0009255D" w:rsidRPr="009E4405">
        <w:rPr>
          <w:rFonts w:ascii="Tahoma" w:hAnsi="Tahoma" w:cs="Tahoma"/>
        </w:rPr>
        <w:t>[PARTICIPAR COMO MIEMBRO O INVITADO EN EL GRUPO DE TRABAJO DE INVERSIONES –ESPECIFICAR]</w:t>
      </w:r>
      <w:r w:rsidRPr="005040B4">
        <w:rPr>
          <w:rFonts w:ascii="Tahoma" w:hAnsi="Tahoma" w:cs="Tahoma"/>
        </w:rPr>
        <w:t>, EN TÉRMINOS DE LA LEGISLACIÓN APLICABLE</w:t>
      </w:r>
      <w:r w:rsidRPr="009E4405">
        <w:rPr>
          <w:rFonts w:ascii="Tahoma" w:hAnsi="Tahoma" w:cs="Tahoma"/>
        </w:rPr>
        <w:t>. SALVO LO EXPRESAMENTE ESTABLECIDO EN ESTE CONVENIO NINGUNA DE LAS PARTES PODRÁ DIVULGAR O REVELAR A TERCERAS PERSONAS, EN TODO O EN PARTE, LA INFORMACIÓN CONFIDENCIAL PROPORCIONADA O LA EXISTENCIA Y CONTENIDO DE ESTE CONVENIO O LA RELACIÓN DE NEGOCIOS QUE TENGAN O LLEGUEN A TENER EN EL FUTURO.</w:t>
      </w:r>
    </w:p>
    <w:p w14:paraId="54D29F79" w14:textId="77777777" w:rsidR="00A95C97" w:rsidRPr="009E4405" w:rsidRDefault="00A95C97" w:rsidP="00A95C97">
      <w:pPr>
        <w:tabs>
          <w:tab w:val="left" w:pos="851"/>
          <w:tab w:val="left" w:pos="2835"/>
          <w:tab w:val="left" w:pos="3686"/>
          <w:tab w:val="left" w:pos="10632"/>
        </w:tabs>
        <w:ind w:right="899"/>
        <w:jc w:val="both"/>
        <w:rPr>
          <w:rFonts w:ascii="Tahoma" w:hAnsi="Tahoma" w:cs="Tahoma"/>
        </w:rPr>
      </w:pPr>
    </w:p>
    <w:p w14:paraId="2F3CCE4F" w14:textId="77777777" w:rsidR="00A95C97" w:rsidRPr="009E4405" w:rsidRDefault="00A95C97" w:rsidP="00A95C97">
      <w:pPr>
        <w:ind w:right="49"/>
        <w:jc w:val="both"/>
        <w:rPr>
          <w:rFonts w:ascii="Tahoma" w:hAnsi="Tahoma" w:cs="Tahoma"/>
        </w:rPr>
      </w:pPr>
      <w:r w:rsidRPr="009E4405">
        <w:rPr>
          <w:rFonts w:ascii="Tahoma" w:hAnsi="Tahoma" w:cs="Tahoma"/>
          <w:b/>
        </w:rPr>
        <w:t>SEGUNDA.-</w:t>
      </w:r>
      <w:r w:rsidRPr="009E4405">
        <w:rPr>
          <w:rFonts w:ascii="Tahoma" w:hAnsi="Tahoma" w:cs="Tahoma"/>
        </w:rPr>
        <w:t xml:space="preserve"> “LAS PARTES”, RECONOCEN Y ACEPTAN QUE LA TOTALIDAD DE LA INFORMACIÓN A LA QUE HAN TENIDO O TENDRAN ACCESO, ES CONFIDENCIAL OBLIGÁNSOSE LAS PARTES Y SUS RESPECTIVAS SUBSIDIARIAS, AFILIADAS, ACCIONISTAS, DIRECTORES, EJECUTIVOS, AGENTES, EMPLEADOS, ASESORES, INCLUYENDO SIN LIMITAR, SUS ABOGADOS, CONTADORES Y ASESORES FINANCIEROS Y PERSONAS SUBCONTRATADAS A NO DIVULGAR NI REVELAR</w:t>
      </w:r>
      <w:r w:rsidRPr="005040B4">
        <w:rPr>
          <w:rFonts w:ascii="Tahoma" w:hAnsi="Tahoma" w:cs="Tahoma"/>
        </w:rPr>
        <w:t xml:space="preserve"> A</w:t>
      </w:r>
      <w:r w:rsidRPr="009E4405">
        <w:rPr>
          <w:rFonts w:ascii="Tahoma" w:hAnsi="Tahoma" w:cs="Tahoma"/>
        </w:rPr>
        <w:t xml:space="preserve"> PERSONA FÍSICA O MORAL ALGUNA LA INFORMACIÓN, YA SEA EN FORMA ESCRITA U ORAL, DIRECTA O INDIRECTAMENTE. </w:t>
      </w:r>
    </w:p>
    <w:p w14:paraId="4AC36F03" w14:textId="77777777" w:rsidR="00A95C97" w:rsidRPr="009E4405" w:rsidRDefault="00A95C97" w:rsidP="00A95C97">
      <w:pPr>
        <w:tabs>
          <w:tab w:val="left" w:pos="851"/>
          <w:tab w:val="left" w:pos="1702"/>
          <w:tab w:val="left" w:pos="2835"/>
          <w:tab w:val="left" w:pos="3686"/>
          <w:tab w:val="left" w:pos="10632"/>
        </w:tabs>
        <w:ind w:right="49"/>
        <w:jc w:val="both"/>
        <w:rPr>
          <w:rFonts w:ascii="Tahoma" w:hAnsi="Tahoma" w:cs="Tahoma"/>
        </w:rPr>
      </w:pPr>
    </w:p>
    <w:p w14:paraId="4686966A" w14:textId="77777777" w:rsidR="00A95C97" w:rsidRPr="009E4405" w:rsidRDefault="00A95C97" w:rsidP="00A95C97">
      <w:pPr>
        <w:tabs>
          <w:tab w:val="left" w:pos="851"/>
          <w:tab w:val="left" w:pos="1702"/>
          <w:tab w:val="left" w:pos="2835"/>
          <w:tab w:val="left" w:pos="3686"/>
          <w:tab w:val="left" w:pos="10632"/>
        </w:tabs>
        <w:ind w:right="49"/>
        <w:jc w:val="both"/>
        <w:rPr>
          <w:rFonts w:ascii="Tahoma" w:hAnsi="Tahoma" w:cs="Tahoma"/>
        </w:rPr>
      </w:pPr>
      <w:r w:rsidRPr="009E4405">
        <w:rPr>
          <w:rFonts w:ascii="Tahoma" w:hAnsi="Tahoma" w:cs="Tahoma"/>
        </w:rPr>
        <w:t>EN EL EVENTO DE QUE EXISTA DUDA POR PARTE DE ALGUNA DE LAS CONTRAPARTES DE QUE DETERMINADA INFORMACIÓN CONSTITUYE O NO INFORMACIÓN CONFIDENCIAL SUJETA A LAS DISPOSICIONES DEL PRESENTE CONVENIO, LA CONTRAPARTE DEBERÁ DE CONSIDERARLA COMO SI FUESE CONFIDENCIAL HASTA EN TANTO ACLARE TAL SITUACIÓN.</w:t>
      </w:r>
    </w:p>
    <w:p w14:paraId="34452F8F" w14:textId="77777777" w:rsidR="00A95C97" w:rsidRPr="009E4405" w:rsidRDefault="00A95C97" w:rsidP="00A95C97">
      <w:pPr>
        <w:tabs>
          <w:tab w:val="left" w:pos="851"/>
          <w:tab w:val="left" w:pos="1702"/>
          <w:tab w:val="left" w:pos="2835"/>
          <w:tab w:val="left" w:pos="3686"/>
          <w:tab w:val="left" w:pos="10632"/>
        </w:tabs>
        <w:ind w:right="49"/>
        <w:jc w:val="both"/>
        <w:rPr>
          <w:rFonts w:ascii="Tahoma" w:hAnsi="Tahoma" w:cs="Tahoma"/>
        </w:rPr>
      </w:pPr>
      <w:r w:rsidRPr="009E4405">
        <w:rPr>
          <w:rFonts w:ascii="Tahoma" w:hAnsi="Tahoma" w:cs="Tahoma"/>
        </w:rPr>
        <w:t>CADA UNA DE LAS PARTES SERÁ RESPONSABLE DE MANTENER EN SECRETO LA INFORMACIÓN, OBLIGÁNDOSE A TOMAR TODAS LAS MEDIDAS NECESARIAS A EFECTO DE QUE SUS EMPLEADOS, AGENTES, ASESORES O REPRESENTANTES QUE DIRECTA O INDIRECTAMENTE TENGAN ACCESO A LA MISMA, MANTENGAN SU CONFIDENCIALIDAD, ESTANDO PROHIBIDO EL QUE LA COPIEN, DUPLIQUEN O REPRODUZCAN, O QUE DIVULGUEN DE MANERA ALGUNA LAS IDEAS, DOCUMENTOS Y MATERIALES QUE SE LES PROPORCIONEN O A LOS QUE TENGAN ACCESO.</w:t>
      </w:r>
    </w:p>
    <w:p w14:paraId="5D3E4CA0" w14:textId="77777777" w:rsidR="00A95C97" w:rsidRPr="009E4405" w:rsidRDefault="00A95C97" w:rsidP="00A95C97">
      <w:pPr>
        <w:tabs>
          <w:tab w:val="left" w:pos="851"/>
          <w:tab w:val="left" w:pos="1702"/>
          <w:tab w:val="left" w:pos="2835"/>
          <w:tab w:val="left" w:pos="3686"/>
          <w:tab w:val="left" w:pos="10632"/>
        </w:tabs>
        <w:ind w:right="49"/>
        <w:jc w:val="both"/>
        <w:rPr>
          <w:rFonts w:ascii="Tahoma" w:hAnsi="Tahoma" w:cs="Tahoma"/>
        </w:rPr>
      </w:pPr>
      <w:r w:rsidRPr="009E4405">
        <w:rPr>
          <w:rFonts w:ascii="Tahoma" w:hAnsi="Tahoma" w:cs="Tahoma"/>
        </w:rPr>
        <w:t>DE IGUAL MANERA LAS PARTES CONVIENEN EN TOMAR TODAS LAS MEDIDAS NECESARIAS PARA PREVENIR EL ROBO O LA PÉRDIDA DE LA INFORMACIÓN POR PARTE DE SU PERSONAL, AGENTES, ASESORES O REPRESENTANTES (SEGÚN SE DEFINE A CONTINUACIÓN).</w:t>
      </w:r>
    </w:p>
    <w:p w14:paraId="3A0E817F" w14:textId="77777777" w:rsidR="00A95C97" w:rsidRPr="009E4405" w:rsidRDefault="00A95C97" w:rsidP="00A95C97">
      <w:pPr>
        <w:autoSpaceDE w:val="0"/>
        <w:autoSpaceDN w:val="0"/>
        <w:adjustRightInd w:val="0"/>
        <w:jc w:val="both"/>
        <w:rPr>
          <w:rFonts w:ascii="Tahoma" w:hAnsi="Tahoma" w:cs="Tahoma"/>
        </w:rPr>
      </w:pPr>
      <w:r w:rsidRPr="009E4405">
        <w:rPr>
          <w:rFonts w:ascii="Tahoma" w:hAnsi="Tahoma" w:cs="Tahoma"/>
          <w:b/>
        </w:rPr>
        <w:t>TERCERA.-</w:t>
      </w:r>
      <w:r w:rsidRPr="009E4405">
        <w:rPr>
          <w:rFonts w:ascii="Tahoma" w:hAnsi="Tahoma" w:cs="Tahoma"/>
        </w:rPr>
        <w:t xml:space="preserve"> LAS PARTES PODRÁN TRANSMITIR LA INFORMACIÓN A SUS CONSEJEROS, DIRECTORES, GERENTES, EMPLEADOS, FUNCIONARIOS, AGENTES Y ASESORES, INCLUYENDO SIN LIMITAR, A SUS ABOGADOS, CONTADORES Y ASESORES FINANCIEROS (LOS “</w:t>
      </w:r>
      <w:r w:rsidRPr="009E4405">
        <w:rPr>
          <w:rFonts w:ascii="Tahoma" w:hAnsi="Tahoma" w:cs="Tahoma"/>
          <w:u w:val="single"/>
        </w:rPr>
        <w:t>REPRESENTANTES</w:t>
      </w:r>
      <w:r w:rsidRPr="009E4405">
        <w:rPr>
          <w:rFonts w:ascii="Tahoma" w:hAnsi="Tahoma" w:cs="Tahoma"/>
        </w:rPr>
        <w:t xml:space="preserve">”) QUIENES REQUIERAN DICHA INFORMACIÓN PARA LOGAR LOS PROPÓSITOS AUTORIZADOS EN ESTE DOCUMENTO, EN EL ENTENDIDO QUE LAS PARTES DEBERÁN TOMAR LAS MEDIDAS QUE CONSIDEREN NECESARIAS PARA ASEGURAR QUE LOS REPRESENTANTES ESTÉN OBLIGADOS EN LOS TÉRMINOS DEL PRESENTE DOCUMENTO Y QUE LAS PARTES SEGUIRÁN SIENDO RESPONSABLES POR LOS ACTOS DE SUS REPRESENTANTES EN RELACIÓN CON LAS OBLIGACIONES CONTENIDAS EN EL PRESENTE CONTRATO. LOS REPRESENTANTES TIENEN CONOCIMIENTO DE LAS OBLIGACIONES ESTABLECIDAS EN ESTE CONTRATO Y HAN OTORGADO SU CONSENTIMIENTO PARA OBLIGARSE EN LOS TÉRMINOS DEL MISMO. CUANDO LA INFORMACIÓN NO ESTÉ SIENDO UTILIZADA POR LAS PARTES, ÉSTAS SE OBLIGAN A MANTENER DICHA INFORMACIÓN EN SUS INSTALACIONES O EN LAS INSTALACIONES DE SUS REPRESENTANTES, DEBIDAMENTE IDENTIFICADA COMO “CONFIDENCIAL” Y REALIZARÁN TODOS AQUELLOS ACTOS A FIN DE QUE SEA CONSULTADA, ÚNICAMENTE POR LOS REPRESENTANTES. </w:t>
      </w:r>
    </w:p>
    <w:p w14:paraId="598ACA24" w14:textId="77777777" w:rsidR="00A95C97" w:rsidRPr="009E4405" w:rsidRDefault="00A95C97" w:rsidP="00A95C97">
      <w:pPr>
        <w:ind w:right="49"/>
        <w:jc w:val="both"/>
        <w:rPr>
          <w:rFonts w:ascii="Tahoma" w:hAnsi="Tahoma" w:cs="Tahoma"/>
        </w:rPr>
      </w:pPr>
    </w:p>
    <w:p w14:paraId="3C799B39" w14:textId="77777777" w:rsidR="00A95C97" w:rsidRPr="009E4405" w:rsidRDefault="00A95C97" w:rsidP="00A95C97">
      <w:pPr>
        <w:tabs>
          <w:tab w:val="left" w:pos="851"/>
          <w:tab w:val="left" w:pos="1702"/>
          <w:tab w:val="left" w:pos="2835"/>
          <w:tab w:val="left" w:pos="3686"/>
          <w:tab w:val="left" w:pos="10632"/>
        </w:tabs>
        <w:ind w:right="49"/>
        <w:jc w:val="both"/>
        <w:rPr>
          <w:rFonts w:ascii="Tahoma" w:hAnsi="Tahoma" w:cs="Tahoma"/>
        </w:rPr>
      </w:pPr>
      <w:r w:rsidRPr="009E4405">
        <w:rPr>
          <w:rFonts w:ascii="Tahoma" w:hAnsi="Tahoma" w:cs="Tahoma"/>
          <w:b/>
        </w:rPr>
        <w:t>CUARTA.-</w:t>
      </w:r>
      <w:r w:rsidRPr="009E4405">
        <w:rPr>
          <w:rFonts w:ascii="Tahoma" w:hAnsi="Tahoma" w:cs="Tahoma"/>
        </w:rPr>
        <w:t xml:space="preserve"> “LAS PARTES” SE OBLIGAN A USAR "LA INFORMACIÓN" ÚNICA Y EXCLUSIVAMENTE PARA EL PROPÓSITO O FIN PARA EL CUAL LE FUE PROPORCIONADA.</w:t>
      </w:r>
    </w:p>
    <w:p w14:paraId="2044B2E0" w14:textId="77777777" w:rsidR="00A95C97" w:rsidRPr="009E4405" w:rsidRDefault="00A95C97" w:rsidP="00A95C97">
      <w:pPr>
        <w:tabs>
          <w:tab w:val="left" w:pos="851"/>
          <w:tab w:val="left" w:pos="1702"/>
          <w:tab w:val="left" w:pos="2835"/>
          <w:tab w:val="left" w:pos="3686"/>
          <w:tab w:val="left" w:pos="10632"/>
        </w:tabs>
        <w:ind w:right="49"/>
        <w:jc w:val="both"/>
        <w:rPr>
          <w:rFonts w:ascii="Tahoma" w:hAnsi="Tahoma" w:cs="Tahoma"/>
        </w:rPr>
      </w:pPr>
    </w:p>
    <w:p w14:paraId="068EF4B3" w14:textId="77777777" w:rsidR="00A95C97" w:rsidRPr="009E4405" w:rsidRDefault="00A95C97" w:rsidP="00A95C97">
      <w:pPr>
        <w:tabs>
          <w:tab w:val="left" w:pos="0"/>
          <w:tab w:val="left" w:pos="450"/>
          <w:tab w:val="left" w:pos="900"/>
          <w:tab w:val="left" w:pos="1800"/>
        </w:tabs>
        <w:jc w:val="both"/>
        <w:rPr>
          <w:rFonts w:ascii="Tahoma" w:hAnsi="Tahoma" w:cs="Tahoma"/>
        </w:rPr>
      </w:pPr>
      <w:r w:rsidRPr="009E4405">
        <w:rPr>
          <w:rFonts w:ascii="Tahoma" w:hAnsi="Tahoma" w:cs="Tahoma"/>
          <w:b/>
        </w:rPr>
        <w:t>QUINTA.-</w:t>
      </w:r>
      <w:r w:rsidRPr="009E4405">
        <w:rPr>
          <w:rFonts w:ascii="Tahoma" w:hAnsi="Tahoma" w:cs="Tahoma"/>
        </w:rPr>
        <w:t xml:space="preserve"> SE CONSIDERA INFORMACIÓN CONFIDENCIAL TODA LA INFORMACION TANGIBLE O INTANGIBLE, CONTENIDA EN DOCUMENTOS, MANUALES, FÓRMULAS, MEDIOS AUDIOVISUALES, ELECTRÓNICOS, MAGNÉTICOS, DISCOS ÓPTICOS, FILMES U OTROS INSTRUMENTOS SIMILARES, REGISTROS, LISTAS DE PRECIOS, ETC. QUE SE REFIEREN DE MANERA ENUNCIATIVA Y NO LIMITATIVA A: PRODUCTOS Y SERVICIOS DE LAS PARTES Y SU PRACTICIDAD DE COMERCIALIZACION Y PROMOCION, LA TECNOLOGÍA Y ASISTENCIA TÉCNICA UTILIZADA, PRACTICAS Y POLITICAS COMERCIALES, INFORMACIÓN TÉCNICA, FINANCIERA Y COMERCIAL, NOMBRES DE CLIENTES O SOCIOS POTENCIALES, PROPUESTAS DE NEGOCIOS, ESTRATEGIAS DE NEGOCIOS, ESTRUCTURA ORGANIZACIONAL, COMPOSICIÓN DE LA SOCIEDAD Y DE LA CORPORACIÓN, REPORTES, PLANES, PROYECCIONES DE MERCADO, DATOS, INFORMACIÓN INDUSTRIAL, FÓRMULAS, MECANISMOS, PATRONES, MÉTODOS, TÉCNICAS, PROCESOS DE ANÁLISIS, MARCAS, NOMBRES COMERCIALES, DOCUMENTOS DE TRABAJO, COMPILACIONES, COMPARACIONES, ESTUDIOS, IDEAS, CONCEPTOS, CONVENIOS, CUOTAS Y PRECIOS DE SERVICIOS, RESULTADOS Y POSICIONES FINANCIERAS, NORMAS DE CONTROL, ASÍ COMO CUALQUIER INFORMACIÓN QUE SEA CONSIDERADA COMO DE CARÁCTER RESERVADO EN VIRTUD DE LA VENTAJA COMPETITIVA QUE TAL INFORMACIÓN SUPONE EN CONTRA DE SUS COMPETIDORES.</w:t>
      </w:r>
    </w:p>
    <w:p w14:paraId="354E28C8" w14:textId="77777777" w:rsidR="00A95C97" w:rsidRPr="009E4405" w:rsidRDefault="00A95C97" w:rsidP="00A95C97">
      <w:pPr>
        <w:tabs>
          <w:tab w:val="left" w:pos="851"/>
          <w:tab w:val="left" w:pos="1702"/>
          <w:tab w:val="left" w:pos="2835"/>
          <w:tab w:val="left" w:pos="3686"/>
          <w:tab w:val="left" w:pos="10632"/>
        </w:tabs>
        <w:ind w:right="49"/>
        <w:jc w:val="both"/>
        <w:rPr>
          <w:rFonts w:ascii="Tahoma" w:hAnsi="Tahoma" w:cs="Tahoma"/>
        </w:rPr>
      </w:pPr>
    </w:p>
    <w:p w14:paraId="127F4B83" w14:textId="77777777" w:rsidR="00A95C97" w:rsidRPr="009E4405" w:rsidRDefault="00A95C97" w:rsidP="00A95C97">
      <w:pPr>
        <w:pStyle w:val="Textoindependiente2"/>
        <w:rPr>
          <w:rFonts w:ascii="Tahoma" w:hAnsi="Tahoma" w:cs="Tahoma"/>
        </w:rPr>
      </w:pPr>
      <w:r w:rsidRPr="009E4405">
        <w:rPr>
          <w:rFonts w:ascii="Tahoma" w:hAnsi="Tahoma" w:cs="Tahoma"/>
        </w:rPr>
        <w:t>DICHA INFORMACIÓN, INDEPENDIENTEMENTE DEL MEDIO EN QUE SE ENCUENTRE CONTENIDA, ES DE CARÁCTER CONFIDENCIAL Y SE ADOPTARAN RESPECTO DE LA MISMA, LOS MEDIOS Y SISTEMAS QUE SE CONSIDEREN NECESARIOS PARA PRESERVAR LA CONFIDENCIALIDAD Y EL ACCESO RESTRINGIDO A LA MISMA. “LAS PARTES” ADOPTARÁN PRECAUCIONES RAZONABLES DE SEGURIDAD TAN ESTRICTAS COMO LAS QUE UTILIZAN PARA PROTEGER SU PROPIA INFORMACION CONFIDENCIAL.</w:t>
      </w:r>
    </w:p>
    <w:p w14:paraId="3880A5AD" w14:textId="77777777" w:rsidR="00A95C97" w:rsidRPr="009E4405" w:rsidRDefault="00A95C97" w:rsidP="00A95C97">
      <w:pPr>
        <w:tabs>
          <w:tab w:val="left" w:pos="851"/>
          <w:tab w:val="left" w:pos="1702"/>
          <w:tab w:val="left" w:pos="2835"/>
          <w:tab w:val="left" w:pos="3686"/>
          <w:tab w:val="left" w:pos="10632"/>
        </w:tabs>
        <w:ind w:right="49"/>
        <w:jc w:val="both"/>
        <w:rPr>
          <w:rFonts w:ascii="Tahoma" w:hAnsi="Tahoma" w:cs="Tahoma"/>
        </w:rPr>
      </w:pPr>
    </w:p>
    <w:p w14:paraId="3A60A375" w14:textId="77777777" w:rsidR="00A95C97" w:rsidRPr="009E4405" w:rsidRDefault="00A95C97" w:rsidP="00A95C97">
      <w:pPr>
        <w:tabs>
          <w:tab w:val="left" w:pos="851"/>
          <w:tab w:val="left" w:pos="1702"/>
          <w:tab w:val="left" w:pos="2835"/>
          <w:tab w:val="left" w:pos="3686"/>
          <w:tab w:val="left" w:pos="10632"/>
        </w:tabs>
        <w:ind w:right="49"/>
        <w:jc w:val="both"/>
        <w:rPr>
          <w:rFonts w:ascii="Tahoma" w:hAnsi="Tahoma" w:cs="Tahoma"/>
        </w:rPr>
      </w:pPr>
      <w:r w:rsidRPr="009E4405">
        <w:rPr>
          <w:rFonts w:ascii="Tahoma" w:hAnsi="Tahoma" w:cs="Tahoma"/>
          <w:b/>
        </w:rPr>
        <w:t>SEXTA. “</w:t>
      </w:r>
      <w:r w:rsidRPr="009E4405">
        <w:rPr>
          <w:rFonts w:ascii="Tahoma" w:hAnsi="Tahoma" w:cs="Tahoma"/>
        </w:rPr>
        <w:t>LAS PARTES” RECONOCEN Y ACEPTAN QUE LA INFORMACIÓN CONFIDENCIAL QUE LE SEA PROPORCIONADA, ESTÁ SUJETA A LO PREVISTO EN EL ARTICULO 82 DE LA LEY DE PROPIEDAD INDUSTRIAL POR LO QUE SE OBLIGAN A CONSIDERARLA COMO SECRETO INDUSTRIAL Y A MANTENERLA EN ABSOLUTA Y EXCLUSIVA CONFIDENCIALIDAD Y A NO REPRODUCIRLA POR MEDIO ALGUNO Y PARA DICHOS EFECTOS SE OBLIGAN A HACER EXTENSIVO POR ESCRITO ESTE PACTO DE CONFIDENCIALIDAD CON TODOS SUS FUNCIONARIOS, EMPLEADOS, AGENTES, CONTRATISTAS INDEPENDIENTES, REPRESENTANTES, ASESORES O CUALQUIER OTRA PERSONAS CON ELLAS VINCULADAS Y QUE AUN EN EL CASO DE NO ESTAR AUTORIZADAS EN LOS TERMINOS DEL SIGUIENTE PÁRRAFO, TENGAN ACCESO A LA INFORMACIÓN CONFIDENCIAL.</w:t>
      </w:r>
    </w:p>
    <w:p w14:paraId="286B8F87" w14:textId="77777777" w:rsidR="00A95C97" w:rsidRPr="009E4405" w:rsidRDefault="00A95C97" w:rsidP="00A95C97">
      <w:pPr>
        <w:tabs>
          <w:tab w:val="left" w:pos="851"/>
          <w:tab w:val="left" w:pos="1702"/>
          <w:tab w:val="left" w:pos="2835"/>
          <w:tab w:val="left" w:pos="3686"/>
          <w:tab w:val="left" w:pos="10632"/>
        </w:tabs>
        <w:ind w:right="49"/>
        <w:jc w:val="both"/>
        <w:rPr>
          <w:rFonts w:ascii="Tahoma" w:hAnsi="Tahoma" w:cs="Tahoma"/>
        </w:rPr>
      </w:pPr>
    </w:p>
    <w:p w14:paraId="416E0795" w14:textId="77777777" w:rsidR="00A95C97" w:rsidRPr="009E4405" w:rsidRDefault="00A95C97" w:rsidP="00A95C97">
      <w:pPr>
        <w:pStyle w:val="Textoindependiente2"/>
        <w:rPr>
          <w:rFonts w:ascii="Tahoma" w:hAnsi="Tahoma" w:cs="Tahoma"/>
        </w:rPr>
      </w:pPr>
      <w:r w:rsidRPr="009E4405">
        <w:rPr>
          <w:rFonts w:ascii="Tahoma" w:hAnsi="Tahoma" w:cs="Tahoma"/>
        </w:rPr>
        <w:t>“LAS PARTES” SE OBLIGAN A PROPORCIONARSE POR ESCRITO DEBIDAMENTE FIRMADO, POR SU REPRESENTANTE LEGAL RESPECTIVAMENTE, LA RELACIÓN DE PERSONAS AUTORIZADAS PARA TENER ACCESO A LA INFORMACIÓN CONFIDENCIAL, OBLIGÁNDOSE ADEMÁS A MANTENERLA ACTUALIZADA E INFORMAR OPORTUNAMENTE A LA CONTRAPARTE MEDIANTE NOTIFICACIÓN POR ESCRITO, DE LAS SUSTITUCIONES Y REVOCACIONES DE DICHAS PERSONAS.</w:t>
      </w:r>
    </w:p>
    <w:p w14:paraId="3525BB4B" w14:textId="77777777" w:rsidR="00A95C97" w:rsidRPr="009E4405" w:rsidRDefault="00A95C97" w:rsidP="00A95C97">
      <w:pPr>
        <w:tabs>
          <w:tab w:val="left" w:pos="851"/>
          <w:tab w:val="left" w:pos="1702"/>
          <w:tab w:val="left" w:pos="2835"/>
          <w:tab w:val="left" w:pos="3686"/>
          <w:tab w:val="left" w:pos="10632"/>
        </w:tabs>
        <w:ind w:right="49"/>
        <w:jc w:val="both"/>
        <w:rPr>
          <w:rFonts w:ascii="Tahoma" w:hAnsi="Tahoma" w:cs="Tahoma"/>
        </w:rPr>
      </w:pPr>
    </w:p>
    <w:p w14:paraId="038EEFC3" w14:textId="77777777" w:rsidR="00A95C97" w:rsidRPr="009E4405" w:rsidRDefault="00A95C97" w:rsidP="00A95C97">
      <w:pPr>
        <w:tabs>
          <w:tab w:val="left" w:pos="851"/>
          <w:tab w:val="left" w:pos="1702"/>
          <w:tab w:val="left" w:pos="2835"/>
          <w:tab w:val="left" w:pos="3686"/>
          <w:tab w:val="left" w:pos="10632"/>
        </w:tabs>
        <w:ind w:right="49"/>
        <w:jc w:val="both"/>
        <w:rPr>
          <w:rFonts w:ascii="Tahoma" w:hAnsi="Tahoma" w:cs="Tahoma"/>
        </w:rPr>
      </w:pPr>
      <w:r w:rsidRPr="009E4405">
        <w:rPr>
          <w:rFonts w:ascii="Tahoma" w:hAnsi="Tahoma" w:cs="Tahoma"/>
        </w:rPr>
        <w:t>“LAS PARTES” CONVIENEN EN QUE RESPONDERÁN SOLIDARIAMENTE POR CUALQUIER VIOLACIÓN A LA OBLIGACIÓN DE CONFIDENCIALIDAD PACTADA EN EL PRESENTE CONVENIO QUE FUERA INCURRIDA POR SUS FUNCIONARIOS, EMPLEADOS, AGENTES, CONTRATISTAS INDEPENDIENTES REPRESENTANTES, ASESORES O CUALQUIER OTRA PERSONA VINCULADA Y ASUMEN LA RESPONSABILIDAD RESPECTO DE DICHA VIOLACIÓN.</w:t>
      </w:r>
    </w:p>
    <w:p w14:paraId="1D90B235" w14:textId="77777777" w:rsidR="00A95C97" w:rsidRPr="009E4405" w:rsidRDefault="00A95C97" w:rsidP="00A95C97">
      <w:pPr>
        <w:ind w:right="49"/>
        <w:jc w:val="both"/>
        <w:rPr>
          <w:rFonts w:ascii="Tahoma" w:hAnsi="Tahoma" w:cs="Tahoma"/>
        </w:rPr>
      </w:pPr>
    </w:p>
    <w:p w14:paraId="53114EBB" w14:textId="77777777" w:rsidR="00A95C97" w:rsidRPr="009E4405" w:rsidRDefault="00A95C97" w:rsidP="00A95C97">
      <w:pPr>
        <w:ind w:right="49"/>
        <w:jc w:val="both"/>
        <w:rPr>
          <w:rFonts w:ascii="Tahoma" w:hAnsi="Tahoma" w:cs="Tahoma"/>
          <w:lang w:val="es-AR"/>
        </w:rPr>
      </w:pPr>
      <w:r w:rsidRPr="009E4405">
        <w:rPr>
          <w:rFonts w:ascii="Tahoma" w:hAnsi="Tahoma" w:cs="Tahoma"/>
          <w:lang w:val="es-AR"/>
        </w:rPr>
        <w:t>A PETICION ESCRITA DE “LAS PARTES”, SE DEVOLVERÁN TODOS LOS ORIGINALES, COPIAS, REPRODUCCIONES Y RESÚMENES DE INFORMACIÓN CONFIDENCIAL Y TODOS LOS DEMÁS MATERIALES Y DISPOSITIVOS TANGIBLES QUE LE FUERAN PROPORCIONADOS COMO INFORMACIÓN CONFIDENCIAL.</w:t>
      </w:r>
    </w:p>
    <w:p w14:paraId="5A062D9B" w14:textId="77777777" w:rsidR="00A95C97" w:rsidRPr="009E4405" w:rsidRDefault="00A95C97" w:rsidP="00A95C97">
      <w:pPr>
        <w:ind w:right="49"/>
        <w:jc w:val="both"/>
        <w:rPr>
          <w:rFonts w:ascii="Tahoma" w:hAnsi="Tahoma" w:cs="Tahoma"/>
        </w:rPr>
      </w:pPr>
    </w:p>
    <w:p w14:paraId="3A106CB3" w14:textId="77777777" w:rsidR="00A95C97" w:rsidRPr="009E4405" w:rsidRDefault="00A95C97" w:rsidP="00A95C97">
      <w:pPr>
        <w:pStyle w:val="Sangra2detindependiente"/>
        <w:tabs>
          <w:tab w:val="left" w:pos="0"/>
        </w:tabs>
        <w:spacing w:line="240" w:lineRule="auto"/>
        <w:ind w:left="0"/>
        <w:jc w:val="both"/>
        <w:rPr>
          <w:rFonts w:ascii="Tahoma" w:hAnsi="Tahoma" w:cs="Tahoma"/>
          <w:sz w:val="22"/>
          <w:szCs w:val="22"/>
          <w:lang w:val="es-AR"/>
        </w:rPr>
      </w:pPr>
      <w:r w:rsidRPr="009E4405">
        <w:rPr>
          <w:rFonts w:ascii="Tahoma" w:hAnsi="Tahoma" w:cs="Tahoma"/>
          <w:b/>
          <w:sz w:val="22"/>
          <w:szCs w:val="22"/>
        </w:rPr>
        <w:t xml:space="preserve">SÉPTIMA.- </w:t>
      </w:r>
      <w:r w:rsidRPr="009E4405">
        <w:rPr>
          <w:rFonts w:ascii="Tahoma" w:hAnsi="Tahoma" w:cs="Tahoma"/>
          <w:sz w:val="22"/>
          <w:szCs w:val="22"/>
          <w:lang w:val="es-AR"/>
        </w:rPr>
        <w:t xml:space="preserve">POR EL HECHO DE REVELARSE LA INFORMACIÓN A “LAS PARTES” NO SE OTORGA DERECHO ALGUNO, EXPLÍCITO O IMPLÍCITO, SOBRE NINGUNA PATENTE, DERECHO DE AUTOR, MARCA COMERCIAL O INFORMACIÓN COMERCIAL SECRETA. </w:t>
      </w:r>
    </w:p>
    <w:p w14:paraId="2326DD41" w14:textId="77777777" w:rsidR="00A95C97" w:rsidRPr="009E4405" w:rsidRDefault="00A95C97" w:rsidP="00A95C97">
      <w:pPr>
        <w:ind w:right="49"/>
        <w:jc w:val="both"/>
        <w:rPr>
          <w:rFonts w:ascii="Tahoma" w:hAnsi="Tahoma" w:cs="Tahoma"/>
        </w:rPr>
      </w:pPr>
      <w:r w:rsidRPr="009E4405">
        <w:rPr>
          <w:rFonts w:ascii="Tahoma" w:hAnsi="Tahoma" w:cs="Tahoma"/>
        </w:rPr>
        <w:t>LA CELEBRACIÓN DEL PRESENTE CONVENIO DE CONFIDENCIALIDAD NO IMPLICA EN FORMA ALGUNA LA OBLIGACIÓN DE CUALQUIERA DE LAS PARTES DE CONSTITUIR UNA ASOCIACIÓN NI PODRÁ SER INTERPRETADO COMO UNA SOLICITUD DE ASOCIACIÓN ENTRE LAS PARTES.</w:t>
      </w:r>
    </w:p>
    <w:p w14:paraId="2502D25E" w14:textId="77777777" w:rsidR="00A95C97" w:rsidRPr="009E4405" w:rsidRDefault="00A95C97" w:rsidP="00A95C97">
      <w:pPr>
        <w:ind w:right="49"/>
        <w:jc w:val="both"/>
        <w:rPr>
          <w:rFonts w:ascii="Tahoma" w:hAnsi="Tahoma" w:cs="Tahoma"/>
        </w:rPr>
      </w:pPr>
    </w:p>
    <w:p w14:paraId="784D2C1F" w14:textId="77777777" w:rsidR="00A95C97" w:rsidRPr="009E4405" w:rsidRDefault="00A95C97" w:rsidP="00A95C97">
      <w:pPr>
        <w:ind w:right="49"/>
        <w:jc w:val="both"/>
        <w:rPr>
          <w:rFonts w:ascii="Tahoma" w:hAnsi="Tahoma" w:cs="Tahoma"/>
          <w:lang w:val="es-AR"/>
        </w:rPr>
      </w:pPr>
      <w:r w:rsidRPr="009E4405">
        <w:rPr>
          <w:rFonts w:ascii="Tahoma" w:hAnsi="Tahoma" w:cs="Tahoma"/>
          <w:lang w:val="es-AR"/>
        </w:rPr>
        <w:t>LA INFORMACIÓN CONFIDENCIAL ES Y SEGUIRÁ SIENDO PROPIEDAD DE LAS CONTRAPARTES, QUIENES SE RESERVAN LA FACULTAD DE PROTEGER SUS DERECHOS BAJO TALES PATENTES, DERECHOS DE AUTOR, MARCAS COMERCIALES O INFORMACIÓN COMERCIAL SECRETA.</w:t>
      </w:r>
    </w:p>
    <w:p w14:paraId="43A2A882" w14:textId="77777777" w:rsidR="00A95C97" w:rsidRPr="009E4405" w:rsidRDefault="00A95C97" w:rsidP="00A95C97">
      <w:pPr>
        <w:ind w:right="49"/>
        <w:jc w:val="both"/>
        <w:rPr>
          <w:rFonts w:ascii="Tahoma" w:hAnsi="Tahoma" w:cs="Tahoma"/>
        </w:rPr>
      </w:pPr>
    </w:p>
    <w:p w14:paraId="522757D2" w14:textId="77777777" w:rsidR="00A95C97" w:rsidRPr="009E4405" w:rsidRDefault="00A95C97" w:rsidP="00A95C97">
      <w:pPr>
        <w:pStyle w:val="Sangra2detindependiente"/>
        <w:tabs>
          <w:tab w:val="left" w:pos="0"/>
        </w:tabs>
        <w:spacing w:line="240" w:lineRule="auto"/>
        <w:ind w:left="0"/>
        <w:jc w:val="both"/>
        <w:rPr>
          <w:rFonts w:ascii="Tahoma" w:hAnsi="Tahoma" w:cs="Tahoma"/>
          <w:sz w:val="22"/>
          <w:szCs w:val="22"/>
          <w:lang w:val="es-AR"/>
        </w:rPr>
      </w:pPr>
      <w:r w:rsidRPr="009E4405">
        <w:rPr>
          <w:rFonts w:ascii="Tahoma" w:hAnsi="Tahoma" w:cs="Tahoma"/>
          <w:b/>
          <w:sz w:val="22"/>
          <w:szCs w:val="22"/>
        </w:rPr>
        <w:t xml:space="preserve">OCTAVA.- </w:t>
      </w:r>
      <w:r w:rsidRPr="009E4405">
        <w:rPr>
          <w:rFonts w:ascii="Tahoma" w:hAnsi="Tahoma" w:cs="Tahoma"/>
          <w:sz w:val="22"/>
          <w:szCs w:val="22"/>
        </w:rPr>
        <w:t xml:space="preserve">EN CASO DE QUE CUALQUIERA DE LAS PARTES SEA REQUERIDO A TRAVÉS DE UNA RESOLUCIÓN ADMINISTRATIVA O JUDICIAL DICTADA POR AUTORIDAD COMPETENTE, A DIVULGAR CUALQUIER INFORMACIÓN CONFIDENCIAL, “LA CONTRAPARTE” </w:t>
      </w:r>
      <w:r w:rsidRPr="009E4405">
        <w:rPr>
          <w:rFonts w:ascii="Tahoma" w:hAnsi="Tahoma" w:cs="Tahoma"/>
          <w:sz w:val="22"/>
          <w:szCs w:val="22"/>
          <w:lang w:val="es-AR"/>
        </w:rPr>
        <w:t xml:space="preserve">PODRÁ REVELARLA SIEMPRE QUE: </w:t>
      </w:r>
    </w:p>
    <w:p w14:paraId="4A60EFE6" w14:textId="77777777" w:rsidR="00A95C97" w:rsidRPr="009E4405" w:rsidRDefault="00A95C97" w:rsidP="00A95C97">
      <w:pPr>
        <w:pStyle w:val="Sangra2detindependiente"/>
        <w:tabs>
          <w:tab w:val="left" w:pos="0"/>
        </w:tabs>
        <w:spacing w:line="240" w:lineRule="auto"/>
        <w:ind w:left="0" w:firstLine="448"/>
        <w:jc w:val="both"/>
        <w:rPr>
          <w:rFonts w:ascii="Tahoma" w:hAnsi="Tahoma" w:cs="Tahoma"/>
          <w:sz w:val="22"/>
          <w:szCs w:val="22"/>
          <w:lang w:val="es-AR"/>
        </w:rPr>
      </w:pPr>
      <w:r w:rsidRPr="009E4405">
        <w:rPr>
          <w:rFonts w:ascii="Tahoma" w:hAnsi="Tahoma" w:cs="Tahoma"/>
          <w:sz w:val="22"/>
          <w:szCs w:val="22"/>
        </w:rPr>
        <w:tab/>
        <w:t xml:space="preserve">A) INDIQUE A LA AUTORIDAD REQUIRIENTE QUE CONFORME A LOS TERMINOS DEL PRESENTE CONVENIO, DEBE OBSERVAR UN DEBER DE CONFIDENCIALIDAD Y TRATE DE OBTENER </w:t>
      </w:r>
      <w:r w:rsidRPr="009E4405">
        <w:rPr>
          <w:rFonts w:ascii="Tahoma" w:hAnsi="Tahoma" w:cs="Tahoma"/>
          <w:sz w:val="22"/>
          <w:szCs w:val="22"/>
          <w:lang w:val="es-AR"/>
        </w:rPr>
        <w:t>GARANTÍAS ESCRITAS DE LA AUTORIDAD CORRESPONDIENTE CON RESPECTO A TRATAR LA INFORMACIÓN CONFIDENCIAL CON EL MÁS ALTO GRADO DE PROTECCIÓN POSIBLE BAJO LAS LEYES APLICABLES.</w:t>
      </w:r>
    </w:p>
    <w:p w14:paraId="03E037E1" w14:textId="77777777" w:rsidR="00A95C97" w:rsidRPr="009E4405" w:rsidRDefault="00A95C97" w:rsidP="00A95C97">
      <w:pPr>
        <w:ind w:right="49"/>
        <w:jc w:val="both"/>
        <w:rPr>
          <w:rFonts w:ascii="Tahoma" w:hAnsi="Tahoma" w:cs="Tahoma"/>
        </w:rPr>
      </w:pPr>
      <w:r w:rsidRPr="009E4405">
        <w:rPr>
          <w:rFonts w:ascii="Tahoma" w:hAnsi="Tahoma" w:cs="Tahoma"/>
        </w:rPr>
        <w:t xml:space="preserve"> </w:t>
      </w:r>
      <w:r w:rsidRPr="009E4405">
        <w:rPr>
          <w:rFonts w:ascii="Tahoma" w:hAnsi="Tahoma" w:cs="Tahoma"/>
          <w:lang w:val="es-AR"/>
        </w:rPr>
        <w:tab/>
        <w:t xml:space="preserve">B) LO NOTIFIQUE A LA CONTRAPARTE EN UN PLAZO DE TRES DIAS HABILES PARA DARLE LA OPORTUNIDAD </w:t>
      </w:r>
      <w:r w:rsidRPr="009E4405">
        <w:rPr>
          <w:rFonts w:ascii="Tahoma" w:hAnsi="Tahoma" w:cs="Tahoma"/>
        </w:rPr>
        <w:t>REALIZAR AQUELLOS ACTOS QUE A SU DERECHO CONVENGAN, INCLUYENDO LA OBTENCIÓN DE UNA ORDEN DE PROTECCIÓN ADECUADA, MEDIDA PRECAUTORIA U OTRO RECURSO APROPIADO PARA PREVENIR LA DIVULGACIÓN DE LA INFORMACIÓN CONFIDENCIAL REQUERIDA</w:t>
      </w:r>
    </w:p>
    <w:p w14:paraId="4BCC66BD" w14:textId="77777777" w:rsidR="00A95C97" w:rsidRPr="009E4405" w:rsidRDefault="00A95C97" w:rsidP="00A95C97">
      <w:pPr>
        <w:ind w:right="49"/>
        <w:jc w:val="both"/>
        <w:rPr>
          <w:rFonts w:ascii="Tahoma" w:hAnsi="Tahoma" w:cs="Tahoma"/>
        </w:rPr>
      </w:pPr>
    </w:p>
    <w:p w14:paraId="7B8E3CBE" w14:textId="77777777" w:rsidR="00A95C97" w:rsidRPr="009E4405" w:rsidRDefault="00A95C97" w:rsidP="00A95C97">
      <w:pPr>
        <w:ind w:right="49"/>
        <w:jc w:val="both"/>
        <w:rPr>
          <w:rFonts w:ascii="Tahoma" w:hAnsi="Tahoma" w:cs="Tahoma"/>
        </w:rPr>
      </w:pPr>
      <w:r w:rsidRPr="009E4405">
        <w:rPr>
          <w:rFonts w:ascii="Tahoma" w:hAnsi="Tahoma" w:cs="Tahoma"/>
        </w:rPr>
        <w:t xml:space="preserve">SI CONFORME A LAS DISPOSICIONES APLICABLES Y SIEMPRE Y CUANDO SE HAYA DADO OPORTUNIDAD A LA CONTRAPARTE DE OPONERSE, DICHO REQUERIMIENTO TUVIERE QUE SER ATENDIDO Y DESAHOGADO, ELLO NO CONSTITUIRÁ VIOLACIÓN A LA OBLIGACIÓN DE CONFIDENCIALIDAD AQUÍ CONTENIDA.     </w:t>
      </w:r>
    </w:p>
    <w:p w14:paraId="1ABD4E4B" w14:textId="77777777" w:rsidR="00A95C97" w:rsidRPr="009E4405" w:rsidRDefault="00A95C97" w:rsidP="00A95C97">
      <w:pPr>
        <w:ind w:right="49"/>
        <w:jc w:val="both"/>
        <w:rPr>
          <w:rFonts w:ascii="Tahoma" w:hAnsi="Tahoma" w:cs="Tahoma"/>
        </w:rPr>
      </w:pPr>
    </w:p>
    <w:p w14:paraId="6B716417" w14:textId="77777777" w:rsidR="00A95C97" w:rsidRPr="009E4405" w:rsidRDefault="00A95C97" w:rsidP="00A95C97">
      <w:pPr>
        <w:ind w:right="49"/>
        <w:jc w:val="both"/>
        <w:rPr>
          <w:rFonts w:ascii="Tahoma" w:hAnsi="Tahoma" w:cs="Tahoma"/>
        </w:rPr>
      </w:pPr>
      <w:r w:rsidRPr="009E4405">
        <w:rPr>
          <w:rFonts w:ascii="Tahoma" w:hAnsi="Tahoma" w:cs="Tahoma"/>
          <w:b/>
        </w:rPr>
        <w:t xml:space="preserve">NOVENA.- </w:t>
      </w:r>
      <w:r w:rsidRPr="009E4405">
        <w:rPr>
          <w:rFonts w:ascii="Tahoma" w:hAnsi="Tahoma" w:cs="Tahoma"/>
        </w:rPr>
        <w:t>LAS PARTES ACEPTAN QUE A LA TERMINACIÓN DE LOS TRABAJOS ENCOMENDADOS, DEVOLVERÁN INMEDIATAMENTE TODO EL MATERIAL Y COPIAS QUE CONTENGA LA INFORMACIÓN CONFIDENCIAL QUE LE HUBIESE SIDO PROPORCIONADA POR LA CONTRAPARTE. LA OBLIGACIÓN DE CONFIDENCIALIDAD QUE SE MENCIONA EN ESTE CONVENIO, CONTINUARÁ AUN CUANDO EL CONVENIO SE DÉ POR TERMINADO Y PERMANECERÁ EN VIGOR DURANTE DIEZ AÑOS POSTERIORES A DICHA TERMINACIÓN.</w:t>
      </w:r>
    </w:p>
    <w:p w14:paraId="7819C62E" w14:textId="77777777" w:rsidR="00A95C97" w:rsidRPr="009E4405" w:rsidRDefault="00A95C97" w:rsidP="00A95C97">
      <w:pPr>
        <w:jc w:val="both"/>
        <w:rPr>
          <w:rFonts w:ascii="Tahoma" w:hAnsi="Tahoma" w:cs="Tahoma"/>
        </w:rPr>
      </w:pPr>
    </w:p>
    <w:p w14:paraId="0FD4CE6C" w14:textId="77777777" w:rsidR="00A95C97" w:rsidRPr="009E4405" w:rsidRDefault="00A95C97" w:rsidP="00A95C97">
      <w:pPr>
        <w:jc w:val="both"/>
        <w:rPr>
          <w:rFonts w:ascii="Tahoma" w:hAnsi="Tahoma" w:cs="Tahoma"/>
        </w:rPr>
      </w:pPr>
      <w:r w:rsidRPr="009E4405">
        <w:rPr>
          <w:rFonts w:ascii="Tahoma" w:hAnsi="Tahoma" w:cs="Tahoma"/>
          <w:b/>
        </w:rPr>
        <w:t xml:space="preserve">DÉCIMA.- </w:t>
      </w:r>
      <w:r w:rsidRPr="009E4405">
        <w:rPr>
          <w:rFonts w:ascii="Tahoma" w:hAnsi="Tahoma" w:cs="Tahoma"/>
        </w:rPr>
        <w:t>EL INCUMPLIMIENTO POR ALGUNA DE LAS PARTES A CUALQUIERA DE SUS OBLIGACIONES DE CONFIDENCIALIDAD PACTADAS EN ESTE INSTRUMENTO, TRAERÁ COMO CONSECUENCIA EL DERECHO DE LA CONTRAPARTE PARA EXIGIRLE EL PAGO DE DAÑOS Y PERJUICIOS</w:t>
      </w:r>
      <w:r w:rsidRPr="005040B4">
        <w:rPr>
          <w:rFonts w:ascii="Tahoma" w:hAnsi="Tahoma" w:cs="Tahoma"/>
        </w:rPr>
        <w:t xml:space="preserve"> POR</w:t>
      </w:r>
      <w:r w:rsidRPr="009E4405">
        <w:rPr>
          <w:rFonts w:ascii="Tahoma" w:hAnsi="Tahoma" w:cs="Tahoma"/>
        </w:rPr>
        <w:t xml:space="preserve"> </w:t>
      </w:r>
      <w:r w:rsidRPr="009E4405">
        <w:rPr>
          <w:rFonts w:ascii="Tahoma" w:hAnsi="Tahoma" w:cs="Tahoma"/>
          <w:lang w:val="es-ES_tradnl"/>
        </w:rPr>
        <w:t>EL MONTO QUE LA AUTORIDAD JURISDICCIONAL DETERMINE COMO PROCEDENTE, UNA VEZ QUE LA SENTENCIA EN LA QUE SE CUANTIFIQUE EL MONTO HAYA QUEDADO FIRME.</w:t>
      </w:r>
      <w:r w:rsidRPr="009E4405">
        <w:rPr>
          <w:rFonts w:ascii="Tahoma" w:hAnsi="Tahoma" w:cs="Tahoma"/>
        </w:rPr>
        <w:t xml:space="preserve"> </w:t>
      </w:r>
    </w:p>
    <w:p w14:paraId="71FFB483" w14:textId="77777777" w:rsidR="00A95C97" w:rsidRPr="009E4405" w:rsidRDefault="00A95C97" w:rsidP="00A95C97">
      <w:pPr>
        <w:jc w:val="both"/>
        <w:rPr>
          <w:rFonts w:ascii="Tahoma" w:hAnsi="Tahoma" w:cs="Tahoma"/>
        </w:rPr>
      </w:pPr>
    </w:p>
    <w:p w14:paraId="79BCF707" w14:textId="77777777" w:rsidR="00A95C97" w:rsidRPr="009E4405" w:rsidRDefault="00A95C97" w:rsidP="00A95C97">
      <w:pPr>
        <w:jc w:val="both"/>
        <w:rPr>
          <w:rFonts w:ascii="Tahoma" w:hAnsi="Tahoma" w:cs="Tahoma"/>
          <w:lang w:val="es-ES_tradnl"/>
        </w:rPr>
      </w:pPr>
      <w:r w:rsidRPr="009E4405">
        <w:rPr>
          <w:rFonts w:ascii="Tahoma" w:hAnsi="Tahoma" w:cs="Tahoma"/>
          <w:lang w:val="es-ES_tradnl"/>
        </w:rPr>
        <w:t>SIN PERJUICIO DE LO DISPUESTO EN EL PÁRRAFO ANTERIOR, LA PARTE AFECTADA POR EL INCUMPLIMIENTO PODRÁ HACER VALER CUALQUIER OTRA ACCIÓN QUE CONFORME A LA LEY LE CORRESPONDA, POR LA VIOLACIÓN A LOS DERECHOS DE PROPIEDAD INTELECTUAL O INDUSTRIAL, INCLUYENDO EL DELITO DE REVELACIÓN DE SECRETOS CONTEMPLADO EN EL ARTÍCULO 213 Y DEMÁS RELATIVOS DEL CÓDIGO PENAL PARA EL DISTRITO FEDERAL.</w:t>
      </w:r>
    </w:p>
    <w:p w14:paraId="615DC80B" w14:textId="77777777" w:rsidR="00A95C97" w:rsidRPr="009E4405" w:rsidRDefault="00A95C97" w:rsidP="00A95C97">
      <w:pPr>
        <w:jc w:val="both"/>
        <w:rPr>
          <w:rFonts w:ascii="Tahoma" w:hAnsi="Tahoma" w:cs="Tahoma"/>
          <w:lang w:val="es-ES_tradnl"/>
        </w:rPr>
      </w:pPr>
    </w:p>
    <w:p w14:paraId="65D03B9D" w14:textId="77777777" w:rsidR="00A95C97" w:rsidRPr="009E4405" w:rsidRDefault="00A95C97" w:rsidP="00A95C97">
      <w:pPr>
        <w:jc w:val="both"/>
        <w:rPr>
          <w:rFonts w:ascii="Tahoma" w:hAnsi="Tahoma" w:cs="Tahoma"/>
        </w:rPr>
      </w:pPr>
      <w:r w:rsidRPr="009E4405">
        <w:rPr>
          <w:rFonts w:ascii="Tahoma" w:hAnsi="Tahoma" w:cs="Tahoma"/>
          <w:lang w:val="es-ES_tradnl"/>
        </w:rPr>
        <w:t>LO DISPUESTO EN LOS DOS PÁRRAFOS ANTERIORES, LE SERÁ DE IGUAL FORMA APLICABLE A LOS REPRESENTANTES DE CADA UNA DE LAS PARTES</w:t>
      </w:r>
    </w:p>
    <w:p w14:paraId="008BEC47" w14:textId="77777777" w:rsidR="00A95C97" w:rsidRPr="009E4405" w:rsidRDefault="00A95C97" w:rsidP="00A95C97">
      <w:pPr>
        <w:ind w:right="49"/>
        <w:jc w:val="both"/>
        <w:rPr>
          <w:rFonts w:ascii="Tahoma" w:hAnsi="Tahoma" w:cs="Tahoma"/>
        </w:rPr>
      </w:pPr>
      <w:r w:rsidRPr="009E4405">
        <w:rPr>
          <w:rFonts w:ascii="Tahoma" w:hAnsi="Tahoma" w:cs="Tahoma"/>
        </w:rPr>
        <w:t xml:space="preserve"> </w:t>
      </w:r>
    </w:p>
    <w:p w14:paraId="12F40509" w14:textId="77777777" w:rsidR="00A95C97" w:rsidRPr="009E4405" w:rsidRDefault="00A95C97" w:rsidP="00A95C97">
      <w:pPr>
        <w:tabs>
          <w:tab w:val="left" w:pos="851"/>
          <w:tab w:val="left" w:pos="1702"/>
          <w:tab w:val="left" w:pos="2835"/>
          <w:tab w:val="left" w:pos="3686"/>
          <w:tab w:val="left" w:pos="10632"/>
        </w:tabs>
        <w:ind w:right="49"/>
        <w:jc w:val="both"/>
        <w:rPr>
          <w:rFonts w:ascii="Tahoma" w:hAnsi="Tahoma" w:cs="Tahoma"/>
        </w:rPr>
      </w:pPr>
      <w:r w:rsidRPr="009E4405">
        <w:rPr>
          <w:rFonts w:ascii="Tahoma" w:hAnsi="Tahoma" w:cs="Tahoma"/>
          <w:b/>
        </w:rPr>
        <w:t xml:space="preserve">DECIMA PRIMERA.- </w:t>
      </w:r>
      <w:r w:rsidRPr="009E4405">
        <w:rPr>
          <w:rFonts w:ascii="Tahoma" w:hAnsi="Tahoma" w:cs="Tahoma"/>
        </w:rPr>
        <w:t>LOS HECHOS QUE A CONTINUACION SE DESCRIBEN, NO SERÁN CONSIDERADOS COMO DIVULGACIÓN DE LA INFORMACIÓN CONFIDENCIAL POR NINGUNA DE LAS PARTES:</w:t>
      </w:r>
    </w:p>
    <w:p w14:paraId="3671E850" w14:textId="77777777" w:rsidR="00A95C97" w:rsidRPr="009E4405" w:rsidRDefault="00A95C97" w:rsidP="00A95C97">
      <w:pPr>
        <w:tabs>
          <w:tab w:val="left" w:pos="851"/>
          <w:tab w:val="left" w:pos="1702"/>
          <w:tab w:val="left" w:pos="2835"/>
          <w:tab w:val="left" w:pos="3686"/>
          <w:tab w:val="left" w:pos="10632"/>
        </w:tabs>
        <w:ind w:right="49"/>
        <w:jc w:val="both"/>
        <w:rPr>
          <w:rFonts w:ascii="Tahoma" w:hAnsi="Tahoma" w:cs="Tahoma"/>
        </w:rPr>
      </w:pPr>
    </w:p>
    <w:p w14:paraId="4AEA1353" w14:textId="77777777" w:rsidR="00A95C97" w:rsidRPr="009E4405" w:rsidRDefault="00A95C97" w:rsidP="00A95C97">
      <w:pPr>
        <w:jc w:val="both"/>
        <w:rPr>
          <w:rFonts w:ascii="Tahoma" w:hAnsi="Tahoma" w:cs="Tahoma"/>
        </w:rPr>
      </w:pPr>
      <w:r w:rsidRPr="009E4405">
        <w:rPr>
          <w:rFonts w:ascii="Tahoma" w:hAnsi="Tahoma" w:cs="Tahoma"/>
        </w:rPr>
        <w:t>A) CUANDO "LA INFORMACIÓN" ESTÉ O CON POSTERIORIDAD LLEGUE A ESTAR DISPONIBLE AL PÚBLICO EN GENERAL, SIEMPRE Y CUANDO SE HAYA HECHO DISPONIBLE EN FORMA LÍCITA Y SIN QUE MEDIE VIOLACION A ESTE CONVENIO; EN ESTE CASO, LA CONTRAPARTE DEBERÁ DEMOSTRAR DE FORMA INDUBITABLE LA CONCURRENCIA DE LA HIPÓTESIS QUE SE SEÑALA.</w:t>
      </w:r>
    </w:p>
    <w:p w14:paraId="10F4399C" w14:textId="77777777" w:rsidR="00A95C97" w:rsidRPr="009E4405" w:rsidRDefault="00A95C97" w:rsidP="00A95C97">
      <w:pPr>
        <w:tabs>
          <w:tab w:val="left" w:pos="851"/>
          <w:tab w:val="left" w:pos="2269"/>
          <w:tab w:val="left" w:pos="2835"/>
          <w:tab w:val="left" w:pos="3686"/>
          <w:tab w:val="left" w:pos="10632"/>
        </w:tabs>
        <w:ind w:right="49"/>
        <w:jc w:val="both"/>
        <w:rPr>
          <w:rFonts w:ascii="Tahoma" w:hAnsi="Tahoma" w:cs="Tahoma"/>
        </w:rPr>
      </w:pPr>
    </w:p>
    <w:p w14:paraId="0452E314" w14:textId="77777777" w:rsidR="00A95C97" w:rsidRPr="009E4405" w:rsidRDefault="00A95C97" w:rsidP="00A95C97">
      <w:pPr>
        <w:tabs>
          <w:tab w:val="left" w:pos="851"/>
          <w:tab w:val="left" w:pos="2269"/>
          <w:tab w:val="left" w:pos="2835"/>
          <w:tab w:val="left" w:pos="3686"/>
          <w:tab w:val="left" w:pos="10632"/>
        </w:tabs>
        <w:ind w:right="49"/>
        <w:jc w:val="both"/>
        <w:rPr>
          <w:rFonts w:ascii="Tahoma" w:hAnsi="Tahoma" w:cs="Tahoma"/>
        </w:rPr>
      </w:pPr>
      <w:r w:rsidRPr="009E4405">
        <w:rPr>
          <w:rFonts w:ascii="Tahoma" w:hAnsi="Tahoma" w:cs="Tahoma"/>
        </w:rPr>
        <w:t>B) CUANDO LA INFORMACION DIVULGADA HAYA LLEGADO EN FORMA LÍCITA AL CONOCIMIENTO DE LA CONTRAPARTE A TRAVES DE UN TERCERO Y SIEMPRE QUE ESTE NO HAYA VIOLADO ALGUNA OBLIGACION DE GUARDAR LA CONFIDENCIALIDAD DE LA MISMA PARA SU OBTENCION O DIVULGACION.</w:t>
      </w:r>
    </w:p>
    <w:p w14:paraId="7ADE1BBA" w14:textId="77777777" w:rsidR="00A95C97" w:rsidRPr="009E4405" w:rsidRDefault="00A95C97" w:rsidP="00A95C97">
      <w:pPr>
        <w:tabs>
          <w:tab w:val="left" w:pos="851"/>
          <w:tab w:val="left" w:pos="2269"/>
          <w:tab w:val="left" w:pos="2835"/>
          <w:tab w:val="left" w:pos="3686"/>
          <w:tab w:val="left" w:pos="10632"/>
        </w:tabs>
        <w:ind w:right="49"/>
        <w:jc w:val="both"/>
        <w:rPr>
          <w:rFonts w:ascii="Tahoma" w:hAnsi="Tahoma" w:cs="Tahoma"/>
        </w:rPr>
      </w:pPr>
    </w:p>
    <w:p w14:paraId="35DAA7E1" w14:textId="77777777" w:rsidR="00A95C97" w:rsidRPr="009E4405" w:rsidRDefault="00A95C97" w:rsidP="00A95C97">
      <w:pPr>
        <w:tabs>
          <w:tab w:val="left" w:pos="851"/>
          <w:tab w:val="left" w:pos="2269"/>
          <w:tab w:val="left" w:pos="2835"/>
          <w:tab w:val="left" w:pos="3686"/>
          <w:tab w:val="left" w:pos="10632"/>
        </w:tabs>
        <w:ind w:right="49"/>
        <w:jc w:val="both"/>
        <w:rPr>
          <w:rFonts w:ascii="Tahoma" w:hAnsi="Tahoma" w:cs="Tahoma"/>
        </w:rPr>
      </w:pPr>
      <w:r w:rsidRPr="009E4405">
        <w:rPr>
          <w:rFonts w:ascii="Tahoma" w:hAnsi="Tahoma" w:cs="Tahoma"/>
        </w:rPr>
        <w:t>C) CUANDO LA INFORMACION DIVULGADA HAYA SIDO OBTENIDA CON ANTERIORIDAD A LA REVELACION HECHA POR LA CONTRAPARTE.</w:t>
      </w:r>
    </w:p>
    <w:p w14:paraId="20673F94" w14:textId="77777777" w:rsidR="00A95C97" w:rsidRPr="009E4405" w:rsidRDefault="00A95C97" w:rsidP="00A95C97">
      <w:pPr>
        <w:tabs>
          <w:tab w:val="left" w:pos="851"/>
          <w:tab w:val="left" w:pos="2269"/>
          <w:tab w:val="left" w:pos="2835"/>
          <w:tab w:val="left" w:pos="3686"/>
          <w:tab w:val="left" w:pos="10632"/>
        </w:tabs>
        <w:ind w:right="49"/>
        <w:jc w:val="both"/>
        <w:rPr>
          <w:rFonts w:ascii="Tahoma" w:hAnsi="Tahoma" w:cs="Tahoma"/>
        </w:rPr>
      </w:pPr>
    </w:p>
    <w:p w14:paraId="33FEC644" w14:textId="77777777" w:rsidR="00A95C97" w:rsidRPr="009E4405" w:rsidRDefault="00A95C97" w:rsidP="00A95C97">
      <w:pPr>
        <w:tabs>
          <w:tab w:val="left" w:pos="851"/>
          <w:tab w:val="left" w:pos="2269"/>
          <w:tab w:val="left" w:pos="2835"/>
          <w:tab w:val="left" w:pos="3686"/>
          <w:tab w:val="left" w:pos="10632"/>
        </w:tabs>
        <w:ind w:right="49"/>
        <w:jc w:val="both"/>
        <w:rPr>
          <w:rFonts w:ascii="Tahoma" w:hAnsi="Tahoma" w:cs="Tahoma"/>
        </w:rPr>
      </w:pPr>
      <w:r w:rsidRPr="009E4405">
        <w:rPr>
          <w:rFonts w:ascii="Tahoma" w:hAnsi="Tahoma" w:cs="Tahoma"/>
        </w:rPr>
        <w:t>D) CUANDO LA CONTRAPARTE LO AUTORICE PREVIAMENTE POR ESCRITO.</w:t>
      </w:r>
    </w:p>
    <w:p w14:paraId="5008ECB4" w14:textId="77777777" w:rsidR="00A95C97" w:rsidRPr="009E4405" w:rsidRDefault="00A95C97" w:rsidP="00A95C97">
      <w:pPr>
        <w:tabs>
          <w:tab w:val="left" w:pos="851"/>
          <w:tab w:val="left" w:pos="2269"/>
          <w:tab w:val="left" w:pos="2835"/>
          <w:tab w:val="left" w:pos="3686"/>
          <w:tab w:val="left" w:pos="10632"/>
        </w:tabs>
        <w:ind w:right="49"/>
        <w:jc w:val="both"/>
        <w:rPr>
          <w:rFonts w:ascii="Tahoma" w:hAnsi="Tahoma" w:cs="Tahoma"/>
        </w:rPr>
      </w:pPr>
    </w:p>
    <w:p w14:paraId="016D929B" w14:textId="77777777" w:rsidR="00A95C97" w:rsidRPr="009E4405" w:rsidRDefault="00A95C97" w:rsidP="00A95C97">
      <w:pPr>
        <w:pStyle w:val="Textoindependiente"/>
        <w:tabs>
          <w:tab w:val="clear" w:pos="720"/>
          <w:tab w:val="clear" w:pos="4320"/>
        </w:tabs>
        <w:rPr>
          <w:rFonts w:ascii="Tahoma" w:hAnsi="Tahoma" w:cs="Tahoma"/>
          <w:sz w:val="22"/>
          <w:szCs w:val="22"/>
        </w:rPr>
      </w:pPr>
      <w:r w:rsidRPr="009E4405">
        <w:rPr>
          <w:rFonts w:ascii="Tahoma" w:hAnsi="Tahoma" w:cs="Tahoma"/>
          <w:b/>
          <w:sz w:val="22"/>
          <w:szCs w:val="22"/>
          <w:lang w:val="es-ES"/>
        </w:rPr>
        <w:t xml:space="preserve">DECIMA </w:t>
      </w:r>
      <w:r w:rsidRPr="009E4405">
        <w:rPr>
          <w:rFonts w:ascii="Tahoma" w:hAnsi="Tahoma" w:cs="Tahoma"/>
          <w:b/>
          <w:sz w:val="22"/>
          <w:szCs w:val="22"/>
        </w:rPr>
        <w:t>SEGUNDA</w:t>
      </w:r>
      <w:r w:rsidRPr="009E4405">
        <w:rPr>
          <w:rFonts w:ascii="Tahoma" w:hAnsi="Tahoma" w:cs="Tahoma"/>
          <w:b/>
          <w:sz w:val="22"/>
          <w:szCs w:val="22"/>
          <w:lang w:val="es-ES"/>
        </w:rPr>
        <w:t xml:space="preserve">- </w:t>
      </w:r>
      <w:r w:rsidRPr="009E4405">
        <w:rPr>
          <w:rFonts w:ascii="Tahoma" w:hAnsi="Tahoma" w:cs="Tahoma"/>
          <w:sz w:val="22"/>
          <w:szCs w:val="22"/>
        </w:rPr>
        <w:t>LAS PARTES ESTÁN DE ACUERDO EN QUE EL CONTENIDO DE LAS CLÁUSULAS ANTERIORES NO LIMITA NINGUNA DE LAS OBLIGACIONES Y DERECHOS QUE ESTABLECE LA LEY DE LA PROPIEDAD INDUSTRIAL, NI TAMPOCO LIMITA LA RESPONSABILIDAD POR VIOLACIÓN A DICHOS PRECEPTOS.</w:t>
      </w:r>
    </w:p>
    <w:p w14:paraId="639DF649" w14:textId="77777777" w:rsidR="00A95C97" w:rsidRPr="009E4405" w:rsidRDefault="00A95C97" w:rsidP="00A95C97">
      <w:pPr>
        <w:tabs>
          <w:tab w:val="left" w:pos="3686"/>
          <w:tab w:val="left" w:pos="10632"/>
        </w:tabs>
        <w:ind w:right="49"/>
        <w:jc w:val="both"/>
        <w:rPr>
          <w:rFonts w:ascii="Tahoma" w:hAnsi="Tahoma" w:cs="Tahoma"/>
        </w:rPr>
      </w:pPr>
    </w:p>
    <w:p w14:paraId="3DFE2E48" w14:textId="77777777" w:rsidR="00A95C97" w:rsidRPr="009E4405" w:rsidRDefault="00A95C97" w:rsidP="00A95C97">
      <w:pPr>
        <w:tabs>
          <w:tab w:val="left" w:pos="2269"/>
          <w:tab w:val="left" w:pos="10632"/>
        </w:tabs>
        <w:ind w:right="49"/>
        <w:jc w:val="both"/>
        <w:rPr>
          <w:rFonts w:ascii="Tahoma" w:hAnsi="Tahoma" w:cs="Tahoma"/>
          <w:b/>
        </w:rPr>
      </w:pPr>
      <w:r w:rsidRPr="009E4405">
        <w:rPr>
          <w:rFonts w:ascii="Tahoma" w:hAnsi="Tahoma" w:cs="Tahoma"/>
          <w:b/>
        </w:rPr>
        <w:t xml:space="preserve">DECIMA TERCERA. - </w:t>
      </w:r>
      <w:r w:rsidRPr="009E4405">
        <w:rPr>
          <w:rFonts w:ascii="Tahoma" w:hAnsi="Tahoma" w:cs="Tahoma"/>
        </w:rPr>
        <w:t>NADA EN ESTE CONVENIO NI CUALQUIER TIPO DE DERECHOS BAJO EL PRESENTE, EN TODO O EN PARTE, SERÁ TRANSFERIDO O DE CUALQUIER OTRA MANERA TRANSFERIBLE POR CUALQUIERA DE LAS PARTES SIN EL CONSENTIMIENTO EXPRESO POR ESCRITO DE LA OTRA.</w:t>
      </w:r>
    </w:p>
    <w:p w14:paraId="5B424457" w14:textId="77777777" w:rsidR="00A95C97" w:rsidRPr="009E4405" w:rsidRDefault="00A95C97" w:rsidP="00A95C97">
      <w:pPr>
        <w:tabs>
          <w:tab w:val="left" w:pos="2269"/>
          <w:tab w:val="left" w:pos="10632"/>
        </w:tabs>
        <w:ind w:right="49"/>
        <w:jc w:val="both"/>
        <w:rPr>
          <w:rFonts w:ascii="Tahoma" w:hAnsi="Tahoma" w:cs="Tahoma"/>
          <w:b/>
        </w:rPr>
      </w:pPr>
    </w:p>
    <w:p w14:paraId="1844A2B0" w14:textId="77777777" w:rsidR="00A95C97" w:rsidRPr="009E4405" w:rsidRDefault="00A95C97" w:rsidP="00A95C97">
      <w:pPr>
        <w:tabs>
          <w:tab w:val="left" w:pos="2269"/>
          <w:tab w:val="left" w:pos="10632"/>
        </w:tabs>
        <w:ind w:right="49"/>
        <w:jc w:val="both"/>
        <w:rPr>
          <w:rFonts w:ascii="Tahoma" w:hAnsi="Tahoma" w:cs="Tahoma"/>
        </w:rPr>
      </w:pPr>
      <w:r w:rsidRPr="009E4405">
        <w:rPr>
          <w:rFonts w:ascii="Tahoma" w:hAnsi="Tahoma" w:cs="Tahoma"/>
          <w:b/>
        </w:rPr>
        <w:t>DECIMA CUARTA. -</w:t>
      </w:r>
      <w:r w:rsidRPr="009E4405">
        <w:rPr>
          <w:rFonts w:ascii="Tahoma" w:hAnsi="Tahoma" w:cs="Tahoma"/>
        </w:rPr>
        <w:t xml:space="preserve"> AVISOS Y NOTIFICACIONES.- LAS PARTES CONVIENEN QUE PARA TODO LO RELACIONADO CON EL PRESENTE CONVENIO Y PARA TODAS LAS NOTIFICACIONES, COMUNICACIONES O AVISOS QUE LAS PARTES DEBAN DE DARSE EN CUMPLIMIENTO DEL MISMO, SEÑALAN COMO SUS DOMICILIOS, LOS CITADOS EN EL CAPÍTULO DE DECLARACIONES DE ESTE DOCUMENTO.</w:t>
      </w:r>
    </w:p>
    <w:p w14:paraId="1C21EEB1" w14:textId="77777777" w:rsidR="00A95C97" w:rsidRPr="009E4405" w:rsidRDefault="00A95C97" w:rsidP="00A95C97">
      <w:pPr>
        <w:tabs>
          <w:tab w:val="left" w:pos="2269"/>
          <w:tab w:val="left" w:pos="10632"/>
        </w:tabs>
        <w:ind w:right="49"/>
        <w:jc w:val="both"/>
        <w:rPr>
          <w:rFonts w:ascii="Tahoma" w:hAnsi="Tahoma" w:cs="Tahoma"/>
        </w:rPr>
      </w:pPr>
      <w:r w:rsidRPr="009E4405">
        <w:rPr>
          <w:rFonts w:ascii="Tahoma" w:hAnsi="Tahoma" w:cs="Tahoma"/>
        </w:rPr>
        <w:t>EN CASO DE QUE CUALQUIERA DE LAS PARTES CAMBIARA SU DOMICILIO, DEBERÁ NOTIFICARLO A LA OTRA PARTE, CON CUANDO MENOS 10 DIEZ DÍAS NATURALES DE ANTICIPACIÓN A LA FECHA EN QUE OCURRA TAL EVENTO, DE LO CONTRARIO SE ENTENDERÁ QUE LOS AVISOS, NOTIFICACIONES O COMUNICACIONES QUE CONFORME A ESTE CONVENIO DEBAN DARSE, SURTIRÁN EFECTOS LEGALES EN EL ÚLTIMO DOMICILIO ASÍ INFORMADO A LA OTRA PARTE.</w:t>
      </w:r>
    </w:p>
    <w:p w14:paraId="5CCEAAFB" w14:textId="77777777" w:rsidR="00A95C97" w:rsidRPr="009E4405" w:rsidRDefault="00A95C97" w:rsidP="00A95C97">
      <w:pPr>
        <w:tabs>
          <w:tab w:val="left" w:pos="2269"/>
          <w:tab w:val="left" w:pos="10632"/>
        </w:tabs>
        <w:ind w:right="49"/>
        <w:jc w:val="both"/>
        <w:rPr>
          <w:rFonts w:ascii="Tahoma" w:hAnsi="Tahoma" w:cs="Tahoma"/>
        </w:rPr>
      </w:pPr>
    </w:p>
    <w:p w14:paraId="7F823F3D" w14:textId="086636A3" w:rsidR="00A95C97" w:rsidRPr="009E4405" w:rsidRDefault="00A95C97" w:rsidP="00A95C97">
      <w:pPr>
        <w:ind w:right="49"/>
        <w:jc w:val="both"/>
        <w:rPr>
          <w:rFonts w:ascii="Tahoma" w:hAnsi="Tahoma" w:cs="Tahoma"/>
        </w:rPr>
      </w:pPr>
      <w:r w:rsidRPr="009E4405">
        <w:rPr>
          <w:rFonts w:ascii="Tahoma" w:hAnsi="Tahoma" w:cs="Tahoma"/>
          <w:b/>
        </w:rPr>
        <w:t>DÉCIMA QUINTA. -</w:t>
      </w:r>
      <w:r w:rsidRPr="009E4405">
        <w:rPr>
          <w:rFonts w:ascii="Tahoma" w:hAnsi="Tahoma" w:cs="Tahoma"/>
        </w:rPr>
        <w:t xml:space="preserve"> DURANTE LA VIGENCIA DE ESTE CONVENIO Y DURANTE LOS DIEZ AÑOS POSTERIORES A LA</w:t>
      </w:r>
      <w:r w:rsidRPr="009E4405">
        <w:rPr>
          <w:rFonts w:ascii="Tahoma" w:hAnsi="Tahoma" w:cs="Tahoma"/>
          <w:b/>
        </w:rPr>
        <w:t xml:space="preserve"> </w:t>
      </w:r>
      <w:r w:rsidRPr="009E4405">
        <w:rPr>
          <w:rFonts w:ascii="Tahoma" w:hAnsi="Tahoma" w:cs="Tahoma"/>
        </w:rPr>
        <w:t xml:space="preserve">TERMINACIÓN DE LA RELACIÓN ENTRE LAS PARTES, NO DEBERÁN </w:t>
      </w:r>
      <w:r w:rsidR="002605FE" w:rsidRPr="009E4405">
        <w:rPr>
          <w:rFonts w:ascii="Tahoma" w:hAnsi="Tahoma" w:cs="Tahoma"/>
        </w:rPr>
        <w:t>DE USAR</w:t>
      </w:r>
      <w:r w:rsidRPr="009E4405">
        <w:rPr>
          <w:rFonts w:ascii="Tahoma" w:hAnsi="Tahoma" w:cs="Tahoma"/>
        </w:rPr>
        <w:t xml:space="preserve"> O DIVULGAR A TERCEROS LA INFORMACIÓN, DE CONFORMIDAD CON LO ESTABLECIDO EN EL PRESENTE CONVENIO.</w:t>
      </w:r>
    </w:p>
    <w:p w14:paraId="42C1021E" w14:textId="77777777" w:rsidR="00A95C97" w:rsidRPr="009E4405" w:rsidRDefault="00A95C97" w:rsidP="00A95C97">
      <w:pPr>
        <w:tabs>
          <w:tab w:val="left" w:pos="0"/>
          <w:tab w:val="left" w:pos="450"/>
          <w:tab w:val="left" w:pos="900"/>
          <w:tab w:val="left" w:pos="1800"/>
        </w:tabs>
        <w:ind w:firstLine="450"/>
        <w:jc w:val="both"/>
        <w:rPr>
          <w:rFonts w:ascii="Tahoma" w:hAnsi="Tahoma" w:cs="Tahoma"/>
        </w:rPr>
      </w:pPr>
    </w:p>
    <w:p w14:paraId="017B1597" w14:textId="77777777" w:rsidR="00A95C97" w:rsidRPr="009E4405" w:rsidRDefault="00A95C97" w:rsidP="00A95C97">
      <w:pPr>
        <w:tabs>
          <w:tab w:val="left" w:pos="0"/>
          <w:tab w:val="left" w:pos="450"/>
          <w:tab w:val="left" w:pos="900"/>
          <w:tab w:val="left" w:pos="1800"/>
        </w:tabs>
        <w:jc w:val="both"/>
        <w:rPr>
          <w:rFonts w:ascii="Tahoma" w:hAnsi="Tahoma" w:cs="Tahoma"/>
          <w:lang w:val="es-AR"/>
        </w:rPr>
      </w:pPr>
      <w:r w:rsidRPr="009E4405">
        <w:rPr>
          <w:rFonts w:ascii="Tahoma" w:hAnsi="Tahoma" w:cs="Tahoma"/>
          <w:b/>
          <w:lang w:val="es-AR"/>
        </w:rPr>
        <w:t xml:space="preserve">DECIMA </w:t>
      </w:r>
      <w:r w:rsidRPr="009E4405">
        <w:rPr>
          <w:rFonts w:ascii="Tahoma" w:hAnsi="Tahoma" w:cs="Tahoma"/>
          <w:b/>
        </w:rPr>
        <w:t>SEXTA.</w:t>
      </w:r>
      <w:r w:rsidRPr="009E4405">
        <w:rPr>
          <w:rFonts w:ascii="Tahoma" w:hAnsi="Tahoma" w:cs="Tahoma"/>
          <w:b/>
          <w:lang w:val="es-AR"/>
        </w:rPr>
        <w:t xml:space="preserve"> -</w:t>
      </w:r>
      <w:r w:rsidRPr="009E4405">
        <w:rPr>
          <w:rFonts w:ascii="Tahoma" w:hAnsi="Tahoma" w:cs="Tahoma"/>
          <w:lang w:val="es-AR"/>
        </w:rPr>
        <w:t xml:space="preserve"> CUALQUIERA DE LAS PARTES PODRÁ TERMINAR ESTE CONVENIO, CON O SIN CAUSA, MEDIANTE NOTIFICACIÓN ESCRITA A LA CONTRAPARTE CON NOVENTA (90) DÍAS DE ANTELACIÓN. SEGUIRÁN VIGENTES DESPUÉS DE TAL TERMINACIÓN TODAS LAS SECCIONES REFERENTES A LOS DERECHOS Y OBLIGACIONES DE LAS PARTES CON RESPECTO A INFORMACIÓN CONFIDENCIAL REVELADA DURANTE EL TÉRMINO DEL CONVENIO.</w:t>
      </w:r>
    </w:p>
    <w:p w14:paraId="69F7E96A" w14:textId="77777777" w:rsidR="00A95C97" w:rsidRPr="009E4405" w:rsidRDefault="00A95C97" w:rsidP="00A95C97">
      <w:pPr>
        <w:ind w:right="49"/>
        <w:jc w:val="both"/>
        <w:rPr>
          <w:rFonts w:ascii="Tahoma" w:hAnsi="Tahoma" w:cs="Tahoma"/>
          <w:lang w:val="es-AR"/>
        </w:rPr>
      </w:pPr>
    </w:p>
    <w:p w14:paraId="66C2841D" w14:textId="77777777" w:rsidR="00A95C97" w:rsidRPr="009E4405" w:rsidRDefault="00A95C97" w:rsidP="00A95C97">
      <w:pPr>
        <w:ind w:right="49"/>
        <w:jc w:val="both"/>
        <w:rPr>
          <w:rFonts w:ascii="Tahoma" w:hAnsi="Tahoma" w:cs="Tahoma"/>
        </w:rPr>
      </w:pPr>
      <w:r w:rsidRPr="009E4405">
        <w:rPr>
          <w:rFonts w:ascii="Tahoma" w:hAnsi="Tahoma" w:cs="Tahoma"/>
          <w:b/>
        </w:rPr>
        <w:t xml:space="preserve">DÉCIMA </w:t>
      </w:r>
      <w:r w:rsidRPr="009E4405">
        <w:rPr>
          <w:rFonts w:ascii="Tahoma" w:hAnsi="Tahoma" w:cs="Tahoma"/>
          <w:b/>
          <w:lang w:val="es-AR"/>
        </w:rPr>
        <w:t>SÉPTIMA</w:t>
      </w:r>
      <w:r w:rsidRPr="009E4405">
        <w:rPr>
          <w:rFonts w:ascii="Tahoma" w:hAnsi="Tahoma" w:cs="Tahoma"/>
          <w:b/>
        </w:rPr>
        <w:t xml:space="preserve">.- </w:t>
      </w:r>
      <w:r w:rsidRPr="009E4405">
        <w:rPr>
          <w:rFonts w:ascii="Tahoma" w:hAnsi="Tahoma" w:cs="Tahoma"/>
        </w:rPr>
        <w:t>LAS PARTES EXPRESAMENTE RECONOCEN QUE EL PRESENTE CONVENIO, SE ENCUENTRA EXENTO DE DOLO, MALA FE, VIOLENCIA, ERROR, LESIÓN U OTRA CAUSA QUE PUDIERA INVALIDARLO.</w:t>
      </w:r>
    </w:p>
    <w:p w14:paraId="4F533476" w14:textId="77777777" w:rsidR="00A95C97" w:rsidRPr="009E4405" w:rsidRDefault="00A95C97" w:rsidP="00A95C97">
      <w:pPr>
        <w:tabs>
          <w:tab w:val="left" w:pos="2127"/>
          <w:tab w:val="left" w:pos="10632"/>
        </w:tabs>
        <w:ind w:right="49"/>
        <w:jc w:val="both"/>
        <w:rPr>
          <w:rFonts w:ascii="Tahoma" w:hAnsi="Tahoma" w:cs="Tahoma"/>
        </w:rPr>
      </w:pPr>
    </w:p>
    <w:p w14:paraId="46106A3C" w14:textId="77777777" w:rsidR="00A95C97" w:rsidRPr="009E4405" w:rsidRDefault="00A95C97" w:rsidP="00A95C97">
      <w:pPr>
        <w:tabs>
          <w:tab w:val="left" w:pos="4678"/>
          <w:tab w:val="left" w:pos="10632"/>
        </w:tabs>
        <w:ind w:right="49"/>
        <w:jc w:val="both"/>
        <w:rPr>
          <w:rFonts w:ascii="Tahoma" w:hAnsi="Tahoma" w:cs="Tahoma"/>
        </w:rPr>
      </w:pPr>
      <w:r w:rsidRPr="009E4405">
        <w:rPr>
          <w:rFonts w:ascii="Tahoma" w:hAnsi="Tahoma" w:cs="Tahoma"/>
          <w:b/>
        </w:rPr>
        <w:t>DÉCIMA OCTAVA.-</w:t>
      </w:r>
      <w:r w:rsidRPr="009E4405">
        <w:rPr>
          <w:rFonts w:ascii="Tahoma" w:hAnsi="Tahoma" w:cs="Tahoma"/>
        </w:rPr>
        <w:t xml:space="preserve"> PARA TODO LO RELATIVO A LA INTERPRETACIÓN Y CUMPLIMIENTO DEL PRESENTE CONVENIO, AMBAS PARTES SE SOMETEN EXPRESAMENTE A LAS LEYES Y TRIBUNALES COMPETENTES DE LA CIUDAD DE MÉXICO, RENUNCIANDO A CUALQUIER OTRO FUERO QUE PUDIERA CORRESPONDERLES POR RAZÓN DE SUS DOMICILIOS PRESENTES O FUTUROS, O POR CUALQUIER OTRO MOTIVO. </w:t>
      </w:r>
    </w:p>
    <w:p w14:paraId="7EC851B1" w14:textId="77777777" w:rsidR="00A95C97" w:rsidRPr="009E4405" w:rsidRDefault="00A95C97" w:rsidP="00A95C97">
      <w:pPr>
        <w:tabs>
          <w:tab w:val="left" w:pos="4678"/>
          <w:tab w:val="left" w:pos="10632"/>
        </w:tabs>
        <w:ind w:right="49"/>
        <w:jc w:val="both"/>
        <w:rPr>
          <w:rFonts w:ascii="Tahoma" w:hAnsi="Tahoma" w:cs="Tahoma"/>
        </w:rPr>
      </w:pPr>
    </w:p>
    <w:p w14:paraId="65F2E198" w14:textId="07B11937" w:rsidR="00A95C97" w:rsidRPr="009E4405" w:rsidRDefault="00A95C97" w:rsidP="00A95C97">
      <w:pPr>
        <w:jc w:val="both"/>
        <w:rPr>
          <w:rFonts w:ascii="Tahoma" w:hAnsi="Tahoma" w:cs="Tahoma"/>
        </w:rPr>
      </w:pPr>
      <w:r w:rsidRPr="009E4405">
        <w:rPr>
          <w:rFonts w:ascii="Tahoma" w:hAnsi="Tahoma" w:cs="Tahoma"/>
        </w:rPr>
        <w:t>ENTERADAS LAS PARTES DEL CONTENIDO Y ALCANCE DE LAS CLÁUSULAS QUE INTEGRAN EL PRESENTE CONVENIO, LO RATIFICAN Y FIRMAN EN LA CIUDAD DE MÉXICO</w:t>
      </w:r>
      <w:r w:rsidRPr="005040B4">
        <w:rPr>
          <w:rFonts w:ascii="Tahoma" w:hAnsi="Tahoma" w:cs="Tahoma"/>
        </w:rPr>
        <w:t xml:space="preserve"> </w:t>
      </w:r>
      <w:r w:rsidRPr="009E4405">
        <w:rPr>
          <w:rFonts w:ascii="Tahoma" w:hAnsi="Tahoma" w:cs="Tahoma"/>
        </w:rPr>
        <w:t xml:space="preserve">A LOS </w:t>
      </w:r>
      <w:r w:rsidRPr="009E4405">
        <w:rPr>
          <w:rFonts w:ascii="Tahoma" w:hAnsi="Tahoma" w:cs="Tahoma"/>
          <w:highlight w:val="yellow"/>
        </w:rPr>
        <w:t>[_____]</w:t>
      </w:r>
      <w:r w:rsidRPr="002F5C74">
        <w:rPr>
          <w:rFonts w:ascii="Tahoma" w:hAnsi="Tahoma" w:cs="Tahoma"/>
        </w:rPr>
        <w:t xml:space="preserve"> DÍAS DEL MES DE </w:t>
      </w:r>
      <w:r w:rsidR="008D197C" w:rsidRPr="009E4405">
        <w:rPr>
          <w:rFonts w:ascii="Tahoma" w:hAnsi="Tahoma" w:cs="Tahoma"/>
        </w:rPr>
        <w:t xml:space="preserve">_____________ </w:t>
      </w:r>
      <w:r w:rsidRPr="002F5C74">
        <w:rPr>
          <w:rFonts w:ascii="Tahoma" w:hAnsi="Tahoma" w:cs="Tahoma"/>
        </w:rPr>
        <w:t xml:space="preserve">DEL AÑO DOS MIL </w:t>
      </w:r>
      <w:r w:rsidR="008D197C" w:rsidRPr="005040B4">
        <w:rPr>
          <w:rFonts w:ascii="Tahoma" w:hAnsi="Tahoma" w:cs="Tahoma"/>
        </w:rPr>
        <w:t>________</w:t>
      </w:r>
      <w:r w:rsidRPr="005040B4">
        <w:rPr>
          <w:rFonts w:ascii="Tahoma" w:hAnsi="Tahoma" w:cs="Tahoma"/>
        </w:rPr>
        <w:t>.</w:t>
      </w:r>
    </w:p>
    <w:p w14:paraId="31C56C72" w14:textId="77777777" w:rsidR="00A95C97" w:rsidRPr="009E4405" w:rsidRDefault="00A95C97" w:rsidP="00A95C97">
      <w:pPr>
        <w:tabs>
          <w:tab w:val="left" w:pos="635"/>
          <w:tab w:val="left" w:pos="1418"/>
          <w:tab w:val="left" w:pos="1701"/>
          <w:tab w:val="left" w:pos="2410"/>
          <w:tab w:val="left" w:pos="2619"/>
          <w:tab w:val="left" w:pos="4252"/>
          <w:tab w:val="left" w:pos="4394"/>
          <w:tab w:val="left" w:pos="4465"/>
          <w:tab w:val="left" w:pos="4961"/>
          <w:tab w:val="left" w:pos="5670"/>
        </w:tabs>
        <w:spacing w:line="240" w:lineRule="atLeast"/>
        <w:jc w:val="center"/>
        <w:rPr>
          <w:rFonts w:ascii="Tahoma" w:hAnsi="Tahoma" w:cs="Tahoma"/>
          <w:b/>
        </w:rPr>
      </w:pPr>
    </w:p>
    <w:p w14:paraId="7DDE1E49" w14:textId="77777777" w:rsidR="00EE2298" w:rsidRPr="005040B4" w:rsidRDefault="00EE2298" w:rsidP="00EE2298">
      <w:pPr>
        <w:tabs>
          <w:tab w:val="left" w:pos="635"/>
          <w:tab w:val="left" w:pos="1418"/>
          <w:tab w:val="left" w:pos="1701"/>
          <w:tab w:val="left" w:pos="2410"/>
          <w:tab w:val="left" w:pos="2619"/>
          <w:tab w:val="left" w:pos="4252"/>
          <w:tab w:val="left" w:pos="4394"/>
          <w:tab w:val="left" w:pos="4465"/>
          <w:tab w:val="left" w:pos="4961"/>
          <w:tab w:val="left" w:pos="5670"/>
        </w:tabs>
        <w:spacing w:line="240" w:lineRule="atLeast"/>
        <w:jc w:val="center"/>
        <w:rPr>
          <w:rFonts w:ascii="Tahoma" w:hAnsi="Tahoma" w:cs="Tahoma"/>
          <w:b/>
        </w:rPr>
      </w:pPr>
      <w:r w:rsidRPr="005040B4">
        <w:rPr>
          <w:rFonts w:ascii="Tahoma" w:hAnsi="Tahoma" w:cs="Tahoma"/>
          <w:b/>
        </w:rPr>
        <w:t>POR: EL INSTITUTO DEL FONDO NACIONAL</w:t>
      </w:r>
    </w:p>
    <w:p w14:paraId="4D3CE4A8" w14:textId="77777777" w:rsidR="00A95C97" w:rsidRPr="009E4405" w:rsidRDefault="00EE2298" w:rsidP="00EE2298">
      <w:pPr>
        <w:tabs>
          <w:tab w:val="left" w:pos="635"/>
          <w:tab w:val="left" w:pos="1418"/>
          <w:tab w:val="left" w:pos="1701"/>
          <w:tab w:val="left" w:pos="2410"/>
          <w:tab w:val="left" w:pos="2619"/>
          <w:tab w:val="left" w:pos="4252"/>
          <w:tab w:val="left" w:pos="4394"/>
          <w:tab w:val="left" w:pos="4465"/>
          <w:tab w:val="left" w:pos="4961"/>
          <w:tab w:val="left" w:pos="5670"/>
        </w:tabs>
        <w:spacing w:line="240" w:lineRule="atLeast"/>
        <w:jc w:val="center"/>
        <w:rPr>
          <w:rFonts w:ascii="Tahoma" w:hAnsi="Tahoma" w:cs="Tahoma"/>
          <w:b/>
        </w:rPr>
      </w:pPr>
      <w:r w:rsidRPr="005040B4">
        <w:rPr>
          <w:rFonts w:ascii="Tahoma" w:hAnsi="Tahoma" w:cs="Tahoma"/>
          <w:b/>
        </w:rPr>
        <w:t>DE LA VIVIENDA PARA LOS TRABAJADORES</w:t>
      </w:r>
    </w:p>
    <w:p w14:paraId="341CF0E6" w14:textId="77777777" w:rsidR="00A95C97" w:rsidRPr="009E4405" w:rsidRDefault="00A95C97" w:rsidP="00A95C97">
      <w:pPr>
        <w:tabs>
          <w:tab w:val="left" w:pos="635"/>
          <w:tab w:val="left" w:pos="1418"/>
          <w:tab w:val="left" w:pos="1701"/>
          <w:tab w:val="left" w:pos="2410"/>
          <w:tab w:val="left" w:pos="2619"/>
          <w:tab w:val="left" w:pos="4252"/>
          <w:tab w:val="left" w:pos="4394"/>
          <w:tab w:val="left" w:pos="4465"/>
          <w:tab w:val="left" w:pos="4961"/>
          <w:tab w:val="left" w:pos="5670"/>
        </w:tabs>
        <w:spacing w:line="240" w:lineRule="atLeast"/>
        <w:jc w:val="center"/>
        <w:rPr>
          <w:rFonts w:ascii="Tahoma" w:hAnsi="Tahoma" w:cs="Tahoma"/>
          <w:b/>
        </w:rPr>
      </w:pPr>
    </w:p>
    <w:p w14:paraId="555288A9" w14:textId="77777777" w:rsidR="00A95C97" w:rsidRPr="009E4405" w:rsidRDefault="00A95C97" w:rsidP="00A95C97">
      <w:pPr>
        <w:tabs>
          <w:tab w:val="left" w:pos="635"/>
          <w:tab w:val="left" w:pos="1418"/>
          <w:tab w:val="left" w:pos="1701"/>
          <w:tab w:val="left" w:pos="2410"/>
          <w:tab w:val="left" w:pos="2619"/>
          <w:tab w:val="left" w:pos="4252"/>
          <w:tab w:val="left" w:pos="4394"/>
          <w:tab w:val="left" w:pos="4465"/>
          <w:tab w:val="left" w:pos="4961"/>
          <w:tab w:val="left" w:pos="5670"/>
        </w:tabs>
        <w:spacing w:line="240" w:lineRule="atLeast"/>
        <w:jc w:val="center"/>
        <w:rPr>
          <w:rFonts w:ascii="Tahoma" w:hAnsi="Tahoma" w:cs="Tahoma"/>
          <w:b/>
        </w:rPr>
      </w:pPr>
      <w:r w:rsidRPr="009E4405">
        <w:rPr>
          <w:rFonts w:ascii="Tahoma" w:hAnsi="Tahoma" w:cs="Tahoma"/>
          <w:b/>
        </w:rPr>
        <w:t>______________________________</w:t>
      </w:r>
    </w:p>
    <w:tbl>
      <w:tblPr>
        <w:tblW w:w="4320" w:type="dxa"/>
        <w:jc w:val="center"/>
        <w:tblLayout w:type="fixed"/>
        <w:tblCellMar>
          <w:left w:w="70" w:type="dxa"/>
          <w:right w:w="70" w:type="dxa"/>
        </w:tblCellMar>
        <w:tblLook w:val="0000" w:firstRow="0" w:lastRow="0" w:firstColumn="0" w:lastColumn="0" w:noHBand="0" w:noVBand="0"/>
      </w:tblPr>
      <w:tblGrid>
        <w:gridCol w:w="4320"/>
      </w:tblGrid>
      <w:tr w:rsidR="00A95C97" w:rsidRPr="009E4405" w14:paraId="54D12FF2" w14:textId="77777777" w:rsidTr="002B0F8E">
        <w:trPr>
          <w:jc w:val="center"/>
        </w:trPr>
        <w:tc>
          <w:tcPr>
            <w:tcW w:w="4320" w:type="dxa"/>
          </w:tcPr>
          <w:p w14:paraId="0A08F5FD" w14:textId="7E8B81F7" w:rsidR="005D5B63" w:rsidRPr="005040B4" w:rsidRDefault="005D5B63" w:rsidP="002B0F8E">
            <w:pPr>
              <w:jc w:val="center"/>
              <w:rPr>
                <w:rFonts w:ascii="Tahoma" w:hAnsi="Tahoma" w:cs="Tahoma"/>
              </w:rPr>
            </w:pPr>
          </w:p>
          <w:p w14:paraId="5A51A4D1" w14:textId="50669257" w:rsidR="00A95C97" w:rsidRPr="009E4405" w:rsidRDefault="00A95C97" w:rsidP="002B0F8E">
            <w:pPr>
              <w:jc w:val="center"/>
              <w:rPr>
                <w:rFonts w:ascii="Tahoma" w:hAnsi="Tahoma" w:cs="Tahoma"/>
              </w:rPr>
            </w:pPr>
            <w:r w:rsidRPr="009E4405">
              <w:rPr>
                <w:rFonts w:ascii="Tahoma" w:hAnsi="Tahoma" w:cs="Tahoma"/>
              </w:rPr>
              <w:t>APODERADO</w:t>
            </w:r>
            <w:r w:rsidRPr="005040B4">
              <w:rPr>
                <w:rFonts w:ascii="Tahoma" w:hAnsi="Tahoma" w:cs="Tahoma"/>
              </w:rPr>
              <w:t xml:space="preserve"> LEGAL</w:t>
            </w:r>
          </w:p>
          <w:p w14:paraId="092CD593" w14:textId="77777777" w:rsidR="00A95C97" w:rsidRPr="005040B4" w:rsidRDefault="00A95C97" w:rsidP="002B0F8E">
            <w:pPr>
              <w:jc w:val="center"/>
              <w:rPr>
                <w:rFonts w:ascii="Tahoma" w:hAnsi="Tahoma" w:cs="Tahoma"/>
              </w:rPr>
            </w:pPr>
          </w:p>
          <w:p w14:paraId="180A0E3E" w14:textId="77777777" w:rsidR="00A95C97" w:rsidRPr="009E4405" w:rsidRDefault="00A95C97" w:rsidP="002B0F8E">
            <w:pPr>
              <w:jc w:val="center"/>
              <w:rPr>
                <w:rFonts w:ascii="Tahoma" w:hAnsi="Tahoma" w:cs="Tahoma"/>
              </w:rPr>
            </w:pPr>
          </w:p>
        </w:tc>
      </w:tr>
    </w:tbl>
    <w:p w14:paraId="7829456E" w14:textId="77777777" w:rsidR="00A95C97" w:rsidRPr="009E4405" w:rsidRDefault="00A95C97" w:rsidP="00A95C97">
      <w:pPr>
        <w:rPr>
          <w:rFonts w:ascii="Tahoma" w:hAnsi="Tahoma" w:cs="Tahoma"/>
        </w:rPr>
      </w:pPr>
    </w:p>
    <w:p w14:paraId="62598A17" w14:textId="77777777" w:rsidR="00A95C97" w:rsidRPr="005040B4" w:rsidRDefault="00A95C97" w:rsidP="00A95C97">
      <w:pPr>
        <w:jc w:val="center"/>
        <w:rPr>
          <w:rFonts w:ascii="Tahoma" w:hAnsi="Tahoma" w:cs="Tahoma"/>
          <w:b/>
        </w:rPr>
      </w:pPr>
      <w:r w:rsidRPr="009E4405">
        <w:rPr>
          <w:rFonts w:ascii="Tahoma" w:hAnsi="Tahoma" w:cs="Tahoma"/>
          <w:b/>
        </w:rPr>
        <w:t xml:space="preserve">POR:   </w:t>
      </w:r>
      <w:r w:rsidRPr="005040B4">
        <w:rPr>
          <w:rFonts w:ascii="Tahoma" w:hAnsi="Tahoma" w:cs="Tahoma"/>
        </w:rPr>
        <w:t>______________________________</w:t>
      </w:r>
    </w:p>
    <w:p w14:paraId="20137B62" w14:textId="77777777" w:rsidR="00A95C97" w:rsidRPr="009E4405" w:rsidRDefault="00A95C97" w:rsidP="00A95C97">
      <w:pPr>
        <w:jc w:val="center"/>
        <w:rPr>
          <w:rFonts w:ascii="Tahoma" w:hAnsi="Tahoma" w:cs="Tahoma"/>
          <w:b/>
        </w:rPr>
      </w:pPr>
    </w:p>
    <w:p w14:paraId="26712F14" w14:textId="77777777" w:rsidR="00A95C97" w:rsidRPr="005040B4" w:rsidRDefault="00A95C97" w:rsidP="00EE2298">
      <w:pPr>
        <w:tabs>
          <w:tab w:val="left" w:pos="635"/>
          <w:tab w:val="left" w:pos="1418"/>
          <w:tab w:val="left" w:pos="1701"/>
          <w:tab w:val="left" w:pos="2410"/>
          <w:tab w:val="left" w:pos="2619"/>
          <w:tab w:val="left" w:pos="4252"/>
          <w:tab w:val="left" w:pos="4394"/>
          <w:tab w:val="left" w:pos="4465"/>
          <w:tab w:val="left" w:pos="4961"/>
          <w:tab w:val="left" w:pos="5670"/>
        </w:tabs>
        <w:spacing w:line="240" w:lineRule="atLeast"/>
        <w:jc w:val="center"/>
        <w:rPr>
          <w:rFonts w:ascii="Tahoma" w:hAnsi="Tahoma" w:cs="Tahoma"/>
        </w:rPr>
      </w:pPr>
      <w:r w:rsidRPr="002F5C74">
        <w:rPr>
          <w:rFonts w:ascii="Tahoma" w:hAnsi="Tahoma" w:cs="Tahoma"/>
          <w:b/>
        </w:rPr>
        <w:t>______________________________</w:t>
      </w:r>
    </w:p>
    <w:tbl>
      <w:tblPr>
        <w:tblW w:w="0" w:type="auto"/>
        <w:jc w:val="center"/>
        <w:tblLayout w:type="fixed"/>
        <w:tblCellMar>
          <w:left w:w="70" w:type="dxa"/>
          <w:right w:w="70" w:type="dxa"/>
        </w:tblCellMar>
        <w:tblLook w:val="0000" w:firstRow="0" w:lastRow="0" w:firstColumn="0" w:lastColumn="0" w:noHBand="0" w:noVBand="0"/>
      </w:tblPr>
      <w:tblGrid>
        <w:gridCol w:w="4489"/>
      </w:tblGrid>
      <w:tr w:rsidR="00A95C97" w:rsidRPr="009E4405" w14:paraId="14529644" w14:textId="77777777" w:rsidTr="002B0F8E">
        <w:trPr>
          <w:jc w:val="center"/>
        </w:trPr>
        <w:tc>
          <w:tcPr>
            <w:tcW w:w="4489" w:type="dxa"/>
          </w:tcPr>
          <w:p w14:paraId="5F27C8E3" w14:textId="77777777" w:rsidR="00A95C97" w:rsidRPr="009E4405" w:rsidRDefault="00A95C97" w:rsidP="002B0F8E">
            <w:pPr>
              <w:jc w:val="center"/>
              <w:rPr>
                <w:rFonts w:ascii="Tahoma" w:hAnsi="Tahoma" w:cs="Tahoma"/>
              </w:rPr>
            </w:pPr>
          </w:p>
        </w:tc>
      </w:tr>
    </w:tbl>
    <w:p w14:paraId="3F5B7476" w14:textId="77777777" w:rsidR="002B0F8E" w:rsidRPr="005040B4" w:rsidRDefault="002B0F8E">
      <w:pPr>
        <w:rPr>
          <w:rFonts w:ascii="Tahoma" w:hAnsi="Tahoma"/>
        </w:rPr>
      </w:pPr>
    </w:p>
    <w:sectPr w:rsidR="002B0F8E" w:rsidRPr="005040B4" w:rsidSect="00CB3FB5">
      <w:headerReference w:type="default" r:id="rId9"/>
      <w:footerReference w:type="default" r:id="rId10"/>
      <w:pgSz w:w="12240" w:h="15840"/>
      <w:pgMar w:top="1418" w:right="1701" w:bottom="1418"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45E4CAF" w14:textId="77777777" w:rsidR="00EF776E" w:rsidRDefault="00EF776E" w:rsidP="008C6B72">
      <w:pPr>
        <w:spacing w:after="0" w:line="240" w:lineRule="auto"/>
      </w:pPr>
      <w:r>
        <w:separator/>
      </w:r>
    </w:p>
  </w:endnote>
  <w:endnote w:type="continuationSeparator" w:id="0">
    <w:p w14:paraId="32130C0A" w14:textId="77777777" w:rsidR="00EF776E" w:rsidRDefault="00EF776E" w:rsidP="008C6B72">
      <w:pPr>
        <w:spacing w:after="0" w:line="240" w:lineRule="auto"/>
      </w:pPr>
      <w:r>
        <w:continuationSeparator/>
      </w:r>
    </w:p>
  </w:endnote>
  <w:endnote w:type="continuationNotice" w:id="1">
    <w:p w14:paraId="63142EE1" w14:textId="77777777" w:rsidR="00EF776E" w:rsidRDefault="00EF776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Yu Gothic"/>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ahoma" w:hAnsi="Tahoma" w:cs="Tahoma"/>
        <w:sz w:val="20"/>
      </w:rPr>
      <w:id w:val="1537235670"/>
      <w:docPartObj>
        <w:docPartGallery w:val="Page Numbers (Bottom of Page)"/>
        <w:docPartUnique/>
      </w:docPartObj>
    </w:sdtPr>
    <w:sdtEndPr>
      <w:rPr>
        <w:noProof/>
      </w:rPr>
    </w:sdtEndPr>
    <w:sdtContent>
      <w:p w14:paraId="685E920A" w14:textId="60907BED" w:rsidR="00EF776E" w:rsidRPr="005040B4" w:rsidRDefault="00EF776E">
        <w:pPr>
          <w:pStyle w:val="Piedepgina"/>
          <w:jc w:val="right"/>
          <w:rPr>
            <w:rFonts w:ascii="Tahoma" w:hAnsi="Tahoma" w:cs="Tahoma"/>
            <w:sz w:val="20"/>
          </w:rPr>
        </w:pPr>
        <w:r w:rsidRPr="005040B4">
          <w:rPr>
            <w:rFonts w:ascii="Tahoma" w:hAnsi="Tahoma" w:cs="Tahoma"/>
            <w:sz w:val="20"/>
          </w:rPr>
          <w:fldChar w:fldCharType="begin"/>
        </w:r>
        <w:r w:rsidRPr="005040B4">
          <w:rPr>
            <w:rFonts w:ascii="Tahoma" w:hAnsi="Tahoma" w:cs="Tahoma"/>
            <w:sz w:val="20"/>
          </w:rPr>
          <w:instrText xml:space="preserve"> PAGE   \* MERGEFORMAT </w:instrText>
        </w:r>
        <w:r w:rsidRPr="005040B4">
          <w:rPr>
            <w:rFonts w:ascii="Tahoma" w:hAnsi="Tahoma" w:cs="Tahoma"/>
            <w:sz w:val="20"/>
          </w:rPr>
          <w:fldChar w:fldCharType="separate"/>
        </w:r>
        <w:r w:rsidR="00B44A30">
          <w:rPr>
            <w:rFonts w:ascii="Tahoma" w:hAnsi="Tahoma" w:cs="Tahoma"/>
            <w:noProof/>
            <w:sz w:val="20"/>
          </w:rPr>
          <w:t>16</w:t>
        </w:r>
        <w:r w:rsidRPr="005040B4">
          <w:rPr>
            <w:rFonts w:ascii="Tahoma" w:hAnsi="Tahoma" w:cs="Tahoma"/>
            <w:noProof/>
            <w:sz w:val="20"/>
          </w:rPr>
          <w:fldChar w:fldCharType="end"/>
        </w:r>
      </w:p>
    </w:sdtContent>
  </w:sdt>
  <w:p w14:paraId="0F1586D7" w14:textId="77777777" w:rsidR="00EF776E" w:rsidRDefault="00EF776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72E0E78" w14:textId="77777777" w:rsidR="00EF776E" w:rsidRDefault="00EF776E" w:rsidP="008C6B72">
      <w:pPr>
        <w:spacing w:after="0" w:line="240" w:lineRule="auto"/>
      </w:pPr>
      <w:r>
        <w:separator/>
      </w:r>
    </w:p>
  </w:footnote>
  <w:footnote w:type="continuationSeparator" w:id="0">
    <w:p w14:paraId="6FDDC271" w14:textId="77777777" w:rsidR="00EF776E" w:rsidRDefault="00EF776E" w:rsidP="008C6B72">
      <w:pPr>
        <w:spacing w:after="0" w:line="240" w:lineRule="auto"/>
      </w:pPr>
      <w:r>
        <w:continuationSeparator/>
      </w:r>
    </w:p>
  </w:footnote>
  <w:footnote w:type="continuationNotice" w:id="1">
    <w:p w14:paraId="2D66A6CC" w14:textId="77777777" w:rsidR="00EF776E" w:rsidRDefault="00EF776E">
      <w:pPr>
        <w:spacing w:after="0" w:line="240" w:lineRule="auto"/>
      </w:pPr>
    </w:p>
  </w:footnote>
  <w:footnote w:id="2">
    <w:p w14:paraId="47FD49A6" w14:textId="63346B73" w:rsidR="00EF776E" w:rsidRPr="005040B4" w:rsidRDefault="00EF776E" w:rsidP="00A935FF">
      <w:pPr>
        <w:pStyle w:val="Textonotapie"/>
        <w:jc w:val="both"/>
        <w:rPr>
          <w:rFonts w:ascii="Tahoma" w:hAnsi="Tahoma"/>
          <w:kern w:val="32"/>
          <w:sz w:val="16"/>
        </w:rPr>
      </w:pPr>
      <w:r w:rsidRPr="005040B4">
        <w:rPr>
          <w:rStyle w:val="Refdenotaalpie"/>
          <w:rFonts w:ascii="Tahoma" w:hAnsi="Tahoma"/>
          <w:sz w:val="16"/>
        </w:rPr>
        <w:footnoteRef/>
      </w:r>
      <w:r w:rsidRPr="005040B4">
        <w:rPr>
          <w:rFonts w:ascii="Tahoma" w:hAnsi="Tahoma"/>
          <w:sz w:val="16"/>
        </w:rPr>
        <w:t xml:space="preserve"> De acuerdo al Instituto Mexicano de Mejores Prácticas Corporativas, l</w:t>
      </w:r>
      <w:r w:rsidRPr="005040B4">
        <w:rPr>
          <w:rFonts w:ascii="Tahoma" w:hAnsi="Tahoma"/>
          <w:kern w:val="32"/>
          <w:sz w:val="16"/>
        </w:rPr>
        <w:t>as mejores prácticas son estándares de referencia reconocidos, probados y adoptados por las organizaciones, ya que ofrecen resultados exitosos o superiores al alcanzado por otras prácticas, medios, técnicas o metodologías de negocio. Su implementación permite a las empresas eficient</w:t>
      </w:r>
      <w:r>
        <w:rPr>
          <w:rFonts w:ascii="Tahoma" w:hAnsi="Tahoma"/>
          <w:kern w:val="32"/>
          <w:sz w:val="16"/>
        </w:rPr>
        <w:t>iz</w:t>
      </w:r>
      <w:r w:rsidRPr="005040B4">
        <w:rPr>
          <w:rFonts w:ascii="Tahoma" w:hAnsi="Tahoma"/>
          <w:kern w:val="32"/>
          <w:sz w:val="16"/>
        </w:rPr>
        <w:t>ar y/o potencializar procesos estratégicos, operativos y administrativos de forma metódica.</w:t>
      </w:r>
    </w:p>
  </w:footnote>
  <w:footnote w:id="3">
    <w:p w14:paraId="32CA810A" w14:textId="10729FA4" w:rsidR="00EF776E" w:rsidRPr="005040B4" w:rsidRDefault="00EF776E" w:rsidP="003648BF">
      <w:pPr>
        <w:pStyle w:val="Textonotapie"/>
        <w:jc w:val="both"/>
        <w:rPr>
          <w:rFonts w:ascii="Tahoma" w:hAnsi="Tahoma"/>
          <w:sz w:val="16"/>
        </w:rPr>
      </w:pPr>
      <w:r w:rsidRPr="005040B4">
        <w:rPr>
          <w:rStyle w:val="Refdenotaalpie"/>
          <w:rFonts w:ascii="Tahoma" w:hAnsi="Tahoma"/>
          <w:sz w:val="16"/>
        </w:rPr>
        <w:footnoteRef/>
      </w:r>
      <w:r w:rsidRPr="005040B4">
        <w:rPr>
          <w:rFonts w:ascii="Tahoma" w:hAnsi="Tahoma"/>
          <w:sz w:val="16"/>
        </w:rPr>
        <w:t xml:space="preserve"> La </w:t>
      </w:r>
      <w:r w:rsidRPr="007376B2">
        <w:rPr>
          <w:rFonts w:ascii="Tahoma" w:hAnsi="Tahoma" w:cs="Tahoma"/>
          <w:sz w:val="16"/>
          <w:szCs w:val="16"/>
        </w:rPr>
        <w:t>discusión y postura</w:t>
      </w:r>
      <w:r w:rsidRPr="005040B4">
        <w:rPr>
          <w:rFonts w:ascii="Tahoma" w:hAnsi="Tahoma"/>
          <w:sz w:val="16"/>
        </w:rPr>
        <w:t xml:space="preserve"> que brinden los miembros expertos</w:t>
      </w:r>
      <w:r>
        <w:rPr>
          <w:rFonts w:ascii="Tahoma" w:hAnsi="Tahoma"/>
          <w:sz w:val="16"/>
        </w:rPr>
        <w:t xml:space="preserve"> será</w:t>
      </w:r>
      <w:r w:rsidRPr="005040B4">
        <w:rPr>
          <w:rFonts w:ascii="Tahoma" w:hAnsi="Tahoma"/>
          <w:sz w:val="16"/>
        </w:rPr>
        <w:t xml:space="preserve"> acotada al Sector que los propuso, fomentando en todo momento que sus decisiones en las sesiones del GTI sean en beneficio de los derechohabientes y que las mismas se apeguen a la normatividad aplicable.</w:t>
      </w:r>
    </w:p>
  </w:footnote>
  <w:footnote w:id="4">
    <w:p w14:paraId="1DC51C19" w14:textId="13DAC33D" w:rsidR="00EF776E" w:rsidRPr="005040B4" w:rsidRDefault="00EF776E" w:rsidP="005040B4">
      <w:pPr>
        <w:pStyle w:val="Textonotapie"/>
        <w:jc w:val="both"/>
        <w:rPr>
          <w:rFonts w:ascii="Tahoma" w:hAnsi="Tahoma"/>
          <w:sz w:val="16"/>
        </w:rPr>
      </w:pPr>
      <w:r w:rsidRPr="005040B4">
        <w:rPr>
          <w:rStyle w:val="Refdenotaalpie"/>
          <w:rFonts w:ascii="Tahoma" w:hAnsi="Tahoma"/>
          <w:sz w:val="16"/>
        </w:rPr>
        <w:footnoteRef/>
      </w:r>
      <w:r w:rsidRPr="005040B4">
        <w:rPr>
          <w:rFonts w:ascii="Tahoma" w:hAnsi="Tahoma"/>
          <w:sz w:val="16"/>
        </w:rPr>
        <w:t xml:space="preserve"> </w:t>
      </w:r>
      <w:r w:rsidRPr="005040B4">
        <w:rPr>
          <w:rFonts w:ascii="Tahoma" w:eastAsiaTheme="minorHAnsi" w:hAnsi="Tahoma"/>
          <w:sz w:val="16"/>
        </w:rPr>
        <w:t>Los miembros expertos que durante su encargo dejen de tener tal característica, deberán hacerlo del conocimiento del Comi</w:t>
      </w:r>
      <w:r>
        <w:rPr>
          <w:rFonts w:ascii="Tahoma" w:eastAsiaTheme="minorHAnsi" w:hAnsi="Tahoma"/>
          <w:sz w:val="16"/>
        </w:rPr>
        <w:t>té de Inversiones</w:t>
      </w:r>
      <w:r w:rsidRPr="005040B4">
        <w:rPr>
          <w:rFonts w:ascii="Tahoma" w:eastAsiaTheme="minorHAnsi" w:hAnsi="Tahoma"/>
          <w:sz w:val="16"/>
        </w:rPr>
        <w:t xml:space="preserve"> a más tardar en la siguiente sesión de dicho órgano de gobierno.</w:t>
      </w:r>
    </w:p>
  </w:footnote>
  <w:footnote w:id="5">
    <w:p w14:paraId="13DDBBFC" w14:textId="77777777" w:rsidR="00EF776E" w:rsidRPr="00715BED" w:rsidRDefault="00EF776E" w:rsidP="005D062E">
      <w:pPr>
        <w:pStyle w:val="Textonotapie"/>
        <w:jc w:val="both"/>
        <w:rPr>
          <w:rFonts w:ascii="Tahoma" w:hAnsi="Tahoma" w:cs="Tahoma"/>
          <w:kern w:val="32"/>
          <w:sz w:val="16"/>
          <w:szCs w:val="14"/>
        </w:rPr>
      </w:pPr>
      <w:r w:rsidRPr="00715BED">
        <w:rPr>
          <w:rStyle w:val="Refdenotaalpie"/>
          <w:rFonts w:ascii="Tahoma" w:hAnsi="Tahoma" w:cs="Tahoma"/>
          <w:sz w:val="16"/>
          <w:szCs w:val="14"/>
        </w:rPr>
        <w:footnoteRef/>
      </w:r>
      <w:r w:rsidRPr="00715BED">
        <w:rPr>
          <w:rFonts w:ascii="Tahoma" w:hAnsi="Tahoma" w:cs="Tahoma"/>
          <w:sz w:val="16"/>
          <w:szCs w:val="14"/>
        </w:rPr>
        <w:t xml:space="preserve"> Publicado el 28 de junio de 2017 en el Diario Oficial de la Federación</w:t>
      </w:r>
      <w:r w:rsidRPr="00715BED">
        <w:rPr>
          <w:rFonts w:ascii="Tahoma" w:hAnsi="Tahoma" w:cs="Tahoma"/>
          <w:kern w:val="32"/>
          <w:sz w:val="16"/>
          <w:szCs w:val="14"/>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37775374"/>
      <w:docPartObj>
        <w:docPartGallery w:val="Watermarks"/>
        <w:docPartUnique/>
      </w:docPartObj>
    </w:sdtPr>
    <w:sdtEndPr/>
    <w:sdtContent>
      <w:p w14:paraId="6816A16F" w14:textId="77777777" w:rsidR="00EF776E" w:rsidRDefault="00B44A30">
        <w:pPr>
          <w:pStyle w:val="Encabezado"/>
        </w:pPr>
        <w:r>
          <w:rPr>
            <w:noProof/>
            <w:lang w:val="en-US"/>
          </w:rPr>
          <w:pict w14:anchorId="14BD94A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41816064" o:spid="_x0000_s2051" type="#_x0000_t136" style="position:absolute;margin-left:0;margin-top:0;width:453.1pt;height:169.9pt;rotation:315;z-index:-251658752;mso-position-horizontal:center;mso-position-horizontal-relative:margin;mso-position-vertical:center;mso-position-vertical-relative:margin" o:allowincell="f" fillcolor="silver" stroked="f">
              <v:fill opacity=".5"/>
              <v:textpath style="font-family:&quot;Calibri&quot;;font-size:1pt" string="BORRADOR"/>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F57E73"/>
    <w:multiLevelType w:val="hybridMultilevel"/>
    <w:tmpl w:val="CF54662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1540040"/>
    <w:multiLevelType w:val="hybridMultilevel"/>
    <w:tmpl w:val="8F82E350"/>
    <w:lvl w:ilvl="0" w:tplc="C400ED5C">
      <w:start w:val="1"/>
      <w:numFmt w:val="lowerRoman"/>
      <w:lvlText w:val="%1."/>
      <w:lvlJc w:val="left"/>
      <w:pPr>
        <w:ind w:left="1446" w:hanging="360"/>
      </w:pPr>
      <w:rPr>
        <w:rFonts w:hint="default"/>
      </w:rPr>
    </w:lvl>
    <w:lvl w:ilvl="1" w:tplc="080A0019" w:tentative="1">
      <w:start w:val="1"/>
      <w:numFmt w:val="lowerLetter"/>
      <w:lvlText w:val="%2."/>
      <w:lvlJc w:val="left"/>
      <w:pPr>
        <w:ind w:left="2166" w:hanging="360"/>
      </w:pPr>
    </w:lvl>
    <w:lvl w:ilvl="2" w:tplc="080A001B" w:tentative="1">
      <w:start w:val="1"/>
      <w:numFmt w:val="lowerRoman"/>
      <w:lvlText w:val="%3."/>
      <w:lvlJc w:val="right"/>
      <w:pPr>
        <w:ind w:left="2886" w:hanging="180"/>
      </w:pPr>
    </w:lvl>
    <w:lvl w:ilvl="3" w:tplc="080A000F" w:tentative="1">
      <w:start w:val="1"/>
      <w:numFmt w:val="decimal"/>
      <w:lvlText w:val="%4."/>
      <w:lvlJc w:val="left"/>
      <w:pPr>
        <w:ind w:left="3606" w:hanging="360"/>
      </w:pPr>
    </w:lvl>
    <w:lvl w:ilvl="4" w:tplc="080A0019" w:tentative="1">
      <w:start w:val="1"/>
      <w:numFmt w:val="lowerLetter"/>
      <w:lvlText w:val="%5."/>
      <w:lvlJc w:val="left"/>
      <w:pPr>
        <w:ind w:left="4326" w:hanging="360"/>
      </w:pPr>
    </w:lvl>
    <w:lvl w:ilvl="5" w:tplc="080A001B" w:tentative="1">
      <w:start w:val="1"/>
      <w:numFmt w:val="lowerRoman"/>
      <w:lvlText w:val="%6."/>
      <w:lvlJc w:val="right"/>
      <w:pPr>
        <w:ind w:left="5046" w:hanging="180"/>
      </w:pPr>
    </w:lvl>
    <w:lvl w:ilvl="6" w:tplc="080A000F" w:tentative="1">
      <w:start w:val="1"/>
      <w:numFmt w:val="decimal"/>
      <w:lvlText w:val="%7."/>
      <w:lvlJc w:val="left"/>
      <w:pPr>
        <w:ind w:left="5766" w:hanging="360"/>
      </w:pPr>
    </w:lvl>
    <w:lvl w:ilvl="7" w:tplc="080A0019" w:tentative="1">
      <w:start w:val="1"/>
      <w:numFmt w:val="lowerLetter"/>
      <w:lvlText w:val="%8."/>
      <w:lvlJc w:val="left"/>
      <w:pPr>
        <w:ind w:left="6486" w:hanging="360"/>
      </w:pPr>
    </w:lvl>
    <w:lvl w:ilvl="8" w:tplc="080A001B" w:tentative="1">
      <w:start w:val="1"/>
      <w:numFmt w:val="lowerRoman"/>
      <w:lvlText w:val="%9."/>
      <w:lvlJc w:val="right"/>
      <w:pPr>
        <w:ind w:left="7206" w:hanging="180"/>
      </w:pPr>
    </w:lvl>
  </w:abstractNum>
  <w:abstractNum w:abstractNumId="2" w15:restartNumberingAfterBreak="0">
    <w:nsid w:val="217C3F41"/>
    <w:multiLevelType w:val="hybridMultilevel"/>
    <w:tmpl w:val="E85E2586"/>
    <w:lvl w:ilvl="0" w:tplc="88C446A0">
      <w:start w:val="1"/>
      <w:numFmt w:val="upperRoman"/>
      <w:lvlText w:val="%1."/>
      <w:lvlJc w:val="right"/>
      <w:pPr>
        <w:ind w:left="720" w:hanging="360"/>
      </w:pPr>
      <w:rPr>
        <w:rFonts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25311135"/>
    <w:multiLevelType w:val="hybridMultilevel"/>
    <w:tmpl w:val="A99AE63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 w15:restartNumberingAfterBreak="0">
    <w:nsid w:val="25E03F0B"/>
    <w:multiLevelType w:val="hybridMultilevel"/>
    <w:tmpl w:val="FC665EC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274C4A15"/>
    <w:multiLevelType w:val="hybridMultilevel"/>
    <w:tmpl w:val="84B23AA4"/>
    <w:lvl w:ilvl="0" w:tplc="88C446A0">
      <w:start w:val="1"/>
      <w:numFmt w:val="upperRoman"/>
      <w:lvlText w:val="%1."/>
      <w:lvlJc w:val="right"/>
      <w:pPr>
        <w:ind w:left="1080" w:hanging="360"/>
      </w:pPr>
      <w:rPr>
        <w:rFonts w:hint="default"/>
        <w:color w:val="auto"/>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15:restartNumberingAfterBreak="0">
    <w:nsid w:val="327C7DD4"/>
    <w:multiLevelType w:val="hybridMultilevel"/>
    <w:tmpl w:val="1CF2D9EC"/>
    <w:lvl w:ilvl="0" w:tplc="4FD4F358">
      <w:start w:val="1"/>
      <w:numFmt w:val="upperLetter"/>
      <w:lvlText w:val="%1)"/>
      <w:lvlJc w:val="left"/>
      <w:pPr>
        <w:tabs>
          <w:tab w:val="num" w:pos="1005"/>
        </w:tabs>
        <w:ind w:left="1005" w:hanging="435"/>
      </w:pPr>
      <w:rPr>
        <w:rFonts w:hint="default"/>
        <w:color w:val="auto"/>
      </w:rPr>
    </w:lvl>
    <w:lvl w:ilvl="1" w:tplc="0C0A0019" w:tentative="1">
      <w:start w:val="1"/>
      <w:numFmt w:val="lowerLetter"/>
      <w:lvlText w:val="%2."/>
      <w:lvlJc w:val="left"/>
      <w:pPr>
        <w:tabs>
          <w:tab w:val="num" w:pos="1650"/>
        </w:tabs>
        <w:ind w:left="1650" w:hanging="360"/>
      </w:pPr>
    </w:lvl>
    <w:lvl w:ilvl="2" w:tplc="0C0A001B" w:tentative="1">
      <w:start w:val="1"/>
      <w:numFmt w:val="lowerRoman"/>
      <w:lvlText w:val="%3."/>
      <w:lvlJc w:val="right"/>
      <w:pPr>
        <w:tabs>
          <w:tab w:val="num" w:pos="2370"/>
        </w:tabs>
        <w:ind w:left="2370" w:hanging="180"/>
      </w:pPr>
    </w:lvl>
    <w:lvl w:ilvl="3" w:tplc="0C0A000F" w:tentative="1">
      <w:start w:val="1"/>
      <w:numFmt w:val="decimal"/>
      <w:lvlText w:val="%4."/>
      <w:lvlJc w:val="left"/>
      <w:pPr>
        <w:tabs>
          <w:tab w:val="num" w:pos="3090"/>
        </w:tabs>
        <w:ind w:left="3090" w:hanging="360"/>
      </w:pPr>
    </w:lvl>
    <w:lvl w:ilvl="4" w:tplc="0C0A0019" w:tentative="1">
      <w:start w:val="1"/>
      <w:numFmt w:val="lowerLetter"/>
      <w:lvlText w:val="%5."/>
      <w:lvlJc w:val="left"/>
      <w:pPr>
        <w:tabs>
          <w:tab w:val="num" w:pos="3810"/>
        </w:tabs>
        <w:ind w:left="3810" w:hanging="360"/>
      </w:pPr>
    </w:lvl>
    <w:lvl w:ilvl="5" w:tplc="0C0A001B" w:tentative="1">
      <w:start w:val="1"/>
      <w:numFmt w:val="lowerRoman"/>
      <w:lvlText w:val="%6."/>
      <w:lvlJc w:val="right"/>
      <w:pPr>
        <w:tabs>
          <w:tab w:val="num" w:pos="4530"/>
        </w:tabs>
        <w:ind w:left="4530" w:hanging="180"/>
      </w:pPr>
    </w:lvl>
    <w:lvl w:ilvl="6" w:tplc="0C0A000F" w:tentative="1">
      <w:start w:val="1"/>
      <w:numFmt w:val="decimal"/>
      <w:lvlText w:val="%7."/>
      <w:lvlJc w:val="left"/>
      <w:pPr>
        <w:tabs>
          <w:tab w:val="num" w:pos="5250"/>
        </w:tabs>
        <w:ind w:left="5250" w:hanging="360"/>
      </w:pPr>
    </w:lvl>
    <w:lvl w:ilvl="7" w:tplc="0C0A0019" w:tentative="1">
      <w:start w:val="1"/>
      <w:numFmt w:val="lowerLetter"/>
      <w:lvlText w:val="%8."/>
      <w:lvlJc w:val="left"/>
      <w:pPr>
        <w:tabs>
          <w:tab w:val="num" w:pos="5970"/>
        </w:tabs>
        <w:ind w:left="5970" w:hanging="360"/>
      </w:pPr>
    </w:lvl>
    <w:lvl w:ilvl="8" w:tplc="0C0A001B" w:tentative="1">
      <w:start w:val="1"/>
      <w:numFmt w:val="lowerRoman"/>
      <w:lvlText w:val="%9."/>
      <w:lvlJc w:val="right"/>
      <w:pPr>
        <w:tabs>
          <w:tab w:val="num" w:pos="6690"/>
        </w:tabs>
        <w:ind w:left="6690" w:hanging="180"/>
      </w:pPr>
    </w:lvl>
  </w:abstractNum>
  <w:abstractNum w:abstractNumId="7" w15:restartNumberingAfterBreak="0">
    <w:nsid w:val="366A337A"/>
    <w:multiLevelType w:val="hybridMultilevel"/>
    <w:tmpl w:val="3A203EE8"/>
    <w:lvl w:ilvl="0" w:tplc="080A000F">
      <w:start w:val="1"/>
      <w:numFmt w:val="decimal"/>
      <w:lvlText w:val="%1."/>
      <w:lvlJc w:val="left"/>
      <w:pPr>
        <w:ind w:left="720" w:hanging="360"/>
      </w:pPr>
      <w:rPr>
        <w:rFonts w:hint="default"/>
      </w:rPr>
    </w:lvl>
    <w:lvl w:ilvl="1" w:tplc="080A001B">
      <w:start w:val="1"/>
      <w:numFmt w:val="lowerRoman"/>
      <w:lvlText w:val="%2."/>
      <w:lvlJc w:val="right"/>
      <w:pPr>
        <w:ind w:left="1440" w:hanging="360"/>
      </w:pPr>
    </w:lvl>
    <w:lvl w:ilvl="2" w:tplc="CB1A56AE">
      <w:start w:val="1"/>
      <w:numFmt w:val="upperLetter"/>
      <w:lvlText w:val="%3."/>
      <w:lvlJc w:val="left"/>
      <w:pPr>
        <w:ind w:left="3905" w:hanging="360"/>
      </w:pPr>
      <w:rPr>
        <w:rFonts w:hint="default"/>
      </w:rPr>
    </w:lvl>
    <w:lvl w:ilvl="3" w:tplc="DF765F32">
      <w:start w:val="1"/>
      <w:numFmt w:val="upperLetter"/>
      <w:lvlText w:val="%4)"/>
      <w:lvlJc w:val="left"/>
      <w:pPr>
        <w:ind w:left="2880" w:hanging="360"/>
      </w:pPr>
      <w:rPr>
        <w:rFonts w:hint="default"/>
      </w:rPr>
    </w:lvl>
    <w:lvl w:ilvl="4" w:tplc="4C32AD94">
      <w:start w:val="1"/>
      <w:numFmt w:val="lowerLetter"/>
      <w:lvlText w:val="%5)"/>
      <w:lvlJc w:val="left"/>
      <w:pPr>
        <w:ind w:left="3945" w:hanging="705"/>
      </w:pPr>
      <w:rPr>
        <w:rFonts w:hint="default"/>
      </w:rPr>
    </w:lvl>
    <w:lvl w:ilvl="5" w:tplc="21A2B0A2">
      <w:start w:val="1"/>
      <w:numFmt w:val="decimal"/>
      <w:lvlText w:val="%6."/>
      <w:lvlJc w:val="left"/>
      <w:pPr>
        <w:ind w:left="4845" w:hanging="705"/>
      </w:pPr>
      <w:rPr>
        <w:rFonts w:hint="default"/>
      </w:r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37B25E2D"/>
    <w:multiLevelType w:val="multilevel"/>
    <w:tmpl w:val="7ABCFD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394552E8"/>
    <w:multiLevelType w:val="hybridMultilevel"/>
    <w:tmpl w:val="8F040D2C"/>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0" w15:restartNumberingAfterBreak="0">
    <w:nsid w:val="3AD836B9"/>
    <w:multiLevelType w:val="hybridMultilevel"/>
    <w:tmpl w:val="D6A4EB68"/>
    <w:lvl w:ilvl="0" w:tplc="080A0001">
      <w:start w:val="1"/>
      <w:numFmt w:val="bullet"/>
      <w:lvlText w:val=""/>
      <w:lvlJc w:val="left"/>
      <w:pPr>
        <w:ind w:left="1503" w:hanging="360"/>
      </w:pPr>
      <w:rPr>
        <w:rFonts w:ascii="Symbol" w:hAnsi="Symbol" w:hint="default"/>
      </w:rPr>
    </w:lvl>
    <w:lvl w:ilvl="1" w:tplc="9C1679C2">
      <w:start w:val="2"/>
      <w:numFmt w:val="bullet"/>
      <w:lvlText w:val="•"/>
      <w:lvlJc w:val="left"/>
      <w:pPr>
        <w:ind w:left="1938" w:hanging="75"/>
      </w:pPr>
      <w:rPr>
        <w:rFonts w:ascii="Verdana" w:eastAsiaTheme="minorHAnsi" w:hAnsi="Verdana" w:cs="Times New Roman" w:hint="default"/>
      </w:rPr>
    </w:lvl>
    <w:lvl w:ilvl="2" w:tplc="080A0005" w:tentative="1">
      <w:start w:val="1"/>
      <w:numFmt w:val="bullet"/>
      <w:lvlText w:val=""/>
      <w:lvlJc w:val="left"/>
      <w:pPr>
        <w:ind w:left="2943" w:hanging="360"/>
      </w:pPr>
      <w:rPr>
        <w:rFonts w:ascii="Wingdings" w:hAnsi="Wingdings" w:hint="default"/>
      </w:rPr>
    </w:lvl>
    <w:lvl w:ilvl="3" w:tplc="080A0001" w:tentative="1">
      <w:start w:val="1"/>
      <w:numFmt w:val="bullet"/>
      <w:lvlText w:val=""/>
      <w:lvlJc w:val="left"/>
      <w:pPr>
        <w:ind w:left="3663" w:hanging="360"/>
      </w:pPr>
      <w:rPr>
        <w:rFonts w:ascii="Symbol" w:hAnsi="Symbol" w:hint="default"/>
      </w:rPr>
    </w:lvl>
    <w:lvl w:ilvl="4" w:tplc="080A0003" w:tentative="1">
      <w:start w:val="1"/>
      <w:numFmt w:val="bullet"/>
      <w:lvlText w:val="o"/>
      <w:lvlJc w:val="left"/>
      <w:pPr>
        <w:ind w:left="4383" w:hanging="360"/>
      </w:pPr>
      <w:rPr>
        <w:rFonts w:ascii="Courier New" w:hAnsi="Courier New" w:cs="Courier New" w:hint="default"/>
      </w:rPr>
    </w:lvl>
    <w:lvl w:ilvl="5" w:tplc="080A0005" w:tentative="1">
      <w:start w:val="1"/>
      <w:numFmt w:val="bullet"/>
      <w:lvlText w:val=""/>
      <w:lvlJc w:val="left"/>
      <w:pPr>
        <w:ind w:left="5103" w:hanging="360"/>
      </w:pPr>
      <w:rPr>
        <w:rFonts w:ascii="Wingdings" w:hAnsi="Wingdings" w:hint="default"/>
      </w:rPr>
    </w:lvl>
    <w:lvl w:ilvl="6" w:tplc="080A0001" w:tentative="1">
      <w:start w:val="1"/>
      <w:numFmt w:val="bullet"/>
      <w:lvlText w:val=""/>
      <w:lvlJc w:val="left"/>
      <w:pPr>
        <w:ind w:left="5823" w:hanging="360"/>
      </w:pPr>
      <w:rPr>
        <w:rFonts w:ascii="Symbol" w:hAnsi="Symbol" w:hint="default"/>
      </w:rPr>
    </w:lvl>
    <w:lvl w:ilvl="7" w:tplc="080A0003" w:tentative="1">
      <w:start w:val="1"/>
      <w:numFmt w:val="bullet"/>
      <w:lvlText w:val="o"/>
      <w:lvlJc w:val="left"/>
      <w:pPr>
        <w:ind w:left="6543" w:hanging="360"/>
      </w:pPr>
      <w:rPr>
        <w:rFonts w:ascii="Courier New" w:hAnsi="Courier New" w:cs="Courier New" w:hint="default"/>
      </w:rPr>
    </w:lvl>
    <w:lvl w:ilvl="8" w:tplc="080A0005" w:tentative="1">
      <w:start w:val="1"/>
      <w:numFmt w:val="bullet"/>
      <w:lvlText w:val=""/>
      <w:lvlJc w:val="left"/>
      <w:pPr>
        <w:ind w:left="7263" w:hanging="360"/>
      </w:pPr>
      <w:rPr>
        <w:rFonts w:ascii="Wingdings" w:hAnsi="Wingdings" w:hint="default"/>
      </w:rPr>
    </w:lvl>
  </w:abstractNum>
  <w:abstractNum w:abstractNumId="11" w15:restartNumberingAfterBreak="0">
    <w:nsid w:val="3AF46D17"/>
    <w:multiLevelType w:val="hybridMultilevel"/>
    <w:tmpl w:val="B0043E7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3F0D29D7"/>
    <w:multiLevelType w:val="hybridMultilevel"/>
    <w:tmpl w:val="8E84CD08"/>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3" w15:restartNumberingAfterBreak="0">
    <w:nsid w:val="41464AEE"/>
    <w:multiLevelType w:val="hybridMultilevel"/>
    <w:tmpl w:val="7550FFA4"/>
    <w:lvl w:ilvl="0" w:tplc="EFA2AC1A">
      <w:start w:val="1"/>
      <w:numFmt w:val="upperLetter"/>
      <w:lvlText w:val="%1."/>
      <w:lvlJc w:val="left"/>
      <w:pPr>
        <w:ind w:left="0" w:hanging="360"/>
      </w:pPr>
      <w:rPr>
        <w:color w:val="auto"/>
      </w:rPr>
    </w:lvl>
    <w:lvl w:ilvl="1" w:tplc="080A0019" w:tentative="1">
      <w:start w:val="1"/>
      <w:numFmt w:val="lowerLetter"/>
      <w:lvlText w:val="%2."/>
      <w:lvlJc w:val="left"/>
      <w:pPr>
        <w:ind w:left="720" w:hanging="360"/>
      </w:pPr>
    </w:lvl>
    <w:lvl w:ilvl="2" w:tplc="080A001B" w:tentative="1">
      <w:start w:val="1"/>
      <w:numFmt w:val="lowerRoman"/>
      <w:lvlText w:val="%3."/>
      <w:lvlJc w:val="right"/>
      <w:pPr>
        <w:ind w:left="1440" w:hanging="180"/>
      </w:pPr>
    </w:lvl>
    <w:lvl w:ilvl="3" w:tplc="080A000F" w:tentative="1">
      <w:start w:val="1"/>
      <w:numFmt w:val="decimal"/>
      <w:lvlText w:val="%4."/>
      <w:lvlJc w:val="left"/>
      <w:pPr>
        <w:ind w:left="2160" w:hanging="360"/>
      </w:pPr>
    </w:lvl>
    <w:lvl w:ilvl="4" w:tplc="080A0019" w:tentative="1">
      <w:start w:val="1"/>
      <w:numFmt w:val="lowerLetter"/>
      <w:lvlText w:val="%5."/>
      <w:lvlJc w:val="left"/>
      <w:pPr>
        <w:ind w:left="2880" w:hanging="360"/>
      </w:pPr>
    </w:lvl>
    <w:lvl w:ilvl="5" w:tplc="080A001B" w:tentative="1">
      <w:start w:val="1"/>
      <w:numFmt w:val="lowerRoman"/>
      <w:lvlText w:val="%6."/>
      <w:lvlJc w:val="right"/>
      <w:pPr>
        <w:ind w:left="3600" w:hanging="180"/>
      </w:pPr>
    </w:lvl>
    <w:lvl w:ilvl="6" w:tplc="080A000F" w:tentative="1">
      <w:start w:val="1"/>
      <w:numFmt w:val="decimal"/>
      <w:lvlText w:val="%7."/>
      <w:lvlJc w:val="left"/>
      <w:pPr>
        <w:ind w:left="4320" w:hanging="360"/>
      </w:pPr>
    </w:lvl>
    <w:lvl w:ilvl="7" w:tplc="080A0019" w:tentative="1">
      <w:start w:val="1"/>
      <w:numFmt w:val="lowerLetter"/>
      <w:lvlText w:val="%8."/>
      <w:lvlJc w:val="left"/>
      <w:pPr>
        <w:ind w:left="5040" w:hanging="360"/>
      </w:pPr>
    </w:lvl>
    <w:lvl w:ilvl="8" w:tplc="080A001B" w:tentative="1">
      <w:start w:val="1"/>
      <w:numFmt w:val="lowerRoman"/>
      <w:lvlText w:val="%9."/>
      <w:lvlJc w:val="right"/>
      <w:pPr>
        <w:ind w:left="5760" w:hanging="180"/>
      </w:pPr>
    </w:lvl>
  </w:abstractNum>
  <w:abstractNum w:abstractNumId="14" w15:restartNumberingAfterBreak="0">
    <w:nsid w:val="416F785E"/>
    <w:multiLevelType w:val="hybridMultilevel"/>
    <w:tmpl w:val="1A04711E"/>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5" w15:restartNumberingAfterBreak="0">
    <w:nsid w:val="43194766"/>
    <w:multiLevelType w:val="hybridMultilevel"/>
    <w:tmpl w:val="5D562DCA"/>
    <w:lvl w:ilvl="0" w:tplc="D046B8D4">
      <w:start w:val="1"/>
      <w:numFmt w:val="upperRoman"/>
      <w:lvlText w:val="%1."/>
      <w:lvlJc w:val="left"/>
      <w:pPr>
        <w:ind w:left="1080" w:hanging="720"/>
      </w:pPr>
      <w:rPr>
        <w:rFonts w:hint="default"/>
      </w:rPr>
    </w:lvl>
    <w:lvl w:ilvl="1" w:tplc="09763BF2">
      <w:start w:val="7"/>
      <w:numFmt w:val="bullet"/>
      <w:lvlText w:val="•"/>
      <w:lvlJc w:val="left"/>
      <w:pPr>
        <w:ind w:left="1245" w:hanging="165"/>
      </w:pPr>
      <w:rPr>
        <w:rFonts w:ascii="Verdana" w:eastAsiaTheme="minorHAnsi" w:hAnsi="Verdana" w:cstheme="minorBidi"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439312D9"/>
    <w:multiLevelType w:val="hybridMultilevel"/>
    <w:tmpl w:val="8878C836"/>
    <w:lvl w:ilvl="0" w:tplc="89C60C08">
      <w:start w:val="4"/>
      <w:numFmt w:val="lowerRoman"/>
      <w:lvlText w:val="%1."/>
      <w:lvlJc w:val="right"/>
      <w:pPr>
        <w:ind w:left="720" w:hanging="360"/>
      </w:pPr>
      <w:rPr>
        <w:rFonts w:hint="default"/>
      </w:rPr>
    </w:lvl>
    <w:lvl w:ilvl="1" w:tplc="080A001B">
      <w:start w:val="1"/>
      <w:numFmt w:val="lowerRoman"/>
      <w:lvlText w:val="%2."/>
      <w:lvlJc w:val="right"/>
      <w:pPr>
        <w:ind w:left="1440" w:hanging="360"/>
      </w:pPr>
    </w:lvl>
    <w:lvl w:ilvl="2" w:tplc="CB1A56AE">
      <w:start w:val="1"/>
      <w:numFmt w:val="upperLetter"/>
      <w:lvlText w:val="%3."/>
      <w:lvlJc w:val="left"/>
      <w:pPr>
        <w:ind w:left="3905" w:hanging="360"/>
      </w:pPr>
      <w:rPr>
        <w:rFonts w:hint="default"/>
      </w:rPr>
    </w:lvl>
    <w:lvl w:ilvl="3" w:tplc="DF765F32">
      <w:start w:val="1"/>
      <w:numFmt w:val="upperLetter"/>
      <w:lvlText w:val="%4)"/>
      <w:lvlJc w:val="left"/>
      <w:pPr>
        <w:ind w:left="2880" w:hanging="360"/>
      </w:pPr>
      <w:rPr>
        <w:rFonts w:hint="default"/>
      </w:rPr>
    </w:lvl>
    <w:lvl w:ilvl="4" w:tplc="4C32AD94">
      <w:start w:val="1"/>
      <w:numFmt w:val="lowerLetter"/>
      <w:lvlText w:val="%5)"/>
      <w:lvlJc w:val="left"/>
      <w:pPr>
        <w:ind w:left="3945" w:hanging="705"/>
      </w:pPr>
      <w:rPr>
        <w:rFonts w:hint="default"/>
      </w:r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44B5296B"/>
    <w:multiLevelType w:val="hybridMultilevel"/>
    <w:tmpl w:val="EDBCE4C4"/>
    <w:lvl w:ilvl="0" w:tplc="080A0015">
      <w:start w:val="1"/>
      <w:numFmt w:val="upperLetter"/>
      <w:lvlText w:val="%1."/>
      <w:lvlJc w:val="left"/>
      <w:pPr>
        <w:ind w:left="928" w:hanging="360"/>
      </w:pPr>
      <w:rPr>
        <w:rFonts w:hint="default"/>
      </w:rPr>
    </w:lvl>
    <w:lvl w:ilvl="1" w:tplc="080A0019" w:tentative="1">
      <w:start w:val="1"/>
      <w:numFmt w:val="lowerLetter"/>
      <w:lvlText w:val="%2."/>
      <w:lvlJc w:val="left"/>
      <w:pPr>
        <w:ind w:left="1648" w:hanging="360"/>
      </w:pPr>
    </w:lvl>
    <w:lvl w:ilvl="2" w:tplc="080A001B" w:tentative="1">
      <w:start w:val="1"/>
      <w:numFmt w:val="lowerRoman"/>
      <w:lvlText w:val="%3."/>
      <w:lvlJc w:val="right"/>
      <w:pPr>
        <w:ind w:left="2368" w:hanging="180"/>
      </w:pPr>
    </w:lvl>
    <w:lvl w:ilvl="3" w:tplc="080A000F" w:tentative="1">
      <w:start w:val="1"/>
      <w:numFmt w:val="decimal"/>
      <w:lvlText w:val="%4."/>
      <w:lvlJc w:val="left"/>
      <w:pPr>
        <w:ind w:left="3088" w:hanging="360"/>
      </w:pPr>
    </w:lvl>
    <w:lvl w:ilvl="4" w:tplc="080A0019" w:tentative="1">
      <w:start w:val="1"/>
      <w:numFmt w:val="lowerLetter"/>
      <w:lvlText w:val="%5."/>
      <w:lvlJc w:val="left"/>
      <w:pPr>
        <w:ind w:left="3808" w:hanging="360"/>
      </w:pPr>
    </w:lvl>
    <w:lvl w:ilvl="5" w:tplc="080A001B" w:tentative="1">
      <w:start w:val="1"/>
      <w:numFmt w:val="lowerRoman"/>
      <w:lvlText w:val="%6."/>
      <w:lvlJc w:val="right"/>
      <w:pPr>
        <w:ind w:left="4528" w:hanging="180"/>
      </w:pPr>
    </w:lvl>
    <w:lvl w:ilvl="6" w:tplc="080A000F" w:tentative="1">
      <w:start w:val="1"/>
      <w:numFmt w:val="decimal"/>
      <w:lvlText w:val="%7."/>
      <w:lvlJc w:val="left"/>
      <w:pPr>
        <w:ind w:left="5248" w:hanging="360"/>
      </w:pPr>
    </w:lvl>
    <w:lvl w:ilvl="7" w:tplc="080A0019" w:tentative="1">
      <w:start w:val="1"/>
      <w:numFmt w:val="lowerLetter"/>
      <w:lvlText w:val="%8."/>
      <w:lvlJc w:val="left"/>
      <w:pPr>
        <w:ind w:left="5968" w:hanging="360"/>
      </w:pPr>
    </w:lvl>
    <w:lvl w:ilvl="8" w:tplc="080A001B" w:tentative="1">
      <w:start w:val="1"/>
      <w:numFmt w:val="lowerRoman"/>
      <w:lvlText w:val="%9."/>
      <w:lvlJc w:val="right"/>
      <w:pPr>
        <w:ind w:left="6688" w:hanging="180"/>
      </w:pPr>
    </w:lvl>
  </w:abstractNum>
  <w:abstractNum w:abstractNumId="18" w15:restartNumberingAfterBreak="0">
    <w:nsid w:val="4B5F4D1B"/>
    <w:multiLevelType w:val="hybridMultilevel"/>
    <w:tmpl w:val="4A16C02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9" w15:restartNumberingAfterBreak="0">
    <w:nsid w:val="4D0A4A06"/>
    <w:multiLevelType w:val="hybridMultilevel"/>
    <w:tmpl w:val="2C08B24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547E1E8E"/>
    <w:multiLevelType w:val="hybridMultilevel"/>
    <w:tmpl w:val="AF248F44"/>
    <w:lvl w:ilvl="0" w:tplc="080A0001">
      <w:start w:val="1"/>
      <w:numFmt w:val="bullet"/>
      <w:lvlText w:val=""/>
      <w:lvlJc w:val="left"/>
      <w:pPr>
        <w:ind w:left="1776" w:hanging="360"/>
      </w:pPr>
      <w:rPr>
        <w:rFonts w:ascii="Symbol" w:hAnsi="Symbol" w:hint="default"/>
      </w:rPr>
    </w:lvl>
    <w:lvl w:ilvl="1" w:tplc="080A0003">
      <w:start w:val="1"/>
      <w:numFmt w:val="bullet"/>
      <w:lvlText w:val="o"/>
      <w:lvlJc w:val="left"/>
      <w:pPr>
        <w:ind w:left="2496" w:hanging="360"/>
      </w:pPr>
      <w:rPr>
        <w:rFonts w:ascii="Courier New" w:hAnsi="Courier New" w:cs="Courier New" w:hint="default"/>
      </w:rPr>
    </w:lvl>
    <w:lvl w:ilvl="2" w:tplc="080A0005" w:tentative="1">
      <w:start w:val="1"/>
      <w:numFmt w:val="bullet"/>
      <w:lvlText w:val=""/>
      <w:lvlJc w:val="left"/>
      <w:pPr>
        <w:ind w:left="3216" w:hanging="360"/>
      </w:pPr>
      <w:rPr>
        <w:rFonts w:ascii="Wingdings" w:hAnsi="Wingdings" w:hint="default"/>
      </w:rPr>
    </w:lvl>
    <w:lvl w:ilvl="3" w:tplc="080A0001" w:tentative="1">
      <w:start w:val="1"/>
      <w:numFmt w:val="bullet"/>
      <w:lvlText w:val=""/>
      <w:lvlJc w:val="left"/>
      <w:pPr>
        <w:ind w:left="3936" w:hanging="360"/>
      </w:pPr>
      <w:rPr>
        <w:rFonts w:ascii="Symbol" w:hAnsi="Symbol" w:hint="default"/>
      </w:rPr>
    </w:lvl>
    <w:lvl w:ilvl="4" w:tplc="080A0003" w:tentative="1">
      <w:start w:val="1"/>
      <w:numFmt w:val="bullet"/>
      <w:lvlText w:val="o"/>
      <w:lvlJc w:val="left"/>
      <w:pPr>
        <w:ind w:left="4656" w:hanging="360"/>
      </w:pPr>
      <w:rPr>
        <w:rFonts w:ascii="Courier New" w:hAnsi="Courier New" w:cs="Courier New" w:hint="default"/>
      </w:rPr>
    </w:lvl>
    <w:lvl w:ilvl="5" w:tplc="080A0005" w:tentative="1">
      <w:start w:val="1"/>
      <w:numFmt w:val="bullet"/>
      <w:lvlText w:val=""/>
      <w:lvlJc w:val="left"/>
      <w:pPr>
        <w:ind w:left="5376" w:hanging="360"/>
      </w:pPr>
      <w:rPr>
        <w:rFonts w:ascii="Wingdings" w:hAnsi="Wingdings" w:hint="default"/>
      </w:rPr>
    </w:lvl>
    <w:lvl w:ilvl="6" w:tplc="080A0001" w:tentative="1">
      <w:start w:val="1"/>
      <w:numFmt w:val="bullet"/>
      <w:lvlText w:val=""/>
      <w:lvlJc w:val="left"/>
      <w:pPr>
        <w:ind w:left="6096" w:hanging="360"/>
      </w:pPr>
      <w:rPr>
        <w:rFonts w:ascii="Symbol" w:hAnsi="Symbol" w:hint="default"/>
      </w:rPr>
    </w:lvl>
    <w:lvl w:ilvl="7" w:tplc="080A0003" w:tentative="1">
      <w:start w:val="1"/>
      <w:numFmt w:val="bullet"/>
      <w:lvlText w:val="o"/>
      <w:lvlJc w:val="left"/>
      <w:pPr>
        <w:ind w:left="6816" w:hanging="360"/>
      </w:pPr>
      <w:rPr>
        <w:rFonts w:ascii="Courier New" w:hAnsi="Courier New" w:cs="Courier New" w:hint="default"/>
      </w:rPr>
    </w:lvl>
    <w:lvl w:ilvl="8" w:tplc="080A0005" w:tentative="1">
      <w:start w:val="1"/>
      <w:numFmt w:val="bullet"/>
      <w:lvlText w:val=""/>
      <w:lvlJc w:val="left"/>
      <w:pPr>
        <w:ind w:left="7536" w:hanging="360"/>
      </w:pPr>
      <w:rPr>
        <w:rFonts w:ascii="Wingdings" w:hAnsi="Wingdings" w:hint="default"/>
      </w:rPr>
    </w:lvl>
  </w:abstractNum>
  <w:abstractNum w:abstractNumId="21" w15:restartNumberingAfterBreak="0">
    <w:nsid w:val="566D56B8"/>
    <w:multiLevelType w:val="hybridMultilevel"/>
    <w:tmpl w:val="130E67A4"/>
    <w:lvl w:ilvl="0" w:tplc="FF40C4A2">
      <w:start w:val="1"/>
      <w:numFmt w:val="upperLetter"/>
      <w:lvlText w:val="%1)"/>
      <w:lvlJc w:val="left"/>
      <w:pPr>
        <w:tabs>
          <w:tab w:val="num" w:pos="1068"/>
        </w:tabs>
        <w:ind w:left="1068"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2" w15:restartNumberingAfterBreak="0">
    <w:nsid w:val="56996BCE"/>
    <w:multiLevelType w:val="hybridMultilevel"/>
    <w:tmpl w:val="31ECB020"/>
    <w:lvl w:ilvl="0" w:tplc="C400ED5C">
      <w:start w:val="1"/>
      <w:numFmt w:val="low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5F797167"/>
    <w:multiLevelType w:val="hybridMultilevel"/>
    <w:tmpl w:val="E6D05518"/>
    <w:lvl w:ilvl="0" w:tplc="C400ED5C">
      <w:start w:val="1"/>
      <w:numFmt w:val="lowerRoman"/>
      <w:lvlText w:val="%1."/>
      <w:lvlJc w:val="left"/>
      <w:pPr>
        <w:ind w:left="1080" w:hanging="72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5FE80172"/>
    <w:multiLevelType w:val="hybridMultilevel"/>
    <w:tmpl w:val="5D76EC5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69B7559A"/>
    <w:multiLevelType w:val="hybridMultilevel"/>
    <w:tmpl w:val="716EF22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6BFF556E"/>
    <w:multiLevelType w:val="hybridMultilevel"/>
    <w:tmpl w:val="3A4E0A18"/>
    <w:lvl w:ilvl="0" w:tplc="C400ED5C">
      <w:start w:val="1"/>
      <w:numFmt w:val="low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6D35657F"/>
    <w:multiLevelType w:val="hybridMultilevel"/>
    <w:tmpl w:val="3B7C7FC6"/>
    <w:lvl w:ilvl="0" w:tplc="E40AF64A">
      <w:start w:val="1"/>
      <w:numFmt w:val="lowerLetter"/>
      <w:lvlText w:val="%1)"/>
      <w:lvlJc w:val="left"/>
      <w:pPr>
        <w:ind w:left="780" w:hanging="4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6D826DCC"/>
    <w:multiLevelType w:val="hybridMultilevel"/>
    <w:tmpl w:val="E0EEAC56"/>
    <w:lvl w:ilvl="0" w:tplc="080A0017">
      <w:start w:val="1"/>
      <w:numFmt w:val="lowerLetter"/>
      <w:lvlText w:val="%1)"/>
      <w:lvlJc w:val="left"/>
      <w:pPr>
        <w:ind w:left="360" w:hanging="360"/>
      </w:pPr>
    </w:lvl>
    <w:lvl w:ilvl="1" w:tplc="FEE0946A">
      <w:start w:val="1"/>
      <w:numFmt w:val="lowerRoman"/>
      <w:lvlText w:val="%2."/>
      <w:lvlJc w:val="left"/>
      <w:pPr>
        <w:ind w:left="1095" w:hanging="375"/>
      </w:pPr>
      <w:rPr>
        <w:rFonts w:hint="default"/>
      </w:r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9" w15:restartNumberingAfterBreak="0">
    <w:nsid w:val="6DD42496"/>
    <w:multiLevelType w:val="hybridMultilevel"/>
    <w:tmpl w:val="887C8762"/>
    <w:lvl w:ilvl="0" w:tplc="080A0017">
      <w:start w:val="1"/>
      <w:numFmt w:val="lowerLetter"/>
      <w:lvlText w:val="%1)"/>
      <w:lvlJc w:val="left"/>
      <w:pPr>
        <w:ind w:left="360" w:hanging="360"/>
      </w:pPr>
    </w:lvl>
    <w:lvl w:ilvl="1" w:tplc="080A0019">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0" w15:restartNumberingAfterBreak="0">
    <w:nsid w:val="6E701F25"/>
    <w:multiLevelType w:val="hybridMultilevel"/>
    <w:tmpl w:val="0B5290F8"/>
    <w:lvl w:ilvl="0" w:tplc="0C0A0003">
      <w:start w:val="1"/>
      <w:numFmt w:val="bullet"/>
      <w:lvlText w:val="o"/>
      <w:lvlJc w:val="left"/>
      <w:pPr>
        <w:tabs>
          <w:tab w:val="num" w:pos="360"/>
        </w:tabs>
        <w:ind w:left="360" w:hanging="360"/>
      </w:pPr>
      <w:rPr>
        <w:rFonts w:ascii="Courier New" w:hAnsi="Courier New" w:hint="default"/>
      </w:rPr>
    </w:lvl>
    <w:lvl w:ilvl="1" w:tplc="0C0A0003" w:tentative="1">
      <w:start w:val="1"/>
      <w:numFmt w:val="bullet"/>
      <w:lvlText w:val="o"/>
      <w:lvlJc w:val="left"/>
      <w:pPr>
        <w:tabs>
          <w:tab w:val="num" w:pos="1080"/>
        </w:tabs>
        <w:ind w:left="1080" w:hanging="360"/>
      </w:pPr>
      <w:rPr>
        <w:rFonts w:ascii="Courier New" w:hAnsi="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31" w15:restartNumberingAfterBreak="0">
    <w:nsid w:val="71673D1C"/>
    <w:multiLevelType w:val="hybridMultilevel"/>
    <w:tmpl w:val="113ED19E"/>
    <w:lvl w:ilvl="0" w:tplc="C400ED5C">
      <w:start w:val="1"/>
      <w:numFmt w:val="lowerRoman"/>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2" w15:restartNumberingAfterBreak="0">
    <w:nsid w:val="73474051"/>
    <w:multiLevelType w:val="hybridMultilevel"/>
    <w:tmpl w:val="4D9EF9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74E1354D"/>
    <w:multiLevelType w:val="hybridMultilevel"/>
    <w:tmpl w:val="4078BB2E"/>
    <w:lvl w:ilvl="0" w:tplc="080A0017">
      <w:start w:val="1"/>
      <w:numFmt w:val="low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4" w15:restartNumberingAfterBreak="0">
    <w:nsid w:val="78274DEA"/>
    <w:multiLevelType w:val="hybridMultilevel"/>
    <w:tmpl w:val="C020302C"/>
    <w:lvl w:ilvl="0" w:tplc="080A0013">
      <w:start w:val="1"/>
      <w:numFmt w:val="upperRoman"/>
      <w:lvlText w:val="%1."/>
      <w:lvlJc w:val="right"/>
      <w:pPr>
        <w:ind w:left="720" w:hanging="360"/>
      </w:pPr>
    </w:lvl>
    <w:lvl w:ilvl="1" w:tplc="080A0013">
      <w:start w:val="1"/>
      <w:numFmt w:val="upperRoman"/>
      <w:lvlText w:val="%2."/>
      <w:lvlJc w:val="righ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ADD3564"/>
    <w:multiLevelType w:val="hybridMultilevel"/>
    <w:tmpl w:val="16AC17C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7C8E3453"/>
    <w:multiLevelType w:val="hybridMultilevel"/>
    <w:tmpl w:val="154C6A6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2"/>
  </w:num>
  <w:num w:numId="2">
    <w:abstractNumId w:val="18"/>
  </w:num>
  <w:num w:numId="3">
    <w:abstractNumId w:val="3"/>
  </w:num>
  <w:num w:numId="4">
    <w:abstractNumId w:val="15"/>
  </w:num>
  <w:num w:numId="5">
    <w:abstractNumId w:val="33"/>
  </w:num>
  <w:num w:numId="6">
    <w:abstractNumId w:val="30"/>
  </w:num>
  <w:num w:numId="7">
    <w:abstractNumId w:val="4"/>
  </w:num>
  <w:num w:numId="8">
    <w:abstractNumId w:val="11"/>
  </w:num>
  <w:num w:numId="9">
    <w:abstractNumId w:val="34"/>
  </w:num>
  <w:num w:numId="10">
    <w:abstractNumId w:val="12"/>
  </w:num>
  <w:num w:numId="11">
    <w:abstractNumId w:val="2"/>
  </w:num>
  <w:num w:numId="12">
    <w:abstractNumId w:val="28"/>
  </w:num>
  <w:num w:numId="13">
    <w:abstractNumId w:val="13"/>
  </w:num>
  <w:num w:numId="14">
    <w:abstractNumId w:val="14"/>
  </w:num>
  <w:num w:numId="15">
    <w:abstractNumId w:val="16"/>
  </w:num>
  <w:num w:numId="16">
    <w:abstractNumId w:val="10"/>
  </w:num>
  <w:num w:numId="17">
    <w:abstractNumId w:val="9"/>
  </w:num>
  <w:num w:numId="18">
    <w:abstractNumId w:val="17"/>
  </w:num>
  <w:num w:numId="19">
    <w:abstractNumId w:val="7"/>
  </w:num>
  <w:num w:numId="20">
    <w:abstractNumId w:val="23"/>
  </w:num>
  <w:num w:numId="21">
    <w:abstractNumId w:val="0"/>
  </w:num>
  <w:num w:numId="22">
    <w:abstractNumId w:val="19"/>
  </w:num>
  <w:num w:numId="23">
    <w:abstractNumId w:val="29"/>
  </w:num>
  <w:num w:numId="24">
    <w:abstractNumId w:val="20"/>
  </w:num>
  <w:num w:numId="25">
    <w:abstractNumId w:val="21"/>
  </w:num>
  <w:num w:numId="26">
    <w:abstractNumId w:val="6"/>
  </w:num>
  <w:num w:numId="27">
    <w:abstractNumId w:val="8"/>
  </w:num>
  <w:num w:numId="2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5"/>
  </w:num>
  <w:num w:numId="38">
    <w:abstractNumId w:val="35"/>
  </w:num>
  <w:num w:numId="39">
    <w:abstractNumId w:val="22"/>
  </w:num>
  <w:num w:numId="40">
    <w:abstractNumId w:val="31"/>
  </w:num>
  <w:num w:numId="41">
    <w:abstractNumId w:val="25"/>
  </w:num>
  <w:num w:numId="42">
    <w:abstractNumId w:val="24"/>
  </w:num>
  <w:num w:numId="43">
    <w:abstractNumId w:val="26"/>
  </w:num>
  <w:num w:numId="44">
    <w:abstractNumId w:val="1"/>
  </w:num>
  <w:num w:numId="45">
    <w:abstractNumId w:val="27"/>
  </w:num>
  <w:num w:numId="46">
    <w:abstractNumId w:val="36"/>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08"/>
  <w:hyphenationZone w:val="425"/>
  <w:characterSpacingControl w:val="doNotCompress"/>
  <w:savePreviewPicture/>
  <w:hdrShapeDefaults>
    <o:shapedefaults v:ext="edit" spidmax="2052"/>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70B8"/>
    <w:rsid w:val="000026C0"/>
    <w:rsid w:val="00002CD9"/>
    <w:rsid w:val="00006003"/>
    <w:rsid w:val="000141CB"/>
    <w:rsid w:val="00014A0E"/>
    <w:rsid w:val="000154A9"/>
    <w:rsid w:val="0001665B"/>
    <w:rsid w:val="00017A8F"/>
    <w:rsid w:val="0002647D"/>
    <w:rsid w:val="00035E5D"/>
    <w:rsid w:val="0003697B"/>
    <w:rsid w:val="000433C6"/>
    <w:rsid w:val="00045A8F"/>
    <w:rsid w:val="0004734A"/>
    <w:rsid w:val="000503CC"/>
    <w:rsid w:val="00055285"/>
    <w:rsid w:val="000628D4"/>
    <w:rsid w:val="00062D12"/>
    <w:rsid w:val="00066FB0"/>
    <w:rsid w:val="00074ACA"/>
    <w:rsid w:val="0007549B"/>
    <w:rsid w:val="00086541"/>
    <w:rsid w:val="00087464"/>
    <w:rsid w:val="000912D4"/>
    <w:rsid w:val="0009255D"/>
    <w:rsid w:val="00093786"/>
    <w:rsid w:val="00095E07"/>
    <w:rsid w:val="00097921"/>
    <w:rsid w:val="000A05BB"/>
    <w:rsid w:val="000A251A"/>
    <w:rsid w:val="000A3FD7"/>
    <w:rsid w:val="000A47B5"/>
    <w:rsid w:val="000A587E"/>
    <w:rsid w:val="000A599E"/>
    <w:rsid w:val="000A618A"/>
    <w:rsid w:val="000A68A8"/>
    <w:rsid w:val="000B0DAB"/>
    <w:rsid w:val="000B131D"/>
    <w:rsid w:val="000C13E7"/>
    <w:rsid w:val="000C39D4"/>
    <w:rsid w:val="000C3C36"/>
    <w:rsid w:val="000D1C2B"/>
    <w:rsid w:val="000D1D51"/>
    <w:rsid w:val="000D1F2B"/>
    <w:rsid w:val="000E1FF1"/>
    <w:rsid w:val="000E5C57"/>
    <w:rsid w:val="000F2423"/>
    <w:rsid w:val="000F6067"/>
    <w:rsid w:val="000F6081"/>
    <w:rsid w:val="000F62FF"/>
    <w:rsid w:val="000F72A1"/>
    <w:rsid w:val="00100026"/>
    <w:rsid w:val="00111EA5"/>
    <w:rsid w:val="00112264"/>
    <w:rsid w:val="001165BB"/>
    <w:rsid w:val="00122A4B"/>
    <w:rsid w:val="001263FA"/>
    <w:rsid w:val="00126F79"/>
    <w:rsid w:val="00133425"/>
    <w:rsid w:val="00145C0C"/>
    <w:rsid w:val="00146318"/>
    <w:rsid w:val="001535EE"/>
    <w:rsid w:val="001548EE"/>
    <w:rsid w:val="0015571B"/>
    <w:rsid w:val="00160101"/>
    <w:rsid w:val="001606FB"/>
    <w:rsid w:val="00161845"/>
    <w:rsid w:val="00161DD5"/>
    <w:rsid w:val="00162CFE"/>
    <w:rsid w:val="00163F50"/>
    <w:rsid w:val="00165655"/>
    <w:rsid w:val="00167530"/>
    <w:rsid w:val="00171127"/>
    <w:rsid w:val="0017133E"/>
    <w:rsid w:val="00174672"/>
    <w:rsid w:val="00176851"/>
    <w:rsid w:val="00180F0E"/>
    <w:rsid w:val="00182BDF"/>
    <w:rsid w:val="0018589D"/>
    <w:rsid w:val="00191B0C"/>
    <w:rsid w:val="00192719"/>
    <w:rsid w:val="00194253"/>
    <w:rsid w:val="001956B4"/>
    <w:rsid w:val="00196AE9"/>
    <w:rsid w:val="001B0FA7"/>
    <w:rsid w:val="001B12A4"/>
    <w:rsid w:val="001C1B24"/>
    <w:rsid w:val="001C295A"/>
    <w:rsid w:val="001C33CC"/>
    <w:rsid w:val="001D1A2D"/>
    <w:rsid w:val="001D1E66"/>
    <w:rsid w:val="001D481C"/>
    <w:rsid w:val="001D66E2"/>
    <w:rsid w:val="001E15AE"/>
    <w:rsid w:val="001E57B5"/>
    <w:rsid w:val="001F003E"/>
    <w:rsid w:val="001F01B3"/>
    <w:rsid w:val="001F0C06"/>
    <w:rsid w:val="001F209F"/>
    <w:rsid w:val="001F2C74"/>
    <w:rsid w:val="001F7ADE"/>
    <w:rsid w:val="00207BDA"/>
    <w:rsid w:val="0021152B"/>
    <w:rsid w:val="00213B34"/>
    <w:rsid w:val="00220996"/>
    <w:rsid w:val="00225D20"/>
    <w:rsid w:val="00240AED"/>
    <w:rsid w:val="00253899"/>
    <w:rsid w:val="0025392C"/>
    <w:rsid w:val="002549C2"/>
    <w:rsid w:val="002605FE"/>
    <w:rsid w:val="002618F2"/>
    <w:rsid w:val="002642F2"/>
    <w:rsid w:val="00265AF1"/>
    <w:rsid w:val="002704A8"/>
    <w:rsid w:val="00271716"/>
    <w:rsid w:val="0027207C"/>
    <w:rsid w:val="00277159"/>
    <w:rsid w:val="00277A74"/>
    <w:rsid w:val="002808E1"/>
    <w:rsid w:val="002852E3"/>
    <w:rsid w:val="00285FD8"/>
    <w:rsid w:val="00286E72"/>
    <w:rsid w:val="00290A12"/>
    <w:rsid w:val="00290C2B"/>
    <w:rsid w:val="002963E8"/>
    <w:rsid w:val="002A1AA1"/>
    <w:rsid w:val="002A2783"/>
    <w:rsid w:val="002A6961"/>
    <w:rsid w:val="002B04AD"/>
    <w:rsid w:val="002B0F8E"/>
    <w:rsid w:val="002B1E9B"/>
    <w:rsid w:val="002B587B"/>
    <w:rsid w:val="002B6D95"/>
    <w:rsid w:val="002D0CE3"/>
    <w:rsid w:val="002D101E"/>
    <w:rsid w:val="002D199D"/>
    <w:rsid w:val="002D2D29"/>
    <w:rsid w:val="002D38B5"/>
    <w:rsid w:val="002D4531"/>
    <w:rsid w:val="002D550A"/>
    <w:rsid w:val="002D69D9"/>
    <w:rsid w:val="002E25BF"/>
    <w:rsid w:val="002E4208"/>
    <w:rsid w:val="002E6F17"/>
    <w:rsid w:val="002F420C"/>
    <w:rsid w:val="002F5C74"/>
    <w:rsid w:val="002F680F"/>
    <w:rsid w:val="00304679"/>
    <w:rsid w:val="00304C12"/>
    <w:rsid w:val="00310D7F"/>
    <w:rsid w:val="0031341D"/>
    <w:rsid w:val="003134FA"/>
    <w:rsid w:val="00313763"/>
    <w:rsid w:val="00316F55"/>
    <w:rsid w:val="00320D5F"/>
    <w:rsid w:val="003210CE"/>
    <w:rsid w:val="00322CC3"/>
    <w:rsid w:val="00325512"/>
    <w:rsid w:val="00325B3E"/>
    <w:rsid w:val="00330824"/>
    <w:rsid w:val="00330D9E"/>
    <w:rsid w:val="00333D30"/>
    <w:rsid w:val="003348C2"/>
    <w:rsid w:val="00334E77"/>
    <w:rsid w:val="00335BD3"/>
    <w:rsid w:val="00337A40"/>
    <w:rsid w:val="00337B6A"/>
    <w:rsid w:val="00337B9D"/>
    <w:rsid w:val="00341BD3"/>
    <w:rsid w:val="0034300B"/>
    <w:rsid w:val="003443E4"/>
    <w:rsid w:val="0034544A"/>
    <w:rsid w:val="003458A5"/>
    <w:rsid w:val="00345A6F"/>
    <w:rsid w:val="003472E7"/>
    <w:rsid w:val="0034793E"/>
    <w:rsid w:val="00347C8F"/>
    <w:rsid w:val="00352D93"/>
    <w:rsid w:val="00355870"/>
    <w:rsid w:val="00360528"/>
    <w:rsid w:val="00361242"/>
    <w:rsid w:val="00363449"/>
    <w:rsid w:val="003648BF"/>
    <w:rsid w:val="00365060"/>
    <w:rsid w:val="00366ACC"/>
    <w:rsid w:val="00373DB6"/>
    <w:rsid w:val="003763F9"/>
    <w:rsid w:val="003836EE"/>
    <w:rsid w:val="00385CDC"/>
    <w:rsid w:val="00393CD7"/>
    <w:rsid w:val="00394A2F"/>
    <w:rsid w:val="00395EF0"/>
    <w:rsid w:val="003963A4"/>
    <w:rsid w:val="003977F4"/>
    <w:rsid w:val="00397901"/>
    <w:rsid w:val="003A0484"/>
    <w:rsid w:val="003A6257"/>
    <w:rsid w:val="003A6700"/>
    <w:rsid w:val="003B1036"/>
    <w:rsid w:val="003B3754"/>
    <w:rsid w:val="003C6D0E"/>
    <w:rsid w:val="003C788D"/>
    <w:rsid w:val="003D1479"/>
    <w:rsid w:val="003E0509"/>
    <w:rsid w:val="003E5BE8"/>
    <w:rsid w:val="00402877"/>
    <w:rsid w:val="0040578D"/>
    <w:rsid w:val="0040720D"/>
    <w:rsid w:val="00407688"/>
    <w:rsid w:val="00415626"/>
    <w:rsid w:val="00417242"/>
    <w:rsid w:val="00417609"/>
    <w:rsid w:val="00425106"/>
    <w:rsid w:val="00426379"/>
    <w:rsid w:val="00432065"/>
    <w:rsid w:val="0043266F"/>
    <w:rsid w:val="00434158"/>
    <w:rsid w:val="004375CF"/>
    <w:rsid w:val="00452ED2"/>
    <w:rsid w:val="00457FA3"/>
    <w:rsid w:val="004655B9"/>
    <w:rsid w:val="00467FD1"/>
    <w:rsid w:val="00470679"/>
    <w:rsid w:val="0047134C"/>
    <w:rsid w:val="00473E6E"/>
    <w:rsid w:val="0047625E"/>
    <w:rsid w:val="00483785"/>
    <w:rsid w:val="004863A6"/>
    <w:rsid w:val="0048685C"/>
    <w:rsid w:val="004870B8"/>
    <w:rsid w:val="00495882"/>
    <w:rsid w:val="00495B30"/>
    <w:rsid w:val="00496BF6"/>
    <w:rsid w:val="004979C6"/>
    <w:rsid w:val="004A1436"/>
    <w:rsid w:val="004A306D"/>
    <w:rsid w:val="004A74DF"/>
    <w:rsid w:val="004B147A"/>
    <w:rsid w:val="004B616B"/>
    <w:rsid w:val="004C246A"/>
    <w:rsid w:val="004C2D50"/>
    <w:rsid w:val="004C34D4"/>
    <w:rsid w:val="004C7C85"/>
    <w:rsid w:val="004D5F11"/>
    <w:rsid w:val="004D65B3"/>
    <w:rsid w:val="004D77EE"/>
    <w:rsid w:val="004D7AD3"/>
    <w:rsid w:val="004E27DF"/>
    <w:rsid w:val="004E300A"/>
    <w:rsid w:val="004E580F"/>
    <w:rsid w:val="004F103F"/>
    <w:rsid w:val="004F1A3A"/>
    <w:rsid w:val="004F1B5D"/>
    <w:rsid w:val="004F2CF9"/>
    <w:rsid w:val="004F51C8"/>
    <w:rsid w:val="004F5B40"/>
    <w:rsid w:val="004F618B"/>
    <w:rsid w:val="005011CD"/>
    <w:rsid w:val="005038BF"/>
    <w:rsid w:val="005040B4"/>
    <w:rsid w:val="0051286C"/>
    <w:rsid w:val="005139F0"/>
    <w:rsid w:val="00517BA3"/>
    <w:rsid w:val="00520C85"/>
    <w:rsid w:val="00521E0A"/>
    <w:rsid w:val="00524900"/>
    <w:rsid w:val="005255A0"/>
    <w:rsid w:val="00525F0E"/>
    <w:rsid w:val="005260BC"/>
    <w:rsid w:val="00526C30"/>
    <w:rsid w:val="00535070"/>
    <w:rsid w:val="0053562E"/>
    <w:rsid w:val="0054510E"/>
    <w:rsid w:val="005506FA"/>
    <w:rsid w:val="00551A39"/>
    <w:rsid w:val="00551C5C"/>
    <w:rsid w:val="005524ED"/>
    <w:rsid w:val="00553DE5"/>
    <w:rsid w:val="005546CC"/>
    <w:rsid w:val="005554AF"/>
    <w:rsid w:val="005614DA"/>
    <w:rsid w:val="0056570D"/>
    <w:rsid w:val="0057011B"/>
    <w:rsid w:val="0057382C"/>
    <w:rsid w:val="00574FC8"/>
    <w:rsid w:val="00575EF6"/>
    <w:rsid w:val="00577997"/>
    <w:rsid w:val="00580E38"/>
    <w:rsid w:val="00585E65"/>
    <w:rsid w:val="00587141"/>
    <w:rsid w:val="00587288"/>
    <w:rsid w:val="00590E40"/>
    <w:rsid w:val="0059106A"/>
    <w:rsid w:val="005921A8"/>
    <w:rsid w:val="00592D77"/>
    <w:rsid w:val="00593289"/>
    <w:rsid w:val="0059485F"/>
    <w:rsid w:val="005A469C"/>
    <w:rsid w:val="005A4A13"/>
    <w:rsid w:val="005A7234"/>
    <w:rsid w:val="005B0419"/>
    <w:rsid w:val="005B0457"/>
    <w:rsid w:val="005B10C2"/>
    <w:rsid w:val="005B20EF"/>
    <w:rsid w:val="005B2E4C"/>
    <w:rsid w:val="005B68AA"/>
    <w:rsid w:val="005B6A90"/>
    <w:rsid w:val="005C5983"/>
    <w:rsid w:val="005D0051"/>
    <w:rsid w:val="005D062E"/>
    <w:rsid w:val="005D579B"/>
    <w:rsid w:val="005D5B63"/>
    <w:rsid w:val="005F207A"/>
    <w:rsid w:val="005F4C70"/>
    <w:rsid w:val="005F52A4"/>
    <w:rsid w:val="005F6DE8"/>
    <w:rsid w:val="006013CA"/>
    <w:rsid w:val="0060257E"/>
    <w:rsid w:val="00606A27"/>
    <w:rsid w:val="006077E4"/>
    <w:rsid w:val="006125FF"/>
    <w:rsid w:val="00614701"/>
    <w:rsid w:val="0061726A"/>
    <w:rsid w:val="0062201D"/>
    <w:rsid w:val="00633E36"/>
    <w:rsid w:val="00635739"/>
    <w:rsid w:val="00636E9D"/>
    <w:rsid w:val="006451D6"/>
    <w:rsid w:val="00645404"/>
    <w:rsid w:val="00645C87"/>
    <w:rsid w:val="00646B6B"/>
    <w:rsid w:val="0064750A"/>
    <w:rsid w:val="006549B0"/>
    <w:rsid w:val="0065695F"/>
    <w:rsid w:val="006617FE"/>
    <w:rsid w:val="006637D4"/>
    <w:rsid w:val="00663E5F"/>
    <w:rsid w:val="00667B55"/>
    <w:rsid w:val="006703D0"/>
    <w:rsid w:val="006735DC"/>
    <w:rsid w:val="00681529"/>
    <w:rsid w:val="00681E9A"/>
    <w:rsid w:val="00686230"/>
    <w:rsid w:val="0069160B"/>
    <w:rsid w:val="006936B2"/>
    <w:rsid w:val="0069440B"/>
    <w:rsid w:val="006966DB"/>
    <w:rsid w:val="006970B5"/>
    <w:rsid w:val="00697E85"/>
    <w:rsid w:val="006A012F"/>
    <w:rsid w:val="006A0ADE"/>
    <w:rsid w:val="006B1AC7"/>
    <w:rsid w:val="006B5A66"/>
    <w:rsid w:val="006C159C"/>
    <w:rsid w:val="006C1965"/>
    <w:rsid w:val="006C4729"/>
    <w:rsid w:val="006C5517"/>
    <w:rsid w:val="006C79C1"/>
    <w:rsid w:val="006D0400"/>
    <w:rsid w:val="006D2611"/>
    <w:rsid w:val="006D7753"/>
    <w:rsid w:val="006F0289"/>
    <w:rsid w:val="006F079B"/>
    <w:rsid w:val="006F0ED8"/>
    <w:rsid w:val="006F358F"/>
    <w:rsid w:val="006F6690"/>
    <w:rsid w:val="006F7ED7"/>
    <w:rsid w:val="00703A28"/>
    <w:rsid w:val="00703B58"/>
    <w:rsid w:val="0070656F"/>
    <w:rsid w:val="00712EDD"/>
    <w:rsid w:val="00720D63"/>
    <w:rsid w:val="007217DF"/>
    <w:rsid w:val="00721FE5"/>
    <w:rsid w:val="0072443E"/>
    <w:rsid w:val="007277BF"/>
    <w:rsid w:val="00727A02"/>
    <w:rsid w:val="00727A05"/>
    <w:rsid w:val="00732DFC"/>
    <w:rsid w:val="007376B2"/>
    <w:rsid w:val="0074286D"/>
    <w:rsid w:val="00744C21"/>
    <w:rsid w:val="0074560A"/>
    <w:rsid w:val="0075266B"/>
    <w:rsid w:val="00753651"/>
    <w:rsid w:val="00754EE7"/>
    <w:rsid w:val="00755674"/>
    <w:rsid w:val="00756A37"/>
    <w:rsid w:val="007669AC"/>
    <w:rsid w:val="00767F52"/>
    <w:rsid w:val="0077616D"/>
    <w:rsid w:val="00776CEB"/>
    <w:rsid w:val="00777B8B"/>
    <w:rsid w:val="007813E7"/>
    <w:rsid w:val="00783742"/>
    <w:rsid w:val="00790011"/>
    <w:rsid w:val="00790B08"/>
    <w:rsid w:val="00790C18"/>
    <w:rsid w:val="00794147"/>
    <w:rsid w:val="007948D8"/>
    <w:rsid w:val="007959FB"/>
    <w:rsid w:val="007970D1"/>
    <w:rsid w:val="007A0AAB"/>
    <w:rsid w:val="007A0F9A"/>
    <w:rsid w:val="007A17B1"/>
    <w:rsid w:val="007A2982"/>
    <w:rsid w:val="007B1B2C"/>
    <w:rsid w:val="007B2694"/>
    <w:rsid w:val="007B3029"/>
    <w:rsid w:val="007B33C4"/>
    <w:rsid w:val="007B35FE"/>
    <w:rsid w:val="007B608A"/>
    <w:rsid w:val="007B6AA9"/>
    <w:rsid w:val="007C4A75"/>
    <w:rsid w:val="007C7236"/>
    <w:rsid w:val="007D150A"/>
    <w:rsid w:val="007D2FB6"/>
    <w:rsid w:val="007D7567"/>
    <w:rsid w:val="007D7D05"/>
    <w:rsid w:val="007E284D"/>
    <w:rsid w:val="007E47F5"/>
    <w:rsid w:val="007E4E4F"/>
    <w:rsid w:val="007E5DD2"/>
    <w:rsid w:val="007F020E"/>
    <w:rsid w:val="007F2FA2"/>
    <w:rsid w:val="007F37FA"/>
    <w:rsid w:val="007F40C0"/>
    <w:rsid w:val="007F6B56"/>
    <w:rsid w:val="00800936"/>
    <w:rsid w:val="008159A9"/>
    <w:rsid w:val="00822AF5"/>
    <w:rsid w:val="00823A0B"/>
    <w:rsid w:val="00830043"/>
    <w:rsid w:val="00831075"/>
    <w:rsid w:val="008356D3"/>
    <w:rsid w:val="0083611E"/>
    <w:rsid w:val="00847B12"/>
    <w:rsid w:val="00850129"/>
    <w:rsid w:val="008522A2"/>
    <w:rsid w:val="00852334"/>
    <w:rsid w:val="00854C7F"/>
    <w:rsid w:val="00857C0A"/>
    <w:rsid w:val="0086198A"/>
    <w:rsid w:val="008623EC"/>
    <w:rsid w:val="008663A8"/>
    <w:rsid w:val="008678E8"/>
    <w:rsid w:val="00873E9E"/>
    <w:rsid w:val="0087586D"/>
    <w:rsid w:val="008862FE"/>
    <w:rsid w:val="00890332"/>
    <w:rsid w:val="0089483B"/>
    <w:rsid w:val="008A3355"/>
    <w:rsid w:val="008A426E"/>
    <w:rsid w:val="008A7F5B"/>
    <w:rsid w:val="008B03DE"/>
    <w:rsid w:val="008B1E7A"/>
    <w:rsid w:val="008B3759"/>
    <w:rsid w:val="008B7C41"/>
    <w:rsid w:val="008C40B4"/>
    <w:rsid w:val="008C6B72"/>
    <w:rsid w:val="008D197C"/>
    <w:rsid w:val="008D2F0D"/>
    <w:rsid w:val="008D3224"/>
    <w:rsid w:val="008D4B5F"/>
    <w:rsid w:val="008F2711"/>
    <w:rsid w:val="008F4FB9"/>
    <w:rsid w:val="008F558F"/>
    <w:rsid w:val="008F5EEA"/>
    <w:rsid w:val="008F77C8"/>
    <w:rsid w:val="0090531C"/>
    <w:rsid w:val="00912BBF"/>
    <w:rsid w:val="00916F74"/>
    <w:rsid w:val="0091752C"/>
    <w:rsid w:val="009212A4"/>
    <w:rsid w:val="00927099"/>
    <w:rsid w:val="0093148F"/>
    <w:rsid w:val="00931DEB"/>
    <w:rsid w:val="009333DD"/>
    <w:rsid w:val="009337FE"/>
    <w:rsid w:val="0093398D"/>
    <w:rsid w:val="0093555D"/>
    <w:rsid w:val="009368DD"/>
    <w:rsid w:val="0094016D"/>
    <w:rsid w:val="0094224C"/>
    <w:rsid w:val="00942368"/>
    <w:rsid w:val="00951FE5"/>
    <w:rsid w:val="009573EC"/>
    <w:rsid w:val="009602B1"/>
    <w:rsid w:val="0096078C"/>
    <w:rsid w:val="00961749"/>
    <w:rsid w:val="00965E0C"/>
    <w:rsid w:val="009661E4"/>
    <w:rsid w:val="00973F30"/>
    <w:rsid w:val="00974652"/>
    <w:rsid w:val="009747F6"/>
    <w:rsid w:val="009771EB"/>
    <w:rsid w:val="009804EB"/>
    <w:rsid w:val="00984589"/>
    <w:rsid w:val="00985F0F"/>
    <w:rsid w:val="00986E1A"/>
    <w:rsid w:val="00991349"/>
    <w:rsid w:val="00991FDA"/>
    <w:rsid w:val="0099377F"/>
    <w:rsid w:val="00997A82"/>
    <w:rsid w:val="009A01D2"/>
    <w:rsid w:val="009A08B9"/>
    <w:rsid w:val="009A11C9"/>
    <w:rsid w:val="009A1EC4"/>
    <w:rsid w:val="009A64F0"/>
    <w:rsid w:val="009B3F61"/>
    <w:rsid w:val="009B6994"/>
    <w:rsid w:val="009C111C"/>
    <w:rsid w:val="009C4143"/>
    <w:rsid w:val="009D257E"/>
    <w:rsid w:val="009E15C1"/>
    <w:rsid w:val="009E4405"/>
    <w:rsid w:val="009E63E0"/>
    <w:rsid w:val="009F2CB6"/>
    <w:rsid w:val="009F2D55"/>
    <w:rsid w:val="00A015A4"/>
    <w:rsid w:val="00A03993"/>
    <w:rsid w:val="00A04522"/>
    <w:rsid w:val="00A10A00"/>
    <w:rsid w:val="00A25661"/>
    <w:rsid w:val="00A256B5"/>
    <w:rsid w:val="00A32F82"/>
    <w:rsid w:val="00A33B02"/>
    <w:rsid w:val="00A33FC8"/>
    <w:rsid w:val="00A34DEA"/>
    <w:rsid w:val="00A47BC3"/>
    <w:rsid w:val="00A505FF"/>
    <w:rsid w:val="00A51308"/>
    <w:rsid w:val="00A57A64"/>
    <w:rsid w:val="00A62228"/>
    <w:rsid w:val="00A62D8E"/>
    <w:rsid w:val="00A64993"/>
    <w:rsid w:val="00A8056A"/>
    <w:rsid w:val="00A81F67"/>
    <w:rsid w:val="00A83305"/>
    <w:rsid w:val="00A83396"/>
    <w:rsid w:val="00A92AAE"/>
    <w:rsid w:val="00A92EB7"/>
    <w:rsid w:val="00A935FF"/>
    <w:rsid w:val="00A93F33"/>
    <w:rsid w:val="00A94191"/>
    <w:rsid w:val="00A95C97"/>
    <w:rsid w:val="00AA109E"/>
    <w:rsid w:val="00AA72FD"/>
    <w:rsid w:val="00AA7DE4"/>
    <w:rsid w:val="00AB28B3"/>
    <w:rsid w:val="00AB630B"/>
    <w:rsid w:val="00AC0795"/>
    <w:rsid w:val="00AC15AC"/>
    <w:rsid w:val="00AC7F8F"/>
    <w:rsid w:val="00AD2EC6"/>
    <w:rsid w:val="00AD5893"/>
    <w:rsid w:val="00AE345F"/>
    <w:rsid w:val="00AE382E"/>
    <w:rsid w:val="00AE5D41"/>
    <w:rsid w:val="00AF46E7"/>
    <w:rsid w:val="00B01AD8"/>
    <w:rsid w:val="00B02FA2"/>
    <w:rsid w:val="00B13C76"/>
    <w:rsid w:val="00B142E7"/>
    <w:rsid w:val="00B14425"/>
    <w:rsid w:val="00B14CD5"/>
    <w:rsid w:val="00B15192"/>
    <w:rsid w:val="00B2697E"/>
    <w:rsid w:val="00B2788B"/>
    <w:rsid w:val="00B279DC"/>
    <w:rsid w:val="00B305F2"/>
    <w:rsid w:val="00B32243"/>
    <w:rsid w:val="00B32BBC"/>
    <w:rsid w:val="00B32BE6"/>
    <w:rsid w:val="00B361B3"/>
    <w:rsid w:val="00B43036"/>
    <w:rsid w:val="00B436BB"/>
    <w:rsid w:val="00B44555"/>
    <w:rsid w:val="00B44A30"/>
    <w:rsid w:val="00B56F24"/>
    <w:rsid w:val="00B57D48"/>
    <w:rsid w:val="00B62582"/>
    <w:rsid w:val="00B63E20"/>
    <w:rsid w:val="00B64819"/>
    <w:rsid w:val="00B727E7"/>
    <w:rsid w:val="00B72E1B"/>
    <w:rsid w:val="00B83F73"/>
    <w:rsid w:val="00B8474B"/>
    <w:rsid w:val="00B90844"/>
    <w:rsid w:val="00BA1834"/>
    <w:rsid w:val="00BA322A"/>
    <w:rsid w:val="00BA3CD8"/>
    <w:rsid w:val="00BB6E46"/>
    <w:rsid w:val="00BC3E51"/>
    <w:rsid w:val="00BD2A52"/>
    <w:rsid w:val="00BD3A41"/>
    <w:rsid w:val="00BD4740"/>
    <w:rsid w:val="00BD737D"/>
    <w:rsid w:val="00BD7D60"/>
    <w:rsid w:val="00BE1505"/>
    <w:rsid w:val="00BE2668"/>
    <w:rsid w:val="00BE2B3C"/>
    <w:rsid w:val="00BE2D78"/>
    <w:rsid w:val="00BE65EC"/>
    <w:rsid w:val="00C01626"/>
    <w:rsid w:val="00C02452"/>
    <w:rsid w:val="00C04467"/>
    <w:rsid w:val="00C0446B"/>
    <w:rsid w:val="00C1175A"/>
    <w:rsid w:val="00C13812"/>
    <w:rsid w:val="00C15EA9"/>
    <w:rsid w:val="00C16ACD"/>
    <w:rsid w:val="00C17A83"/>
    <w:rsid w:val="00C202A8"/>
    <w:rsid w:val="00C272EF"/>
    <w:rsid w:val="00C325EF"/>
    <w:rsid w:val="00C358A3"/>
    <w:rsid w:val="00C35F7D"/>
    <w:rsid w:val="00C3637C"/>
    <w:rsid w:val="00C375D7"/>
    <w:rsid w:val="00C4018C"/>
    <w:rsid w:val="00C409B9"/>
    <w:rsid w:val="00C42797"/>
    <w:rsid w:val="00C4436F"/>
    <w:rsid w:val="00C52893"/>
    <w:rsid w:val="00C53C62"/>
    <w:rsid w:val="00C55A84"/>
    <w:rsid w:val="00C55E1F"/>
    <w:rsid w:val="00C6192E"/>
    <w:rsid w:val="00C62E7D"/>
    <w:rsid w:val="00C650A3"/>
    <w:rsid w:val="00C66605"/>
    <w:rsid w:val="00C75647"/>
    <w:rsid w:val="00C777A1"/>
    <w:rsid w:val="00C860E1"/>
    <w:rsid w:val="00C86541"/>
    <w:rsid w:val="00C9040A"/>
    <w:rsid w:val="00C91878"/>
    <w:rsid w:val="00C95D13"/>
    <w:rsid w:val="00CA4C67"/>
    <w:rsid w:val="00CA5903"/>
    <w:rsid w:val="00CA7DE6"/>
    <w:rsid w:val="00CB05D0"/>
    <w:rsid w:val="00CB3FB5"/>
    <w:rsid w:val="00CB686D"/>
    <w:rsid w:val="00CC0AEA"/>
    <w:rsid w:val="00CC13C8"/>
    <w:rsid w:val="00CC45B9"/>
    <w:rsid w:val="00CC5521"/>
    <w:rsid w:val="00CC5A6D"/>
    <w:rsid w:val="00CC60DD"/>
    <w:rsid w:val="00CC75FA"/>
    <w:rsid w:val="00CD14A1"/>
    <w:rsid w:val="00CD31B5"/>
    <w:rsid w:val="00CD4EFA"/>
    <w:rsid w:val="00CD7C7D"/>
    <w:rsid w:val="00CE0E0B"/>
    <w:rsid w:val="00CE474C"/>
    <w:rsid w:val="00CE4F1A"/>
    <w:rsid w:val="00CE66E4"/>
    <w:rsid w:val="00CE731E"/>
    <w:rsid w:val="00CF0BDD"/>
    <w:rsid w:val="00CF5C0D"/>
    <w:rsid w:val="00CF75C3"/>
    <w:rsid w:val="00D009BE"/>
    <w:rsid w:val="00D0190E"/>
    <w:rsid w:val="00D0195C"/>
    <w:rsid w:val="00D136E5"/>
    <w:rsid w:val="00D15F1A"/>
    <w:rsid w:val="00D167FB"/>
    <w:rsid w:val="00D221D7"/>
    <w:rsid w:val="00D22E7E"/>
    <w:rsid w:val="00D2308D"/>
    <w:rsid w:val="00D2332F"/>
    <w:rsid w:val="00D24426"/>
    <w:rsid w:val="00D24441"/>
    <w:rsid w:val="00D30C1C"/>
    <w:rsid w:val="00D32681"/>
    <w:rsid w:val="00D3443F"/>
    <w:rsid w:val="00D350CC"/>
    <w:rsid w:val="00D36012"/>
    <w:rsid w:val="00D360AA"/>
    <w:rsid w:val="00D432C3"/>
    <w:rsid w:val="00D44DAA"/>
    <w:rsid w:val="00D46080"/>
    <w:rsid w:val="00D465C6"/>
    <w:rsid w:val="00D46680"/>
    <w:rsid w:val="00D4675E"/>
    <w:rsid w:val="00D47FA1"/>
    <w:rsid w:val="00D55C59"/>
    <w:rsid w:val="00D56DA8"/>
    <w:rsid w:val="00D6171E"/>
    <w:rsid w:val="00D62484"/>
    <w:rsid w:val="00D64690"/>
    <w:rsid w:val="00D76903"/>
    <w:rsid w:val="00D81F9D"/>
    <w:rsid w:val="00D8318F"/>
    <w:rsid w:val="00D86659"/>
    <w:rsid w:val="00D92EBB"/>
    <w:rsid w:val="00D94821"/>
    <w:rsid w:val="00D9634D"/>
    <w:rsid w:val="00DA1C41"/>
    <w:rsid w:val="00DA1CD3"/>
    <w:rsid w:val="00DA6084"/>
    <w:rsid w:val="00DA740E"/>
    <w:rsid w:val="00DA7F7F"/>
    <w:rsid w:val="00DB03F2"/>
    <w:rsid w:val="00DB098F"/>
    <w:rsid w:val="00DB1A40"/>
    <w:rsid w:val="00DB777F"/>
    <w:rsid w:val="00DD62A1"/>
    <w:rsid w:val="00DF38E1"/>
    <w:rsid w:val="00E0301E"/>
    <w:rsid w:val="00E063E6"/>
    <w:rsid w:val="00E17310"/>
    <w:rsid w:val="00E179A1"/>
    <w:rsid w:val="00E2090F"/>
    <w:rsid w:val="00E26FDC"/>
    <w:rsid w:val="00E30753"/>
    <w:rsid w:val="00E323B9"/>
    <w:rsid w:val="00E3568F"/>
    <w:rsid w:val="00E35CE9"/>
    <w:rsid w:val="00E363B1"/>
    <w:rsid w:val="00E406A2"/>
    <w:rsid w:val="00E406CC"/>
    <w:rsid w:val="00E42038"/>
    <w:rsid w:val="00E43205"/>
    <w:rsid w:val="00E45DA9"/>
    <w:rsid w:val="00E510B6"/>
    <w:rsid w:val="00E55E5D"/>
    <w:rsid w:val="00E609CE"/>
    <w:rsid w:val="00E61522"/>
    <w:rsid w:val="00E620FA"/>
    <w:rsid w:val="00E673AB"/>
    <w:rsid w:val="00E70F3B"/>
    <w:rsid w:val="00E71595"/>
    <w:rsid w:val="00E8126E"/>
    <w:rsid w:val="00E8333A"/>
    <w:rsid w:val="00E846F1"/>
    <w:rsid w:val="00E86115"/>
    <w:rsid w:val="00E865AD"/>
    <w:rsid w:val="00E92327"/>
    <w:rsid w:val="00E936C2"/>
    <w:rsid w:val="00E93ABD"/>
    <w:rsid w:val="00EA046B"/>
    <w:rsid w:val="00EA48EB"/>
    <w:rsid w:val="00EB5EA2"/>
    <w:rsid w:val="00EC083E"/>
    <w:rsid w:val="00EC3153"/>
    <w:rsid w:val="00EC4936"/>
    <w:rsid w:val="00EC6EF7"/>
    <w:rsid w:val="00EC6FF1"/>
    <w:rsid w:val="00ED0A64"/>
    <w:rsid w:val="00ED3F33"/>
    <w:rsid w:val="00ED4812"/>
    <w:rsid w:val="00ED66B5"/>
    <w:rsid w:val="00EE2298"/>
    <w:rsid w:val="00EE2627"/>
    <w:rsid w:val="00EE2669"/>
    <w:rsid w:val="00EE406F"/>
    <w:rsid w:val="00EE4271"/>
    <w:rsid w:val="00EE7F41"/>
    <w:rsid w:val="00EF1794"/>
    <w:rsid w:val="00EF776E"/>
    <w:rsid w:val="00F03745"/>
    <w:rsid w:val="00F128EF"/>
    <w:rsid w:val="00F141FD"/>
    <w:rsid w:val="00F17D2F"/>
    <w:rsid w:val="00F20E4E"/>
    <w:rsid w:val="00F24FA6"/>
    <w:rsid w:val="00F253F4"/>
    <w:rsid w:val="00F26628"/>
    <w:rsid w:val="00F31638"/>
    <w:rsid w:val="00F3240C"/>
    <w:rsid w:val="00F34B31"/>
    <w:rsid w:val="00F34FC7"/>
    <w:rsid w:val="00F36D2D"/>
    <w:rsid w:val="00F40419"/>
    <w:rsid w:val="00F41500"/>
    <w:rsid w:val="00F41F72"/>
    <w:rsid w:val="00F45148"/>
    <w:rsid w:val="00F461D7"/>
    <w:rsid w:val="00F46B64"/>
    <w:rsid w:val="00F63D41"/>
    <w:rsid w:val="00F66649"/>
    <w:rsid w:val="00F70DB6"/>
    <w:rsid w:val="00F77431"/>
    <w:rsid w:val="00F821CB"/>
    <w:rsid w:val="00F8317C"/>
    <w:rsid w:val="00F87FFB"/>
    <w:rsid w:val="00F93EF6"/>
    <w:rsid w:val="00F947E8"/>
    <w:rsid w:val="00F95757"/>
    <w:rsid w:val="00FA15C6"/>
    <w:rsid w:val="00FA22FC"/>
    <w:rsid w:val="00FA3DD3"/>
    <w:rsid w:val="00FA48FF"/>
    <w:rsid w:val="00FA4CE3"/>
    <w:rsid w:val="00FA720A"/>
    <w:rsid w:val="00FB0160"/>
    <w:rsid w:val="00FB06EB"/>
    <w:rsid w:val="00FB119F"/>
    <w:rsid w:val="00FB131D"/>
    <w:rsid w:val="00FB5078"/>
    <w:rsid w:val="00FB798D"/>
    <w:rsid w:val="00FC0D6B"/>
    <w:rsid w:val="00FC2191"/>
    <w:rsid w:val="00FC4880"/>
    <w:rsid w:val="00FD18FC"/>
    <w:rsid w:val="00FD47C2"/>
    <w:rsid w:val="00FD6EAA"/>
    <w:rsid w:val="00FE306E"/>
    <w:rsid w:val="00FE3D51"/>
    <w:rsid w:val="00FE62FB"/>
    <w:rsid w:val="00FE6A41"/>
    <w:rsid w:val="00FF1D1D"/>
    <w:rsid w:val="00FF521D"/>
    <w:rsid w:val="00FF52FC"/>
    <w:rsid w:val="00FF6B5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0EDF377A"/>
  <w15:chartTrackingRefBased/>
  <w15:docId w15:val="{F940425F-A37A-4B81-993B-69D9A716BF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aliases w:val="Títulos"/>
    <w:basedOn w:val="Normal"/>
    <w:next w:val="Normal"/>
    <w:link w:val="Ttulo1Car"/>
    <w:uiPriority w:val="9"/>
    <w:qFormat/>
    <w:rsid w:val="005F207A"/>
    <w:pPr>
      <w:keepNext/>
      <w:keepLines/>
      <w:spacing w:before="240" w:after="0"/>
      <w:outlineLvl w:val="0"/>
    </w:pPr>
    <w:rPr>
      <w:rFonts w:ascii="Verdana" w:eastAsiaTheme="majorEastAsia" w:hAnsi="Verdana" w:cstheme="majorBidi"/>
      <w:b/>
      <w:color w:val="000000" w:themeColor="text1"/>
      <w:sz w:val="28"/>
      <w:szCs w:val="32"/>
    </w:rPr>
  </w:style>
  <w:style w:type="paragraph" w:styleId="Ttulo2">
    <w:name w:val="heading 2"/>
    <w:aliases w:val="Subtitulo"/>
    <w:basedOn w:val="Normal"/>
    <w:next w:val="Normal"/>
    <w:link w:val="Ttulo2Car"/>
    <w:uiPriority w:val="9"/>
    <w:unhideWhenUsed/>
    <w:qFormat/>
    <w:rsid w:val="005F207A"/>
    <w:pPr>
      <w:keepNext/>
      <w:spacing w:before="240" w:after="60"/>
      <w:outlineLvl w:val="1"/>
    </w:pPr>
    <w:rPr>
      <w:rFonts w:ascii="Verdana" w:eastAsia="Times New Roman" w:hAnsi="Verdana" w:cs="Times New Roman"/>
      <w:b/>
      <w:bCs/>
      <w:iCs/>
      <w:sz w:val="24"/>
      <w:szCs w:val="2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870B8"/>
    <w:pPr>
      <w:spacing w:after="0" w:line="240" w:lineRule="auto"/>
      <w:ind w:left="720"/>
      <w:contextualSpacing/>
    </w:pPr>
    <w:rPr>
      <w:rFonts w:ascii="Times New Roman" w:eastAsia="Times New Roman" w:hAnsi="Times New Roman" w:cs="Times New Roman"/>
      <w:sz w:val="24"/>
      <w:szCs w:val="24"/>
      <w:lang w:eastAsia="es-MX"/>
    </w:rPr>
  </w:style>
  <w:style w:type="paragraph" w:styleId="Textonotapie">
    <w:name w:val="footnote text"/>
    <w:basedOn w:val="Normal"/>
    <w:link w:val="TextonotapieCar"/>
    <w:uiPriority w:val="99"/>
    <w:rsid w:val="008C6B72"/>
    <w:pPr>
      <w:adjustRightInd w:val="0"/>
    </w:pPr>
    <w:rPr>
      <w:rFonts w:ascii="Calibri" w:eastAsia="Times New Roman" w:hAnsi="Calibri" w:cs="Calibri"/>
      <w:sz w:val="20"/>
      <w:szCs w:val="20"/>
    </w:rPr>
  </w:style>
  <w:style w:type="character" w:customStyle="1" w:styleId="TextonotapieCar">
    <w:name w:val="Texto nota pie Car"/>
    <w:basedOn w:val="Fuentedeprrafopredeter"/>
    <w:link w:val="Textonotapie"/>
    <w:uiPriority w:val="99"/>
    <w:rsid w:val="008C6B72"/>
    <w:rPr>
      <w:rFonts w:ascii="Calibri" w:eastAsia="Times New Roman" w:hAnsi="Calibri" w:cs="Calibri"/>
      <w:sz w:val="20"/>
      <w:szCs w:val="20"/>
    </w:rPr>
  </w:style>
  <w:style w:type="character" w:styleId="Refdenotaalpie">
    <w:name w:val="footnote reference"/>
    <w:basedOn w:val="Fuentedeprrafopredeter"/>
    <w:uiPriority w:val="99"/>
    <w:semiHidden/>
    <w:rsid w:val="008C6B72"/>
    <w:rPr>
      <w:vertAlign w:val="superscript"/>
    </w:rPr>
  </w:style>
  <w:style w:type="paragraph" w:customStyle="1" w:styleId="Default">
    <w:name w:val="Default"/>
    <w:rsid w:val="00873E9E"/>
    <w:pPr>
      <w:autoSpaceDE w:val="0"/>
      <w:autoSpaceDN w:val="0"/>
      <w:adjustRightInd w:val="0"/>
      <w:spacing w:after="0" w:line="240" w:lineRule="auto"/>
    </w:pPr>
    <w:rPr>
      <w:rFonts w:ascii="Arial" w:eastAsia="Arial" w:hAnsi="Arial" w:cs="Arial"/>
      <w:color w:val="000000"/>
      <w:sz w:val="24"/>
      <w:szCs w:val="24"/>
      <w:lang w:eastAsia="es-MX"/>
    </w:rPr>
  </w:style>
  <w:style w:type="character" w:styleId="Refdecomentario">
    <w:name w:val="annotation reference"/>
    <w:basedOn w:val="Fuentedeprrafopredeter"/>
    <w:uiPriority w:val="99"/>
    <w:semiHidden/>
    <w:unhideWhenUsed/>
    <w:rsid w:val="0075266B"/>
    <w:rPr>
      <w:sz w:val="16"/>
      <w:szCs w:val="16"/>
    </w:rPr>
  </w:style>
  <w:style w:type="paragraph" w:styleId="Textocomentario">
    <w:name w:val="annotation text"/>
    <w:basedOn w:val="Normal"/>
    <w:link w:val="TextocomentarioCar"/>
    <w:uiPriority w:val="99"/>
    <w:unhideWhenUsed/>
    <w:rsid w:val="0075266B"/>
    <w:pPr>
      <w:spacing w:line="240" w:lineRule="auto"/>
    </w:pPr>
    <w:rPr>
      <w:sz w:val="20"/>
      <w:szCs w:val="20"/>
    </w:rPr>
  </w:style>
  <w:style w:type="character" w:customStyle="1" w:styleId="TextocomentarioCar">
    <w:name w:val="Texto comentario Car"/>
    <w:basedOn w:val="Fuentedeprrafopredeter"/>
    <w:link w:val="Textocomentario"/>
    <w:uiPriority w:val="99"/>
    <w:rsid w:val="0075266B"/>
    <w:rPr>
      <w:sz w:val="20"/>
      <w:szCs w:val="20"/>
    </w:rPr>
  </w:style>
  <w:style w:type="paragraph" w:styleId="Asuntodelcomentario">
    <w:name w:val="annotation subject"/>
    <w:basedOn w:val="Textocomentario"/>
    <w:next w:val="Textocomentario"/>
    <w:link w:val="AsuntodelcomentarioCar"/>
    <w:uiPriority w:val="99"/>
    <w:semiHidden/>
    <w:unhideWhenUsed/>
    <w:rsid w:val="0075266B"/>
    <w:rPr>
      <w:b/>
      <w:bCs/>
    </w:rPr>
  </w:style>
  <w:style w:type="character" w:customStyle="1" w:styleId="AsuntodelcomentarioCar">
    <w:name w:val="Asunto del comentario Car"/>
    <w:basedOn w:val="TextocomentarioCar"/>
    <w:link w:val="Asuntodelcomentario"/>
    <w:uiPriority w:val="99"/>
    <w:semiHidden/>
    <w:rsid w:val="0075266B"/>
    <w:rPr>
      <w:b/>
      <w:bCs/>
      <w:sz w:val="20"/>
      <w:szCs w:val="20"/>
    </w:rPr>
  </w:style>
  <w:style w:type="paragraph" w:styleId="Textodeglobo">
    <w:name w:val="Balloon Text"/>
    <w:basedOn w:val="Normal"/>
    <w:link w:val="TextodegloboCar"/>
    <w:uiPriority w:val="99"/>
    <w:semiHidden/>
    <w:unhideWhenUsed/>
    <w:rsid w:val="0075266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5266B"/>
    <w:rPr>
      <w:rFonts w:ascii="Segoe UI" w:hAnsi="Segoe UI" w:cs="Segoe UI"/>
      <w:sz w:val="18"/>
      <w:szCs w:val="18"/>
    </w:rPr>
  </w:style>
  <w:style w:type="paragraph" w:customStyle="1" w:styleId="Texto">
    <w:name w:val="Texto"/>
    <w:basedOn w:val="Normal"/>
    <w:link w:val="TextoCar"/>
    <w:rsid w:val="00951FE5"/>
    <w:pPr>
      <w:spacing w:after="101" w:line="216" w:lineRule="exact"/>
      <w:ind w:firstLine="288"/>
      <w:jc w:val="both"/>
    </w:pPr>
    <w:rPr>
      <w:rFonts w:ascii="Arial" w:eastAsia="Times New Roman" w:hAnsi="Arial" w:cs="Arial"/>
      <w:sz w:val="18"/>
      <w:szCs w:val="18"/>
      <w:lang w:val="es-ES" w:eastAsia="es-ES"/>
    </w:rPr>
  </w:style>
  <w:style w:type="character" w:customStyle="1" w:styleId="TextoCar">
    <w:name w:val="Texto Car"/>
    <w:link w:val="Texto"/>
    <w:rsid w:val="00951FE5"/>
    <w:rPr>
      <w:rFonts w:ascii="Arial" w:eastAsia="Times New Roman" w:hAnsi="Arial" w:cs="Arial"/>
      <w:sz w:val="18"/>
      <w:szCs w:val="18"/>
      <w:lang w:val="es-ES" w:eastAsia="es-ES"/>
    </w:rPr>
  </w:style>
  <w:style w:type="paragraph" w:customStyle="1" w:styleId="Titulo1">
    <w:name w:val="Titulo 1"/>
    <w:basedOn w:val="Normal"/>
    <w:autoRedefine/>
    <w:rsid w:val="00951FE5"/>
    <w:pPr>
      <w:pBdr>
        <w:bottom w:val="single" w:sz="12" w:space="1" w:color="auto"/>
      </w:pBdr>
      <w:spacing w:after="0" w:line="240" w:lineRule="auto"/>
      <w:jc w:val="both"/>
    </w:pPr>
    <w:rPr>
      <w:rFonts w:ascii="Times New Roman" w:eastAsia="Times New Roman" w:hAnsi="Times New Roman" w:cs="Arial"/>
      <w:b/>
      <w:sz w:val="18"/>
      <w:szCs w:val="18"/>
      <w:lang w:val="es-ES" w:eastAsia="es-ES"/>
    </w:rPr>
  </w:style>
  <w:style w:type="paragraph" w:customStyle="1" w:styleId="ROMANOS">
    <w:name w:val="ROMANOS"/>
    <w:basedOn w:val="Normal"/>
    <w:rsid w:val="00951FE5"/>
    <w:pPr>
      <w:tabs>
        <w:tab w:val="left" w:pos="720"/>
      </w:tabs>
      <w:spacing w:after="101" w:line="216" w:lineRule="exact"/>
      <w:ind w:left="720" w:hanging="432"/>
      <w:jc w:val="both"/>
    </w:pPr>
    <w:rPr>
      <w:rFonts w:ascii="Arial" w:eastAsia="Times New Roman" w:hAnsi="Arial" w:cs="Arial"/>
      <w:sz w:val="18"/>
      <w:szCs w:val="18"/>
      <w:lang w:val="es-ES" w:eastAsia="es-ES"/>
    </w:rPr>
  </w:style>
  <w:style w:type="paragraph" w:styleId="Encabezado">
    <w:name w:val="header"/>
    <w:basedOn w:val="Normal"/>
    <w:link w:val="EncabezadoCar"/>
    <w:uiPriority w:val="99"/>
    <w:unhideWhenUsed/>
    <w:rsid w:val="009A08B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A08B9"/>
  </w:style>
  <w:style w:type="paragraph" w:styleId="Piedepgina">
    <w:name w:val="footer"/>
    <w:basedOn w:val="Normal"/>
    <w:link w:val="PiedepginaCar"/>
    <w:uiPriority w:val="99"/>
    <w:unhideWhenUsed/>
    <w:rsid w:val="009A08B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A08B9"/>
  </w:style>
  <w:style w:type="character" w:customStyle="1" w:styleId="Ttulo2Car">
    <w:name w:val="Título 2 Car"/>
    <w:aliases w:val="Subtitulo Car"/>
    <w:basedOn w:val="Fuentedeprrafopredeter"/>
    <w:link w:val="Ttulo2"/>
    <w:uiPriority w:val="9"/>
    <w:rsid w:val="005F207A"/>
    <w:rPr>
      <w:rFonts w:ascii="Verdana" w:eastAsia="Times New Roman" w:hAnsi="Verdana" w:cs="Times New Roman"/>
      <w:b/>
      <w:bCs/>
      <w:iCs/>
      <w:sz w:val="24"/>
      <w:szCs w:val="28"/>
    </w:rPr>
  </w:style>
  <w:style w:type="character" w:customStyle="1" w:styleId="Ttulo1Car">
    <w:name w:val="Título 1 Car"/>
    <w:aliases w:val="Títulos Car"/>
    <w:basedOn w:val="Fuentedeprrafopredeter"/>
    <w:link w:val="Ttulo1"/>
    <w:uiPriority w:val="9"/>
    <w:rsid w:val="005F207A"/>
    <w:rPr>
      <w:rFonts w:ascii="Verdana" w:eastAsiaTheme="majorEastAsia" w:hAnsi="Verdana" w:cstheme="majorBidi"/>
      <w:b/>
      <w:color w:val="000000" w:themeColor="text1"/>
      <w:sz w:val="28"/>
      <w:szCs w:val="32"/>
    </w:rPr>
  </w:style>
  <w:style w:type="paragraph" w:styleId="TtuloTDC">
    <w:name w:val="TOC Heading"/>
    <w:basedOn w:val="Ttulo1"/>
    <w:next w:val="Normal"/>
    <w:uiPriority w:val="39"/>
    <w:unhideWhenUsed/>
    <w:qFormat/>
    <w:rsid w:val="006549B0"/>
    <w:pPr>
      <w:outlineLvl w:val="9"/>
    </w:pPr>
    <w:rPr>
      <w:rFonts w:asciiTheme="majorHAnsi" w:hAnsiTheme="majorHAnsi"/>
      <w:b w:val="0"/>
      <w:color w:val="2E74B5" w:themeColor="accent1" w:themeShade="BF"/>
      <w:sz w:val="32"/>
      <w:lang w:val="en-US"/>
    </w:rPr>
  </w:style>
  <w:style w:type="paragraph" w:styleId="TDC1">
    <w:name w:val="toc 1"/>
    <w:basedOn w:val="Normal"/>
    <w:next w:val="Normal"/>
    <w:autoRedefine/>
    <w:uiPriority w:val="39"/>
    <w:unhideWhenUsed/>
    <w:rsid w:val="00645404"/>
    <w:pPr>
      <w:tabs>
        <w:tab w:val="right" w:leader="dot" w:pos="8828"/>
      </w:tabs>
      <w:spacing w:after="100"/>
    </w:pPr>
  </w:style>
  <w:style w:type="paragraph" w:styleId="TDC2">
    <w:name w:val="toc 2"/>
    <w:basedOn w:val="Normal"/>
    <w:next w:val="Normal"/>
    <w:autoRedefine/>
    <w:uiPriority w:val="39"/>
    <w:unhideWhenUsed/>
    <w:rsid w:val="00645404"/>
    <w:pPr>
      <w:tabs>
        <w:tab w:val="right" w:leader="dot" w:pos="8828"/>
      </w:tabs>
      <w:spacing w:after="100"/>
      <w:ind w:left="220"/>
    </w:pPr>
  </w:style>
  <w:style w:type="character" w:styleId="Hipervnculo">
    <w:name w:val="Hyperlink"/>
    <w:basedOn w:val="Fuentedeprrafopredeter"/>
    <w:uiPriority w:val="99"/>
    <w:unhideWhenUsed/>
    <w:rsid w:val="006549B0"/>
    <w:rPr>
      <w:color w:val="0563C1" w:themeColor="hyperlink"/>
      <w:u w:val="single"/>
    </w:rPr>
  </w:style>
  <w:style w:type="paragraph" w:styleId="Revisin">
    <w:name w:val="Revision"/>
    <w:hidden/>
    <w:uiPriority w:val="99"/>
    <w:semiHidden/>
    <w:rsid w:val="000A618A"/>
    <w:pPr>
      <w:spacing w:after="0" w:line="240" w:lineRule="auto"/>
    </w:pPr>
  </w:style>
  <w:style w:type="paragraph" w:styleId="Textodebloque">
    <w:name w:val="Block Text"/>
    <w:basedOn w:val="Normal"/>
    <w:rsid w:val="00A95C97"/>
    <w:pPr>
      <w:tabs>
        <w:tab w:val="left" w:pos="0"/>
        <w:tab w:val="left" w:pos="1134"/>
        <w:tab w:val="left" w:pos="2835"/>
        <w:tab w:val="left" w:pos="3686"/>
        <w:tab w:val="left" w:pos="10632"/>
      </w:tabs>
      <w:spacing w:after="0" w:line="240" w:lineRule="auto"/>
      <w:ind w:left="567" w:right="49"/>
      <w:jc w:val="both"/>
    </w:pPr>
    <w:rPr>
      <w:rFonts w:ascii="Courier New" w:eastAsia="Times New Roman" w:hAnsi="Courier New" w:cs="Times New Roman"/>
      <w:color w:val="808000"/>
      <w:sz w:val="18"/>
      <w:szCs w:val="20"/>
      <w:lang w:val="es-ES_tradnl" w:eastAsia="es-ES"/>
    </w:rPr>
  </w:style>
  <w:style w:type="paragraph" w:styleId="Textoindependiente">
    <w:name w:val="Body Text"/>
    <w:basedOn w:val="Normal"/>
    <w:link w:val="TextoindependienteCar"/>
    <w:rsid w:val="00A95C97"/>
    <w:pPr>
      <w:tabs>
        <w:tab w:val="left" w:pos="720"/>
        <w:tab w:val="left" w:pos="4320"/>
      </w:tabs>
      <w:spacing w:after="0" w:line="240" w:lineRule="auto"/>
      <w:jc w:val="both"/>
    </w:pPr>
    <w:rPr>
      <w:rFonts w:ascii="Courier New" w:eastAsia="Times New Roman" w:hAnsi="Courier New" w:cs="Times New Roman"/>
      <w:sz w:val="18"/>
      <w:szCs w:val="20"/>
      <w:lang w:val="es-ES_tradnl" w:eastAsia="es-ES"/>
    </w:rPr>
  </w:style>
  <w:style w:type="character" w:customStyle="1" w:styleId="TextoindependienteCar">
    <w:name w:val="Texto independiente Car"/>
    <w:basedOn w:val="Fuentedeprrafopredeter"/>
    <w:link w:val="Textoindependiente"/>
    <w:rsid w:val="00A95C97"/>
    <w:rPr>
      <w:rFonts w:ascii="Courier New" w:eastAsia="Times New Roman" w:hAnsi="Courier New" w:cs="Times New Roman"/>
      <w:sz w:val="18"/>
      <w:szCs w:val="20"/>
      <w:lang w:val="es-ES_tradnl" w:eastAsia="es-ES"/>
    </w:rPr>
  </w:style>
  <w:style w:type="paragraph" w:styleId="Sangradetextonormal">
    <w:name w:val="Body Text Indent"/>
    <w:basedOn w:val="Normal"/>
    <w:link w:val="SangradetextonormalCar"/>
    <w:rsid w:val="00A95C97"/>
    <w:pPr>
      <w:spacing w:after="0" w:line="240" w:lineRule="auto"/>
      <w:ind w:left="567" w:hanging="567"/>
      <w:jc w:val="both"/>
    </w:pPr>
    <w:rPr>
      <w:rFonts w:ascii="Courier New" w:eastAsia="Times New Roman" w:hAnsi="Courier New" w:cs="Courier New"/>
      <w:sz w:val="18"/>
      <w:szCs w:val="20"/>
      <w:lang w:val="es-ES_tradnl" w:eastAsia="es-ES"/>
    </w:rPr>
  </w:style>
  <w:style w:type="character" w:customStyle="1" w:styleId="SangradetextonormalCar">
    <w:name w:val="Sangría de texto normal Car"/>
    <w:basedOn w:val="Fuentedeprrafopredeter"/>
    <w:link w:val="Sangradetextonormal"/>
    <w:rsid w:val="00A95C97"/>
    <w:rPr>
      <w:rFonts w:ascii="Courier New" w:eastAsia="Times New Roman" w:hAnsi="Courier New" w:cs="Courier New"/>
      <w:sz w:val="18"/>
      <w:szCs w:val="20"/>
      <w:lang w:val="es-ES_tradnl" w:eastAsia="es-ES"/>
    </w:rPr>
  </w:style>
  <w:style w:type="paragraph" w:styleId="Sangra2detindependiente">
    <w:name w:val="Body Text Indent 2"/>
    <w:basedOn w:val="Normal"/>
    <w:link w:val="Sangra2detindependienteCar"/>
    <w:rsid w:val="00A95C97"/>
    <w:pPr>
      <w:spacing w:after="120" w:line="480" w:lineRule="auto"/>
      <w:ind w:left="283"/>
    </w:pPr>
    <w:rPr>
      <w:rFonts w:ascii="Times New Roman" w:eastAsia="Times New Roman" w:hAnsi="Times New Roman" w:cs="Times New Roman"/>
      <w:sz w:val="24"/>
      <w:szCs w:val="24"/>
      <w:lang w:val="es-ES" w:eastAsia="es-ES"/>
    </w:rPr>
  </w:style>
  <w:style w:type="character" w:customStyle="1" w:styleId="Sangra2detindependienteCar">
    <w:name w:val="Sangría 2 de t. independiente Car"/>
    <w:basedOn w:val="Fuentedeprrafopredeter"/>
    <w:link w:val="Sangra2detindependiente"/>
    <w:rsid w:val="00A95C97"/>
    <w:rPr>
      <w:rFonts w:ascii="Times New Roman" w:eastAsia="Times New Roman" w:hAnsi="Times New Roman" w:cs="Times New Roman"/>
      <w:sz w:val="24"/>
      <w:szCs w:val="24"/>
      <w:lang w:val="es-ES" w:eastAsia="es-ES"/>
    </w:rPr>
  </w:style>
  <w:style w:type="paragraph" w:styleId="Textoindependiente2">
    <w:name w:val="Body Text 2"/>
    <w:basedOn w:val="Normal"/>
    <w:link w:val="Textoindependiente2Car"/>
    <w:rsid w:val="00A95C97"/>
    <w:pPr>
      <w:tabs>
        <w:tab w:val="left" w:pos="851"/>
        <w:tab w:val="left" w:pos="1702"/>
        <w:tab w:val="left" w:pos="2835"/>
        <w:tab w:val="left" w:pos="3686"/>
        <w:tab w:val="left" w:pos="10632"/>
      </w:tabs>
      <w:spacing w:after="0" w:line="240" w:lineRule="auto"/>
      <w:ind w:right="49"/>
      <w:jc w:val="both"/>
    </w:pPr>
    <w:rPr>
      <w:rFonts w:ascii="Courier New" w:eastAsia="Times New Roman" w:hAnsi="Courier New" w:cs="Times New Roman"/>
      <w:lang w:val="es-ES" w:eastAsia="es-ES"/>
    </w:rPr>
  </w:style>
  <w:style w:type="character" w:customStyle="1" w:styleId="Textoindependiente2Car">
    <w:name w:val="Texto independiente 2 Car"/>
    <w:basedOn w:val="Fuentedeprrafopredeter"/>
    <w:link w:val="Textoindependiente2"/>
    <w:rsid w:val="00A95C97"/>
    <w:rPr>
      <w:rFonts w:ascii="Courier New" w:eastAsia="Times New Roman" w:hAnsi="Courier New" w:cs="Times New Roman"/>
      <w:lang w:val="es-ES" w:eastAsia="es-ES"/>
    </w:rPr>
  </w:style>
  <w:style w:type="paragraph" w:styleId="Textoindependiente3">
    <w:name w:val="Body Text 3"/>
    <w:basedOn w:val="Normal"/>
    <w:link w:val="Textoindependiente3Car"/>
    <w:rsid w:val="00A95C97"/>
    <w:pPr>
      <w:spacing w:after="0" w:line="240" w:lineRule="exact"/>
      <w:jc w:val="both"/>
    </w:pPr>
    <w:rPr>
      <w:rFonts w:ascii="Arial" w:eastAsia="Times New Roman" w:hAnsi="Arial" w:cs="Arial"/>
      <w:lang w:val="es-ES" w:eastAsia="es-ES"/>
    </w:rPr>
  </w:style>
  <w:style w:type="character" w:customStyle="1" w:styleId="Textoindependiente3Car">
    <w:name w:val="Texto independiente 3 Car"/>
    <w:basedOn w:val="Fuentedeprrafopredeter"/>
    <w:link w:val="Textoindependiente3"/>
    <w:rsid w:val="00A95C97"/>
    <w:rPr>
      <w:rFonts w:ascii="Arial" w:eastAsia="Times New Roman" w:hAnsi="Arial" w:cs="Arial"/>
      <w:lang w:val="es-ES" w:eastAsia="es-ES"/>
    </w:rPr>
  </w:style>
  <w:style w:type="paragraph" w:styleId="Textonotaalfinal">
    <w:name w:val="endnote text"/>
    <w:basedOn w:val="Normal"/>
    <w:link w:val="TextonotaalfinalCar"/>
    <w:uiPriority w:val="99"/>
    <w:semiHidden/>
    <w:unhideWhenUsed/>
    <w:rsid w:val="007C7236"/>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7C7236"/>
    <w:rPr>
      <w:sz w:val="20"/>
      <w:szCs w:val="20"/>
    </w:rPr>
  </w:style>
  <w:style w:type="character" w:styleId="Refdenotaalfinal">
    <w:name w:val="endnote reference"/>
    <w:basedOn w:val="Fuentedeprrafopredeter"/>
    <w:uiPriority w:val="99"/>
    <w:semiHidden/>
    <w:unhideWhenUsed/>
    <w:rsid w:val="007C723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433563">
      <w:bodyDiv w:val="1"/>
      <w:marLeft w:val="0"/>
      <w:marRight w:val="0"/>
      <w:marTop w:val="0"/>
      <w:marBottom w:val="0"/>
      <w:divBdr>
        <w:top w:val="none" w:sz="0" w:space="0" w:color="auto"/>
        <w:left w:val="none" w:sz="0" w:space="0" w:color="auto"/>
        <w:bottom w:val="none" w:sz="0" w:space="0" w:color="auto"/>
        <w:right w:val="none" w:sz="0" w:space="0" w:color="auto"/>
      </w:divBdr>
      <w:divsChild>
        <w:div w:id="1832863669">
          <w:marLeft w:val="0"/>
          <w:marRight w:val="0"/>
          <w:marTop w:val="0"/>
          <w:marBottom w:val="0"/>
          <w:divBdr>
            <w:top w:val="none" w:sz="0" w:space="0" w:color="auto"/>
            <w:left w:val="none" w:sz="0" w:space="0" w:color="auto"/>
            <w:bottom w:val="none" w:sz="0" w:space="0" w:color="auto"/>
            <w:right w:val="none" w:sz="0" w:space="0" w:color="auto"/>
          </w:divBdr>
          <w:divsChild>
            <w:div w:id="378747510">
              <w:marLeft w:val="0"/>
              <w:marRight w:val="0"/>
              <w:marTop w:val="0"/>
              <w:marBottom w:val="0"/>
              <w:divBdr>
                <w:top w:val="none" w:sz="0" w:space="0" w:color="auto"/>
                <w:left w:val="none" w:sz="0" w:space="0" w:color="auto"/>
                <w:bottom w:val="none" w:sz="0" w:space="0" w:color="auto"/>
                <w:right w:val="none" w:sz="0" w:space="0" w:color="auto"/>
              </w:divBdr>
              <w:divsChild>
                <w:div w:id="1235041685">
                  <w:marLeft w:val="0"/>
                  <w:marRight w:val="0"/>
                  <w:marTop w:val="0"/>
                  <w:marBottom w:val="0"/>
                  <w:divBdr>
                    <w:top w:val="none" w:sz="0" w:space="0" w:color="auto"/>
                    <w:left w:val="none" w:sz="0" w:space="0" w:color="auto"/>
                    <w:bottom w:val="none" w:sz="0" w:space="0" w:color="auto"/>
                    <w:right w:val="none" w:sz="0" w:space="0" w:color="auto"/>
                  </w:divBdr>
                  <w:divsChild>
                    <w:div w:id="1405421097">
                      <w:marLeft w:val="0"/>
                      <w:marRight w:val="0"/>
                      <w:marTop w:val="0"/>
                      <w:marBottom w:val="0"/>
                      <w:divBdr>
                        <w:top w:val="none" w:sz="0" w:space="0" w:color="auto"/>
                        <w:left w:val="none" w:sz="0" w:space="0" w:color="auto"/>
                        <w:bottom w:val="none" w:sz="0" w:space="0" w:color="auto"/>
                        <w:right w:val="none" w:sz="0" w:space="0" w:color="auto"/>
                      </w:divBdr>
                      <w:divsChild>
                        <w:div w:id="1912499460">
                          <w:marLeft w:val="0"/>
                          <w:marRight w:val="0"/>
                          <w:marTop w:val="100"/>
                          <w:marBottom w:val="100"/>
                          <w:divBdr>
                            <w:top w:val="none" w:sz="0" w:space="0" w:color="auto"/>
                            <w:left w:val="none" w:sz="0" w:space="0" w:color="auto"/>
                            <w:bottom w:val="none" w:sz="0" w:space="0" w:color="auto"/>
                            <w:right w:val="none" w:sz="0" w:space="0" w:color="auto"/>
                          </w:divBdr>
                          <w:divsChild>
                            <w:div w:id="1137604946">
                              <w:marLeft w:val="0"/>
                              <w:marRight w:val="0"/>
                              <w:marTop w:val="0"/>
                              <w:marBottom w:val="0"/>
                              <w:divBdr>
                                <w:top w:val="none" w:sz="0" w:space="0" w:color="auto"/>
                                <w:left w:val="none" w:sz="0" w:space="0" w:color="auto"/>
                                <w:bottom w:val="none" w:sz="0" w:space="0" w:color="auto"/>
                                <w:right w:val="none" w:sz="0" w:space="0" w:color="auto"/>
                              </w:divBdr>
                              <w:divsChild>
                                <w:div w:id="190783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699626">
      <w:bodyDiv w:val="1"/>
      <w:marLeft w:val="0"/>
      <w:marRight w:val="0"/>
      <w:marTop w:val="0"/>
      <w:marBottom w:val="0"/>
      <w:divBdr>
        <w:top w:val="none" w:sz="0" w:space="0" w:color="auto"/>
        <w:left w:val="none" w:sz="0" w:space="0" w:color="auto"/>
        <w:bottom w:val="none" w:sz="0" w:space="0" w:color="auto"/>
        <w:right w:val="none" w:sz="0" w:space="0" w:color="auto"/>
      </w:divBdr>
    </w:div>
    <w:div w:id="682708110">
      <w:bodyDiv w:val="1"/>
      <w:marLeft w:val="0"/>
      <w:marRight w:val="0"/>
      <w:marTop w:val="0"/>
      <w:marBottom w:val="0"/>
      <w:divBdr>
        <w:top w:val="none" w:sz="0" w:space="0" w:color="auto"/>
        <w:left w:val="none" w:sz="0" w:space="0" w:color="auto"/>
        <w:bottom w:val="none" w:sz="0" w:space="0" w:color="auto"/>
        <w:right w:val="none" w:sz="0" w:space="0" w:color="auto"/>
      </w:divBdr>
    </w:div>
    <w:div w:id="905145862">
      <w:bodyDiv w:val="1"/>
      <w:marLeft w:val="0"/>
      <w:marRight w:val="0"/>
      <w:marTop w:val="0"/>
      <w:marBottom w:val="0"/>
      <w:divBdr>
        <w:top w:val="none" w:sz="0" w:space="0" w:color="auto"/>
        <w:left w:val="none" w:sz="0" w:space="0" w:color="auto"/>
        <w:bottom w:val="none" w:sz="0" w:space="0" w:color="auto"/>
        <w:right w:val="none" w:sz="0" w:space="0" w:color="auto"/>
      </w:divBdr>
    </w:div>
    <w:div w:id="1864859080">
      <w:bodyDiv w:val="1"/>
      <w:marLeft w:val="0"/>
      <w:marRight w:val="0"/>
      <w:marTop w:val="0"/>
      <w:marBottom w:val="0"/>
      <w:divBdr>
        <w:top w:val="none" w:sz="0" w:space="0" w:color="auto"/>
        <w:left w:val="none" w:sz="0" w:space="0" w:color="auto"/>
        <w:bottom w:val="none" w:sz="0" w:space="0" w:color="auto"/>
        <w:right w:val="none" w:sz="0" w:space="0" w:color="auto"/>
      </w:divBdr>
      <w:divsChild>
        <w:div w:id="1002583654">
          <w:marLeft w:val="360"/>
          <w:marRight w:val="0"/>
          <w:marTop w:val="240"/>
          <w:marBottom w:val="0"/>
          <w:divBdr>
            <w:top w:val="none" w:sz="0" w:space="0" w:color="auto"/>
            <w:left w:val="none" w:sz="0" w:space="0" w:color="auto"/>
            <w:bottom w:val="none" w:sz="0" w:space="0" w:color="auto"/>
            <w:right w:val="none" w:sz="0" w:space="0" w:color="auto"/>
          </w:divBdr>
        </w:div>
      </w:divsChild>
    </w:div>
    <w:div w:id="1877622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E89628-07C6-454D-916F-B9FFAF6ED2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540</TotalTime>
  <Pages>29</Pages>
  <Words>10224</Words>
  <Characters>56238</Characters>
  <Application>Microsoft Office Word</Application>
  <DocSecurity>0</DocSecurity>
  <Lines>468</Lines>
  <Paragraphs>132</Paragraphs>
  <ScaleCrop>false</ScaleCrop>
  <HeadingPairs>
    <vt:vector size="6" baseType="variant">
      <vt:variant>
        <vt:lpstr>Título</vt:lpstr>
      </vt:variant>
      <vt:variant>
        <vt:i4>1</vt:i4>
      </vt:variant>
      <vt:variant>
        <vt:lpstr>Títulos</vt:lpstr>
      </vt:variant>
      <vt:variant>
        <vt:i4>42</vt:i4>
      </vt:variant>
      <vt:variant>
        <vt:lpstr>Title</vt:lpstr>
      </vt:variant>
      <vt:variant>
        <vt:i4>1</vt:i4>
      </vt:variant>
    </vt:vector>
  </HeadingPairs>
  <TitlesOfParts>
    <vt:vector size="44" baseType="lpstr">
      <vt:lpstr/>
      <vt:lpstr>Antecedentes</vt:lpstr>
      <vt:lpstr>Exposición de motivos</vt:lpstr>
      <vt:lpstr>Capítulo I.  Estructura de Gobierno Institucional</vt:lpstr>
      <vt:lpstr>    Estructura de Gobierno Institucional</vt:lpstr>
      <vt:lpstr>    Objetivo del GTI</vt:lpstr>
      <vt:lpstr>Capítulo II. De la selección y designación de los miembros del GTI</vt:lpstr>
      <vt:lpstr>    Integración del GTI (se deberá incluir la suplencia)</vt:lpstr>
      <vt:lpstr>    Designación de los miembros expertos del GTI</vt:lpstr>
      <vt:lpstr>    Requisitos para ser miembro del GTI:</vt:lpstr>
      <vt:lpstr>    Periodo de servicio de los miembros expertos</vt:lpstr>
      <vt:lpstr>    Remoción, sustitución y permanencia</vt:lpstr>
      <vt:lpstr>    Remuneración</vt:lpstr>
      <vt:lpstr>Capítulo III. Perfil de los miembros expertos del GTI</vt:lpstr>
      <vt:lpstr>    Características de especialización</vt:lpstr>
      <vt:lpstr>    Características y seguimiento de la información de los Miembros Expertos</vt:lpstr>
      <vt:lpstr>Capítulo IV. Deberes de los miembros y miembros expertos del GTI</vt:lpstr>
      <vt:lpstr>Capítulo V. Responsabilidad fiduciaria de los miembros y miembros expertos </vt:lpstr>
      <vt:lpstr>Capítulo VII. Funciones y responsabilidades del GTI</vt:lpstr>
      <vt:lpstr>    Funciones del GTI</vt:lpstr>
      <vt:lpstr>Capítulo VIII. Funciones, responsabilidades y requisitos de los miembros del GTI</vt:lpstr>
      <vt:lpstr>    Responsabilidades generales de los miembros</vt:lpstr>
      <vt:lpstr>    Del Presidente del GTI</vt:lpstr>
      <vt:lpstr>    De los miembros del GTI</vt:lpstr>
      <vt:lpstr>    De la Gerencia Senior de Coordinación de Inversiones </vt:lpstr>
      <vt:lpstr>Capítulo IX. Operación y dinámica del GTI</vt:lpstr>
      <vt:lpstr>    Sesiones</vt:lpstr>
      <vt:lpstr>    Convocatorias y orden del día </vt:lpstr>
      <vt:lpstr>    Quórum y votaciones</vt:lpstr>
      <vt:lpstr>    Temas generales de la agenda del GTI</vt:lpstr>
      <vt:lpstr>    Minutas</vt:lpstr>
      <vt:lpstr>    Seguimiento de acuerdos </vt:lpstr>
      <vt:lpstr>    Dinámica de las sesiones</vt:lpstr>
      <vt:lpstr>    De la participación de los miembros y miembros expertos</vt:lpstr>
      <vt:lpstr>    De los informes y recomendaciones del GTI al Comité de Inversiones</vt:lpstr>
      <vt:lpstr>Capítulo X. Conflictos de interés y manejo de información</vt:lpstr>
      <vt:lpstr>    Conflictos de interés </vt:lpstr>
      <vt:lpstr>    Manejo de la información</vt:lpstr>
      <vt:lpstr>Capítulo XI. Reglas de comunicación</vt:lpstr>
      <vt:lpstr/>
      <vt:lpstr>Anexo A	Convenio de confidencialidad</vt:lpstr>
      <vt:lpstr/>
      <vt:lpstr>CLÁUSULAS</vt:lpstr>
      <vt:lpstr/>
    </vt:vector>
  </TitlesOfParts>
  <Company/>
  <LinksUpToDate>false</LinksUpToDate>
  <CharactersWithSpaces>66330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Reyes Peña, Luis (MX - Mexico)</dc:creator>
  <cp:keywords/>
  <dc:description/>
  <cp:lastModifiedBy>Hernandez Moreno Marco Antonio</cp:lastModifiedBy>
  <cp:revision>8</cp:revision>
  <cp:lastPrinted>2018-03-15T01:03:00Z</cp:lastPrinted>
  <dcterms:created xsi:type="dcterms:W3CDTF">2018-03-14T02:55:00Z</dcterms:created>
  <dcterms:modified xsi:type="dcterms:W3CDTF">2018-04-05T01:14:00Z</dcterms:modified>
</cp:coreProperties>
</file>