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5B25A2" w14:textId="77777777" w:rsidR="00D64B49" w:rsidRPr="005A6216" w:rsidRDefault="00495BE0" w:rsidP="00ED2AD2">
      <w:pPr>
        <w:tabs>
          <w:tab w:val="left" w:pos="8647"/>
        </w:tabs>
        <w:ind w:left="8647" w:hanging="8647"/>
        <w:rPr>
          <w:rFonts w:ascii="Tahoma" w:hAnsi="Tahoma" w:cs="Tahoma"/>
          <w:b/>
        </w:rPr>
      </w:pPr>
      <w:r w:rsidRPr="005A6216">
        <w:rPr>
          <w:rFonts w:ascii="Tahoma" w:hAnsi="Tahoma" w:cs="Tahoma"/>
          <w:noProof/>
          <w:lang w:eastAsia="es-MX"/>
        </w:rPr>
        <w:drawing>
          <wp:anchor distT="0" distB="0" distL="114300" distR="114300" simplePos="0" relativeHeight="251659264" behindDoc="0" locked="0" layoutInCell="0" allowOverlap="1" wp14:anchorId="49B08FA5" wp14:editId="15837819">
            <wp:simplePos x="0" y="0"/>
            <wp:positionH relativeFrom="margin">
              <wp:posOffset>1845310</wp:posOffset>
            </wp:positionH>
            <wp:positionV relativeFrom="paragraph">
              <wp:posOffset>56515</wp:posOffset>
            </wp:positionV>
            <wp:extent cx="1921600" cy="1440000"/>
            <wp:effectExtent l="0" t="0" r="254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160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BF8DA6" w14:textId="77777777" w:rsidR="00D64B49" w:rsidRPr="005A6216" w:rsidRDefault="00D64B49" w:rsidP="005D0527">
      <w:pPr>
        <w:tabs>
          <w:tab w:val="left" w:pos="8647"/>
        </w:tabs>
        <w:rPr>
          <w:rFonts w:ascii="Tahoma" w:hAnsi="Tahoma" w:cs="Tahoma"/>
          <w:b/>
        </w:rPr>
      </w:pPr>
    </w:p>
    <w:p w14:paraId="58A9CBF4" w14:textId="77777777" w:rsidR="00D64B49" w:rsidRPr="005A6216" w:rsidRDefault="00D64B49" w:rsidP="005D0527">
      <w:pPr>
        <w:tabs>
          <w:tab w:val="left" w:pos="8647"/>
        </w:tabs>
        <w:rPr>
          <w:rFonts w:ascii="Tahoma" w:hAnsi="Tahoma" w:cs="Tahoma"/>
          <w:b/>
        </w:rPr>
      </w:pPr>
    </w:p>
    <w:p w14:paraId="050247C1" w14:textId="77777777" w:rsidR="00D64B49" w:rsidRPr="005A6216" w:rsidRDefault="00D64B49" w:rsidP="005D0527">
      <w:pPr>
        <w:tabs>
          <w:tab w:val="left" w:pos="8647"/>
        </w:tabs>
        <w:rPr>
          <w:rFonts w:ascii="Tahoma" w:hAnsi="Tahoma" w:cs="Tahoma"/>
          <w:b/>
        </w:rPr>
      </w:pPr>
    </w:p>
    <w:p w14:paraId="4387711C" w14:textId="77777777" w:rsidR="00D64B49" w:rsidRPr="005A6216" w:rsidRDefault="00D64B49" w:rsidP="005D0527">
      <w:pPr>
        <w:tabs>
          <w:tab w:val="left" w:pos="8647"/>
        </w:tabs>
        <w:rPr>
          <w:rFonts w:ascii="Tahoma" w:hAnsi="Tahoma" w:cs="Tahoma"/>
          <w:b/>
        </w:rPr>
      </w:pPr>
    </w:p>
    <w:p w14:paraId="3E0B0947" w14:textId="77777777" w:rsidR="00D64B49" w:rsidRPr="005A6216" w:rsidRDefault="00D64B49" w:rsidP="005D0527">
      <w:pPr>
        <w:tabs>
          <w:tab w:val="left" w:pos="8647"/>
        </w:tabs>
        <w:rPr>
          <w:rFonts w:ascii="Tahoma" w:hAnsi="Tahoma" w:cs="Tahoma"/>
          <w:b/>
        </w:rPr>
      </w:pPr>
    </w:p>
    <w:p w14:paraId="486FB4EC" w14:textId="77777777" w:rsidR="00495BE0" w:rsidRPr="005A6216" w:rsidRDefault="00495BE0" w:rsidP="005D0527">
      <w:pPr>
        <w:tabs>
          <w:tab w:val="left" w:pos="8647"/>
        </w:tabs>
        <w:rPr>
          <w:rFonts w:ascii="Tahoma" w:hAnsi="Tahoma" w:cs="Tahoma"/>
          <w:b/>
        </w:rPr>
      </w:pPr>
    </w:p>
    <w:p w14:paraId="007C8A32" w14:textId="77777777" w:rsidR="00495BE0" w:rsidRPr="005A6216" w:rsidRDefault="00495BE0" w:rsidP="005D0527">
      <w:pPr>
        <w:tabs>
          <w:tab w:val="left" w:pos="8647"/>
        </w:tabs>
        <w:rPr>
          <w:rFonts w:ascii="Tahoma" w:hAnsi="Tahoma" w:cs="Tahoma"/>
          <w:b/>
        </w:rPr>
      </w:pPr>
    </w:p>
    <w:p w14:paraId="44CE4614" w14:textId="77777777" w:rsidR="00D64B49" w:rsidRPr="005A6216" w:rsidRDefault="00D64B49" w:rsidP="005D0527">
      <w:pPr>
        <w:tabs>
          <w:tab w:val="left" w:pos="8647"/>
        </w:tabs>
        <w:rPr>
          <w:rFonts w:ascii="Tahoma" w:hAnsi="Tahoma" w:cs="Tahoma"/>
          <w:b/>
        </w:rPr>
      </w:pPr>
    </w:p>
    <w:p w14:paraId="386343A9" w14:textId="77777777" w:rsidR="00495BE0" w:rsidRPr="005A6216" w:rsidRDefault="00495BE0" w:rsidP="00495BE0">
      <w:pPr>
        <w:widowControl w:val="0"/>
        <w:autoSpaceDE w:val="0"/>
        <w:autoSpaceDN w:val="0"/>
        <w:adjustRightInd w:val="0"/>
        <w:spacing w:before="29" w:after="0" w:line="240" w:lineRule="auto"/>
        <w:ind w:left="169" w:right="181"/>
        <w:jc w:val="center"/>
        <w:rPr>
          <w:rFonts w:ascii="Tahoma" w:hAnsi="Tahoma" w:cs="Tahoma"/>
        </w:rPr>
      </w:pPr>
      <w:r w:rsidRPr="005A6216">
        <w:rPr>
          <w:rFonts w:ascii="Tahoma" w:hAnsi="Tahoma" w:cs="Tahoma"/>
          <w:b/>
          <w:bCs/>
          <w:spacing w:val="-1"/>
        </w:rPr>
        <w:t>M</w:t>
      </w:r>
      <w:r w:rsidRPr="005A6216">
        <w:rPr>
          <w:rFonts w:ascii="Tahoma" w:hAnsi="Tahoma" w:cs="Tahoma"/>
          <w:b/>
          <w:bCs/>
        </w:rPr>
        <w:t>a</w:t>
      </w:r>
      <w:r w:rsidRPr="005A6216">
        <w:rPr>
          <w:rFonts w:ascii="Tahoma" w:hAnsi="Tahoma" w:cs="Tahoma"/>
          <w:b/>
          <w:bCs/>
          <w:spacing w:val="-1"/>
        </w:rPr>
        <w:t>rc</w:t>
      </w:r>
      <w:r w:rsidRPr="005A6216">
        <w:rPr>
          <w:rFonts w:ascii="Tahoma" w:hAnsi="Tahoma" w:cs="Tahoma"/>
          <w:b/>
          <w:bCs/>
        </w:rPr>
        <w:t xml:space="preserve">o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1"/>
        </w:rPr>
        <w:t xml:space="preserve"> </w:t>
      </w:r>
      <w:r w:rsidRPr="005A6216">
        <w:rPr>
          <w:rFonts w:ascii="Tahoma" w:hAnsi="Tahoma" w:cs="Tahoma"/>
          <w:b/>
          <w:bCs/>
          <w:spacing w:val="-2"/>
        </w:rPr>
        <w:t>G</w:t>
      </w:r>
      <w:r w:rsidRPr="005A6216">
        <w:rPr>
          <w:rFonts w:ascii="Tahoma" w:hAnsi="Tahoma" w:cs="Tahoma"/>
          <w:b/>
          <w:bCs/>
          <w:spacing w:val="-1"/>
        </w:rPr>
        <w:t>e</w:t>
      </w:r>
      <w:r w:rsidRPr="005A6216">
        <w:rPr>
          <w:rFonts w:ascii="Tahoma" w:hAnsi="Tahoma" w:cs="Tahoma"/>
          <w:b/>
          <w:bCs/>
          <w:spacing w:val="2"/>
        </w:rPr>
        <w:t>s</w:t>
      </w:r>
      <w:r w:rsidRPr="005A6216">
        <w:rPr>
          <w:rFonts w:ascii="Tahoma" w:hAnsi="Tahoma" w:cs="Tahoma"/>
          <w:b/>
          <w:bCs/>
        </w:rPr>
        <w:t>tión</w:t>
      </w:r>
      <w:r w:rsidR="00024353" w:rsidRPr="005A6216">
        <w:rPr>
          <w:rFonts w:ascii="Tahoma" w:hAnsi="Tahoma" w:cs="Tahoma"/>
          <w:b/>
          <w:bCs/>
        </w:rPr>
        <w:t xml:space="preserve"> de</w:t>
      </w:r>
      <w:r w:rsidR="001D5B24" w:rsidRPr="005A6216">
        <w:rPr>
          <w:rFonts w:ascii="Tahoma" w:hAnsi="Tahoma" w:cs="Tahoma"/>
          <w:b/>
          <w:bCs/>
        </w:rPr>
        <w:t>l Fondo de Apoyo a las Necesidades de Vivienda de los Trabajadores (</w:t>
      </w:r>
      <w:r w:rsidR="00E00E0E">
        <w:rPr>
          <w:rFonts w:ascii="Tahoma" w:hAnsi="Tahoma" w:cs="Tahoma"/>
          <w:b/>
          <w:bCs/>
        </w:rPr>
        <w:t>FANVIT</w:t>
      </w:r>
      <w:r w:rsidR="001D5B24" w:rsidRPr="005A6216">
        <w:rPr>
          <w:rFonts w:ascii="Tahoma" w:hAnsi="Tahoma" w:cs="Tahoma"/>
          <w:b/>
          <w:bCs/>
        </w:rPr>
        <w:t>)</w:t>
      </w:r>
    </w:p>
    <w:p w14:paraId="532779E5"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2C7C1551"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2F4A9713"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5B9274CA"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1C974EC3"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73B55F76"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101C1CCB" w14:textId="77777777" w:rsidR="00495BE0" w:rsidRPr="005A6216" w:rsidRDefault="00495BE0" w:rsidP="002943BE">
      <w:pPr>
        <w:pStyle w:val="Descripcin"/>
        <w:rPr>
          <w:rFonts w:ascii="Tahoma" w:hAnsi="Tahoma" w:cs="Tahoma"/>
          <w:color w:val="auto"/>
          <w:sz w:val="22"/>
          <w:szCs w:val="22"/>
          <w:lang w:val="es-MX"/>
        </w:rPr>
      </w:pPr>
    </w:p>
    <w:p w14:paraId="21895304"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2C428DEE"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104BB643"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439BD0CD" w14:textId="77777777" w:rsidR="00D07FB8" w:rsidRPr="005A6216" w:rsidRDefault="00495BE0" w:rsidP="0007722B">
      <w:pPr>
        <w:widowControl w:val="0"/>
        <w:autoSpaceDE w:val="0"/>
        <w:autoSpaceDN w:val="0"/>
        <w:adjustRightInd w:val="0"/>
        <w:spacing w:after="0" w:line="200" w:lineRule="exact"/>
        <w:rPr>
          <w:rFonts w:ascii="Tahoma" w:hAnsi="Tahoma" w:cs="Tahoma"/>
          <w:i/>
        </w:rPr>
      </w:pPr>
      <w:bookmarkStart w:id="0" w:name="_Hlk508817108"/>
      <w:r w:rsidRPr="005A6216">
        <w:rPr>
          <w:rFonts w:ascii="Tahoma" w:hAnsi="Tahoma" w:cs="Tahoma"/>
          <w:i/>
        </w:rPr>
        <w:t xml:space="preserve">Versión </w:t>
      </w:r>
      <w:r w:rsidR="006E0C12" w:rsidRPr="005A6216">
        <w:rPr>
          <w:rFonts w:ascii="Tahoma" w:hAnsi="Tahoma" w:cs="Tahoma"/>
          <w:i/>
        </w:rPr>
        <w:t>4</w:t>
      </w:r>
      <w:r w:rsidRPr="005A6216">
        <w:rPr>
          <w:rFonts w:ascii="Tahoma" w:hAnsi="Tahoma" w:cs="Tahoma"/>
          <w:i/>
        </w:rPr>
        <w:t>. Aprobada por:</w:t>
      </w:r>
      <w:r w:rsidR="00D07FB8" w:rsidRPr="005A6216">
        <w:rPr>
          <w:rFonts w:ascii="Tahoma" w:hAnsi="Tahoma" w:cs="Tahoma"/>
          <w:i/>
        </w:rPr>
        <w:t xml:space="preserve"> El Comité de Inversiones (Sesión </w:t>
      </w:r>
      <w:r w:rsidR="006E0C12" w:rsidRPr="005A6216">
        <w:rPr>
          <w:rFonts w:ascii="Tahoma" w:hAnsi="Tahoma" w:cs="Tahoma"/>
          <w:i/>
        </w:rPr>
        <w:t>_</w:t>
      </w:r>
      <w:r w:rsidR="00D07FB8" w:rsidRPr="005A6216">
        <w:rPr>
          <w:rFonts w:ascii="Tahoma" w:hAnsi="Tahoma" w:cs="Tahoma"/>
          <w:i/>
        </w:rPr>
        <w:t xml:space="preserve"> del </w:t>
      </w:r>
      <w:r w:rsidR="006E0C12" w:rsidRPr="005A6216">
        <w:rPr>
          <w:rFonts w:ascii="Tahoma" w:hAnsi="Tahoma" w:cs="Tahoma"/>
          <w:i/>
        </w:rPr>
        <w:t>__</w:t>
      </w:r>
      <w:r w:rsidR="00D07FB8" w:rsidRPr="005A6216">
        <w:rPr>
          <w:rFonts w:ascii="Tahoma" w:hAnsi="Tahoma" w:cs="Tahoma"/>
          <w:i/>
        </w:rPr>
        <w:t xml:space="preserve"> de </w:t>
      </w:r>
      <w:r w:rsidR="006E0C12" w:rsidRPr="005A6216">
        <w:rPr>
          <w:rFonts w:ascii="Tahoma" w:hAnsi="Tahoma" w:cs="Tahoma"/>
          <w:i/>
        </w:rPr>
        <w:t>___</w:t>
      </w:r>
      <w:r w:rsidR="00D07FB8" w:rsidRPr="005A6216">
        <w:rPr>
          <w:rFonts w:ascii="Tahoma" w:hAnsi="Tahoma" w:cs="Tahoma"/>
          <w:i/>
        </w:rPr>
        <w:t xml:space="preserve"> de 201</w:t>
      </w:r>
      <w:r w:rsidR="006E0C12" w:rsidRPr="005A6216">
        <w:rPr>
          <w:rFonts w:ascii="Tahoma" w:hAnsi="Tahoma" w:cs="Tahoma"/>
          <w:i/>
        </w:rPr>
        <w:t>8</w:t>
      </w:r>
      <w:r w:rsidR="00D07FB8" w:rsidRPr="005A6216">
        <w:rPr>
          <w:rFonts w:ascii="Tahoma" w:hAnsi="Tahoma" w:cs="Tahoma"/>
          <w:i/>
        </w:rPr>
        <w:t>) y</w:t>
      </w:r>
      <w:r w:rsidR="006D7BBD" w:rsidRPr="005A6216">
        <w:rPr>
          <w:rFonts w:ascii="Tahoma" w:hAnsi="Tahoma" w:cs="Tahoma"/>
          <w:i/>
        </w:rPr>
        <w:t xml:space="preserve"> </w:t>
      </w:r>
    </w:p>
    <w:p w14:paraId="4BA6259C" w14:textId="5B29F1C1" w:rsidR="00495BE0" w:rsidRPr="005A6216" w:rsidRDefault="00130F31" w:rsidP="00D07FB8">
      <w:pPr>
        <w:widowControl w:val="0"/>
        <w:autoSpaceDE w:val="0"/>
        <w:autoSpaceDN w:val="0"/>
        <w:adjustRightInd w:val="0"/>
        <w:spacing w:after="0" w:line="200" w:lineRule="exact"/>
        <w:ind w:left="2124" w:right="-93"/>
        <w:rPr>
          <w:rFonts w:ascii="Tahoma" w:hAnsi="Tahoma" w:cs="Tahoma"/>
          <w:i/>
        </w:rPr>
      </w:pPr>
      <w:r>
        <w:rPr>
          <w:rFonts w:ascii="Tahoma" w:hAnsi="Tahoma" w:cs="Tahoma"/>
          <w:i/>
        </w:rPr>
        <w:t xml:space="preserve">  </w:t>
      </w:r>
      <w:r w:rsidR="00D07FB8" w:rsidRPr="005A6216">
        <w:rPr>
          <w:rFonts w:ascii="Tahoma" w:hAnsi="Tahoma" w:cs="Tahoma"/>
          <w:i/>
        </w:rPr>
        <w:t xml:space="preserve"> </w:t>
      </w:r>
      <w:r w:rsidR="00495BE0" w:rsidRPr="005A6216">
        <w:rPr>
          <w:rFonts w:ascii="Tahoma" w:hAnsi="Tahoma" w:cs="Tahoma"/>
          <w:i/>
        </w:rPr>
        <w:t xml:space="preserve">El Consejo de Administración </w:t>
      </w:r>
      <w:bookmarkStart w:id="1" w:name="_Hlk508788998"/>
      <w:r w:rsidR="00495BE0" w:rsidRPr="005A6216">
        <w:rPr>
          <w:rFonts w:ascii="Tahoma" w:hAnsi="Tahoma" w:cs="Tahoma"/>
          <w:i/>
        </w:rPr>
        <w:t xml:space="preserve">(Sesión </w:t>
      </w:r>
      <w:r w:rsidR="006E0C12" w:rsidRPr="005A6216">
        <w:rPr>
          <w:rFonts w:ascii="Tahoma" w:hAnsi="Tahoma" w:cs="Tahoma"/>
          <w:i/>
        </w:rPr>
        <w:t>___</w:t>
      </w:r>
      <w:r w:rsidR="00D07FB8" w:rsidRPr="005A6216">
        <w:rPr>
          <w:rFonts w:ascii="Tahoma" w:hAnsi="Tahoma" w:cs="Tahoma"/>
          <w:i/>
        </w:rPr>
        <w:t xml:space="preserve"> d</w:t>
      </w:r>
      <w:r w:rsidR="006D7BBD" w:rsidRPr="005A6216">
        <w:rPr>
          <w:rFonts w:ascii="Tahoma" w:hAnsi="Tahoma" w:cs="Tahoma"/>
          <w:i/>
        </w:rPr>
        <w:t xml:space="preserve">el </w:t>
      </w:r>
      <w:r w:rsidR="006E0C12" w:rsidRPr="005A6216">
        <w:rPr>
          <w:rFonts w:ascii="Tahoma" w:hAnsi="Tahoma" w:cs="Tahoma"/>
          <w:i/>
        </w:rPr>
        <w:t>__</w:t>
      </w:r>
      <w:r w:rsidR="006D7BBD" w:rsidRPr="005A6216">
        <w:rPr>
          <w:rFonts w:ascii="Tahoma" w:hAnsi="Tahoma" w:cs="Tahoma"/>
          <w:i/>
        </w:rPr>
        <w:t xml:space="preserve"> de </w:t>
      </w:r>
      <w:r w:rsidR="006E0C12" w:rsidRPr="005A6216">
        <w:rPr>
          <w:rFonts w:ascii="Tahoma" w:hAnsi="Tahoma" w:cs="Tahoma"/>
          <w:i/>
        </w:rPr>
        <w:t>___</w:t>
      </w:r>
      <w:r w:rsidR="00D07FB8" w:rsidRPr="005A6216">
        <w:rPr>
          <w:rFonts w:ascii="Tahoma" w:hAnsi="Tahoma" w:cs="Tahoma"/>
          <w:i/>
        </w:rPr>
        <w:t xml:space="preserve"> </w:t>
      </w:r>
      <w:r w:rsidR="006D7BBD" w:rsidRPr="005A6216">
        <w:rPr>
          <w:rFonts w:ascii="Tahoma" w:hAnsi="Tahoma" w:cs="Tahoma"/>
          <w:i/>
        </w:rPr>
        <w:t>de 201</w:t>
      </w:r>
      <w:r w:rsidR="006E0C12" w:rsidRPr="005A6216">
        <w:rPr>
          <w:rFonts w:ascii="Tahoma" w:hAnsi="Tahoma" w:cs="Tahoma"/>
          <w:i/>
        </w:rPr>
        <w:t>8</w:t>
      </w:r>
      <w:r w:rsidR="00495BE0" w:rsidRPr="005A6216">
        <w:rPr>
          <w:rFonts w:ascii="Tahoma" w:hAnsi="Tahoma" w:cs="Tahoma"/>
          <w:i/>
        </w:rPr>
        <w:t>)</w:t>
      </w:r>
      <w:bookmarkEnd w:id="0"/>
      <w:bookmarkEnd w:id="1"/>
    </w:p>
    <w:p w14:paraId="3FFDA30B"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0064C0E1"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34483016"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5069863F"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7B500755"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48365006"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66A8D1AA"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75805EA4"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58BBAB65"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32AB183C"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68CD87C4"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2FDE5F78"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01013C57" w14:textId="77777777" w:rsidR="00495BE0" w:rsidRPr="005A6216" w:rsidRDefault="00495BE0" w:rsidP="00495BE0">
      <w:pPr>
        <w:widowControl w:val="0"/>
        <w:autoSpaceDE w:val="0"/>
        <w:autoSpaceDN w:val="0"/>
        <w:adjustRightInd w:val="0"/>
        <w:spacing w:before="16" w:after="0" w:line="220" w:lineRule="exact"/>
        <w:rPr>
          <w:rFonts w:ascii="Tahoma" w:hAnsi="Tahoma" w:cs="Tahoma"/>
        </w:rPr>
      </w:pPr>
    </w:p>
    <w:p w14:paraId="27747C7F" w14:textId="77777777" w:rsidR="00495BE0" w:rsidRPr="005A6216" w:rsidRDefault="00495BE0" w:rsidP="00495BE0">
      <w:pPr>
        <w:widowControl w:val="0"/>
        <w:autoSpaceDE w:val="0"/>
        <w:autoSpaceDN w:val="0"/>
        <w:adjustRightInd w:val="0"/>
        <w:spacing w:after="0" w:line="240" w:lineRule="auto"/>
        <w:ind w:left="85" w:right="95"/>
        <w:jc w:val="center"/>
        <w:rPr>
          <w:rFonts w:ascii="Tahoma" w:hAnsi="Tahoma" w:cs="Tahoma"/>
        </w:rPr>
      </w:pPr>
      <w:r w:rsidRPr="005A6216">
        <w:rPr>
          <w:rFonts w:ascii="Tahoma" w:hAnsi="Tahoma" w:cs="Tahoma"/>
          <w:i/>
          <w:iCs/>
        </w:rPr>
        <w:t>El pres</w:t>
      </w:r>
      <w:r w:rsidRPr="005A6216">
        <w:rPr>
          <w:rFonts w:ascii="Tahoma" w:hAnsi="Tahoma" w:cs="Tahoma"/>
          <w:i/>
          <w:iCs/>
          <w:spacing w:val="-1"/>
        </w:rPr>
        <w:t>e</w:t>
      </w:r>
      <w:r w:rsidRPr="005A6216">
        <w:rPr>
          <w:rFonts w:ascii="Tahoma" w:hAnsi="Tahoma" w:cs="Tahoma"/>
          <w:i/>
          <w:iCs/>
        </w:rPr>
        <w:t xml:space="preserve">nte </w:t>
      </w:r>
      <w:r w:rsidRPr="005A6216">
        <w:rPr>
          <w:rFonts w:ascii="Tahoma" w:hAnsi="Tahoma" w:cs="Tahoma"/>
          <w:i/>
          <w:iCs/>
          <w:spacing w:val="-1"/>
        </w:rPr>
        <w:t>M</w:t>
      </w:r>
      <w:r w:rsidRPr="005A6216">
        <w:rPr>
          <w:rFonts w:ascii="Tahoma" w:hAnsi="Tahoma" w:cs="Tahoma"/>
          <w:i/>
          <w:iCs/>
        </w:rPr>
        <w:t>arco</w:t>
      </w:r>
      <w:r w:rsidRPr="005A6216">
        <w:rPr>
          <w:rFonts w:ascii="Tahoma" w:hAnsi="Tahoma" w:cs="Tahoma"/>
          <w:i/>
          <w:iCs/>
          <w:spacing w:val="-1"/>
        </w:rPr>
        <w:t xml:space="preserve"> </w:t>
      </w:r>
      <w:r w:rsidRPr="005A6216">
        <w:rPr>
          <w:rFonts w:ascii="Tahoma" w:hAnsi="Tahoma" w:cs="Tahoma"/>
          <w:i/>
          <w:iCs/>
          <w:spacing w:val="2"/>
        </w:rPr>
        <w:t>d</w:t>
      </w:r>
      <w:r w:rsidRPr="005A6216">
        <w:rPr>
          <w:rFonts w:ascii="Tahoma" w:hAnsi="Tahoma" w:cs="Tahoma"/>
          <w:i/>
          <w:iCs/>
        </w:rPr>
        <w:t>e</w:t>
      </w:r>
      <w:r w:rsidRPr="005A6216">
        <w:rPr>
          <w:rFonts w:ascii="Tahoma" w:hAnsi="Tahoma" w:cs="Tahoma"/>
          <w:i/>
          <w:iCs/>
          <w:spacing w:val="-1"/>
        </w:rPr>
        <w:t xml:space="preserve"> </w:t>
      </w:r>
      <w:r w:rsidRPr="005A6216">
        <w:rPr>
          <w:rFonts w:ascii="Tahoma" w:hAnsi="Tahoma" w:cs="Tahoma"/>
          <w:i/>
          <w:iCs/>
        </w:rPr>
        <w:t>G</w:t>
      </w:r>
      <w:r w:rsidRPr="005A6216">
        <w:rPr>
          <w:rFonts w:ascii="Tahoma" w:hAnsi="Tahoma" w:cs="Tahoma"/>
          <w:i/>
          <w:iCs/>
          <w:spacing w:val="1"/>
        </w:rPr>
        <w:t>e</w:t>
      </w:r>
      <w:r w:rsidRPr="005A6216">
        <w:rPr>
          <w:rFonts w:ascii="Tahoma" w:hAnsi="Tahoma" w:cs="Tahoma"/>
          <w:i/>
          <w:iCs/>
        </w:rPr>
        <w:t>st</w:t>
      </w:r>
      <w:r w:rsidRPr="005A6216">
        <w:rPr>
          <w:rFonts w:ascii="Tahoma" w:hAnsi="Tahoma" w:cs="Tahoma"/>
          <w:i/>
          <w:iCs/>
          <w:spacing w:val="1"/>
        </w:rPr>
        <w:t>i</w:t>
      </w:r>
      <w:r w:rsidRPr="005A6216">
        <w:rPr>
          <w:rFonts w:ascii="Tahoma" w:hAnsi="Tahoma" w:cs="Tahoma"/>
          <w:i/>
          <w:iCs/>
        </w:rPr>
        <w:t>ón</w:t>
      </w:r>
      <w:r w:rsidRPr="005A6216">
        <w:rPr>
          <w:rFonts w:ascii="Tahoma" w:hAnsi="Tahoma" w:cs="Tahoma"/>
          <w:i/>
          <w:iCs/>
          <w:spacing w:val="1"/>
        </w:rPr>
        <w:t xml:space="preserve"> </w:t>
      </w:r>
      <w:r w:rsidRPr="005A6216">
        <w:rPr>
          <w:rFonts w:ascii="Tahoma" w:hAnsi="Tahoma" w:cs="Tahoma"/>
          <w:i/>
          <w:iCs/>
          <w:spacing w:val="-1"/>
        </w:rPr>
        <w:t>e</w:t>
      </w:r>
      <w:r w:rsidRPr="005A6216">
        <w:rPr>
          <w:rFonts w:ascii="Tahoma" w:hAnsi="Tahoma" w:cs="Tahoma"/>
          <w:i/>
          <w:iCs/>
        </w:rPr>
        <w:t>sta</w:t>
      </w:r>
      <w:r w:rsidRPr="005A6216">
        <w:rPr>
          <w:rFonts w:ascii="Tahoma" w:hAnsi="Tahoma" w:cs="Tahoma"/>
          <w:i/>
          <w:iCs/>
          <w:spacing w:val="1"/>
        </w:rPr>
        <w:t>r</w:t>
      </w:r>
      <w:r w:rsidRPr="005A6216">
        <w:rPr>
          <w:rFonts w:ascii="Tahoma" w:hAnsi="Tahoma" w:cs="Tahoma"/>
          <w:i/>
          <w:iCs/>
        </w:rPr>
        <w:t xml:space="preserve">á </w:t>
      </w:r>
      <w:r w:rsidRPr="005A6216">
        <w:rPr>
          <w:rFonts w:ascii="Tahoma" w:hAnsi="Tahoma" w:cs="Tahoma"/>
          <w:i/>
          <w:iCs/>
          <w:spacing w:val="-1"/>
        </w:rPr>
        <w:t>v</w:t>
      </w:r>
      <w:r w:rsidRPr="005A6216">
        <w:rPr>
          <w:rFonts w:ascii="Tahoma" w:hAnsi="Tahoma" w:cs="Tahoma"/>
          <w:i/>
          <w:iCs/>
        </w:rPr>
        <w:t>igente a partir del mo</w:t>
      </w:r>
      <w:r w:rsidRPr="005A6216">
        <w:rPr>
          <w:rFonts w:ascii="Tahoma" w:hAnsi="Tahoma" w:cs="Tahoma"/>
          <w:i/>
          <w:iCs/>
          <w:spacing w:val="1"/>
        </w:rPr>
        <w:t>m</w:t>
      </w:r>
      <w:r w:rsidRPr="005A6216">
        <w:rPr>
          <w:rFonts w:ascii="Tahoma" w:hAnsi="Tahoma" w:cs="Tahoma"/>
          <w:i/>
          <w:iCs/>
          <w:spacing w:val="-1"/>
        </w:rPr>
        <w:t>e</w:t>
      </w:r>
      <w:r w:rsidRPr="005A6216">
        <w:rPr>
          <w:rFonts w:ascii="Tahoma" w:hAnsi="Tahoma" w:cs="Tahoma"/>
          <w:i/>
          <w:iCs/>
        </w:rPr>
        <w:t>nto de su aproba</w:t>
      </w:r>
      <w:r w:rsidRPr="005A6216">
        <w:rPr>
          <w:rFonts w:ascii="Tahoma" w:hAnsi="Tahoma" w:cs="Tahoma"/>
          <w:i/>
          <w:iCs/>
          <w:spacing w:val="-1"/>
        </w:rPr>
        <w:t>c</w:t>
      </w:r>
      <w:r w:rsidRPr="005A6216">
        <w:rPr>
          <w:rFonts w:ascii="Tahoma" w:hAnsi="Tahoma" w:cs="Tahoma"/>
          <w:i/>
          <w:iCs/>
        </w:rPr>
        <w:t>ión y</w:t>
      </w:r>
      <w:r w:rsidRPr="005A6216">
        <w:rPr>
          <w:rFonts w:ascii="Tahoma" w:hAnsi="Tahoma" w:cs="Tahoma"/>
          <w:i/>
          <w:iCs/>
          <w:spacing w:val="-1"/>
        </w:rPr>
        <w:t xml:space="preserve"> </w:t>
      </w:r>
      <w:r w:rsidRPr="005A6216">
        <w:rPr>
          <w:rFonts w:ascii="Tahoma" w:hAnsi="Tahoma" w:cs="Tahoma"/>
          <w:i/>
          <w:iCs/>
        </w:rPr>
        <w:t>sus</w:t>
      </w:r>
      <w:r w:rsidRPr="005A6216">
        <w:rPr>
          <w:rFonts w:ascii="Tahoma" w:hAnsi="Tahoma" w:cs="Tahoma"/>
          <w:i/>
          <w:iCs/>
          <w:spacing w:val="1"/>
        </w:rPr>
        <w:t>t</w:t>
      </w:r>
      <w:r w:rsidRPr="005A6216">
        <w:rPr>
          <w:rFonts w:ascii="Tahoma" w:hAnsi="Tahoma" w:cs="Tahoma"/>
          <w:i/>
          <w:iCs/>
        </w:rPr>
        <w:t>i</w:t>
      </w:r>
      <w:r w:rsidRPr="005A6216">
        <w:rPr>
          <w:rFonts w:ascii="Tahoma" w:hAnsi="Tahoma" w:cs="Tahoma"/>
          <w:i/>
          <w:iCs/>
          <w:spacing w:val="1"/>
        </w:rPr>
        <w:t>t</w:t>
      </w:r>
      <w:r w:rsidRPr="005A6216">
        <w:rPr>
          <w:rFonts w:ascii="Tahoma" w:hAnsi="Tahoma" w:cs="Tahoma"/>
          <w:i/>
          <w:iCs/>
        </w:rPr>
        <w:t>u</w:t>
      </w:r>
      <w:r w:rsidRPr="005A6216">
        <w:rPr>
          <w:rFonts w:ascii="Tahoma" w:hAnsi="Tahoma" w:cs="Tahoma"/>
          <w:i/>
          <w:iCs/>
          <w:spacing w:val="-1"/>
        </w:rPr>
        <w:t>y</w:t>
      </w:r>
      <w:r w:rsidRPr="005A6216">
        <w:rPr>
          <w:rFonts w:ascii="Tahoma" w:hAnsi="Tahoma" w:cs="Tahoma"/>
          <w:i/>
          <w:iCs/>
        </w:rPr>
        <w:t>e</w:t>
      </w:r>
      <w:r w:rsidRPr="005A6216">
        <w:rPr>
          <w:rFonts w:ascii="Tahoma" w:hAnsi="Tahoma" w:cs="Tahoma"/>
          <w:i/>
          <w:iCs/>
          <w:spacing w:val="-1"/>
        </w:rPr>
        <w:t xml:space="preserve"> </w:t>
      </w:r>
      <w:r w:rsidRPr="005A6216">
        <w:rPr>
          <w:rFonts w:ascii="Tahoma" w:hAnsi="Tahoma" w:cs="Tahoma"/>
          <w:i/>
          <w:iCs/>
        </w:rPr>
        <w:t>todas las v</w:t>
      </w:r>
      <w:r w:rsidRPr="005A6216">
        <w:rPr>
          <w:rFonts w:ascii="Tahoma" w:hAnsi="Tahoma" w:cs="Tahoma"/>
          <w:i/>
          <w:iCs/>
          <w:spacing w:val="-1"/>
        </w:rPr>
        <w:t>e</w:t>
      </w:r>
      <w:r w:rsidRPr="005A6216">
        <w:rPr>
          <w:rFonts w:ascii="Tahoma" w:hAnsi="Tahoma" w:cs="Tahoma"/>
          <w:i/>
          <w:iCs/>
        </w:rPr>
        <w:t>rs</w:t>
      </w:r>
      <w:r w:rsidRPr="005A6216">
        <w:rPr>
          <w:rFonts w:ascii="Tahoma" w:hAnsi="Tahoma" w:cs="Tahoma"/>
          <w:i/>
          <w:iCs/>
          <w:spacing w:val="1"/>
        </w:rPr>
        <w:t>i</w:t>
      </w:r>
      <w:r w:rsidRPr="005A6216">
        <w:rPr>
          <w:rFonts w:ascii="Tahoma" w:hAnsi="Tahoma" w:cs="Tahoma"/>
          <w:i/>
          <w:iCs/>
        </w:rPr>
        <w:t>on</w:t>
      </w:r>
      <w:r w:rsidRPr="005A6216">
        <w:rPr>
          <w:rFonts w:ascii="Tahoma" w:hAnsi="Tahoma" w:cs="Tahoma"/>
          <w:i/>
          <w:iCs/>
          <w:spacing w:val="-1"/>
        </w:rPr>
        <w:t>e</w:t>
      </w:r>
      <w:r w:rsidRPr="005A6216">
        <w:rPr>
          <w:rFonts w:ascii="Tahoma" w:hAnsi="Tahoma" w:cs="Tahoma"/>
          <w:i/>
          <w:iCs/>
        </w:rPr>
        <w:t>s pre</w:t>
      </w:r>
      <w:r w:rsidRPr="005A6216">
        <w:rPr>
          <w:rFonts w:ascii="Tahoma" w:hAnsi="Tahoma" w:cs="Tahoma"/>
          <w:i/>
          <w:iCs/>
          <w:spacing w:val="-1"/>
        </w:rPr>
        <w:t>v</w:t>
      </w:r>
      <w:r w:rsidRPr="005A6216">
        <w:rPr>
          <w:rFonts w:ascii="Tahoma" w:hAnsi="Tahoma" w:cs="Tahoma"/>
          <w:i/>
          <w:iCs/>
        </w:rPr>
        <w:t>ias.</w:t>
      </w:r>
    </w:p>
    <w:p w14:paraId="3AD8D208" w14:textId="77777777" w:rsidR="00B10529" w:rsidRPr="005A6216" w:rsidRDefault="00B10529" w:rsidP="00B10529">
      <w:pPr>
        <w:widowControl w:val="0"/>
        <w:autoSpaceDE w:val="0"/>
        <w:autoSpaceDN w:val="0"/>
        <w:adjustRightInd w:val="0"/>
        <w:spacing w:after="0" w:line="240" w:lineRule="auto"/>
        <w:ind w:left="4199" w:right="4207"/>
        <w:jc w:val="center"/>
        <w:rPr>
          <w:rFonts w:ascii="Tahoma" w:hAnsi="Tahoma" w:cs="Tahoma"/>
        </w:rPr>
      </w:pPr>
    </w:p>
    <w:p w14:paraId="2AFE3D3C" w14:textId="77777777" w:rsidR="00B10529" w:rsidRPr="005A6216" w:rsidRDefault="00B10529" w:rsidP="00B10529">
      <w:pPr>
        <w:tabs>
          <w:tab w:val="left" w:pos="8647"/>
        </w:tabs>
        <w:rPr>
          <w:rFonts w:ascii="Tahoma" w:hAnsi="Tahoma" w:cs="Tahoma"/>
          <w:b/>
        </w:rPr>
      </w:pPr>
    </w:p>
    <w:p w14:paraId="767FEB21" w14:textId="77777777" w:rsidR="00D64B49" w:rsidRPr="005A6216" w:rsidRDefault="00495BE0" w:rsidP="00495BE0">
      <w:pPr>
        <w:tabs>
          <w:tab w:val="left" w:pos="3780"/>
        </w:tabs>
        <w:rPr>
          <w:rFonts w:ascii="Tahoma" w:hAnsi="Tahoma" w:cs="Tahoma"/>
          <w:b/>
        </w:rPr>
      </w:pPr>
      <w:r w:rsidRPr="005A6216">
        <w:rPr>
          <w:rFonts w:ascii="Tahoma" w:hAnsi="Tahoma" w:cs="Tahoma"/>
          <w:b/>
        </w:rPr>
        <w:tab/>
      </w:r>
    </w:p>
    <w:p w14:paraId="246C4401" w14:textId="77777777" w:rsidR="001A71D0" w:rsidRPr="005A6216" w:rsidRDefault="001A71D0" w:rsidP="00F775A5">
      <w:pPr>
        <w:rPr>
          <w:rFonts w:ascii="Tahoma" w:hAnsi="Tahoma" w:cs="Tahoma"/>
          <w:b/>
        </w:rPr>
      </w:pPr>
    </w:p>
    <w:sdt>
      <w:sdtPr>
        <w:rPr>
          <w:rFonts w:ascii="Tahoma" w:eastAsiaTheme="minorHAnsi" w:hAnsi="Tahoma" w:cs="Tahoma"/>
          <w:b w:val="0"/>
          <w:bCs w:val="0"/>
          <w:sz w:val="22"/>
          <w:szCs w:val="22"/>
          <w:u w:val="none"/>
          <w:lang w:val="es-ES" w:eastAsia="en-US"/>
        </w:rPr>
        <w:id w:val="-1177806517"/>
        <w:docPartObj>
          <w:docPartGallery w:val="Table of Contents"/>
          <w:docPartUnique/>
        </w:docPartObj>
      </w:sdtPr>
      <w:sdtEndPr/>
      <w:sdtContent>
        <w:p w14:paraId="6879AD4F" w14:textId="77777777" w:rsidR="00495BE0" w:rsidRPr="005A6216" w:rsidRDefault="00495BE0" w:rsidP="006D7BBD">
          <w:pPr>
            <w:pStyle w:val="TtuloTDC"/>
            <w:tabs>
              <w:tab w:val="left" w:pos="3005"/>
              <w:tab w:val="left" w:pos="4896"/>
            </w:tabs>
            <w:rPr>
              <w:rFonts w:ascii="Tahoma" w:hAnsi="Tahoma" w:cs="Tahoma"/>
              <w:sz w:val="22"/>
              <w:szCs w:val="22"/>
              <w:u w:val="none"/>
            </w:rPr>
          </w:pPr>
          <w:r w:rsidRPr="005A6216">
            <w:rPr>
              <w:rFonts w:ascii="Tahoma" w:hAnsi="Tahoma" w:cs="Tahoma"/>
              <w:sz w:val="22"/>
              <w:szCs w:val="22"/>
              <w:u w:val="none"/>
              <w:lang w:val="es-ES"/>
            </w:rPr>
            <w:t>Contenido</w:t>
          </w:r>
          <w:r w:rsidR="006D7BBD" w:rsidRPr="005A6216">
            <w:rPr>
              <w:rFonts w:ascii="Tahoma" w:hAnsi="Tahoma" w:cs="Tahoma"/>
              <w:sz w:val="22"/>
              <w:szCs w:val="22"/>
              <w:u w:val="none"/>
              <w:lang w:val="es-ES"/>
            </w:rPr>
            <w:tab/>
          </w:r>
          <w:r w:rsidR="006D7BBD" w:rsidRPr="005A6216">
            <w:rPr>
              <w:rFonts w:ascii="Tahoma" w:hAnsi="Tahoma" w:cs="Tahoma"/>
              <w:sz w:val="22"/>
              <w:szCs w:val="22"/>
              <w:u w:val="none"/>
              <w:lang w:val="es-ES"/>
            </w:rPr>
            <w:tab/>
          </w:r>
        </w:p>
        <w:p w14:paraId="1EE79632" w14:textId="05E46D8A" w:rsidR="00FB4153" w:rsidRDefault="00495BE0">
          <w:pPr>
            <w:pStyle w:val="TDC1"/>
            <w:rPr>
              <w:rFonts w:asciiTheme="minorHAnsi" w:eastAsiaTheme="minorEastAsia" w:hAnsiTheme="minorHAnsi" w:cstheme="minorBidi"/>
              <w:bCs w:val="0"/>
              <w:sz w:val="22"/>
              <w:szCs w:val="22"/>
            </w:rPr>
          </w:pPr>
          <w:r w:rsidRPr="005A6216">
            <w:rPr>
              <w:rFonts w:ascii="Tahoma" w:hAnsi="Tahoma" w:cs="Tahoma"/>
              <w:sz w:val="22"/>
              <w:szCs w:val="22"/>
            </w:rPr>
            <w:fldChar w:fldCharType="begin"/>
          </w:r>
          <w:r w:rsidRPr="005A6216">
            <w:rPr>
              <w:rFonts w:ascii="Tahoma" w:hAnsi="Tahoma" w:cs="Tahoma"/>
              <w:sz w:val="22"/>
              <w:szCs w:val="22"/>
            </w:rPr>
            <w:instrText xml:space="preserve"> TOC \o "1-3" \h \z \u </w:instrText>
          </w:r>
          <w:r w:rsidRPr="005A6216">
            <w:rPr>
              <w:rFonts w:ascii="Tahoma" w:hAnsi="Tahoma" w:cs="Tahoma"/>
              <w:sz w:val="22"/>
              <w:szCs w:val="22"/>
            </w:rPr>
            <w:fldChar w:fldCharType="separate"/>
          </w:r>
          <w:hyperlink w:anchor="_Toc513631426" w:history="1">
            <w:r w:rsidR="00FB4153" w:rsidRPr="009E11E8">
              <w:rPr>
                <w:rStyle w:val="Hipervnculo"/>
                <w:rFonts w:ascii="Tahoma" w:hAnsi="Tahoma" w:cs="Tahoma"/>
              </w:rPr>
              <w:t>I.</w:t>
            </w:r>
            <w:r w:rsidR="00FB4153">
              <w:rPr>
                <w:rFonts w:asciiTheme="minorHAnsi" w:eastAsiaTheme="minorEastAsia" w:hAnsiTheme="minorHAnsi" w:cstheme="minorBidi"/>
                <w:bCs w:val="0"/>
                <w:sz w:val="22"/>
                <w:szCs w:val="22"/>
              </w:rPr>
              <w:tab/>
            </w:r>
            <w:r w:rsidR="00FB4153" w:rsidRPr="009E11E8">
              <w:rPr>
                <w:rStyle w:val="Hipervnculo"/>
                <w:rFonts w:ascii="Tahoma" w:hAnsi="Tahoma" w:cs="Tahoma"/>
              </w:rPr>
              <w:t>Glosario de términos</w:t>
            </w:r>
            <w:r w:rsidR="00FB4153">
              <w:rPr>
                <w:webHidden/>
              </w:rPr>
              <w:tab/>
            </w:r>
            <w:r w:rsidR="00FB4153">
              <w:rPr>
                <w:webHidden/>
              </w:rPr>
              <w:fldChar w:fldCharType="begin"/>
            </w:r>
            <w:r w:rsidR="00FB4153">
              <w:rPr>
                <w:webHidden/>
              </w:rPr>
              <w:instrText xml:space="preserve"> PAGEREF _Toc513631426 \h </w:instrText>
            </w:r>
            <w:r w:rsidR="00FB4153">
              <w:rPr>
                <w:webHidden/>
              </w:rPr>
            </w:r>
            <w:r w:rsidR="00FB4153">
              <w:rPr>
                <w:webHidden/>
              </w:rPr>
              <w:fldChar w:fldCharType="separate"/>
            </w:r>
            <w:r w:rsidR="00FB4153">
              <w:rPr>
                <w:webHidden/>
              </w:rPr>
              <w:t>4</w:t>
            </w:r>
            <w:r w:rsidR="00FB4153">
              <w:rPr>
                <w:webHidden/>
              </w:rPr>
              <w:fldChar w:fldCharType="end"/>
            </w:r>
          </w:hyperlink>
        </w:p>
        <w:p w14:paraId="3579C7B1" w14:textId="41225590" w:rsidR="00FB4153" w:rsidRDefault="00FB4153">
          <w:pPr>
            <w:pStyle w:val="TDC1"/>
            <w:rPr>
              <w:rFonts w:asciiTheme="minorHAnsi" w:eastAsiaTheme="minorEastAsia" w:hAnsiTheme="minorHAnsi" w:cstheme="minorBidi"/>
              <w:bCs w:val="0"/>
              <w:sz w:val="22"/>
              <w:szCs w:val="22"/>
            </w:rPr>
          </w:pPr>
          <w:hyperlink w:anchor="_Toc513631427" w:history="1">
            <w:r w:rsidRPr="009E11E8">
              <w:rPr>
                <w:rStyle w:val="Hipervnculo"/>
                <w:rFonts w:ascii="Tahoma" w:hAnsi="Tahoma" w:cs="Tahoma"/>
              </w:rPr>
              <w:t>II.</w:t>
            </w:r>
            <w:r>
              <w:rPr>
                <w:rFonts w:asciiTheme="minorHAnsi" w:eastAsiaTheme="minorEastAsia" w:hAnsiTheme="minorHAnsi" w:cstheme="minorBidi"/>
                <w:bCs w:val="0"/>
                <w:sz w:val="22"/>
                <w:szCs w:val="22"/>
              </w:rPr>
              <w:tab/>
            </w:r>
            <w:r w:rsidRPr="009E11E8">
              <w:rPr>
                <w:rStyle w:val="Hipervnculo"/>
                <w:rFonts w:ascii="Tahoma" w:hAnsi="Tahoma" w:cs="Tahoma"/>
              </w:rPr>
              <w:t>Generalidades</w:t>
            </w:r>
            <w:r>
              <w:rPr>
                <w:webHidden/>
              </w:rPr>
              <w:tab/>
            </w:r>
            <w:r>
              <w:rPr>
                <w:webHidden/>
              </w:rPr>
              <w:fldChar w:fldCharType="begin"/>
            </w:r>
            <w:r>
              <w:rPr>
                <w:webHidden/>
              </w:rPr>
              <w:instrText xml:space="preserve"> PAGEREF _Toc513631427 \h </w:instrText>
            </w:r>
            <w:r>
              <w:rPr>
                <w:webHidden/>
              </w:rPr>
            </w:r>
            <w:r>
              <w:rPr>
                <w:webHidden/>
              </w:rPr>
              <w:fldChar w:fldCharType="separate"/>
            </w:r>
            <w:r>
              <w:rPr>
                <w:webHidden/>
              </w:rPr>
              <w:t>12</w:t>
            </w:r>
            <w:r>
              <w:rPr>
                <w:webHidden/>
              </w:rPr>
              <w:fldChar w:fldCharType="end"/>
            </w:r>
          </w:hyperlink>
        </w:p>
        <w:p w14:paraId="1BEEAEBD" w14:textId="11116695" w:rsidR="00FB4153" w:rsidRDefault="00FB4153">
          <w:pPr>
            <w:pStyle w:val="TDC2"/>
            <w:rPr>
              <w:rFonts w:eastAsiaTheme="minorEastAsia" w:cstheme="minorBidi"/>
              <w:smallCaps w:val="0"/>
              <w:noProof/>
              <w:sz w:val="22"/>
              <w:szCs w:val="22"/>
            </w:rPr>
          </w:pPr>
          <w:hyperlink w:anchor="_Toc513631428" w:history="1">
            <w:r w:rsidRPr="009E11E8">
              <w:rPr>
                <w:rStyle w:val="Hipervnculo"/>
                <w:rFonts w:ascii="Tahoma" w:hAnsi="Tahoma" w:cs="Tahoma"/>
                <w:noProof/>
              </w:rPr>
              <w:t>1.</w:t>
            </w:r>
            <w:r>
              <w:rPr>
                <w:rFonts w:eastAsiaTheme="minorEastAsia" w:cstheme="minorBidi"/>
                <w:smallCaps w:val="0"/>
                <w:noProof/>
                <w:sz w:val="22"/>
                <w:szCs w:val="22"/>
              </w:rPr>
              <w:tab/>
            </w:r>
            <w:r w:rsidRPr="009E11E8">
              <w:rPr>
                <w:rStyle w:val="Hipervnculo"/>
                <w:rFonts w:ascii="Tahoma" w:hAnsi="Tahoma" w:cs="Tahoma"/>
                <w:noProof/>
              </w:rPr>
              <w:t>Objetivo</w:t>
            </w:r>
            <w:r>
              <w:rPr>
                <w:noProof/>
                <w:webHidden/>
              </w:rPr>
              <w:tab/>
            </w:r>
            <w:r>
              <w:rPr>
                <w:noProof/>
                <w:webHidden/>
              </w:rPr>
              <w:fldChar w:fldCharType="begin"/>
            </w:r>
            <w:r>
              <w:rPr>
                <w:noProof/>
                <w:webHidden/>
              </w:rPr>
              <w:instrText xml:space="preserve"> PAGEREF _Toc513631428 \h </w:instrText>
            </w:r>
            <w:r>
              <w:rPr>
                <w:noProof/>
                <w:webHidden/>
              </w:rPr>
            </w:r>
            <w:r>
              <w:rPr>
                <w:noProof/>
                <w:webHidden/>
              </w:rPr>
              <w:fldChar w:fldCharType="separate"/>
            </w:r>
            <w:r>
              <w:rPr>
                <w:noProof/>
                <w:webHidden/>
              </w:rPr>
              <w:t>12</w:t>
            </w:r>
            <w:r>
              <w:rPr>
                <w:noProof/>
                <w:webHidden/>
              </w:rPr>
              <w:fldChar w:fldCharType="end"/>
            </w:r>
          </w:hyperlink>
        </w:p>
        <w:p w14:paraId="2EB24F8B" w14:textId="6C0CDDD1" w:rsidR="00FB4153" w:rsidRDefault="00FB4153">
          <w:pPr>
            <w:pStyle w:val="TDC2"/>
            <w:rPr>
              <w:rFonts w:eastAsiaTheme="minorEastAsia" w:cstheme="minorBidi"/>
              <w:smallCaps w:val="0"/>
              <w:noProof/>
              <w:sz w:val="22"/>
              <w:szCs w:val="22"/>
            </w:rPr>
          </w:pPr>
          <w:hyperlink w:anchor="_Toc513631429" w:history="1">
            <w:r w:rsidRPr="009E11E8">
              <w:rPr>
                <w:rStyle w:val="Hipervnculo"/>
                <w:rFonts w:ascii="Tahoma" w:hAnsi="Tahoma" w:cs="Tahoma"/>
                <w:noProof/>
              </w:rPr>
              <w:t>2.</w:t>
            </w:r>
            <w:r>
              <w:rPr>
                <w:rFonts w:eastAsiaTheme="minorEastAsia" w:cstheme="minorBidi"/>
                <w:smallCaps w:val="0"/>
                <w:noProof/>
                <w:sz w:val="22"/>
                <w:szCs w:val="22"/>
              </w:rPr>
              <w:tab/>
            </w:r>
            <w:r w:rsidRPr="009E11E8">
              <w:rPr>
                <w:rStyle w:val="Hipervnculo"/>
                <w:rFonts w:ascii="Tahoma" w:hAnsi="Tahoma" w:cs="Tahoma"/>
                <w:noProof/>
              </w:rPr>
              <w:t>Alcance</w:t>
            </w:r>
            <w:r>
              <w:rPr>
                <w:noProof/>
                <w:webHidden/>
              </w:rPr>
              <w:tab/>
            </w:r>
            <w:r>
              <w:rPr>
                <w:noProof/>
                <w:webHidden/>
              </w:rPr>
              <w:fldChar w:fldCharType="begin"/>
            </w:r>
            <w:r>
              <w:rPr>
                <w:noProof/>
                <w:webHidden/>
              </w:rPr>
              <w:instrText xml:space="preserve"> PAGEREF _Toc513631429 \h </w:instrText>
            </w:r>
            <w:r>
              <w:rPr>
                <w:noProof/>
                <w:webHidden/>
              </w:rPr>
            </w:r>
            <w:r>
              <w:rPr>
                <w:noProof/>
                <w:webHidden/>
              </w:rPr>
              <w:fldChar w:fldCharType="separate"/>
            </w:r>
            <w:r>
              <w:rPr>
                <w:noProof/>
                <w:webHidden/>
              </w:rPr>
              <w:t>13</w:t>
            </w:r>
            <w:r>
              <w:rPr>
                <w:noProof/>
                <w:webHidden/>
              </w:rPr>
              <w:fldChar w:fldCharType="end"/>
            </w:r>
          </w:hyperlink>
        </w:p>
        <w:p w14:paraId="09A25AE5" w14:textId="1C08E8D4" w:rsidR="00FB4153" w:rsidRDefault="00FB4153">
          <w:pPr>
            <w:pStyle w:val="TDC2"/>
            <w:rPr>
              <w:rFonts w:eastAsiaTheme="minorEastAsia" w:cstheme="minorBidi"/>
              <w:smallCaps w:val="0"/>
              <w:noProof/>
              <w:sz w:val="22"/>
              <w:szCs w:val="22"/>
            </w:rPr>
          </w:pPr>
          <w:hyperlink w:anchor="_Toc513631430" w:history="1">
            <w:r w:rsidRPr="009E11E8">
              <w:rPr>
                <w:rStyle w:val="Hipervnculo"/>
                <w:rFonts w:ascii="Tahoma" w:hAnsi="Tahoma" w:cs="Tahoma"/>
                <w:noProof/>
              </w:rPr>
              <w:t>3.</w:t>
            </w:r>
            <w:r>
              <w:rPr>
                <w:rFonts w:eastAsiaTheme="minorEastAsia" w:cstheme="minorBidi"/>
                <w:smallCaps w:val="0"/>
                <w:noProof/>
                <w:sz w:val="22"/>
                <w:szCs w:val="22"/>
              </w:rPr>
              <w:tab/>
            </w:r>
            <w:r w:rsidRPr="009E11E8">
              <w:rPr>
                <w:rStyle w:val="Hipervnculo"/>
                <w:rFonts w:ascii="Tahoma" w:hAnsi="Tahoma" w:cs="Tahoma"/>
                <w:noProof/>
              </w:rPr>
              <w:t>El Fondo de Apoyo a las Necesidades de Vivienda de los Trabajadores (FANVIT)</w:t>
            </w:r>
            <w:r>
              <w:rPr>
                <w:noProof/>
                <w:webHidden/>
              </w:rPr>
              <w:tab/>
            </w:r>
            <w:r>
              <w:rPr>
                <w:noProof/>
                <w:webHidden/>
              </w:rPr>
              <w:fldChar w:fldCharType="begin"/>
            </w:r>
            <w:r>
              <w:rPr>
                <w:noProof/>
                <w:webHidden/>
              </w:rPr>
              <w:instrText xml:space="preserve"> PAGEREF _Toc513631430 \h </w:instrText>
            </w:r>
            <w:r>
              <w:rPr>
                <w:noProof/>
                <w:webHidden/>
              </w:rPr>
            </w:r>
            <w:r>
              <w:rPr>
                <w:noProof/>
                <w:webHidden/>
              </w:rPr>
              <w:fldChar w:fldCharType="separate"/>
            </w:r>
            <w:r>
              <w:rPr>
                <w:noProof/>
                <w:webHidden/>
              </w:rPr>
              <w:t>13</w:t>
            </w:r>
            <w:r>
              <w:rPr>
                <w:noProof/>
                <w:webHidden/>
              </w:rPr>
              <w:fldChar w:fldCharType="end"/>
            </w:r>
          </w:hyperlink>
        </w:p>
        <w:p w14:paraId="3485BD09" w14:textId="7D5C1FBC" w:rsidR="00FB4153" w:rsidRDefault="00FB4153">
          <w:pPr>
            <w:pStyle w:val="TDC2"/>
            <w:rPr>
              <w:rFonts w:eastAsiaTheme="minorEastAsia" w:cstheme="minorBidi"/>
              <w:smallCaps w:val="0"/>
              <w:noProof/>
              <w:sz w:val="22"/>
              <w:szCs w:val="22"/>
            </w:rPr>
          </w:pPr>
          <w:hyperlink w:anchor="_Toc513631431" w:history="1">
            <w:r w:rsidRPr="009E11E8">
              <w:rPr>
                <w:rStyle w:val="Hipervnculo"/>
                <w:rFonts w:ascii="Tahoma" w:hAnsi="Tahoma" w:cs="Tahoma"/>
                <w:noProof/>
              </w:rPr>
              <w:t>4.</w:t>
            </w:r>
            <w:r>
              <w:rPr>
                <w:rFonts w:eastAsiaTheme="minorEastAsia" w:cstheme="minorBidi"/>
                <w:smallCaps w:val="0"/>
                <w:noProof/>
                <w:sz w:val="22"/>
                <w:szCs w:val="22"/>
              </w:rPr>
              <w:tab/>
            </w:r>
            <w:r w:rsidRPr="009E11E8">
              <w:rPr>
                <w:rStyle w:val="Hipervnculo"/>
                <w:rFonts w:ascii="Tahoma" w:hAnsi="Tahoma" w:cs="Tahoma"/>
                <w:noProof/>
              </w:rPr>
              <w:t>Recursos administrados</w:t>
            </w:r>
            <w:r>
              <w:rPr>
                <w:noProof/>
                <w:webHidden/>
              </w:rPr>
              <w:tab/>
            </w:r>
            <w:r>
              <w:rPr>
                <w:noProof/>
                <w:webHidden/>
              </w:rPr>
              <w:fldChar w:fldCharType="begin"/>
            </w:r>
            <w:r>
              <w:rPr>
                <w:noProof/>
                <w:webHidden/>
              </w:rPr>
              <w:instrText xml:space="preserve"> PAGEREF _Toc513631431 \h </w:instrText>
            </w:r>
            <w:r>
              <w:rPr>
                <w:noProof/>
                <w:webHidden/>
              </w:rPr>
            </w:r>
            <w:r>
              <w:rPr>
                <w:noProof/>
                <w:webHidden/>
              </w:rPr>
              <w:fldChar w:fldCharType="separate"/>
            </w:r>
            <w:r>
              <w:rPr>
                <w:noProof/>
                <w:webHidden/>
              </w:rPr>
              <w:t>14</w:t>
            </w:r>
            <w:r>
              <w:rPr>
                <w:noProof/>
                <w:webHidden/>
              </w:rPr>
              <w:fldChar w:fldCharType="end"/>
            </w:r>
          </w:hyperlink>
        </w:p>
        <w:p w14:paraId="09B1E4CE" w14:textId="122EA27D" w:rsidR="00FB4153" w:rsidRDefault="00FB4153">
          <w:pPr>
            <w:pStyle w:val="TDC1"/>
            <w:rPr>
              <w:rFonts w:asciiTheme="minorHAnsi" w:eastAsiaTheme="minorEastAsia" w:hAnsiTheme="minorHAnsi" w:cstheme="minorBidi"/>
              <w:bCs w:val="0"/>
              <w:sz w:val="22"/>
              <w:szCs w:val="22"/>
            </w:rPr>
          </w:pPr>
          <w:hyperlink w:anchor="_Toc513631432" w:history="1">
            <w:r w:rsidRPr="009E11E8">
              <w:rPr>
                <w:rStyle w:val="Hipervnculo"/>
                <w:rFonts w:ascii="Tahoma" w:hAnsi="Tahoma" w:cs="Tahoma"/>
              </w:rPr>
              <w:t>III.</w:t>
            </w:r>
            <w:r>
              <w:rPr>
                <w:rFonts w:asciiTheme="minorHAnsi" w:eastAsiaTheme="minorEastAsia" w:hAnsiTheme="minorHAnsi" w:cstheme="minorBidi"/>
                <w:bCs w:val="0"/>
                <w:sz w:val="22"/>
                <w:szCs w:val="22"/>
              </w:rPr>
              <w:tab/>
            </w:r>
            <w:r w:rsidRPr="009E11E8">
              <w:rPr>
                <w:rStyle w:val="Hipervnculo"/>
                <w:rFonts w:ascii="Tahoma" w:hAnsi="Tahoma" w:cs="Tahoma"/>
              </w:rPr>
              <w:t>Beneficios del Marco de Gestión</w:t>
            </w:r>
            <w:r>
              <w:rPr>
                <w:webHidden/>
              </w:rPr>
              <w:tab/>
            </w:r>
            <w:r>
              <w:rPr>
                <w:webHidden/>
              </w:rPr>
              <w:fldChar w:fldCharType="begin"/>
            </w:r>
            <w:r>
              <w:rPr>
                <w:webHidden/>
              </w:rPr>
              <w:instrText xml:space="preserve"> PAGEREF _Toc513631432 \h </w:instrText>
            </w:r>
            <w:r>
              <w:rPr>
                <w:webHidden/>
              </w:rPr>
            </w:r>
            <w:r>
              <w:rPr>
                <w:webHidden/>
              </w:rPr>
              <w:fldChar w:fldCharType="separate"/>
            </w:r>
            <w:r>
              <w:rPr>
                <w:webHidden/>
              </w:rPr>
              <w:t>14</w:t>
            </w:r>
            <w:r>
              <w:rPr>
                <w:webHidden/>
              </w:rPr>
              <w:fldChar w:fldCharType="end"/>
            </w:r>
          </w:hyperlink>
        </w:p>
        <w:p w14:paraId="08A360D8" w14:textId="5BA2A269" w:rsidR="00FB4153" w:rsidRDefault="00FB4153">
          <w:pPr>
            <w:pStyle w:val="TDC1"/>
            <w:rPr>
              <w:rFonts w:asciiTheme="minorHAnsi" w:eastAsiaTheme="minorEastAsia" w:hAnsiTheme="minorHAnsi" w:cstheme="minorBidi"/>
              <w:bCs w:val="0"/>
              <w:sz w:val="22"/>
              <w:szCs w:val="22"/>
            </w:rPr>
          </w:pPr>
          <w:hyperlink w:anchor="_Toc513631433" w:history="1">
            <w:r w:rsidRPr="009E11E8">
              <w:rPr>
                <w:rStyle w:val="Hipervnculo"/>
                <w:rFonts w:ascii="Tahoma" w:hAnsi="Tahoma" w:cs="Tahoma"/>
              </w:rPr>
              <w:t>IV.</w:t>
            </w:r>
            <w:r>
              <w:rPr>
                <w:rFonts w:asciiTheme="minorHAnsi" w:eastAsiaTheme="minorEastAsia" w:hAnsiTheme="minorHAnsi" w:cstheme="minorBidi"/>
                <w:bCs w:val="0"/>
                <w:sz w:val="22"/>
                <w:szCs w:val="22"/>
              </w:rPr>
              <w:tab/>
            </w:r>
            <w:r w:rsidRPr="009E11E8">
              <w:rPr>
                <w:rStyle w:val="Hipervnculo"/>
                <w:rFonts w:ascii="Tahoma" w:hAnsi="Tahoma" w:cs="Tahoma"/>
              </w:rPr>
              <w:t>Protección de los recursos de los trabajadores</w:t>
            </w:r>
            <w:r>
              <w:rPr>
                <w:webHidden/>
              </w:rPr>
              <w:tab/>
            </w:r>
            <w:r>
              <w:rPr>
                <w:webHidden/>
              </w:rPr>
              <w:fldChar w:fldCharType="begin"/>
            </w:r>
            <w:r>
              <w:rPr>
                <w:webHidden/>
              </w:rPr>
              <w:instrText xml:space="preserve"> PAGEREF _Toc513631433 \h </w:instrText>
            </w:r>
            <w:r>
              <w:rPr>
                <w:webHidden/>
              </w:rPr>
            </w:r>
            <w:r>
              <w:rPr>
                <w:webHidden/>
              </w:rPr>
              <w:fldChar w:fldCharType="separate"/>
            </w:r>
            <w:r>
              <w:rPr>
                <w:webHidden/>
              </w:rPr>
              <w:t>15</w:t>
            </w:r>
            <w:r>
              <w:rPr>
                <w:webHidden/>
              </w:rPr>
              <w:fldChar w:fldCharType="end"/>
            </w:r>
          </w:hyperlink>
        </w:p>
        <w:p w14:paraId="7EC7062C" w14:textId="3D237D28" w:rsidR="00FB4153" w:rsidRDefault="00FB4153">
          <w:pPr>
            <w:pStyle w:val="TDC1"/>
            <w:rPr>
              <w:rFonts w:asciiTheme="minorHAnsi" w:eastAsiaTheme="minorEastAsia" w:hAnsiTheme="minorHAnsi" w:cstheme="minorBidi"/>
              <w:bCs w:val="0"/>
              <w:sz w:val="22"/>
              <w:szCs w:val="22"/>
            </w:rPr>
          </w:pPr>
          <w:hyperlink w:anchor="_Toc513631434" w:history="1">
            <w:r w:rsidRPr="009E11E8">
              <w:rPr>
                <w:rStyle w:val="Hipervnculo"/>
                <w:rFonts w:ascii="Tahoma" w:hAnsi="Tahoma" w:cs="Tahoma"/>
              </w:rPr>
              <w:t>V.</w:t>
            </w:r>
            <w:r>
              <w:rPr>
                <w:rFonts w:asciiTheme="minorHAnsi" w:eastAsiaTheme="minorEastAsia" w:hAnsiTheme="minorHAnsi" w:cstheme="minorBidi"/>
                <w:bCs w:val="0"/>
                <w:sz w:val="22"/>
                <w:szCs w:val="22"/>
              </w:rPr>
              <w:tab/>
            </w:r>
            <w:r w:rsidRPr="009E11E8">
              <w:rPr>
                <w:rStyle w:val="Hipervnculo"/>
                <w:rFonts w:ascii="Tahoma" w:hAnsi="Tahoma" w:cs="Tahoma"/>
              </w:rPr>
              <w:t>Principios de actuación</w:t>
            </w:r>
            <w:r>
              <w:rPr>
                <w:webHidden/>
              </w:rPr>
              <w:tab/>
            </w:r>
            <w:r>
              <w:rPr>
                <w:webHidden/>
              </w:rPr>
              <w:fldChar w:fldCharType="begin"/>
            </w:r>
            <w:r>
              <w:rPr>
                <w:webHidden/>
              </w:rPr>
              <w:instrText xml:space="preserve"> PAGEREF _Toc513631434 \h </w:instrText>
            </w:r>
            <w:r>
              <w:rPr>
                <w:webHidden/>
              </w:rPr>
            </w:r>
            <w:r>
              <w:rPr>
                <w:webHidden/>
              </w:rPr>
              <w:fldChar w:fldCharType="separate"/>
            </w:r>
            <w:r>
              <w:rPr>
                <w:webHidden/>
              </w:rPr>
              <w:t>15</w:t>
            </w:r>
            <w:r>
              <w:rPr>
                <w:webHidden/>
              </w:rPr>
              <w:fldChar w:fldCharType="end"/>
            </w:r>
          </w:hyperlink>
        </w:p>
        <w:p w14:paraId="3444BFAB" w14:textId="0437D551" w:rsidR="00FB4153" w:rsidRDefault="00FB4153">
          <w:pPr>
            <w:pStyle w:val="TDC2"/>
            <w:rPr>
              <w:rFonts w:eastAsiaTheme="minorEastAsia" w:cstheme="minorBidi"/>
              <w:smallCaps w:val="0"/>
              <w:noProof/>
              <w:sz w:val="22"/>
              <w:szCs w:val="22"/>
            </w:rPr>
          </w:pPr>
          <w:hyperlink w:anchor="_Toc513631435" w:history="1">
            <w:r w:rsidRPr="009E11E8">
              <w:rPr>
                <w:rStyle w:val="Hipervnculo"/>
                <w:rFonts w:ascii="Tahoma" w:hAnsi="Tahoma" w:cs="Tahoma"/>
                <w:noProof/>
              </w:rPr>
              <w:t>1.</w:t>
            </w:r>
            <w:r>
              <w:rPr>
                <w:rFonts w:eastAsiaTheme="minorEastAsia" w:cstheme="minorBidi"/>
                <w:smallCaps w:val="0"/>
                <w:noProof/>
                <w:sz w:val="22"/>
                <w:szCs w:val="22"/>
              </w:rPr>
              <w:tab/>
            </w:r>
            <w:r w:rsidRPr="009E11E8">
              <w:rPr>
                <w:rStyle w:val="Hipervnculo"/>
                <w:rFonts w:ascii="Tahoma" w:hAnsi="Tahoma" w:cs="Tahoma"/>
                <w:noProof/>
              </w:rPr>
              <w:t>Confidencialidad de la información</w:t>
            </w:r>
            <w:r>
              <w:rPr>
                <w:noProof/>
                <w:webHidden/>
              </w:rPr>
              <w:tab/>
            </w:r>
            <w:r>
              <w:rPr>
                <w:noProof/>
                <w:webHidden/>
              </w:rPr>
              <w:fldChar w:fldCharType="begin"/>
            </w:r>
            <w:r>
              <w:rPr>
                <w:noProof/>
                <w:webHidden/>
              </w:rPr>
              <w:instrText xml:space="preserve"> PAGEREF _Toc513631435 \h </w:instrText>
            </w:r>
            <w:r>
              <w:rPr>
                <w:noProof/>
                <w:webHidden/>
              </w:rPr>
            </w:r>
            <w:r>
              <w:rPr>
                <w:noProof/>
                <w:webHidden/>
              </w:rPr>
              <w:fldChar w:fldCharType="separate"/>
            </w:r>
            <w:r>
              <w:rPr>
                <w:noProof/>
                <w:webHidden/>
              </w:rPr>
              <w:t>15</w:t>
            </w:r>
            <w:r>
              <w:rPr>
                <w:noProof/>
                <w:webHidden/>
              </w:rPr>
              <w:fldChar w:fldCharType="end"/>
            </w:r>
          </w:hyperlink>
        </w:p>
        <w:p w14:paraId="4C79DC5C" w14:textId="0865BFB2" w:rsidR="00FB4153" w:rsidRDefault="00FB4153">
          <w:pPr>
            <w:pStyle w:val="TDC2"/>
            <w:rPr>
              <w:rFonts w:eastAsiaTheme="minorEastAsia" w:cstheme="minorBidi"/>
              <w:smallCaps w:val="0"/>
              <w:noProof/>
              <w:sz w:val="22"/>
              <w:szCs w:val="22"/>
            </w:rPr>
          </w:pPr>
          <w:hyperlink w:anchor="_Toc513631436" w:history="1">
            <w:r w:rsidRPr="009E11E8">
              <w:rPr>
                <w:rStyle w:val="Hipervnculo"/>
                <w:rFonts w:ascii="Tahoma" w:hAnsi="Tahoma" w:cs="Tahoma"/>
                <w:noProof/>
              </w:rPr>
              <w:t>2.</w:t>
            </w:r>
            <w:r>
              <w:rPr>
                <w:rFonts w:eastAsiaTheme="minorEastAsia" w:cstheme="minorBidi"/>
                <w:smallCaps w:val="0"/>
                <w:noProof/>
                <w:sz w:val="22"/>
                <w:szCs w:val="22"/>
              </w:rPr>
              <w:tab/>
            </w:r>
            <w:r w:rsidRPr="009E11E8">
              <w:rPr>
                <w:rStyle w:val="Hipervnculo"/>
                <w:rFonts w:ascii="Tahoma" w:hAnsi="Tahoma" w:cs="Tahoma"/>
                <w:noProof/>
              </w:rPr>
              <w:t>Código de Ética del Instituto del Fondo Nacional de la Vivienda para los Trabajadores</w:t>
            </w:r>
            <w:r>
              <w:rPr>
                <w:noProof/>
                <w:webHidden/>
              </w:rPr>
              <w:tab/>
            </w:r>
            <w:r>
              <w:rPr>
                <w:noProof/>
                <w:webHidden/>
              </w:rPr>
              <w:fldChar w:fldCharType="begin"/>
            </w:r>
            <w:r>
              <w:rPr>
                <w:noProof/>
                <w:webHidden/>
              </w:rPr>
              <w:instrText xml:space="preserve"> PAGEREF _Toc513631436 \h </w:instrText>
            </w:r>
            <w:r>
              <w:rPr>
                <w:noProof/>
                <w:webHidden/>
              </w:rPr>
            </w:r>
            <w:r>
              <w:rPr>
                <w:noProof/>
                <w:webHidden/>
              </w:rPr>
              <w:fldChar w:fldCharType="separate"/>
            </w:r>
            <w:r>
              <w:rPr>
                <w:noProof/>
                <w:webHidden/>
              </w:rPr>
              <w:t>16</w:t>
            </w:r>
            <w:r>
              <w:rPr>
                <w:noProof/>
                <w:webHidden/>
              </w:rPr>
              <w:fldChar w:fldCharType="end"/>
            </w:r>
          </w:hyperlink>
        </w:p>
        <w:p w14:paraId="7A079C12" w14:textId="2D94F1F7" w:rsidR="00FB4153" w:rsidRDefault="00FB4153">
          <w:pPr>
            <w:pStyle w:val="TDC2"/>
            <w:rPr>
              <w:rFonts w:eastAsiaTheme="minorEastAsia" w:cstheme="minorBidi"/>
              <w:smallCaps w:val="0"/>
              <w:noProof/>
              <w:sz w:val="22"/>
              <w:szCs w:val="22"/>
            </w:rPr>
          </w:pPr>
          <w:hyperlink w:anchor="_Toc513631437" w:history="1">
            <w:r w:rsidRPr="009E11E8">
              <w:rPr>
                <w:rStyle w:val="Hipervnculo"/>
                <w:rFonts w:ascii="Tahoma" w:hAnsi="Tahoma" w:cs="Tahoma"/>
                <w:noProof/>
              </w:rPr>
              <w:t>3.</w:t>
            </w:r>
            <w:r>
              <w:rPr>
                <w:rFonts w:eastAsiaTheme="minorEastAsia" w:cstheme="minorBidi"/>
                <w:smallCaps w:val="0"/>
                <w:noProof/>
                <w:sz w:val="22"/>
                <w:szCs w:val="22"/>
              </w:rPr>
              <w:tab/>
            </w:r>
            <w:r w:rsidRPr="009E11E8">
              <w:rPr>
                <w:rStyle w:val="Hipervnculo"/>
                <w:rFonts w:ascii="Tahoma" w:hAnsi="Tahoma" w:cs="Tahoma"/>
                <w:noProof/>
              </w:rPr>
              <w:t>Transparencia</w:t>
            </w:r>
            <w:r>
              <w:rPr>
                <w:noProof/>
                <w:webHidden/>
              </w:rPr>
              <w:tab/>
            </w:r>
            <w:r>
              <w:rPr>
                <w:noProof/>
                <w:webHidden/>
              </w:rPr>
              <w:fldChar w:fldCharType="begin"/>
            </w:r>
            <w:r>
              <w:rPr>
                <w:noProof/>
                <w:webHidden/>
              </w:rPr>
              <w:instrText xml:space="preserve"> PAGEREF _Toc513631437 \h </w:instrText>
            </w:r>
            <w:r>
              <w:rPr>
                <w:noProof/>
                <w:webHidden/>
              </w:rPr>
            </w:r>
            <w:r>
              <w:rPr>
                <w:noProof/>
                <w:webHidden/>
              </w:rPr>
              <w:fldChar w:fldCharType="separate"/>
            </w:r>
            <w:r>
              <w:rPr>
                <w:noProof/>
                <w:webHidden/>
              </w:rPr>
              <w:t>16</w:t>
            </w:r>
            <w:r>
              <w:rPr>
                <w:noProof/>
                <w:webHidden/>
              </w:rPr>
              <w:fldChar w:fldCharType="end"/>
            </w:r>
          </w:hyperlink>
        </w:p>
        <w:p w14:paraId="10FB58E6" w14:textId="7DB205C5" w:rsidR="00FB4153" w:rsidRDefault="00FB4153">
          <w:pPr>
            <w:pStyle w:val="TDC2"/>
            <w:rPr>
              <w:rFonts w:eastAsiaTheme="minorEastAsia" w:cstheme="minorBidi"/>
              <w:smallCaps w:val="0"/>
              <w:noProof/>
              <w:sz w:val="22"/>
              <w:szCs w:val="22"/>
            </w:rPr>
          </w:pPr>
          <w:hyperlink w:anchor="_Toc513631438" w:history="1">
            <w:r w:rsidRPr="009E11E8">
              <w:rPr>
                <w:rStyle w:val="Hipervnculo"/>
                <w:rFonts w:ascii="Tahoma" w:hAnsi="Tahoma" w:cs="Tahoma"/>
                <w:noProof/>
              </w:rPr>
              <w:t>4.</w:t>
            </w:r>
            <w:r>
              <w:rPr>
                <w:rFonts w:eastAsiaTheme="minorEastAsia" w:cstheme="minorBidi"/>
                <w:smallCaps w:val="0"/>
                <w:noProof/>
                <w:sz w:val="22"/>
                <w:szCs w:val="22"/>
              </w:rPr>
              <w:tab/>
            </w:r>
            <w:r w:rsidRPr="009E11E8">
              <w:rPr>
                <w:rStyle w:val="Hipervnculo"/>
                <w:rFonts w:ascii="Tahoma" w:hAnsi="Tahoma" w:cs="Tahoma"/>
                <w:noProof/>
              </w:rPr>
              <w:t>Vigencia</w:t>
            </w:r>
            <w:r>
              <w:rPr>
                <w:noProof/>
                <w:webHidden/>
              </w:rPr>
              <w:tab/>
            </w:r>
            <w:r>
              <w:rPr>
                <w:noProof/>
                <w:webHidden/>
              </w:rPr>
              <w:fldChar w:fldCharType="begin"/>
            </w:r>
            <w:r>
              <w:rPr>
                <w:noProof/>
                <w:webHidden/>
              </w:rPr>
              <w:instrText xml:space="preserve"> PAGEREF _Toc513631438 \h </w:instrText>
            </w:r>
            <w:r>
              <w:rPr>
                <w:noProof/>
                <w:webHidden/>
              </w:rPr>
            </w:r>
            <w:r>
              <w:rPr>
                <w:noProof/>
                <w:webHidden/>
              </w:rPr>
              <w:fldChar w:fldCharType="separate"/>
            </w:r>
            <w:r>
              <w:rPr>
                <w:noProof/>
                <w:webHidden/>
              </w:rPr>
              <w:t>16</w:t>
            </w:r>
            <w:r>
              <w:rPr>
                <w:noProof/>
                <w:webHidden/>
              </w:rPr>
              <w:fldChar w:fldCharType="end"/>
            </w:r>
          </w:hyperlink>
        </w:p>
        <w:p w14:paraId="158E3ADC" w14:textId="42D8A33C" w:rsidR="00FB4153" w:rsidRDefault="00FB4153">
          <w:pPr>
            <w:pStyle w:val="TDC2"/>
            <w:rPr>
              <w:rFonts w:eastAsiaTheme="minorEastAsia" w:cstheme="minorBidi"/>
              <w:smallCaps w:val="0"/>
              <w:noProof/>
              <w:sz w:val="22"/>
              <w:szCs w:val="22"/>
            </w:rPr>
          </w:pPr>
          <w:hyperlink w:anchor="_Toc513631439" w:history="1">
            <w:r w:rsidRPr="009E11E8">
              <w:rPr>
                <w:rStyle w:val="Hipervnculo"/>
                <w:rFonts w:ascii="Tahoma" w:hAnsi="Tahoma" w:cs="Tahoma"/>
                <w:noProof/>
              </w:rPr>
              <w:t>5.</w:t>
            </w:r>
            <w:r>
              <w:rPr>
                <w:rFonts w:eastAsiaTheme="minorEastAsia" w:cstheme="minorBidi"/>
                <w:smallCaps w:val="0"/>
                <w:noProof/>
                <w:sz w:val="22"/>
                <w:szCs w:val="22"/>
              </w:rPr>
              <w:tab/>
            </w:r>
            <w:r w:rsidRPr="009E11E8">
              <w:rPr>
                <w:rStyle w:val="Hipervnculo"/>
                <w:rFonts w:ascii="Tahoma" w:hAnsi="Tahoma" w:cs="Tahoma"/>
                <w:noProof/>
              </w:rPr>
              <w:t>Conflicto de interés</w:t>
            </w:r>
            <w:r>
              <w:rPr>
                <w:noProof/>
                <w:webHidden/>
              </w:rPr>
              <w:tab/>
            </w:r>
            <w:r>
              <w:rPr>
                <w:noProof/>
                <w:webHidden/>
              </w:rPr>
              <w:fldChar w:fldCharType="begin"/>
            </w:r>
            <w:r>
              <w:rPr>
                <w:noProof/>
                <w:webHidden/>
              </w:rPr>
              <w:instrText xml:space="preserve"> PAGEREF _Toc513631439 \h </w:instrText>
            </w:r>
            <w:r>
              <w:rPr>
                <w:noProof/>
                <w:webHidden/>
              </w:rPr>
            </w:r>
            <w:r>
              <w:rPr>
                <w:noProof/>
                <w:webHidden/>
              </w:rPr>
              <w:fldChar w:fldCharType="separate"/>
            </w:r>
            <w:r>
              <w:rPr>
                <w:noProof/>
                <w:webHidden/>
              </w:rPr>
              <w:t>16</w:t>
            </w:r>
            <w:r>
              <w:rPr>
                <w:noProof/>
                <w:webHidden/>
              </w:rPr>
              <w:fldChar w:fldCharType="end"/>
            </w:r>
          </w:hyperlink>
        </w:p>
        <w:p w14:paraId="0C74D275" w14:textId="431C4CAD" w:rsidR="00FB4153" w:rsidRDefault="00FB4153">
          <w:pPr>
            <w:pStyle w:val="TDC1"/>
            <w:rPr>
              <w:rFonts w:asciiTheme="minorHAnsi" w:eastAsiaTheme="minorEastAsia" w:hAnsiTheme="minorHAnsi" w:cstheme="minorBidi"/>
              <w:bCs w:val="0"/>
              <w:sz w:val="22"/>
              <w:szCs w:val="22"/>
            </w:rPr>
          </w:pPr>
          <w:hyperlink w:anchor="_Toc513631440" w:history="1">
            <w:r w:rsidRPr="009E11E8">
              <w:rPr>
                <w:rStyle w:val="Hipervnculo"/>
                <w:rFonts w:ascii="Tahoma" w:hAnsi="Tahoma" w:cs="Tahoma"/>
              </w:rPr>
              <w:t>VI.</w:t>
            </w:r>
            <w:r>
              <w:rPr>
                <w:rFonts w:asciiTheme="minorHAnsi" w:eastAsiaTheme="minorEastAsia" w:hAnsiTheme="minorHAnsi" w:cstheme="minorBidi"/>
                <w:bCs w:val="0"/>
                <w:sz w:val="22"/>
                <w:szCs w:val="22"/>
              </w:rPr>
              <w:tab/>
            </w:r>
            <w:r w:rsidRPr="009E11E8">
              <w:rPr>
                <w:rStyle w:val="Hipervnculo"/>
                <w:rFonts w:ascii="Tahoma" w:hAnsi="Tahoma" w:cs="Tahoma"/>
              </w:rPr>
              <w:t>Organización, funciones y responsabilidades del Gobierno Institucional y la Administración</w:t>
            </w:r>
            <w:r>
              <w:rPr>
                <w:webHidden/>
              </w:rPr>
              <w:tab/>
            </w:r>
            <w:r>
              <w:rPr>
                <w:webHidden/>
              </w:rPr>
              <w:fldChar w:fldCharType="begin"/>
            </w:r>
            <w:r>
              <w:rPr>
                <w:webHidden/>
              </w:rPr>
              <w:instrText xml:space="preserve"> PAGEREF _Toc513631440 \h </w:instrText>
            </w:r>
            <w:r>
              <w:rPr>
                <w:webHidden/>
              </w:rPr>
            </w:r>
            <w:r>
              <w:rPr>
                <w:webHidden/>
              </w:rPr>
              <w:fldChar w:fldCharType="separate"/>
            </w:r>
            <w:r>
              <w:rPr>
                <w:webHidden/>
              </w:rPr>
              <w:t>17</w:t>
            </w:r>
            <w:r>
              <w:rPr>
                <w:webHidden/>
              </w:rPr>
              <w:fldChar w:fldCharType="end"/>
            </w:r>
          </w:hyperlink>
        </w:p>
        <w:p w14:paraId="78BA7F62" w14:textId="3C6320E0" w:rsidR="00FB4153" w:rsidRDefault="00FB4153">
          <w:pPr>
            <w:pStyle w:val="TDC2"/>
            <w:rPr>
              <w:rFonts w:eastAsiaTheme="minorEastAsia" w:cstheme="minorBidi"/>
              <w:smallCaps w:val="0"/>
              <w:noProof/>
              <w:sz w:val="22"/>
              <w:szCs w:val="22"/>
            </w:rPr>
          </w:pPr>
          <w:hyperlink w:anchor="_Toc513631441" w:history="1">
            <w:r w:rsidRPr="009E11E8">
              <w:rPr>
                <w:rStyle w:val="Hipervnculo"/>
                <w:rFonts w:ascii="Tahoma" w:hAnsi="Tahoma" w:cs="Tahoma"/>
                <w:noProof/>
              </w:rPr>
              <w:t>1.</w:t>
            </w:r>
            <w:r>
              <w:rPr>
                <w:rFonts w:eastAsiaTheme="minorEastAsia" w:cstheme="minorBidi"/>
                <w:smallCaps w:val="0"/>
                <w:noProof/>
                <w:sz w:val="22"/>
                <w:szCs w:val="22"/>
              </w:rPr>
              <w:tab/>
            </w:r>
            <w:r w:rsidRPr="009E11E8">
              <w:rPr>
                <w:rStyle w:val="Hipervnculo"/>
                <w:rFonts w:ascii="Tahoma" w:hAnsi="Tahoma" w:cs="Tahoma"/>
                <w:noProof/>
              </w:rPr>
              <w:t>Asamblea General</w:t>
            </w:r>
            <w:r>
              <w:rPr>
                <w:noProof/>
                <w:webHidden/>
              </w:rPr>
              <w:tab/>
            </w:r>
            <w:r>
              <w:rPr>
                <w:noProof/>
                <w:webHidden/>
              </w:rPr>
              <w:fldChar w:fldCharType="begin"/>
            </w:r>
            <w:r>
              <w:rPr>
                <w:noProof/>
                <w:webHidden/>
              </w:rPr>
              <w:instrText xml:space="preserve"> PAGEREF _Toc513631441 \h </w:instrText>
            </w:r>
            <w:r>
              <w:rPr>
                <w:noProof/>
                <w:webHidden/>
              </w:rPr>
            </w:r>
            <w:r>
              <w:rPr>
                <w:noProof/>
                <w:webHidden/>
              </w:rPr>
              <w:fldChar w:fldCharType="separate"/>
            </w:r>
            <w:r>
              <w:rPr>
                <w:noProof/>
                <w:webHidden/>
              </w:rPr>
              <w:t>17</w:t>
            </w:r>
            <w:r>
              <w:rPr>
                <w:noProof/>
                <w:webHidden/>
              </w:rPr>
              <w:fldChar w:fldCharType="end"/>
            </w:r>
          </w:hyperlink>
        </w:p>
        <w:p w14:paraId="25B5CB3D" w14:textId="41B69FD3" w:rsidR="00FB4153" w:rsidRDefault="00FB4153">
          <w:pPr>
            <w:pStyle w:val="TDC2"/>
            <w:rPr>
              <w:rFonts w:eastAsiaTheme="minorEastAsia" w:cstheme="minorBidi"/>
              <w:smallCaps w:val="0"/>
              <w:noProof/>
              <w:sz w:val="22"/>
              <w:szCs w:val="22"/>
            </w:rPr>
          </w:pPr>
          <w:hyperlink w:anchor="_Toc513631442" w:history="1">
            <w:r w:rsidRPr="009E11E8">
              <w:rPr>
                <w:rStyle w:val="Hipervnculo"/>
                <w:rFonts w:ascii="Tahoma" w:hAnsi="Tahoma" w:cs="Tahoma"/>
                <w:noProof/>
              </w:rPr>
              <w:t>2.</w:t>
            </w:r>
            <w:r>
              <w:rPr>
                <w:rFonts w:eastAsiaTheme="minorEastAsia" w:cstheme="minorBidi"/>
                <w:smallCaps w:val="0"/>
                <w:noProof/>
                <w:sz w:val="22"/>
                <w:szCs w:val="22"/>
              </w:rPr>
              <w:tab/>
            </w:r>
            <w:r w:rsidRPr="009E11E8">
              <w:rPr>
                <w:rStyle w:val="Hipervnculo"/>
                <w:rFonts w:ascii="Tahoma" w:hAnsi="Tahoma" w:cs="Tahoma"/>
                <w:noProof/>
              </w:rPr>
              <w:t>Consejo de Administración</w:t>
            </w:r>
            <w:r>
              <w:rPr>
                <w:noProof/>
                <w:webHidden/>
              </w:rPr>
              <w:tab/>
            </w:r>
            <w:r>
              <w:rPr>
                <w:noProof/>
                <w:webHidden/>
              </w:rPr>
              <w:fldChar w:fldCharType="begin"/>
            </w:r>
            <w:r>
              <w:rPr>
                <w:noProof/>
                <w:webHidden/>
              </w:rPr>
              <w:instrText xml:space="preserve"> PAGEREF _Toc513631442 \h </w:instrText>
            </w:r>
            <w:r>
              <w:rPr>
                <w:noProof/>
                <w:webHidden/>
              </w:rPr>
            </w:r>
            <w:r>
              <w:rPr>
                <w:noProof/>
                <w:webHidden/>
              </w:rPr>
              <w:fldChar w:fldCharType="separate"/>
            </w:r>
            <w:r>
              <w:rPr>
                <w:noProof/>
                <w:webHidden/>
              </w:rPr>
              <w:t>17</w:t>
            </w:r>
            <w:r>
              <w:rPr>
                <w:noProof/>
                <w:webHidden/>
              </w:rPr>
              <w:fldChar w:fldCharType="end"/>
            </w:r>
          </w:hyperlink>
        </w:p>
        <w:p w14:paraId="4A42A7B8" w14:textId="238D6E6B" w:rsidR="00FB4153" w:rsidRDefault="00FB4153">
          <w:pPr>
            <w:pStyle w:val="TDC2"/>
            <w:rPr>
              <w:rFonts w:eastAsiaTheme="minorEastAsia" w:cstheme="minorBidi"/>
              <w:smallCaps w:val="0"/>
              <w:noProof/>
              <w:sz w:val="22"/>
              <w:szCs w:val="22"/>
            </w:rPr>
          </w:pPr>
          <w:hyperlink w:anchor="_Toc513631443" w:history="1">
            <w:r w:rsidRPr="009E11E8">
              <w:rPr>
                <w:rStyle w:val="Hipervnculo"/>
                <w:rFonts w:ascii="Tahoma" w:hAnsi="Tahoma" w:cs="Tahoma"/>
                <w:noProof/>
              </w:rPr>
              <w:t>3.</w:t>
            </w:r>
            <w:r>
              <w:rPr>
                <w:rFonts w:eastAsiaTheme="minorEastAsia" w:cstheme="minorBidi"/>
                <w:smallCaps w:val="0"/>
                <w:noProof/>
                <w:sz w:val="22"/>
                <w:szCs w:val="22"/>
              </w:rPr>
              <w:tab/>
            </w:r>
            <w:r w:rsidRPr="009E11E8">
              <w:rPr>
                <w:rStyle w:val="Hipervnculo"/>
                <w:rFonts w:ascii="Tahoma" w:hAnsi="Tahoma" w:cs="Tahoma"/>
                <w:noProof/>
              </w:rPr>
              <w:t>Comité de Inversiones</w:t>
            </w:r>
            <w:r>
              <w:rPr>
                <w:noProof/>
                <w:webHidden/>
              </w:rPr>
              <w:tab/>
            </w:r>
            <w:r>
              <w:rPr>
                <w:noProof/>
                <w:webHidden/>
              </w:rPr>
              <w:fldChar w:fldCharType="begin"/>
            </w:r>
            <w:r>
              <w:rPr>
                <w:noProof/>
                <w:webHidden/>
              </w:rPr>
              <w:instrText xml:space="preserve"> PAGEREF _Toc513631443 \h </w:instrText>
            </w:r>
            <w:r>
              <w:rPr>
                <w:noProof/>
                <w:webHidden/>
              </w:rPr>
            </w:r>
            <w:r>
              <w:rPr>
                <w:noProof/>
                <w:webHidden/>
              </w:rPr>
              <w:fldChar w:fldCharType="separate"/>
            </w:r>
            <w:r>
              <w:rPr>
                <w:noProof/>
                <w:webHidden/>
              </w:rPr>
              <w:t>17</w:t>
            </w:r>
            <w:r>
              <w:rPr>
                <w:noProof/>
                <w:webHidden/>
              </w:rPr>
              <w:fldChar w:fldCharType="end"/>
            </w:r>
          </w:hyperlink>
        </w:p>
        <w:p w14:paraId="7A291F66" w14:textId="49D8748B" w:rsidR="00FB4153" w:rsidRDefault="00FB4153">
          <w:pPr>
            <w:pStyle w:val="TDC2"/>
            <w:rPr>
              <w:rFonts w:eastAsiaTheme="minorEastAsia" w:cstheme="minorBidi"/>
              <w:smallCaps w:val="0"/>
              <w:noProof/>
              <w:sz w:val="22"/>
              <w:szCs w:val="22"/>
            </w:rPr>
          </w:pPr>
          <w:hyperlink w:anchor="_Toc513631444" w:history="1">
            <w:r w:rsidRPr="009E11E8">
              <w:rPr>
                <w:rStyle w:val="Hipervnculo"/>
                <w:rFonts w:ascii="Tahoma" w:hAnsi="Tahoma" w:cs="Tahoma"/>
                <w:noProof/>
              </w:rPr>
              <w:t>4.</w:t>
            </w:r>
            <w:r>
              <w:rPr>
                <w:rFonts w:eastAsiaTheme="minorEastAsia" w:cstheme="minorBidi"/>
                <w:smallCaps w:val="0"/>
                <w:noProof/>
                <w:sz w:val="22"/>
                <w:szCs w:val="22"/>
              </w:rPr>
              <w:tab/>
            </w:r>
            <w:r w:rsidRPr="009E11E8">
              <w:rPr>
                <w:rStyle w:val="Hipervnculo"/>
                <w:rFonts w:ascii="Tahoma" w:hAnsi="Tahoma" w:cs="Tahoma"/>
                <w:noProof/>
              </w:rPr>
              <w:t>Grupo de Trabajo de Inversiones (GTI)</w:t>
            </w:r>
            <w:r>
              <w:rPr>
                <w:noProof/>
                <w:webHidden/>
              </w:rPr>
              <w:tab/>
            </w:r>
            <w:r>
              <w:rPr>
                <w:noProof/>
                <w:webHidden/>
              </w:rPr>
              <w:fldChar w:fldCharType="begin"/>
            </w:r>
            <w:r>
              <w:rPr>
                <w:noProof/>
                <w:webHidden/>
              </w:rPr>
              <w:instrText xml:space="preserve"> PAGEREF _Toc513631444 \h </w:instrText>
            </w:r>
            <w:r>
              <w:rPr>
                <w:noProof/>
                <w:webHidden/>
              </w:rPr>
            </w:r>
            <w:r>
              <w:rPr>
                <w:noProof/>
                <w:webHidden/>
              </w:rPr>
              <w:fldChar w:fldCharType="separate"/>
            </w:r>
            <w:r>
              <w:rPr>
                <w:noProof/>
                <w:webHidden/>
              </w:rPr>
              <w:t>17</w:t>
            </w:r>
            <w:r>
              <w:rPr>
                <w:noProof/>
                <w:webHidden/>
              </w:rPr>
              <w:fldChar w:fldCharType="end"/>
            </w:r>
          </w:hyperlink>
        </w:p>
        <w:p w14:paraId="16A678EE" w14:textId="094D3FB2" w:rsidR="00FB4153" w:rsidRDefault="00FB4153">
          <w:pPr>
            <w:pStyle w:val="TDC2"/>
            <w:rPr>
              <w:rFonts w:eastAsiaTheme="minorEastAsia" w:cstheme="minorBidi"/>
              <w:smallCaps w:val="0"/>
              <w:noProof/>
              <w:sz w:val="22"/>
              <w:szCs w:val="22"/>
            </w:rPr>
          </w:pPr>
          <w:hyperlink w:anchor="_Toc513631445" w:history="1">
            <w:r w:rsidRPr="009E11E8">
              <w:rPr>
                <w:rStyle w:val="Hipervnculo"/>
                <w:rFonts w:ascii="Tahoma" w:hAnsi="Tahoma" w:cs="Tahoma"/>
                <w:noProof/>
              </w:rPr>
              <w:t>5.</w:t>
            </w:r>
            <w:r>
              <w:rPr>
                <w:rFonts w:eastAsiaTheme="minorEastAsia" w:cstheme="minorBidi"/>
                <w:smallCaps w:val="0"/>
                <w:noProof/>
                <w:sz w:val="22"/>
                <w:szCs w:val="22"/>
              </w:rPr>
              <w:tab/>
            </w:r>
            <w:r w:rsidRPr="009E11E8">
              <w:rPr>
                <w:rStyle w:val="Hipervnculo"/>
                <w:rFonts w:ascii="Tahoma" w:hAnsi="Tahoma" w:cs="Tahoma"/>
                <w:noProof/>
              </w:rPr>
              <w:t>Coordinación General de Riesgos</w:t>
            </w:r>
            <w:r>
              <w:rPr>
                <w:noProof/>
                <w:webHidden/>
              </w:rPr>
              <w:tab/>
            </w:r>
            <w:r>
              <w:rPr>
                <w:noProof/>
                <w:webHidden/>
              </w:rPr>
              <w:fldChar w:fldCharType="begin"/>
            </w:r>
            <w:r>
              <w:rPr>
                <w:noProof/>
                <w:webHidden/>
              </w:rPr>
              <w:instrText xml:space="preserve"> PAGEREF _Toc513631445 \h </w:instrText>
            </w:r>
            <w:r>
              <w:rPr>
                <w:noProof/>
                <w:webHidden/>
              </w:rPr>
            </w:r>
            <w:r>
              <w:rPr>
                <w:noProof/>
                <w:webHidden/>
              </w:rPr>
              <w:fldChar w:fldCharType="separate"/>
            </w:r>
            <w:r>
              <w:rPr>
                <w:noProof/>
                <w:webHidden/>
              </w:rPr>
              <w:t>18</w:t>
            </w:r>
            <w:r>
              <w:rPr>
                <w:noProof/>
                <w:webHidden/>
              </w:rPr>
              <w:fldChar w:fldCharType="end"/>
            </w:r>
          </w:hyperlink>
        </w:p>
        <w:p w14:paraId="0B79F318" w14:textId="2D907FF7" w:rsidR="00FB4153" w:rsidRDefault="00FB4153">
          <w:pPr>
            <w:pStyle w:val="TDC2"/>
            <w:rPr>
              <w:rFonts w:eastAsiaTheme="minorEastAsia" w:cstheme="minorBidi"/>
              <w:smallCaps w:val="0"/>
              <w:noProof/>
              <w:sz w:val="22"/>
              <w:szCs w:val="22"/>
            </w:rPr>
          </w:pPr>
          <w:hyperlink w:anchor="_Toc513631446" w:history="1">
            <w:r w:rsidRPr="009E11E8">
              <w:rPr>
                <w:rStyle w:val="Hipervnculo"/>
                <w:rFonts w:ascii="Tahoma" w:hAnsi="Tahoma" w:cs="Tahoma"/>
                <w:noProof/>
              </w:rPr>
              <w:t>6.</w:t>
            </w:r>
            <w:r>
              <w:rPr>
                <w:rFonts w:eastAsiaTheme="minorEastAsia" w:cstheme="minorBidi"/>
                <w:smallCaps w:val="0"/>
                <w:noProof/>
                <w:sz w:val="22"/>
                <w:szCs w:val="22"/>
              </w:rPr>
              <w:tab/>
            </w:r>
            <w:r w:rsidRPr="009E11E8">
              <w:rPr>
                <w:rStyle w:val="Hipervnculo"/>
                <w:rFonts w:ascii="Tahoma" w:hAnsi="Tahoma" w:cs="Tahoma"/>
                <w:noProof/>
              </w:rPr>
              <w:t>Comité de Riesgos</w:t>
            </w:r>
            <w:r>
              <w:rPr>
                <w:noProof/>
                <w:webHidden/>
              </w:rPr>
              <w:tab/>
            </w:r>
            <w:r>
              <w:rPr>
                <w:noProof/>
                <w:webHidden/>
              </w:rPr>
              <w:fldChar w:fldCharType="begin"/>
            </w:r>
            <w:r>
              <w:rPr>
                <w:noProof/>
                <w:webHidden/>
              </w:rPr>
              <w:instrText xml:space="preserve"> PAGEREF _Toc513631446 \h </w:instrText>
            </w:r>
            <w:r>
              <w:rPr>
                <w:noProof/>
                <w:webHidden/>
              </w:rPr>
            </w:r>
            <w:r>
              <w:rPr>
                <w:noProof/>
                <w:webHidden/>
              </w:rPr>
              <w:fldChar w:fldCharType="separate"/>
            </w:r>
            <w:r>
              <w:rPr>
                <w:noProof/>
                <w:webHidden/>
              </w:rPr>
              <w:t>18</w:t>
            </w:r>
            <w:r>
              <w:rPr>
                <w:noProof/>
                <w:webHidden/>
              </w:rPr>
              <w:fldChar w:fldCharType="end"/>
            </w:r>
          </w:hyperlink>
        </w:p>
        <w:p w14:paraId="606F8EC6" w14:textId="6B7DF095" w:rsidR="00FB4153" w:rsidRDefault="00FB4153">
          <w:pPr>
            <w:pStyle w:val="TDC2"/>
            <w:rPr>
              <w:rFonts w:eastAsiaTheme="minorEastAsia" w:cstheme="minorBidi"/>
              <w:smallCaps w:val="0"/>
              <w:noProof/>
              <w:sz w:val="22"/>
              <w:szCs w:val="22"/>
            </w:rPr>
          </w:pPr>
          <w:hyperlink w:anchor="_Toc513631447" w:history="1">
            <w:r w:rsidRPr="009E11E8">
              <w:rPr>
                <w:rStyle w:val="Hipervnculo"/>
                <w:rFonts w:ascii="Tahoma" w:hAnsi="Tahoma" w:cs="Tahoma"/>
                <w:noProof/>
              </w:rPr>
              <w:t>7.</w:t>
            </w:r>
            <w:r>
              <w:rPr>
                <w:rFonts w:eastAsiaTheme="minorEastAsia" w:cstheme="minorBidi"/>
                <w:smallCaps w:val="0"/>
                <w:noProof/>
                <w:sz w:val="22"/>
                <w:szCs w:val="22"/>
              </w:rPr>
              <w:tab/>
            </w:r>
            <w:r w:rsidRPr="009E11E8">
              <w:rPr>
                <w:rStyle w:val="Hipervnculo"/>
                <w:rFonts w:ascii="Tahoma" w:hAnsi="Tahoma" w:cs="Tahoma"/>
                <w:noProof/>
              </w:rPr>
              <w:t>El Fideicomiso</w:t>
            </w:r>
            <w:r>
              <w:rPr>
                <w:noProof/>
                <w:webHidden/>
              </w:rPr>
              <w:tab/>
            </w:r>
            <w:r>
              <w:rPr>
                <w:noProof/>
                <w:webHidden/>
              </w:rPr>
              <w:fldChar w:fldCharType="begin"/>
            </w:r>
            <w:r>
              <w:rPr>
                <w:noProof/>
                <w:webHidden/>
              </w:rPr>
              <w:instrText xml:space="preserve"> PAGEREF _Toc513631447 \h </w:instrText>
            </w:r>
            <w:r>
              <w:rPr>
                <w:noProof/>
                <w:webHidden/>
              </w:rPr>
            </w:r>
            <w:r>
              <w:rPr>
                <w:noProof/>
                <w:webHidden/>
              </w:rPr>
              <w:fldChar w:fldCharType="separate"/>
            </w:r>
            <w:r>
              <w:rPr>
                <w:noProof/>
                <w:webHidden/>
              </w:rPr>
              <w:t>18</w:t>
            </w:r>
            <w:r>
              <w:rPr>
                <w:noProof/>
                <w:webHidden/>
              </w:rPr>
              <w:fldChar w:fldCharType="end"/>
            </w:r>
          </w:hyperlink>
        </w:p>
        <w:p w14:paraId="32C51E78" w14:textId="7AD22415" w:rsidR="00FB4153" w:rsidRDefault="00FB4153">
          <w:pPr>
            <w:pStyle w:val="TDC3"/>
            <w:rPr>
              <w:rFonts w:eastAsiaTheme="minorEastAsia" w:cstheme="minorBidi"/>
              <w:i w:val="0"/>
              <w:iCs w:val="0"/>
              <w:noProof/>
              <w:sz w:val="22"/>
              <w:szCs w:val="22"/>
            </w:rPr>
          </w:pPr>
          <w:hyperlink w:anchor="_Toc513631448" w:history="1">
            <w:r w:rsidRPr="009E11E8">
              <w:rPr>
                <w:rStyle w:val="Hipervnculo"/>
                <w:rFonts w:ascii="Tahoma" w:hAnsi="Tahoma" w:cs="Tahoma"/>
                <w:noProof/>
              </w:rPr>
              <w:t>7.2.</w:t>
            </w:r>
            <w:r>
              <w:rPr>
                <w:rFonts w:eastAsiaTheme="minorEastAsia" w:cstheme="minorBidi"/>
                <w:i w:val="0"/>
                <w:iCs w:val="0"/>
                <w:noProof/>
                <w:sz w:val="22"/>
                <w:szCs w:val="22"/>
              </w:rPr>
              <w:tab/>
            </w:r>
            <w:r w:rsidRPr="009E11E8">
              <w:rPr>
                <w:rStyle w:val="Hipervnculo"/>
                <w:rFonts w:ascii="Tahoma" w:hAnsi="Tahoma" w:cs="Tahoma"/>
                <w:noProof/>
              </w:rPr>
              <w:t>Patrimonio del Fideicomiso:</w:t>
            </w:r>
            <w:r>
              <w:rPr>
                <w:noProof/>
                <w:webHidden/>
              </w:rPr>
              <w:tab/>
            </w:r>
            <w:r>
              <w:rPr>
                <w:noProof/>
                <w:webHidden/>
              </w:rPr>
              <w:fldChar w:fldCharType="begin"/>
            </w:r>
            <w:r>
              <w:rPr>
                <w:noProof/>
                <w:webHidden/>
              </w:rPr>
              <w:instrText xml:space="preserve"> PAGEREF _Toc513631448 \h </w:instrText>
            </w:r>
            <w:r>
              <w:rPr>
                <w:noProof/>
                <w:webHidden/>
              </w:rPr>
            </w:r>
            <w:r>
              <w:rPr>
                <w:noProof/>
                <w:webHidden/>
              </w:rPr>
              <w:fldChar w:fldCharType="separate"/>
            </w:r>
            <w:r>
              <w:rPr>
                <w:noProof/>
                <w:webHidden/>
              </w:rPr>
              <w:t>18</w:t>
            </w:r>
            <w:r>
              <w:rPr>
                <w:noProof/>
                <w:webHidden/>
              </w:rPr>
              <w:fldChar w:fldCharType="end"/>
            </w:r>
          </w:hyperlink>
        </w:p>
        <w:p w14:paraId="4F2EA195" w14:textId="56B2BD64" w:rsidR="00FB4153" w:rsidRDefault="00FB4153">
          <w:pPr>
            <w:pStyle w:val="TDC3"/>
            <w:rPr>
              <w:rFonts w:eastAsiaTheme="minorEastAsia" w:cstheme="minorBidi"/>
              <w:i w:val="0"/>
              <w:iCs w:val="0"/>
              <w:noProof/>
              <w:sz w:val="22"/>
              <w:szCs w:val="22"/>
            </w:rPr>
          </w:pPr>
          <w:hyperlink w:anchor="_Toc513631449" w:history="1">
            <w:r w:rsidRPr="009E11E8">
              <w:rPr>
                <w:rStyle w:val="Hipervnculo"/>
                <w:rFonts w:ascii="Tahoma" w:hAnsi="Tahoma" w:cs="Tahoma"/>
                <w:noProof/>
              </w:rPr>
              <w:t>7.3.</w:t>
            </w:r>
            <w:r>
              <w:rPr>
                <w:rFonts w:eastAsiaTheme="minorEastAsia" w:cstheme="minorBidi"/>
                <w:i w:val="0"/>
                <w:iCs w:val="0"/>
                <w:noProof/>
                <w:sz w:val="22"/>
                <w:szCs w:val="22"/>
              </w:rPr>
              <w:tab/>
            </w:r>
            <w:r w:rsidRPr="009E11E8">
              <w:rPr>
                <w:rStyle w:val="Hipervnculo"/>
                <w:rFonts w:ascii="Tahoma" w:hAnsi="Tahoma" w:cs="Tahoma"/>
                <w:noProof/>
              </w:rPr>
              <w:t>Fines del Fideicomiso:</w:t>
            </w:r>
            <w:r>
              <w:rPr>
                <w:noProof/>
                <w:webHidden/>
              </w:rPr>
              <w:tab/>
            </w:r>
            <w:r>
              <w:rPr>
                <w:noProof/>
                <w:webHidden/>
              </w:rPr>
              <w:fldChar w:fldCharType="begin"/>
            </w:r>
            <w:r>
              <w:rPr>
                <w:noProof/>
                <w:webHidden/>
              </w:rPr>
              <w:instrText xml:space="preserve"> PAGEREF _Toc513631449 \h </w:instrText>
            </w:r>
            <w:r>
              <w:rPr>
                <w:noProof/>
                <w:webHidden/>
              </w:rPr>
            </w:r>
            <w:r>
              <w:rPr>
                <w:noProof/>
                <w:webHidden/>
              </w:rPr>
              <w:fldChar w:fldCharType="separate"/>
            </w:r>
            <w:r>
              <w:rPr>
                <w:noProof/>
                <w:webHidden/>
              </w:rPr>
              <w:t>19</w:t>
            </w:r>
            <w:r>
              <w:rPr>
                <w:noProof/>
                <w:webHidden/>
              </w:rPr>
              <w:fldChar w:fldCharType="end"/>
            </w:r>
          </w:hyperlink>
        </w:p>
        <w:p w14:paraId="4AF9AF9D" w14:textId="194B9BE8" w:rsidR="00FB4153" w:rsidRDefault="00FB4153">
          <w:pPr>
            <w:pStyle w:val="TDC2"/>
            <w:rPr>
              <w:rFonts w:eastAsiaTheme="minorEastAsia" w:cstheme="minorBidi"/>
              <w:smallCaps w:val="0"/>
              <w:noProof/>
              <w:sz w:val="22"/>
              <w:szCs w:val="22"/>
            </w:rPr>
          </w:pPr>
          <w:hyperlink w:anchor="_Toc513631450" w:history="1">
            <w:r w:rsidRPr="009E11E8">
              <w:rPr>
                <w:rStyle w:val="Hipervnculo"/>
                <w:rFonts w:ascii="Tahoma" w:hAnsi="Tahoma" w:cs="Tahoma"/>
                <w:noProof/>
              </w:rPr>
              <w:t>8.</w:t>
            </w:r>
            <w:r>
              <w:rPr>
                <w:rFonts w:eastAsiaTheme="minorEastAsia" w:cstheme="minorBidi"/>
                <w:smallCaps w:val="0"/>
                <w:noProof/>
                <w:sz w:val="22"/>
                <w:szCs w:val="22"/>
              </w:rPr>
              <w:tab/>
            </w:r>
            <w:r w:rsidRPr="009E11E8">
              <w:rPr>
                <w:rStyle w:val="Hipervnculo"/>
                <w:rFonts w:ascii="Tahoma" w:hAnsi="Tahoma" w:cs="Tahoma"/>
                <w:noProof/>
              </w:rPr>
              <w:t>Comité Técnico del Fideicomiso</w:t>
            </w:r>
            <w:r>
              <w:rPr>
                <w:noProof/>
                <w:webHidden/>
              </w:rPr>
              <w:tab/>
            </w:r>
            <w:r>
              <w:rPr>
                <w:noProof/>
                <w:webHidden/>
              </w:rPr>
              <w:fldChar w:fldCharType="begin"/>
            </w:r>
            <w:r>
              <w:rPr>
                <w:noProof/>
                <w:webHidden/>
              </w:rPr>
              <w:instrText xml:space="preserve"> PAGEREF _Toc513631450 \h </w:instrText>
            </w:r>
            <w:r>
              <w:rPr>
                <w:noProof/>
                <w:webHidden/>
              </w:rPr>
            </w:r>
            <w:r>
              <w:rPr>
                <w:noProof/>
                <w:webHidden/>
              </w:rPr>
              <w:fldChar w:fldCharType="separate"/>
            </w:r>
            <w:r>
              <w:rPr>
                <w:noProof/>
                <w:webHidden/>
              </w:rPr>
              <w:t>21</w:t>
            </w:r>
            <w:r>
              <w:rPr>
                <w:noProof/>
                <w:webHidden/>
              </w:rPr>
              <w:fldChar w:fldCharType="end"/>
            </w:r>
          </w:hyperlink>
        </w:p>
        <w:p w14:paraId="67D2F5BF" w14:textId="6F0EE6DE" w:rsidR="00FB4153" w:rsidRDefault="00FB4153">
          <w:pPr>
            <w:pStyle w:val="TDC1"/>
            <w:rPr>
              <w:rFonts w:asciiTheme="minorHAnsi" w:eastAsiaTheme="minorEastAsia" w:hAnsiTheme="minorHAnsi" w:cstheme="minorBidi"/>
              <w:bCs w:val="0"/>
              <w:sz w:val="22"/>
              <w:szCs w:val="22"/>
            </w:rPr>
          </w:pPr>
          <w:hyperlink w:anchor="_Toc513631451" w:history="1">
            <w:r w:rsidRPr="009E11E8">
              <w:rPr>
                <w:rStyle w:val="Hipervnculo"/>
                <w:rFonts w:ascii="Tahoma" w:hAnsi="Tahoma" w:cs="Tahoma"/>
              </w:rPr>
              <w:t>VII.</w:t>
            </w:r>
            <w:r>
              <w:rPr>
                <w:rFonts w:asciiTheme="minorHAnsi" w:eastAsiaTheme="minorEastAsia" w:hAnsiTheme="minorHAnsi" w:cstheme="minorBidi"/>
                <w:bCs w:val="0"/>
                <w:sz w:val="22"/>
                <w:szCs w:val="22"/>
              </w:rPr>
              <w:tab/>
            </w:r>
            <w:r w:rsidRPr="009E11E8">
              <w:rPr>
                <w:rStyle w:val="Hipervnculo"/>
                <w:rFonts w:ascii="Tahoma" w:hAnsi="Tahoma" w:cs="Tahoma"/>
              </w:rPr>
              <w:t>Objetivos de rendimiento y de riesgo</w:t>
            </w:r>
            <w:r>
              <w:rPr>
                <w:webHidden/>
              </w:rPr>
              <w:tab/>
            </w:r>
            <w:r>
              <w:rPr>
                <w:webHidden/>
              </w:rPr>
              <w:fldChar w:fldCharType="begin"/>
            </w:r>
            <w:r>
              <w:rPr>
                <w:webHidden/>
              </w:rPr>
              <w:instrText xml:space="preserve"> PAGEREF _Toc513631451 \h </w:instrText>
            </w:r>
            <w:r>
              <w:rPr>
                <w:webHidden/>
              </w:rPr>
            </w:r>
            <w:r>
              <w:rPr>
                <w:webHidden/>
              </w:rPr>
              <w:fldChar w:fldCharType="separate"/>
            </w:r>
            <w:r>
              <w:rPr>
                <w:webHidden/>
              </w:rPr>
              <w:t>23</w:t>
            </w:r>
            <w:r>
              <w:rPr>
                <w:webHidden/>
              </w:rPr>
              <w:fldChar w:fldCharType="end"/>
            </w:r>
          </w:hyperlink>
        </w:p>
        <w:p w14:paraId="232A86D1" w14:textId="561473A7" w:rsidR="00FB4153" w:rsidRDefault="00FB4153">
          <w:pPr>
            <w:pStyle w:val="TDC1"/>
            <w:rPr>
              <w:rFonts w:asciiTheme="minorHAnsi" w:eastAsiaTheme="minorEastAsia" w:hAnsiTheme="minorHAnsi" w:cstheme="minorBidi"/>
              <w:bCs w:val="0"/>
              <w:sz w:val="22"/>
              <w:szCs w:val="22"/>
            </w:rPr>
          </w:pPr>
          <w:hyperlink w:anchor="_Toc513631452" w:history="1">
            <w:r w:rsidRPr="009E11E8">
              <w:rPr>
                <w:rStyle w:val="Hipervnculo"/>
                <w:rFonts w:ascii="Tahoma" w:hAnsi="Tahoma" w:cs="Tahoma"/>
                <w:b/>
              </w:rPr>
              <w:t>Administración de riesgos</w:t>
            </w:r>
            <w:r>
              <w:rPr>
                <w:webHidden/>
              </w:rPr>
              <w:tab/>
            </w:r>
            <w:r>
              <w:rPr>
                <w:webHidden/>
              </w:rPr>
              <w:fldChar w:fldCharType="begin"/>
            </w:r>
            <w:r>
              <w:rPr>
                <w:webHidden/>
              </w:rPr>
              <w:instrText xml:space="preserve"> PAGEREF _Toc513631452 \h </w:instrText>
            </w:r>
            <w:r>
              <w:rPr>
                <w:webHidden/>
              </w:rPr>
            </w:r>
            <w:r>
              <w:rPr>
                <w:webHidden/>
              </w:rPr>
              <w:fldChar w:fldCharType="separate"/>
            </w:r>
            <w:r>
              <w:rPr>
                <w:webHidden/>
              </w:rPr>
              <w:t>23</w:t>
            </w:r>
            <w:r>
              <w:rPr>
                <w:webHidden/>
              </w:rPr>
              <w:fldChar w:fldCharType="end"/>
            </w:r>
          </w:hyperlink>
        </w:p>
        <w:p w14:paraId="3182BF04" w14:textId="67A06072" w:rsidR="00FB4153" w:rsidRDefault="00FB4153">
          <w:pPr>
            <w:pStyle w:val="TDC2"/>
            <w:rPr>
              <w:rFonts w:eastAsiaTheme="minorEastAsia" w:cstheme="minorBidi"/>
              <w:smallCaps w:val="0"/>
              <w:noProof/>
              <w:sz w:val="22"/>
              <w:szCs w:val="22"/>
            </w:rPr>
          </w:pPr>
          <w:hyperlink w:anchor="_Toc513631453" w:history="1">
            <w:r w:rsidRPr="009E11E8">
              <w:rPr>
                <w:rStyle w:val="Hipervnculo"/>
                <w:rFonts w:ascii="Tahoma" w:hAnsi="Tahoma" w:cs="Tahoma"/>
                <w:b/>
                <w:noProof/>
              </w:rPr>
              <w:t>1.</w:t>
            </w:r>
            <w:r>
              <w:rPr>
                <w:rFonts w:eastAsiaTheme="minorEastAsia" w:cstheme="minorBidi"/>
                <w:smallCaps w:val="0"/>
                <w:noProof/>
                <w:sz w:val="22"/>
                <w:szCs w:val="22"/>
              </w:rPr>
              <w:tab/>
            </w:r>
            <w:r w:rsidRPr="009E11E8">
              <w:rPr>
                <w:rStyle w:val="Hipervnculo"/>
                <w:rFonts w:ascii="Tahoma" w:hAnsi="Tahoma" w:cs="Tahoma"/>
                <w:b/>
                <w:bCs/>
                <w:noProof/>
                <w:spacing w:val="-3"/>
              </w:rPr>
              <w:t>P</w:t>
            </w:r>
            <w:r w:rsidRPr="009E11E8">
              <w:rPr>
                <w:rStyle w:val="Hipervnculo"/>
                <w:rFonts w:ascii="Tahoma" w:hAnsi="Tahoma" w:cs="Tahoma"/>
                <w:b/>
                <w:bCs/>
                <w:noProof/>
                <w:spacing w:val="-1"/>
              </w:rPr>
              <w:t>r</w:t>
            </w:r>
            <w:r w:rsidRPr="009E11E8">
              <w:rPr>
                <w:rStyle w:val="Hipervnculo"/>
                <w:rFonts w:ascii="Tahoma" w:hAnsi="Tahoma" w:cs="Tahoma"/>
                <w:b/>
                <w:bCs/>
                <w:noProof/>
              </w:rPr>
              <w:t>o</w:t>
            </w:r>
            <w:r w:rsidRPr="009E11E8">
              <w:rPr>
                <w:rStyle w:val="Hipervnculo"/>
                <w:rFonts w:ascii="Tahoma" w:hAnsi="Tahoma" w:cs="Tahoma"/>
                <w:b/>
                <w:bCs/>
                <w:noProof/>
                <w:spacing w:val="1"/>
              </w:rPr>
              <w:t>p</w:t>
            </w:r>
            <w:r w:rsidRPr="009E11E8">
              <w:rPr>
                <w:rStyle w:val="Hipervnculo"/>
                <w:rFonts w:ascii="Tahoma" w:hAnsi="Tahoma" w:cs="Tahoma"/>
                <w:b/>
                <w:bCs/>
                <w:noProof/>
              </w:rPr>
              <w:t>ósito</w:t>
            </w:r>
            <w:r>
              <w:rPr>
                <w:noProof/>
                <w:webHidden/>
              </w:rPr>
              <w:tab/>
            </w:r>
            <w:r>
              <w:rPr>
                <w:noProof/>
                <w:webHidden/>
              </w:rPr>
              <w:fldChar w:fldCharType="begin"/>
            </w:r>
            <w:r>
              <w:rPr>
                <w:noProof/>
                <w:webHidden/>
              </w:rPr>
              <w:instrText xml:space="preserve"> PAGEREF _Toc513631453 \h </w:instrText>
            </w:r>
            <w:r>
              <w:rPr>
                <w:noProof/>
                <w:webHidden/>
              </w:rPr>
            </w:r>
            <w:r>
              <w:rPr>
                <w:noProof/>
                <w:webHidden/>
              </w:rPr>
              <w:fldChar w:fldCharType="separate"/>
            </w:r>
            <w:r>
              <w:rPr>
                <w:noProof/>
                <w:webHidden/>
              </w:rPr>
              <w:t>23</w:t>
            </w:r>
            <w:r>
              <w:rPr>
                <w:noProof/>
                <w:webHidden/>
              </w:rPr>
              <w:fldChar w:fldCharType="end"/>
            </w:r>
          </w:hyperlink>
        </w:p>
        <w:p w14:paraId="7FE6D40A" w14:textId="367D2466" w:rsidR="00FB4153" w:rsidRDefault="00FB4153">
          <w:pPr>
            <w:pStyle w:val="TDC2"/>
            <w:rPr>
              <w:rFonts w:eastAsiaTheme="minorEastAsia" w:cstheme="minorBidi"/>
              <w:smallCaps w:val="0"/>
              <w:noProof/>
              <w:sz w:val="22"/>
              <w:szCs w:val="22"/>
            </w:rPr>
          </w:pPr>
          <w:hyperlink w:anchor="_Toc513631454" w:history="1">
            <w:r w:rsidRPr="009E11E8">
              <w:rPr>
                <w:rStyle w:val="Hipervnculo"/>
                <w:rFonts w:ascii="Tahoma" w:hAnsi="Tahoma" w:cs="Tahoma"/>
                <w:b/>
                <w:noProof/>
              </w:rPr>
              <w:t>2.</w:t>
            </w:r>
            <w:r>
              <w:rPr>
                <w:rFonts w:eastAsiaTheme="minorEastAsia" w:cstheme="minorBidi"/>
                <w:smallCaps w:val="0"/>
                <w:noProof/>
                <w:sz w:val="22"/>
                <w:szCs w:val="22"/>
              </w:rPr>
              <w:tab/>
            </w:r>
            <w:r w:rsidRPr="009E11E8">
              <w:rPr>
                <w:rStyle w:val="Hipervnculo"/>
                <w:rFonts w:ascii="Tahoma" w:hAnsi="Tahoma" w:cs="Tahoma"/>
                <w:b/>
                <w:bCs/>
                <w:noProof/>
              </w:rPr>
              <w:t>O</w:t>
            </w:r>
            <w:r w:rsidRPr="009E11E8">
              <w:rPr>
                <w:rStyle w:val="Hipervnculo"/>
                <w:rFonts w:ascii="Tahoma" w:hAnsi="Tahoma" w:cs="Tahoma"/>
                <w:b/>
                <w:bCs/>
                <w:noProof/>
                <w:spacing w:val="1"/>
              </w:rPr>
              <w:t>b</w:t>
            </w:r>
            <w:r w:rsidRPr="009E11E8">
              <w:rPr>
                <w:rStyle w:val="Hipervnculo"/>
                <w:rFonts w:ascii="Tahoma" w:hAnsi="Tahoma" w:cs="Tahoma"/>
                <w:b/>
                <w:bCs/>
                <w:noProof/>
              </w:rPr>
              <w:t>j</w:t>
            </w:r>
            <w:r w:rsidRPr="009E11E8">
              <w:rPr>
                <w:rStyle w:val="Hipervnculo"/>
                <w:rFonts w:ascii="Tahoma" w:hAnsi="Tahoma" w:cs="Tahoma"/>
                <w:b/>
                <w:bCs/>
                <w:noProof/>
                <w:spacing w:val="-2"/>
              </w:rPr>
              <w:t>e</w:t>
            </w:r>
            <w:r w:rsidRPr="009E11E8">
              <w:rPr>
                <w:rStyle w:val="Hipervnculo"/>
                <w:rFonts w:ascii="Tahoma" w:hAnsi="Tahoma" w:cs="Tahoma"/>
                <w:b/>
                <w:bCs/>
                <w:noProof/>
              </w:rPr>
              <w:t xml:space="preserve">tivos </w:t>
            </w:r>
            <w:r w:rsidRPr="009E11E8">
              <w:rPr>
                <w:rStyle w:val="Hipervnculo"/>
                <w:rFonts w:ascii="Tahoma" w:hAnsi="Tahoma" w:cs="Tahoma"/>
                <w:b/>
                <w:bCs/>
                <w:noProof/>
                <w:spacing w:val="-1"/>
              </w:rPr>
              <w:t>e</w:t>
            </w:r>
            <w:r w:rsidRPr="009E11E8">
              <w:rPr>
                <w:rStyle w:val="Hipervnculo"/>
                <w:rFonts w:ascii="Tahoma" w:hAnsi="Tahoma" w:cs="Tahoma"/>
                <w:b/>
                <w:bCs/>
                <w:noProof/>
              </w:rPr>
              <w:t>st</w:t>
            </w:r>
            <w:r w:rsidRPr="009E11E8">
              <w:rPr>
                <w:rStyle w:val="Hipervnculo"/>
                <w:rFonts w:ascii="Tahoma" w:hAnsi="Tahoma" w:cs="Tahoma"/>
                <w:b/>
                <w:bCs/>
                <w:noProof/>
                <w:spacing w:val="-1"/>
              </w:rPr>
              <w:t>r</w:t>
            </w:r>
            <w:r w:rsidRPr="009E11E8">
              <w:rPr>
                <w:rStyle w:val="Hipervnculo"/>
                <w:rFonts w:ascii="Tahoma" w:hAnsi="Tahoma" w:cs="Tahoma"/>
                <w:b/>
                <w:bCs/>
                <w:noProof/>
              </w:rPr>
              <w:t>a</w:t>
            </w:r>
            <w:r w:rsidRPr="009E11E8">
              <w:rPr>
                <w:rStyle w:val="Hipervnculo"/>
                <w:rFonts w:ascii="Tahoma" w:hAnsi="Tahoma" w:cs="Tahoma"/>
                <w:b/>
                <w:bCs/>
                <w:noProof/>
                <w:spacing w:val="1"/>
              </w:rPr>
              <w:t>t</w:t>
            </w:r>
            <w:r w:rsidRPr="009E11E8">
              <w:rPr>
                <w:rStyle w:val="Hipervnculo"/>
                <w:rFonts w:ascii="Tahoma" w:hAnsi="Tahoma" w:cs="Tahoma"/>
                <w:b/>
                <w:bCs/>
                <w:noProof/>
                <w:spacing w:val="-1"/>
              </w:rPr>
              <w:t>é</w:t>
            </w:r>
            <w:r w:rsidRPr="009E11E8">
              <w:rPr>
                <w:rStyle w:val="Hipervnculo"/>
                <w:rFonts w:ascii="Tahoma" w:hAnsi="Tahoma" w:cs="Tahoma"/>
                <w:b/>
                <w:bCs/>
                <w:noProof/>
              </w:rPr>
              <w:t>gicos</w:t>
            </w:r>
            <w:r>
              <w:rPr>
                <w:noProof/>
                <w:webHidden/>
              </w:rPr>
              <w:tab/>
            </w:r>
            <w:r>
              <w:rPr>
                <w:noProof/>
                <w:webHidden/>
              </w:rPr>
              <w:fldChar w:fldCharType="begin"/>
            </w:r>
            <w:r>
              <w:rPr>
                <w:noProof/>
                <w:webHidden/>
              </w:rPr>
              <w:instrText xml:space="preserve"> PAGEREF _Toc513631454 \h </w:instrText>
            </w:r>
            <w:r>
              <w:rPr>
                <w:noProof/>
                <w:webHidden/>
              </w:rPr>
            </w:r>
            <w:r>
              <w:rPr>
                <w:noProof/>
                <w:webHidden/>
              </w:rPr>
              <w:fldChar w:fldCharType="separate"/>
            </w:r>
            <w:r>
              <w:rPr>
                <w:noProof/>
                <w:webHidden/>
              </w:rPr>
              <w:t>23</w:t>
            </w:r>
            <w:r>
              <w:rPr>
                <w:noProof/>
                <w:webHidden/>
              </w:rPr>
              <w:fldChar w:fldCharType="end"/>
            </w:r>
          </w:hyperlink>
        </w:p>
        <w:p w14:paraId="556190CC" w14:textId="1B3619BC" w:rsidR="00FB4153" w:rsidRDefault="00FB4153">
          <w:pPr>
            <w:pStyle w:val="TDC2"/>
            <w:rPr>
              <w:rFonts w:eastAsiaTheme="minorEastAsia" w:cstheme="minorBidi"/>
              <w:smallCaps w:val="0"/>
              <w:noProof/>
              <w:sz w:val="22"/>
              <w:szCs w:val="22"/>
            </w:rPr>
          </w:pPr>
          <w:hyperlink w:anchor="_Toc513631455" w:history="1">
            <w:r w:rsidRPr="009E11E8">
              <w:rPr>
                <w:rStyle w:val="Hipervnculo"/>
                <w:rFonts w:ascii="Tahoma" w:hAnsi="Tahoma" w:cs="Tahoma"/>
                <w:b/>
                <w:noProof/>
              </w:rPr>
              <w:t>3.</w:t>
            </w:r>
            <w:r>
              <w:rPr>
                <w:rFonts w:eastAsiaTheme="minorEastAsia" w:cstheme="minorBidi"/>
                <w:smallCaps w:val="0"/>
                <w:noProof/>
                <w:sz w:val="22"/>
                <w:szCs w:val="22"/>
              </w:rPr>
              <w:tab/>
            </w:r>
            <w:r w:rsidRPr="009E11E8">
              <w:rPr>
                <w:rStyle w:val="Hipervnculo"/>
                <w:rFonts w:ascii="Tahoma" w:hAnsi="Tahoma" w:cs="Tahoma"/>
                <w:b/>
                <w:bCs/>
                <w:noProof/>
              </w:rPr>
              <w:t>Tole</w:t>
            </w:r>
            <w:r w:rsidRPr="009E11E8">
              <w:rPr>
                <w:rStyle w:val="Hipervnculo"/>
                <w:rFonts w:ascii="Tahoma" w:hAnsi="Tahoma" w:cs="Tahoma"/>
                <w:b/>
                <w:bCs/>
                <w:noProof/>
                <w:spacing w:val="-1"/>
              </w:rPr>
              <w:t>r</w:t>
            </w:r>
            <w:r w:rsidRPr="009E11E8">
              <w:rPr>
                <w:rStyle w:val="Hipervnculo"/>
                <w:rFonts w:ascii="Tahoma" w:hAnsi="Tahoma" w:cs="Tahoma"/>
                <w:b/>
                <w:bCs/>
                <w:noProof/>
              </w:rPr>
              <w:t>a</w:t>
            </w:r>
            <w:r w:rsidRPr="009E11E8">
              <w:rPr>
                <w:rStyle w:val="Hipervnculo"/>
                <w:rFonts w:ascii="Tahoma" w:hAnsi="Tahoma" w:cs="Tahoma"/>
                <w:b/>
                <w:bCs/>
                <w:noProof/>
                <w:spacing w:val="1"/>
              </w:rPr>
              <w:t>n</w:t>
            </w:r>
            <w:r w:rsidRPr="009E11E8">
              <w:rPr>
                <w:rStyle w:val="Hipervnculo"/>
                <w:rFonts w:ascii="Tahoma" w:hAnsi="Tahoma" w:cs="Tahoma"/>
                <w:b/>
                <w:bCs/>
                <w:noProof/>
                <w:spacing w:val="-1"/>
              </w:rPr>
              <w:t>c</w:t>
            </w:r>
            <w:r w:rsidRPr="009E11E8">
              <w:rPr>
                <w:rStyle w:val="Hipervnculo"/>
                <w:rFonts w:ascii="Tahoma" w:hAnsi="Tahoma" w:cs="Tahoma"/>
                <w:b/>
                <w:bCs/>
                <w:noProof/>
              </w:rPr>
              <w:t>ia</w:t>
            </w:r>
            <w:r w:rsidRPr="009E11E8">
              <w:rPr>
                <w:rStyle w:val="Hipervnculo"/>
                <w:rFonts w:ascii="Tahoma" w:hAnsi="Tahoma" w:cs="Tahoma"/>
                <w:b/>
                <w:bCs/>
                <w:noProof/>
                <w:spacing w:val="1"/>
              </w:rPr>
              <w:t xml:space="preserve"> </w:t>
            </w:r>
            <w:r w:rsidRPr="009E11E8">
              <w:rPr>
                <w:rStyle w:val="Hipervnculo"/>
                <w:rFonts w:ascii="Tahoma" w:hAnsi="Tahoma" w:cs="Tahoma"/>
                <w:b/>
                <w:bCs/>
                <w:noProof/>
              </w:rPr>
              <w:t xml:space="preserve">al </w:t>
            </w:r>
            <w:r w:rsidRPr="009E11E8">
              <w:rPr>
                <w:rStyle w:val="Hipervnculo"/>
                <w:rFonts w:ascii="Tahoma" w:hAnsi="Tahoma" w:cs="Tahoma"/>
                <w:b/>
                <w:bCs/>
                <w:noProof/>
                <w:spacing w:val="-1"/>
              </w:rPr>
              <w:t>r</w:t>
            </w:r>
            <w:r w:rsidRPr="009E11E8">
              <w:rPr>
                <w:rStyle w:val="Hipervnculo"/>
                <w:rFonts w:ascii="Tahoma" w:hAnsi="Tahoma" w:cs="Tahoma"/>
                <w:b/>
                <w:bCs/>
                <w:noProof/>
              </w:rPr>
              <w:t>iesgo</w:t>
            </w:r>
            <w:r>
              <w:rPr>
                <w:noProof/>
                <w:webHidden/>
              </w:rPr>
              <w:tab/>
            </w:r>
            <w:r>
              <w:rPr>
                <w:noProof/>
                <w:webHidden/>
              </w:rPr>
              <w:fldChar w:fldCharType="begin"/>
            </w:r>
            <w:r>
              <w:rPr>
                <w:noProof/>
                <w:webHidden/>
              </w:rPr>
              <w:instrText xml:space="preserve"> PAGEREF _Toc513631455 \h </w:instrText>
            </w:r>
            <w:r>
              <w:rPr>
                <w:noProof/>
                <w:webHidden/>
              </w:rPr>
            </w:r>
            <w:r>
              <w:rPr>
                <w:noProof/>
                <w:webHidden/>
              </w:rPr>
              <w:fldChar w:fldCharType="separate"/>
            </w:r>
            <w:r>
              <w:rPr>
                <w:noProof/>
                <w:webHidden/>
              </w:rPr>
              <w:t>24</w:t>
            </w:r>
            <w:r>
              <w:rPr>
                <w:noProof/>
                <w:webHidden/>
              </w:rPr>
              <w:fldChar w:fldCharType="end"/>
            </w:r>
          </w:hyperlink>
        </w:p>
        <w:p w14:paraId="1AFCC40B" w14:textId="3374AA7A" w:rsidR="00FB4153" w:rsidRDefault="00FB4153">
          <w:pPr>
            <w:pStyle w:val="TDC3"/>
            <w:rPr>
              <w:rFonts w:eastAsiaTheme="minorEastAsia" w:cstheme="minorBidi"/>
              <w:i w:val="0"/>
              <w:iCs w:val="0"/>
              <w:noProof/>
              <w:sz w:val="22"/>
              <w:szCs w:val="22"/>
            </w:rPr>
          </w:pPr>
          <w:hyperlink w:anchor="_Toc513631456" w:history="1">
            <w:r w:rsidRPr="009E11E8">
              <w:rPr>
                <w:rStyle w:val="Hipervnculo"/>
                <w:rFonts w:ascii="Tahoma" w:hAnsi="Tahoma" w:cs="Tahoma"/>
                <w:noProof/>
              </w:rPr>
              <w:t>3.1.</w:t>
            </w:r>
            <w:r>
              <w:rPr>
                <w:rFonts w:eastAsiaTheme="minorEastAsia" w:cstheme="minorBidi"/>
                <w:i w:val="0"/>
                <w:iCs w:val="0"/>
                <w:noProof/>
                <w:sz w:val="22"/>
                <w:szCs w:val="22"/>
              </w:rPr>
              <w:tab/>
            </w:r>
            <w:r w:rsidRPr="009E11E8">
              <w:rPr>
                <w:rStyle w:val="Hipervnculo"/>
                <w:rFonts w:ascii="Tahoma" w:hAnsi="Tahoma" w:cs="Tahoma"/>
                <w:bCs/>
                <w:noProof/>
                <w:spacing w:val="-3"/>
              </w:rPr>
              <w:t>P</w:t>
            </w:r>
            <w:r w:rsidRPr="009E11E8">
              <w:rPr>
                <w:rStyle w:val="Hipervnculo"/>
                <w:rFonts w:ascii="Tahoma" w:hAnsi="Tahoma" w:cs="Tahoma"/>
                <w:bCs/>
                <w:noProof/>
                <w:spacing w:val="-1"/>
              </w:rPr>
              <w:t>r</w:t>
            </w:r>
            <w:r w:rsidRPr="009E11E8">
              <w:rPr>
                <w:rStyle w:val="Hipervnculo"/>
                <w:rFonts w:ascii="Tahoma" w:hAnsi="Tahoma" w:cs="Tahoma"/>
                <w:bCs/>
                <w:noProof/>
              </w:rPr>
              <w:t>o</w:t>
            </w:r>
            <w:r w:rsidRPr="009E11E8">
              <w:rPr>
                <w:rStyle w:val="Hipervnculo"/>
                <w:rFonts w:ascii="Tahoma" w:hAnsi="Tahoma" w:cs="Tahoma"/>
                <w:bCs/>
                <w:noProof/>
                <w:spacing w:val="1"/>
              </w:rPr>
              <w:t>p</w:t>
            </w:r>
            <w:r w:rsidRPr="009E11E8">
              <w:rPr>
                <w:rStyle w:val="Hipervnculo"/>
                <w:rFonts w:ascii="Tahoma" w:hAnsi="Tahoma" w:cs="Tahoma"/>
                <w:bCs/>
                <w:noProof/>
              </w:rPr>
              <w:t>ósito y o</w:t>
            </w:r>
            <w:r w:rsidRPr="009E11E8">
              <w:rPr>
                <w:rStyle w:val="Hipervnculo"/>
                <w:rFonts w:ascii="Tahoma" w:hAnsi="Tahoma" w:cs="Tahoma"/>
                <w:bCs/>
                <w:noProof/>
                <w:spacing w:val="1"/>
              </w:rPr>
              <w:t>b</w:t>
            </w:r>
            <w:r w:rsidRPr="009E11E8">
              <w:rPr>
                <w:rStyle w:val="Hipervnculo"/>
                <w:rFonts w:ascii="Tahoma" w:hAnsi="Tahoma" w:cs="Tahoma"/>
                <w:bCs/>
                <w:noProof/>
              </w:rPr>
              <w:t xml:space="preserve">jetivos </w:t>
            </w:r>
            <w:r w:rsidRPr="009E11E8">
              <w:rPr>
                <w:rStyle w:val="Hipervnculo"/>
                <w:rFonts w:ascii="Tahoma" w:hAnsi="Tahoma" w:cs="Tahoma"/>
                <w:bCs/>
                <w:noProof/>
                <w:spacing w:val="1"/>
              </w:rPr>
              <w:t>d</w:t>
            </w:r>
            <w:r w:rsidRPr="009E11E8">
              <w:rPr>
                <w:rStyle w:val="Hipervnculo"/>
                <w:rFonts w:ascii="Tahoma" w:hAnsi="Tahoma" w:cs="Tahoma"/>
                <w:bCs/>
                <w:noProof/>
              </w:rPr>
              <w:t>e la tol</w:t>
            </w:r>
            <w:r w:rsidRPr="009E11E8">
              <w:rPr>
                <w:rStyle w:val="Hipervnculo"/>
                <w:rFonts w:ascii="Tahoma" w:hAnsi="Tahoma" w:cs="Tahoma"/>
                <w:bCs/>
                <w:noProof/>
                <w:spacing w:val="-1"/>
              </w:rPr>
              <w:t>er</w:t>
            </w:r>
            <w:r w:rsidRPr="009E11E8">
              <w:rPr>
                <w:rStyle w:val="Hipervnculo"/>
                <w:rFonts w:ascii="Tahoma" w:hAnsi="Tahoma" w:cs="Tahoma"/>
                <w:bCs/>
                <w:noProof/>
              </w:rPr>
              <w:t>a</w:t>
            </w:r>
            <w:r w:rsidRPr="009E11E8">
              <w:rPr>
                <w:rStyle w:val="Hipervnculo"/>
                <w:rFonts w:ascii="Tahoma" w:hAnsi="Tahoma" w:cs="Tahoma"/>
                <w:bCs/>
                <w:noProof/>
                <w:spacing w:val="1"/>
              </w:rPr>
              <w:t>n</w:t>
            </w:r>
            <w:r w:rsidRPr="009E11E8">
              <w:rPr>
                <w:rStyle w:val="Hipervnculo"/>
                <w:rFonts w:ascii="Tahoma" w:hAnsi="Tahoma" w:cs="Tahoma"/>
                <w:bCs/>
                <w:noProof/>
                <w:spacing w:val="-1"/>
              </w:rPr>
              <w:t>c</w:t>
            </w:r>
            <w:r w:rsidRPr="009E11E8">
              <w:rPr>
                <w:rStyle w:val="Hipervnculo"/>
                <w:rFonts w:ascii="Tahoma" w:hAnsi="Tahoma" w:cs="Tahoma"/>
                <w:bCs/>
                <w:noProof/>
              </w:rPr>
              <w:t>ia</w:t>
            </w:r>
            <w:r w:rsidRPr="009E11E8">
              <w:rPr>
                <w:rStyle w:val="Hipervnculo"/>
                <w:rFonts w:ascii="Tahoma" w:hAnsi="Tahoma" w:cs="Tahoma"/>
                <w:bCs/>
                <w:noProof/>
                <w:spacing w:val="1"/>
              </w:rPr>
              <w:t xml:space="preserve"> </w:t>
            </w:r>
            <w:r w:rsidRPr="009E11E8">
              <w:rPr>
                <w:rStyle w:val="Hipervnculo"/>
                <w:rFonts w:ascii="Tahoma" w:hAnsi="Tahoma" w:cs="Tahoma"/>
                <w:bCs/>
                <w:noProof/>
              </w:rPr>
              <w:t>al</w:t>
            </w:r>
            <w:r w:rsidRPr="009E11E8">
              <w:rPr>
                <w:rStyle w:val="Hipervnculo"/>
                <w:rFonts w:ascii="Tahoma" w:hAnsi="Tahoma" w:cs="Tahoma"/>
                <w:bCs/>
                <w:noProof/>
                <w:spacing w:val="1"/>
              </w:rPr>
              <w:t xml:space="preserve"> </w:t>
            </w:r>
            <w:r w:rsidRPr="009E11E8">
              <w:rPr>
                <w:rStyle w:val="Hipervnculo"/>
                <w:rFonts w:ascii="Tahoma" w:hAnsi="Tahoma" w:cs="Tahoma"/>
                <w:bCs/>
                <w:noProof/>
                <w:spacing w:val="-1"/>
              </w:rPr>
              <w:t>r</w:t>
            </w:r>
            <w:r w:rsidRPr="009E11E8">
              <w:rPr>
                <w:rStyle w:val="Hipervnculo"/>
                <w:rFonts w:ascii="Tahoma" w:hAnsi="Tahoma" w:cs="Tahoma"/>
                <w:bCs/>
                <w:noProof/>
              </w:rPr>
              <w:t>iesgo</w:t>
            </w:r>
            <w:r>
              <w:rPr>
                <w:noProof/>
                <w:webHidden/>
              </w:rPr>
              <w:tab/>
            </w:r>
            <w:r>
              <w:rPr>
                <w:noProof/>
                <w:webHidden/>
              </w:rPr>
              <w:fldChar w:fldCharType="begin"/>
            </w:r>
            <w:r>
              <w:rPr>
                <w:noProof/>
                <w:webHidden/>
              </w:rPr>
              <w:instrText xml:space="preserve"> PAGEREF _Toc513631456 \h </w:instrText>
            </w:r>
            <w:r>
              <w:rPr>
                <w:noProof/>
                <w:webHidden/>
              </w:rPr>
            </w:r>
            <w:r>
              <w:rPr>
                <w:noProof/>
                <w:webHidden/>
              </w:rPr>
              <w:fldChar w:fldCharType="separate"/>
            </w:r>
            <w:r>
              <w:rPr>
                <w:noProof/>
                <w:webHidden/>
              </w:rPr>
              <w:t>24</w:t>
            </w:r>
            <w:r>
              <w:rPr>
                <w:noProof/>
                <w:webHidden/>
              </w:rPr>
              <w:fldChar w:fldCharType="end"/>
            </w:r>
          </w:hyperlink>
        </w:p>
        <w:p w14:paraId="6DF99CFB" w14:textId="105D885E" w:rsidR="00FB4153" w:rsidRDefault="00FB4153">
          <w:pPr>
            <w:pStyle w:val="TDC3"/>
            <w:rPr>
              <w:rFonts w:eastAsiaTheme="minorEastAsia" w:cstheme="minorBidi"/>
              <w:i w:val="0"/>
              <w:iCs w:val="0"/>
              <w:noProof/>
              <w:sz w:val="22"/>
              <w:szCs w:val="22"/>
            </w:rPr>
          </w:pPr>
          <w:hyperlink w:anchor="_Toc513631457" w:history="1">
            <w:r w:rsidRPr="009E11E8">
              <w:rPr>
                <w:rStyle w:val="Hipervnculo"/>
                <w:rFonts w:ascii="Tahoma" w:hAnsi="Tahoma" w:cs="Tahoma"/>
                <w:noProof/>
              </w:rPr>
              <w:t>3.2.</w:t>
            </w:r>
            <w:r>
              <w:rPr>
                <w:rFonts w:eastAsiaTheme="minorEastAsia" w:cstheme="minorBidi"/>
                <w:i w:val="0"/>
                <w:iCs w:val="0"/>
                <w:noProof/>
                <w:sz w:val="22"/>
                <w:szCs w:val="22"/>
              </w:rPr>
              <w:tab/>
            </w:r>
            <w:r w:rsidRPr="009E11E8">
              <w:rPr>
                <w:rStyle w:val="Hipervnculo"/>
                <w:rFonts w:ascii="Tahoma" w:hAnsi="Tahoma" w:cs="Tahoma"/>
                <w:bCs/>
                <w:noProof/>
              </w:rPr>
              <w:t>To</w:t>
            </w:r>
            <w:r w:rsidRPr="009E11E8">
              <w:rPr>
                <w:rStyle w:val="Hipervnculo"/>
                <w:rFonts w:ascii="Tahoma" w:hAnsi="Tahoma" w:cs="Tahoma"/>
                <w:bCs/>
                <w:noProof/>
                <w:spacing w:val="1"/>
              </w:rPr>
              <w:t>l</w:t>
            </w:r>
            <w:r w:rsidRPr="009E11E8">
              <w:rPr>
                <w:rStyle w:val="Hipervnculo"/>
                <w:rFonts w:ascii="Tahoma" w:hAnsi="Tahoma" w:cs="Tahoma"/>
                <w:bCs/>
                <w:noProof/>
                <w:spacing w:val="-1"/>
              </w:rPr>
              <w:t>er</w:t>
            </w:r>
            <w:r w:rsidRPr="009E11E8">
              <w:rPr>
                <w:rStyle w:val="Hipervnculo"/>
                <w:rFonts w:ascii="Tahoma" w:hAnsi="Tahoma" w:cs="Tahoma"/>
                <w:bCs/>
                <w:noProof/>
              </w:rPr>
              <w:t>a</w:t>
            </w:r>
            <w:r w:rsidRPr="009E11E8">
              <w:rPr>
                <w:rStyle w:val="Hipervnculo"/>
                <w:rFonts w:ascii="Tahoma" w:hAnsi="Tahoma" w:cs="Tahoma"/>
                <w:bCs/>
                <w:noProof/>
                <w:spacing w:val="1"/>
              </w:rPr>
              <w:t>n</w:t>
            </w:r>
            <w:r w:rsidRPr="009E11E8">
              <w:rPr>
                <w:rStyle w:val="Hipervnculo"/>
                <w:rFonts w:ascii="Tahoma" w:hAnsi="Tahoma" w:cs="Tahoma"/>
                <w:bCs/>
                <w:noProof/>
                <w:spacing w:val="-1"/>
              </w:rPr>
              <w:t>c</w:t>
            </w:r>
            <w:r w:rsidRPr="009E11E8">
              <w:rPr>
                <w:rStyle w:val="Hipervnculo"/>
                <w:rFonts w:ascii="Tahoma" w:hAnsi="Tahoma" w:cs="Tahoma"/>
                <w:bCs/>
                <w:noProof/>
              </w:rPr>
              <w:t>ia</w:t>
            </w:r>
            <w:r w:rsidRPr="009E11E8">
              <w:rPr>
                <w:rStyle w:val="Hipervnculo"/>
                <w:rFonts w:ascii="Tahoma" w:hAnsi="Tahoma" w:cs="Tahoma"/>
                <w:bCs/>
                <w:noProof/>
                <w:spacing w:val="1"/>
              </w:rPr>
              <w:t xml:space="preserve"> </w:t>
            </w:r>
            <w:r w:rsidRPr="009E11E8">
              <w:rPr>
                <w:rStyle w:val="Hipervnculo"/>
                <w:rFonts w:ascii="Tahoma" w:hAnsi="Tahoma" w:cs="Tahoma"/>
                <w:bCs/>
                <w:noProof/>
              </w:rPr>
              <w:t>a</w:t>
            </w:r>
            <w:r w:rsidRPr="009E11E8">
              <w:rPr>
                <w:rStyle w:val="Hipervnculo"/>
                <w:rFonts w:ascii="Tahoma" w:hAnsi="Tahoma" w:cs="Tahoma"/>
                <w:bCs/>
                <w:noProof/>
                <w:spacing w:val="1"/>
              </w:rPr>
              <w:t xml:space="preserve"> </w:t>
            </w:r>
            <w:r w:rsidRPr="009E11E8">
              <w:rPr>
                <w:rStyle w:val="Hipervnculo"/>
                <w:rFonts w:ascii="Tahoma" w:hAnsi="Tahoma" w:cs="Tahoma"/>
                <w:bCs/>
                <w:noProof/>
                <w:spacing w:val="-1"/>
              </w:rPr>
              <w:t>r</w:t>
            </w:r>
            <w:r w:rsidRPr="009E11E8">
              <w:rPr>
                <w:rStyle w:val="Hipervnculo"/>
                <w:rFonts w:ascii="Tahoma" w:hAnsi="Tahoma" w:cs="Tahoma"/>
                <w:bCs/>
                <w:noProof/>
              </w:rPr>
              <w:t>iesgos espe</w:t>
            </w:r>
            <w:r w:rsidRPr="009E11E8">
              <w:rPr>
                <w:rStyle w:val="Hipervnculo"/>
                <w:rFonts w:ascii="Tahoma" w:hAnsi="Tahoma" w:cs="Tahoma"/>
                <w:bCs/>
                <w:noProof/>
                <w:spacing w:val="-1"/>
              </w:rPr>
              <w:t>c</w:t>
            </w:r>
            <w:r w:rsidRPr="009E11E8">
              <w:rPr>
                <w:rStyle w:val="Hipervnculo"/>
                <w:rFonts w:ascii="Tahoma" w:hAnsi="Tahoma" w:cs="Tahoma"/>
                <w:bCs/>
                <w:noProof/>
              </w:rPr>
              <w:t>í</w:t>
            </w:r>
            <w:r w:rsidRPr="009E11E8">
              <w:rPr>
                <w:rStyle w:val="Hipervnculo"/>
                <w:rFonts w:ascii="Tahoma" w:hAnsi="Tahoma" w:cs="Tahoma"/>
                <w:bCs/>
                <w:noProof/>
                <w:spacing w:val="2"/>
              </w:rPr>
              <w:t>f</w:t>
            </w:r>
            <w:r w:rsidRPr="009E11E8">
              <w:rPr>
                <w:rStyle w:val="Hipervnculo"/>
                <w:rFonts w:ascii="Tahoma" w:hAnsi="Tahoma" w:cs="Tahoma"/>
                <w:bCs/>
                <w:noProof/>
              </w:rPr>
              <w:t>icos</w:t>
            </w:r>
            <w:r>
              <w:rPr>
                <w:noProof/>
                <w:webHidden/>
              </w:rPr>
              <w:tab/>
            </w:r>
            <w:r>
              <w:rPr>
                <w:noProof/>
                <w:webHidden/>
              </w:rPr>
              <w:fldChar w:fldCharType="begin"/>
            </w:r>
            <w:r>
              <w:rPr>
                <w:noProof/>
                <w:webHidden/>
              </w:rPr>
              <w:instrText xml:space="preserve"> PAGEREF _Toc513631457 \h </w:instrText>
            </w:r>
            <w:r>
              <w:rPr>
                <w:noProof/>
                <w:webHidden/>
              </w:rPr>
            </w:r>
            <w:r>
              <w:rPr>
                <w:noProof/>
                <w:webHidden/>
              </w:rPr>
              <w:fldChar w:fldCharType="separate"/>
            </w:r>
            <w:r>
              <w:rPr>
                <w:noProof/>
                <w:webHidden/>
              </w:rPr>
              <w:t>24</w:t>
            </w:r>
            <w:r>
              <w:rPr>
                <w:noProof/>
                <w:webHidden/>
              </w:rPr>
              <w:fldChar w:fldCharType="end"/>
            </w:r>
          </w:hyperlink>
        </w:p>
        <w:bookmarkStart w:id="2" w:name="_GoBack"/>
        <w:p w14:paraId="1C0831DC" w14:textId="30769072" w:rsidR="00FB4153" w:rsidRDefault="00FB4153">
          <w:pPr>
            <w:pStyle w:val="TDC3"/>
            <w:rPr>
              <w:rFonts w:eastAsiaTheme="minorEastAsia" w:cstheme="minorBidi"/>
              <w:i w:val="0"/>
              <w:iCs w:val="0"/>
              <w:noProof/>
              <w:sz w:val="22"/>
              <w:szCs w:val="22"/>
            </w:rPr>
          </w:pPr>
          <w:r w:rsidRPr="009E11E8">
            <w:rPr>
              <w:rStyle w:val="Hipervnculo"/>
              <w:noProof/>
            </w:rPr>
            <w:fldChar w:fldCharType="begin"/>
          </w:r>
          <w:r w:rsidRPr="009E11E8">
            <w:rPr>
              <w:rStyle w:val="Hipervnculo"/>
              <w:noProof/>
            </w:rPr>
            <w:instrText xml:space="preserve"> </w:instrText>
          </w:r>
          <w:r>
            <w:rPr>
              <w:noProof/>
            </w:rPr>
            <w:instrText>HYPERLINK \l "_Toc513631458"</w:instrText>
          </w:r>
          <w:r w:rsidRPr="009E11E8">
            <w:rPr>
              <w:rStyle w:val="Hipervnculo"/>
              <w:noProof/>
            </w:rPr>
            <w:instrText xml:space="preserve"> </w:instrText>
          </w:r>
          <w:r w:rsidRPr="009E11E8">
            <w:rPr>
              <w:rStyle w:val="Hipervnculo"/>
              <w:noProof/>
            </w:rPr>
          </w:r>
          <w:r w:rsidRPr="009E11E8">
            <w:rPr>
              <w:rStyle w:val="Hipervnculo"/>
              <w:noProof/>
            </w:rPr>
            <w:fldChar w:fldCharType="separate"/>
          </w:r>
          <w:r w:rsidRPr="009E11E8">
            <w:rPr>
              <w:rStyle w:val="Hipervnculo"/>
              <w:rFonts w:ascii="Tahoma" w:hAnsi="Tahoma" w:cs="Tahoma"/>
              <w:noProof/>
            </w:rPr>
            <w:t>3.3.</w:t>
          </w:r>
          <w:r>
            <w:rPr>
              <w:rFonts w:eastAsiaTheme="minorEastAsia" w:cstheme="minorBidi"/>
              <w:i w:val="0"/>
              <w:iCs w:val="0"/>
              <w:noProof/>
              <w:sz w:val="22"/>
              <w:szCs w:val="22"/>
            </w:rPr>
            <w:tab/>
          </w:r>
          <w:r w:rsidRPr="009E11E8">
            <w:rPr>
              <w:rStyle w:val="Hipervnculo"/>
              <w:rFonts w:ascii="Tahoma" w:hAnsi="Tahoma" w:cs="Tahoma"/>
              <w:bCs/>
              <w:noProof/>
              <w:spacing w:val="-1"/>
            </w:rPr>
            <w:t>Mec</w:t>
          </w:r>
          <w:r w:rsidRPr="009E11E8">
            <w:rPr>
              <w:rStyle w:val="Hipervnculo"/>
              <w:rFonts w:ascii="Tahoma" w:hAnsi="Tahoma" w:cs="Tahoma"/>
              <w:bCs/>
              <w:noProof/>
            </w:rPr>
            <w:t>a</w:t>
          </w:r>
          <w:r w:rsidRPr="009E11E8">
            <w:rPr>
              <w:rStyle w:val="Hipervnculo"/>
              <w:rFonts w:ascii="Tahoma" w:hAnsi="Tahoma" w:cs="Tahoma"/>
              <w:bCs/>
              <w:noProof/>
              <w:spacing w:val="1"/>
            </w:rPr>
            <w:t>n</w:t>
          </w:r>
          <w:r w:rsidRPr="009E11E8">
            <w:rPr>
              <w:rStyle w:val="Hipervnculo"/>
              <w:rFonts w:ascii="Tahoma" w:hAnsi="Tahoma" w:cs="Tahoma"/>
              <w:bCs/>
              <w:noProof/>
            </w:rPr>
            <w:t>i</w:t>
          </w:r>
          <w:r w:rsidRPr="009E11E8">
            <w:rPr>
              <w:rStyle w:val="Hipervnculo"/>
              <w:rFonts w:ascii="Tahoma" w:hAnsi="Tahoma" w:cs="Tahoma"/>
              <w:bCs/>
              <w:noProof/>
              <w:spacing w:val="3"/>
            </w:rPr>
            <w:t>s</w:t>
          </w:r>
          <w:r w:rsidRPr="009E11E8">
            <w:rPr>
              <w:rStyle w:val="Hipervnculo"/>
              <w:rFonts w:ascii="Tahoma" w:hAnsi="Tahoma" w:cs="Tahoma"/>
              <w:bCs/>
              <w:noProof/>
              <w:spacing w:val="-3"/>
            </w:rPr>
            <w:t>m</w:t>
          </w:r>
          <w:r w:rsidRPr="009E11E8">
            <w:rPr>
              <w:rStyle w:val="Hipervnculo"/>
              <w:rFonts w:ascii="Tahoma" w:hAnsi="Tahoma" w:cs="Tahoma"/>
              <w:bCs/>
              <w:noProof/>
            </w:rPr>
            <w:t xml:space="preserve">o </w:t>
          </w:r>
          <w:r w:rsidRPr="009E11E8">
            <w:rPr>
              <w:rStyle w:val="Hipervnculo"/>
              <w:rFonts w:ascii="Tahoma" w:hAnsi="Tahoma" w:cs="Tahoma"/>
              <w:bCs/>
              <w:noProof/>
              <w:spacing w:val="1"/>
            </w:rPr>
            <w:t>d</w:t>
          </w:r>
          <w:r w:rsidRPr="009E11E8">
            <w:rPr>
              <w:rStyle w:val="Hipervnculo"/>
              <w:rFonts w:ascii="Tahoma" w:hAnsi="Tahoma" w:cs="Tahoma"/>
              <w:bCs/>
              <w:noProof/>
            </w:rPr>
            <w:t>e s</w:t>
          </w:r>
          <w:r w:rsidRPr="009E11E8">
            <w:rPr>
              <w:rStyle w:val="Hipervnculo"/>
              <w:rFonts w:ascii="Tahoma" w:hAnsi="Tahoma" w:cs="Tahoma"/>
              <w:bCs/>
              <w:noProof/>
              <w:spacing w:val="1"/>
            </w:rPr>
            <w:t>up</w:t>
          </w:r>
          <w:r w:rsidRPr="009E11E8">
            <w:rPr>
              <w:rStyle w:val="Hipervnculo"/>
              <w:rFonts w:ascii="Tahoma" w:hAnsi="Tahoma" w:cs="Tahoma"/>
              <w:bCs/>
              <w:noProof/>
              <w:spacing w:val="-1"/>
            </w:rPr>
            <w:t>er</w:t>
          </w:r>
          <w:r w:rsidRPr="009E11E8">
            <w:rPr>
              <w:rStyle w:val="Hipervnculo"/>
              <w:rFonts w:ascii="Tahoma" w:hAnsi="Tahoma" w:cs="Tahoma"/>
              <w:bCs/>
              <w:noProof/>
            </w:rPr>
            <w:t>vis</w:t>
          </w:r>
          <w:r w:rsidRPr="009E11E8">
            <w:rPr>
              <w:rStyle w:val="Hipervnculo"/>
              <w:rFonts w:ascii="Tahoma" w:hAnsi="Tahoma" w:cs="Tahoma"/>
              <w:bCs/>
              <w:noProof/>
              <w:spacing w:val="1"/>
            </w:rPr>
            <w:t>i</w:t>
          </w:r>
          <w:r w:rsidRPr="009E11E8">
            <w:rPr>
              <w:rStyle w:val="Hipervnculo"/>
              <w:rFonts w:ascii="Tahoma" w:hAnsi="Tahoma" w:cs="Tahoma"/>
              <w:bCs/>
              <w:noProof/>
            </w:rPr>
            <w:t>ón</w:t>
          </w:r>
          <w:r w:rsidRPr="009E11E8">
            <w:rPr>
              <w:rStyle w:val="Hipervnculo"/>
              <w:rFonts w:ascii="Tahoma" w:hAnsi="Tahoma" w:cs="Tahoma"/>
              <w:bCs/>
              <w:noProof/>
              <w:spacing w:val="1"/>
            </w:rPr>
            <w:t xml:space="preserve"> </w:t>
          </w:r>
          <w:r w:rsidRPr="009E11E8">
            <w:rPr>
              <w:rStyle w:val="Hipervnculo"/>
              <w:rFonts w:ascii="Tahoma" w:hAnsi="Tahoma" w:cs="Tahoma"/>
              <w:bCs/>
              <w:noProof/>
            </w:rPr>
            <w:t xml:space="preserve">y/o </w:t>
          </w:r>
          <w:r w:rsidRPr="009E11E8">
            <w:rPr>
              <w:rStyle w:val="Hipervnculo"/>
              <w:rFonts w:ascii="Tahoma" w:hAnsi="Tahoma" w:cs="Tahoma"/>
              <w:bCs/>
              <w:noProof/>
              <w:spacing w:val="-3"/>
            </w:rPr>
            <w:t>m</w:t>
          </w:r>
          <w:r w:rsidRPr="009E11E8">
            <w:rPr>
              <w:rStyle w:val="Hipervnculo"/>
              <w:rFonts w:ascii="Tahoma" w:hAnsi="Tahoma" w:cs="Tahoma"/>
              <w:bCs/>
              <w:noProof/>
            </w:rPr>
            <w:t>o</w:t>
          </w:r>
          <w:r w:rsidRPr="009E11E8">
            <w:rPr>
              <w:rStyle w:val="Hipervnculo"/>
              <w:rFonts w:ascii="Tahoma" w:hAnsi="Tahoma" w:cs="Tahoma"/>
              <w:bCs/>
              <w:noProof/>
              <w:spacing w:val="1"/>
            </w:rPr>
            <w:t>d</w:t>
          </w:r>
          <w:r w:rsidRPr="009E11E8">
            <w:rPr>
              <w:rStyle w:val="Hipervnculo"/>
              <w:rFonts w:ascii="Tahoma" w:hAnsi="Tahoma" w:cs="Tahoma"/>
              <w:bCs/>
              <w:noProof/>
            </w:rPr>
            <w:t>i</w:t>
          </w:r>
          <w:r w:rsidRPr="009E11E8">
            <w:rPr>
              <w:rStyle w:val="Hipervnculo"/>
              <w:rFonts w:ascii="Tahoma" w:hAnsi="Tahoma" w:cs="Tahoma"/>
              <w:bCs/>
              <w:noProof/>
              <w:spacing w:val="2"/>
            </w:rPr>
            <w:t>f</w:t>
          </w:r>
          <w:r w:rsidRPr="009E11E8">
            <w:rPr>
              <w:rStyle w:val="Hipervnculo"/>
              <w:rFonts w:ascii="Tahoma" w:hAnsi="Tahoma" w:cs="Tahoma"/>
              <w:bCs/>
              <w:noProof/>
            </w:rPr>
            <w:t>ica</w:t>
          </w:r>
          <w:r w:rsidRPr="009E11E8">
            <w:rPr>
              <w:rStyle w:val="Hipervnculo"/>
              <w:rFonts w:ascii="Tahoma" w:hAnsi="Tahoma" w:cs="Tahoma"/>
              <w:bCs/>
              <w:noProof/>
              <w:spacing w:val="-1"/>
            </w:rPr>
            <w:t>c</w:t>
          </w:r>
          <w:r w:rsidRPr="009E11E8">
            <w:rPr>
              <w:rStyle w:val="Hipervnculo"/>
              <w:rFonts w:ascii="Tahoma" w:hAnsi="Tahoma" w:cs="Tahoma"/>
              <w:bCs/>
              <w:noProof/>
            </w:rPr>
            <w:t>ión</w:t>
          </w:r>
          <w:r>
            <w:rPr>
              <w:noProof/>
              <w:webHidden/>
            </w:rPr>
            <w:tab/>
          </w:r>
          <w:r>
            <w:rPr>
              <w:noProof/>
              <w:webHidden/>
            </w:rPr>
            <w:fldChar w:fldCharType="begin"/>
          </w:r>
          <w:r>
            <w:rPr>
              <w:noProof/>
              <w:webHidden/>
            </w:rPr>
            <w:instrText xml:space="preserve"> PAGEREF _Toc513631458 \h </w:instrText>
          </w:r>
          <w:r>
            <w:rPr>
              <w:noProof/>
              <w:webHidden/>
            </w:rPr>
          </w:r>
          <w:r>
            <w:rPr>
              <w:noProof/>
              <w:webHidden/>
            </w:rPr>
            <w:fldChar w:fldCharType="separate"/>
          </w:r>
          <w:r>
            <w:rPr>
              <w:noProof/>
              <w:webHidden/>
            </w:rPr>
            <w:t>26</w:t>
          </w:r>
          <w:r>
            <w:rPr>
              <w:noProof/>
              <w:webHidden/>
            </w:rPr>
            <w:fldChar w:fldCharType="end"/>
          </w:r>
          <w:r w:rsidRPr="009E11E8">
            <w:rPr>
              <w:rStyle w:val="Hipervnculo"/>
              <w:noProof/>
            </w:rPr>
            <w:fldChar w:fldCharType="end"/>
          </w:r>
        </w:p>
        <w:bookmarkEnd w:id="2"/>
        <w:p w14:paraId="016D9553" w14:textId="58A8EB6A" w:rsidR="00FB4153" w:rsidRDefault="00FB4153">
          <w:pPr>
            <w:pStyle w:val="TDC2"/>
            <w:rPr>
              <w:rFonts w:eastAsiaTheme="minorEastAsia" w:cstheme="minorBidi"/>
              <w:smallCaps w:val="0"/>
              <w:noProof/>
              <w:sz w:val="22"/>
              <w:szCs w:val="22"/>
            </w:rPr>
          </w:pPr>
          <w:r w:rsidRPr="009E11E8">
            <w:rPr>
              <w:rStyle w:val="Hipervnculo"/>
              <w:noProof/>
            </w:rPr>
            <w:lastRenderedPageBreak/>
            <w:fldChar w:fldCharType="begin"/>
          </w:r>
          <w:r w:rsidRPr="009E11E8">
            <w:rPr>
              <w:rStyle w:val="Hipervnculo"/>
              <w:noProof/>
            </w:rPr>
            <w:instrText xml:space="preserve"> </w:instrText>
          </w:r>
          <w:r>
            <w:rPr>
              <w:noProof/>
            </w:rPr>
            <w:instrText>HYPERLINK \l "_Toc513631459"</w:instrText>
          </w:r>
          <w:r w:rsidRPr="009E11E8">
            <w:rPr>
              <w:rStyle w:val="Hipervnculo"/>
              <w:noProof/>
            </w:rPr>
            <w:instrText xml:space="preserve"> </w:instrText>
          </w:r>
          <w:r w:rsidRPr="009E11E8">
            <w:rPr>
              <w:rStyle w:val="Hipervnculo"/>
              <w:noProof/>
            </w:rPr>
          </w:r>
          <w:r w:rsidRPr="009E11E8">
            <w:rPr>
              <w:rStyle w:val="Hipervnculo"/>
              <w:noProof/>
            </w:rPr>
            <w:fldChar w:fldCharType="separate"/>
          </w:r>
          <w:r w:rsidRPr="009E11E8">
            <w:rPr>
              <w:rStyle w:val="Hipervnculo"/>
              <w:rFonts w:ascii="Tahoma" w:hAnsi="Tahoma" w:cs="Tahoma"/>
              <w:b/>
              <w:bCs/>
              <w:noProof/>
            </w:rPr>
            <w:t>4.</w:t>
          </w:r>
          <w:r>
            <w:rPr>
              <w:rFonts w:eastAsiaTheme="minorEastAsia" w:cstheme="minorBidi"/>
              <w:smallCaps w:val="0"/>
              <w:noProof/>
              <w:sz w:val="22"/>
              <w:szCs w:val="22"/>
            </w:rPr>
            <w:tab/>
          </w:r>
          <w:r w:rsidRPr="009E11E8">
            <w:rPr>
              <w:rStyle w:val="Hipervnculo"/>
              <w:rFonts w:ascii="Tahoma" w:hAnsi="Tahoma" w:cs="Tahoma"/>
              <w:b/>
              <w:bCs/>
              <w:noProof/>
            </w:rPr>
            <w:t>Reportes de Riesgo.</w:t>
          </w:r>
          <w:r>
            <w:rPr>
              <w:noProof/>
              <w:webHidden/>
            </w:rPr>
            <w:tab/>
          </w:r>
          <w:r>
            <w:rPr>
              <w:noProof/>
              <w:webHidden/>
            </w:rPr>
            <w:fldChar w:fldCharType="begin"/>
          </w:r>
          <w:r>
            <w:rPr>
              <w:noProof/>
              <w:webHidden/>
            </w:rPr>
            <w:instrText xml:space="preserve"> PAGEREF _Toc513631459 \h </w:instrText>
          </w:r>
          <w:r>
            <w:rPr>
              <w:noProof/>
              <w:webHidden/>
            </w:rPr>
          </w:r>
          <w:r>
            <w:rPr>
              <w:noProof/>
              <w:webHidden/>
            </w:rPr>
            <w:fldChar w:fldCharType="separate"/>
          </w:r>
          <w:r>
            <w:rPr>
              <w:noProof/>
              <w:webHidden/>
            </w:rPr>
            <w:t>27</w:t>
          </w:r>
          <w:r>
            <w:rPr>
              <w:noProof/>
              <w:webHidden/>
            </w:rPr>
            <w:fldChar w:fldCharType="end"/>
          </w:r>
          <w:r w:rsidRPr="009E11E8">
            <w:rPr>
              <w:rStyle w:val="Hipervnculo"/>
              <w:noProof/>
            </w:rPr>
            <w:fldChar w:fldCharType="end"/>
          </w:r>
        </w:p>
        <w:p w14:paraId="640640CE" w14:textId="562F8B6A" w:rsidR="00FB4153" w:rsidRDefault="00FB4153">
          <w:pPr>
            <w:pStyle w:val="TDC1"/>
            <w:tabs>
              <w:tab w:val="left" w:pos="880"/>
            </w:tabs>
            <w:rPr>
              <w:rFonts w:asciiTheme="minorHAnsi" w:eastAsiaTheme="minorEastAsia" w:hAnsiTheme="minorHAnsi" w:cstheme="minorBidi"/>
              <w:bCs w:val="0"/>
              <w:sz w:val="22"/>
              <w:szCs w:val="22"/>
            </w:rPr>
          </w:pPr>
          <w:hyperlink w:anchor="_Toc513631460" w:history="1">
            <w:r w:rsidRPr="009E11E8">
              <w:rPr>
                <w:rStyle w:val="Hipervnculo"/>
                <w:rFonts w:ascii="Tahoma" w:hAnsi="Tahoma" w:cs="Tahoma"/>
              </w:rPr>
              <w:t>VIII.</w:t>
            </w:r>
            <w:r>
              <w:rPr>
                <w:rFonts w:asciiTheme="minorHAnsi" w:eastAsiaTheme="minorEastAsia" w:hAnsiTheme="minorHAnsi" w:cstheme="minorBidi"/>
                <w:bCs w:val="0"/>
                <w:sz w:val="22"/>
                <w:szCs w:val="22"/>
              </w:rPr>
              <w:tab/>
            </w:r>
            <w:r w:rsidRPr="009E11E8">
              <w:rPr>
                <w:rStyle w:val="Hipervnculo"/>
                <w:rFonts w:ascii="Tahoma" w:hAnsi="Tahoma" w:cs="Tahoma"/>
              </w:rPr>
              <w:t>Políticas generales de las Inversiones</w:t>
            </w:r>
            <w:r>
              <w:rPr>
                <w:webHidden/>
              </w:rPr>
              <w:tab/>
            </w:r>
            <w:r>
              <w:rPr>
                <w:webHidden/>
              </w:rPr>
              <w:fldChar w:fldCharType="begin"/>
            </w:r>
            <w:r>
              <w:rPr>
                <w:webHidden/>
              </w:rPr>
              <w:instrText xml:space="preserve"> PAGEREF _Toc513631460 \h </w:instrText>
            </w:r>
            <w:r>
              <w:rPr>
                <w:webHidden/>
              </w:rPr>
            </w:r>
            <w:r>
              <w:rPr>
                <w:webHidden/>
              </w:rPr>
              <w:fldChar w:fldCharType="separate"/>
            </w:r>
            <w:r>
              <w:rPr>
                <w:webHidden/>
              </w:rPr>
              <w:t>30</w:t>
            </w:r>
            <w:r>
              <w:rPr>
                <w:webHidden/>
              </w:rPr>
              <w:fldChar w:fldCharType="end"/>
            </w:r>
          </w:hyperlink>
        </w:p>
        <w:p w14:paraId="5EF10CC1" w14:textId="77BB3981" w:rsidR="00FB4153" w:rsidRDefault="00FB4153">
          <w:pPr>
            <w:pStyle w:val="TDC3"/>
            <w:rPr>
              <w:rFonts w:eastAsiaTheme="minorEastAsia" w:cstheme="minorBidi"/>
              <w:i w:val="0"/>
              <w:iCs w:val="0"/>
              <w:noProof/>
              <w:sz w:val="22"/>
              <w:szCs w:val="22"/>
            </w:rPr>
          </w:pPr>
          <w:hyperlink w:anchor="_Toc513631461" w:history="1">
            <w:r w:rsidRPr="009E11E8">
              <w:rPr>
                <w:rStyle w:val="Hipervnculo"/>
                <w:rFonts w:ascii="Tahoma" w:hAnsi="Tahoma" w:cs="Tahoma"/>
                <w:noProof/>
              </w:rPr>
              <w:t>1.</w:t>
            </w:r>
            <w:r>
              <w:rPr>
                <w:rFonts w:eastAsiaTheme="minorEastAsia" w:cstheme="minorBidi"/>
                <w:i w:val="0"/>
                <w:iCs w:val="0"/>
                <w:noProof/>
                <w:sz w:val="22"/>
                <w:szCs w:val="22"/>
              </w:rPr>
              <w:tab/>
            </w:r>
            <w:r w:rsidRPr="009E11E8">
              <w:rPr>
                <w:rStyle w:val="Hipervnculo"/>
                <w:rFonts w:ascii="Tahoma" w:hAnsi="Tahoma" w:cs="Tahoma"/>
                <w:noProof/>
              </w:rPr>
              <w:t>Política de inversiones y estructuración del portafolio de inversiones</w:t>
            </w:r>
            <w:r>
              <w:rPr>
                <w:noProof/>
                <w:webHidden/>
              </w:rPr>
              <w:tab/>
            </w:r>
            <w:r>
              <w:rPr>
                <w:noProof/>
                <w:webHidden/>
              </w:rPr>
              <w:fldChar w:fldCharType="begin"/>
            </w:r>
            <w:r>
              <w:rPr>
                <w:noProof/>
                <w:webHidden/>
              </w:rPr>
              <w:instrText xml:space="preserve"> PAGEREF _Toc513631461 \h </w:instrText>
            </w:r>
            <w:r>
              <w:rPr>
                <w:noProof/>
                <w:webHidden/>
              </w:rPr>
            </w:r>
            <w:r>
              <w:rPr>
                <w:noProof/>
                <w:webHidden/>
              </w:rPr>
              <w:fldChar w:fldCharType="separate"/>
            </w:r>
            <w:r>
              <w:rPr>
                <w:noProof/>
                <w:webHidden/>
              </w:rPr>
              <w:t>30</w:t>
            </w:r>
            <w:r>
              <w:rPr>
                <w:noProof/>
                <w:webHidden/>
              </w:rPr>
              <w:fldChar w:fldCharType="end"/>
            </w:r>
          </w:hyperlink>
        </w:p>
        <w:p w14:paraId="60833F53" w14:textId="58A7D94B" w:rsidR="00FB4153" w:rsidRDefault="00FB4153">
          <w:pPr>
            <w:pStyle w:val="TDC3"/>
            <w:rPr>
              <w:rFonts w:eastAsiaTheme="minorEastAsia" w:cstheme="minorBidi"/>
              <w:i w:val="0"/>
              <w:iCs w:val="0"/>
              <w:noProof/>
              <w:sz w:val="22"/>
              <w:szCs w:val="22"/>
            </w:rPr>
          </w:pPr>
          <w:hyperlink w:anchor="_Toc513631462" w:history="1">
            <w:r w:rsidRPr="009E11E8">
              <w:rPr>
                <w:rStyle w:val="Hipervnculo"/>
                <w:rFonts w:ascii="Tahoma" w:hAnsi="Tahoma" w:cs="Tahoma"/>
                <w:noProof/>
              </w:rPr>
              <w:t>2.</w:t>
            </w:r>
            <w:r>
              <w:rPr>
                <w:rFonts w:eastAsiaTheme="minorEastAsia" w:cstheme="minorBidi"/>
                <w:i w:val="0"/>
                <w:iCs w:val="0"/>
                <w:noProof/>
                <w:sz w:val="22"/>
                <w:szCs w:val="22"/>
              </w:rPr>
              <w:tab/>
            </w:r>
            <w:r w:rsidRPr="009E11E8">
              <w:rPr>
                <w:rStyle w:val="Hipervnculo"/>
                <w:rFonts w:ascii="Tahoma" w:hAnsi="Tahoma" w:cs="Tahoma"/>
                <w:noProof/>
              </w:rPr>
              <w:t>Otras prácticas de gestión aplicables</w:t>
            </w:r>
            <w:r>
              <w:rPr>
                <w:noProof/>
                <w:webHidden/>
              </w:rPr>
              <w:tab/>
            </w:r>
            <w:r>
              <w:rPr>
                <w:noProof/>
                <w:webHidden/>
              </w:rPr>
              <w:fldChar w:fldCharType="begin"/>
            </w:r>
            <w:r>
              <w:rPr>
                <w:noProof/>
                <w:webHidden/>
              </w:rPr>
              <w:instrText xml:space="preserve"> PAGEREF _Toc513631462 \h </w:instrText>
            </w:r>
            <w:r>
              <w:rPr>
                <w:noProof/>
                <w:webHidden/>
              </w:rPr>
            </w:r>
            <w:r>
              <w:rPr>
                <w:noProof/>
                <w:webHidden/>
              </w:rPr>
              <w:fldChar w:fldCharType="separate"/>
            </w:r>
            <w:r>
              <w:rPr>
                <w:noProof/>
                <w:webHidden/>
              </w:rPr>
              <w:t>31</w:t>
            </w:r>
            <w:r>
              <w:rPr>
                <w:noProof/>
                <w:webHidden/>
              </w:rPr>
              <w:fldChar w:fldCharType="end"/>
            </w:r>
          </w:hyperlink>
        </w:p>
        <w:p w14:paraId="26212C9E" w14:textId="1DF57551" w:rsidR="00FB4153" w:rsidRDefault="00FB4153">
          <w:pPr>
            <w:pStyle w:val="TDC3"/>
            <w:rPr>
              <w:rFonts w:eastAsiaTheme="minorEastAsia" w:cstheme="minorBidi"/>
              <w:i w:val="0"/>
              <w:iCs w:val="0"/>
              <w:noProof/>
              <w:sz w:val="22"/>
              <w:szCs w:val="22"/>
            </w:rPr>
          </w:pPr>
          <w:hyperlink w:anchor="_Toc513631463" w:history="1">
            <w:r w:rsidRPr="009E11E8">
              <w:rPr>
                <w:rStyle w:val="Hipervnculo"/>
                <w:rFonts w:ascii="Tahoma" w:hAnsi="Tahoma" w:cs="Tahoma"/>
                <w:noProof/>
              </w:rPr>
              <w:t>2.1.</w:t>
            </w:r>
            <w:r>
              <w:rPr>
                <w:rFonts w:eastAsiaTheme="minorEastAsia" w:cstheme="minorBidi"/>
                <w:i w:val="0"/>
                <w:iCs w:val="0"/>
                <w:noProof/>
                <w:sz w:val="22"/>
                <w:szCs w:val="22"/>
              </w:rPr>
              <w:tab/>
            </w:r>
            <w:r w:rsidRPr="009E11E8">
              <w:rPr>
                <w:rStyle w:val="Hipervnculo"/>
                <w:rFonts w:ascii="Tahoma" w:hAnsi="Tahoma" w:cs="Tahoma"/>
                <w:noProof/>
              </w:rPr>
              <w:t>Operaciones Derivadas</w:t>
            </w:r>
            <w:r>
              <w:rPr>
                <w:noProof/>
                <w:webHidden/>
              </w:rPr>
              <w:tab/>
            </w:r>
            <w:r>
              <w:rPr>
                <w:noProof/>
                <w:webHidden/>
              </w:rPr>
              <w:fldChar w:fldCharType="begin"/>
            </w:r>
            <w:r>
              <w:rPr>
                <w:noProof/>
                <w:webHidden/>
              </w:rPr>
              <w:instrText xml:space="preserve"> PAGEREF _Toc513631463 \h </w:instrText>
            </w:r>
            <w:r>
              <w:rPr>
                <w:noProof/>
                <w:webHidden/>
              </w:rPr>
            </w:r>
            <w:r>
              <w:rPr>
                <w:noProof/>
                <w:webHidden/>
              </w:rPr>
              <w:fldChar w:fldCharType="separate"/>
            </w:r>
            <w:r>
              <w:rPr>
                <w:noProof/>
                <w:webHidden/>
              </w:rPr>
              <w:t>31</w:t>
            </w:r>
            <w:r>
              <w:rPr>
                <w:noProof/>
                <w:webHidden/>
              </w:rPr>
              <w:fldChar w:fldCharType="end"/>
            </w:r>
          </w:hyperlink>
        </w:p>
        <w:p w14:paraId="61B97E97" w14:textId="5D9148BC" w:rsidR="00FB4153" w:rsidRDefault="00FB4153">
          <w:pPr>
            <w:pStyle w:val="TDC3"/>
            <w:rPr>
              <w:rFonts w:eastAsiaTheme="minorEastAsia" w:cstheme="minorBidi"/>
              <w:i w:val="0"/>
              <w:iCs w:val="0"/>
              <w:noProof/>
              <w:sz w:val="22"/>
              <w:szCs w:val="22"/>
            </w:rPr>
          </w:pPr>
          <w:hyperlink w:anchor="_Toc513631464" w:history="1">
            <w:r w:rsidRPr="009E11E8">
              <w:rPr>
                <w:rStyle w:val="Hipervnculo"/>
                <w:rFonts w:ascii="Tahoma" w:hAnsi="Tahoma" w:cs="Tahoma"/>
                <w:noProof/>
              </w:rPr>
              <w:t>2.2.</w:t>
            </w:r>
            <w:r>
              <w:rPr>
                <w:rFonts w:eastAsiaTheme="minorEastAsia" w:cstheme="minorBidi"/>
                <w:i w:val="0"/>
                <w:iCs w:val="0"/>
                <w:noProof/>
                <w:sz w:val="22"/>
                <w:szCs w:val="22"/>
              </w:rPr>
              <w:tab/>
            </w:r>
            <w:r w:rsidRPr="009E11E8">
              <w:rPr>
                <w:rStyle w:val="Hipervnculo"/>
                <w:rFonts w:ascii="Tahoma" w:hAnsi="Tahoma" w:cs="Tahoma"/>
                <w:noProof/>
              </w:rPr>
              <w:t>Mandatos</w:t>
            </w:r>
            <w:r>
              <w:rPr>
                <w:noProof/>
                <w:webHidden/>
              </w:rPr>
              <w:tab/>
            </w:r>
            <w:r>
              <w:rPr>
                <w:noProof/>
                <w:webHidden/>
              </w:rPr>
              <w:fldChar w:fldCharType="begin"/>
            </w:r>
            <w:r>
              <w:rPr>
                <w:noProof/>
                <w:webHidden/>
              </w:rPr>
              <w:instrText xml:space="preserve"> PAGEREF _Toc513631464 \h </w:instrText>
            </w:r>
            <w:r>
              <w:rPr>
                <w:noProof/>
                <w:webHidden/>
              </w:rPr>
            </w:r>
            <w:r>
              <w:rPr>
                <w:noProof/>
                <w:webHidden/>
              </w:rPr>
              <w:fldChar w:fldCharType="separate"/>
            </w:r>
            <w:r>
              <w:rPr>
                <w:noProof/>
                <w:webHidden/>
              </w:rPr>
              <w:t>31</w:t>
            </w:r>
            <w:r>
              <w:rPr>
                <w:noProof/>
                <w:webHidden/>
              </w:rPr>
              <w:fldChar w:fldCharType="end"/>
            </w:r>
          </w:hyperlink>
        </w:p>
        <w:p w14:paraId="243A54DA" w14:textId="6AD66500" w:rsidR="00FB4153" w:rsidRDefault="00FB4153">
          <w:pPr>
            <w:pStyle w:val="TDC3"/>
            <w:rPr>
              <w:rFonts w:eastAsiaTheme="minorEastAsia" w:cstheme="minorBidi"/>
              <w:i w:val="0"/>
              <w:iCs w:val="0"/>
              <w:noProof/>
              <w:sz w:val="22"/>
              <w:szCs w:val="22"/>
            </w:rPr>
          </w:pPr>
          <w:hyperlink w:anchor="_Toc513631465" w:history="1">
            <w:r w:rsidRPr="009E11E8">
              <w:rPr>
                <w:rStyle w:val="Hipervnculo"/>
                <w:rFonts w:ascii="Tahoma" w:hAnsi="Tahoma" w:cs="Tahoma"/>
                <w:noProof/>
              </w:rPr>
              <w:t>2.3.</w:t>
            </w:r>
            <w:r>
              <w:rPr>
                <w:rFonts w:eastAsiaTheme="minorEastAsia" w:cstheme="minorBidi"/>
                <w:i w:val="0"/>
                <w:iCs w:val="0"/>
                <w:noProof/>
                <w:sz w:val="22"/>
                <w:szCs w:val="22"/>
              </w:rPr>
              <w:tab/>
            </w:r>
            <w:r w:rsidRPr="009E11E8">
              <w:rPr>
                <w:rStyle w:val="Hipervnculo"/>
                <w:rFonts w:ascii="Tahoma" w:hAnsi="Tahoma" w:cs="Tahoma"/>
                <w:noProof/>
              </w:rPr>
              <w:t>Préstamo de Valores</w:t>
            </w:r>
            <w:r>
              <w:rPr>
                <w:noProof/>
                <w:webHidden/>
              </w:rPr>
              <w:tab/>
            </w:r>
            <w:r>
              <w:rPr>
                <w:noProof/>
                <w:webHidden/>
              </w:rPr>
              <w:fldChar w:fldCharType="begin"/>
            </w:r>
            <w:r>
              <w:rPr>
                <w:noProof/>
                <w:webHidden/>
              </w:rPr>
              <w:instrText xml:space="preserve"> PAGEREF _Toc513631465 \h </w:instrText>
            </w:r>
            <w:r>
              <w:rPr>
                <w:noProof/>
                <w:webHidden/>
              </w:rPr>
            </w:r>
            <w:r>
              <w:rPr>
                <w:noProof/>
                <w:webHidden/>
              </w:rPr>
              <w:fldChar w:fldCharType="separate"/>
            </w:r>
            <w:r>
              <w:rPr>
                <w:noProof/>
                <w:webHidden/>
              </w:rPr>
              <w:t>31</w:t>
            </w:r>
            <w:r>
              <w:rPr>
                <w:noProof/>
                <w:webHidden/>
              </w:rPr>
              <w:fldChar w:fldCharType="end"/>
            </w:r>
          </w:hyperlink>
        </w:p>
        <w:p w14:paraId="6CD5FB8B" w14:textId="024B19B2" w:rsidR="00FB4153" w:rsidRDefault="00FB4153">
          <w:pPr>
            <w:pStyle w:val="TDC3"/>
            <w:rPr>
              <w:rFonts w:eastAsiaTheme="minorEastAsia" w:cstheme="minorBidi"/>
              <w:i w:val="0"/>
              <w:iCs w:val="0"/>
              <w:noProof/>
              <w:sz w:val="22"/>
              <w:szCs w:val="22"/>
            </w:rPr>
          </w:pPr>
          <w:hyperlink w:anchor="_Toc513631466" w:history="1">
            <w:r w:rsidRPr="009E11E8">
              <w:rPr>
                <w:rStyle w:val="Hipervnculo"/>
                <w:rFonts w:ascii="Tahoma" w:hAnsi="Tahoma" w:cs="Tahoma"/>
                <w:noProof/>
              </w:rPr>
              <w:t>2.4.</w:t>
            </w:r>
            <w:r>
              <w:rPr>
                <w:rFonts w:eastAsiaTheme="minorEastAsia" w:cstheme="minorBidi"/>
                <w:i w:val="0"/>
                <w:iCs w:val="0"/>
                <w:noProof/>
                <w:sz w:val="22"/>
                <w:szCs w:val="22"/>
              </w:rPr>
              <w:tab/>
            </w:r>
            <w:r w:rsidRPr="009E11E8">
              <w:rPr>
                <w:rStyle w:val="Hipervnculo"/>
                <w:rFonts w:ascii="Tahoma" w:hAnsi="Tahoma" w:cs="Tahoma"/>
                <w:noProof/>
              </w:rPr>
              <w:t>Inversiones y/u operaciones financieras no previstas</w:t>
            </w:r>
            <w:r>
              <w:rPr>
                <w:noProof/>
                <w:webHidden/>
              </w:rPr>
              <w:tab/>
            </w:r>
            <w:r>
              <w:rPr>
                <w:noProof/>
                <w:webHidden/>
              </w:rPr>
              <w:fldChar w:fldCharType="begin"/>
            </w:r>
            <w:r>
              <w:rPr>
                <w:noProof/>
                <w:webHidden/>
              </w:rPr>
              <w:instrText xml:space="preserve"> PAGEREF _Toc513631466 \h </w:instrText>
            </w:r>
            <w:r>
              <w:rPr>
                <w:noProof/>
                <w:webHidden/>
              </w:rPr>
            </w:r>
            <w:r>
              <w:rPr>
                <w:noProof/>
                <w:webHidden/>
              </w:rPr>
              <w:fldChar w:fldCharType="separate"/>
            </w:r>
            <w:r>
              <w:rPr>
                <w:noProof/>
                <w:webHidden/>
              </w:rPr>
              <w:t>32</w:t>
            </w:r>
            <w:r>
              <w:rPr>
                <w:noProof/>
                <w:webHidden/>
              </w:rPr>
              <w:fldChar w:fldCharType="end"/>
            </w:r>
          </w:hyperlink>
        </w:p>
        <w:p w14:paraId="68200738" w14:textId="2359E2AD" w:rsidR="00FB4153" w:rsidRDefault="00FB4153">
          <w:pPr>
            <w:pStyle w:val="TDC1"/>
            <w:rPr>
              <w:rFonts w:asciiTheme="minorHAnsi" w:eastAsiaTheme="minorEastAsia" w:hAnsiTheme="minorHAnsi" w:cstheme="minorBidi"/>
              <w:bCs w:val="0"/>
              <w:sz w:val="22"/>
              <w:szCs w:val="22"/>
            </w:rPr>
          </w:pPr>
          <w:hyperlink w:anchor="_Toc513631467" w:history="1">
            <w:r w:rsidRPr="009E11E8">
              <w:rPr>
                <w:rStyle w:val="Hipervnculo"/>
                <w:rFonts w:ascii="Tahoma" w:hAnsi="Tahoma" w:cs="Tahoma"/>
              </w:rPr>
              <w:t>IX.</w:t>
            </w:r>
            <w:r>
              <w:rPr>
                <w:rFonts w:asciiTheme="minorHAnsi" w:eastAsiaTheme="minorEastAsia" w:hAnsiTheme="minorHAnsi" w:cstheme="minorBidi"/>
                <w:bCs w:val="0"/>
                <w:sz w:val="22"/>
                <w:szCs w:val="22"/>
              </w:rPr>
              <w:tab/>
            </w:r>
            <w:r w:rsidRPr="009E11E8">
              <w:rPr>
                <w:rStyle w:val="Hipervnculo"/>
                <w:rFonts w:ascii="Tahoma" w:hAnsi="Tahoma" w:cs="Tahoma"/>
              </w:rPr>
              <w:t>De las operaciones de compra y venta de activos objeto de inversión</w:t>
            </w:r>
            <w:r>
              <w:rPr>
                <w:webHidden/>
              </w:rPr>
              <w:tab/>
            </w:r>
            <w:r>
              <w:rPr>
                <w:webHidden/>
              </w:rPr>
              <w:fldChar w:fldCharType="begin"/>
            </w:r>
            <w:r>
              <w:rPr>
                <w:webHidden/>
              </w:rPr>
              <w:instrText xml:space="preserve"> PAGEREF _Toc513631467 \h </w:instrText>
            </w:r>
            <w:r>
              <w:rPr>
                <w:webHidden/>
              </w:rPr>
            </w:r>
            <w:r>
              <w:rPr>
                <w:webHidden/>
              </w:rPr>
              <w:fldChar w:fldCharType="separate"/>
            </w:r>
            <w:r>
              <w:rPr>
                <w:webHidden/>
              </w:rPr>
              <w:t>32</w:t>
            </w:r>
            <w:r>
              <w:rPr>
                <w:webHidden/>
              </w:rPr>
              <w:fldChar w:fldCharType="end"/>
            </w:r>
          </w:hyperlink>
        </w:p>
        <w:p w14:paraId="2FC1D5C6" w14:textId="4277CB3D" w:rsidR="00FB4153" w:rsidRDefault="00FB4153">
          <w:pPr>
            <w:pStyle w:val="TDC3"/>
            <w:rPr>
              <w:rFonts w:eastAsiaTheme="minorEastAsia" w:cstheme="minorBidi"/>
              <w:i w:val="0"/>
              <w:iCs w:val="0"/>
              <w:noProof/>
              <w:sz w:val="22"/>
              <w:szCs w:val="22"/>
            </w:rPr>
          </w:pPr>
          <w:hyperlink w:anchor="_Toc513631468" w:history="1">
            <w:r w:rsidRPr="009E11E8">
              <w:rPr>
                <w:rStyle w:val="Hipervnculo"/>
                <w:rFonts w:ascii="Tahoma" w:hAnsi="Tahoma" w:cs="Tahoma"/>
                <w:noProof/>
              </w:rPr>
              <w:t>1.</w:t>
            </w:r>
            <w:r>
              <w:rPr>
                <w:rFonts w:eastAsiaTheme="minorEastAsia" w:cstheme="minorBidi"/>
                <w:i w:val="0"/>
                <w:iCs w:val="0"/>
                <w:noProof/>
                <w:sz w:val="22"/>
                <w:szCs w:val="22"/>
              </w:rPr>
              <w:tab/>
            </w:r>
            <w:r w:rsidRPr="009E11E8">
              <w:rPr>
                <w:rStyle w:val="Hipervnculo"/>
                <w:rFonts w:ascii="Tahoma" w:hAnsi="Tahoma" w:cs="Tahoma"/>
                <w:noProof/>
              </w:rPr>
              <w:t>Política de Mejor ejecución</w:t>
            </w:r>
            <w:r>
              <w:rPr>
                <w:noProof/>
                <w:webHidden/>
              </w:rPr>
              <w:tab/>
            </w:r>
            <w:r>
              <w:rPr>
                <w:noProof/>
                <w:webHidden/>
              </w:rPr>
              <w:fldChar w:fldCharType="begin"/>
            </w:r>
            <w:r>
              <w:rPr>
                <w:noProof/>
                <w:webHidden/>
              </w:rPr>
              <w:instrText xml:space="preserve"> PAGEREF _Toc513631468 \h </w:instrText>
            </w:r>
            <w:r>
              <w:rPr>
                <w:noProof/>
                <w:webHidden/>
              </w:rPr>
            </w:r>
            <w:r>
              <w:rPr>
                <w:noProof/>
                <w:webHidden/>
              </w:rPr>
              <w:fldChar w:fldCharType="separate"/>
            </w:r>
            <w:r>
              <w:rPr>
                <w:noProof/>
                <w:webHidden/>
              </w:rPr>
              <w:t>32</w:t>
            </w:r>
            <w:r>
              <w:rPr>
                <w:noProof/>
                <w:webHidden/>
              </w:rPr>
              <w:fldChar w:fldCharType="end"/>
            </w:r>
          </w:hyperlink>
        </w:p>
        <w:p w14:paraId="3A32CC05" w14:textId="194ED8EC" w:rsidR="00FB4153" w:rsidRDefault="00FB4153">
          <w:pPr>
            <w:pStyle w:val="TDC3"/>
            <w:rPr>
              <w:rFonts w:eastAsiaTheme="minorEastAsia" w:cstheme="minorBidi"/>
              <w:i w:val="0"/>
              <w:iCs w:val="0"/>
              <w:noProof/>
              <w:sz w:val="22"/>
              <w:szCs w:val="22"/>
            </w:rPr>
          </w:pPr>
          <w:hyperlink w:anchor="_Toc513631469" w:history="1">
            <w:r w:rsidRPr="009E11E8">
              <w:rPr>
                <w:rStyle w:val="Hipervnculo"/>
                <w:rFonts w:ascii="Tahoma" w:hAnsi="Tahoma" w:cs="Tahoma"/>
                <w:noProof/>
              </w:rPr>
              <w:t>2.</w:t>
            </w:r>
            <w:r>
              <w:rPr>
                <w:rFonts w:eastAsiaTheme="minorEastAsia" w:cstheme="minorBidi"/>
                <w:i w:val="0"/>
                <w:iCs w:val="0"/>
                <w:noProof/>
                <w:sz w:val="22"/>
                <w:szCs w:val="22"/>
              </w:rPr>
              <w:tab/>
            </w:r>
            <w:r w:rsidRPr="009E11E8">
              <w:rPr>
                <w:rStyle w:val="Hipervnculo"/>
                <w:rFonts w:ascii="Tahoma" w:hAnsi="Tahoma" w:cs="Tahoma"/>
                <w:noProof/>
              </w:rPr>
              <w:t>Política de traspasos Tesorería – FANVIT</w:t>
            </w:r>
            <w:r>
              <w:rPr>
                <w:noProof/>
                <w:webHidden/>
              </w:rPr>
              <w:tab/>
            </w:r>
            <w:r>
              <w:rPr>
                <w:noProof/>
                <w:webHidden/>
              </w:rPr>
              <w:fldChar w:fldCharType="begin"/>
            </w:r>
            <w:r>
              <w:rPr>
                <w:noProof/>
                <w:webHidden/>
              </w:rPr>
              <w:instrText xml:space="preserve"> PAGEREF _Toc513631469 \h </w:instrText>
            </w:r>
            <w:r>
              <w:rPr>
                <w:noProof/>
                <w:webHidden/>
              </w:rPr>
            </w:r>
            <w:r>
              <w:rPr>
                <w:noProof/>
                <w:webHidden/>
              </w:rPr>
              <w:fldChar w:fldCharType="separate"/>
            </w:r>
            <w:r>
              <w:rPr>
                <w:noProof/>
                <w:webHidden/>
              </w:rPr>
              <w:t>32</w:t>
            </w:r>
            <w:r>
              <w:rPr>
                <w:noProof/>
                <w:webHidden/>
              </w:rPr>
              <w:fldChar w:fldCharType="end"/>
            </w:r>
          </w:hyperlink>
        </w:p>
        <w:p w14:paraId="49C9B368" w14:textId="27C4E5F7" w:rsidR="00FB4153" w:rsidRDefault="00FB4153">
          <w:pPr>
            <w:pStyle w:val="TDC3"/>
            <w:rPr>
              <w:rFonts w:eastAsiaTheme="minorEastAsia" w:cstheme="minorBidi"/>
              <w:i w:val="0"/>
              <w:iCs w:val="0"/>
              <w:noProof/>
              <w:sz w:val="22"/>
              <w:szCs w:val="22"/>
            </w:rPr>
          </w:pPr>
          <w:hyperlink w:anchor="_Toc513631470" w:history="1">
            <w:r w:rsidRPr="009E11E8">
              <w:rPr>
                <w:rStyle w:val="Hipervnculo"/>
                <w:rFonts w:ascii="Tahoma" w:hAnsi="Tahoma" w:cs="Tahoma"/>
                <w:noProof/>
              </w:rPr>
              <w:t>3.</w:t>
            </w:r>
            <w:r>
              <w:rPr>
                <w:rFonts w:eastAsiaTheme="minorEastAsia" w:cstheme="minorBidi"/>
                <w:i w:val="0"/>
                <w:iCs w:val="0"/>
                <w:noProof/>
                <w:sz w:val="22"/>
                <w:szCs w:val="22"/>
              </w:rPr>
              <w:tab/>
            </w:r>
            <w:r w:rsidRPr="009E11E8">
              <w:rPr>
                <w:rStyle w:val="Hipervnculo"/>
                <w:rFonts w:ascii="Tahoma" w:hAnsi="Tahoma" w:cs="Tahoma"/>
                <w:noProof/>
              </w:rPr>
              <w:t>Alineación del Control Interno</w:t>
            </w:r>
            <w:r>
              <w:rPr>
                <w:noProof/>
                <w:webHidden/>
              </w:rPr>
              <w:tab/>
            </w:r>
            <w:r>
              <w:rPr>
                <w:noProof/>
                <w:webHidden/>
              </w:rPr>
              <w:fldChar w:fldCharType="begin"/>
            </w:r>
            <w:r>
              <w:rPr>
                <w:noProof/>
                <w:webHidden/>
              </w:rPr>
              <w:instrText xml:space="preserve"> PAGEREF _Toc513631470 \h </w:instrText>
            </w:r>
            <w:r>
              <w:rPr>
                <w:noProof/>
                <w:webHidden/>
              </w:rPr>
            </w:r>
            <w:r>
              <w:rPr>
                <w:noProof/>
                <w:webHidden/>
              </w:rPr>
              <w:fldChar w:fldCharType="separate"/>
            </w:r>
            <w:r>
              <w:rPr>
                <w:noProof/>
                <w:webHidden/>
              </w:rPr>
              <w:t>32</w:t>
            </w:r>
            <w:r>
              <w:rPr>
                <w:noProof/>
                <w:webHidden/>
              </w:rPr>
              <w:fldChar w:fldCharType="end"/>
            </w:r>
          </w:hyperlink>
        </w:p>
        <w:p w14:paraId="59F48395" w14:textId="3675B4A7" w:rsidR="00FB4153" w:rsidRDefault="00FB4153">
          <w:pPr>
            <w:pStyle w:val="TDC3"/>
            <w:rPr>
              <w:rFonts w:eastAsiaTheme="minorEastAsia" w:cstheme="minorBidi"/>
              <w:i w:val="0"/>
              <w:iCs w:val="0"/>
              <w:noProof/>
              <w:sz w:val="22"/>
              <w:szCs w:val="22"/>
            </w:rPr>
          </w:pPr>
          <w:hyperlink w:anchor="_Toc513631471" w:history="1">
            <w:r w:rsidRPr="009E11E8">
              <w:rPr>
                <w:rStyle w:val="Hipervnculo"/>
                <w:rFonts w:ascii="Tahoma" w:hAnsi="Tahoma" w:cs="Tahoma"/>
                <w:noProof/>
              </w:rPr>
              <w:t>4.</w:t>
            </w:r>
            <w:r>
              <w:rPr>
                <w:rFonts w:eastAsiaTheme="minorEastAsia" w:cstheme="minorBidi"/>
                <w:i w:val="0"/>
                <w:iCs w:val="0"/>
                <w:noProof/>
                <w:sz w:val="22"/>
                <w:szCs w:val="22"/>
              </w:rPr>
              <w:tab/>
            </w:r>
            <w:r w:rsidRPr="009E11E8">
              <w:rPr>
                <w:rStyle w:val="Hipervnculo"/>
                <w:rFonts w:ascii="Tahoma" w:hAnsi="Tahoma" w:cs="Tahoma"/>
                <w:noProof/>
              </w:rPr>
              <w:t>Normas de valuación</w:t>
            </w:r>
            <w:r>
              <w:rPr>
                <w:noProof/>
                <w:webHidden/>
              </w:rPr>
              <w:tab/>
            </w:r>
            <w:r>
              <w:rPr>
                <w:noProof/>
                <w:webHidden/>
              </w:rPr>
              <w:fldChar w:fldCharType="begin"/>
            </w:r>
            <w:r>
              <w:rPr>
                <w:noProof/>
                <w:webHidden/>
              </w:rPr>
              <w:instrText xml:space="preserve"> PAGEREF _Toc513631471 \h </w:instrText>
            </w:r>
            <w:r>
              <w:rPr>
                <w:noProof/>
                <w:webHidden/>
              </w:rPr>
            </w:r>
            <w:r>
              <w:rPr>
                <w:noProof/>
                <w:webHidden/>
              </w:rPr>
              <w:fldChar w:fldCharType="separate"/>
            </w:r>
            <w:r>
              <w:rPr>
                <w:noProof/>
                <w:webHidden/>
              </w:rPr>
              <w:t>33</w:t>
            </w:r>
            <w:r>
              <w:rPr>
                <w:noProof/>
                <w:webHidden/>
              </w:rPr>
              <w:fldChar w:fldCharType="end"/>
            </w:r>
          </w:hyperlink>
        </w:p>
        <w:p w14:paraId="1468CD10" w14:textId="347A1CA9" w:rsidR="00FB4153" w:rsidRDefault="00FB4153">
          <w:pPr>
            <w:pStyle w:val="TDC1"/>
            <w:rPr>
              <w:rFonts w:asciiTheme="minorHAnsi" w:eastAsiaTheme="minorEastAsia" w:hAnsiTheme="minorHAnsi" w:cstheme="minorBidi"/>
              <w:bCs w:val="0"/>
              <w:sz w:val="22"/>
              <w:szCs w:val="22"/>
            </w:rPr>
          </w:pPr>
          <w:hyperlink w:anchor="_Toc513631472" w:history="1">
            <w:r w:rsidRPr="009E11E8">
              <w:rPr>
                <w:rStyle w:val="Hipervnculo"/>
                <w:rFonts w:ascii="Tahoma" w:hAnsi="Tahoma" w:cs="Tahoma"/>
              </w:rPr>
              <w:t>X.</w:t>
            </w:r>
            <w:r>
              <w:rPr>
                <w:rFonts w:asciiTheme="minorHAnsi" w:eastAsiaTheme="minorEastAsia" w:hAnsiTheme="minorHAnsi" w:cstheme="minorBidi"/>
                <w:bCs w:val="0"/>
                <w:sz w:val="22"/>
                <w:szCs w:val="22"/>
              </w:rPr>
              <w:tab/>
            </w:r>
            <w:r w:rsidRPr="009E11E8">
              <w:rPr>
                <w:rStyle w:val="Hipervnculo"/>
                <w:rFonts w:ascii="Tahoma" w:hAnsi="Tahoma" w:cs="Tahoma"/>
              </w:rPr>
              <w:t>Procedimientos contables</w:t>
            </w:r>
            <w:r>
              <w:rPr>
                <w:webHidden/>
              </w:rPr>
              <w:tab/>
            </w:r>
            <w:r>
              <w:rPr>
                <w:webHidden/>
              </w:rPr>
              <w:fldChar w:fldCharType="begin"/>
            </w:r>
            <w:r>
              <w:rPr>
                <w:webHidden/>
              </w:rPr>
              <w:instrText xml:space="preserve"> PAGEREF _Toc513631472 \h </w:instrText>
            </w:r>
            <w:r>
              <w:rPr>
                <w:webHidden/>
              </w:rPr>
            </w:r>
            <w:r>
              <w:rPr>
                <w:webHidden/>
              </w:rPr>
              <w:fldChar w:fldCharType="separate"/>
            </w:r>
            <w:r>
              <w:rPr>
                <w:webHidden/>
              </w:rPr>
              <w:t>33</w:t>
            </w:r>
            <w:r>
              <w:rPr>
                <w:webHidden/>
              </w:rPr>
              <w:fldChar w:fldCharType="end"/>
            </w:r>
          </w:hyperlink>
        </w:p>
        <w:p w14:paraId="138FA1CD" w14:textId="72AE8487" w:rsidR="00FB4153" w:rsidRDefault="00FB4153">
          <w:pPr>
            <w:pStyle w:val="TDC1"/>
            <w:rPr>
              <w:rFonts w:asciiTheme="minorHAnsi" w:eastAsiaTheme="minorEastAsia" w:hAnsiTheme="minorHAnsi" w:cstheme="minorBidi"/>
              <w:bCs w:val="0"/>
              <w:sz w:val="22"/>
              <w:szCs w:val="22"/>
            </w:rPr>
          </w:pPr>
          <w:hyperlink w:anchor="_Toc513631473" w:history="1">
            <w:r w:rsidRPr="009E11E8">
              <w:rPr>
                <w:rStyle w:val="Hipervnculo"/>
                <w:rFonts w:ascii="Tahoma" w:hAnsi="Tahoma" w:cs="Tahoma"/>
              </w:rPr>
              <w:t>XI.</w:t>
            </w:r>
            <w:r>
              <w:rPr>
                <w:rFonts w:asciiTheme="minorHAnsi" w:eastAsiaTheme="minorEastAsia" w:hAnsiTheme="minorHAnsi" w:cstheme="minorBidi"/>
                <w:bCs w:val="0"/>
                <w:sz w:val="22"/>
                <w:szCs w:val="22"/>
              </w:rPr>
              <w:tab/>
            </w:r>
            <w:r w:rsidRPr="009E11E8">
              <w:rPr>
                <w:rStyle w:val="Hipervnculo"/>
                <w:rFonts w:ascii="Tahoma" w:hAnsi="Tahoma" w:cs="Tahoma"/>
              </w:rPr>
              <w:t>Proveedores relacionados con la gestión de las inversiones</w:t>
            </w:r>
            <w:r>
              <w:rPr>
                <w:webHidden/>
              </w:rPr>
              <w:tab/>
            </w:r>
            <w:r>
              <w:rPr>
                <w:webHidden/>
              </w:rPr>
              <w:fldChar w:fldCharType="begin"/>
            </w:r>
            <w:r>
              <w:rPr>
                <w:webHidden/>
              </w:rPr>
              <w:instrText xml:space="preserve"> PAGEREF _Toc513631473 \h </w:instrText>
            </w:r>
            <w:r>
              <w:rPr>
                <w:webHidden/>
              </w:rPr>
            </w:r>
            <w:r>
              <w:rPr>
                <w:webHidden/>
              </w:rPr>
              <w:fldChar w:fldCharType="separate"/>
            </w:r>
            <w:r>
              <w:rPr>
                <w:webHidden/>
              </w:rPr>
              <w:t>33</w:t>
            </w:r>
            <w:r>
              <w:rPr>
                <w:webHidden/>
              </w:rPr>
              <w:fldChar w:fldCharType="end"/>
            </w:r>
          </w:hyperlink>
        </w:p>
        <w:p w14:paraId="083EF7CA" w14:textId="21791084" w:rsidR="00FB4153" w:rsidRDefault="00FB4153">
          <w:pPr>
            <w:pStyle w:val="TDC3"/>
            <w:rPr>
              <w:rFonts w:eastAsiaTheme="minorEastAsia" w:cstheme="minorBidi"/>
              <w:i w:val="0"/>
              <w:iCs w:val="0"/>
              <w:noProof/>
              <w:sz w:val="22"/>
              <w:szCs w:val="22"/>
            </w:rPr>
          </w:pPr>
          <w:hyperlink w:anchor="_Toc513631474" w:history="1">
            <w:r w:rsidRPr="009E11E8">
              <w:rPr>
                <w:rStyle w:val="Hipervnculo"/>
                <w:rFonts w:ascii="Tahoma" w:hAnsi="Tahoma" w:cs="Tahoma"/>
                <w:noProof/>
              </w:rPr>
              <w:t>1.</w:t>
            </w:r>
            <w:r>
              <w:rPr>
                <w:rFonts w:eastAsiaTheme="minorEastAsia" w:cstheme="minorBidi"/>
                <w:i w:val="0"/>
                <w:iCs w:val="0"/>
                <w:noProof/>
                <w:sz w:val="22"/>
                <w:szCs w:val="22"/>
              </w:rPr>
              <w:tab/>
            </w:r>
            <w:r w:rsidRPr="009E11E8">
              <w:rPr>
                <w:rStyle w:val="Hipervnculo"/>
                <w:rFonts w:ascii="Tahoma" w:hAnsi="Tahoma" w:cs="Tahoma"/>
                <w:noProof/>
              </w:rPr>
              <w:t>Custodio</w:t>
            </w:r>
            <w:r>
              <w:rPr>
                <w:noProof/>
                <w:webHidden/>
              </w:rPr>
              <w:tab/>
            </w:r>
            <w:r>
              <w:rPr>
                <w:noProof/>
                <w:webHidden/>
              </w:rPr>
              <w:fldChar w:fldCharType="begin"/>
            </w:r>
            <w:r>
              <w:rPr>
                <w:noProof/>
                <w:webHidden/>
              </w:rPr>
              <w:instrText xml:space="preserve"> PAGEREF _Toc513631474 \h </w:instrText>
            </w:r>
            <w:r>
              <w:rPr>
                <w:noProof/>
                <w:webHidden/>
              </w:rPr>
            </w:r>
            <w:r>
              <w:rPr>
                <w:noProof/>
                <w:webHidden/>
              </w:rPr>
              <w:fldChar w:fldCharType="separate"/>
            </w:r>
            <w:r>
              <w:rPr>
                <w:noProof/>
                <w:webHidden/>
              </w:rPr>
              <w:t>33</w:t>
            </w:r>
            <w:r>
              <w:rPr>
                <w:noProof/>
                <w:webHidden/>
              </w:rPr>
              <w:fldChar w:fldCharType="end"/>
            </w:r>
          </w:hyperlink>
        </w:p>
        <w:p w14:paraId="72B4AA57" w14:textId="12D9531D" w:rsidR="00FB4153" w:rsidRDefault="00FB4153">
          <w:pPr>
            <w:pStyle w:val="TDC3"/>
            <w:rPr>
              <w:rFonts w:eastAsiaTheme="minorEastAsia" w:cstheme="minorBidi"/>
              <w:i w:val="0"/>
              <w:iCs w:val="0"/>
              <w:noProof/>
              <w:sz w:val="22"/>
              <w:szCs w:val="22"/>
            </w:rPr>
          </w:pPr>
          <w:hyperlink w:anchor="_Toc513631475" w:history="1">
            <w:r w:rsidRPr="009E11E8">
              <w:rPr>
                <w:rStyle w:val="Hipervnculo"/>
                <w:rFonts w:ascii="Tahoma" w:hAnsi="Tahoma" w:cs="Tahoma"/>
                <w:noProof/>
              </w:rPr>
              <w:t>2.</w:t>
            </w:r>
            <w:r>
              <w:rPr>
                <w:rFonts w:eastAsiaTheme="minorEastAsia" w:cstheme="minorBidi"/>
                <w:i w:val="0"/>
                <w:iCs w:val="0"/>
                <w:noProof/>
                <w:sz w:val="22"/>
                <w:szCs w:val="22"/>
              </w:rPr>
              <w:tab/>
            </w:r>
            <w:r w:rsidRPr="009E11E8">
              <w:rPr>
                <w:rStyle w:val="Hipervnculo"/>
                <w:rFonts w:ascii="Tahoma" w:hAnsi="Tahoma" w:cs="Tahoma"/>
                <w:noProof/>
              </w:rPr>
              <w:t>Sociedad Valuadora</w:t>
            </w:r>
            <w:r>
              <w:rPr>
                <w:noProof/>
                <w:webHidden/>
              </w:rPr>
              <w:tab/>
            </w:r>
            <w:r>
              <w:rPr>
                <w:noProof/>
                <w:webHidden/>
              </w:rPr>
              <w:fldChar w:fldCharType="begin"/>
            </w:r>
            <w:r>
              <w:rPr>
                <w:noProof/>
                <w:webHidden/>
              </w:rPr>
              <w:instrText xml:space="preserve"> PAGEREF _Toc513631475 \h </w:instrText>
            </w:r>
            <w:r>
              <w:rPr>
                <w:noProof/>
                <w:webHidden/>
              </w:rPr>
            </w:r>
            <w:r>
              <w:rPr>
                <w:noProof/>
                <w:webHidden/>
              </w:rPr>
              <w:fldChar w:fldCharType="separate"/>
            </w:r>
            <w:r>
              <w:rPr>
                <w:noProof/>
                <w:webHidden/>
              </w:rPr>
              <w:t>34</w:t>
            </w:r>
            <w:r>
              <w:rPr>
                <w:noProof/>
                <w:webHidden/>
              </w:rPr>
              <w:fldChar w:fldCharType="end"/>
            </w:r>
          </w:hyperlink>
        </w:p>
        <w:p w14:paraId="17F7C105" w14:textId="3886C7AF" w:rsidR="00FB4153" w:rsidRDefault="00FB4153">
          <w:pPr>
            <w:pStyle w:val="TDC3"/>
            <w:rPr>
              <w:rFonts w:eastAsiaTheme="minorEastAsia" w:cstheme="minorBidi"/>
              <w:i w:val="0"/>
              <w:iCs w:val="0"/>
              <w:noProof/>
              <w:sz w:val="22"/>
              <w:szCs w:val="22"/>
            </w:rPr>
          </w:pPr>
          <w:hyperlink w:anchor="_Toc513631476" w:history="1">
            <w:r w:rsidRPr="009E11E8">
              <w:rPr>
                <w:rStyle w:val="Hipervnculo"/>
                <w:rFonts w:ascii="Tahoma" w:hAnsi="Tahoma" w:cs="Tahoma"/>
                <w:noProof/>
              </w:rPr>
              <w:t>3.</w:t>
            </w:r>
            <w:r>
              <w:rPr>
                <w:rFonts w:eastAsiaTheme="minorEastAsia" w:cstheme="minorBidi"/>
                <w:i w:val="0"/>
                <w:iCs w:val="0"/>
                <w:noProof/>
                <w:sz w:val="22"/>
                <w:szCs w:val="22"/>
              </w:rPr>
              <w:tab/>
            </w:r>
            <w:r w:rsidRPr="009E11E8">
              <w:rPr>
                <w:rStyle w:val="Hipervnculo"/>
                <w:rFonts w:ascii="Tahoma" w:hAnsi="Tahoma" w:cs="Tahoma"/>
                <w:noProof/>
              </w:rPr>
              <w:t>Sistema de Gestión de Inversiones</w:t>
            </w:r>
            <w:r>
              <w:rPr>
                <w:noProof/>
                <w:webHidden/>
              </w:rPr>
              <w:tab/>
            </w:r>
            <w:r>
              <w:rPr>
                <w:noProof/>
                <w:webHidden/>
              </w:rPr>
              <w:fldChar w:fldCharType="begin"/>
            </w:r>
            <w:r>
              <w:rPr>
                <w:noProof/>
                <w:webHidden/>
              </w:rPr>
              <w:instrText xml:space="preserve"> PAGEREF _Toc513631476 \h </w:instrText>
            </w:r>
            <w:r>
              <w:rPr>
                <w:noProof/>
                <w:webHidden/>
              </w:rPr>
            </w:r>
            <w:r>
              <w:rPr>
                <w:noProof/>
                <w:webHidden/>
              </w:rPr>
              <w:fldChar w:fldCharType="separate"/>
            </w:r>
            <w:r>
              <w:rPr>
                <w:noProof/>
                <w:webHidden/>
              </w:rPr>
              <w:t>35</w:t>
            </w:r>
            <w:r>
              <w:rPr>
                <w:noProof/>
                <w:webHidden/>
              </w:rPr>
              <w:fldChar w:fldCharType="end"/>
            </w:r>
          </w:hyperlink>
        </w:p>
        <w:p w14:paraId="16B4A892" w14:textId="1CC10046" w:rsidR="00FB4153" w:rsidRDefault="00FB4153">
          <w:pPr>
            <w:pStyle w:val="TDC3"/>
            <w:rPr>
              <w:rFonts w:eastAsiaTheme="minorEastAsia" w:cstheme="minorBidi"/>
              <w:i w:val="0"/>
              <w:iCs w:val="0"/>
              <w:noProof/>
              <w:sz w:val="22"/>
              <w:szCs w:val="22"/>
            </w:rPr>
          </w:pPr>
          <w:hyperlink w:anchor="_Toc513631477" w:history="1">
            <w:r w:rsidRPr="009E11E8">
              <w:rPr>
                <w:rStyle w:val="Hipervnculo"/>
                <w:rFonts w:ascii="Tahoma" w:hAnsi="Tahoma" w:cs="Tahoma"/>
                <w:noProof/>
              </w:rPr>
              <w:t>4.</w:t>
            </w:r>
            <w:r>
              <w:rPr>
                <w:rFonts w:eastAsiaTheme="minorEastAsia" w:cstheme="minorBidi"/>
                <w:i w:val="0"/>
                <w:iCs w:val="0"/>
                <w:noProof/>
                <w:sz w:val="22"/>
                <w:szCs w:val="22"/>
              </w:rPr>
              <w:tab/>
            </w:r>
            <w:r w:rsidRPr="009E11E8">
              <w:rPr>
                <w:rStyle w:val="Hipervnculo"/>
                <w:rFonts w:ascii="Tahoma" w:hAnsi="Tahoma" w:cs="Tahoma"/>
                <w:noProof/>
              </w:rPr>
              <w:t>Otros proveedores</w:t>
            </w:r>
            <w:r>
              <w:rPr>
                <w:noProof/>
                <w:webHidden/>
              </w:rPr>
              <w:tab/>
            </w:r>
            <w:r>
              <w:rPr>
                <w:noProof/>
                <w:webHidden/>
              </w:rPr>
              <w:fldChar w:fldCharType="begin"/>
            </w:r>
            <w:r>
              <w:rPr>
                <w:noProof/>
                <w:webHidden/>
              </w:rPr>
              <w:instrText xml:space="preserve"> PAGEREF _Toc513631477 \h </w:instrText>
            </w:r>
            <w:r>
              <w:rPr>
                <w:noProof/>
                <w:webHidden/>
              </w:rPr>
            </w:r>
            <w:r>
              <w:rPr>
                <w:noProof/>
                <w:webHidden/>
              </w:rPr>
              <w:fldChar w:fldCharType="separate"/>
            </w:r>
            <w:r>
              <w:rPr>
                <w:noProof/>
                <w:webHidden/>
              </w:rPr>
              <w:t>35</w:t>
            </w:r>
            <w:r>
              <w:rPr>
                <w:noProof/>
                <w:webHidden/>
              </w:rPr>
              <w:fldChar w:fldCharType="end"/>
            </w:r>
          </w:hyperlink>
        </w:p>
        <w:p w14:paraId="2BB3B505" w14:textId="6F3D306F" w:rsidR="00FB4153" w:rsidRDefault="00FB4153">
          <w:pPr>
            <w:pStyle w:val="TDC1"/>
            <w:rPr>
              <w:rFonts w:asciiTheme="minorHAnsi" w:eastAsiaTheme="minorEastAsia" w:hAnsiTheme="minorHAnsi" w:cstheme="minorBidi"/>
              <w:bCs w:val="0"/>
              <w:sz w:val="22"/>
              <w:szCs w:val="22"/>
            </w:rPr>
          </w:pPr>
          <w:hyperlink w:anchor="_Toc513631478" w:history="1">
            <w:r w:rsidRPr="009E11E8">
              <w:rPr>
                <w:rStyle w:val="Hipervnculo"/>
                <w:rFonts w:ascii="Tahoma" w:hAnsi="Tahoma" w:cs="Tahoma"/>
              </w:rPr>
              <w:t>XII.</w:t>
            </w:r>
            <w:r>
              <w:rPr>
                <w:rFonts w:asciiTheme="minorHAnsi" w:eastAsiaTheme="minorEastAsia" w:hAnsiTheme="minorHAnsi" w:cstheme="minorBidi"/>
                <w:bCs w:val="0"/>
                <w:sz w:val="22"/>
                <w:szCs w:val="22"/>
              </w:rPr>
              <w:tab/>
            </w:r>
            <w:r w:rsidRPr="009E11E8">
              <w:rPr>
                <w:rStyle w:val="Hipervnculo"/>
                <w:rFonts w:ascii="Tahoma" w:hAnsi="Tahoma" w:cs="Tahoma"/>
              </w:rPr>
              <w:t>Plan de contingencia y recuperación de desastres</w:t>
            </w:r>
            <w:r>
              <w:rPr>
                <w:webHidden/>
              </w:rPr>
              <w:tab/>
            </w:r>
            <w:r>
              <w:rPr>
                <w:webHidden/>
              </w:rPr>
              <w:fldChar w:fldCharType="begin"/>
            </w:r>
            <w:r>
              <w:rPr>
                <w:webHidden/>
              </w:rPr>
              <w:instrText xml:space="preserve"> PAGEREF _Toc513631478 \h </w:instrText>
            </w:r>
            <w:r>
              <w:rPr>
                <w:webHidden/>
              </w:rPr>
            </w:r>
            <w:r>
              <w:rPr>
                <w:webHidden/>
              </w:rPr>
              <w:fldChar w:fldCharType="separate"/>
            </w:r>
            <w:r>
              <w:rPr>
                <w:webHidden/>
              </w:rPr>
              <w:t>35</w:t>
            </w:r>
            <w:r>
              <w:rPr>
                <w:webHidden/>
              </w:rPr>
              <w:fldChar w:fldCharType="end"/>
            </w:r>
          </w:hyperlink>
        </w:p>
        <w:p w14:paraId="28343B56" w14:textId="2F11FFAB" w:rsidR="00FB4153" w:rsidRDefault="00FB4153">
          <w:pPr>
            <w:pStyle w:val="TDC1"/>
            <w:tabs>
              <w:tab w:val="left" w:pos="880"/>
            </w:tabs>
            <w:rPr>
              <w:rFonts w:asciiTheme="minorHAnsi" w:eastAsiaTheme="minorEastAsia" w:hAnsiTheme="minorHAnsi" w:cstheme="minorBidi"/>
              <w:bCs w:val="0"/>
              <w:sz w:val="22"/>
              <w:szCs w:val="22"/>
            </w:rPr>
          </w:pPr>
          <w:hyperlink w:anchor="_Toc513631479" w:history="1">
            <w:r w:rsidRPr="009E11E8">
              <w:rPr>
                <w:rStyle w:val="Hipervnculo"/>
                <w:rFonts w:ascii="Tahoma" w:hAnsi="Tahoma" w:cs="Tahoma"/>
              </w:rPr>
              <w:t>XIII.</w:t>
            </w:r>
            <w:r>
              <w:rPr>
                <w:rFonts w:asciiTheme="minorHAnsi" w:eastAsiaTheme="minorEastAsia" w:hAnsiTheme="minorHAnsi" w:cstheme="minorBidi"/>
                <w:bCs w:val="0"/>
                <w:sz w:val="22"/>
                <w:szCs w:val="22"/>
              </w:rPr>
              <w:tab/>
            </w:r>
            <w:r w:rsidRPr="009E11E8">
              <w:rPr>
                <w:rStyle w:val="Hipervnculo"/>
                <w:rFonts w:ascii="Tahoma" w:hAnsi="Tahoma" w:cs="Tahoma"/>
              </w:rPr>
              <w:t>Revisiones y aprobaciones</w:t>
            </w:r>
            <w:r>
              <w:rPr>
                <w:webHidden/>
              </w:rPr>
              <w:tab/>
            </w:r>
            <w:r>
              <w:rPr>
                <w:webHidden/>
              </w:rPr>
              <w:fldChar w:fldCharType="begin"/>
            </w:r>
            <w:r>
              <w:rPr>
                <w:webHidden/>
              </w:rPr>
              <w:instrText xml:space="preserve"> PAGEREF _Toc513631479 \h </w:instrText>
            </w:r>
            <w:r>
              <w:rPr>
                <w:webHidden/>
              </w:rPr>
            </w:r>
            <w:r>
              <w:rPr>
                <w:webHidden/>
              </w:rPr>
              <w:fldChar w:fldCharType="separate"/>
            </w:r>
            <w:r>
              <w:rPr>
                <w:webHidden/>
              </w:rPr>
              <w:t>35</w:t>
            </w:r>
            <w:r>
              <w:rPr>
                <w:webHidden/>
              </w:rPr>
              <w:fldChar w:fldCharType="end"/>
            </w:r>
          </w:hyperlink>
        </w:p>
        <w:p w14:paraId="67D6B330" w14:textId="4E7CA58B" w:rsidR="00495BE0" w:rsidRPr="005A6216" w:rsidRDefault="00495BE0">
          <w:pPr>
            <w:rPr>
              <w:rFonts w:ascii="Tahoma" w:hAnsi="Tahoma" w:cs="Tahoma"/>
            </w:rPr>
          </w:pPr>
          <w:r w:rsidRPr="005A6216">
            <w:rPr>
              <w:rFonts w:ascii="Tahoma" w:hAnsi="Tahoma" w:cs="Tahoma"/>
              <w:b/>
              <w:bCs/>
              <w:lang w:val="es-ES"/>
            </w:rPr>
            <w:fldChar w:fldCharType="end"/>
          </w:r>
        </w:p>
      </w:sdtContent>
    </w:sdt>
    <w:p w14:paraId="066C8969" w14:textId="77777777" w:rsidR="00C22F70" w:rsidRPr="005A6216" w:rsidRDefault="00495BE0" w:rsidP="00926459">
      <w:pPr>
        <w:pStyle w:val="Ttulo1"/>
        <w:numPr>
          <w:ilvl w:val="0"/>
          <w:numId w:val="11"/>
        </w:numPr>
        <w:spacing w:before="0" w:after="240"/>
        <w:ind w:left="567" w:hanging="567"/>
        <w:jc w:val="both"/>
        <w:rPr>
          <w:rFonts w:ascii="Tahoma" w:hAnsi="Tahoma" w:cs="Tahoma"/>
          <w:sz w:val="22"/>
          <w:szCs w:val="22"/>
          <w:u w:val="none"/>
        </w:rPr>
      </w:pPr>
      <w:r w:rsidRPr="005A6216">
        <w:rPr>
          <w:rFonts w:ascii="Tahoma" w:hAnsi="Tahoma" w:cs="Tahoma"/>
          <w:sz w:val="22"/>
          <w:szCs w:val="22"/>
        </w:rPr>
        <w:br w:type="page"/>
      </w:r>
      <w:bookmarkStart w:id="3" w:name="_Toc513631426"/>
      <w:r w:rsidR="00806C0C" w:rsidRPr="005A6216">
        <w:rPr>
          <w:rFonts w:ascii="Tahoma" w:hAnsi="Tahoma" w:cs="Tahoma"/>
          <w:sz w:val="22"/>
          <w:szCs w:val="22"/>
          <w:u w:val="none"/>
        </w:rPr>
        <w:lastRenderedPageBreak/>
        <w:t xml:space="preserve">Glosario de </w:t>
      </w:r>
      <w:r w:rsidR="001C3F17" w:rsidRPr="005A6216">
        <w:rPr>
          <w:rFonts w:ascii="Tahoma" w:hAnsi="Tahoma" w:cs="Tahoma"/>
          <w:sz w:val="22"/>
          <w:szCs w:val="22"/>
          <w:u w:val="none"/>
        </w:rPr>
        <w:t>t</w:t>
      </w:r>
      <w:r w:rsidR="008155CA" w:rsidRPr="005A6216">
        <w:rPr>
          <w:rFonts w:ascii="Tahoma" w:hAnsi="Tahoma" w:cs="Tahoma"/>
          <w:sz w:val="22"/>
          <w:szCs w:val="22"/>
          <w:u w:val="none"/>
        </w:rPr>
        <w:t>érminos</w:t>
      </w:r>
      <w:bookmarkEnd w:id="3"/>
    </w:p>
    <w:p w14:paraId="0CE037EC" w14:textId="77777777" w:rsidR="00C22F70" w:rsidRPr="005A6216" w:rsidRDefault="00C22F70" w:rsidP="00FA7137">
      <w:pPr>
        <w:jc w:val="both"/>
        <w:rPr>
          <w:rFonts w:ascii="Tahoma" w:hAnsi="Tahoma" w:cs="Tahoma"/>
        </w:rPr>
      </w:pPr>
      <w:r w:rsidRPr="005A6216">
        <w:rPr>
          <w:rFonts w:ascii="Tahoma" w:hAnsi="Tahoma" w:cs="Tahoma"/>
          <w:lang w:eastAsia="es-MX"/>
        </w:rPr>
        <w:t>Para los efectos del presente Marco de Gestión</w:t>
      </w:r>
      <w:r w:rsidR="00BB01E0" w:rsidRPr="005A6216">
        <w:rPr>
          <w:rFonts w:ascii="Tahoma" w:hAnsi="Tahoma" w:cs="Tahoma"/>
          <w:lang w:eastAsia="es-MX"/>
        </w:rPr>
        <w:t>, además de las definiciones señaladas en la normatividad aplicable interna y externa se entenderá por:</w:t>
      </w:r>
    </w:p>
    <w:p w14:paraId="10CE03BF" w14:textId="4B4A17F0" w:rsidR="008210A8" w:rsidRPr="005A6216" w:rsidRDefault="008210A8" w:rsidP="00FA7137">
      <w:pPr>
        <w:spacing w:after="160" w:line="240" w:lineRule="auto"/>
        <w:jc w:val="both"/>
        <w:rPr>
          <w:rFonts w:ascii="Tahoma" w:hAnsi="Tahoma" w:cs="Tahoma"/>
        </w:rPr>
      </w:pPr>
      <w:r w:rsidRPr="005A6216">
        <w:rPr>
          <w:rFonts w:ascii="Tahoma" w:hAnsi="Tahoma" w:cs="Tahoma"/>
          <w:b/>
          <w:bCs/>
        </w:rPr>
        <w:t>Activos Objeto de Inversión</w:t>
      </w:r>
      <w:r w:rsidRPr="005A6216">
        <w:rPr>
          <w:rFonts w:ascii="Tahoma" w:hAnsi="Tahoma" w:cs="Tahoma"/>
          <w:bCs/>
        </w:rPr>
        <w:t>,</w:t>
      </w:r>
      <w:r w:rsidRPr="005A6216">
        <w:rPr>
          <w:rFonts w:ascii="Tahoma" w:hAnsi="Tahoma" w:cs="Tahoma"/>
          <w:b/>
          <w:bCs/>
        </w:rPr>
        <w:t xml:space="preserve"> </w:t>
      </w:r>
      <w:r w:rsidR="00CE14F1">
        <w:rPr>
          <w:rFonts w:ascii="Tahoma" w:hAnsi="Tahoma" w:cs="Tahoma"/>
        </w:rPr>
        <w:t>I</w:t>
      </w:r>
      <w:r w:rsidR="00CE42C3" w:rsidRPr="005A6216">
        <w:rPr>
          <w:rFonts w:ascii="Tahoma" w:hAnsi="Tahoma" w:cs="Tahoma"/>
        </w:rPr>
        <w:t>nstrumentos</w:t>
      </w:r>
      <w:r w:rsidR="00CE14F1" w:rsidRPr="005A6216">
        <w:rPr>
          <w:rFonts w:ascii="Tahoma" w:hAnsi="Tahoma" w:cs="Tahoma"/>
        </w:rPr>
        <w:t xml:space="preserve">, Divisas, Valores Extranjeros, Componentes </w:t>
      </w:r>
      <w:r w:rsidR="00CE14F1">
        <w:rPr>
          <w:rFonts w:ascii="Tahoma" w:hAnsi="Tahoma" w:cs="Tahoma"/>
        </w:rPr>
        <w:t>d</w:t>
      </w:r>
      <w:r w:rsidR="00CE14F1" w:rsidRPr="005A6216">
        <w:rPr>
          <w:rFonts w:ascii="Tahoma" w:hAnsi="Tahoma" w:cs="Tahoma"/>
        </w:rPr>
        <w:t xml:space="preserve">e Renta Variable, Estructuras Vinculadas </w:t>
      </w:r>
      <w:r w:rsidR="00CE14F1">
        <w:rPr>
          <w:rFonts w:ascii="Tahoma" w:hAnsi="Tahoma" w:cs="Tahoma"/>
        </w:rPr>
        <w:t>a</w:t>
      </w:r>
      <w:r w:rsidR="00CE14F1" w:rsidRPr="005A6216">
        <w:rPr>
          <w:rFonts w:ascii="Tahoma" w:hAnsi="Tahoma" w:cs="Tahoma"/>
        </w:rPr>
        <w:t xml:space="preserve"> </w:t>
      </w:r>
      <w:r w:rsidR="00CE14F1">
        <w:rPr>
          <w:rFonts w:ascii="Tahoma" w:hAnsi="Tahoma" w:cs="Tahoma"/>
        </w:rPr>
        <w:t xml:space="preserve">Activos </w:t>
      </w:r>
      <w:r w:rsidR="00CE14F1" w:rsidRPr="005A6216">
        <w:rPr>
          <w:rFonts w:ascii="Tahoma" w:hAnsi="Tahoma" w:cs="Tahoma"/>
        </w:rPr>
        <w:t xml:space="preserve">Subyacentes, Mercancías </w:t>
      </w:r>
      <w:r w:rsidR="00CE14F1">
        <w:rPr>
          <w:rFonts w:ascii="Tahoma" w:hAnsi="Tahoma" w:cs="Tahoma"/>
        </w:rPr>
        <w:t>y</w:t>
      </w:r>
      <w:r w:rsidR="00CE14F1" w:rsidRPr="005A6216">
        <w:rPr>
          <w:rFonts w:ascii="Tahoma" w:hAnsi="Tahoma" w:cs="Tahoma"/>
        </w:rPr>
        <w:t xml:space="preserve"> </w:t>
      </w:r>
      <w:r w:rsidR="00AC356A" w:rsidRPr="005A6216">
        <w:rPr>
          <w:rFonts w:ascii="Tahoma" w:hAnsi="Tahoma" w:cs="Tahoma"/>
        </w:rPr>
        <w:t>O</w:t>
      </w:r>
      <w:r w:rsidR="00CE42C3" w:rsidRPr="005A6216">
        <w:rPr>
          <w:rFonts w:ascii="Tahoma" w:hAnsi="Tahoma" w:cs="Tahoma"/>
        </w:rPr>
        <w:t xml:space="preserve">peraciones </w:t>
      </w:r>
      <w:r w:rsidR="00AC356A" w:rsidRPr="005A6216">
        <w:rPr>
          <w:rFonts w:ascii="Tahoma" w:hAnsi="Tahoma" w:cs="Tahoma"/>
        </w:rPr>
        <w:t>D</w:t>
      </w:r>
      <w:r w:rsidR="00CE42C3" w:rsidRPr="005A6216">
        <w:rPr>
          <w:rFonts w:ascii="Tahoma" w:hAnsi="Tahoma" w:cs="Tahoma"/>
        </w:rPr>
        <w:t>erivad</w:t>
      </w:r>
      <w:r w:rsidR="00AC356A" w:rsidRPr="005A6216">
        <w:rPr>
          <w:rFonts w:ascii="Tahoma" w:hAnsi="Tahoma" w:cs="Tahoma"/>
        </w:rPr>
        <w:t>a</w:t>
      </w:r>
      <w:r w:rsidR="00CE42C3" w:rsidRPr="005A6216">
        <w:rPr>
          <w:rFonts w:ascii="Tahoma" w:hAnsi="Tahoma" w:cs="Tahoma"/>
        </w:rPr>
        <w:t>s</w:t>
      </w:r>
      <w:r w:rsidR="00CE14F1" w:rsidRPr="005A6216">
        <w:rPr>
          <w:rFonts w:ascii="Tahoma" w:hAnsi="Tahoma" w:cs="Tahoma"/>
        </w:rPr>
        <w:t xml:space="preserve">, Reportos </w:t>
      </w:r>
      <w:r w:rsidR="00CE14F1">
        <w:rPr>
          <w:rFonts w:ascii="Tahoma" w:hAnsi="Tahoma" w:cs="Tahoma"/>
        </w:rPr>
        <w:t>y</w:t>
      </w:r>
      <w:r w:rsidR="00CE14F1" w:rsidRPr="005A6216">
        <w:rPr>
          <w:rFonts w:ascii="Tahoma" w:hAnsi="Tahoma" w:cs="Tahoma"/>
        </w:rPr>
        <w:t xml:space="preserve"> Préstamos </w:t>
      </w:r>
      <w:r w:rsidR="00CE14F1">
        <w:rPr>
          <w:rFonts w:ascii="Tahoma" w:hAnsi="Tahoma" w:cs="Tahoma"/>
        </w:rPr>
        <w:t>d</w:t>
      </w:r>
      <w:r w:rsidR="00CE14F1" w:rsidRPr="005A6216">
        <w:rPr>
          <w:rFonts w:ascii="Tahoma" w:hAnsi="Tahoma" w:cs="Tahoma"/>
        </w:rPr>
        <w:t>e Valores</w:t>
      </w:r>
      <w:r w:rsidR="0028020C" w:rsidRPr="005A6216">
        <w:rPr>
          <w:rFonts w:ascii="Tahoma" w:hAnsi="Tahoma" w:cs="Tahoma"/>
        </w:rPr>
        <w:t>.</w:t>
      </w:r>
    </w:p>
    <w:p w14:paraId="4A7273E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A</w:t>
      </w:r>
      <w:r w:rsidRPr="005A6216">
        <w:rPr>
          <w:rFonts w:ascii="Tahoma" w:hAnsi="Tahoma" w:cs="Tahoma"/>
          <w:b/>
          <w:bCs/>
          <w:spacing w:val="1"/>
        </w:rPr>
        <w:t>f</w:t>
      </w:r>
      <w:r w:rsidRPr="005A6216">
        <w:rPr>
          <w:rFonts w:ascii="Tahoma" w:hAnsi="Tahoma" w:cs="Tahoma"/>
          <w:b/>
          <w:bCs/>
        </w:rPr>
        <w:t>o</w:t>
      </w:r>
      <w:r w:rsidRPr="005A6216">
        <w:rPr>
          <w:rFonts w:ascii="Tahoma" w:hAnsi="Tahoma" w:cs="Tahoma"/>
          <w:b/>
          <w:bCs/>
          <w:spacing w:val="-1"/>
        </w:rPr>
        <w:t>r</w:t>
      </w:r>
      <w:r w:rsidRPr="005A6216">
        <w:rPr>
          <w:rFonts w:ascii="Tahoma" w:hAnsi="Tahoma" w:cs="Tahoma"/>
          <w:b/>
          <w:bCs/>
        </w:rPr>
        <w:t>e</w:t>
      </w:r>
      <w:r w:rsidRPr="005A6216">
        <w:rPr>
          <w:rFonts w:ascii="Tahoma" w:hAnsi="Tahoma" w:cs="Tahoma"/>
          <w:b/>
          <w:bCs/>
          <w:spacing w:val="2"/>
        </w:rPr>
        <w:t xml:space="preserve"> </w:t>
      </w:r>
      <w:r w:rsidRPr="005A6216">
        <w:rPr>
          <w:rFonts w:ascii="Tahoma" w:hAnsi="Tahoma" w:cs="Tahoma"/>
          <w:b/>
          <w:bCs/>
        </w:rPr>
        <w:t>o</w:t>
      </w:r>
      <w:r w:rsidRPr="005A6216">
        <w:rPr>
          <w:rFonts w:ascii="Tahoma" w:hAnsi="Tahoma" w:cs="Tahoma"/>
          <w:b/>
          <w:bCs/>
          <w:spacing w:val="3"/>
        </w:rPr>
        <w:t xml:space="preserve"> </w:t>
      </w:r>
      <w:r w:rsidRPr="005A6216">
        <w:rPr>
          <w:rFonts w:ascii="Tahoma" w:hAnsi="Tahoma" w:cs="Tahoma"/>
          <w:b/>
          <w:bCs/>
        </w:rPr>
        <w:t>A</w:t>
      </w:r>
      <w:r w:rsidRPr="005A6216">
        <w:rPr>
          <w:rFonts w:ascii="Tahoma" w:hAnsi="Tahoma" w:cs="Tahoma"/>
          <w:b/>
          <w:bCs/>
          <w:spacing w:val="1"/>
        </w:rPr>
        <w:t>f</w:t>
      </w:r>
      <w:r w:rsidRPr="005A6216">
        <w:rPr>
          <w:rFonts w:ascii="Tahoma" w:hAnsi="Tahoma" w:cs="Tahoma"/>
          <w:b/>
          <w:bCs/>
        </w:rPr>
        <w:t>o</w:t>
      </w:r>
      <w:r w:rsidRPr="005A6216">
        <w:rPr>
          <w:rFonts w:ascii="Tahoma" w:hAnsi="Tahoma" w:cs="Tahoma"/>
          <w:b/>
          <w:bCs/>
          <w:spacing w:val="-1"/>
        </w:rPr>
        <w:t>re</w:t>
      </w:r>
      <w:r w:rsidRPr="005A6216">
        <w:rPr>
          <w:rFonts w:ascii="Tahoma" w:hAnsi="Tahoma" w:cs="Tahoma"/>
          <w:b/>
          <w:bCs/>
          <w:spacing w:val="1"/>
        </w:rPr>
        <w:t>s</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a</w:t>
      </w:r>
      <w:r w:rsidRPr="005A6216">
        <w:rPr>
          <w:rFonts w:ascii="Tahoma" w:hAnsi="Tahoma" w:cs="Tahoma"/>
        </w:rPr>
        <w:t>dm</w:t>
      </w:r>
      <w:r w:rsidRPr="005A6216">
        <w:rPr>
          <w:rFonts w:ascii="Tahoma" w:hAnsi="Tahoma" w:cs="Tahoma"/>
          <w:spacing w:val="1"/>
        </w:rPr>
        <w:t>i</w:t>
      </w:r>
      <w:r w:rsidRPr="005A6216">
        <w:rPr>
          <w:rFonts w:ascii="Tahoma" w:hAnsi="Tahoma" w:cs="Tahoma"/>
        </w:rPr>
        <w:t>nis</w:t>
      </w:r>
      <w:r w:rsidRPr="005A6216">
        <w:rPr>
          <w:rFonts w:ascii="Tahoma" w:hAnsi="Tahoma" w:cs="Tahoma"/>
          <w:spacing w:val="1"/>
        </w:rPr>
        <w:t>t</w:t>
      </w:r>
      <w:r w:rsidRPr="005A6216">
        <w:rPr>
          <w:rFonts w:ascii="Tahoma" w:hAnsi="Tahoma" w:cs="Tahoma"/>
        </w:rPr>
        <w:t>r</w:t>
      </w:r>
      <w:r w:rsidRPr="005A6216">
        <w:rPr>
          <w:rFonts w:ascii="Tahoma" w:hAnsi="Tahoma" w:cs="Tahoma"/>
          <w:spacing w:val="-2"/>
        </w:rPr>
        <w:t>a</w:t>
      </w:r>
      <w:r w:rsidRPr="005A6216">
        <w:rPr>
          <w:rFonts w:ascii="Tahoma" w:hAnsi="Tahoma" w:cs="Tahoma"/>
        </w:rPr>
        <w:t>do</w:t>
      </w:r>
      <w:r w:rsidRPr="005A6216">
        <w:rPr>
          <w:rFonts w:ascii="Tahoma" w:hAnsi="Tahoma" w:cs="Tahoma"/>
          <w:spacing w:val="1"/>
        </w:rPr>
        <w:t>r</w:t>
      </w:r>
      <w:r w:rsidRPr="005A6216">
        <w:rPr>
          <w:rFonts w:ascii="Tahoma" w:hAnsi="Tahoma" w:cs="Tahoma"/>
          <w:spacing w:val="-1"/>
        </w:rPr>
        <w:t>a</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fond</w:t>
      </w:r>
      <w:r w:rsidRPr="005A6216">
        <w:rPr>
          <w:rFonts w:ascii="Tahoma" w:hAnsi="Tahoma" w:cs="Tahoma"/>
          <w:spacing w:val="-1"/>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spacing w:val="1"/>
        </w:rPr>
        <w:t>r</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t</w:t>
      </w:r>
      <w:r w:rsidRPr="005A6216">
        <w:rPr>
          <w:rFonts w:ascii="Tahoma" w:hAnsi="Tahoma" w:cs="Tahoma"/>
          <w:spacing w:val="1"/>
        </w:rPr>
        <w:t>i</w:t>
      </w:r>
      <w:r w:rsidRPr="005A6216">
        <w:rPr>
          <w:rFonts w:ascii="Tahoma" w:hAnsi="Tahoma" w:cs="Tahoma"/>
        </w:rPr>
        <w:t>r</w:t>
      </w:r>
      <w:r w:rsidRPr="005A6216">
        <w:rPr>
          <w:rFonts w:ascii="Tahoma" w:hAnsi="Tahoma" w:cs="Tahoma"/>
          <w:spacing w:val="2"/>
        </w:rPr>
        <w:t>o</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2"/>
        </w:rPr>
        <w:t>p</w:t>
      </w:r>
      <w:r w:rsidRPr="005A6216">
        <w:rPr>
          <w:rFonts w:ascii="Tahoma" w:hAnsi="Tahoma" w:cs="Tahoma"/>
        </w:rPr>
        <w:t>revis</w:t>
      </w:r>
      <w:r w:rsidRPr="005A6216">
        <w:rPr>
          <w:rFonts w:ascii="Tahoma" w:hAnsi="Tahoma" w:cs="Tahoma"/>
          <w:spacing w:val="1"/>
        </w:rPr>
        <w:t>t</w:t>
      </w:r>
      <w:r w:rsidRPr="005A6216">
        <w:rPr>
          <w:rFonts w:ascii="Tahoma" w:hAnsi="Tahoma" w:cs="Tahoma"/>
          <w:spacing w:val="-1"/>
        </w:rPr>
        <w:t>a</w:t>
      </w:r>
      <w:r w:rsidRPr="005A6216">
        <w:rPr>
          <w:rFonts w:ascii="Tahoma" w:hAnsi="Tahoma" w:cs="Tahoma"/>
        </w:rPr>
        <w:t>s</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3"/>
        </w:rPr>
        <w:t xml:space="preserve"> </w:t>
      </w:r>
      <w:r w:rsidRPr="005A6216">
        <w:rPr>
          <w:rFonts w:ascii="Tahoma" w:hAnsi="Tahoma" w:cs="Tahoma"/>
        </w:rPr>
        <w:t>la</w:t>
      </w:r>
      <w:r w:rsidRPr="005A6216">
        <w:rPr>
          <w:rFonts w:ascii="Tahoma" w:hAnsi="Tahoma" w:cs="Tahoma"/>
          <w:spacing w:val="4"/>
        </w:rPr>
        <w:t xml:space="preserve"> </w:t>
      </w:r>
      <w:r w:rsidRPr="005A6216">
        <w:rPr>
          <w:rFonts w:ascii="Tahoma" w:hAnsi="Tahoma" w:cs="Tahoma"/>
          <w:spacing w:val="-3"/>
        </w:rPr>
        <w:t>L</w:t>
      </w:r>
      <w:r w:rsidRPr="005A6216">
        <w:rPr>
          <w:rFonts w:ascii="Tahoma" w:hAnsi="Tahoma" w:cs="Tahoma"/>
          <w:spacing w:val="4"/>
        </w:rPr>
        <w:t>e</w:t>
      </w:r>
      <w:r w:rsidRPr="005A6216">
        <w:rPr>
          <w:rFonts w:ascii="Tahoma" w:hAnsi="Tahoma" w:cs="Tahoma"/>
        </w:rPr>
        <w:t xml:space="preserve">y </w:t>
      </w:r>
      <w:r w:rsidRPr="005A6216">
        <w:rPr>
          <w:rFonts w:ascii="Tahoma" w:hAnsi="Tahoma" w:cs="Tahoma"/>
          <w:spacing w:val="2"/>
        </w:rPr>
        <w:t>d</w:t>
      </w:r>
      <w:r w:rsidRPr="005A6216">
        <w:rPr>
          <w:rFonts w:ascii="Tahoma" w:hAnsi="Tahoma" w:cs="Tahoma"/>
        </w:rPr>
        <w:t xml:space="preserve">e los </w:t>
      </w:r>
      <w:r w:rsidRPr="005A6216">
        <w:rPr>
          <w:rFonts w:ascii="Tahoma" w:hAnsi="Tahoma" w:cs="Tahoma"/>
          <w:spacing w:val="1"/>
        </w:rPr>
        <w:t>S</w:t>
      </w:r>
      <w:r w:rsidRPr="005A6216">
        <w:rPr>
          <w:rFonts w:ascii="Tahoma" w:hAnsi="Tahoma" w:cs="Tahoma"/>
        </w:rPr>
        <w:t>is</w:t>
      </w:r>
      <w:r w:rsidRPr="005A6216">
        <w:rPr>
          <w:rFonts w:ascii="Tahoma" w:hAnsi="Tahoma" w:cs="Tahoma"/>
          <w:spacing w:val="1"/>
        </w:rPr>
        <w:t>t</w:t>
      </w:r>
      <w:r w:rsidRPr="005A6216">
        <w:rPr>
          <w:rFonts w:ascii="Tahoma" w:hAnsi="Tahoma" w:cs="Tahoma"/>
          <w:spacing w:val="-1"/>
        </w:rPr>
        <w:t>e</w:t>
      </w:r>
      <w:r w:rsidRPr="005A6216">
        <w:rPr>
          <w:rFonts w:ascii="Tahoma" w:hAnsi="Tahoma" w:cs="Tahoma"/>
        </w:rPr>
        <w:t>mas de</w:t>
      </w:r>
      <w:r w:rsidRPr="005A6216">
        <w:rPr>
          <w:rFonts w:ascii="Tahoma" w:hAnsi="Tahoma" w:cs="Tahoma"/>
          <w:spacing w:val="-1"/>
        </w:rPr>
        <w:t xml:space="preserve"> </w:t>
      </w:r>
      <w:r w:rsidRPr="005A6216">
        <w:rPr>
          <w:rFonts w:ascii="Tahoma" w:hAnsi="Tahoma" w:cs="Tahoma"/>
        </w:rPr>
        <w:t>Aho</w:t>
      </w:r>
      <w:r w:rsidRPr="005A6216">
        <w:rPr>
          <w:rFonts w:ascii="Tahoma" w:hAnsi="Tahoma" w:cs="Tahoma"/>
          <w:spacing w:val="-1"/>
        </w:rPr>
        <w:t>r</w:t>
      </w:r>
      <w:r w:rsidRPr="005A6216">
        <w:rPr>
          <w:rFonts w:ascii="Tahoma" w:hAnsi="Tahoma" w:cs="Tahoma"/>
        </w:rPr>
        <w:t xml:space="preserve">ro </w:t>
      </w:r>
      <w:r w:rsidRPr="005A6216">
        <w:rPr>
          <w:rFonts w:ascii="Tahoma" w:hAnsi="Tahoma" w:cs="Tahoma"/>
          <w:spacing w:val="1"/>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1"/>
        </w:rPr>
        <w:t>R</w:t>
      </w:r>
      <w:r w:rsidRPr="005A6216">
        <w:rPr>
          <w:rFonts w:ascii="Tahoma" w:hAnsi="Tahoma" w:cs="Tahoma"/>
          <w:spacing w:val="-1"/>
        </w:rPr>
        <w:t>e</w:t>
      </w:r>
      <w:r w:rsidRPr="005A6216">
        <w:rPr>
          <w:rFonts w:ascii="Tahoma" w:hAnsi="Tahoma" w:cs="Tahoma"/>
        </w:rPr>
        <w:t>t</w:t>
      </w:r>
      <w:r w:rsidRPr="005A6216">
        <w:rPr>
          <w:rFonts w:ascii="Tahoma" w:hAnsi="Tahoma" w:cs="Tahoma"/>
          <w:spacing w:val="1"/>
        </w:rPr>
        <w:t>i</w:t>
      </w:r>
      <w:r w:rsidRPr="005A6216">
        <w:rPr>
          <w:rFonts w:ascii="Tahoma" w:hAnsi="Tahoma" w:cs="Tahoma"/>
        </w:rPr>
        <w:t>r</w:t>
      </w:r>
      <w:r w:rsidRPr="005A6216">
        <w:rPr>
          <w:rFonts w:ascii="Tahoma" w:hAnsi="Tahoma" w:cs="Tahoma"/>
          <w:spacing w:val="1"/>
        </w:rPr>
        <w:t>o</w:t>
      </w:r>
      <w:r w:rsidRPr="005A6216">
        <w:rPr>
          <w:rFonts w:ascii="Tahoma" w:hAnsi="Tahoma" w:cs="Tahoma"/>
        </w:rPr>
        <w:t>.</w:t>
      </w:r>
    </w:p>
    <w:p w14:paraId="23D543A1" w14:textId="5874A8B7" w:rsidR="00BB01E0" w:rsidRPr="005A6216" w:rsidRDefault="00BB01E0" w:rsidP="00FA7137">
      <w:pPr>
        <w:spacing w:after="160" w:line="240" w:lineRule="auto"/>
        <w:jc w:val="both"/>
        <w:rPr>
          <w:rFonts w:ascii="Tahoma" w:hAnsi="Tahoma" w:cs="Tahoma"/>
        </w:rPr>
      </w:pPr>
      <w:r w:rsidRPr="005A6216">
        <w:rPr>
          <w:rFonts w:ascii="Tahoma" w:hAnsi="Tahoma" w:cs="Tahoma"/>
          <w:b/>
        </w:rPr>
        <w:t>Apetito al Riesgo</w:t>
      </w:r>
      <w:r w:rsidRPr="005A6216">
        <w:rPr>
          <w:rFonts w:ascii="Tahoma" w:hAnsi="Tahoma" w:cs="Tahoma"/>
        </w:rPr>
        <w:t xml:space="preserve">, </w:t>
      </w:r>
      <w:r w:rsidR="005E1468" w:rsidRPr="005A6216">
        <w:rPr>
          <w:rFonts w:ascii="Tahoma" w:eastAsia="MS Mincho" w:hAnsi="Tahoma" w:cs="Tahoma"/>
        </w:rPr>
        <w:t xml:space="preserve">nivel de riesgo que </w:t>
      </w:r>
      <w:r w:rsidR="00357B66">
        <w:rPr>
          <w:rFonts w:ascii="Tahoma" w:eastAsia="MS Mincho" w:hAnsi="Tahoma" w:cs="Tahoma"/>
        </w:rPr>
        <w:t xml:space="preserve">el </w:t>
      </w:r>
      <w:r w:rsidR="00CF7B3C">
        <w:rPr>
          <w:rFonts w:ascii="Tahoma" w:eastAsia="MS Mincho" w:hAnsi="Tahoma" w:cs="Tahoma"/>
        </w:rPr>
        <w:t>Comité de Inversiones</w:t>
      </w:r>
      <w:r w:rsidR="00357B66">
        <w:rPr>
          <w:rFonts w:ascii="Tahoma" w:eastAsia="MS Mincho" w:hAnsi="Tahoma" w:cs="Tahoma"/>
        </w:rPr>
        <w:t xml:space="preserve"> </w:t>
      </w:r>
      <w:r w:rsidR="005E1468" w:rsidRPr="005A6216">
        <w:rPr>
          <w:rFonts w:ascii="Tahoma" w:eastAsia="MS Mincho" w:hAnsi="Tahoma" w:cs="Tahoma"/>
        </w:rPr>
        <w:t>está dispuest</w:t>
      </w:r>
      <w:r w:rsidR="00357B66">
        <w:rPr>
          <w:rFonts w:ascii="Tahoma" w:eastAsia="MS Mincho" w:hAnsi="Tahoma" w:cs="Tahoma"/>
        </w:rPr>
        <w:t>o</w:t>
      </w:r>
      <w:r w:rsidR="005E1468" w:rsidRPr="005A6216">
        <w:rPr>
          <w:rFonts w:ascii="Tahoma" w:eastAsia="MS Mincho" w:hAnsi="Tahoma" w:cs="Tahoma"/>
        </w:rPr>
        <w:t xml:space="preserve"> a asumir</w:t>
      </w:r>
      <w:r w:rsidR="00CF7B3C">
        <w:rPr>
          <w:rFonts w:ascii="Tahoma" w:eastAsia="MS Mincho" w:hAnsi="Tahoma" w:cs="Tahoma"/>
        </w:rPr>
        <w:t xml:space="preserve"> para el FANVIT</w:t>
      </w:r>
      <w:r w:rsidR="005E1468" w:rsidRPr="005A6216">
        <w:rPr>
          <w:rFonts w:ascii="Tahoma" w:eastAsia="MS Mincho" w:hAnsi="Tahoma" w:cs="Tahoma"/>
        </w:rPr>
        <w:t>,</w:t>
      </w:r>
      <w:r w:rsidR="00613147" w:rsidRPr="005A6216">
        <w:rPr>
          <w:rFonts w:ascii="Tahoma" w:eastAsia="MS Mincho" w:hAnsi="Tahoma" w:cs="Tahoma"/>
        </w:rPr>
        <w:t xml:space="preserve"> </w:t>
      </w:r>
      <w:r w:rsidR="00CF7B3C">
        <w:rPr>
          <w:rFonts w:ascii="Tahoma" w:eastAsia="MS Mincho" w:hAnsi="Tahoma" w:cs="Tahoma"/>
        </w:rPr>
        <w:t xml:space="preserve">dentro del </w:t>
      </w:r>
      <w:r w:rsidR="00357B66">
        <w:rPr>
          <w:rFonts w:ascii="Tahoma" w:eastAsia="MS Mincho" w:hAnsi="Tahoma" w:cs="Tahoma"/>
        </w:rPr>
        <w:t xml:space="preserve">límite de </w:t>
      </w:r>
      <w:r w:rsidR="005E1468" w:rsidRPr="005A6216">
        <w:rPr>
          <w:rFonts w:ascii="Tahoma" w:eastAsia="MS Mincho" w:hAnsi="Tahoma" w:cs="Tahoma"/>
        </w:rPr>
        <w:t>riesgo</w:t>
      </w:r>
      <w:r w:rsidR="00357B66">
        <w:rPr>
          <w:rFonts w:ascii="Tahoma" w:eastAsia="MS Mincho" w:hAnsi="Tahoma" w:cs="Tahoma"/>
        </w:rPr>
        <w:t xml:space="preserve"> aprobado por el Comité de Riesgos</w:t>
      </w:r>
      <w:r w:rsidR="00613147" w:rsidRPr="005A6216">
        <w:rPr>
          <w:rFonts w:ascii="Tahoma" w:eastAsia="MS Mincho" w:hAnsi="Tahoma" w:cs="Tahoma"/>
        </w:rPr>
        <w:t>.</w:t>
      </w:r>
    </w:p>
    <w:p w14:paraId="479041BE"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rPr>
        <w:t>Aportaciones Futuras</w:t>
      </w:r>
      <w:r w:rsidRPr="005A6216">
        <w:rPr>
          <w:rFonts w:ascii="Tahoma" w:hAnsi="Tahoma" w:cs="Tahoma"/>
        </w:rPr>
        <w:t xml:space="preserve">, </w:t>
      </w:r>
      <w:r w:rsidRPr="005A6216">
        <w:rPr>
          <w:rFonts w:ascii="Tahoma" w:eastAsia="MS Mincho" w:hAnsi="Tahoma" w:cs="Tahoma"/>
        </w:rPr>
        <w:t xml:space="preserve">cualesquiera aportaciones o contribuciones, ya sea en numerario o de cualquier otra manera, que realice el Fideicomitente-Fideicomisario en Primer Lugar para el cumplimiento de los fines del Contrato de Fideicomiso incluyendo, sin limitar, </w:t>
      </w:r>
      <w:r w:rsidRPr="005A6216">
        <w:rPr>
          <w:rFonts w:ascii="Tahoma" w:eastAsia="MS Mincho" w:hAnsi="Tahoma" w:cs="Tahoma"/>
          <w:lang w:eastAsia="es-ES"/>
        </w:rPr>
        <w:t xml:space="preserve">los recursos de la cuenta bancaria que será abierta en alguna institución de banca múltiple a nombre del Fideicomiso del </w:t>
      </w:r>
      <w:r w:rsidR="00E00E0E">
        <w:rPr>
          <w:rFonts w:ascii="Tahoma" w:eastAsia="MS Mincho" w:hAnsi="Tahoma" w:cs="Tahoma"/>
          <w:lang w:eastAsia="es-ES"/>
        </w:rPr>
        <w:t>FANVIT</w:t>
      </w:r>
      <w:r w:rsidRPr="005A6216">
        <w:rPr>
          <w:rFonts w:ascii="Tahoma" w:eastAsia="MS Mincho" w:hAnsi="Tahoma" w:cs="Tahoma"/>
          <w:lang w:eastAsia="es-ES"/>
        </w:rPr>
        <w:t>, la cual será aportada de manera íntegra al Patrimonio del Fideicomiso</w:t>
      </w:r>
      <w:r w:rsidRPr="005A6216">
        <w:rPr>
          <w:rFonts w:ascii="Tahoma" w:eastAsia="MS Mincho" w:hAnsi="Tahoma" w:cs="Tahoma"/>
        </w:rPr>
        <w:t>.</w:t>
      </w:r>
    </w:p>
    <w:p w14:paraId="0436F01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rPr>
        <w:t>Aportación Inicial</w:t>
      </w:r>
      <w:r w:rsidRPr="005A6216">
        <w:rPr>
          <w:rFonts w:ascii="Tahoma" w:hAnsi="Tahoma" w:cs="Tahoma"/>
        </w:rPr>
        <w:t xml:space="preserve">, </w:t>
      </w:r>
      <w:r w:rsidRPr="005A6216">
        <w:rPr>
          <w:rFonts w:ascii="Tahoma" w:eastAsia="MS Mincho" w:hAnsi="Tahoma" w:cs="Tahoma"/>
        </w:rPr>
        <w:t xml:space="preserve">la cantidad equivalente en </w:t>
      </w:r>
      <w:r w:rsidR="00BC16D5" w:rsidRPr="005A6216">
        <w:rPr>
          <w:rFonts w:ascii="Tahoma" w:eastAsia="MS Mincho" w:hAnsi="Tahoma" w:cs="Tahoma"/>
        </w:rPr>
        <w:t>p</w:t>
      </w:r>
      <w:r w:rsidRPr="005A6216">
        <w:rPr>
          <w:rFonts w:ascii="Tahoma" w:eastAsia="MS Mincho" w:hAnsi="Tahoma" w:cs="Tahoma"/>
        </w:rPr>
        <w:t xml:space="preserve">esos a $1,000.00 (un mil </w:t>
      </w:r>
      <w:r w:rsidR="00BC16D5" w:rsidRPr="005A6216">
        <w:rPr>
          <w:rFonts w:ascii="Tahoma" w:eastAsia="MS Mincho" w:hAnsi="Tahoma" w:cs="Tahoma"/>
        </w:rPr>
        <w:t>p</w:t>
      </w:r>
      <w:r w:rsidRPr="005A6216">
        <w:rPr>
          <w:rFonts w:ascii="Tahoma" w:eastAsia="MS Mincho" w:hAnsi="Tahoma" w:cs="Tahoma"/>
        </w:rPr>
        <w:t xml:space="preserve">esos 00/100 MN), que aportará el Fideicomitente-Fideicomisario en </w:t>
      </w:r>
      <w:r w:rsidR="00BC16D5" w:rsidRPr="005A6216">
        <w:rPr>
          <w:rFonts w:ascii="Tahoma" w:eastAsia="MS Mincho" w:hAnsi="Tahoma" w:cs="Tahoma"/>
        </w:rPr>
        <w:t>p</w:t>
      </w:r>
      <w:r w:rsidRPr="005A6216">
        <w:rPr>
          <w:rFonts w:ascii="Tahoma" w:eastAsia="MS Mincho" w:hAnsi="Tahoma" w:cs="Tahoma"/>
        </w:rPr>
        <w:t xml:space="preserve">rimer </w:t>
      </w:r>
      <w:r w:rsidR="00BC16D5" w:rsidRPr="005A6216">
        <w:rPr>
          <w:rFonts w:ascii="Tahoma" w:eastAsia="MS Mincho" w:hAnsi="Tahoma" w:cs="Tahoma"/>
        </w:rPr>
        <w:t>l</w:t>
      </w:r>
      <w:r w:rsidRPr="005A6216">
        <w:rPr>
          <w:rFonts w:ascii="Tahoma" w:eastAsia="MS Mincho" w:hAnsi="Tahoma" w:cs="Tahoma"/>
        </w:rPr>
        <w:t>ugar al Patrimonio del Fideicomiso en la fecha de firma del Contrato de Fideicomiso.</w:t>
      </w:r>
    </w:p>
    <w:p w14:paraId="4AA56292" w14:textId="77777777" w:rsidR="00FA32C0" w:rsidRPr="005A6216" w:rsidRDefault="00FA32C0" w:rsidP="00FA7137">
      <w:pPr>
        <w:spacing w:after="160" w:line="240" w:lineRule="auto"/>
        <w:jc w:val="both"/>
        <w:rPr>
          <w:rFonts w:ascii="Tahoma" w:hAnsi="Tahoma" w:cs="Tahoma"/>
          <w:spacing w:val="6"/>
        </w:rPr>
      </w:pPr>
      <w:r w:rsidRPr="005A6216">
        <w:rPr>
          <w:rFonts w:ascii="Tahoma" w:hAnsi="Tahoma" w:cs="Tahoma"/>
          <w:b/>
          <w:bCs/>
        </w:rPr>
        <w:t>Bases de Funcionamiento</w:t>
      </w:r>
      <w:r w:rsidR="00601A06" w:rsidRPr="005A6216">
        <w:rPr>
          <w:rFonts w:ascii="Tahoma" w:hAnsi="Tahoma" w:cs="Tahoma"/>
          <w:b/>
          <w:bCs/>
        </w:rPr>
        <w:t xml:space="preserve"> del Comité de Inversiones</w:t>
      </w:r>
      <w:r w:rsidRPr="005A6216">
        <w:rPr>
          <w:rFonts w:ascii="Tahoma" w:hAnsi="Tahoma" w:cs="Tahoma"/>
          <w:bCs/>
        </w:rPr>
        <w:t xml:space="preserve">, </w:t>
      </w:r>
      <w:r w:rsidR="00601A06" w:rsidRPr="005A6216">
        <w:rPr>
          <w:rFonts w:ascii="Tahoma" w:hAnsi="Tahoma" w:cs="Tahoma"/>
          <w:bCs/>
        </w:rPr>
        <w:t>el ordenamiento normativo aprobado por el Consejo de Administración,</w:t>
      </w:r>
      <w:r w:rsidR="00601A06" w:rsidRPr="005A6216">
        <w:rPr>
          <w:rFonts w:ascii="Tahoma" w:hAnsi="Tahoma" w:cs="Tahoma"/>
          <w:spacing w:val="6"/>
        </w:rPr>
        <w:t xml:space="preserve"> del cual emanan las acciones, políticas, </w:t>
      </w:r>
      <w:r w:rsidRPr="005A6216">
        <w:rPr>
          <w:rFonts w:ascii="Tahoma" w:hAnsi="Tahoma" w:cs="Tahoma"/>
          <w:spacing w:val="6"/>
        </w:rPr>
        <w:t>directrices y controles necesarios para que el Instituto:</w:t>
      </w:r>
    </w:p>
    <w:p w14:paraId="45C34811" w14:textId="396EBBFB" w:rsidR="00FA32C0" w:rsidRPr="005A6216" w:rsidRDefault="00FA32C0" w:rsidP="00926459">
      <w:pPr>
        <w:pStyle w:val="Prrafodelista"/>
        <w:numPr>
          <w:ilvl w:val="0"/>
          <w:numId w:val="12"/>
        </w:numPr>
        <w:autoSpaceDE w:val="0"/>
        <w:autoSpaceDN w:val="0"/>
        <w:adjustRightInd w:val="0"/>
        <w:spacing w:after="160" w:line="240" w:lineRule="auto"/>
        <w:ind w:left="357" w:hanging="357"/>
        <w:contextualSpacing w:val="0"/>
        <w:jc w:val="both"/>
        <w:rPr>
          <w:rFonts w:ascii="Tahoma" w:hAnsi="Tahoma" w:cs="Tahoma"/>
          <w:color w:val="000000"/>
        </w:rPr>
      </w:pPr>
      <w:r w:rsidRPr="005A6216">
        <w:rPr>
          <w:rFonts w:ascii="Tahoma" w:hAnsi="Tahoma" w:cs="Tahoma"/>
          <w:color w:val="000000"/>
        </w:rPr>
        <w:t xml:space="preserve">Invierta los recursos excedentes de conformidad con el tercer párrafo del artículo 43 de su Ley, en tanto se aplican a los fines señalados en el artículo 42 de dicha Ley, garantizando en todo momento que el </w:t>
      </w:r>
      <w:r w:rsidR="005E7106" w:rsidRPr="005A6216">
        <w:rPr>
          <w:rFonts w:ascii="Tahoma" w:hAnsi="Tahoma" w:cs="Tahoma"/>
          <w:color w:val="000000"/>
        </w:rPr>
        <w:t>INFONAVIT</w:t>
      </w:r>
      <w:r w:rsidRPr="005A6216">
        <w:rPr>
          <w:rFonts w:ascii="Tahoma" w:hAnsi="Tahoma" w:cs="Tahoma"/>
          <w:color w:val="000000"/>
        </w:rPr>
        <w:t xml:space="preserve"> cuente con los recursos requeridos para atender las necesidades de vivienda de los trabajadores, e</w:t>
      </w:r>
      <w:r w:rsidR="005351B9">
        <w:rPr>
          <w:rFonts w:ascii="Tahoma" w:hAnsi="Tahoma" w:cs="Tahoma"/>
          <w:color w:val="000000"/>
        </w:rPr>
        <w:t>;</w:t>
      </w:r>
      <w:r w:rsidRPr="005A6216">
        <w:rPr>
          <w:rFonts w:ascii="Tahoma" w:hAnsi="Tahoma" w:cs="Tahoma"/>
          <w:color w:val="000000"/>
        </w:rPr>
        <w:t xml:space="preserve"> </w:t>
      </w:r>
    </w:p>
    <w:p w14:paraId="6FB08386" w14:textId="77777777" w:rsidR="00FA32C0" w:rsidRPr="005A6216" w:rsidRDefault="00FA32C0" w:rsidP="00926459">
      <w:pPr>
        <w:pStyle w:val="Prrafodelista"/>
        <w:numPr>
          <w:ilvl w:val="0"/>
          <w:numId w:val="12"/>
        </w:numPr>
        <w:autoSpaceDE w:val="0"/>
        <w:autoSpaceDN w:val="0"/>
        <w:adjustRightInd w:val="0"/>
        <w:spacing w:after="160" w:line="240" w:lineRule="auto"/>
        <w:ind w:left="357" w:hanging="357"/>
        <w:contextualSpacing w:val="0"/>
        <w:jc w:val="both"/>
        <w:rPr>
          <w:rFonts w:ascii="Tahoma" w:hAnsi="Tahoma" w:cs="Tahoma"/>
          <w:color w:val="000000"/>
        </w:rPr>
      </w:pPr>
      <w:r w:rsidRPr="005A6216">
        <w:rPr>
          <w:rFonts w:ascii="Tahoma" w:hAnsi="Tahoma" w:cs="Tahoma"/>
          <w:color w:val="000000"/>
        </w:rPr>
        <w:t>Invierta y administre cualesquiera otros recursos cuya administración se encuentre a su cargo, procurando la protección y obtención de mejores rendimientos de dichos recursos, en beneficio del Fondo Nacional de la Vivienda.</w:t>
      </w:r>
    </w:p>
    <w:p w14:paraId="61B2933B"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B</w:t>
      </w:r>
      <w:r w:rsidRPr="005A6216">
        <w:rPr>
          <w:rFonts w:ascii="Tahoma" w:hAnsi="Tahoma" w:cs="Tahoma"/>
          <w:b/>
          <w:bCs/>
          <w:spacing w:val="-1"/>
        </w:rPr>
        <w:t>M</w:t>
      </w:r>
      <w:r w:rsidRPr="005A6216">
        <w:rPr>
          <w:rFonts w:ascii="Tahoma" w:hAnsi="Tahoma" w:cs="Tahoma"/>
          <w:b/>
          <w:bCs/>
        </w:rPr>
        <w:t>V</w:t>
      </w:r>
      <w:r w:rsidRPr="005A6216">
        <w:rPr>
          <w:rFonts w:ascii="Tahoma" w:hAnsi="Tahoma" w:cs="Tahoma"/>
        </w:rPr>
        <w:t>, acrónimo de</w:t>
      </w:r>
      <w:r w:rsidRPr="005A6216">
        <w:rPr>
          <w:rFonts w:ascii="Tahoma" w:hAnsi="Tahoma" w:cs="Tahoma"/>
          <w:spacing w:val="-1"/>
        </w:rPr>
        <w:t xml:space="preserve"> </w:t>
      </w:r>
      <w:r w:rsidRPr="005A6216">
        <w:rPr>
          <w:rFonts w:ascii="Tahoma" w:hAnsi="Tahoma" w:cs="Tahoma"/>
          <w:spacing w:val="-2"/>
        </w:rPr>
        <w:t>B</w:t>
      </w:r>
      <w:r w:rsidRPr="005A6216">
        <w:rPr>
          <w:rFonts w:ascii="Tahoma" w:hAnsi="Tahoma" w:cs="Tahoma"/>
        </w:rPr>
        <w:t>olsa</w:t>
      </w:r>
      <w:r w:rsidRPr="005A6216">
        <w:rPr>
          <w:rFonts w:ascii="Tahoma" w:hAnsi="Tahoma" w:cs="Tahoma"/>
          <w:spacing w:val="2"/>
        </w:rPr>
        <w:t xml:space="preserve"> </w:t>
      </w:r>
      <w:r w:rsidRPr="005A6216">
        <w:rPr>
          <w:rFonts w:ascii="Tahoma" w:hAnsi="Tahoma" w:cs="Tahoma"/>
        </w:rPr>
        <w:t>Me</w:t>
      </w:r>
      <w:r w:rsidRPr="005A6216">
        <w:rPr>
          <w:rFonts w:ascii="Tahoma" w:hAnsi="Tahoma" w:cs="Tahoma"/>
          <w:spacing w:val="1"/>
        </w:rPr>
        <w:t>x</w:t>
      </w:r>
      <w:r w:rsidRPr="005A6216">
        <w:rPr>
          <w:rFonts w:ascii="Tahoma" w:hAnsi="Tahoma" w:cs="Tahoma"/>
        </w:rPr>
        <w:t>ic</w:t>
      </w:r>
      <w:r w:rsidRPr="005A6216">
        <w:rPr>
          <w:rFonts w:ascii="Tahoma" w:hAnsi="Tahoma" w:cs="Tahoma"/>
          <w:spacing w:val="-1"/>
        </w:rPr>
        <w:t>a</w:t>
      </w:r>
      <w:r w:rsidRPr="005A6216">
        <w:rPr>
          <w:rFonts w:ascii="Tahoma" w:hAnsi="Tahoma" w:cs="Tahoma"/>
        </w:rPr>
        <w:t>na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rPr>
        <w:t>lo</w:t>
      </w:r>
      <w:r w:rsidRPr="005A6216">
        <w:rPr>
          <w:rFonts w:ascii="Tahoma" w:hAnsi="Tahoma" w:cs="Tahoma"/>
          <w:spacing w:val="2"/>
        </w:rPr>
        <w:t>r</w:t>
      </w:r>
      <w:r w:rsidRPr="005A6216">
        <w:rPr>
          <w:rFonts w:ascii="Tahoma" w:hAnsi="Tahoma" w:cs="Tahoma"/>
          <w:spacing w:val="-1"/>
        </w:rPr>
        <w:t>e</w:t>
      </w:r>
      <w:r w:rsidRPr="005A6216">
        <w:rPr>
          <w:rFonts w:ascii="Tahoma" w:hAnsi="Tahoma" w:cs="Tahoma"/>
          <w:spacing w:val="2"/>
        </w:rPr>
        <w:t>s</w:t>
      </w:r>
      <w:r w:rsidRPr="005A6216">
        <w:rPr>
          <w:rFonts w:ascii="Tahoma" w:hAnsi="Tahoma" w:cs="Tahoma"/>
        </w:rPr>
        <w:t xml:space="preserve">, </w:t>
      </w:r>
      <w:r w:rsidRPr="005A6216">
        <w:rPr>
          <w:rFonts w:ascii="Tahoma" w:hAnsi="Tahoma" w:cs="Tahoma"/>
          <w:spacing w:val="1"/>
        </w:rPr>
        <w:t>S</w:t>
      </w:r>
      <w:r w:rsidRPr="005A6216">
        <w:rPr>
          <w:rFonts w:ascii="Tahoma" w:hAnsi="Tahoma" w:cs="Tahoma"/>
        </w:rPr>
        <w:t>.A.</w:t>
      </w:r>
      <w:r w:rsidRPr="005A6216">
        <w:rPr>
          <w:rFonts w:ascii="Tahoma" w:hAnsi="Tahoma" w:cs="Tahoma"/>
          <w:spacing w:val="-2"/>
        </w:rPr>
        <w:t>B</w:t>
      </w:r>
      <w:r w:rsidRPr="005A6216">
        <w:rPr>
          <w:rFonts w:ascii="Tahoma" w:hAnsi="Tahoma" w:cs="Tahoma"/>
        </w:rPr>
        <w:t>. de</w:t>
      </w:r>
      <w:r w:rsidRPr="005A6216">
        <w:rPr>
          <w:rFonts w:ascii="Tahoma" w:hAnsi="Tahoma" w:cs="Tahoma"/>
          <w:spacing w:val="-1"/>
        </w:rPr>
        <w:t xml:space="preserve"> </w:t>
      </w:r>
      <w:r w:rsidRPr="005A6216">
        <w:rPr>
          <w:rFonts w:ascii="Tahoma" w:hAnsi="Tahoma" w:cs="Tahoma"/>
        </w:rPr>
        <w:t>C.V.</w:t>
      </w:r>
    </w:p>
    <w:p w14:paraId="1AC71979" w14:textId="534CB10C" w:rsidR="008210A8" w:rsidRPr="005A6216" w:rsidRDefault="008210A8" w:rsidP="00FA7137">
      <w:pPr>
        <w:spacing w:after="160" w:line="240" w:lineRule="auto"/>
        <w:jc w:val="both"/>
        <w:rPr>
          <w:rFonts w:ascii="Tahoma" w:hAnsi="Tahoma" w:cs="Tahoma"/>
        </w:rPr>
      </w:pPr>
      <w:r w:rsidRPr="005A6216">
        <w:rPr>
          <w:rFonts w:ascii="Tahoma" w:hAnsi="Tahoma" w:cs="Tahoma"/>
          <w:b/>
          <w:bCs/>
        </w:rPr>
        <w:t>Ca</w:t>
      </w:r>
      <w:r w:rsidRPr="005A6216">
        <w:rPr>
          <w:rFonts w:ascii="Tahoma" w:hAnsi="Tahoma" w:cs="Tahoma"/>
          <w:b/>
          <w:bCs/>
          <w:spacing w:val="-1"/>
        </w:rPr>
        <w:t>r</w:t>
      </w:r>
      <w:r w:rsidRPr="005A6216">
        <w:rPr>
          <w:rFonts w:ascii="Tahoma" w:hAnsi="Tahoma" w:cs="Tahoma"/>
          <w:b/>
          <w:bCs/>
        </w:rPr>
        <w:t>te</w:t>
      </w:r>
      <w:r w:rsidRPr="005A6216">
        <w:rPr>
          <w:rFonts w:ascii="Tahoma" w:hAnsi="Tahoma" w:cs="Tahoma"/>
          <w:b/>
          <w:bCs/>
          <w:spacing w:val="-1"/>
        </w:rPr>
        <w:t>r</w:t>
      </w:r>
      <w:r w:rsidRPr="005A6216">
        <w:rPr>
          <w:rFonts w:ascii="Tahoma" w:hAnsi="Tahoma" w:cs="Tahoma"/>
          <w:b/>
          <w:bCs/>
        </w:rPr>
        <w:t>a(s)</w:t>
      </w:r>
      <w:r w:rsidRPr="005A6216">
        <w:rPr>
          <w:rFonts w:ascii="Tahoma" w:hAnsi="Tahoma" w:cs="Tahoma"/>
          <w:b/>
          <w:bCs/>
          <w:spacing w:val="1"/>
        </w:rPr>
        <w:t xml:space="preserve"> d</w:t>
      </w:r>
      <w:r w:rsidRPr="005A6216">
        <w:rPr>
          <w:rFonts w:ascii="Tahoma" w:hAnsi="Tahoma" w:cs="Tahoma"/>
          <w:b/>
          <w:bCs/>
        </w:rPr>
        <w:t>e 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er</w:t>
      </w:r>
      <w:r w:rsidRPr="005A6216">
        <w:rPr>
          <w:rFonts w:ascii="Tahoma" w:hAnsi="Tahoma" w:cs="Tahoma"/>
          <w:b/>
          <w:bCs/>
        </w:rPr>
        <w:t>sió</w:t>
      </w:r>
      <w:r w:rsidRPr="005A6216">
        <w:rPr>
          <w:rFonts w:ascii="Tahoma" w:hAnsi="Tahoma" w:cs="Tahoma"/>
          <w:b/>
          <w:bCs/>
          <w:spacing w:val="3"/>
        </w:rPr>
        <w:t>n</w:t>
      </w:r>
      <w:r w:rsidRPr="005A6216">
        <w:rPr>
          <w:rFonts w:ascii="Tahoma" w:hAnsi="Tahoma" w:cs="Tahoma"/>
          <w:b/>
          <w:bCs/>
        </w:rPr>
        <w:t>,</w:t>
      </w:r>
      <w:r w:rsidRPr="005A6216">
        <w:rPr>
          <w:rFonts w:ascii="Tahoma" w:hAnsi="Tahoma" w:cs="Tahoma"/>
          <w:b/>
          <w:bCs/>
          <w:spacing w:val="2"/>
        </w:rPr>
        <w:t xml:space="preserve"> </w:t>
      </w:r>
      <w:r w:rsidRPr="005A6216">
        <w:rPr>
          <w:rFonts w:ascii="Tahoma" w:hAnsi="Tahoma" w:cs="Tahoma"/>
          <w:spacing w:val="-1"/>
        </w:rPr>
        <w:t>c</w:t>
      </w:r>
      <w:r w:rsidRPr="005A6216">
        <w:rPr>
          <w:rFonts w:ascii="Tahoma" w:hAnsi="Tahoma" w:cs="Tahoma"/>
        </w:rPr>
        <w:t>onjun</w:t>
      </w:r>
      <w:r w:rsidRPr="005A6216">
        <w:rPr>
          <w:rFonts w:ascii="Tahoma" w:hAnsi="Tahoma" w:cs="Tahoma"/>
          <w:spacing w:val="1"/>
        </w:rPr>
        <w:t>t</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2"/>
        </w:rPr>
        <w:t xml:space="preserve"> </w:t>
      </w:r>
      <w:r w:rsidR="005E7106">
        <w:rPr>
          <w:rFonts w:ascii="Tahoma" w:hAnsi="Tahoma" w:cs="Tahoma"/>
          <w:spacing w:val="2"/>
        </w:rPr>
        <w:t>V</w:t>
      </w:r>
      <w:r w:rsidR="00470D89" w:rsidRPr="005A6216">
        <w:rPr>
          <w:rFonts w:ascii="Tahoma" w:hAnsi="Tahoma" w:cs="Tahoma"/>
        </w:rPr>
        <w:t>alores</w:t>
      </w:r>
      <w:r w:rsidR="008C076D" w:rsidRPr="005A6216">
        <w:rPr>
          <w:rFonts w:ascii="Tahoma" w:hAnsi="Tahoma" w:cs="Tahoma"/>
        </w:rPr>
        <w:t xml:space="preserve"> </w:t>
      </w:r>
      <w:r w:rsidRPr="005A6216">
        <w:rPr>
          <w:rFonts w:ascii="Tahoma" w:hAnsi="Tahoma" w:cs="Tahoma"/>
        </w:rPr>
        <w:t>s</w:t>
      </w:r>
      <w:r w:rsidRPr="005A6216">
        <w:rPr>
          <w:rFonts w:ascii="Tahoma" w:hAnsi="Tahoma" w:cs="Tahoma"/>
          <w:spacing w:val="-1"/>
        </w:rPr>
        <w:t>e</w:t>
      </w:r>
      <w:r w:rsidRPr="005A6216">
        <w:rPr>
          <w:rFonts w:ascii="Tahoma" w:hAnsi="Tahoma" w:cs="Tahoma"/>
        </w:rPr>
        <w:t>le</w:t>
      </w:r>
      <w:r w:rsidRPr="005A6216">
        <w:rPr>
          <w:rFonts w:ascii="Tahoma" w:hAnsi="Tahoma" w:cs="Tahoma"/>
          <w:spacing w:val="1"/>
        </w:rPr>
        <w:t>c</w:t>
      </w:r>
      <w:r w:rsidRPr="005A6216">
        <w:rPr>
          <w:rFonts w:ascii="Tahoma" w:hAnsi="Tahoma" w:cs="Tahoma"/>
          <w:spacing w:val="-1"/>
        </w:rPr>
        <w:t>c</w:t>
      </w:r>
      <w:r w:rsidRPr="005A6216">
        <w:rPr>
          <w:rFonts w:ascii="Tahoma" w:hAnsi="Tahoma" w:cs="Tahoma"/>
        </w:rPr>
        <w:t>ionados</w:t>
      </w:r>
      <w:r w:rsidRPr="005A6216">
        <w:rPr>
          <w:rFonts w:ascii="Tahoma" w:hAnsi="Tahoma" w:cs="Tahoma"/>
          <w:spacing w:val="4"/>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1"/>
        </w:rPr>
        <w:t xml:space="preserve"> </w:t>
      </w:r>
      <w:r w:rsidRPr="005A6216">
        <w:rPr>
          <w:rFonts w:ascii="Tahoma" w:hAnsi="Tahoma" w:cs="Tahoma"/>
        </w:rPr>
        <w:t>s</w:t>
      </w:r>
      <w:r w:rsidRPr="005A6216">
        <w:rPr>
          <w:rFonts w:ascii="Tahoma" w:hAnsi="Tahoma" w:cs="Tahoma"/>
          <w:spacing w:val="-1"/>
        </w:rPr>
        <w:t>e</w:t>
      </w:r>
      <w:r w:rsidRPr="005A6216">
        <w:rPr>
          <w:rFonts w:ascii="Tahoma" w:hAnsi="Tahoma" w:cs="Tahoma"/>
        </w:rPr>
        <w:t>r</w:t>
      </w:r>
      <w:r w:rsidRPr="005A6216">
        <w:rPr>
          <w:rFonts w:ascii="Tahoma" w:hAnsi="Tahoma" w:cs="Tahoma"/>
          <w:spacing w:val="1"/>
        </w:rPr>
        <w:t xml:space="preserve"> </w:t>
      </w:r>
      <w:r w:rsidR="00633984">
        <w:rPr>
          <w:rFonts w:ascii="Tahoma" w:hAnsi="Tahoma" w:cs="Tahoma"/>
          <w:spacing w:val="1"/>
        </w:rPr>
        <w:t xml:space="preserve">objeto </w:t>
      </w:r>
      <w:r w:rsidRPr="005A6216">
        <w:rPr>
          <w:rFonts w:ascii="Tahoma" w:hAnsi="Tahoma" w:cs="Tahoma"/>
        </w:rPr>
        <w:t>de inv</w:t>
      </w:r>
      <w:r w:rsidRPr="005A6216">
        <w:rPr>
          <w:rFonts w:ascii="Tahoma" w:hAnsi="Tahoma" w:cs="Tahoma"/>
          <w:spacing w:val="-1"/>
        </w:rPr>
        <w:t>e</w:t>
      </w:r>
      <w:r w:rsidRPr="005A6216">
        <w:rPr>
          <w:rFonts w:ascii="Tahoma" w:hAnsi="Tahoma" w:cs="Tahoma"/>
        </w:rPr>
        <w:t>rsión</w:t>
      </w:r>
      <w:r w:rsidRPr="005A6216">
        <w:rPr>
          <w:rFonts w:ascii="Tahoma" w:hAnsi="Tahoma" w:cs="Tahoma"/>
          <w:spacing w:val="1"/>
        </w:rPr>
        <w:t xml:space="preserve"> </w:t>
      </w:r>
      <w:r w:rsidRPr="005A6216">
        <w:rPr>
          <w:rFonts w:ascii="Tahoma" w:hAnsi="Tahoma" w:cs="Tahoma"/>
        </w:rPr>
        <w:t>de los</w:t>
      </w:r>
      <w:r w:rsidRPr="005A6216">
        <w:rPr>
          <w:rFonts w:ascii="Tahoma" w:hAnsi="Tahoma" w:cs="Tahoma"/>
          <w:spacing w:val="1"/>
        </w:rPr>
        <w:t xml:space="preserve"> </w:t>
      </w:r>
      <w:r w:rsidR="000015C9" w:rsidRPr="005A6216">
        <w:rPr>
          <w:rFonts w:ascii="Tahoma" w:hAnsi="Tahoma" w:cs="Tahoma"/>
          <w:spacing w:val="1"/>
        </w:rPr>
        <w:t>R</w:t>
      </w:r>
      <w:r w:rsidRPr="005A6216">
        <w:rPr>
          <w:rFonts w:ascii="Tahoma" w:hAnsi="Tahoma" w:cs="Tahoma"/>
          <w:spacing w:val="1"/>
        </w:rPr>
        <w:t>e</w:t>
      </w:r>
      <w:r w:rsidRPr="005A6216">
        <w:rPr>
          <w:rFonts w:ascii="Tahoma" w:hAnsi="Tahoma" w:cs="Tahoma"/>
          <w:spacing w:val="-1"/>
        </w:rPr>
        <w:t>c</w:t>
      </w:r>
      <w:r w:rsidRPr="005A6216">
        <w:rPr>
          <w:rFonts w:ascii="Tahoma" w:hAnsi="Tahoma" w:cs="Tahoma"/>
        </w:rPr>
        <w:t>u</w:t>
      </w:r>
      <w:r w:rsidRPr="005A6216">
        <w:rPr>
          <w:rFonts w:ascii="Tahoma" w:hAnsi="Tahoma" w:cs="Tahoma"/>
          <w:spacing w:val="-1"/>
        </w:rPr>
        <w:t>r</w:t>
      </w:r>
      <w:r w:rsidRPr="005A6216">
        <w:rPr>
          <w:rFonts w:ascii="Tahoma" w:hAnsi="Tahoma" w:cs="Tahoma"/>
        </w:rPr>
        <w:t>s</w:t>
      </w:r>
      <w:r w:rsidRPr="005A6216">
        <w:rPr>
          <w:rFonts w:ascii="Tahoma" w:hAnsi="Tahoma" w:cs="Tahoma"/>
          <w:spacing w:val="2"/>
        </w:rPr>
        <w:t>o</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
        </w:rPr>
        <w:t xml:space="preserve"> </w:t>
      </w:r>
      <w:r w:rsidR="00E00E0E">
        <w:rPr>
          <w:rFonts w:ascii="Tahoma" w:hAnsi="Tahoma" w:cs="Tahoma"/>
          <w:spacing w:val="1"/>
        </w:rPr>
        <w:t>FANVIT</w:t>
      </w:r>
      <w:r w:rsidRPr="005A6216">
        <w:rPr>
          <w:rFonts w:ascii="Tahoma" w:hAnsi="Tahoma" w:cs="Tahoma"/>
          <w:spacing w:val="2"/>
        </w:rPr>
        <w:t xml:space="preserve"> </w:t>
      </w:r>
      <w:r w:rsidR="00475AD6" w:rsidRPr="005A6216">
        <w:rPr>
          <w:rFonts w:ascii="Tahoma" w:hAnsi="Tahoma" w:cs="Tahoma"/>
        </w:rPr>
        <w:t>de</w:t>
      </w:r>
      <w:r w:rsidR="00475AD6" w:rsidRPr="005A6216">
        <w:rPr>
          <w:rFonts w:ascii="Tahoma" w:hAnsi="Tahoma" w:cs="Tahoma"/>
          <w:spacing w:val="2"/>
        </w:rPr>
        <w:t xml:space="preserve"> </w:t>
      </w:r>
      <w:r w:rsidR="00475AD6" w:rsidRPr="005A6216">
        <w:rPr>
          <w:rFonts w:ascii="Tahoma" w:hAnsi="Tahoma" w:cs="Tahoma"/>
          <w:spacing w:val="-1"/>
        </w:rPr>
        <w:t>ac</w:t>
      </w:r>
      <w:r w:rsidR="00475AD6" w:rsidRPr="005A6216">
        <w:rPr>
          <w:rFonts w:ascii="Tahoma" w:hAnsi="Tahoma" w:cs="Tahoma"/>
          <w:spacing w:val="2"/>
        </w:rPr>
        <w:t>u</w:t>
      </w:r>
      <w:r w:rsidR="00475AD6" w:rsidRPr="005A6216">
        <w:rPr>
          <w:rFonts w:ascii="Tahoma" w:hAnsi="Tahoma" w:cs="Tahoma"/>
          <w:spacing w:val="-1"/>
        </w:rPr>
        <w:t>e</w:t>
      </w:r>
      <w:r w:rsidR="00475AD6" w:rsidRPr="005A6216">
        <w:rPr>
          <w:rFonts w:ascii="Tahoma" w:hAnsi="Tahoma" w:cs="Tahoma"/>
        </w:rPr>
        <w:t>r</w:t>
      </w:r>
      <w:r w:rsidR="00475AD6" w:rsidRPr="005A6216">
        <w:rPr>
          <w:rFonts w:ascii="Tahoma" w:hAnsi="Tahoma" w:cs="Tahoma"/>
          <w:spacing w:val="1"/>
        </w:rPr>
        <w:t>d</w:t>
      </w:r>
      <w:r w:rsidR="00475AD6" w:rsidRPr="005A6216">
        <w:rPr>
          <w:rFonts w:ascii="Tahoma" w:hAnsi="Tahoma" w:cs="Tahoma"/>
        </w:rPr>
        <w:t>o</w:t>
      </w:r>
      <w:r w:rsidR="00475AD6" w:rsidRPr="005A6216">
        <w:rPr>
          <w:rFonts w:ascii="Tahoma" w:hAnsi="Tahoma" w:cs="Tahoma"/>
          <w:spacing w:val="1"/>
        </w:rPr>
        <w:t xml:space="preserve"> </w:t>
      </w:r>
      <w:r w:rsidR="00475AD6" w:rsidRPr="005A6216">
        <w:rPr>
          <w:rFonts w:ascii="Tahoma" w:hAnsi="Tahoma" w:cs="Tahoma"/>
        </w:rPr>
        <w:t>con</w:t>
      </w:r>
      <w:r w:rsidRPr="005A6216">
        <w:rPr>
          <w:rFonts w:ascii="Tahoma" w:hAnsi="Tahoma" w:cs="Tahoma"/>
        </w:rPr>
        <w:t xml:space="preserve"> los</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rPr>
        <w:t>rite</w:t>
      </w:r>
      <w:r w:rsidRPr="005A6216">
        <w:rPr>
          <w:rFonts w:ascii="Tahoma" w:hAnsi="Tahoma" w:cs="Tahoma"/>
          <w:spacing w:val="-1"/>
        </w:rPr>
        <w:t>r</w:t>
      </w:r>
      <w:r w:rsidRPr="005A6216">
        <w:rPr>
          <w:rFonts w:ascii="Tahoma" w:hAnsi="Tahoma" w:cs="Tahoma"/>
        </w:rPr>
        <w:t>ios</w:t>
      </w:r>
      <w:r w:rsidRPr="005A6216">
        <w:rPr>
          <w:rFonts w:ascii="Tahoma" w:hAnsi="Tahoma" w:cs="Tahoma"/>
          <w:spacing w:val="4"/>
        </w:rPr>
        <w:t xml:space="preserve"> </w:t>
      </w:r>
      <w:r w:rsidRPr="005A6216">
        <w:rPr>
          <w:rFonts w:ascii="Tahoma" w:hAnsi="Tahoma" w:cs="Tahoma"/>
          <w:spacing w:val="-1"/>
        </w:rPr>
        <w:t>e</w:t>
      </w:r>
      <w:r w:rsidRPr="005A6216">
        <w:rPr>
          <w:rFonts w:ascii="Tahoma" w:hAnsi="Tahoma" w:cs="Tahoma"/>
        </w:rPr>
        <w:t>stabl</w:t>
      </w:r>
      <w:r w:rsidRPr="005A6216">
        <w:rPr>
          <w:rFonts w:ascii="Tahoma" w:hAnsi="Tahoma" w:cs="Tahoma"/>
          <w:spacing w:val="-1"/>
        </w:rPr>
        <w:t>ec</w:t>
      </w:r>
      <w:r w:rsidRPr="005A6216">
        <w:rPr>
          <w:rFonts w:ascii="Tahoma" w:hAnsi="Tahoma" w:cs="Tahoma"/>
          <w:spacing w:val="3"/>
        </w:rPr>
        <w:t>i</w:t>
      </w:r>
      <w:r w:rsidRPr="005A6216">
        <w:rPr>
          <w:rFonts w:ascii="Tahoma" w:hAnsi="Tahoma" w:cs="Tahoma"/>
        </w:rPr>
        <w:t>dos</w:t>
      </w:r>
      <w:r w:rsidRPr="005A6216">
        <w:rPr>
          <w:rFonts w:ascii="Tahoma" w:hAnsi="Tahoma" w:cs="Tahoma"/>
          <w:spacing w:val="7"/>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re</w:t>
      </w:r>
      <w:r w:rsidRPr="005A6216">
        <w:rPr>
          <w:rFonts w:ascii="Tahoma" w:hAnsi="Tahoma" w:cs="Tahoma"/>
          <w:spacing w:val="2"/>
        </w:rPr>
        <w:t>s</w:t>
      </w:r>
      <w:r w:rsidRPr="005A6216">
        <w:rPr>
          <w:rFonts w:ascii="Tahoma" w:hAnsi="Tahoma" w:cs="Tahoma"/>
          <w:spacing w:val="-1"/>
        </w:rPr>
        <w:t>e</w:t>
      </w:r>
      <w:r w:rsidRPr="005A6216">
        <w:rPr>
          <w:rFonts w:ascii="Tahoma" w:hAnsi="Tahoma" w:cs="Tahoma"/>
        </w:rPr>
        <w:t>nte M</w:t>
      </w:r>
      <w:r w:rsidR="009B54B8" w:rsidRPr="005A6216">
        <w:rPr>
          <w:rFonts w:ascii="Tahoma" w:hAnsi="Tahoma" w:cs="Tahoma"/>
        </w:rPr>
        <w:t xml:space="preserve">arco de </w:t>
      </w:r>
      <w:r w:rsidRPr="005A6216">
        <w:rPr>
          <w:rFonts w:ascii="Tahoma" w:hAnsi="Tahoma" w:cs="Tahoma"/>
          <w:spacing w:val="-1"/>
        </w:rPr>
        <w:t>G</w:t>
      </w:r>
      <w:r w:rsidR="009B54B8" w:rsidRPr="005A6216">
        <w:rPr>
          <w:rFonts w:ascii="Tahoma" w:hAnsi="Tahoma" w:cs="Tahoma"/>
          <w:spacing w:val="-1"/>
        </w:rPr>
        <w:t>estión</w:t>
      </w:r>
      <w:r w:rsidRPr="005A6216">
        <w:rPr>
          <w:rFonts w:ascii="Tahoma" w:hAnsi="Tahoma" w:cs="Tahoma"/>
        </w:rPr>
        <w:t>.</w:t>
      </w:r>
    </w:p>
    <w:p w14:paraId="63290508" w14:textId="77777777" w:rsidR="00FE5EB5" w:rsidRDefault="008210A8" w:rsidP="00FA7137">
      <w:pPr>
        <w:spacing w:after="160" w:line="240" w:lineRule="auto"/>
        <w:jc w:val="both"/>
        <w:rPr>
          <w:rFonts w:ascii="Tahoma" w:hAnsi="Tahoma" w:cs="Tahoma"/>
          <w:b/>
          <w:bCs/>
        </w:rPr>
      </w:pPr>
      <w:r w:rsidRPr="005A6216">
        <w:rPr>
          <w:rFonts w:ascii="Tahoma" w:hAnsi="Tahoma" w:cs="Tahoma"/>
          <w:b/>
          <w:bCs/>
        </w:rPr>
        <w:t>C</w:t>
      </w:r>
      <w:r w:rsidRPr="005A6216">
        <w:rPr>
          <w:rFonts w:ascii="Tahoma" w:hAnsi="Tahoma" w:cs="Tahoma"/>
          <w:b/>
          <w:bCs/>
          <w:spacing w:val="-2"/>
        </w:rPr>
        <w:t>K</w:t>
      </w:r>
      <w:r w:rsidRPr="005A6216">
        <w:rPr>
          <w:rFonts w:ascii="Tahoma" w:hAnsi="Tahoma" w:cs="Tahoma"/>
          <w:b/>
          <w:bCs/>
          <w:spacing w:val="2"/>
        </w:rPr>
        <w:t>D</w:t>
      </w:r>
      <w:r w:rsidRPr="005A6216">
        <w:rPr>
          <w:rFonts w:ascii="Tahoma" w:hAnsi="Tahoma" w:cs="Tahoma"/>
          <w:b/>
          <w:bCs/>
        </w:rPr>
        <w:t>s</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1"/>
        </w:rPr>
        <w:t>ce</w:t>
      </w:r>
      <w:r w:rsidRPr="005A6216">
        <w:rPr>
          <w:rFonts w:ascii="Tahoma" w:hAnsi="Tahoma" w:cs="Tahoma"/>
          <w:spacing w:val="1"/>
        </w:rPr>
        <w:t>r</w:t>
      </w:r>
      <w:r w:rsidRPr="005A6216">
        <w:rPr>
          <w:rFonts w:ascii="Tahoma" w:hAnsi="Tahoma" w:cs="Tahoma"/>
        </w:rPr>
        <w:t>t</w:t>
      </w:r>
      <w:r w:rsidRPr="005A6216">
        <w:rPr>
          <w:rFonts w:ascii="Tahoma" w:hAnsi="Tahoma" w:cs="Tahoma"/>
          <w:spacing w:val="1"/>
        </w:rPr>
        <w:t>i</w:t>
      </w:r>
      <w:r w:rsidRPr="005A6216">
        <w:rPr>
          <w:rFonts w:ascii="Tahoma" w:hAnsi="Tahoma" w:cs="Tahoma"/>
        </w:rPr>
        <w:t>fi</w:t>
      </w:r>
      <w:r w:rsidRPr="005A6216">
        <w:rPr>
          <w:rFonts w:ascii="Tahoma" w:hAnsi="Tahoma" w:cs="Tahoma"/>
          <w:spacing w:val="-1"/>
        </w:rPr>
        <w:t>ca</w:t>
      </w:r>
      <w:r w:rsidRPr="005A6216">
        <w:rPr>
          <w:rFonts w:ascii="Tahoma" w:hAnsi="Tahoma" w:cs="Tahoma"/>
        </w:rPr>
        <w:t>dos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spacing w:val="-1"/>
        </w:rPr>
        <w:t>ca</w:t>
      </w:r>
      <w:r w:rsidRPr="005A6216">
        <w:rPr>
          <w:rFonts w:ascii="Tahoma" w:hAnsi="Tahoma" w:cs="Tahoma"/>
        </w:rPr>
        <w:t>pi</w:t>
      </w:r>
      <w:r w:rsidRPr="005A6216">
        <w:rPr>
          <w:rFonts w:ascii="Tahoma" w:hAnsi="Tahoma" w:cs="Tahoma"/>
          <w:spacing w:val="1"/>
        </w:rPr>
        <w:t>t</w:t>
      </w:r>
      <w:r w:rsidRPr="005A6216">
        <w:rPr>
          <w:rFonts w:ascii="Tahoma" w:hAnsi="Tahoma" w:cs="Tahoma"/>
          <w:spacing w:val="-1"/>
        </w:rPr>
        <w:t>a</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1"/>
        </w:rPr>
        <w:t>a</w:t>
      </w:r>
      <w:r w:rsidRPr="005A6216">
        <w:rPr>
          <w:rFonts w:ascii="Tahoma" w:hAnsi="Tahoma" w:cs="Tahoma"/>
        </w:rPr>
        <w:t>r</w:t>
      </w:r>
      <w:r w:rsidRPr="005A6216">
        <w:rPr>
          <w:rFonts w:ascii="Tahoma" w:hAnsi="Tahoma" w:cs="Tahoma"/>
          <w:spacing w:val="-1"/>
        </w:rPr>
        <w:t>r</w:t>
      </w:r>
      <w:r w:rsidRPr="005A6216">
        <w:rPr>
          <w:rFonts w:ascii="Tahoma" w:hAnsi="Tahoma" w:cs="Tahoma"/>
        </w:rPr>
        <w:t>ol</w:t>
      </w:r>
      <w:r w:rsidRPr="005A6216">
        <w:rPr>
          <w:rFonts w:ascii="Tahoma" w:hAnsi="Tahoma" w:cs="Tahoma"/>
          <w:spacing w:val="1"/>
        </w:rPr>
        <w:t>l</w:t>
      </w:r>
      <w:r w:rsidRPr="005A6216">
        <w:rPr>
          <w:rFonts w:ascii="Tahoma" w:hAnsi="Tahoma" w:cs="Tahoma"/>
          <w:spacing w:val="4"/>
        </w:rPr>
        <w:t>o</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w:t>
      </w:r>
      <w:r w:rsidRPr="005A6216">
        <w:rPr>
          <w:rFonts w:ascii="Tahoma" w:hAnsi="Tahoma" w:cs="Tahoma"/>
          <w:spacing w:val="-1"/>
        </w:rPr>
        <w:t>ec</w:t>
      </w:r>
      <w:r w:rsidRPr="005A6216">
        <w:rPr>
          <w:rFonts w:ascii="Tahoma" w:hAnsi="Tahoma" w:cs="Tahoma"/>
        </w:rPr>
        <w:t>ir,</w:t>
      </w:r>
      <w:r w:rsidRPr="005A6216">
        <w:rPr>
          <w:rFonts w:ascii="Tahoma" w:hAnsi="Tahoma" w:cs="Tahoma"/>
          <w:spacing w:val="4"/>
        </w:rPr>
        <w:t xml:space="preserve"> </w:t>
      </w:r>
      <w:r w:rsidRPr="005A6216">
        <w:rPr>
          <w:rFonts w:ascii="Tahoma" w:hAnsi="Tahoma" w:cs="Tahoma"/>
          <w:spacing w:val="1"/>
        </w:rPr>
        <w:t>l</w:t>
      </w:r>
      <w:r w:rsidRPr="005A6216">
        <w:rPr>
          <w:rFonts w:ascii="Tahoma" w:hAnsi="Tahoma" w:cs="Tahoma"/>
        </w:rPr>
        <w:t>os</w:t>
      </w:r>
      <w:r w:rsidRPr="005A6216">
        <w:rPr>
          <w:rFonts w:ascii="Tahoma" w:hAnsi="Tahoma" w:cs="Tahoma"/>
          <w:spacing w:val="34"/>
        </w:rPr>
        <w:t xml:space="preserve"> </w:t>
      </w:r>
      <w:r w:rsidRPr="005A6216">
        <w:rPr>
          <w:rFonts w:ascii="Tahoma" w:hAnsi="Tahoma" w:cs="Tahoma"/>
        </w:rPr>
        <w:t>t</w:t>
      </w:r>
      <w:r w:rsidRPr="005A6216">
        <w:rPr>
          <w:rFonts w:ascii="Tahoma" w:hAnsi="Tahoma" w:cs="Tahoma"/>
          <w:spacing w:val="1"/>
        </w:rPr>
        <w:t>í</w:t>
      </w:r>
      <w:r w:rsidRPr="005A6216">
        <w:rPr>
          <w:rFonts w:ascii="Tahoma" w:hAnsi="Tahoma" w:cs="Tahoma"/>
        </w:rPr>
        <w:t>tu</w:t>
      </w:r>
      <w:r w:rsidRPr="005A6216">
        <w:rPr>
          <w:rFonts w:ascii="Tahoma" w:hAnsi="Tahoma" w:cs="Tahoma"/>
          <w:spacing w:val="1"/>
        </w:rPr>
        <w:t>l</w:t>
      </w:r>
      <w:r w:rsidRPr="005A6216">
        <w:rPr>
          <w:rFonts w:ascii="Tahoma" w:hAnsi="Tahoma" w:cs="Tahoma"/>
        </w:rPr>
        <w:t>os</w:t>
      </w:r>
      <w:r w:rsidRPr="005A6216">
        <w:rPr>
          <w:rFonts w:ascii="Tahoma" w:hAnsi="Tahoma" w:cs="Tahoma"/>
          <w:spacing w:val="35"/>
        </w:rPr>
        <w:t xml:space="preserve"> </w:t>
      </w:r>
      <w:r w:rsidRPr="005A6216">
        <w:rPr>
          <w:rFonts w:ascii="Tahoma" w:hAnsi="Tahoma" w:cs="Tahoma"/>
        </w:rPr>
        <w:t>fidu</w:t>
      </w:r>
      <w:r w:rsidRPr="005A6216">
        <w:rPr>
          <w:rFonts w:ascii="Tahoma" w:hAnsi="Tahoma" w:cs="Tahoma"/>
          <w:spacing w:val="-1"/>
        </w:rPr>
        <w:t>c</w:t>
      </w:r>
      <w:r w:rsidRPr="005A6216">
        <w:rPr>
          <w:rFonts w:ascii="Tahoma" w:hAnsi="Tahoma" w:cs="Tahoma"/>
        </w:rPr>
        <w:t>ia</w:t>
      </w:r>
      <w:r w:rsidRPr="005A6216">
        <w:rPr>
          <w:rFonts w:ascii="Tahoma" w:hAnsi="Tahoma" w:cs="Tahoma"/>
          <w:spacing w:val="-1"/>
        </w:rPr>
        <w:t>r</w:t>
      </w:r>
      <w:r w:rsidRPr="005A6216">
        <w:rPr>
          <w:rFonts w:ascii="Tahoma" w:hAnsi="Tahoma" w:cs="Tahoma"/>
        </w:rPr>
        <w:t>ios</w:t>
      </w:r>
      <w:r w:rsidRPr="005A6216">
        <w:rPr>
          <w:rFonts w:ascii="Tahoma" w:hAnsi="Tahoma" w:cs="Tahoma"/>
          <w:spacing w:val="34"/>
        </w:rPr>
        <w:t xml:space="preserve"> </w:t>
      </w:r>
      <w:r w:rsidRPr="005A6216">
        <w:rPr>
          <w:rFonts w:ascii="Tahoma" w:hAnsi="Tahoma" w:cs="Tahoma"/>
        </w:rPr>
        <w:t>que se d</w:t>
      </w:r>
      <w:r w:rsidRPr="005A6216">
        <w:rPr>
          <w:rFonts w:ascii="Tahoma" w:hAnsi="Tahoma" w:cs="Tahoma"/>
          <w:spacing w:val="-1"/>
        </w:rPr>
        <w:t>e</w:t>
      </w:r>
      <w:r w:rsidRPr="005A6216">
        <w:rPr>
          <w:rFonts w:ascii="Tahoma" w:hAnsi="Tahoma" w:cs="Tahoma"/>
        </w:rPr>
        <w:t>st</w:t>
      </w:r>
      <w:r w:rsidRPr="005A6216">
        <w:rPr>
          <w:rFonts w:ascii="Tahoma" w:hAnsi="Tahoma" w:cs="Tahoma"/>
          <w:spacing w:val="1"/>
        </w:rPr>
        <w:t>i</w:t>
      </w:r>
      <w:r w:rsidRPr="005A6216">
        <w:rPr>
          <w:rFonts w:ascii="Tahoma" w:hAnsi="Tahoma" w:cs="Tahoma"/>
        </w:rPr>
        <w:t>n</w:t>
      </w:r>
      <w:r w:rsidRPr="005A6216">
        <w:rPr>
          <w:rFonts w:ascii="Tahoma" w:hAnsi="Tahoma" w:cs="Tahoma"/>
          <w:spacing w:val="-1"/>
        </w:rPr>
        <w:t>e</w:t>
      </w:r>
      <w:r w:rsidRPr="005A6216">
        <w:rPr>
          <w:rFonts w:ascii="Tahoma" w:hAnsi="Tahoma" w:cs="Tahoma"/>
        </w:rPr>
        <w:t>n a la</w:t>
      </w:r>
      <w:r w:rsidRPr="005A6216">
        <w:rPr>
          <w:rFonts w:ascii="Tahoma" w:hAnsi="Tahoma" w:cs="Tahoma"/>
          <w:spacing w:val="1"/>
        </w:rPr>
        <w:t xml:space="preserve"> </w:t>
      </w:r>
      <w:r w:rsidRPr="005A6216">
        <w:rPr>
          <w:rFonts w:ascii="Tahoma" w:hAnsi="Tahoma" w:cs="Tahoma"/>
        </w:rPr>
        <w:t>inv</w:t>
      </w:r>
      <w:r w:rsidRPr="005A6216">
        <w:rPr>
          <w:rFonts w:ascii="Tahoma" w:hAnsi="Tahoma" w:cs="Tahoma"/>
          <w:spacing w:val="2"/>
        </w:rPr>
        <w:t>e</w:t>
      </w:r>
      <w:r w:rsidRPr="005A6216">
        <w:rPr>
          <w:rFonts w:ascii="Tahoma" w:hAnsi="Tahoma" w:cs="Tahoma"/>
        </w:rPr>
        <w:t>rs</w:t>
      </w:r>
      <w:r w:rsidRPr="005A6216">
        <w:rPr>
          <w:rFonts w:ascii="Tahoma" w:hAnsi="Tahoma" w:cs="Tahoma"/>
          <w:spacing w:val="2"/>
        </w:rPr>
        <w:t>i</w:t>
      </w:r>
      <w:r w:rsidRPr="005A6216">
        <w:rPr>
          <w:rFonts w:ascii="Tahoma" w:hAnsi="Tahoma" w:cs="Tahoma"/>
        </w:rPr>
        <w:t>ón</w:t>
      </w:r>
      <w:r w:rsidRPr="005A6216">
        <w:rPr>
          <w:rFonts w:ascii="Tahoma" w:hAnsi="Tahoma" w:cs="Tahoma"/>
          <w:spacing w:val="6"/>
        </w:rPr>
        <w:t xml:space="preserve"> </w:t>
      </w:r>
      <w:r w:rsidRPr="005A6216">
        <w:rPr>
          <w:rFonts w:ascii="Tahoma" w:hAnsi="Tahoma" w:cs="Tahoma"/>
        </w:rPr>
        <w:t xml:space="preserve">o </w:t>
      </w:r>
      <w:r w:rsidRPr="005A6216">
        <w:rPr>
          <w:rFonts w:ascii="Tahoma" w:hAnsi="Tahoma" w:cs="Tahoma"/>
          <w:spacing w:val="-1"/>
        </w:rPr>
        <w:t>a</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fin</w:t>
      </w:r>
      <w:r w:rsidRPr="005A6216">
        <w:rPr>
          <w:rFonts w:ascii="Tahoma" w:hAnsi="Tahoma" w:cs="Tahoma"/>
          <w:spacing w:val="-1"/>
        </w:rPr>
        <w:t>a</w:t>
      </w:r>
      <w:r w:rsidRPr="005A6216">
        <w:rPr>
          <w:rFonts w:ascii="Tahoma" w:hAnsi="Tahoma" w:cs="Tahoma"/>
        </w:rPr>
        <w:t>n</w:t>
      </w:r>
      <w:r w:rsidRPr="005A6216">
        <w:rPr>
          <w:rFonts w:ascii="Tahoma" w:hAnsi="Tahoma" w:cs="Tahoma"/>
          <w:spacing w:val="-3"/>
        </w:rPr>
        <w:t>c</w:t>
      </w:r>
      <w:r w:rsidRPr="005A6216">
        <w:rPr>
          <w:rFonts w:ascii="Tahoma" w:hAnsi="Tahoma" w:cs="Tahoma"/>
        </w:rPr>
        <w:t>i</w:t>
      </w:r>
      <w:r w:rsidRPr="005A6216">
        <w:rPr>
          <w:rFonts w:ascii="Tahoma" w:hAnsi="Tahoma" w:cs="Tahoma"/>
          <w:spacing w:val="-3"/>
        </w:rPr>
        <w:t>a</w:t>
      </w:r>
      <w:r w:rsidRPr="005A6216">
        <w:rPr>
          <w:rFonts w:ascii="Tahoma" w:hAnsi="Tahoma" w:cs="Tahoma"/>
        </w:rPr>
        <w:t>m</w:t>
      </w:r>
      <w:r w:rsidRPr="005A6216">
        <w:rPr>
          <w:rFonts w:ascii="Tahoma" w:hAnsi="Tahoma" w:cs="Tahoma"/>
          <w:spacing w:val="1"/>
        </w:rPr>
        <w:t>i</w:t>
      </w:r>
      <w:r w:rsidRPr="005A6216">
        <w:rPr>
          <w:rFonts w:ascii="Tahoma" w:hAnsi="Tahoma" w:cs="Tahoma"/>
          <w:spacing w:val="-3"/>
        </w:rPr>
        <w:t>e</w:t>
      </w:r>
      <w:r w:rsidRPr="005A6216">
        <w:rPr>
          <w:rFonts w:ascii="Tahoma" w:hAnsi="Tahoma" w:cs="Tahoma"/>
        </w:rPr>
        <w:t>n</w:t>
      </w:r>
      <w:r w:rsidRPr="005A6216">
        <w:rPr>
          <w:rFonts w:ascii="Tahoma" w:hAnsi="Tahoma" w:cs="Tahoma"/>
          <w:spacing w:val="1"/>
        </w:rPr>
        <w:t>t</w:t>
      </w:r>
      <w:r w:rsidRPr="005A6216">
        <w:rPr>
          <w:rFonts w:ascii="Tahoma" w:hAnsi="Tahoma" w:cs="Tahoma"/>
        </w:rPr>
        <w:t>o de l</w:t>
      </w:r>
      <w:r w:rsidRPr="005A6216">
        <w:rPr>
          <w:rFonts w:ascii="Tahoma" w:hAnsi="Tahoma" w:cs="Tahoma"/>
          <w:spacing w:val="-1"/>
        </w:rPr>
        <w:t>a</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ac</w:t>
      </w:r>
      <w:r w:rsidRPr="005A6216">
        <w:rPr>
          <w:rFonts w:ascii="Tahoma" w:hAnsi="Tahoma" w:cs="Tahoma"/>
          <w:spacing w:val="-2"/>
        </w:rPr>
        <w:t>t</w:t>
      </w:r>
      <w:r w:rsidRPr="005A6216">
        <w:rPr>
          <w:rFonts w:ascii="Tahoma" w:hAnsi="Tahoma" w:cs="Tahoma"/>
        </w:rPr>
        <w:t>i</w:t>
      </w:r>
      <w:r w:rsidRPr="005A6216">
        <w:rPr>
          <w:rFonts w:ascii="Tahoma" w:hAnsi="Tahoma" w:cs="Tahoma"/>
          <w:spacing w:val="-2"/>
        </w:rPr>
        <w:t>v</w:t>
      </w:r>
      <w:r w:rsidRPr="005A6216">
        <w:rPr>
          <w:rFonts w:ascii="Tahoma" w:hAnsi="Tahoma" w:cs="Tahoma"/>
        </w:rPr>
        <w:t>id</w:t>
      </w:r>
      <w:r w:rsidRPr="005A6216">
        <w:rPr>
          <w:rFonts w:ascii="Tahoma" w:hAnsi="Tahoma" w:cs="Tahoma"/>
          <w:spacing w:val="-3"/>
        </w:rPr>
        <w:t>a</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o</w:t>
      </w:r>
      <w:r w:rsidRPr="005A6216">
        <w:rPr>
          <w:rFonts w:ascii="Tahoma" w:hAnsi="Tahoma" w:cs="Tahoma"/>
          <w:spacing w:val="31"/>
        </w:rPr>
        <w:t xml:space="preserve"> </w:t>
      </w:r>
      <w:r w:rsidRPr="005A6216">
        <w:rPr>
          <w:rFonts w:ascii="Tahoma" w:hAnsi="Tahoma" w:cs="Tahoma"/>
        </w:rPr>
        <w:t>p</w:t>
      </w:r>
      <w:r w:rsidRPr="005A6216">
        <w:rPr>
          <w:rFonts w:ascii="Tahoma" w:hAnsi="Tahoma" w:cs="Tahoma"/>
          <w:spacing w:val="-3"/>
        </w:rPr>
        <w:t>r</w:t>
      </w:r>
      <w:r w:rsidRPr="005A6216">
        <w:rPr>
          <w:rFonts w:ascii="Tahoma" w:hAnsi="Tahoma" w:cs="Tahoma"/>
          <w:spacing w:val="2"/>
        </w:rPr>
        <w:t>o</w:t>
      </w:r>
      <w:r w:rsidRPr="005A6216">
        <w:rPr>
          <w:rFonts w:ascii="Tahoma" w:hAnsi="Tahoma" w:cs="Tahoma"/>
          <w:spacing w:val="-7"/>
        </w:rPr>
        <w:t>y</w:t>
      </w:r>
      <w:r w:rsidRPr="005A6216">
        <w:rPr>
          <w:rFonts w:ascii="Tahoma" w:hAnsi="Tahoma" w:cs="Tahoma"/>
          <w:spacing w:val="-1"/>
        </w:rPr>
        <w:t>ec</w:t>
      </w:r>
      <w:r w:rsidRPr="005A6216">
        <w:rPr>
          <w:rFonts w:ascii="Tahoma" w:hAnsi="Tahoma" w:cs="Tahoma"/>
        </w:rPr>
        <w:t>t</w:t>
      </w:r>
      <w:r w:rsidRPr="005A6216">
        <w:rPr>
          <w:rFonts w:ascii="Tahoma" w:hAnsi="Tahoma" w:cs="Tahoma"/>
          <w:spacing w:val="1"/>
        </w:rPr>
        <w:t>o</w:t>
      </w:r>
      <w:r w:rsidRPr="005A6216">
        <w:rPr>
          <w:rFonts w:ascii="Tahoma" w:hAnsi="Tahoma" w:cs="Tahoma"/>
        </w:rPr>
        <w:t>s</w:t>
      </w:r>
      <w:r w:rsidRPr="005A6216">
        <w:rPr>
          <w:rFonts w:ascii="Tahoma" w:hAnsi="Tahoma" w:cs="Tahoma"/>
          <w:spacing w:val="5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nt</w:t>
      </w:r>
      <w:r w:rsidRPr="005A6216">
        <w:rPr>
          <w:rFonts w:ascii="Tahoma" w:hAnsi="Tahoma" w:cs="Tahoma"/>
          <w:spacing w:val="-1"/>
        </w:rPr>
        <w:t>r</w:t>
      </w:r>
      <w:r w:rsidRPr="005A6216">
        <w:rPr>
          <w:rFonts w:ascii="Tahoma" w:hAnsi="Tahoma" w:cs="Tahoma"/>
        </w:rPr>
        <w:t>o</w:t>
      </w:r>
      <w:r w:rsidRPr="005A6216">
        <w:rPr>
          <w:rFonts w:ascii="Tahoma" w:hAnsi="Tahoma" w:cs="Tahoma"/>
          <w:spacing w:val="50"/>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 te</w:t>
      </w:r>
      <w:r w:rsidRPr="005A6216">
        <w:rPr>
          <w:rFonts w:ascii="Tahoma" w:hAnsi="Tahoma" w:cs="Tahoma"/>
          <w:spacing w:val="-1"/>
        </w:rPr>
        <w:t>rr</w:t>
      </w:r>
      <w:r w:rsidRPr="005A6216">
        <w:rPr>
          <w:rFonts w:ascii="Tahoma" w:hAnsi="Tahoma" w:cs="Tahoma"/>
        </w:rPr>
        <w:t>i</w:t>
      </w:r>
      <w:r w:rsidRPr="005A6216">
        <w:rPr>
          <w:rFonts w:ascii="Tahoma" w:hAnsi="Tahoma" w:cs="Tahoma"/>
          <w:spacing w:val="-1"/>
        </w:rPr>
        <w:t>t</w:t>
      </w:r>
      <w:r w:rsidRPr="005A6216">
        <w:rPr>
          <w:rFonts w:ascii="Tahoma" w:hAnsi="Tahoma" w:cs="Tahoma"/>
        </w:rPr>
        <w:t>o</w:t>
      </w:r>
      <w:r w:rsidRPr="005A6216">
        <w:rPr>
          <w:rFonts w:ascii="Tahoma" w:hAnsi="Tahoma" w:cs="Tahoma"/>
          <w:spacing w:val="-1"/>
        </w:rPr>
        <w:t>r</w:t>
      </w:r>
      <w:r w:rsidRPr="005A6216">
        <w:rPr>
          <w:rFonts w:ascii="Tahoma" w:hAnsi="Tahoma" w:cs="Tahoma"/>
        </w:rPr>
        <w:t>io</w:t>
      </w:r>
      <w:r w:rsidRPr="005A6216">
        <w:rPr>
          <w:rFonts w:ascii="Tahoma" w:hAnsi="Tahoma" w:cs="Tahoma"/>
          <w:spacing w:val="17"/>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spacing w:val="-3"/>
        </w:rPr>
        <w:t>c</w:t>
      </w:r>
      <w:r w:rsidRPr="005A6216">
        <w:rPr>
          <w:rFonts w:ascii="Tahoma" w:hAnsi="Tahoma" w:cs="Tahoma"/>
        </w:rPr>
        <w:t>ion</w:t>
      </w:r>
      <w:r w:rsidRPr="005A6216">
        <w:rPr>
          <w:rFonts w:ascii="Tahoma" w:hAnsi="Tahoma" w:cs="Tahoma"/>
          <w:spacing w:val="-1"/>
        </w:rPr>
        <w:t>a</w:t>
      </w:r>
      <w:r w:rsidRPr="005A6216">
        <w:rPr>
          <w:rFonts w:ascii="Tahoma" w:hAnsi="Tahoma" w:cs="Tahoma"/>
        </w:rPr>
        <w:t>l,</w:t>
      </w:r>
      <w:r w:rsidRPr="005A6216">
        <w:rPr>
          <w:rFonts w:ascii="Tahoma" w:hAnsi="Tahoma" w:cs="Tahoma"/>
          <w:spacing w:val="17"/>
        </w:rPr>
        <w:t xml:space="preserve"> </w:t>
      </w:r>
      <w:r w:rsidRPr="005A6216">
        <w:rPr>
          <w:rFonts w:ascii="Tahoma" w:hAnsi="Tahoma" w:cs="Tahoma"/>
        </w:rPr>
        <w:t>de</w:t>
      </w:r>
      <w:r w:rsidRPr="005A6216">
        <w:rPr>
          <w:rFonts w:ascii="Tahoma" w:hAnsi="Tahoma" w:cs="Tahoma"/>
          <w:spacing w:val="18"/>
        </w:rPr>
        <w:t xml:space="preserve"> </w:t>
      </w:r>
      <w:r w:rsidRPr="005A6216">
        <w:rPr>
          <w:rFonts w:ascii="Tahoma" w:hAnsi="Tahoma" w:cs="Tahoma"/>
          <w:spacing w:val="-2"/>
        </w:rPr>
        <w:t>u</w:t>
      </w:r>
      <w:r w:rsidRPr="005A6216">
        <w:rPr>
          <w:rFonts w:ascii="Tahoma" w:hAnsi="Tahoma" w:cs="Tahoma"/>
          <w:spacing w:val="1"/>
        </w:rPr>
        <w:t>n</w:t>
      </w:r>
      <w:r w:rsidRPr="005A6216">
        <w:rPr>
          <w:rFonts w:ascii="Tahoma" w:hAnsi="Tahoma" w:cs="Tahoma"/>
        </w:rPr>
        <w:t>a</w:t>
      </w:r>
      <w:r w:rsidRPr="005A6216">
        <w:rPr>
          <w:rFonts w:ascii="Tahoma" w:hAnsi="Tahoma" w:cs="Tahoma"/>
          <w:spacing w:val="18"/>
        </w:rPr>
        <w:t xml:space="preserve"> </w:t>
      </w:r>
      <w:r w:rsidRPr="005A6216">
        <w:rPr>
          <w:rFonts w:ascii="Tahoma" w:hAnsi="Tahoma" w:cs="Tahoma"/>
        </w:rPr>
        <w:t>o</w:t>
      </w:r>
      <w:r w:rsidRPr="005A6216">
        <w:rPr>
          <w:rFonts w:ascii="Tahoma" w:hAnsi="Tahoma" w:cs="Tahoma"/>
          <w:spacing w:val="19"/>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spacing w:val="-3"/>
        </w:rPr>
        <w:t>r</w:t>
      </w:r>
      <w:r w:rsidRPr="005A6216">
        <w:rPr>
          <w:rFonts w:ascii="Tahoma" w:hAnsi="Tahoma" w:cs="Tahoma"/>
        </w:rPr>
        <w:t>ias</w:t>
      </w:r>
      <w:r w:rsidRPr="005A6216">
        <w:rPr>
          <w:rFonts w:ascii="Tahoma" w:hAnsi="Tahoma" w:cs="Tahoma"/>
          <w:spacing w:val="19"/>
        </w:rPr>
        <w:t xml:space="preserve"> </w:t>
      </w:r>
      <w:r w:rsidRPr="005A6216">
        <w:rPr>
          <w:rFonts w:ascii="Tahoma" w:hAnsi="Tahoma" w:cs="Tahoma"/>
        </w:rPr>
        <w:t>so</w:t>
      </w:r>
      <w:r w:rsidRPr="005A6216">
        <w:rPr>
          <w:rFonts w:ascii="Tahoma" w:hAnsi="Tahoma" w:cs="Tahoma"/>
          <w:spacing w:val="-3"/>
        </w:rPr>
        <w:t>c</w:t>
      </w:r>
      <w:r w:rsidRPr="005A6216">
        <w:rPr>
          <w:rFonts w:ascii="Tahoma" w:hAnsi="Tahoma" w:cs="Tahoma"/>
        </w:rPr>
        <w:t>i</w:t>
      </w:r>
      <w:r w:rsidRPr="005A6216">
        <w:rPr>
          <w:rFonts w:ascii="Tahoma" w:hAnsi="Tahoma" w:cs="Tahoma"/>
          <w:spacing w:val="-1"/>
        </w:rPr>
        <w:t>e</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3"/>
        </w:rPr>
        <w:t>e</w:t>
      </w:r>
      <w:r w:rsidRPr="005A6216">
        <w:rPr>
          <w:rFonts w:ascii="Tahoma" w:hAnsi="Tahoma" w:cs="Tahoma"/>
        </w:rPr>
        <w:t>s,</w:t>
      </w:r>
      <w:r w:rsidRPr="005A6216">
        <w:rPr>
          <w:rFonts w:ascii="Tahoma" w:hAnsi="Tahoma" w:cs="Tahoma"/>
          <w:spacing w:val="17"/>
        </w:rPr>
        <w:t xml:space="preserve"> </w:t>
      </w:r>
      <w:r w:rsidRPr="005A6216">
        <w:rPr>
          <w:rFonts w:ascii="Tahoma" w:hAnsi="Tahoma" w:cs="Tahoma"/>
          <w:spacing w:val="-1"/>
        </w:rPr>
        <w:t>e</w:t>
      </w:r>
      <w:r w:rsidRPr="005A6216">
        <w:rPr>
          <w:rFonts w:ascii="Tahoma" w:hAnsi="Tahoma" w:cs="Tahoma"/>
          <w:spacing w:val="1"/>
        </w:rPr>
        <w:t>m</w:t>
      </w:r>
      <w:r w:rsidRPr="005A6216">
        <w:rPr>
          <w:rFonts w:ascii="Tahoma" w:hAnsi="Tahoma" w:cs="Tahoma"/>
        </w:rPr>
        <w:t>i</w:t>
      </w:r>
      <w:r w:rsidRPr="005A6216">
        <w:rPr>
          <w:rFonts w:ascii="Tahoma" w:hAnsi="Tahoma" w:cs="Tahoma"/>
          <w:spacing w:val="-1"/>
        </w:rPr>
        <w:t>t</w:t>
      </w:r>
      <w:r w:rsidRPr="005A6216">
        <w:rPr>
          <w:rFonts w:ascii="Tahoma" w:hAnsi="Tahoma" w:cs="Tahoma"/>
        </w:rPr>
        <w:t>i</w:t>
      </w:r>
      <w:r w:rsidRPr="005A6216">
        <w:rPr>
          <w:rFonts w:ascii="Tahoma" w:hAnsi="Tahoma" w:cs="Tahoma"/>
          <w:spacing w:val="-2"/>
        </w:rPr>
        <w:t>d</w:t>
      </w:r>
      <w:r w:rsidRPr="005A6216">
        <w:rPr>
          <w:rFonts w:ascii="Tahoma" w:hAnsi="Tahoma" w:cs="Tahoma"/>
        </w:rPr>
        <w:t>os</w:t>
      </w:r>
      <w:r w:rsidRPr="005A6216">
        <w:rPr>
          <w:rFonts w:ascii="Tahoma" w:hAnsi="Tahoma" w:cs="Tahoma"/>
          <w:spacing w:val="19"/>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20"/>
        </w:rPr>
        <w:t xml:space="preserve"> </w:t>
      </w:r>
      <w:r w:rsidRPr="005A6216">
        <w:rPr>
          <w:rFonts w:ascii="Tahoma" w:hAnsi="Tahoma" w:cs="Tahoma"/>
          <w:spacing w:val="-3"/>
        </w:rPr>
        <w:t>a</w:t>
      </w:r>
      <w:r w:rsidRPr="005A6216">
        <w:rPr>
          <w:rFonts w:ascii="Tahoma" w:hAnsi="Tahoma" w:cs="Tahoma"/>
        </w:rPr>
        <w:t>mp</w:t>
      </w:r>
      <w:r w:rsidRPr="005A6216">
        <w:rPr>
          <w:rFonts w:ascii="Tahoma" w:hAnsi="Tahoma" w:cs="Tahoma"/>
          <w:spacing w:val="-1"/>
        </w:rPr>
        <w:t>ar</w:t>
      </w:r>
      <w:r w:rsidRPr="005A6216">
        <w:rPr>
          <w:rFonts w:ascii="Tahoma" w:hAnsi="Tahoma" w:cs="Tahoma"/>
        </w:rPr>
        <w:t>o</w:t>
      </w:r>
      <w:r w:rsidRPr="005A6216">
        <w:rPr>
          <w:rFonts w:ascii="Tahoma" w:hAnsi="Tahoma" w:cs="Tahoma"/>
          <w:spacing w:val="17"/>
        </w:rPr>
        <w:t xml:space="preserve"> </w:t>
      </w:r>
      <w:r w:rsidRPr="005A6216">
        <w:rPr>
          <w:rFonts w:ascii="Tahoma" w:hAnsi="Tahoma" w:cs="Tahoma"/>
        </w:rPr>
        <w:t>de</w:t>
      </w:r>
      <w:r w:rsidRPr="005A6216">
        <w:rPr>
          <w:rFonts w:ascii="Tahoma" w:hAnsi="Tahoma" w:cs="Tahoma"/>
          <w:spacing w:val="18"/>
        </w:rPr>
        <w:t xml:space="preserve"> </w:t>
      </w:r>
      <w:r w:rsidRPr="005A6216">
        <w:rPr>
          <w:rFonts w:ascii="Tahoma" w:hAnsi="Tahoma" w:cs="Tahoma"/>
          <w:spacing w:val="-2"/>
        </w:rPr>
        <w:t>l</w:t>
      </w:r>
      <w:r w:rsidRPr="005A6216">
        <w:rPr>
          <w:rFonts w:ascii="Tahoma" w:hAnsi="Tahoma" w:cs="Tahoma"/>
          <w:spacing w:val="-1"/>
        </w:rPr>
        <w:t>a</w:t>
      </w:r>
      <w:r w:rsidRPr="005A6216">
        <w:rPr>
          <w:rFonts w:ascii="Tahoma" w:hAnsi="Tahoma" w:cs="Tahoma"/>
        </w:rPr>
        <w:t xml:space="preserve">s </w:t>
      </w:r>
      <w:r w:rsidRPr="005A6216">
        <w:rPr>
          <w:rFonts w:ascii="Tahoma" w:hAnsi="Tahoma" w:cs="Tahoma"/>
          <w:spacing w:val="-2"/>
        </w:rPr>
        <w:t>d</w:t>
      </w:r>
      <w:r w:rsidRPr="005A6216">
        <w:rPr>
          <w:rFonts w:ascii="Tahoma" w:hAnsi="Tahoma" w:cs="Tahoma"/>
          <w:spacing w:val="1"/>
        </w:rPr>
        <w:t>i</w:t>
      </w:r>
      <w:r w:rsidRPr="005A6216">
        <w:rPr>
          <w:rFonts w:ascii="Tahoma" w:hAnsi="Tahoma" w:cs="Tahoma"/>
        </w:rPr>
        <w:t>sp</w:t>
      </w:r>
      <w:r w:rsidRPr="005A6216">
        <w:rPr>
          <w:rFonts w:ascii="Tahoma" w:hAnsi="Tahoma" w:cs="Tahoma"/>
          <w:spacing w:val="-2"/>
        </w:rPr>
        <w:t>os</w:t>
      </w:r>
      <w:r w:rsidRPr="005A6216">
        <w:rPr>
          <w:rFonts w:ascii="Tahoma" w:hAnsi="Tahoma" w:cs="Tahoma"/>
        </w:rPr>
        <w:t>ici</w:t>
      </w:r>
      <w:r w:rsidRPr="005A6216">
        <w:rPr>
          <w:rFonts w:ascii="Tahoma" w:hAnsi="Tahoma" w:cs="Tahoma"/>
          <w:spacing w:val="-2"/>
        </w:rPr>
        <w:t>o</w:t>
      </w:r>
      <w:r w:rsidRPr="005A6216">
        <w:rPr>
          <w:rFonts w:ascii="Tahoma" w:hAnsi="Tahoma" w:cs="Tahoma"/>
        </w:rPr>
        <w:t>n</w:t>
      </w:r>
      <w:r w:rsidRPr="005A6216">
        <w:rPr>
          <w:rFonts w:ascii="Tahoma" w:hAnsi="Tahoma" w:cs="Tahoma"/>
          <w:spacing w:val="-1"/>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 xml:space="preserve">de </w:t>
      </w:r>
      <w:r w:rsidRPr="005A6216">
        <w:rPr>
          <w:rFonts w:ascii="Tahoma" w:hAnsi="Tahoma" w:cs="Tahoma"/>
          <w:spacing w:val="-1"/>
        </w:rPr>
        <w:t>ca</w:t>
      </w:r>
      <w:r w:rsidRPr="005A6216">
        <w:rPr>
          <w:rFonts w:ascii="Tahoma" w:hAnsi="Tahoma" w:cs="Tahoma"/>
        </w:rPr>
        <w:t>r</w:t>
      </w:r>
      <w:r w:rsidRPr="005A6216">
        <w:rPr>
          <w:rFonts w:ascii="Tahoma" w:hAnsi="Tahoma" w:cs="Tahoma"/>
          <w:spacing w:val="-2"/>
        </w:rPr>
        <w:t>á</w:t>
      </w:r>
      <w:r w:rsidRPr="005A6216">
        <w:rPr>
          <w:rFonts w:ascii="Tahoma" w:hAnsi="Tahoma" w:cs="Tahoma"/>
          <w:spacing w:val="-1"/>
        </w:rPr>
        <w:t>c</w:t>
      </w:r>
      <w:r w:rsidRPr="005A6216">
        <w:rPr>
          <w:rFonts w:ascii="Tahoma" w:hAnsi="Tahoma" w:cs="Tahoma"/>
        </w:rPr>
        <w:t>t</w:t>
      </w:r>
      <w:r w:rsidRPr="005A6216">
        <w:rPr>
          <w:rFonts w:ascii="Tahoma" w:hAnsi="Tahoma" w:cs="Tahoma"/>
          <w:spacing w:val="-1"/>
        </w:rPr>
        <w:t>e</w:t>
      </w:r>
      <w:r w:rsidRPr="005A6216">
        <w:rPr>
          <w:rFonts w:ascii="Tahoma" w:hAnsi="Tahoma" w:cs="Tahoma"/>
        </w:rPr>
        <w:t>r</w:t>
      </w:r>
      <w:r w:rsidRPr="005A6216">
        <w:rPr>
          <w:rFonts w:ascii="Tahoma" w:hAnsi="Tahoma" w:cs="Tahoma"/>
          <w:spacing w:val="4"/>
        </w:rPr>
        <w:t xml:space="preserve"> </w:t>
      </w:r>
      <w:r w:rsidRPr="005A6216">
        <w:rPr>
          <w:rFonts w:ascii="Tahoma" w:hAnsi="Tahoma" w:cs="Tahoma"/>
          <w:spacing w:val="-2"/>
        </w:rPr>
        <w:t>g</w:t>
      </w:r>
      <w:r w:rsidRPr="005A6216">
        <w:rPr>
          <w:rFonts w:ascii="Tahoma" w:hAnsi="Tahoma" w:cs="Tahoma"/>
          <w:spacing w:val="-1"/>
        </w:rPr>
        <w:t>e</w:t>
      </w:r>
      <w:r w:rsidRPr="005A6216">
        <w:rPr>
          <w:rFonts w:ascii="Tahoma" w:hAnsi="Tahoma" w:cs="Tahoma"/>
        </w:rPr>
        <w:t>n</w:t>
      </w:r>
      <w:r w:rsidRPr="005A6216">
        <w:rPr>
          <w:rFonts w:ascii="Tahoma" w:hAnsi="Tahoma" w:cs="Tahoma"/>
          <w:spacing w:val="-1"/>
        </w:rPr>
        <w:t>era</w:t>
      </w:r>
      <w:r w:rsidRPr="005A6216">
        <w:rPr>
          <w:rFonts w:ascii="Tahoma" w:hAnsi="Tahoma" w:cs="Tahoma"/>
        </w:rPr>
        <w:t>l</w:t>
      </w:r>
      <w:r w:rsidRPr="005A6216">
        <w:rPr>
          <w:rFonts w:ascii="Tahoma" w:hAnsi="Tahoma" w:cs="Tahoma"/>
          <w:spacing w:val="6"/>
        </w:rPr>
        <w:t xml:space="preserve"> </w:t>
      </w:r>
      <w:r w:rsidRPr="005A6216">
        <w:rPr>
          <w:rFonts w:ascii="Tahoma" w:hAnsi="Tahoma" w:cs="Tahoma"/>
          <w:spacing w:val="-1"/>
        </w:rPr>
        <w:t>a</w:t>
      </w:r>
      <w:r w:rsidRPr="005A6216">
        <w:rPr>
          <w:rFonts w:ascii="Tahoma" w:hAnsi="Tahoma" w:cs="Tahoma"/>
        </w:rPr>
        <w:t>pli</w:t>
      </w:r>
      <w:r w:rsidRPr="005A6216">
        <w:rPr>
          <w:rFonts w:ascii="Tahoma" w:hAnsi="Tahoma" w:cs="Tahoma"/>
          <w:spacing w:val="-1"/>
        </w:rPr>
        <w:t>ca</w:t>
      </w:r>
      <w:r w:rsidRPr="005A6216">
        <w:rPr>
          <w:rFonts w:ascii="Tahoma" w:hAnsi="Tahoma" w:cs="Tahoma"/>
          <w:spacing w:val="-2"/>
        </w:rPr>
        <w:t>b</w:t>
      </w:r>
      <w:r w:rsidRPr="005A6216">
        <w:rPr>
          <w:rFonts w:ascii="Tahoma" w:hAnsi="Tahoma" w:cs="Tahoma"/>
          <w:spacing w:val="-1"/>
        </w:rPr>
        <w:t>le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l</w:t>
      </w:r>
      <w:r w:rsidRPr="005A6216">
        <w:rPr>
          <w:rFonts w:ascii="Tahoma" w:hAnsi="Tahoma" w:cs="Tahoma"/>
          <w:spacing w:val="-1"/>
        </w:rPr>
        <w:t>a</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spacing w:val="-2"/>
        </w:rPr>
        <w:t>m</w:t>
      </w:r>
      <w:r w:rsidRPr="005A6216">
        <w:rPr>
          <w:rFonts w:ascii="Tahoma" w:hAnsi="Tahoma" w:cs="Tahoma"/>
        </w:rPr>
        <w:t>iso</w:t>
      </w:r>
      <w:r w:rsidRPr="005A6216">
        <w:rPr>
          <w:rFonts w:ascii="Tahoma" w:hAnsi="Tahoma" w:cs="Tahoma"/>
          <w:spacing w:val="-1"/>
        </w:rPr>
        <w:t>ra</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spacing w:val="-2"/>
        </w:rPr>
        <w:t>l</w:t>
      </w:r>
      <w:r w:rsidRPr="005A6216">
        <w:rPr>
          <w:rFonts w:ascii="Tahoma" w:hAnsi="Tahoma" w:cs="Tahoma"/>
        </w:rPr>
        <w:t>o</w:t>
      </w:r>
      <w:r w:rsidRPr="005A6216">
        <w:rPr>
          <w:rFonts w:ascii="Tahoma" w:hAnsi="Tahoma" w:cs="Tahoma"/>
          <w:spacing w:val="-1"/>
        </w:rPr>
        <w:t>re</w:t>
      </w:r>
      <w:r w:rsidRPr="005A6216">
        <w:rPr>
          <w:rFonts w:ascii="Tahoma" w:hAnsi="Tahoma" w:cs="Tahoma"/>
        </w:rPr>
        <w:t>s</w:t>
      </w:r>
      <w:r w:rsidRPr="005A6216">
        <w:rPr>
          <w:rFonts w:ascii="Tahoma" w:hAnsi="Tahoma" w:cs="Tahoma"/>
          <w:spacing w:val="8"/>
        </w:rPr>
        <w:t xml:space="preserve"> </w:t>
      </w:r>
      <w:r w:rsidRPr="005A6216">
        <w:rPr>
          <w:rFonts w:ascii="Tahoma" w:hAnsi="Tahoma" w:cs="Tahoma"/>
        </w:rPr>
        <w:t>y a</w:t>
      </w:r>
      <w:r w:rsidRPr="005A6216">
        <w:rPr>
          <w:rFonts w:ascii="Tahoma" w:hAnsi="Tahoma" w:cs="Tahoma"/>
          <w:spacing w:val="4"/>
        </w:rPr>
        <w:t xml:space="preserve"> </w:t>
      </w:r>
      <w:r w:rsidRPr="005A6216">
        <w:rPr>
          <w:rFonts w:ascii="Tahoma" w:hAnsi="Tahoma" w:cs="Tahoma"/>
        </w:rPr>
        <w:t>otros</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spacing w:val="-3"/>
        </w:rPr>
        <w:t>r</w:t>
      </w:r>
      <w:r w:rsidRPr="005A6216">
        <w:rPr>
          <w:rFonts w:ascii="Tahoma" w:hAnsi="Tahoma" w:cs="Tahoma"/>
        </w:rPr>
        <w:t>t</w:t>
      </w:r>
      <w:r w:rsidRPr="005A6216">
        <w:rPr>
          <w:rFonts w:ascii="Tahoma" w:hAnsi="Tahoma" w:cs="Tahoma"/>
          <w:spacing w:val="1"/>
        </w:rPr>
        <w:t>i</w:t>
      </w:r>
      <w:r w:rsidRPr="005A6216">
        <w:rPr>
          <w:rFonts w:ascii="Tahoma" w:hAnsi="Tahoma" w:cs="Tahoma"/>
          <w:spacing w:val="-1"/>
        </w:rPr>
        <w:t>c</w:t>
      </w:r>
      <w:r w:rsidRPr="005A6216">
        <w:rPr>
          <w:rFonts w:ascii="Tahoma" w:hAnsi="Tahoma" w:cs="Tahoma"/>
        </w:rPr>
        <w:t>ip</w:t>
      </w:r>
      <w:r w:rsidRPr="005A6216">
        <w:rPr>
          <w:rFonts w:ascii="Tahoma" w:hAnsi="Tahoma" w:cs="Tahoma"/>
          <w:spacing w:val="-1"/>
        </w:rPr>
        <w:t>a</w:t>
      </w:r>
      <w:r w:rsidRPr="005A6216">
        <w:rPr>
          <w:rFonts w:ascii="Tahoma" w:hAnsi="Tahoma" w:cs="Tahoma"/>
          <w:spacing w:val="-2"/>
        </w:rPr>
        <w:t>n</w:t>
      </w:r>
      <w:r w:rsidRPr="005A6216">
        <w:rPr>
          <w:rFonts w:ascii="Tahoma" w:hAnsi="Tahoma" w:cs="Tahoma"/>
        </w:rPr>
        <w:t>tes</w:t>
      </w:r>
      <w:r w:rsidRPr="005A6216">
        <w:rPr>
          <w:rFonts w:ascii="Tahoma" w:hAnsi="Tahoma" w:cs="Tahoma"/>
          <w:spacing w:val="5"/>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
        </w:rPr>
        <w:t xml:space="preserve"> </w:t>
      </w:r>
      <w:r w:rsidRPr="005A6216">
        <w:rPr>
          <w:rFonts w:ascii="Tahoma" w:hAnsi="Tahoma" w:cs="Tahoma"/>
        </w:rPr>
        <w:t>me</w:t>
      </w:r>
      <w:r w:rsidRPr="005A6216">
        <w:rPr>
          <w:rFonts w:ascii="Tahoma" w:hAnsi="Tahoma" w:cs="Tahoma"/>
          <w:spacing w:val="-1"/>
        </w:rPr>
        <w:t>rca</w:t>
      </w:r>
      <w:r w:rsidRPr="005A6216">
        <w:rPr>
          <w:rFonts w:ascii="Tahoma" w:hAnsi="Tahoma" w:cs="Tahoma"/>
        </w:rPr>
        <w:t>do</w:t>
      </w:r>
      <w:r w:rsidRPr="005A6216">
        <w:rPr>
          <w:rFonts w:ascii="Tahoma" w:hAnsi="Tahoma" w:cs="Tahoma"/>
          <w:spacing w:val="3"/>
        </w:rPr>
        <w:t xml:space="preserve"> </w:t>
      </w:r>
      <w:r w:rsidRPr="005A6216">
        <w:rPr>
          <w:rFonts w:ascii="Tahoma" w:hAnsi="Tahoma" w:cs="Tahoma"/>
        </w:rPr>
        <w:t>de v</w:t>
      </w:r>
      <w:r w:rsidRPr="00FE5EB5">
        <w:rPr>
          <w:rFonts w:ascii="Tahoma" w:hAnsi="Tahoma" w:cs="Tahoma"/>
        </w:rPr>
        <w:t>a</w:t>
      </w:r>
      <w:r w:rsidRPr="005A6216">
        <w:rPr>
          <w:rFonts w:ascii="Tahoma" w:hAnsi="Tahoma" w:cs="Tahoma"/>
        </w:rPr>
        <w:t>lo</w:t>
      </w:r>
      <w:r w:rsidRPr="00FE5EB5">
        <w:rPr>
          <w:rFonts w:ascii="Tahoma" w:hAnsi="Tahoma" w:cs="Tahoma"/>
        </w:rPr>
        <w:t>re</w:t>
      </w:r>
      <w:r w:rsidRPr="005A6216">
        <w:rPr>
          <w:rFonts w:ascii="Tahoma" w:hAnsi="Tahoma" w:cs="Tahoma"/>
        </w:rPr>
        <w:t>s</w:t>
      </w:r>
      <w:r w:rsidRPr="00FE5EB5">
        <w:rPr>
          <w:rFonts w:ascii="Tahoma" w:hAnsi="Tahoma" w:cs="Tahoma"/>
        </w:rPr>
        <w:t xml:space="preserve"> e</w:t>
      </w:r>
      <w:r w:rsidRPr="005A6216">
        <w:rPr>
          <w:rFonts w:ascii="Tahoma" w:hAnsi="Tahoma" w:cs="Tahoma"/>
        </w:rPr>
        <w:t>xp</w:t>
      </w:r>
      <w:r w:rsidRPr="00FE5EB5">
        <w:rPr>
          <w:rFonts w:ascii="Tahoma" w:hAnsi="Tahoma" w:cs="Tahoma"/>
        </w:rPr>
        <w:t>ed</w:t>
      </w:r>
      <w:r w:rsidRPr="005A6216">
        <w:rPr>
          <w:rFonts w:ascii="Tahoma" w:hAnsi="Tahoma" w:cs="Tahoma"/>
        </w:rPr>
        <w:t>id</w:t>
      </w:r>
      <w:r w:rsidRPr="00FE5EB5">
        <w:rPr>
          <w:rFonts w:ascii="Tahoma" w:hAnsi="Tahoma" w:cs="Tahoma"/>
        </w:rPr>
        <w:t>a</w:t>
      </w:r>
      <w:r w:rsidRPr="005A6216">
        <w:rPr>
          <w:rFonts w:ascii="Tahoma" w:hAnsi="Tahoma" w:cs="Tahoma"/>
        </w:rPr>
        <w:t>s</w:t>
      </w:r>
      <w:r w:rsidRPr="00FE5EB5">
        <w:rPr>
          <w:rFonts w:ascii="Tahoma" w:hAnsi="Tahoma" w:cs="Tahoma"/>
        </w:rPr>
        <w:t xml:space="preserve"> </w:t>
      </w:r>
      <w:r w:rsidRPr="005A6216">
        <w:rPr>
          <w:rFonts w:ascii="Tahoma" w:hAnsi="Tahoma" w:cs="Tahoma"/>
        </w:rPr>
        <w:t>por</w:t>
      </w:r>
      <w:r w:rsidRPr="00FE5EB5">
        <w:rPr>
          <w:rFonts w:ascii="Tahoma" w:hAnsi="Tahoma" w:cs="Tahoma"/>
        </w:rPr>
        <w:t xml:space="preserve"> </w:t>
      </w:r>
      <w:r w:rsidRPr="005A6216">
        <w:rPr>
          <w:rFonts w:ascii="Tahoma" w:hAnsi="Tahoma" w:cs="Tahoma"/>
        </w:rPr>
        <w:t>la CN</w:t>
      </w:r>
      <w:r w:rsidRPr="00FE5EB5">
        <w:rPr>
          <w:rFonts w:ascii="Tahoma" w:hAnsi="Tahoma" w:cs="Tahoma"/>
        </w:rPr>
        <w:t>B</w:t>
      </w:r>
      <w:r w:rsidRPr="005A6216">
        <w:rPr>
          <w:rFonts w:ascii="Tahoma" w:hAnsi="Tahoma" w:cs="Tahoma"/>
        </w:rPr>
        <w:t>V,</w:t>
      </w:r>
      <w:r w:rsidRPr="00FE5EB5">
        <w:rPr>
          <w:rFonts w:ascii="Tahoma" w:hAnsi="Tahoma" w:cs="Tahoma"/>
        </w:rPr>
        <w:t xml:space="preserve"> </w:t>
      </w:r>
      <w:r w:rsidRPr="005A6216">
        <w:rPr>
          <w:rFonts w:ascii="Tahoma" w:hAnsi="Tahoma" w:cs="Tahoma"/>
        </w:rPr>
        <w:t>in</w:t>
      </w:r>
      <w:r w:rsidRPr="00FE5EB5">
        <w:rPr>
          <w:rFonts w:ascii="Tahoma" w:hAnsi="Tahoma" w:cs="Tahoma"/>
        </w:rPr>
        <w:t>c</w:t>
      </w:r>
      <w:r w:rsidRPr="005A6216">
        <w:rPr>
          <w:rFonts w:ascii="Tahoma" w:hAnsi="Tahoma" w:cs="Tahoma"/>
        </w:rPr>
        <w:t>lu</w:t>
      </w:r>
      <w:r w:rsidRPr="00FE5EB5">
        <w:rPr>
          <w:rFonts w:ascii="Tahoma" w:hAnsi="Tahoma" w:cs="Tahoma"/>
        </w:rPr>
        <w:t>id</w:t>
      </w:r>
      <w:r w:rsidRPr="005A6216">
        <w:rPr>
          <w:rFonts w:ascii="Tahoma" w:hAnsi="Tahoma" w:cs="Tahoma"/>
        </w:rPr>
        <w:t>os</w:t>
      </w:r>
      <w:r w:rsidRPr="00FE5EB5">
        <w:rPr>
          <w:rFonts w:ascii="Tahoma" w:hAnsi="Tahoma" w:cs="Tahoma"/>
        </w:rPr>
        <w:t xml:space="preserve"> a</w:t>
      </w:r>
      <w:r w:rsidRPr="005A6216">
        <w:rPr>
          <w:rFonts w:ascii="Tahoma" w:hAnsi="Tahoma" w:cs="Tahoma"/>
        </w:rPr>
        <w:t>qu</w:t>
      </w:r>
      <w:r w:rsidRPr="00FE5EB5">
        <w:rPr>
          <w:rFonts w:ascii="Tahoma" w:hAnsi="Tahoma" w:cs="Tahoma"/>
        </w:rPr>
        <w:t>é</w:t>
      </w:r>
      <w:r w:rsidRPr="005A6216">
        <w:rPr>
          <w:rFonts w:ascii="Tahoma" w:hAnsi="Tahoma" w:cs="Tahoma"/>
        </w:rPr>
        <w:t>l</w:t>
      </w:r>
      <w:r w:rsidRPr="00FE5EB5">
        <w:rPr>
          <w:rFonts w:ascii="Tahoma" w:hAnsi="Tahoma" w:cs="Tahoma"/>
        </w:rPr>
        <w:t>lo</w:t>
      </w:r>
      <w:r w:rsidRPr="005A6216">
        <w:rPr>
          <w:rFonts w:ascii="Tahoma" w:hAnsi="Tahoma" w:cs="Tahoma"/>
        </w:rPr>
        <w:t>s</w:t>
      </w:r>
      <w:r w:rsidRPr="00FE5EB5">
        <w:rPr>
          <w:rFonts w:ascii="Tahoma" w:hAnsi="Tahoma" w:cs="Tahoma"/>
        </w:rPr>
        <w:t xml:space="preserve"> </w:t>
      </w:r>
      <w:r w:rsidRPr="005A6216">
        <w:rPr>
          <w:rFonts w:ascii="Tahoma" w:hAnsi="Tahoma" w:cs="Tahoma"/>
        </w:rPr>
        <w:t>que</w:t>
      </w:r>
      <w:r w:rsidRPr="00FE5EB5">
        <w:rPr>
          <w:rFonts w:ascii="Tahoma" w:hAnsi="Tahoma" w:cs="Tahoma"/>
        </w:rPr>
        <w:t xml:space="preserve"> i</w:t>
      </w:r>
      <w:r w:rsidRPr="005A6216">
        <w:rPr>
          <w:rFonts w:ascii="Tahoma" w:hAnsi="Tahoma" w:cs="Tahoma"/>
        </w:rPr>
        <w:t>n</w:t>
      </w:r>
      <w:r w:rsidRPr="00FE5EB5">
        <w:rPr>
          <w:rFonts w:ascii="Tahoma" w:hAnsi="Tahoma" w:cs="Tahoma"/>
        </w:rPr>
        <w:t>v</w:t>
      </w:r>
      <w:r w:rsidRPr="005A6216">
        <w:rPr>
          <w:rFonts w:ascii="Tahoma" w:hAnsi="Tahoma" w:cs="Tahoma"/>
        </w:rPr>
        <w:t>i</w:t>
      </w:r>
      <w:r w:rsidRPr="00FE5EB5">
        <w:rPr>
          <w:rFonts w:ascii="Tahoma" w:hAnsi="Tahoma" w:cs="Tahoma"/>
        </w:rPr>
        <w:t>e</w:t>
      </w:r>
      <w:r w:rsidRPr="005A6216">
        <w:rPr>
          <w:rFonts w:ascii="Tahoma" w:hAnsi="Tahoma" w:cs="Tahoma"/>
        </w:rPr>
        <w:t>rt</w:t>
      </w:r>
      <w:r w:rsidRPr="00FE5EB5">
        <w:rPr>
          <w:rFonts w:ascii="Tahoma" w:hAnsi="Tahoma" w:cs="Tahoma"/>
        </w:rPr>
        <w:t>a</w:t>
      </w:r>
      <w:r w:rsidRPr="005A6216">
        <w:rPr>
          <w:rFonts w:ascii="Tahoma" w:hAnsi="Tahoma" w:cs="Tahoma"/>
        </w:rPr>
        <w:t>n</w:t>
      </w:r>
      <w:r w:rsidRPr="00FE5EB5">
        <w:rPr>
          <w:rFonts w:ascii="Tahoma" w:hAnsi="Tahoma" w:cs="Tahoma"/>
        </w:rPr>
        <w:t xml:space="preserve"> </w:t>
      </w:r>
      <w:r w:rsidRPr="005A6216">
        <w:rPr>
          <w:rFonts w:ascii="Tahoma" w:hAnsi="Tahoma" w:cs="Tahoma"/>
        </w:rPr>
        <w:t>o</w:t>
      </w:r>
      <w:r w:rsidRPr="00FE5EB5">
        <w:rPr>
          <w:rFonts w:ascii="Tahoma" w:hAnsi="Tahoma" w:cs="Tahoma"/>
        </w:rPr>
        <w:t xml:space="preserve"> f</w:t>
      </w:r>
      <w:r w:rsidRPr="005A6216">
        <w:rPr>
          <w:rFonts w:ascii="Tahoma" w:hAnsi="Tahoma" w:cs="Tahoma"/>
        </w:rPr>
        <w:t>in</w:t>
      </w:r>
      <w:r w:rsidRPr="00FE5EB5">
        <w:rPr>
          <w:rFonts w:ascii="Tahoma" w:hAnsi="Tahoma" w:cs="Tahoma"/>
        </w:rPr>
        <w:t>a</w:t>
      </w:r>
      <w:r w:rsidRPr="005A6216">
        <w:rPr>
          <w:rFonts w:ascii="Tahoma" w:hAnsi="Tahoma" w:cs="Tahoma"/>
        </w:rPr>
        <w:t>n</w:t>
      </w:r>
      <w:r w:rsidRPr="00FE5EB5">
        <w:rPr>
          <w:rFonts w:ascii="Tahoma" w:hAnsi="Tahoma" w:cs="Tahoma"/>
        </w:rPr>
        <w:t>c</w:t>
      </w:r>
      <w:r w:rsidRPr="005A6216">
        <w:rPr>
          <w:rFonts w:ascii="Tahoma" w:hAnsi="Tahoma" w:cs="Tahoma"/>
        </w:rPr>
        <w:t>i</w:t>
      </w:r>
      <w:r w:rsidRPr="00FE5EB5">
        <w:rPr>
          <w:rFonts w:ascii="Tahoma" w:hAnsi="Tahoma" w:cs="Tahoma"/>
        </w:rPr>
        <w:t>e</w:t>
      </w:r>
      <w:r w:rsidRPr="005A6216">
        <w:rPr>
          <w:rFonts w:ascii="Tahoma" w:hAnsi="Tahoma" w:cs="Tahoma"/>
        </w:rPr>
        <w:t>n</w:t>
      </w:r>
      <w:r w:rsidRPr="00FE5EB5">
        <w:rPr>
          <w:rFonts w:ascii="Tahoma" w:hAnsi="Tahoma" w:cs="Tahoma"/>
        </w:rPr>
        <w:t xml:space="preserve"> </w:t>
      </w:r>
      <w:r w:rsidRPr="005A6216">
        <w:rPr>
          <w:rFonts w:ascii="Tahoma" w:hAnsi="Tahoma" w:cs="Tahoma"/>
        </w:rPr>
        <w:t>la</w:t>
      </w:r>
      <w:r w:rsidRPr="00FE5EB5">
        <w:rPr>
          <w:rFonts w:ascii="Tahoma" w:hAnsi="Tahoma" w:cs="Tahoma"/>
        </w:rPr>
        <w:t xml:space="preserve"> a</w:t>
      </w:r>
      <w:r w:rsidRPr="005A6216">
        <w:rPr>
          <w:rFonts w:ascii="Tahoma" w:hAnsi="Tahoma" w:cs="Tahoma"/>
        </w:rPr>
        <w:t>dq</w:t>
      </w:r>
      <w:r w:rsidRPr="00FE5EB5">
        <w:rPr>
          <w:rFonts w:ascii="Tahoma" w:hAnsi="Tahoma" w:cs="Tahoma"/>
        </w:rPr>
        <w:t>u</w:t>
      </w:r>
      <w:r w:rsidRPr="005A6216">
        <w:rPr>
          <w:rFonts w:ascii="Tahoma" w:hAnsi="Tahoma" w:cs="Tahoma"/>
        </w:rPr>
        <w:t>i</w:t>
      </w:r>
      <w:r w:rsidRPr="00FE5EB5">
        <w:rPr>
          <w:rFonts w:ascii="Tahoma" w:hAnsi="Tahoma" w:cs="Tahoma"/>
        </w:rPr>
        <w:t>s</w:t>
      </w:r>
      <w:r w:rsidRPr="005A6216">
        <w:rPr>
          <w:rFonts w:ascii="Tahoma" w:hAnsi="Tahoma" w:cs="Tahoma"/>
        </w:rPr>
        <w:t>i</w:t>
      </w:r>
      <w:r w:rsidRPr="00FE5EB5">
        <w:rPr>
          <w:rFonts w:ascii="Tahoma" w:hAnsi="Tahoma" w:cs="Tahoma"/>
        </w:rPr>
        <w:t>c</w:t>
      </w:r>
      <w:r w:rsidRPr="005A6216">
        <w:rPr>
          <w:rFonts w:ascii="Tahoma" w:hAnsi="Tahoma" w:cs="Tahoma"/>
        </w:rPr>
        <w:t>ión</w:t>
      </w:r>
      <w:r w:rsidRPr="00FE5EB5">
        <w:rPr>
          <w:rFonts w:ascii="Tahoma" w:hAnsi="Tahoma" w:cs="Tahoma"/>
        </w:rPr>
        <w:t xml:space="preserve"> </w:t>
      </w:r>
      <w:r w:rsidRPr="005A6216">
        <w:rPr>
          <w:rFonts w:ascii="Tahoma" w:hAnsi="Tahoma" w:cs="Tahoma"/>
        </w:rPr>
        <w:t xml:space="preserve">de </w:t>
      </w:r>
      <w:r w:rsidRPr="00FE5EB5">
        <w:rPr>
          <w:rFonts w:ascii="Tahoma" w:hAnsi="Tahoma" w:cs="Tahoma"/>
        </w:rPr>
        <w:t>ca</w:t>
      </w:r>
      <w:r w:rsidRPr="005A6216">
        <w:rPr>
          <w:rFonts w:ascii="Tahoma" w:hAnsi="Tahoma" w:cs="Tahoma"/>
        </w:rPr>
        <w:t>pi</w:t>
      </w:r>
      <w:r w:rsidRPr="00FE5EB5">
        <w:rPr>
          <w:rFonts w:ascii="Tahoma" w:hAnsi="Tahoma" w:cs="Tahoma"/>
        </w:rPr>
        <w:t>ta</w:t>
      </w:r>
      <w:r w:rsidRPr="005A6216">
        <w:rPr>
          <w:rFonts w:ascii="Tahoma" w:hAnsi="Tahoma" w:cs="Tahoma"/>
        </w:rPr>
        <w:t>l</w:t>
      </w:r>
      <w:r w:rsidRPr="00FE5EB5">
        <w:rPr>
          <w:rFonts w:ascii="Tahoma" w:hAnsi="Tahoma" w:cs="Tahoma"/>
        </w:rPr>
        <w:t xml:space="preserve"> </w:t>
      </w:r>
      <w:r w:rsidRPr="005A6216">
        <w:rPr>
          <w:rFonts w:ascii="Tahoma" w:hAnsi="Tahoma" w:cs="Tahoma"/>
        </w:rPr>
        <w:t>so</w:t>
      </w:r>
      <w:r w:rsidRPr="00FE5EB5">
        <w:rPr>
          <w:rFonts w:ascii="Tahoma" w:hAnsi="Tahoma" w:cs="Tahoma"/>
        </w:rPr>
        <w:t>c</w:t>
      </w:r>
      <w:r w:rsidRPr="005A6216">
        <w:rPr>
          <w:rFonts w:ascii="Tahoma" w:hAnsi="Tahoma" w:cs="Tahoma"/>
        </w:rPr>
        <w:t>ial</w:t>
      </w:r>
      <w:r w:rsidRPr="00FE5EB5">
        <w:rPr>
          <w:rFonts w:ascii="Tahoma" w:hAnsi="Tahoma" w:cs="Tahoma"/>
        </w:rPr>
        <w:t xml:space="preserve"> </w:t>
      </w:r>
      <w:r w:rsidRPr="005A6216">
        <w:rPr>
          <w:rFonts w:ascii="Tahoma" w:hAnsi="Tahoma" w:cs="Tahoma"/>
        </w:rPr>
        <w:t>de</w:t>
      </w:r>
      <w:r w:rsidRPr="00FE5EB5">
        <w:rPr>
          <w:rFonts w:ascii="Tahoma" w:hAnsi="Tahoma" w:cs="Tahoma"/>
        </w:rPr>
        <w:t xml:space="preserve"> s</w:t>
      </w:r>
      <w:r w:rsidRPr="005A6216">
        <w:rPr>
          <w:rFonts w:ascii="Tahoma" w:hAnsi="Tahoma" w:cs="Tahoma"/>
        </w:rPr>
        <w:t>o</w:t>
      </w:r>
      <w:r w:rsidRPr="00FE5EB5">
        <w:rPr>
          <w:rFonts w:ascii="Tahoma" w:hAnsi="Tahoma" w:cs="Tahoma"/>
        </w:rPr>
        <w:t>c</w:t>
      </w:r>
      <w:r w:rsidRPr="005A6216">
        <w:rPr>
          <w:rFonts w:ascii="Tahoma" w:hAnsi="Tahoma" w:cs="Tahoma"/>
        </w:rPr>
        <w:t>i</w:t>
      </w:r>
      <w:r w:rsidRPr="00FE5EB5">
        <w:rPr>
          <w:rFonts w:ascii="Tahoma" w:hAnsi="Tahoma" w:cs="Tahoma"/>
        </w:rPr>
        <w:t>e</w:t>
      </w:r>
      <w:r w:rsidRPr="005A6216">
        <w:rPr>
          <w:rFonts w:ascii="Tahoma" w:hAnsi="Tahoma" w:cs="Tahoma"/>
        </w:rPr>
        <w:t>d</w:t>
      </w:r>
      <w:r w:rsidRPr="00FE5EB5">
        <w:rPr>
          <w:rFonts w:ascii="Tahoma" w:hAnsi="Tahoma" w:cs="Tahoma"/>
        </w:rPr>
        <w:t>a</w:t>
      </w:r>
      <w:r w:rsidRPr="005A6216">
        <w:rPr>
          <w:rFonts w:ascii="Tahoma" w:hAnsi="Tahoma" w:cs="Tahoma"/>
        </w:rPr>
        <w:t>des m</w:t>
      </w:r>
      <w:r w:rsidRPr="00FE5EB5">
        <w:rPr>
          <w:rFonts w:ascii="Tahoma" w:hAnsi="Tahoma" w:cs="Tahoma"/>
        </w:rPr>
        <w:t>e</w:t>
      </w:r>
      <w:r w:rsidRPr="005A6216">
        <w:rPr>
          <w:rFonts w:ascii="Tahoma" w:hAnsi="Tahoma" w:cs="Tahoma"/>
        </w:rPr>
        <w:t>xic</w:t>
      </w:r>
      <w:r w:rsidRPr="00FE5EB5">
        <w:rPr>
          <w:rFonts w:ascii="Tahoma" w:hAnsi="Tahoma" w:cs="Tahoma"/>
        </w:rPr>
        <w:t>a</w:t>
      </w:r>
      <w:r w:rsidRPr="005A6216">
        <w:rPr>
          <w:rFonts w:ascii="Tahoma" w:hAnsi="Tahoma" w:cs="Tahoma"/>
        </w:rPr>
        <w:t>n</w:t>
      </w:r>
      <w:r w:rsidRPr="00FE5EB5">
        <w:rPr>
          <w:rFonts w:ascii="Tahoma" w:hAnsi="Tahoma" w:cs="Tahoma"/>
        </w:rPr>
        <w:t>a</w:t>
      </w:r>
      <w:r w:rsidRPr="005A6216">
        <w:rPr>
          <w:rFonts w:ascii="Tahoma" w:hAnsi="Tahoma" w:cs="Tahoma"/>
        </w:rPr>
        <w:t xml:space="preserve">s </w:t>
      </w:r>
      <w:r w:rsidRPr="00FE5EB5">
        <w:rPr>
          <w:rFonts w:ascii="Tahoma" w:hAnsi="Tahoma" w:cs="Tahoma"/>
        </w:rPr>
        <w:t>cuya</w:t>
      </w:r>
      <w:r w:rsidRPr="005A6216">
        <w:rPr>
          <w:rFonts w:ascii="Tahoma" w:hAnsi="Tahoma" w:cs="Tahoma"/>
        </w:rPr>
        <w:t>s</w:t>
      </w:r>
      <w:r w:rsidRPr="00FE5EB5">
        <w:rPr>
          <w:rFonts w:ascii="Tahoma" w:hAnsi="Tahoma" w:cs="Tahoma"/>
        </w:rPr>
        <w:t xml:space="preserve"> acci</w:t>
      </w:r>
      <w:r w:rsidRPr="005A6216">
        <w:rPr>
          <w:rFonts w:ascii="Tahoma" w:hAnsi="Tahoma" w:cs="Tahoma"/>
        </w:rPr>
        <w:t>on</w:t>
      </w:r>
      <w:r w:rsidRPr="00FE5EB5">
        <w:rPr>
          <w:rFonts w:ascii="Tahoma" w:hAnsi="Tahoma" w:cs="Tahoma"/>
        </w:rPr>
        <w:t>e</w:t>
      </w:r>
      <w:r w:rsidRPr="005A6216">
        <w:rPr>
          <w:rFonts w:ascii="Tahoma" w:hAnsi="Tahoma" w:cs="Tahoma"/>
        </w:rPr>
        <w:t>s</w:t>
      </w:r>
      <w:r w:rsidRPr="00FE5EB5">
        <w:rPr>
          <w:rFonts w:ascii="Tahoma" w:hAnsi="Tahoma" w:cs="Tahoma"/>
        </w:rPr>
        <w:t xml:space="preserve"> </w:t>
      </w:r>
      <w:r w:rsidRPr="005A6216">
        <w:rPr>
          <w:rFonts w:ascii="Tahoma" w:hAnsi="Tahoma" w:cs="Tahoma"/>
        </w:rPr>
        <w:t>se</w:t>
      </w:r>
      <w:r w:rsidRPr="00FE5EB5">
        <w:rPr>
          <w:rFonts w:ascii="Tahoma" w:hAnsi="Tahoma" w:cs="Tahoma"/>
        </w:rPr>
        <w:t xml:space="preserve"> e</w:t>
      </w:r>
      <w:r w:rsidRPr="005A6216">
        <w:rPr>
          <w:rFonts w:ascii="Tahoma" w:hAnsi="Tahoma" w:cs="Tahoma"/>
        </w:rPr>
        <w:t>n</w:t>
      </w:r>
      <w:r w:rsidRPr="00FE5EB5">
        <w:rPr>
          <w:rFonts w:ascii="Tahoma" w:hAnsi="Tahoma" w:cs="Tahoma"/>
        </w:rPr>
        <w:t>c</w:t>
      </w:r>
      <w:r w:rsidRPr="005A6216">
        <w:rPr>
          <w:rFonts w:ascii="Tahoma" w:hAnsi="Tahoma" w:cs="Tahoma"/>
        </w:rPr>
        <w:t>u</w:t>
      </w:r>
      <w:r w:rsidRPr="00FE5EB5">
        <w:rPr>
          <w:rFonts w:ascii="Tahoma" w:hAnsi="Tahoma" w:cs="Tahoma"/>
        </w:rPr>
        <w:t>en</w:t>
      </w:r>
      <w:r w:rsidRPr="005A6216">
        <w:rPr>
          <w:rFonts w:ascii="Tahoma" w:hAnsi="Tahoma" w:cs="Tahoma"/>
        </w:rPr>
        <w:t>tr</w:t>
      </w:r>
      <w:r w:rsidRPr="00FE5EB5">
        <w:rPr>
          <w:rFonts w:ascii="Tahoma" w:hAnsi="Tahoma" w:cs="Tahoma"/>
        </w:rPr>
        <w:t>e</w:t>
      </w:r>
      <w:r w:rsidRPr="005A6216">
        <w:rPr>
          <w:rFonts w:ascii="Tahoma" w:hAnsi="Tahoma" w:cs="Tahoma"/>
        </w:rPr>
        <w:t>n</w:t>
      </w:r>
      <w:r w:rsidRPr="00FE5EB5">
        <w:rPr>
          <w:rFonts w:ascii="Tahoma" w:hAnsi="Tahoma" w:cs="Tahoma"/>
        </w:rPr>
        <w:t xml:space="preserve"> c</w:t>
      </w:r>
      <w:r w:rsidRPr="005A6216">
        <w:rPr>
          <w:rFonts w:ascii="Tahoma" w:hAnsi="Tahoma" w:cs="Tahoma"/>
        </w:rPr>
        <w:t>o</w:t>
      </w:r>
      <w:r w:rsidRPr="00FE5EB5">
        <w:rPr>
          <w:rFonts w:ascii="Tahoma" w:hAnsi="Tahoma" w:cs="Tahoma"/>
        </w:rPr>
        <w:t>tizada</w:t>
      </w:r>
      <w:r w:rsidRPr="005A6216">
        <w:rPr>
          <w:rFonts w:ascii="Tahoma" w:hAnsi="Tahoma" w:cs="Tahoma"/>
        </w:rPr>
        <w:t>s</w:t>
      </w:r>
      <w:r w:rsidRPr="00FE5EB5">
        <w:rPr>
          <w:rFonts w:ascii="Tahoma" w:hAnsi="Tahoma" w:cs="Tahoma"/>
        </w:rPr>
        <w:t xml:space="preserve"> e</w:t>
      </w:r>
      <w:r w:rsidRPr="005A6216">
        <w:rPr>
          <w:rFonts w:ascii="Tahoma" w:hAnsi="Tahoma" w:cs="Tahoma"/>
        </w:rPr>
        <w:t>n</w:t>
      </w:r>
      <w:r w:rsidRPr="00FE5EB5">
        <w:rPr>
          <w:rFonts w:ascii="Tahoma" w:hAnsi="Tahoma" w:cs="Tahoma"/>
        </w:rPr>
        <w:t xml:space="preserve"> </w:t>
      </w:r>
      <w:r w:rsidRPr="005A6216">
        <w:rPr>
          <w:rFonts w:ascii="Tahoma" w:hAnsi="Tahoma" w:cs="Tahoma"/>
        </w:rPr>
        <w:t>la</w:t>
      </w:r>
      <w:r w:rsidRPr="00FE5EB5">
        <w:rPr>
          <w:rFonts w:ascii="Tahoma" w:hAnsi="Tahoma" w:cs="Tahoma"/>
        </w:rPr>
        <w:t xml:space="preserve"> Bolsa </w:t>
      </w:r>
      <w:r w:rsidRPr="00FE5EB5">
        <w:rPr>
          <w:rFonts w:ascii="Tahoma" w:hAnsi="Tahoma" w:cs="Tahoma"/>
        </w:rPr>
        <w:lastRenderedPageBreak/>
        <w:t>Mexicana de Valores, S.A.B. de C.V. (la “B</w:t>
      </w:r>
      <w:r w:rsidRPr="005A6216">
        <w:rPr>
          <w:rFonts w:ascii="Tahoma" w:hAnsi="Tahoma" w:cs="Tahoma"/>
        </w:rPr>
        <w:t xml:space="preserve">MV”), </w:t>
      </w:r>
      <w:r w:rsidRPr="00FE5EB5">
        <w:rPr>
          <w:rFonts w:ascii="Tahoma" w:hAnsi="Tahoma" w:cs="Tahoma"/>
        </w:rPr>
        <w:t>except</w:t>
      </w:r>
      <w:r w:rsidRPr="005A6216">
        <w:rPr>
          <w:rFonts w:ascii="Tahoma" w:hAnsi="Tahoma" w:cs="Tahoma"/>
        </w:rPr>
        <w:t>o</w:t>
      </w:r>
      <w:r w:rsidRPr="00FE5EB5">
        <w:rPr>
          <w:rFonts w:ascii="Tahoma" w:hAnsi="Tahoma" w:cs="Tahoma"/>
        </w:rPr>
        <w:t xml:space="preserve"> </w:t>
      </w:r>
      <w:r w:rsidRPr="005A6216">
        <w:rPr>
          <w:rFonts w:ascii="Tahoma" w:hAnsi="Tahoma" w:cs="Tahoma"/>
        </w:rPr>
        <w:t>l</w:t>
      </w:r>
      <w:r w:rsidRPr="00FE5EB5">
        <w:rPr>
          <w:rFonts w:ascii="Tahoma" w:hAnsi="Tahoma" w:cs="Tahoma"/>
        </w:rPr>
        <w:t>a</w:t>
      </w:r>
      <w:r w:rsidRPr="005A6216">
        <w:rPr>
          <w:rFonts w:ascii="Tahoma" w:hAnsi="Tahoma" w:cs="Tahoma"/>
        </w:rPr>
        <w:t xml:space="preserve">s </w:t>
      </w:r>
      <w:r w:rsidRPr="00FE5EB5">
        <w:rPr>
          <w:rFonts w:ascii="Tahoma" w:hAnsi="Tahoma" w:cs="Tahoma"/>
        </w:rPr>
        <w:t>reg</w:t>
      </w:r>
      <w:r w:rsidRPr="005A6216">
        <w:rPr>
          <w:rFonts w:ascii="Tahoma" w:hAnsi="Tahoma" w:cs="Tahoma"/>
        </w:rPr>
        <w:t>ul</w:t>
      </w:r>
      <w:r w:rsidRPr="00FE5EB5">
        <w:rPr>
          <w:rFonts w:ascii="Tahoma" w:hAnsi="Tahoma" w:cs="Tahoma"/>
        </w:rPr>
        <w:t>a</w:t>
      </w:r>
      <w:r w:rsidRPr="005A6216">
        <w:rPr>
          <w:rFonts w:ascii="Tahoma" w:hAnsi="Tahoma" w:cs="Tahoma"/>
        </w:rPr>
        <w:t>d</w:t>
      </w:r>
      <w:r w:rsidRPr="00FE5EB5">
        <w:rPr>
          <w:rFonts w:ascii="Tahoma" w:hAnsi="Tahoma" w:cs="Tahoma"/>
        </w:rPr>
        <w:t>a</w:t>
      </w:r>
      <w:r w:rsidRPr="005A6216">
        <w:rPr>
          <w:rFonts w:ascii="Tahoma" w:hAnsi="Tahoma" w:cs="Tahoma"/>
        </w:rPr>
        <w:t xml:space="preserve">s </w:t>
      </w:r>
      <w:r w:rsidRPr="00FE5EB5">
        <w:rPr>
          <w:rFonts w:ascii="Tahoma" w:hAnsi="Tahoma" w:cs="Tahoma"/>
        </w:rPr>
        <w:t>po</w:t>
      </w:r>
      <w:r w:rsidRPr="005A6216">
        <w:rPr>
          <w:rFonts w:ascii="Tahoma" w:hAnsi="Tahoma" w:cs="Tahoma"/>
        </w:rPr>
        <w:t>r</w:t>
      </w:r>
      <w:r w:rsidRPr="00FE5EB5">
        <w:rPr>
          <w:rFonts w:ascii="Tahoma" w:hAnsi="Tahoma" w:cs="Tahoma"/>
        </w:rPr>
        <w:t xml:space="preserve"> </w:t>
      </w:r>
      <w:r w:rsidRPr="005A6216">
        <w:rPr>
          <w:rFonts w:ascii="Tahoma" w:hAnsi="Tahoma" w:cs="Tahoma"/>
        </w:rPr>
        <w:t>la</w:t>
      </w:r>
      <w:r w:rsidRPr="00FE5EB5">
        <w:rPr>
          <w:rFonts w:ascii="Tahoma" w:hAnsi="Tahoma" w:cs="Tahoma"/>
        </w:rPr>
        <w:t xml:space="preserve"> Le</w:t>
      </w:r>
      <w:r w:rsidRPr="005A6216">
        <w:rPr>
          <w:rFonts w:ascii="Tahoma" w:hAnsi="Tahoma" w:cs="Tahoma"/>
        </w:rPr>
        <w:t>y</w:t>
      </w:r>
      <w:r w:rsidRPr="00FE5EB5">
        <w:rPr>
          <w:rFonts w:ascii="Tahoma" w:hAnsi="Tahoma" w:cs="Tahoma"/>
        </w:rPr>
        <w:t xml:space="preserve"> d</w:t>
      </w:r>
      <w:r w:rsidRPr="005A6216">
        <w:rPr>
          <w:rFonts w:ascii="Tahoma" w:hAnsi="Tahoma" w:cs="Tahoma"/>
        </w:rPr>
        <w:t>e</w:t>
      </w:r>
      <w:r w:rsidRPr="00FE5EB5">
        <w:rPr>
          <w:rFonts w:ascii="Tahoma" w:hAnsi="Tahoma" w:cs="Tahoma"/>
        </w:rPr>
        <w:t xml:space="preserve"> </w:t>
      </w:r>
      <w:r w:rsidR="00FE5EB5" w:rsidRPr="00FE5EB5">
        <w:rPr>
          <w:rFonts w:ascii="Tahoma" w:hAnsi="Tahoma" w:cs="Tahoma"/>
        </w:rPr>
        <w:t xml:space="preserve">Fondos </w:t>
      </w:r>
      <w:r w:rsidRPr="005A6216">
        <w:rPr>
          <w:rFonts w:ascii="Tahoma" w:hAnsi="Tahoma" w:cs="Tahoma"/>
        </w:rPr>
        <w:t>de</w:t>
      </w:r>
      <w:r w:rsidRPr="00FE5EB5">
        <w:rPr>
          <w:rFonts w:ascii="Tahoma" w:hAnsi="Tahoma" w:cs="Tahoma"/>
        </w:rPr>
        <w:t xml:space="preserve"> I</w:t>
      </w:r>
      <w:r w:rsidRPr="005A6216">
        <w:rPr>
          <w:rFonts w:ascii="Tahoma" w:hAnsi="Tahoma" w:cs="Tahoma"/>
        </w:rPr>
        <w:t>nv</w:t>
      </w:r>
      <w:r w:rsidRPr="00FE5EB5">
        <w:rPr>
          <w:rFonts w:ascii="Tahoma" w:hAnsi="Tahoma" w:cs="Tahoma"/>
        </w:rPr>
        <w:t>e</w:t>
      </w:r>
      <w:r w:rsidRPr="005A6216">
        <w:rPr>
          <w:rFonts w:ascii="Tahoma" w:hAnsi="Tahoma" w:cs="Tahoma"/>
        </w:rPr>
        <w:t>rsión</w:t>
      </w:r>
      <w:r w:rsidR="00FE5EB5" w:rsidRPr="00FE5EB5">
        <w:rPr>
          <w:rFonts w:ascii="Tahoma" w:hAnsi="Tahoma" w:cs="Tahoma"/>
        </w:rPr>
        <w:t>.</w:t>
      </w:r>
    </w:p>
    <w:p w14:paraId="37B2E816" w14:textId="7BBE43A7" w:rsidR="00F83F80" w:rsidRPr="005A6216" w:rsidRDefault="004A5D72" w:rsidP="00FA7137">
      <w:pPr>
        <w:spacing w:after="160" w:line="240" w:lineRule="auto"/>
        <w:jc w:val="both"/>
        <w:rPr>
          <w:rFonts w:ascii="Tahoma" w:hAnsi="Tahoma" w:cs="Tahoma"/>
          <w:bCs/>
          <w:spacing w:val="-2"/>
        </w:rPr>
      </w:pPr>
      <w:r w:rsidRPr="005A6216">
        <w:rPr>
          <w:rFonts w:ascii="Tahoma" w:hAnsi="Tahoma" w:cs="Tahoma"/>
          <w:b/>
          <w:bCs/>
        </w:rPr>
        <w:t xml:space="preserve">Clase de Activo, </w:t>
      </w:r>
      <w:r w:rsidRPr="005A6216">
        <w:rPr>
          <w:rFonts w:ascii="Tahoma" w:hAnsi="Tahoma" w:cs="Tahoma"/>
          <w:bCs/>
          <w:spacing w:val="-2"/>
        </w:rPr>
        <w:t xml:space="preserve">entiéndase </w:t>
      </w:r>
      <w:r w:rsidR="005351B9">
        <w:rPr>
          <w:rFonts w:ascii="Tahoma" w:hAnsi="Tahoma" w:cs="Tahoma"/>
          <w:bCs/>
          <w:spacing w:val="-2"/>
        </w:rPr>
        <w:t>A</w:t>
      </w:r>
      <w:r w:rsidR="005351B9" w:rsidRPr="005A6216">
        <w:rPr>
          <w:rFonts w:ascii="Tahoma" w:hAnsi="Tahoma" w:cs="Tahoma"/>
          <w:bCs/>
          <w:spacing w:val="-2"/>
        </w:rPr>
        <w:t xml:space="preserve">ctivos </w:t>
      </w:r>
      <w:r w:rsidRPr="005A6216">
        <w:rPr>
          <w:rFonts w:ascii="Tahoma" w:hAnsi="Tahoma" w:cs="Tahoma"/>
          <w:bCs/>
          <w:spacing w:val="-2"/>
        </w:rPr>
        <w:t xml:space="preserve">objeto de inversión. </w:t>
      </w:r>
    </w:p>
    <w:p w14:paraId="657E6836"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C</w:t>
      </w:r>
      <w:r w:rsidRPr="005A6216">
        <w:rPr>
          <w:rFonts w:ascii="Tahoma" w:hAnsi="Tahoma" w:cs="Tahoma"/>
          <w:b/>
          <w:bCs/>
          <w:spacing w:val="-1"/>
        </w:rPr>
        <w:t>N</w:t>
      </w:r>
      <w:r w:rsidRPr="005A6216">
        <w:rPr>
          <w:rFonts w:ascii="Tahoma" w:hAnsi="Tahoma" w:cs="Tahoma"/>
          <w:b/>
          <w:bCs/>
        </w:rPr>
        <w:t>BV</w:t>
      </w:r>
      <w:r w:rsidRPr="005A6216">
        <w:rPr>
          <w:rFonts w:ascii="Tahoma" w:hAnsi="Tahoma" w:cs="Tahoma"/>
        </w:rPr>
        <w:t>, acrónimo de</w:t>
      </w:r>
      <w:r w:rsidRPr="005A6216">
        <w:rPr>
          <w:rFonts w:ascii="Tahoma" w:hAnsi="Tahoma" w:cs="Tahoma"/>
          <w:spacing w:val="-1"/>
        </w:rPr>
        <w:t xml:space="preserve"> </w:t>
      </w:r>
      <w:r w:rsidRPr="005A6216">
        <w:rPr>
          <w:rFonts w:ascii="Tahoma" w:hAnsi="Tahoma" w:cs="Tahoma"/>
        </w:rPr>
        <w:t>la Comis</w:t>
      </w:r>
      <w:r w:rsidRPr="005A6216">
        <w:rPr>
          <w:rFonts w:ascii="Tahoma" w:hAnsi="Tahoma" w:cs="Tahoma"/>
          <w:spacing w:val="1"/>
        </w:rPr>
        <w:t>i</w:t>
      </w:r>
      <w:r w:rsidRPr="005A6216">
        <w:rPr>
          <w:rFonts w:ascii="Tahoma" w:hAnsi="Tahoma" w:cs="Tahoma"/>
        </w:rPr>
        <w:t>ón N</w:t>
      </w:r>
      <w:r w:rsidRPr="005A6216">
        <w:rPr>
          <w:rFonts w:ascii="Tahoma" w:hAnsi="Tahoma" w:cs="Tahoma"/>
          <w:spacing w:val="-1"/>
        </w:rPr>
        <w:t>ac</w:t>
      </w:r>
      <w:r w:rsidRPr="005A6216">
        <w:rPr>
          <w:rFonts w:ascii="Tahoma" w:hAnsi="Tahoma" w:cs="Tahoma"/>
        </w:rPr>
        <w:t>ional B</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spacing w:val="-1"/>
        </w:rPr>
        <w:t>a</w:t>
      </w:r>
      <w:r w:rsidRPr="005A6216">
        <w:rPr>
          <w:rFonts w:ascii="Tahoma" w:hAnsi="Tahoma" w:cs="Tahoma"/>
        </w:rPr>
        <w:t>ria</w:t>
      </w:r>
      <w:r w:rsidRPr="005A6216">
        <w:rPr>
          <w:rFonts w:ascii="Tahoma" w:hAnsi="Tahoma" w:cs="Tahoma"/>
          <w:spacing w:val="3"/>
        </w:rPr>
        <w:t xml:space="preserve"> </w:t>
      </w:r>
      <w:r w:rsidRPr="005A6216">
        <w:rPr>
          <w:rFonts w:ascii="Tahoma" w:hAnsi="Tahoma" w:cs="Tahoma"/>
        </w:rPr>
        <w:t>y</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rPr>
        <w:t>lor</w:t>
      </w:r>
      <w:r w:rsidRPr="005A6216">
        <w:rPr>
          <w:rFonts w:ascii="Tahoma" w:hAnsi="Tahoma" w:cs="Tahoma"/>
          <w:spacing w:val="-1"/>
        </w:rPr>
        <w:t>e</w:t>
      </w:r>
      <w:r w:rsidRPr="005A6216">
        <w:rPr>
          <w:rFonts w:ascii="Tahoma" w:hAnsi="Tahoma" w:cs="Tahoma"/>
        </w:rPr>
        <w:t>s.</w:t>
      </w:r>
    </w:p>
    <w:p w14:paraId="3D70BFC0" w14:textId="01D4ECAD" w:rsidR="00FA32C0" w:rsidRPr="005A6216" w:rsidRDefault="008210A8" w:rsidP="00FA7137">
      <w:pPr>
        <w:spacing w:after="160" w:line="240" w:lineRule="auto"/>
        <w:jc w:val="both"/>
        <w:rPr>
          <w:rFonts w:ascii="Tahoma" w:hAnsi="Tahoma" w:cs="Tahoma"/>
        </w:rPr>
      </w:pPr>
      <w:r w:rsidRPr="005A6216">
        <w:rPr>
          <w:rFonts w:ascii="Tahoma" w:hAnsi="Tahoma" w:cs="Tahoma"/>
          <w:b/>
          <w:bCs/>
        </w:rPr>
        <w:t>C</w:t>
      </w:r>
      <w:r w:rsidRPr="005A6216">
        <w:rPr>
          <w:rFonts w:ascii="Tahoma" w:hAnsi="Tahoma" w:cs="Tahoma"/>
          <w:b/>
          <w:bCs/>
          <w:spacing w:val="2"/>
        </w:rPr>
        <w:t>o</w:t>
      </w:r>
      <w:r w:rsidRPr="005A6216">
        <w:rPr>
          <w:rFonts w:ascii="Tahoma" w:hAnsi="Tahoma" w:cs="Tahoma"/>
          <w:b/>
          <w:bCs/>
          <w:spacing w:val="-3"/>
        </w:rPr>
        <w:t>m</w:t>
      </w:r>
      <w:r w:rsidRPr="005A6216">
        <w:rPr>
          <w:rFonts w:ascii="Tahoma" w:hAnsi="Tahoma" w:cs="Tahoma"/>
          <w:b/>
          <w:bCs/>
        </w:rPr>
        <w:t xml:space="preserve">ité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3"/>
        </w:rPr>
        <w:t xml:space="preserve"> </w:t>
      </w:r>
      <w:r w:rsidRPr="005A6216">
        <w:rPr>
          <w:rFonts w:ascii="Tahoma" w:hAnsi="Tahoma" w:cs="Tahoma"/>
          <w:b/>
          <w:bCs/>
        </w:rPr>
        <w:t>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w:t>
      </w:r>
      <w:r w:rsidRPr="005A6216">
        <w:rPr>
          <w:rFonts w:ascii="Tahoma" w:hAnsi="Tahoma" w:cs="Tahoma"/>
          <w:b/>
          <w:bCs/>
          <w:spacing w:val="-1"/>
        </w:rPr>
        <w:t>r</w:t>
      </w:r>
      <w:r w:rsidRPr="005A6216">
        <w:rPr>
          <w:rFonts w:ascii="Tahoma" w:hAnsi="Tahoma" w:cs="Tahoma"/>
          <w:b/>
          <w:bCs/>
        </w:rPr>
        <w:t>sio</w:t>
      </w:r>
      <w:r w:rsidRPr="005A6216">
        <w:rPr>
          <w:rFonts w:ascii="Tahoma" w:hAnsi="Tahoma" w:cs="Tahoma"/>
          <w:b/>
          <w:bCs/>
          <w:spacing w:val="1"/>
        </w:rPr>
        <w:t>n</w:t>
      </w:r>
      <w:r w:rsidRPr="005A6216">
        <w:rPr>
          <w:rFonts w:ascii="Tahoma" w:hAnsi="Tahoma" w:cs="Tahoma"/>
          <w:b/>
          <w:bCs/>
          <w:spacing w:val="-1"/>
        </w:rPr>
        <w:t>e</w:t>
      </w:r>
      <w:r w:rsidRPr="005A6216">
        <w:rPr>
          <w:rFonts w:ascii="Tahoma" w:hAnsi="Tahoma" w:cs="Tahoma"/>
          <w:b/>
          <w:bCs/>
        </w:rPr>
        <w:t xml:space="preserve">s, </w:t>
      </w:r>
      <w:r w:rsidR="00966D51" w:rsidRPr="005A6216">
        <w:rPr>
          <w:rFonts w:ascii="Tahoma" w:hAnsi="Tahoma" w:cs="Tahoma"/>
        </w:rPr>
        <w:t xml:space="preserve">comité auxiliar que el Consejo de Administración estableció en términos de la fracción XXI del artículo 16 de la Ley del </w:t>
      </w:r>
      <w:r w:rsidR="00966D51" w:rsidRPr="005A6216">
        <w:rPr>
          <w:rFonts w:ascii="Tahoma" w:hAnsi="Tahoma" w:cs="Tahoma"/>
          <w:spacing w:val="6"/>
        </w:rPr>
        <w:t>Instituto del Fondo Nacional de la Vivienda para los Trabajadores (“</w:t>
      </w:r>
      <w:r w:rsidR="005E7106" w:rsidRPr="005A6216">
        <w:rPr>
          <w:rFonts w:ascii="Tahoma" w:hAnsi="Tahoma" w:cs="Tahoma"/>
          <w:spacing w:val="6"/>
        </w:rPr>
        <w:t>INFONAVIT</w:t>
      </w:r>
      <w:r w:rsidR="00966D51" w:rsidRPr="005A6216">
        <w:rPr>
          <w:rFonts w:ascii="Tahoma" w:hAnsi="Tahoma" w:cs="Tahoma"/>
          <w:spacing w:val="6"/>
        </w:rPr>
        <w:t>” o el “Instituto”)</w:t>
      </w:r>
      <w:r w:rsidR="00FA32C0" w:rsidRPr="005A6216">
        <w:rPr>
          <w:rFonts w:ascii="Tahoma" w:hAnsi="Tahoma" w:cs="Tahoma"/>
          <w:spacing w:val="6"/>
        </w:rPr>
        <w:t>. De conformidad con las Bases de Funcionamiento</w:t>
      </w:r>
      <w:r w:rsidR="00601A06" w:rsidRPr="005A6216">
        <w:rPr>
          <w:rFonts w:ascii="Tahoma" w:hAnsi="Tahoma" w:cs="Tahoma"/>
          <w:spacing w:val="6"/>
        </w:rPr>
        <w:t xml:space="preserve"> del Comité de Inversiones</w:t>
      </w:r>
      <w:r w:rsidR="00FA32C0" w:rsidRPr="005A6216">
        <w:rPr>
          <w:rFonts w:ascii="Tahoma" w:hAnsi="Tahoma" w:cs="Tahoma"/>
          <w:spacing w:val="6"/>
        </w:rPr>
        <w:t xml:space="preserve">, </w:t>
      </w:r>
      <w:r w:rsidR="00601A06" w:rsidRPr="005A6216">
        <w:rPr>
          <w:rFonts w:ascii="Tahoma" w:hAnsi="Tahoma" w:cs="Tahoma"/>
          <w:spacing w:val="6"/>
        </w:rPr>
        <w:t xml:space="preserve">sus principales </w:t>
      </w:r>
      <w:r w:rsidR="00FA32C0" w:rsidRPr="005A6216">
        <w:rPr>
          <w:rFonts w:ascii="Tahoma" w:hAnsi="Tahoma" w:cs="Tahoma"/>
        </w:rPr>
        <w:t>funciones, son:</w:t>
      </w:r>
    </w:p>
    <w:p w14:paraId="29790450" w14:textId="3B0F3680"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Asesorar al Consejo de Administración en materia de inversiones, con el fin de asegurar que el Fondo Nacional de la Vivienda </w:t>
      </w:r>
      <w:r w:rsidR="005351B9" w:rsidRPr="005A6216">
        <w:rPr>
          <w:rFonts w:ascii="Tahoma" w:eastAsiaTheme="minorHAnsi" w:hAnsi="Tahoma" w:cs="Tahoma"/>
          <w:color w:val="auto"/>
          <w:sz w:val="22"/>
          <w:szCs w:val="22"/>
          <w:lang w:eastAsia="en-US"/>
        </w:rPr>
        <w:t xml:space="preserve">que administre </w:t>
      </w:r>
      <w:r w:rsidRPr="005A6216">
        <w:rPr>
          <w:rFonts w:ascii="Tahoma" w:eastAsiaTheme="minorHAnsi" w:hAnsi="Tahoma" w:cs="Tahoma"/>
          <w:color w:val="auto"/>
          <w:sz w:val="22"/>
          <w:szCs w:val="22"/>
          <w:lang w:eastAsia="en-US"/>
        </w:rPr>
        <w:t xml:space="preserve">obtenga los mejores rendimientos de los Recursos del </w:t>
      </w:r>
      <w:r w:rsidR="00E00E0E">
        <w:rPr>
          <w:rFonts w:ascii="Tahoma" w:hAnsi="Tahoma" w:cs="Tahoma"/>
          <w:spacing w:val="4"/>
          <w:sz w:val="22"/>
          <w:szCs w:val="22"/>
        </w:rPr>
        <w:t>FANVIT</w:t>
      </w:r>
      <w:r w:rsidRPr="005A6216">
        <w:rPr>
          <w:rFonts w:ascii="Tahoma" w:eastAsiaTheme="minorHAnsi" w:hAnsi="Tahoma" w:cs="Tahoma"/>
          <w:color w:val="auto"/>
          <w:sz w:val="22"/>
          <w:szCs w:val="22"/>
          <w:lang w:eastAsia="en-US"/>
        </w:rPr>
        <w:t xml:space="preserve">. </w:t>
      </w:r>
    </w:p>
    <w:p w14:paraId="22A7498E" w14:textId="6B852DF1"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Vigilar que la realización de sus operaciones se ajuste al tipo de </w:t>
      </w:r>
      <w:r w:rsidR="00E44393">
        <w:rPr>
          <w:rFonts w:ascii="Tahoma" w:eastAsiaTheme="minorHAnsi" w:hAnsi="Tahoma" w:cs="Tahoma"/>
          <w:color w:val="auto"/>
          <w:sz w:val="22"/>
          <w:szCs w:val="22"/>
          <w:lang w:eastAsia="en-US"/>
        </w:rPr>
        <w:t>V</w:t>
      </w:r>
      <w:r w:rsidRPr="005A6216">
        <w:rPr>
          <w:rFonts w:ascii="Tahoma" w:eastAsiaTheme="minorHAnsi" w:hAnsi="Tahoma" w:cs="Tahoma"/>
          <w:color w:val="auto"/>
          <w:sz w:val="22"/>
          <w:szCs w:val="22"/>
          <w:lang w:eastAsia="en-US"/>
        </w:rPr>
        <w:t xml:space="preserve">alores y límites autorizados. </w:t>
      </w:r>
    </w:p>
    <w:p w14:paraId="06BD93EC" w14:textId="77777777"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Atender las instrucciones que realice el propio Consejo de Administración. </w:t>
      </w:r>
    </w:p>
    <w:p w14:paraId="31E07537" w14:textId="1ED1DF52"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Dar seguimiento a los acuerdos adoptados en el </w:t>
      </w:r>
      <w:r w:rsidR="005351B9">
        <w:rPr>
          <w:rFonts w:ascii="Tahoma" w:eastAsiaTheme="minorHAnsi" w:hAnsi="Tahoma" w:cs="Tahoma"/>
          <w:color w:val="auto"/>
          <w:sz w:val="22"/>
          <w:szCs w:val="22"/>
          <w:lang w:eastAsia="en-US"/>
        </w:rPr>
        <w:t xml:space="preserve">propio </w:t>
      </w:r>
      <w:r w:rsidRPr="005A6216">
        <w:rPr>
          <w:rFonts w:ascii="Tahoma" w:eastAsiaTheme="minorHAnsi" w:hAnsi="Tahoma" w:cs="Tahoma"/>
          <w:color w:val="auto"/>
          <w:sz w:val="22"/>
          <w:szCs w:val="22"/>
          <w:lang w:eastAsia="en-US"/>
        </w:rPr>
        <w:t xml:space="preserve">Comité de Inversiones. </w:t>
      </w:r>
    </w:p>
    <w:p w14:paraId="0AFD8677" w14:textId="51AA92EF"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Proponer al Consejo de Administración la normativa aplicable al Instituto en materia de inversiones, con el fin de establecer las mejores acciones </w:t>
      </w:r>
      <w:r w:rsidR="005351B9">
        <w:rPr>
          <w:rFonts w:ascii="Tahoma" w:eastAsiaTheme="minorHAnsi" w:hAnsi="Tahoma" w:cs="Tahoma"/>
          <w:color w:val="auto"/>
          <w:sz w:val="22"/>
          <w:szCs w:val="22"/>
          <w:lang w:eastAsia="en-US"/>
        </w:rPr>
        <w:t>para su implementación</w:t>
      </w:r>
      <w:r w:rsidRPr="005A6216">
        <w:rPr>
          <w:rFonts w:ascii="Tahoma" w:eastAsiaTheme="minorHAnsi" w:hAnsi="Tahoma" w:cs="Tahoma"/>
          <w:color w:val="auto"/>
          <w:sz w:val="22"/>
          <w:szCs w:val="22"/>
          <w:lang w:eastAsia="en-US"/>
        </w:rPr>
        <w:t xml:space="preserve">. </w:t>
      </w:r>
    </w:p>
    <w:p w14:paraId="3B1C41A5" w14:textId="77777777"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Analizar y someter a la autorización, en su caso, del Consejo de Administración, las propuestas, programas, productos o recomendaciones que provengan de la Administración del Instituto, en materia de inversiones, o aprobarlas en los casos que el propio Consejo de Administración le proporcione facultades para ello. </w:t>
      </w:r>
    </w:p>
    <w:p w14:paraId="460F3C8B" w14:textId="77777777" w:rsidR="00FA32C0" w:rsidRPr="005A6216" w:rsidRDefault="00FA32C0" w:rsidP="00926459">
      <w:pPr>
        <w:pStyle w:val="Default"/>
        <w:numPr>
          <w:ilvl w:val="0"/>
          <w:numId w:val="13"/>
        </w:numPr>
        <w:spacing w:after="160"/>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Proponer al Consejo de Administración el Manual de Operaciones y el Manual de Inversiones. </w:t>
      </w:r>
    </w:p>
    <w:p w14:paraId="51928606" w14:textId="6867C38D" w:rsidR="00FC4EF6" w:rsidRDefault="00FC4EF6" w:rsidP="00FA7137">
      <w:pPr>
        <w:spacing w:after="160" w:line="240" w:lineRule="auto"/>
        <w:jc w:val="both"/>
        <w:rPr>
          <w:rFonts w:ascii="Tahoma" w:hAnsi="Tahoma" w:cs="Tahoma"/>
        </w:rPr>
      </w:pPr>
      <w:r w:rsidRPr="005A6216">
        <w:rPr>
          <w:rFonts w:ascii="Tahoma" w:hAnsi="Tahoma" w:cs="Tahoma"/>
          <w:b/>
          <w:bCs/>
        </w:rPr>
        <w:t>C</w:t>
      </w:r>
      <w:r w:rsidRPr="005A6216">
        <w:rPr>
          <w:rFonts w:ascii="Tahoma" w:hAnsi="Tahoma" w:cs="Tahoma"/>
          <w:b/>
          <w:bCs/>
          <w:spacing w:val="2"/>
        </w:rPr>
        <w:t>o</w:t>
      </w:r>
      <w:r w:rsidRPr="005A6216">
        <w:rPr>
          <w:rFonts w:ascii="Tahoma" w:hAnsi="Tahoma" w:cs="Tahoma"/>
          <w:b/>
          <w:bCs/>
          <w:spacing w:val="-3"/>
        </w:rPr>
        <w:t>m</w:t>
      </w:r>
      <w:r w:rsidRPr="005A6216">
        <w:rPr>
          <w:rFonts w:ascii="Tahoma" w:hAnsi="Tahoma" w:cs="Tahoma"/>
          <w:b/>
          <w:bCs/>
        </w:rPr>
        <w:t xml:space="preserve">ité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3"/>
        </w:rPr>
        <w:t xml:space="preserve"> </w:t>
      </w:r>
      <w:r>
        <w:rPr>
          <w:rFonts w:ascii="Tahoma" w:hAnsi="Tahoma" w:cs="Tahoma"/>
          <w:b/>
          <w:bCs/>
        </w:rPr>
        <w:t>Riesgos</w:t>
      </w:r>
      <w:r w:rsidRPr="005A6216">
        <w:rPr>
          <w:rFonts w:ascii="Tahoma" w:hAnsi="Tahoma" w:cs="Tahoma"/>
          <w:b/>
          <w:bCs/>
        </w:rPr>
        <w:t xml:space="preserve">, </w:t>
      </w:r>
      <w:r w:rsidRPr="005A6216">
        <w:rPr>
          <w:rFonts w:ascii="Tahoma" w:hAnsi="Tahoma" w:cs="Tahoma"/>
        </w:rPr>
        <w:t xml:space="preserve">comité auxiliar que el Consejo de Administración estableció en términos de la fracción XXI del artículo 16 de la Ley del </w:t>
      </w:r>
      <w:r w:rsidRPr="005A6216">
        <w:rPr>
          <w:rFonts w:ascii="Tahoma" w:hAnsi="Tahoma" w:cs="Tahoma"/>
          <w:spacing w:val="6"/>
        </w:rPr>
        <w:t>Instituto del Fondo Nacional de la Vivienda para los Trabajadores (“</w:t>
      </w:r>
      <w:r w:rsidR="005E7106" w:rsidRPr="005A6216">
        <w:rPr>
          <w:rFonts w:ascii="Tahoma" w:hAnsi="Tahoma" w:cs="Tahoma"/>
          <w:spacing w:val="6"/>
        </w:rPr>
        <w:t>INFONAVIT</w:t>
      </w:r>
      <w:r w:rsidRPr="005A6216">
        <w:rPr>
          <w:rFonts w:ascii="Tahoma" w:hAnsi="Tahoma" w:cs="Tahoma"/>
          <w:spacing w:val="6"/>
        </w:rPr>
        <w:t xml:space="preserve">” o el “Instituto”). De conformidad con las Bases de Funcionamiento del Comité de </w:t>
      </w:r>
      <w:r>
        <w:rPr>
          <w:rFonts w:ascii="Tahoma" w:hAnsi="Tahoma" w:cs="Tahoma"/>
          <w:spacing w:val="6"/>
        </w:rPr>
        <w:t>Riesgos</w:t>
      </w:r>
      <w:r w:rsidRPr="005A6216">
        <w:rPr>
          <w:rFonts w:ascii="Tahoma" w:hAnsi="Tahoma" w:cs="Tahoma"/>
          <w:spacing w:val="6"/>
        </w:rPr>
        <w:t xml:space="preserve">, </w:t>
      </w:r>
      <w:r>
        <w:rPr>
          <w:rFonts w:ascii="Tahoma" w:hAnsi="Tahoma" w:cs="Tahoma"/>
          <w:spacing w:val="6"/>
        </w:rPr>
        <w:t xml:space="preserve">entre sus </w:t>
      </w:r>
      <w:r w:rsidRPr="005A6216">
        <w:rPr>
          <w:rFonts w:ascii="Tahoma" w:hAnsi="Tahoma" w:cs="Tahoma"/>
        </w:rPr>
        <w:t>funciones</w:t>
      </w:r>
      <w:r>
        <w:rPr>
          <w:rFonts w:ascii="Tahoma" w:hAnsi="Tahoma" w:cs="Tahoma"/>
        </w:rPr>
        <w:t xml:space="preserve"> están</w:t>
      </w:r>
      <w:r w:rsidRPr="005A6216">
        <w:rPr>
          <w:rFonts w:ascii="Tahoma" w:hAnsi="Tahoma" w:cs="Tahoma"/>
        </w:rPr>
        <w:t>:</w:t>
      </w:r>
    </w:p>
    <w:p w14:paraId="7D2C72BC" w14:textId="77777777" w:rsidR="00633984" w:rsidRPr="00633984" w:rsidRDefault="00FC4EF6" w:rsidP="00926459">
      <w:pPr>
        <w:pStyle w:val="Default"/>
        <w:numPr>
          <w:ilvl w:val="0"/>
          <w:numId w:val="14"/>
        </w:numPr>
        <w:ind w:left="357" w:hanging="357"/>
        <w:jc w:val="both"/>
        <w:rPr>
          <w:rFonts w:ascii="Tahoma" w:eastAsiaTheme="minorHAnsi" w:hAnsi="Tahoma" w:cs="Tahoma"/>
          <w:color w:val="auto"/>
          <w:sz w:val="22"/>
          <w:szCs w:val="22"/>
          <w:lang w:eastAsia="en-US"/>
        </w:rPr>
      </w:pPr>
      <w:r w:rsidRPr="00633984">
        <w:rPr>
          <w:rFonts w:ascii="Tahoma" w:eastAsiaTheme="minorHAnsi" w:hAnsi="Tahoma" w:cs="Tahoma"/>
          <w:color w:val="auto"/>
          <w:sz w:val="22"/>
          <w:szCs w:val="22"/>
          <w:lang w:eastAsia="en-US"/>
        </w:rPr>
        <w:t>Proponer al Consejo de Administración para su consideración y, en su caso, aprobación</w:t>
      </w:r>
      <w:r w:rsidR="00633984" w:rsidRPr="00633984">
        <w:rPr>
          <w:rFonts w:ascii="Tahoma" w:eastAsiaTheme="minorHAnsi" w:hAnsi="Tahoma" w:cs="Tahoma"/>
          <w:color w:val="auto"/>
          <w:sz w:val="22"/>
          <w:szCs w:val="22"/>
          <w:lang w:eastAsia="en-US"/>
        </w:rPr>
        <w:t xml:space="preserve"> l</w:t>
      </w:r>
      <w:r w:rsidRPr="00633984">
        <w:rPr>
          <w:rFonts w:ascii="Tahoma" w:eastAsiaTheme="minorHAnsi" w:hAnsi="Tahoma" w:cs="Tahoma"/>
          <w:color w:val="auto"/>
          <w:sz w:val="22"/>
          <w:szCs w:val="22"/>
          <w:lang w:eastAsia="en-US"/>
        </w:rPr>
        <w:t>os objetivos, lineamientos y políticas para la administración integral de riesgos</w:t>
      </w:r>
      <w:r w:rsidR="00633984" w:rsidRPr="00633984">
        <w:rPr>
          <w:rFonts w:ascii="Tahoma" w:eastAsiaTheme="minorHAnsi" w:hAnsi="Tahoma" w:cs="Tahoma"/>
          <w:color w:val="auto"/>
          <w:sz w:val="22"/>
          <w:szCs w:val="22"/>
          <w:lang w:eastAsia="en-US"/>
        </w:rPr>
        <w:t xml:space="preserve">, los </w:t>
      </w:r>
      <w:r w:rsidRPr="00633984">
        <w:rPr>
          <w:rFonts w:ascii="Tahoma" w:eastAsiaTheme="minorHAnsi" w:hAnsi="Tahoma" w:cs="Tahoma"/>
          <w:color w:val="auto"/>
          <w:sz w:val="22"/>
          <w:szCs w:val="22"/>
          <w:lang w:eastAsia="en-US"/>
        </w:rPr>
        <w:t>límites de exposición a los distintos tipos de riesgos</w:t>
      </w:r>
      <w:r w:rsidR="00633984" w:rsidRPr="00633984">
        <w:rPr>
          <w:rFonts w:ascii="Tahoma" w:eastAsiaTheme="minorHAnsi" w:hAnsi="Tahoma" w:cs="Tahoma"/>
          <w:color w:val="auto"/>
          <w:sz w:val="22"/>
          <w:szCs w:val="22"/>
          <w:lang w:eastAsia="en-US"/>
        </w:rPr>
        <w:t>.</w:t>
      </w:r>
      <w:r w:rsidRPr="00633984">
        <w:rPr>
          <w:rFonts w:ascii="Tahoma" w:eastAsiaTheme="minorHAnsi" w:hAnsi="Tahoma" w:cs="Tahoma"/>
          <w:color w:val="auto"/>
          <w:sz w:val="22"/>
          <w:szCs w:val="22"/>
          <w:lang w:eastAsia="en-US"/>
        </w:rPr>
        <w:t xml:space="preserve"> </w:t>
      </w:r>
    </w:p>
    <w:p w14:paraId="2D3A9F58" w14:textId="77777777" w:rsidR="00FC4EF6" w:rsidRPr="00633984" w:rsidRDefault="00633984" w:rsidP="00926459">
      <w:pPr>
        <w:pStyle w:val="Default"/>
        <w:numPr>
          <w:ilvl w:val="0"/>
          <w:numId w:val="14"/>
        </w:numPr>
        <w:spacing w:after="160"/>
        <w:ind w:left="357" w:hanging="357"/>
        <w:jc w:val="both"/>
        <w:rPr>
          <w:rFonts w:ascii="Tahoma" w:eastAsiaTheme="minorHAnsi" w:hAnsi="Tahoma" w:cs="Tahoma"/>
          <w:color w:val="auto"/>
          <w:sz w:val="22"/>
          <w:szCs w:val="22"/>
          <w:lang w:eastAsia="en-US"/>
        </w:rPr>
      </w:pPr>
      <w:r w:rsidRPr="00633984">
        <w:rPr>
          <w:rFonts w:ascii="Tahoma" w:eastAsiaTheme="minorHAnsi" w:hAnsi="Tahoma" w:cs="Tahoma"/>
          <w:color w:val="auto"/>
          <w:sz w:val="22"/>
          <w:szCs w:val="22"/>
          <w:lang w:eastAsia="en-US"/>
        </w:rPr>
        <w:t>Aprobar l</w:t>
      </w:r>
      <w:r w:rsidR="00FC4EF6" w:rsidRPr="00633984">
        <w:rPr>
          <w:rFonts w:ascii="Tahoma" w:eastAsiaTheme="minorHAnsi" w:hAnsi="Tahoma" w:cs="Tahoma"/>
          <w:color w:val="auto"/>
          <w:sz w:val="22"/>
          <w:szCs w:val="22"/>
          <w:lang w:eastAsia="en-US"/>
        </w:rPr>
        <w:t xml:space="preserve">os </w:t>
      </w:r>
      <w:r w:rsidRPr="00633984">
        <w:rPr>
          <w:rFonts w:ascii="Tahoma" w:eastAsiaTheme="minorHAnsi" w:hAnsi="Tahoma" w:cs="Tahoma"/>
          <w:color w:val="auto"/>
          <w:sz w:val="22"/>
          <w:szCs w:val="22"/>
          <w:lang w:eastAsia="en-US"/>
        </w:rPr>
        <w:t>l</w:t>
      </w:r>
      <w:r w:rsidR="00FC4EF6" w:rsidRPr="00633984">
        <w:rPr>
          <w:rFonts w:ascii="Tahoma" w:eastAsiaTheme="minorHAnsi" w:hAnsi="Tahoma" w:cs="Tahoma"/>
          <w:color w:val="auto"/>
          <w:sz w:val="22"/>
          <w:szCs w:val="22"/>
          <w:lang w:eastAsia="en-US"/>
        </w:rPr>
        <w:t xml:space="preserve">ímites de </w:t>
      </w:r>
      <w:r w:rsidRPr="00633984">
        <w:rPr>
          <w:rFonts w:ascii="Tahoma" w:eastAsiaTheme="minorHAnsi" w:hAnsi="Tahoma" w:cs="Tahoma"/>
          <w:color w:val="auto"/>
          <w:sz w:val="22"/>
          <w:szCs w:val="22"/>
          <w:lang w:eastAsia="en-US"/>
        </w:rPr>
        <w:t>e</w:t>
      </w:r>
      <w:r w:rsidR="00FC4EF6" w:rsidRPr="00633984">
        <w:rPr>
          <w:rFonts w:ascii="Tahoma" w:eastAsiaTheme="minorHAnsi" w:hAnsi="Tahoma" w:cs="Tahoma"/>
          <w:color w:val="auto"/>
          <w:sz w:val="22"/>
          <w:szCs w:val="22"/>
          <w:lang w:eastAsia="en-US"/>
        </w:rPr>
        <w:t xml:space="preserve">xposición al </w:t>
      </w:r>
      <w:r w:rsidRPr="00633984">
        <w:rPr>
          <w:rFonts w:ascii="Tahoma" w:eastAsiaTheme="minorHAnsi" w:hAnsi="Tahoma" w:cs="Tahoma"/>
          <w:color w:val="auto"/>
          <w:sz w:val="22"/>
          <w:szCs w:val="22"/>
          <w:lang w:eastAsia="en-US"/>
        </w:rPr>
        <w:t>r</w:t>
      </w:r>
      <w:r w:rsidR="00FC4EF6" w:rsidRPr="00633984">
        <w:rPr>
          <w:rFonts w:ascii="Tahoma" w:eastAsiaTheme="minorHAnsi" w:hAnsi="Tahoma" w:cs="Tahoma"/>
          <w:color w:val="auto"/>
          <w:sz w:val="22"/>
          <w:szCs w:val="22"/>
          <w:lang w:eastAsia="en-US"/>
        </w:rPr>
        <w:t>iesgo</w:t>
      </w:r>
      <w:r w:rsidRPr="00633984">
        <w:rPr>
          <w:rFonts w:ascii="Tahoma" w:eastAsiaTheme="minorHAnsi" w:hAnsi="Tahoma" w:cs="Tahoma"/>
          <w:color w:val="auto"/>
          <w:sz w:val="22"/>
          <w:szCs w:val="22"/>
          <w:lang w:eastAsia="en-US"/>
        </w:rPr>
        <w:t xml:space="preserve"> y la m</w:t>
      </w:r>
      <w:r w:rsidR="00FC4EF6" w:rsidRPr="00633984">
        <w:rPr>
          <w:rFonts w:ascii="Tahoma" w:eastAsiaTheme="minorHAnsi" w:hAnsi="Tahoma" w:cs="Tahoma"/>
          <w:color w:val="auto"/>
          <w:sz w:val="22"/>
          <w:szCs w:val="22"/>
          <w:lang w:eastAsia="en-US"/>
        </w:rPr>
        <w:t>etodología y procedimientos para identificar, medir, vigilar, limitar, controlar, informar y revelar los distintos tipos de riesgo a que se encuentra expuesto el Instituto.</w:t>
      </w:r>
    </w:p>
    <w:p w14:paraId="3CFFAEFD"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CONSAR</w:t>
      </w:r>
      <w:r w:rsidRPr="005A6216">
        <w:rPr>
          <w:rFonts w:ascii="Tahoma" w:hAnsi="Tahoma" w:cs="Tahoma"/>
        </w:rPr>
        <w:t>, acrónimo de</w:t>
      </w:r>
      <w:r w:rsidRPr="005A6216">
        <w:rPr>
          <w:rFonts w:ascii="Tahoma" w:hAnsi="Tahoma" w:cs="Tahoma"/>
          <w:spacing w:val="-1"/>
        </w:rPr>
        <w:t xml:space="preserve"> </w:t>
      </w:r>
      <w:r w:rsidRPr="005A6216">
        <w:rPr>
          <w:rFonts w:ascii="Tahoma" w:hAnsi="Tahoma" w:cs="Tahoma"/>
        </w:rPr>
        <w:t xml:space="preserve">la </w:t>
      </w:r>
      <w:r w:rsidRPr="005A6216">
        <w:rPr>
          <w:rFonts w:ascii="Tahoma" w:hAnsi="Tahoma" w:cs="Tahoma"/>
          <w:spacing w:val="2"/>
        </w:rPr>
        <w:t>C</w:t>
      </w:r>
      <w:r w:rsidRPr="005A6216">
        <w:rPr>
          <w:rFonts w:ascii="Tahoma" w:hAnsi="Tahoma" w:cs="Tahoma"/>
        </w:rPr>
        <w:t>om</w:t>
      </w:r>
      <w:r w:rsidRPr="005A6216">
        <w:rPr>
          <w:rFonts w:ascii="Tahoma" w:hAnsi="Tahoma" w:cs="Tahoma"/>
          <w:spacing w:val="1"/>
        </w:rPr>
        <w:t>i</w:t>
      </w:r>
      <w:r w:rsidRPr="005A6216">
        <w:rPr>
          <w:rFonts w:ascii="Tahoma" w:hAnsi="Tahoma" w:cs="Tahoma"/>
        </w:rPr>
        <w:t>sión N</w:t>
      </w:r>
      <w:r w:rsidRPr="005A6216">
        <w:rPr>
          <w:rFonts w:ascii="Tahoma" w:hAnsi="Tahoma" w:cs="Tahoma"/>
          <w:spacing w:val="-1"/>
        </w:rPr>
        <w:t>ac</w:t>
      </w:r>
      <w:r w:rsidRPr="005A6216">
        <w:rPr>
          <w:rFonts w:ascii="Tahoma" w:hAnsi="Tahoma" w:cs="Tahoma"/>
        </w:rPr>
        <w:t>ional d</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1"/>
        </w:rPr>
        <w:t>S</w:t>
      </w:r>
      <w:r w:rsidRPr="005A6216">
        <w:rPr>
          <w:rFonts w:ascii="Tahoma" w:hAnsi="Tahoma" w:cs="Tahoma"/>
        </w:rPr>
        <w:t>is</w:t>
      </w:r>
      <w:r w:rsidRPr="005A6216">
        <w:rPr>
          <w:rFonts w:ascii="Tahoma" w:hAnsi="Tahoma" w:cs="Tahoma"/>
          <w:spacing w:val="1"/>
        </w:rPr>
        <w:t>t</w:t>
      </w:r>
      <w:r w:rsidRPr="005A6216">
        <w:rPr>
          <w:rFonts w:ascii="Tahoma" w:hAnsi="Tahoma" w:cs="Tahoma"/>
          <w:spacing w:val="-1"/>
        </w:rPr>
        <w:t>e</w:t>
      </w:r>
      <w:r w:rsidRPr="005A6216">
        <w:rPr>
          <w:rFonts w:ascii="Tahoma" w:hAnsi="Tahoma" w:cs="Tahoma"/>
        </w:rPr>
        <w:t>ma de</w:t>
      </w:r>
      <w:r w:rsidRPr="005A6216">
        <w:rPr>
          <w:rFonts w:ascii="Tahoma" w:hAnsi="Tahoma" w:cs="Tahoma"/>
          <w:spacing w:val="-1"/>
        </w:rPr>
        <w:t xml:space="preserve"> </w:t>
      </w:r>
      <w:r w:rsidRPr="005A6216">
        <w:rPr>
          <w:rFonts w:ascii="Tahoma" w:hAnsi="Tahoma" w:cs="Tahoma"/>
        </w:rPr>
        <w:t>Aho</w:t>
      </w:r>
      <w:r w:rsidRPr="005A6216">
        <w:rPr>
          <w:rFonts w:ascii="Tahoma" w:hAnsi="Tahoma" w:cs="Tahoma"/>
          <w:spacing w:val="1"/>
        </w:rPr>
        <w:t>r</w:t>
      </w:r>
      <w:r w:rsidRPr="005A6216">
        <w:rPr>
          <w:rFonts w:ascii="Tahoma" w:hAnsi="Tahoma" w:cs="Tahoma"/>
        </w:rPr>
        <w:t>ro p</w:t>
      </w:r>
      <w:r w:rsidRPr="005A6216">
        <w:rPr>
          <w:rFonts w:ascii="Tahoma" w:hAnsi="Tahoma" w:cs="Tahoma"/>
          <w:spacing w:val="-2"/>
        </w:rPr>
        <w:t>a</w:t>
      </w:r>
      <w:r w:rsidRPr="005A6216">
        <w:rPr>
          <w:rFonts w:ascii="Tahoma" w:hAnsi="Tahoma" w:cs="Tahoma"/>
          <w:spacing w:val="1"/>
        </w:rPr>
        <w:t>r</w:t>
      </w:r>
      <w:r w:rsidRPr="005A6216">
        <w:rPr>
          <w:rFonts w:ascii="Tahoma" w:hAnsi="Tahoma" w:cs="Tahoma"/>
        </w:rPr>
        <w:t>a</w:t>
      </w:r>
      <w:r w:rsidRPr="005A6216">
        <w:rPr>
          <w:rFonts w:ascii="Tahoma" w:hAnsi="Tahoma" w:cs="Tahoma"/>
          <w:spacing w:val="-1"/>
        </w:rPr>
        <w:t xml:space="preserve"> e</w:t>
      </w:r>
      <w:r w:rsidRPr="005A6216">
        <w:rPr>
          <w:rFonts w:ascii="Tahoma" w:hAnsi="Tahoma" w:cs="Tahoma"/>
        </w:rPr>
        <w:t xml:space="preserve">l </w:t>
      </w:r>
      <w:r w:rsidRPr="005A6216">
        <w:rPr>
          <w:rFonts w:ascii="Tahoma" w:hAnsi="Tahoma" w:cs="Tahoma"/>
          <w:spacing w:val="3"/>
        </w:rPr>
        <w:t>R</w:t>
      </w:r>
      <w:r w:rsidRPr="005A6216">
        <w:rPr>
          <w:rFonts w:ascii="Tahoma" w:hAnsi="Tahoma" w:cs="Tahoma"/>
          <w:spacing w:val="-1"/>
        </w:rPr>
        <w:t>e</w:t>
      </w:r>
      <w:r w:rsidRPr="005A6216">
        <w:rPr>
          <w:rFonts w:ascii="Tahoma" w:hAnsi="Tahoma" w:cs="Tahoma"/>
        </w:rPr>
        <w:t>t</w:t>
      </w:r>
      <w:r w:rsidRPr="005A6216">
        <w:rPr>
          <w:rFonts w:ascii="Tahoma" w:hAnsi="Tahoma" w:cs="Tahoma"/>
          <w:spacing w:val="1"/>
        </w:rPr>
        <w:t>i</w:t>
      </w:r>
      <w:r w:rsidRPr="005A6216">
        <w:rPr>
          <w:rFonts w:ascii="Tahoma" w:hAnsi="Tahoma" w:cs="Tahoma"/>
        </w:rPr>
        <w:t>ro.</w:t>
      </w:r>
    </w:p>
    <w:p w14:paraId="37E8E658" w14:textId="62C0AA8A" w:rsidR="00A63592" w:rsidRPr="005A6216" w:rsidRDefault="00A63592" w:rsidP="00FA7137">
      <w:pPr>
        <w:spacing w:after="160" w:line="240" w:lineRule="auto"/>
        <w:jc w:val="both"/>
        <w:rPr>
          <w:rFonts w:ascii="Tahoma" w:hAnsi="Tahoma" w:cs="Tahoma"/>
        </w:rPr>
      </w:pPr>
      <w:r w:rsidRPr="005A6216">
        <w:rPr>
          <w:rFonts w:ascii="Tahoma" w:hAnsi="Tahoma" w:cs="Tahoma"/>
          <w:b/>
          <w:bCs/>
        </w:rPr>
        <w:t>C</w:t>
      </w:r>
      <w:r w:rsidR="006E611F" w:rsidRPr="005A6216">
        <w:rPr>
          <w:rFonts w:ascii="Tahoma" w:hAnsi="Tahoma" w:cs="Tahoma"/>
          <w:b/>
          <w:bCs/>
        </w:rPr>
        <w:t>omponente de Renta Variable</w:t>
      </w:r>
      <w:r w:rsidRPr="005A6216">
        <w:rPr>
          <w:rFonts w:ascii="Tahoma" w:hAnsi="Tahoma" w:cs="Tahoma"/>
        </w:rPr>
        <w:t xml:space="preserve">, instrumentos de renta variable y </w:t>
      </w:r>
      <w:r w:rsidR="00E44393">
        <w:rPr>
          <w:rFonts w:ascii="Tahoma" w:hAnsi="Tahoma" w:cs="Tahoma"/>
        </w:rPr>
        <w:t>V</w:t>
      </w:r>
      <w:r w:rsidRPr="005A6216">
        <w:rPr>
          <w:rFonts w:ascii="Tahoma" w:hAnsi="Tahoma" w:cs="Tahoma"/>
        </w:rPr>
        <w:t xml:space="preserve">alores </w:t>
      </w:r>
      <w:r w:rsidR="00E44393">
        <w:rPr>
          <w:rFonts w:ascii="Tahoma" w:hAnsi="Tahoma" w:cs="Tahoma"/>
        </w:rPr>
        <w:t>E</w:t>
      </w:r>
      <w:r w:rsidRPr="005A6216">
        <w:rPr>
          <w:rFonts w:ascii="Tahoma" w:hAnsi="Tahoma" w:cs="Tahoma"/>
        </w:rPr>
        <w:t xml:space="preserve">xtranjeros de renta variable con los que se obtenga exposición a activos accionarios autorizados a través de vehículos que confieran derechos sobre los mismos, acciones </w:t>
      </w:r>
      <w:r w:rsidR="0088245F" w:rsidRPr="005A6216">
        <w:rPr>
          <w:rFonts w:ascii="Tahoma" w:hAnsi="Tahoma" w:cs="Tahoma"/>
        </w:rPr>
        <w:t>u Operaciones Derivadas</w:t>
      </w:r>
      <w:r w:rsidRPr="005A6216">
        <w:rPr>
          <w:rFonts w:ascii="Tahoma" w:hAnsi="Tahoma" w:cs="Tahoma"/>
        </w:rPr>
        <w:t>.</w:t>
      </w:r>
    </w:p>
    <w:p w14:paraId="7CD98DEA" w14:textId="17D3AAC7" w:rsidR="00912A13" w:rsidRPr="005A6216" w:rsidRDefault="008210A8" w:rsidP="00FA7137">
      <w:pPr>
        <w:spacing w:after="160" w:line="240" w:lineRule="auto"/>
        <w:jc w:val="both"/>
        <w:rPr>
          <w:rFonts w:ascii="Tahoma" w:hAnsi="Tahoma" w:cs="Tahoma"/>
          <w:bCs/>
        </w:rPr>
      </w:pPr>
      <w:r w:rsidRPr="005A6216">
        <w:rPr>
          <w:rFonts w:ascii="Tahoma" w:hAnsi="Tahoma" w:cs="Tahoma"/>
          <w:b/>
          <w:bCs/>
        </w:rPr>
        <w:t xml:space="preserve">CUOEF, </w:t>
      </w:r>
      <w:r w:rsidRPr="005A6216">
        <w:rPr>
          <w:rFonts w:ascii="Tahoma" w:hAnsi="Tahoma" w:cs="Tahoma"/>
          <w:bCs/>
        </w:rPr>
        <w:t>las Disposiciones de Carácter General Aplicables a los Organismos de Fomento y Entidades de Fomento, emitidas por la CNBV, publicadas en el Diario Oficial de la Federación el 1 de diciembre de 2014</w:t>
      </w:r>
      <w:r w:rsidR="009E0AEE" w:rsidRPr="005A6216">
        <w:rPr>
          <w:rFonts w:ascii="Tahoma" w:hAnsi="Tahoma" w:cs="Tahoma"/>
          <w:bCs/>
        </w:rPr>
        <w:t xml:space="preserve"> y modificaciones</w:t>
      </w:r>
      <w:r w:rsidR="00FB57DE" w:rsidRPr="005A6216">
        <w:rPr>
          <w:rFonts w:ascii="Tahoma" w:hAnsi="Tahoma" w:cs="Tahoma"/>
          <w:bCs/>
        </w:rPr>
        <w:t xml:space="preserve"> y adiciones</w:t>
      </w:r>
      <w:r w:rsidRPr="005A6216">
        <w:rPr>
          <w:rFonts w:ascii="Tahoma" w:hAnsi="Tahoma" w:cs="Tahoma"/>
          <w:bCs/>
        </w:rPr>
        <w:t>.</w:t>
      </w:r>
    </w:p>
    <w:p w14:paraId="412642F1" w14:textId="77777777" w:rsidR="00EF1B4E" w:rsidRPr="005A6216" w:rsidRDefault="00EF1B4E" w:rsidP="00FA7137">
      <w:pPr>
        <w:spacing w:after="160" w:line="240" w:lineRule="auto"/>
        <w:jc w:val="both"/>
        <w:rPr>
          <w:rFonts w:ascii="Tahoma" w:hAnsi="Tahoma" w:cs="Tahoma"/>
        </w:rPr>
      </w:pPr>
      <w:r w:rsidRPr="005A6216">
        <w:rPr>
          <w:rFonts w:ascii="Tahoma" w:hAnsi="Tahoma" w:cs="Tahoma"/>
          <w:b/>
          <w:bCs/>
        </w:rPr>
        <w:lastRenderedPageBreak/>
        <w:t>Cu</w:t>
      </w:r>
      <w:r w:rsidRPr="005A6216">
        <w:rPr>
          <w:rFonts w:ascii="Tahoma" w:hAnsi="Tahoma" w:cs="Tahoma"/>
          <w:b/>
          <w:bCs/>
          <w:spacing w:val="-3"/>
        </w:rPr>
        <w:t>e</w:t>
      </w:r>
      <w:r w:rsidRPr="005A6216">
        <w:rPr>
          <w:rFonts w:ascii="Tahoma" w:hAnsi="Tahoma" w:cs="Tahoma"/>
          <w:b/>
          <w:bCs/>
          <w:spacing w:val="1"/>
        </w:rPr>
        <w:t>n</w:t>
      </w:r>
      <w:r w:rsidRPr="005A6216">
        <w:rPr>
          <w:rFonts w:ascii="Tahoma" w:hAnsi="Tahoma" w:cs="Tahoma"/>
          <w:b/>
          <w:bCs/>
        </w:rPr>
        <w:t>t</w:t>
      </w:r>
      <w:r w:rsidRPr="005A6216">
        <w:rPr>
          <w:rFonts w:ascii="Tahoma" w:hAnsi="Tahoma" w:cs="Tahoma"/>
          <w:b/>
          <w:bCs/>
          <w:spacing w:val="-3"/>
        </w:rPr>
        <w:t>a</w:t>
      </w:r>
      <w:r w:rsidRPr="005A6216">
        <w:rPr>
          <w:rFonts w:ascii="Tahoma" w:hAnsi="Tahoma" w:cs="Tahoma"/>
          <w:b/>
          <w:bCs/>
        </w:rPr>
        <w:t>s</w:t>
      </w:r>
      <w:r w:rsidRPr="005A6216">
        <w:rPr>
          <w:rFonts w:ascii="Tahoma" w:hAnsi="Tahoma" w:cs="Tahoma"/>
          <w:b/>
          <w:bCs/>
          <w:spacing w:val="14"/>
        </w:rPr>
        <w:t xml:space="preserve"> </w:t>
      </w:r>
      <w:r w:rsidRPr="005A6216">
        <w:rPr>
          <w:rFonts w:ascii="Tahoma" w:hAnsi="Tahoma" w:cs="Tahoma"/>
          <w:b/>
          <w:bCs/>
          <w:spacing w:val="1"/>
        </w:rPr>
        <w:t>d</w:t>
      </w:r>
      <w:r w:rsidRPr="005A6216">
        <w:rPr>
          <w:rFonts w:ascii="Tahoma" w:hAnsi="Tahoma" w:cs="Tahoma"/>
          <w:b/>
          <w:bCs/>
          <w:spacing w:val="-3"/>
        </w:rPr>
        <w:t>e</w:t>
      </w:r>
      <w:r w:rsidRPr="005A6216">
        <w:rPr>
          <w:rFonts w:ascii="Tahoma" w:hAnsi="Tahoma" w:cs="Tahoma"/>
          <w:b/>
          <w:bCs/>
        </w:rPr>
        <w:t>l</w:t>
      </w:r>
      <w:r w:rsidRPr="005A6216">
        <w:rPr>
          <w:rFonts w:ascii="Tahoma" w:hAnsi="Tahoma" w:cs="Tahoma"/>
          <w:b/>
          <w:bCs/>
          <w:spacing w:val="15"/>
        </w:rPr>
        <w:t xml:space="preserve"> </w:t>
      </w:r>
      <w:r w:rsidRPr="005A6216">
        <w:rPr>
          <w:rFonts w:ascii="Tahoma" w:hAnsi="Tahoma" w:cs="Tahoma"/>
          <w:b/>
          <w:bCs/>
          <w:spacing w:val="-3"/>
        </w:rPr>
        <w:t>F</w:t>
      </w:r>
      <w:r w:rsidRPr="005A6216">
        <w:rPr>
          <w:rFonts w:ascii="Tahoma" w:hAnsi="Tahoma" w:cs="Tahoma"/>
          <w:b/>
          <w:bCs/>
          <w:spacing w:val="-2"/>
        </w:rPr>
        <w:t>i</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i</w:t>
      </w:r>
      <w:r w:rsidRPr="005A6216">
        <w:rPr>
          <w:rFonts w:ascii="Tahoma" w:hAnsi="Tahoma" w:cs="Tahoma"/>
          <w:b/>
          <w:bCs/>
          <w:spacing w:val="-3"/>
        </w:rPr>
        <w:t>c</w:t>
      </w:r>
      <w:r w:rsidRPr="005A6216">
        <w:rPr>
          <w:rFonts w:ascii="Tahoma" w:hAnsi="Tahoma" w:cs="Tahoma"/>
          <w:b/>
          <w:bCs/>
        </w:rPr>
        <w:t>o</w:t>
      </w:r>
      <w:r w:rsidRPr="005A6216">
        <w:rPr>
          <w:rFonts w:ascii="Tahoma" w:hAnsi="Tahoma" w:cs="Tahoma"/>
          <w:b/>
          <w:bCs/>
          <w:spacing w:val="-3"/>
        </w:rPr>
        <w:t>m</w:t>
      </w:r>
      <w:r w:rsidRPr="005A6216">
        <w:rPr>
          <w:rFonts w:ascii="Tahoma" w:hAnsi="Tahoma" w:cs="Tahoma"/>
          <w:b/>
          <w:bCs/>
        </w:rPr>
        <w:t>i</w:t>
      </w:r>
      <w:r w:rsidRPr="005A6216">
        <w:rPr>
          <w:rFonts w:ascii="Tahoma" w:hAnsi="Tahoma" w:cs="Tahoma"/>
          <w:b/>
          <w:bCs/>
          <w:spacing w:val="-2"/>
        </w:rPr>
        <w:t>s</w:t>
      </w:r>
      <w:r w:rsidRPr="005A6216">
        <w:rPr>
          <w:rFonts w:ascii="Tahoma" w:hAnsi="Tahoma" w:cs="Tahoma"/>
          <w:b/>
          <w:bCs/>
          <w:spacing w:val="2"/>
        </w:rPr>
        <w:t>o</w:t>
      </w:r>
      <w:r w:rsidRPr="005A6216">
        <w:rPr>
          <w:rFonts w:ascii="Tahoma" w:hAnsi="Tahoma" w:cs="Tahoma"/>
        </w:rPr>
        <w:t>,</w:t>
      </w:r>
      <w:r w:rsidRPr="005A6216">
        <w:rPr>
          <w:rFonts w:ascii="Tahoma" w:hAnsi="Tahoma" w:cs="Tahoma"/>
          <w:spacing w:val="14"/>
        </w:rPr>
        <w:t xml:space="preserve"> </w:t>
      </w:r>
      <w:r w:rsidRPr="005A6216">
        <w:rPr>
          <w:rFonts w:ascii="Tahoma" w:hAnsi="Tahoma" w:cs="Tahoma"/>
        </w:rPr>
        <w:t>las</w:t>
      </w:r>
      <w:r w:rsidRPr="005A6216">
        <w:rPr>
          <w:rFonts w:ascii="Tahoma" w:hAnsi="Tahoma" w:cs="Tahoma"/>
          <w:spacing w:val="15"/>
        </w:rPr>
        <w:t xml:space="preserve"> </w:t>
      </w:r>
      <w:r w:rsidRPr="005A6216">
        <w:rPr>
          <w:rFonts w:ascii="Tahoma" w:hAnsi="Tahoma" w:cs="Tahoma"/>
          <w:spacing w:val="-3"/>
        </w:rPr>
        <w:t>c</w:t>
      </w:r>
      <w:r w:rsidRPr="005A6216">
        <w:rPr>
          <w:rFonts w:ascii="Tahoma" w:hAnsi="Tahoma" w:cs="Tahoma"/>
        </w:rPr>
        <w:t>u</w:t>
      </w:r>
      <w:r w:rsidRPr="005A6216">
        <w:rPr>
          <w:rFonts w:ascii="Tahoma" w:hAnsi="Tahoma" w:cs="Tahoma"/>
          <w:spacing w:val="-1"/>
        </w:rPr>
        <w:t>e</w:t>
      </w:r>
      <w:r w:rsidRPr="005A6216">
        <w:rPr>
          <w:rFonts w:ascii="Tahoma" w:hAnsi="Tahoma" w:cs="Tahoma"/>
          <w:spacing w:val="-2"/>
        </w:rPr>
        <w:t>n</w:t>
      </w:r>
      <w:r w:rsidRPr="005A6216">
        <w:rPr>
          <w:rFonts w:ascii="Tahoma" w:hAnsi="Tahoma" w:cs="Tahoma"/>
        </w:rPr>
        <w:t>tas</w:t>
      </w:r>
      <w:r w:rsidRPr="005A6216">
        <w:rPr>
          <w:rFonts w:ascii="Tahoma" w:hAnsi="Tahoma" w:cs="Tahoma"/>
          <w:spacing w:val="12"/>
        </w:rPr>
        <w:t xml:space="preserve"> </w:t>
      </w:r>
      <w:r w:rsidRPr="005A6216">
        <w:rPr>
          <w:rFonts w:ascii="Tahoma" w:hAnsi="Tahoma" w:cs="Tahoma"/>
          <w:spacing w:val="-1"/>
        </w:rPr>
        <w:t>que sean abiertas</w:t>
      </w:r>
      <w:r w:rsidRPr="005A6216">
        <w:rPr>
          <w:rFonts w:ascii="Tahoma" w:hAnsi="Tahoma" w:cs="Tahoma"/>
          <w:spacing w:val="14"/>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12"/>
        </w:rPr>
        <w:t xml:space="preserve"> </w:t>
      </w:r>
      <w:r w:rsidRPr="005A6216">
        <w:rPr>
          <w:rFonts w:ascii="Tahoma" w:hAnsi="Tahoma" w:cs="Tahoma"/>
        </w:rPr>
        <w:t>i</w:t>
      </w:r>
      <w:r w:rsidRPr="005A6216">
        <w:rPr>
          <w:rFonts w:ascii="Tahoma" w:hAnsi="Tahoma" w:cs="Tahoma"/>
          <w:spacing w:val="-2"/>
        </w:rPr>
        <w:t>n</w:t>
      </w:r>
      <w:r w:rsidRPr="005A6216">
        <w:rPr>
          <w:rFonts w:ascii="Tahoma" w:hAnsi="Tahoma" w:cs="Tahoma"/>
        </w:rPr>
        <w:t>s</w:t>
      </w:r>
      <w:r w:rsidRPr="005A6216">
        <w:rPr>
          <w:rFonts w:ascii="Tahoma" w:hAnsi="Tahoma" w:cs="Tahoma"/>
          <w:spacing w:val="-2"/>
        </w:rPr>
        <w:t>ti</w:t>
      </w:r>
      <w:r w:rsidRPr="005A6216">
        <w:rPr>
          <w:rFonts w:ascii="Tahoma" w:hAnsi="Tahoma" w:cs="Tahoma"/>
        </w:rPr>
        <w:t>tu</w:t>
      </w:r>
      <w:r w:rsidRPr="005A6216">
        <w:rPr>
          <w:rFonts w:ascii="Tahoma" w:hAnsi="Tahoma" w:cs="Tahoma"/>
          <w:spacing w:val="-3"/>
        </w:rPr>
        <w:t>c</w:t>
      </w:r>
      <w:r w:rsidRPr="005A6216">
        <w:rPr>
          <w:rFonts w:ascii="Tahoma" w:hAnsi="Tahoma" w:cs="Tahoma"/>
          <w:spacing w:val="-2"/>
        </w:rPr>
        <w:t>i</w:t>
      </w:r>
      <w:r w:rsidRPr="005A6216">
        <w:rPr>
          <w:rFonts w:ascii="Tahoma" w:hAnsi="Tahoma" w:cs="Tahoma"/>
        </w:rPr>
        <w:t>on</w:t>
      </w:r>
      <w:r w:rsidRPr="005A6216">
        <w:rPr>
          <w:rFonts w:ascii="Tahoma" w:hAnsi="Tahoma" w:cs="Tahoma"/>
          <w:spacing w:val="-1"/>
        </w:rPr>
        <w:t>e</w:t>
      </w:r>
      <w:r w:rsidRPr="005A6216">
        <w:rPr>
          <w:rFonts w:ascii="Tahoma" w:hAnsi="Tahoma" w:cs="Tahoma"/>
        </w:rPr>
        <w:t>s</w:t>
      </w:r>
      <w:r w:rsidRPr="005A6216">
        <w:rPr>
          <w:rFonts w:ascii="Tahoma" w:hAnsi="Tahoma" w:cs="Tahoma"/>
          <w:spacing w:val="14"/>
        </w:rPr>
        <w:t xml:space="preserve"> </w:t>
      </w:r>
      <w:r w:rsidRPr="005A6216">
        <w:rPr>
          <w:rFonts w:ascii="Tahoma" w:hAnsi="Tahoma" w:cs="Tahoma"/>
          <w:spacing w:val="-3"/>
        </w:rPr>
        <w:t>f</w:t>
      </w:r>
      <w:r w:rsidRPr="005A6216">
        <w:rPr>
          <w:rFonts w:ascii="Tahoma" w:hAnsi="Tahoma" w:cs="Tahoma"/>
        </w:rPr>
        <w:t>in</w:t>
      </w:r>
      <w:r w:rsidRPr="005A6216">
        <w:rPr>
          <w:rFonts w:ascii="Tahoma" w:hAnsi="Tahoma" w:cs="Tahoma"/>
          <w:spacing w:val="-3"/>
        </w:rPr>
        <w:t>a</w:t>
      </w:r>
      <w:r w:rsidRPr="005A6216">
        <w:rPr>
          <w:rFonts w:ascii="Tahoma" w:hAnsi="Tahoma" w:cs="Tahoma"/>
        </w:rPr>
        <w:t>n</w:t>
      </w:r>
      <w:r w:rsidRPr="005A6216">
        <w:rPr>
          <w:rFonts w:ascii="Tahoma" w:hAnsi="Tahoma" w:cs="Tahoma"/>
          <w:spacing w:val="-1"/>
        </w:rPr>
        <w:t>c</w:t>
      </w:r>
      <w:r w:rsidRPr="005A6216">
        <w:rPr>
          <w:rFonts w:ascii="Tahoma" w:hAnsi="Tahoma" w:cs="Tahoma"/>
        </w:rPr>
        <w:t>i</w:t>
      </w:r>
      <w:r w:rsidRPr="005A6216">
        <w:rPr>
          <w:rFonts w:ascii="Tahoma" w:hAnsi="Tahoma" w:cs="Tahoma"/>
          <w:spacing w:val="-3"/>
        </w:rPr>
        <w:t>e</w:t>
      </w:r>
      <w:r w:rsidRPr="005A6216">
        <w:rPr>
          <w:rFonts w:ascii="Tahoma" w:hAnsi="Tahoma" w:cs="Tahoma"/>
        </w:rPr>
        <w:t>r</w:t>
      </w:r>
      <w:r w:rsidRPr="005A6216">
        <w:rPr>
          <w:rFonts w:ascii="Tahoma" w:hAnsi="Tahoma" w:cs="Tahoma"/>
          <w:spacing w:val="-2"/>
        </w:rPr>
        <w:t>a</w:t>
      </w:r>
      <w:r w:rsidRPr="005A6216">
        <w:rPr>
          <w:rFonts w:ascii="Tahoma" w:hAnsi="Tahoma" w:cs="Tahoma"/>
        </w:rPr>
        <w:t>s</w:t>
      </w:r>
      <w:r w:rsidRPr="005A6216">
        <w:rPr>
          <w:rFonts w:ascii="Tahoma" w:hAnsi="Tahoma" w:cs="Tahoma"/>
          <w:spacing w:val="17"/>
        </w:rPr>
        <w:t xml:space="preserve"> </w:t>
      </w:r>
      <w:r w:rsidRPr="005A6216">
        <w:rPr>
          <w:rFonts w:ascii="Tahoma" w:hAnsi="Tahoma" w:cs="Tahoma"/>
          <w:spacing w:val="-2"/>
        </w:rPr>
        <w:t>p</w:t>
      </w:r>
      <w:r w:rsidRPr="005A6216">
        <w:rPr>
          <w:rFonts w:ascii="Tahoma" w:hAnsi="Tahoma" w:cs="Tahoma"/>
        </w:rPr>
        <w:t xml:space="preserve">or </w:t>
      </w:r>
      <w:r w:rsidRPr="005A6216">
        <w:rPr>
          <w:rFonts w:ascii="Tahoma" w:hAnsi="Tahoma" w:cs="Tahoma"/>
          <w:spacing w:val="-1"/>
        </w:rPr>
        <w:t>e</w:t>
      </w:r>
      <w:r w:rsidRPr="005A6216">
        <w:rPr>
          <w:rFonts w:ascii="Tahoma" w:hAnsi="Tahoma" w:cs="Tahoma"/>
        </w:rPr>
        <w:t xml:space="preserve">l </w:t>
      </w:r>
      <w:r w:rsidR="00F72D78" w:rsidRPr="005A6216">
        <w:rPr>
          <w:rFonts w:ascii="Tahoma" w:hAnsi="Tahoma" w:cs="Tahoma"/>
        </w:rPr>
        <w:t>F</w:t>
      </w:r>
      <w:r w:rsidRPr="005A6216">
        <w:rPr>
          <w:rFonts w:ascii="Tahoma" w:hAnsi="Tahoma" w:cs="Tahoma"/>
        </w:rPr>
        <w:t>id</w:t>
      </w:r>
      <w:r w:rsidRPr="005A6216">
        <w:rPr>
          <w:rFonts w:ascii="Tahoma" w:hAnsi="Tahoma" w:cs="Tahoma"/>
          <w:spacing w:val="-3"/>
        </w:rPr>
        <w:t>e</w:t>
      </w:r>
      <w:r w:rsidRPr="005A6216">
        <w:rPr>
          <w:rFonts w:ascii="Tahoma" w:hAnsi="Tahoma" w:cs="Tahoma"/>
        </w:rPr>
        <w:t>ic</w:t>
      </w:r>
      <w:r w:rsidRPr="005A6216">
        <w:rPr>
          <w:rFonts w:ascii="Tahoma" w:hAnsi="Tahoma" w:cs="Tahoma"/>
          <w:spacing w:val="-3"/>
        </w:rPr>
        <w:t>o</w:t>
      </w:r>
      <w:r w:rsidRPr="005A6216">
        <w:rPr>
          <w:rFonts w:ascii="Tahoma" w:hAnsi="Tahoma" w:cs="Tahoma"/>
        </w:rPr>
        <w:t>m</w:t>
      </w:r>
      <w:r w:rsidRPr="005A6216">
        <w:rPr>
          <w:rFonts w:ascii="Tahoma" w:hAnsi="Tahoma" w:cs="Tahoma"/>
          <w:spacing w:val="-1"/>
        </w:rPr>
        <w:t>i</w:t>
      </w:r>
      <w:r w:rsidRPr="005A6216">
        <w:rPr>
          <w:rFonts w:ascii="Tahoma" w:hAnsi="Tahoma" w:cs="Tahoma"/>
        </w:rPr>
        <w:t>s</w:t>
      </w:r>
      <w:r w:rsidRPr="005A6216">
        <w:rPr>
          <w:rFonts w:ascii="Tahoma" w:hAnsi="Tahoma" w:cs="Tahoma"/>
          <w:spacing w:val="-2"/>
        </w:rPr>
        <w:t>o</w:t>
      </w:r>
      <w:r w:rsidRPr="005A6216">
        <w:rPr>
          <w:rFonts w:ascii="Tahoma" w:hAnsi="Tahoma" w:cs="Tahoma"/>
        </w:rPr>
        <w:t>.</w:t>
      </w:r>
    </w:p>
    <w:p w14:paraId="73E2F7FB"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Custo</w:t>
      </w:r>
      <w:r w:rsidRPr="005A6216">
        <w:rPr>
          <w:rFonts w:ascii="Tahoma" w:hAnsi="Tahoma" w:cs="Tahoma"/>
          <w:b/>
          <w:bCs/>
          <w:spacing w:val="1"/>
        </w:rPr>
        <w:t>d</w:t>
      </w:r>
      <w:r w:rsidRPr="005A6216">
        <w:rPr>
          <w:rFonts w:ascii="Tahoma" w:hAnsi="Tahoma" w:cs="Tahoma"/>
          <w:b/>
          <w:bCs/>
        </w:rPr>
        <w:t>i</w:t>
      </w:r>
      <w:r w:rsidRPr="005A6216">
        <w:rPr>
          <w:rFonts w:ascii="Tahoma" w:hAnsi="Tahoma" w:cs="Tahoma"/>
          <w:b/>
          <w:bCs/>
          <w:spacing w:val="1"/>
        </w:rPr>
        <w:t>o</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nt</w:t>
      </w:r>
      <w:r w:rsidRPr="005A6216">
        <w:rPr>
          <w:rFonts w:ascii="Tahoma" w:hAnsi="Tahoma" w:cs="Tahoma"/>
          <w:spacing w:val="1"/>
        </w:rPr>
        <w:t>i</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c</w:t>
      </w:r>
      <w:r w:rsidRPr="005A6216">
        <w:rPr>
          <w:rFonts w:ascii="Tahoma" w:hAnsi="Tahoma" w:cs="Tahoma"/>
          <w:spacing w:val="-1"/>
        </w:rPr>
        <w:t>a</w:t>
      </w:r>
      <w:r w:rsidRPr="005A6216">
        <w:rPr>
          <w:rFonts w:ascii="Tahoma" w:hAnsi="Tahoma" w:cs="Tahoma"/>
          <w:spacing w:val="1"/>
        </w:rPr>
        <w:t>r</w:t>
      </w:r>
      <w:r w:rsidRPr="005A6216">
        <w:rPr>
          <w:rFonts w:ascii="Tahoma" w:hAnsi="Tahoma" w:cs="Tahoma"/>
          <w:spacing w:val="-2"/>
        </w:rPr>
        <w:t>g</w:t>
      </w:r>
      <w:r w:rsidRPr="005A6216">
        <w:rPr>
          <w:rFonts w:ascii="Tahoma" w:hAnsi="Tahoma" w:cs="Tahoma"/>
          <w:spacing w:val="-1"/>
        </w:rPr>
        <w:t>a</w:t>
      </w:r>
      <w:r w:rsidRPr="005A6216">
        <w:rPr>
          <w:rFonts w:ascii="Tahoma" w:hAnsi="Tahoma" w:cs="Tahoma"/>
          <w:spacing w:val="2"/>
        </w:rPr>
        <w:t>d</w:t>
      </w:r>
      <w:r w:rsidRPr="005A6216">
        <w:rPr>
          <w:rFonts w:ascii="Tahoma" w:hAnsi="Tahoma" w:cs="Tahoma"/>
        </w:rPr>
        <w:t>a</w:t>
      </w:r>
      <w:r w:rsidRPr="005A6216">
        <w:rPr>
          <w:rFonts w:ascii="Tahoma" w:hAnsi="Tahoma" w:cs="Tahoma"/>
          <w:spacing w:val="4"/>
        </w:rPr>
        <w:t xml:space="preserve"> </w:t>
      </w:r>
      <w:r w:rsidR="004E00E5" w:rsidRPr="005A6216">
        <w:rPr>
          <w:rFonts w:ascii="Tahoma" w:hAnsi="Tahoma" w:cs="Tahoma"/>
          <w:spacing w:val="4"/>
        </w:rPr>
        <w:t xml:space="preserve">del resguardo de los </w:t>
      </w:r>
      <w:r w:rsidR="00633984">
        <w:rPr>
          <w:rFonts w:ascii="Tahoma" w:hAnsi="Tahoma" w:cs="Tahoma"/>
          <w:spacing w:val="4"/>
        </w:rPr>
        <w:t>R</w:t>
      </w:r>
      <w:r w:rsidR="004E00E5" w:rsidRPr="005A6216">
        <w:rPr>
          <w:rFonts w:ascii="Tahoma" w:hAnsi="Tahoma" w:cs="Tahoma"/>
          <w:spacing w:val="4"/>
        </w:rPr>
        <w:t xml:space="preserve">ecursos del </w:t>
      </w:r>
      <w:r w:rsidR="00E00E0E">
        <w:rPr>
          <w:rFonts w:ascii="Tahoma" w:hAnsi="Tahoma" w:cs="Tahoma"/>
          <w:spacing w:val="4"/>
        </w:rPr>
        <w:t>FANVIT</w:t>
      </w:r>
      <w:r w:rsidR="004E00E5" w:rsidRPr="005A6216">
        <w:rPr>
          <w:rFonts w:ascii="Tahoma" w:hAnsi="Tahoma" w:cs="Tahoma"/>
          <w:spacing w:val="4"/>
        </w:rPr>
        <w:t xml:space="preserve"> y del registro y liquidación de </w:t>
      </w:r>
      <w:r w:rsidR="00ED3F8B" w:rsidRPr="005A6216">
        <w:rPr>
          <w:rFonts w:ascii="Tahoma" w:hAnsi="Tahoma" w:cs="Tahoma"/>
          <w:spacing w:val="4"/>
        </w:rPr>
        <w:t xml:space="preserve">las operaciones que se lleven a cabo en </w:t>
      </w:r>
      <w:r w:rsidR="00FB57DE" w:rsidRPr="005A6216">
        <w:rPr>
          <w:rFonts w:ascii="Tahoma" w:hAnsi="Tahoma" w:cs="Tahoma"/>
          <w:spacing w:val="4"/>
        </w:rPr>
        <w:t xml:space="preserve">de la guarda de activos, liquidación, confirmación y reporte de operaciones </w:t>
      </w:r>
      <w:r w:rsidRPr="005A6216">
        <w:rPr>
          <w:rFonts w:ascii="Tahoma" w:hAnsi="Tahoma" w:cs="Tahoma"/>
        </w:rPr>
        <w:t>que</w:t>
      </w:r>
      <w:r w:rsidRPr="005A6216">
        <w:rPr>
          <w:rFonts w:ascii="Tahoma" w:hAnsi="Tahoma" w:cs="Tahoma"/>
          <w:spacing w:val="4"/>
        </w:rPr>
        <w:t xml:space="preserve"> </w:t>
      </w:r>
      <w:r w:rsidRPr="005A6216">
        <w:rPr>
          <w:rFonts w:ascii="Tahoma" w:hAnsi="Tahoma" w:cs="Tahoma"/>
        </w:rPr>
        <w:t>se</w:t>
      </w:r>
      <w:r w:rsidRPr="005A6216">
        <w:rPr>
          <w:rFonts w:ascii="Tahoma" w:hAnsi="Tahoma" w:cs="Tahoma"/>
          <w:spacing w:val="4"/>
        </w:rPr>
        <w:t xml:space="preserve"> </w:t>
      </w:r>
      <w:r w:rsidRPr="005A6216">
        <w:rPr>
          <w:rFonts w:ascii="Tahoma" w:hAnsi="Tahoma" w:cs="Tahoma"/>
          <w:spacing w:val="3"/>
        </w:rPr>
        <w:t>l</w:t>
      </w:r>
      <w:r w:rsidRPr="005A6216">
        <w:rPr>
          <w:rFonts w:ascii="Tahoma" w:hAnsi="Tahoma" w:cs="Tahoma"/>
        </w:rPr>
        <w:t>lev</w:t>
      </w:r>
      <w:r w:rsidRPr="005A6216">
        <w:rPr>
          <w:rFonts w:ascii="Tahoma" w:hAnsi="Tahoma" w:cs="Tahoma"/>
          <w:spacing w:val="-1"/>
        </w:rPr>
        <w:t>e</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bo</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l</w:t>
      </w:r>
      <w:r w:rsidRPr="005A6216">
        <w:rPr>
          <w:rFonts w:ascii="Tahoma" w:hAnsi="Tahoma" w:cs="Tahoma"/>
          <w:spacing w:val="4"/>
        </w:rPr>
        <w:t>a</w:t>
      </w:r>
      <w:r w:rsidRPr="005A6216">
        <w:rPr>
          <w:rFonts w:ascii="Tahoma" w:hAnsi="Tahoma" w:cs="Tahoma"/>
        </w:rPr>
        <w:t>s</w:t>
      </w:r>
      <w:r w:rsidRPr="005A6216">
        <w:rPr>
          <w:rFonts w:ascii="Tahoma" w:hAnsi="Tahoma" w:cs="Tahoma"/>
          <w:spacing w:val="6"/>
        </w:rPr>
        <w:t xml:space="preserve"> </w:t>
      </w:r>
      <w:r w:rsidRPr="005A6216">
        <w:rPr>
          <w:rFonts w:ascii="Tahoma" w:hAnsi="Tahoma" w:cs="Tahoma"/>
          <w:spacing w:val="-1"/>
        </w:rPr>
        <w:t>C</w:t>
      </w:r>
      <w:r w:rsidRPr="005A6216">
        <w:rPr>
          <w:rFonts w:ascii="Tahoma" w:hAnsi="Tahoma" w:cs="Tahoma"/>
          <w:spacing w:val="2"/>
        </w:rPr>
        <w:t>u</w:t>
      </w:r>
      <w:r w:rsidRPr="005A6216">
        <w:rPr>
          <w:rFonts w:ascii="Tahoma" w:hAnsi="Tahoma" w:cs="Tahoma"/>
          <w:spacing w:val="-1"/>
        </w:rPr>
        <w:t>e</w:t>
      </w:r>
      <w:r w:rsidRPr="005A6216">
        <w:rPr>
          <w:rFonts w:ascii="Tahoma" w:hAnsi="Tahoma" w:cs="Tahoma"/>
          <w:spacing w:val="2"/>
        </w:rPr>
        <w:t>n</w:t>
      </w:r>
      <w:r w:rsidRPr="005A6216">
        <w:rPr>
          <w:rFonts w:ascii="Tahoma" w:hAnsi="Tahoma" w:cs="Tahoma"/>
        </w:rPr>
        <w:t>tas</w:t>
      </w:r>
      <w:r w:rsidRPr="005A6216">
        <w:rPr>
          <w:rFonts w:ascii="Tahoma" w:hAnsi="Tahoma" w:cs="Tahoma"/>
          <w:spacing w:val="6"/>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6"/>
        </w:rPr>
        <w:t xml:space="preserve"> </w:t>
      </w:r>
      <w:r w:rsidRPr="005A6216">
        <w:rPr>
          <w:rFonts w:ascii="Tahoma" w:hAnsi="Tahoma" w:cs="Tahoma"/>
          <w:spacing w:val="-1"/>
        </w:rPr>
        <w:t>F</w:t>
      </w:r>
      <w:r w:rsidRPr="005A6216">
        <w:rPr>
          <w:rFonts w:ascii="Tahoma" w:hAnsi="Tahoma" w:cs="Tahoma"/>
        </w:rPr>
        <w:t>idei</w:t>
      </w:r>
      <w:r w:rsidRPr="005A6216">
        <w:rPr>
          <w:rFonts w:ascii="Tahoma" w:hAnsi="Tahoma" w:cs="Tahoma"/>
          <w:spacing w:val="-1"/>
        </w:rPr>
        <w:t>c</w:t>
      </w:r>
      <w:r w:rsidRPr="005A6216">
        <w:rPr>
          <w:rFonts w:ascii="Tahoma" w:hAnsi="Tahoma" w:cs="Tahoma"/>
        </w:rPr>
        <w:t>om</w:t>
      </w:r>
      <w:r w:rsidRPr="005A6216">
        <w:rPr>
          <w:rFonts w:ascii="Tahoma" w:hAnsi="Tahoma" w:cs="Tahoma"/>
          <w:spacing w:val="1"/>
        </w:rPr>
        <w:t>i</w:t>
      </w:r>
      <w:r w:rsidRPr="005A6216">
        <w:rPr>
          <w:rFonts w:ascii="Tahoma" w:hAnsi="Tahoma" w:cs="Tahoma"/>
        </w:rPr>
        <w:t xml:space="preserve">so del </w:t>
      </w:r>
      <w:r w:rsidR="00E00E0E">
        <w:rPr>
          <w:rFonts w:ascii="Tahoma" w:hAnsi="Tahoma" w:cs="Tahoma"/>
        </w:rPr>
        <w:t>FANVIT</w:t>
      </w:r>
      <w:r w:rsidR="00FB57DE" w:rsidRPr="005A6216">
        <w:rPr>
          <w:rFonts w:ascii="Tahoma" w:hAnsi="Tahoma" w:cs="Tahoma"/>
          <w:spacing w:val="4"/>
        </w:rPr>
        <w:t xml:space="preserve">, cobranza de derechos surgidos de la compra de activos y registro de las posiciones de la Cartera de Inversión de las Cuentas del Fideicomiso del </w:t>
      </w:r>
      <w:r w:rsidR="00E00E0E">
        <w:rPr>
          <w:rFonts w:ascii="Tahoma" w:hAnsi="Tahoma" w:cs="Tahoma"/>
          <w:spacing w:val="4"/>
        </w:rPr>
        <w:t>FANVIT</w:t>
      </w:r>
      <w:r w:rsidR="00FB57DE" w:rsidRPr="005A6216">
        <w:rPr>
          <w:rFonts w:ascii="Tahoma" w:hAnsi="Tahoma" w:cs="Tahoma"/>
          <w:spacing w:val="4"/>
        </w:rPr>
        <w:t xml:space="preserve"> en cuentas segregadas</w:t>
      </w:r>
      <w:r w:rsidRPr="005A6216">
        <w:rPr>
          <w:rFonts w:ascii="Tahoma" w:hAnsi="Tahoma" w:cs="Tahoma"/>
        </w:rPr>
        <w:t>.</w:t>
      </w:r>
    </w:p>
    <w:p w14:paraId="65504F9E"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C</w:t>
      </w:r>
      <w:r w:rsidRPr="005A6216">
        <w:rPr>
          <w:rFonts w:ascii="Tahoma" w:hAnsi="Tahoma" w:cs="Tahoma"/>
          <w:b/>
          <w:bCs/>
          <w:spacing w:val="-1"/>
        </w:rPr>
        <w:t>V</w:t>
      </w:r>
      <w:r w:rsidRPr="005A6216">
        <w:rPr>
          <w:rFonts w:ascii="Tahoma" w:hAnsi="Tahoma" w:cs="Tahoma"/>
          <w:b/>
          <w:bCs/>
        </w:rPr>
        <w:t>a</w:t>
      </w:r>
      <w:r w:rsidRPr="005A6216">
        <w:rPr>
          <w:rFonts w:ascii="Tahoma" w:hAnsi="Tahoma" w:cs="Tahoma"/>
          <w:b/>
          <w:bCs/>
          <w:spacing w:val="-1"/>
        </w:rPr>
        <w:t>R</w:t>
      </w:r>
      <w:r w:rsidRPr="005A6216">
        <w:rPr>
          <w:rFonts w:ascii="Tahoma" w:hAnsi="Tahoma" w:cs="Tahoma"/>
          <w:b/>
          <w:bCs/>
        </w:rPr>
        <w:t>,</w:t>
      </w:r>
      <w:r w:rsidRPr="005A6216">
        <w:rPr>
          <w:rFonts w:ascii="Tahoma" w:hAnsi="Tahoma" w:cs="Tahoma"/>
          <w:b/>
          <w:bCs/>
          <w:spacing w:val="2"/>
        </w:rPr>
        <w:t xml:space="preserve"> </w:t>
      </w:r>
      <w:r w:rsidRPr="005A6216">
        <w:rPr>
          <w:rFonts w:ascii="Tahoma" w:hAnsi="Tahoma" w:cs="Tahoma"/>
          <w:spacing w:val="-1"/>
        </w:rPr>
        <w:t>ac</w:t>
      </w:r>
      <w:r w:rsidRPr="005A6216">
        <w:rPr>
          <w:rFonts w:ascii="Tahoma" w:hAnsi="Tahoma" w:cs="Tahoma"/>
        </w:rPr>
        <w:t>r</w:t>
      </w:r>
      <w:r w:rsidRPr="005A6216">
        <w:rPr>
          <w:rFonts w:ascii="Tahoma" w:hAnsi="Tahoma" w:cs="Tahoma"/>
          <w:spacing w:val="1"/>
        </w:rPr>
        <w:t>ó</w:t>
      </w:r>
      <w:r w:rsidRPr="005A6216">
        <w:rPr>
          <w:rFonts w:ascii="Tahoma" w:hAnsi="Tahoma" w:cs="Tahoma"/>
        </w:rPr>
        <w:t>ni</w:t>
      </w:r>
      <w:r w:rsidRPr="005A6216">
        <w:rPr>
          <w:rFonts w:ascii="Tahoma" w:hAnsi="Tahoma" w:cs="Tahoma"/>
          <w:spacing w:val="1"/>
        </w:rPr>
        <w:t>m</w:t>
      </w:r>
      <w:r w:rsidRPr="005A6216">
        <w:rPr>
          <w:rFonts w:ascii="Tahoma" w:hAnsi="Tahoma" w:cs="Tahoma"/>
        </w:rPr>
        <w:t>o</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in</w:t>
      </w:r>
      <w:r w:rsidRPr="005A6216">
        <w:rPr>
          <w:rFonts w:ascii="Tahoma" w:hAnsi="Tahoma" w:cs="Tahoma"/>
          <w:spacing w:val="-2"/>
        </w:rPr>
        <w:t>g</w:t>
      </w:r>
      <w:r w:rsidRPr="005A6216">
        <w:rPr>
          <w:rFonts w:ascii="Tahoma" w:hAnsi="Tahoma" w:cs="Tahoma"/>
        </w:rPr>
        <w:t>lés</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i/>
        </w:rPr>
        <w:t>Cond</w:t>
      </w:r>
      <w:r w:rsidRPr="005A6216">
        <w:rPr>
          <w:rFonts w:ascii="Tahoma" w:hAnsi="Tahoma" w:cs="Tahoma"/>
          <w:i/>
          <w:spacing w:val="-2"/>
        </w:rPr>
        <w:t>i</w:t>
      </w:r>
      <w:r w:rsidRPr="005A6216">
        <w:rPr>
          <w:rFonts w:ascii="Tahoma" w:hAnsi="Tahoma" w:cs="Tahoma"/>
          <w:i/>
        </w:rPr>
        <w:t>t</w:t>
      </w:r>
      <w:r w:rsidRPr="005A6216">
        <w:rPr>
          <w:rFonts w:ascii="Tahoma" w:hAnsi="Tahoma" w:cs="Tahoma"/>
          <w:i/>
          <w:spacing w:val="1"/>
        </w:rPr>
        <w:t>i</w:t>
      </w:r>
      <w:r w:rsidRPr="005A6216">
        <w:rPr>
          <w:rFonts w:ascii="Tahoma" w:hAnsi="Tahoma" w:cs="Tahoma"/>
          <w:i/>
        </w:rPr>
        <w:t>on</w:t>
      </w:r>
      <w:r w:rsidRPr="005A6216">
        <w:rPr>
          <w:rFonts w:ascii="Tahoma" w:hAnsi="Tahoma" w:cs="Tahoma"/>
          <w:i/>
          <w:spacing w:val="-1"/>
        </w:rPr>
        <w:t>a</w:t>
      </w:r>
      <w:r w:rsidRPr="005A6216">
        <w:rPr>
          <w:rFonts w:ascii="Tahoma" w:hAnsi="Tahoma" w:cs="Tahoma"/>
          <w:i/>
        </w:rPr>
        <w:t>l</w:t>
      </w:r>
      <w:r w:rsidRPr="005A6216">
        <w:rPr>
          <w:rFonts w:ascii="Tahoma" w:hAnsi="Tahoma" w:cs="Tahoma"/>
          <w:i/>
          <w:spacing w:val="2"/>
        </w:rPr>
        <w:t xml:space="preserve"> </w:t>
      </w:r>
      <w:r w:rsidRPr="005A6216">
        <w:rPr>
          <w:rFonts w:ascii="Tahoma" w:hAnsi="Tahoma" w:cs="Tahoma"/>
          <w:i/>
        </w:rPr>
        <w:t>V</w:t>
      </w:r>
      <w:r w:rsidRPr="005A6216">
        <w:rPr>
          <w:rFonts w:ascii="Tahoma" w:hAnsi="Tahoma" w:cs="Tahoma"/>
          <w:i/>
          <w:spacing w:val="-1"/>
        </w:rPr>
        <w:t>a</w:t>
      </w:r>
      <w:r w:rsidRPr="005A6216">
        <w:rPr>
          <w:rFonts w:ascii="Tahoma" w:hAnsi="Tahoma" w:cs="Tahoma"/>
          <w:i/>
        </w:rPr>
        <w:t>lue</w:t>
      </w:r>
      <w:r w:rsidRPr="005A6216">
        <w:rPr>
          <w:rFonts w:ascii="Tahoma" w:hAnsi="Tahoma" w:cs="Tahoma"/>
          <w:i/>
          <w:spacing w:val="1"/>
        </w:rPr>
        <w:t xml:space="preserve"> </w:t>
      </w:r>
      <w:r w:rsidRPr="005A6216">
        <w:rPr>
          <w:rFonts w:ascii="Tahoma" w:hAnsi="Tahoma" w:cs="Tahoma"/>
          <w:i/>
          <w:spacing w:val="-1"/>
        </w:rPr>
        <w:t>a</w:t>
      </w:r>
      <w:r w:rsidRPr="005A6216">
        <w:rPr>
          <w:rFonts w:ascii="Tahoma" w:hAnsi="Tahoma" w:cs="Tahoma"/>
          <w:i/>
        </w:rPr>
        <w:t>t</w:t>
      </w:r>
      <w:r w:rsidRPr="005A6216">
        <w:rPr>
          <w:rFonts w:ascii="Tahoma" w:hAnsi="Tahoma" w:cs="Tahoma"/>
          <w:i/>
          <w:spacing w:val="2"/>
        </w:rPr>
        <w:t xml:space="preserve"> </w:t>
      </w:r>
      <w:r w:rsidRPr="005A6216">
        <w:rPr>
          <w:rFonts w:ascii="Tahoma" w:hAnsi="Tahoma" w:cs="Tahoma"/>
          <w:i/>
        </w:rPr>
        <w:t>Risk</w:t>
      </w:r>
      <w:r w:rsidR="0014365B" w:rsidRPr="005A6216">
        <w:rPr>
          <w:rFonts w:ascii="Tahoma" w:hAnsi="Tahoma" w:cs="Tahoma"/>
        </w:rPr>
        <w:t>, es</w:t>
      </w:r>
      <w:r w:rsidRPr="005A6216">
        <w:rPr>
          <w:rFonts w:ascii="Tahoma" w:hAnsi="Tahoma" w:cs="Tahoma"/>
          <w:spacing w:val="1"/>
        </w:rPr>
        <w:t xml:space="preserve"> </w:t>
      </w:r>
      <w:r w:rsidR="00C06B9B">
        <w:rPr>
          <w:rFonts w:ascii="Tahoma" w:hAnsi="Tahoma" w:cs="Tahoma"/>
          <w:spacing w:val="1"/>
        </w:rPr>
        <w:t>e</w:t>
      </w:r>
      <w:r w:rsidR="0035625A" w:rsidRPr="005A6216">
        <w:rPr>
          <w:rFonts w:ascii="Tahoma" w:hAnsi="Tahoma" w:cs="Tahoma"/>
          <w:spacing w:val="1"/>
        </w:rPr>
        <w:t xml:space="preserve">l </w:t>
      </w:r>
      <w:r w:rsidR="0035625A" w:rsidRPr="005A6216">
        <w:rPr>
          <w:rFonts w:ascii="Tahoma" w:hAnsi="Tahoma" w:cs="Tahoma"/>
          <w:spacing w:val="-1"/>
        </w:rPr>
        <w:t>promedio simple de las minusvalías o pérdidas del Activo Administrado por la institución, condicionado a que exceda el Valor en Riesgo</w:t>
      </w:r>
      <w:r w:rsidRPr="005A6216">
        <w:rPr>
          <w:rFonts w:ascii="Tahoma" w:hAnsi="Tahoma" w:cs="Tahoma"/>
        </w:rPr>
        <w:t>.</w:t>
      </w:r>
    </w:p>
    <w:p w14:paraId="550B4EEB" w14:textId="2E4B4081" w:rsidR="008210A8" w:rsidRPr="005A6216" w:rsidRDefault="008210A8" w:rsidP="00FA7137">
      <w:pPr>
        <w:spacing w:after="160" w:line="240" w:lineRule="auto"/>
        <w:jc w:val="both"/>
        <w:rPr>
          <w:rFonts w:ascii="Tahoma" w:hAnsi="Tahoma" w:cs="Tahoma"/>
        </w:rPr>
      </w:pPr>
      <w:r w:rsidRPr="005A6216">
        <w:rPr>
          <w:rFonts w:ascii="Tahoma" w:hAnsi="Tahoma" w:cs="Tahoma"/>
          <w:b/>
        </w:rPr>
        <w:t>Día Hábil</w:t>
      </w:r>
      <w:r w:rsidRPr="005A6216">
        <w:rPr>
          <w:rFonts w:ascii="Tahoma" w:hAnsi="Tahoma" w:cs="Tahoma"/>
        </w:rPr>
        <w:t xml:space="preserve">, </w:t>
      </w:r>
      <w:r w:rsidR="00005C60" w:rsidRPr="005A6216">
        <w:rPr>
          <w:rFonts w:ascii="Tahoma" w:hAnsi="Tahoma" w:cs="Tahoma"/>
        </w:rPr>
        <w:t xml:space="preserve">los días en que las Instituciones no estén obligadas a cerrar sus puertas ni a suspender operaciones, en términos de las disposiciones de carácter general que, para tal efecto, emita la </w:t>
      </w:r>
      <w:r w:rsidR="00FB57DE" w:rsidRPr="005A6216">
        <w:rPr>
          <w:rFonts w:ascii="Tahoma" w:hAnsi="Tahoma" w:cs="Tahoma"/>
        </w:rPr>
        <w:t>CNBV</w:t>
      </w:r>
      <w:r w:rsidRPr="005A6216">
        <w:rPr>
          <w:rFonts w:ascii="Tahoma" w:hAnsi="Tahoma" w:cs="Tahoma"/>
        </w:rPr>
        <w:t>.</w:t>
      </w:r>
    </w:p>
    <w:p w14:paraId="2DDF6424" w14:textId="17F64EC9" w:rsidR="008210A8" w:rsidRPr="005A6216" w:rsidRDefault="008210A8" w:rsidP="00FA7137">
      <w:pPr>
        <w:spacing w:after="160" w:line="240" w:lineRule="auto"/>
        <w:jc w:val="both"/>
        <w:rPr>
          <w:rFonts w:ascii="Tahoma" w:hAnsi="Tahoma" w:cs="Tahoma"/>
        </w:rPr>
      </w:pPr>
      <w:r w:rsidRPr="005A6216">
        <w:rPr>
          <w:rFonts w:ascii="Tahoma" w:hAnsi="Tahoma" w:cs="Tahoma"/>
          <w:b/>
        </w:rPr>
        <w:t>Divisas</w:t>
      </w:r>
      <w:r w:rsidRPr="005A6216">
        <w:rPr>
          <w:rFonts w:ascii="Tahoma" w:hAnsi="Tahoma" w:cs="Tahoma"/>
        </w:rPr>
        <w:t xml:space="preserve">, </w:t>
      </w:r>
      <w:r w:rsidR="00C7750A" w:rsidRPr="005A6216">
        <w:rPr>
          <w:rFonts w:ascii="Tahoma" w:hAnsi="Tahoma" w:cs="Tahoma"/>
        </w:rPr>
        <w:t>las monedas de curso legal pertenecientes a una soberanía monetaria distinta a los Estados Unidos Mexicanos, como los dólares</w:t>
      </w:r>
      <w:r w:rsidR="0014365B" w:rsidRPr="005A6216">
        <w:rPr>
          <w:rFonts w:ascii="Tahoma" w:hAnsi="Tahoma" w:cs="Tahoma"/>
        </w:rPr>
        <w:t xml:space="preserve"> americanos</w:t>
      </w:r>
      <w:r w:rsidR="00C7750A" w:rsidRPr="005A6216">
        <w:rPr>
          <w:rFonts w:ascii="Tahoma" w:hAnsi="Tahoma" w:cs="Tahoma"/>
        </w:rPr>
        <w:t xml:space="preserve">, euros, yenes, </w:t>
      </w:r>
      <w:r w:rsidR="0014365B" w:rsidRPr="005A6216">
        <w:rPr>
          <w:rFonts w:ascii="Tahoma" w:hAnsi="Tahoma" w:cs="Tahoma"/>
        </w:rPr>
        <w:t xml:space="preserve">así como </w:t>
      </w:r>
      <w:r w:rsidR="00C7750A" w:rsidRPr="005A6216">
        <w:rPr>
          <w:rFonts w:ascii="Tahoma" w:hAnsi="Tahoma" w:cs="Tahoma"/>
        </w:rPr>
        <w:t>las monedas de los Países Elegibles para Inversiones que el GTI y Comité de Inversiones del Instituto determine, considerando la seguridad de las inversiones y el desarrollo de los mercados</w:t>
      </w:r>
      <w:r w:rsidR="00081778" w:rsidRPr="005A6216">
        <w:rPr>
          <w:rFonts w:ascii="Tahoma" w:hAnsi="Tahoma" w:cs="Tahoma"/>
        </w:rPr>
        <w:t>.</w:t>
      </w:r>
    </w:p>
    <w:p w14:paraId="6E117997" w14:textId="77777777" w:rsidR="007E4AFD" w:rsidRPr="005A6216" w:rsidRDefault="007E4AFD" w:rsidP="00FA7137">
      <w:pPr>
        <w:spacing w:after="160" w:line="240" w:lineRule="auto"/>
        <w:jc w:val="both"/>
        <w:rPr>
          <w:rFonts w:ascii="Tahoma" w:hAnsi="Tahoma" w:cs="Tahoma"/>
        </w:rPr>
      </w:pPr>
      <w:r w:rsidRPr="005A6216">
        <w:rPr>
          <w:rFonts w:ascii="Tahoma" w:hAnsi="Tahoma" w:cs="Tahoma"/>
          <w:b/>
        </w:rPr>
        <w:t>Dólares</w:t>
      </w:r>
      <w:r w:rsidRPr="005A6216">
        <w:rPr>
          <w:rFonts w:ascii="Tahoma" w:hAnsi="Tahoma" w:cs="Tahoma"/>
        </w:rPr>
        <w:t>, moneda de curso legal en los Estados Unidos de América</w:t>
      </w:r>
    </w:p>
    <w:p w14:paraId="2F727EC2" w14:textId="60C1CB5D" w:rsidR="008210A8" w:rsidRPr="005A6216" w:rsidRDefault="008210A8" w:rsidP="00FA7137">
      <w:pPr>
        <w:spacing w:after="160" w:line="240" w:lineRule="auto"/>
        <w:jc w:val="both"/>
        <w:rPr>
          <w:rFonts w:ascii="Tahoma" w:hAnsi="Tahoma" w:cs="Tahoma"/>
          <w:bCs/>
        </w:rPr>
      </w:pPr>
      <w:r w:rsidRPr="005A6216">
        <w:rPr>
          <w:rFonts w:ascii="Tahoma" w:hAnsi="Tahoma" w:cs="Tahoma"/>
          <w:b/>
          <w:bCs/>
        </w:rPr>
        <w:t>Estrategia de Inversión</w:t>
      </w:r>
      <w:r w:rsidRPr="005A6216">
        <w:rPr>
          <w:rFonts w:ascii="Tahoma" w:hAnsi="Tahoma" w:cs="Tahoma"/>
          <w:bCs/>
        </w:rPr>
        <w:t>, a las políticas definidas por el Comité de Inversi</w:t>
      </w:r>
      <w:r w:rsidR="00DB0134" w:rsidRPr="005A6216">
        <w:rPr>
          <w:rFonts w:ascii="Tahoma" w:hAnsi="Tahoma" w:cs="Tahoma"/>
          <w:bCs/>
        </w:rPr>
        <w:t>ones</w:t>
      </w:r>
      <w:r w:rsidRPr="005A6216">
        <w:rPr>
          <w:rFonts w:ascii="Tahoma" w:hAnsi="Tahoma" w:cs="Tahoma"/>
          <w:bCs/>
        </w:rPr>
        <w:t xml:space="preserve">, referentes a la compra o venta de Activos Objeto de Inversión y a la composición agregada de la </w:t>
      </w:r>
      <w:r w:rsidR="00E44393">
        <w:rPr>
          <w:rFonts w:ascii="Tahoma" w:hAnsi="Tahoma" w:cs="Tahoma"/>
          <w:bCs/>
        </w:rPr>
        <w:t>C</w:t>
      </w:r>
      <w:r w:rsidRPr="005A6216">
        <w:rPr>
          <w:rFonts w:ascii="Tahoma" w:hAnsi="Tahoma" w:cs="Tahoma"/>
          <w:bCs/>
        </w:rPr>
        <w:t xml:space="preserve">artera de </w:t>
      </w:r>
      <w:r w:rsidR="00E44393">
        <w:rPr>
          <w:rFonts w:ascii="Tahoma" w:hAnsi="Tahoma" w:cs="Tahoma"/>
          <w:bCs/>
        </w:rPr>
        <w:t>I</w:t>
      </w:r>
      <w:r w:rsidRPr="005A6216">
        <w:rPr>
          <w:rFonts w:ascii="Tahoma" w:hAnsi="Tahoma" w:cs="Tahoma"/>
          <w:bCs/>
        </w:rPr>
        <w:t>nversión, conforme a las políticas en materia de administración de riesgos que defina y que apruebe el Comité de Riesgos.</w:t>
      </w:r>
    </w:p>
    <w:p w14:paraId="56759757" w14:textId="5CE0C85D" w:rsidR="00E101E2" w:rsidRPr="005A6216" w:rsidRDefault="00E101E2" w:rsidP="00FA7137">
      <w:pPr>
        <w:pStyle w:val="Default"/>
        <w:spacing w:after="160"/>
        <w:jc w:val="both"/>
        <w:rPr>
          <w:rFonts w:ascii="Tahoma" w:eastAsiaTheme="minorHAnsi" w:hAnsi="Tahoma" w:cs="Tahoma"/>
          <w:sz w:val="22"/>
          <w:szCs w:val="22"/>
          <w:lang w:eastAsia="en-US"/>
        </w:rPr>
      </w:pPr>
      <w:r w:rsidRPr="005A6216">
        <w:rPr>
          <w:rFonts w:ascii="Tahoma" w:hAnsi="Tahoma" w:cs="Tahoma"/>
          <w:b/>
          <w:bCs/>
          <w:sz w:val="22"/>
          <w:szCs w:val="22"/>
        </w:rPr>
        <w:t xml:space="preserve">Estructuras </w:t>
      </w:r>
      <w:r w:rsidR="00E44393">
        <w:rPr>
          <w:rFonts w:ascii="Tahoma" w:hAnsi="Tahoma" w:cs="Tahoma"/>
          <w:b/>
          <w:bCs/>
          <w:sz w:val="22"/>
          <w:szCs w:val="22"/>
        </w:rPr>
        <w:t>V</w:t>
      </w:r>
      <w:r w:rsidRPr="005A6216">
        <w:rPr>
          <w:rFonts w:ascii="Tahoma" w:hAnsi="Tahoma" w:cs="Tahoma"/>
          <w:b/>
          <w:bCs/>
          <w:sz w:val="22"/>
          <w:szCs w:val="22"/>
        </w:rPr>
        <w:t xml:space="preserve">inculadas a </w:t>
      </w:r>
      <w:r w:rsidR="00E44393">
        <w:rPr>
          <w:rFonts w:ascii="Tahoma" w:hAnsi="Tahoma" w:cs="Tahoma"/>
          <w:b/>
          <w:bCs/>
          <w:sz w:val="22"/>
          <w:szCs w:val="22"/>
        </w:rPr>
        <w:t>Activos S</w:t>
      </w:r>
      <w:r w:rsidRPr="005A6216">
        <w:rPr>
          <w:rFonts w:ascii="Tahoma" w:hAnsi="Tahoma" w:cs="Tahoma"/>
          <w:b/>
          <w:bCs/>
          <w:sz w:val="22"/>
          <w:szCs w:val="22"/>
        </w:rPr>
        <w:t>ubyacentes</w:t>
      </w:r>
      <w:r w:rsidRPr="005A6216">
        <w:rPr>
          <w:rFonts w:ascii="Tahoma" w:hAnsi="Tahoma" w:cs="Tahoma"/>
          <w:bCs/>
          <w:sz w:val="22"/>
          <w:szCs w:val="22"/>
        </w:rPr>
        <w:t xml:space="preserve">, </w:t>
      </w:r>
      <w:r w:rsidRPr="005A6216">
        <w:rPr>
          <w:rFonts w:ascii="Tahoma" w:eastAsiaTheme="minorHAnsi" w:hAnsi="Tahoma" w:cs="Tahoma"/>
          <w:sz w:val="22"/>
          <w:szCs w:val="22"/>
          <w:lang w:eastAsia="en-US"/>
        </w:rPr>
        <w:t xml:space="preserve">a los activos que cumplan con las siguientes características: </w:t>
      </w:r>
    </w:p>
    <w:p w14:paraId="783BCDA7" w14:textId="77777777" w:rsidR="00E101E2" w:rsidRPr="005A6216" w:rsidRDefault="00E101E2" w:rsidP="00926459">
      <w:pPr>
        <w:pStyle w:val="Default"/>
        <w:numPr>
          <w:ilvl w:val="0"/>
          <w:numId w:val="15"/>
        </w:numPr>
        <w:ind w:left="357" w:hanging="357"/>
        <w:jc w:val="both"/>
        <w:rPr>
          <w:rFonts w:ascii="Tahoma" w:hAnsi="Tahoma" w:cs="Tahoma"/>
          <w:sz w:val="22"/>
          <w:szCs w:val="22"/>
        </w:rPr>
      </w:pPr>
      <w:r w:rsidRPr="005A6216">
        <w:rPr>
          <w:rFonts w:ascii="Tahoma" w:hAnsi="Tahoma" w:cs="Tahoma"/>
          <w:sz w:val="22"/>
          <w:szCs w:val="22"/>
        </w:rPr>
        <w:t>Ser ofertados mediante un mecanismo de oferta pública en algún País Elegible para Inversiones;</w:t>
      </w:r>
    </w:p>
    <w:p w14:paraId="294D72D6" w14:textId="77777777" w:rsidR="00E101E2" w:rsidRPr="005A6216" w:rsidRDefault="00E101E2" w:rsidP="00926459">
      <w:pPr>
        <w:pStyle w:val="Default"/>
        <w:numPr>
          <w:ilvl w:val="0"/>
          <w:numId w:val="15"/>
        </w:numPr>
        <w:ind w:left="357" w:hanging="357"/>
        <w:jc w:val="both"/>
        <w:rPr>
          <w:rFonts w:ascii="Tahoma" w:hAnsi="Tahoma" w:cs="Tahoma"/>
          <w:sz w:val="22"/>
          <w:szCs w:val="22"/>
        </w:rPr>
      </w:pPr>
      <w:r w:rsidRPr="005A6216">
        <w:rPr>
          <w:rFonts w:ascii="Tahoma" w:hAnsi="Tahoma" w:cs="Tahoma"/>
          <w:sz w:val="22"/>
          <w:szCs w:val="22"/>
        </w:rPr>
        <w:t>Tener una estructura de pago de flujos a los inversionistas integrada por los siguientes dos componentes:</w:t>
      </w:r>
    </w:p>
    <w:p w14:paraId="0EF99E6C" w14:textId="77777777" w:rsidR="00284884" w:rsidRPr="00284884" w:rsidRDefault="00284884" w:rsidP="00926459">
      <w:pPr>
        <w:pStyle w:val="Prrafodelista"/>
        <w:numPr>
          <w:ilvl w:val="0"/>
          <w:numId w:val="16"/>
        </w:numPr>
        <w:autoSpaceDE w:val="0"/>
        <w:autoSpaceDN w:val="0"/>
        <w:adjustRightInd w:val="0"/>
        <w:spacing w:after="0" w:line="240" w:lineRule="auto"/>
        <w:contextualSpacing w:val="0"/>
        <w:jc w:val="both"/>
        <w:rPr>
          <w:rFonts w:ascii="Tahoma" w:eastAsia="Arial" w:hAnsi="Tahoma" w:cs="Tahoma"/>
          <w:vanish/>
          <w:color w:val="000000"/>
          <w:lang w:eastAsia="es-MX"/>
        </w:rPr>
      </w:pPr>
    </w:p>
    <w:p w14:paraId="2C8777C6" w14:textId="77777777" w:rsidR="00284884" w:rsidRPr="00284884" w:rsidRDefault="00284884" w:rsidP="00926459">
      <w:pPr>
        <w:pStyle w:val="Prrafodelista"/>
        <w:numPr>
          <w:ilvl w:val="0"/>
          <w:numId w:val="16"/>
        </w:numPr>
        <w:autoSpaceDE w:val="0"/>
        <w:autoSpaceDN w:val="0"/>
        <w:adjustRightInd w:val="0"/>
        <w:spacing w:after="0" w:line="240" w:lineRule="auto"/>
        <w:contextualSpacing w:val="0"/>
        <w:jc w:val="both"/>
        <w:rPr>
          <w:rFonts w:ascii="Tahoma" w:eastAsia="Arial" w:hAnsi="Tahoma" w:cs="Tahoma"/>
          <w:vanish/>
          <w:color w:val="000000"/>
          <w:lang w:eastAsia="es-MX"/>
        </w:rPr>
      </w:pPr>
    </w:p>
    <w:p w14:paraId="1B3B3644" w14:textId="193F4D5C" w:rsidR="00E101E2" w:rsidRPr="005A6216" w:rsidRDefault="00E101E2" w:rsidP="00926459">
      <w:pPr>
        <w:pStyle w:val="Default"/>
        <w:numPr>
          <w:ilvl w:val="1"/>
          <w:numId w:val="16"/>
        </w:numPr>
        <w:ind w:left="811" w:hanging="454"/>
        <w:jc w:val="both"/>
        <w:rPr>
          <w:rFonts w:ascii="Tahoma" w:hAnsi="Tahoma" w:cs="Tahoma"/>
          <w:sz w:val="22"/>
          <w:szCs w:val="22"/>
        </w:rPr>
      </w:pPr>
      <w:r w:rsidRPr="005A6216">
        <w:rPr>
          <w:rFonts w:ascii="Tahoma" w:hAnsi="Tahoma" w:cs="Tahoma"/>
          <w:sz w:val="22"/>
          <w:szCs w:val="22"/>
        </w:rPr>
        <w:t>Un bono cupón cero no subordinado, o en su caso un pago con estructura financiera similar a éste, a través del cual se devuelve al inversionista en la fecha de vencimiento del título el monto invertido. Este componente puede estar denominado en pesos, Unidades de Inversión o Divisas y puede ser emitido por Emisores Nacionales o Extranjeros.</w:t>
      </w:r>
    </w:p>
    <w:p w14:paraId="499D7CDC" w14:textId="77777777" w:rsidR="00E101E2" w:rsidRPr="005A6216" w:rsidRDefault="00E101E2" w:rsidP="00926459">
      <w:pPr>
        <w:pStyle w:val="Default"/>
        <w:numPr>
          <w:ilvl w:val="1"/>
          <w:numId w:val="16"/>
        </w:numPr>
        <w:ind w:left="811" w:hanging="454"/>
        <w:jc w:val="both"/>
        <w:rPr>
          <w:rFonts w:ascii="Tahoma" w:hAnsi="Tahoma" w:cs="Tahoma"/>
          <w:sz w:val="22"/>
          <w:szCs w:val="22"/>
        </w:rPr>
      </w:pPr>
      <w:r w:rsidRPr="005A6216">
        <w:rPr>
          <w:rFonts w:ascii="Tahoma" w:hAnsi="Tahoma" w:cs="Tahoma"/>
          <w:sz w:val="22"/>
          <w:szCs w:val="22"/>
        </w:rPr>
        <w:t xml:space="preserve">El pago de cupones, cuyo valor esté vinculado a Divisas, Unidades de Inversión, pesos, tasas de interés reales o nominales, el índice nacional de precios al consumidor, Mercancías, Componentes de Renta Variable, FIBRAS o una combinación de las anteriores. El valor de los cupones en ningún caso podrá ser negativo. Dicho valor podrá determinarse a través de </w:t>
      </w:r>
      <w:r w:rsidR="0088245F" w:rsidRPr="005A6216">
        <w:rPr>
          <w:rFonts w:ascii="Tahoma" w:hAnsi="Tahoma" w:cs="Tahoma"/>
          <w:sz w:val="22"/>
          <w:szCs w:val="22"/>
        </w:rPr>
        <w:t>Operaciones Derivadas</w:t>
      </w:r>
      <w:r w:rsidRPr="005A6216">
        <w:rPr>
          <w:rFonts w:ascii="Tahoma" w:hAnsi="Tahoma" w:cs="Tahoma"/>
          <w:sz w:val="22"/>
          <w:szCs w:val="22"/>
        </w:rPr>
        <w:t xml:space="preserve"> autorizad</w:t>
      </w:r>
      <w:r w:rsidR="0088245F" w:rsidRPr="005A6216">
        <w:rPr>
          <w:rFonts w:ascii="Tahoma" w:hAnsi="Tahoma" w:cs="Tahoma"/>
          <w:sz w:val="22"/>
          <w:szCs w:val="22"/>
        </w:rPr>
        <w:t>a</w:t>
      </w:r>
      <w:r w:rsidRPr="005A6216">
        <w:rPr>
          <w:rFonts w:ascii="Tahoma" w:hAnsi="Tahoma" w:cs="Tahoma"/>
          <w:sz w:val="22"/>
          <w:szCs w:val="22"/>
        </w:rPr>
        <w:t>s.</w:t>
      </w:r>
    </w:p>
    <w:p w14:paraId="39CBD991" w14:textId="77777777" w:rsidR="00E101E2" w:rsidRPr="005A6216" w:rsidRDefault="00E101E2" w:rsidP="00926459">
      <w:pPr>
        <w:pStyle w:val="Default"/>
        <w:numPr>
          <w:ilvl w:val="0"/>
          <w:numId w:val="15"/>
        </w:numPr>
        <w:ind w:left="357" w:hanging="357"/>
        <w:jc w:val="both"/>
        <w:rPr>
          <w:rFonts w:ascii="Tahoma" w:hAnsi="Tahoma" w:cs="Tahoma"/>
          <w:sz w:val="22"/>
          <w:szCs w:val="22"/>
        </w:rPr>
      </w:pPr>
      <w:r w:rsidRPr="005A6216">
        <w:rPr>
          <w:rFonts w:ascii="Tahoma" w:hAnsi="Tahoma" w:cs="Tahoma"/>
          <w:sz w:val="22"/>
          <w:szCs w:val="22"/>
        </w:rPr>
        <w:t>En su caso, la estructura de pago de flujos al inversionista puede ofrecer un vencimiento no definido, a cien años o a un plazo mayor a éste;</w:t>
      </w:r>
    </w:p>
    <w:p w14:paraId="5C665AC1" w14:textId="6CE98BAC" w:rsidR="00E101E2" w:rsidRPr="005A6216" w:rsidRDefault="00E101E2" w:rsidP="00926459">
      <w:pPr>
        <w:pStyle w:val="Default"/>
        <w:numPr>
          <w:ilvl w:val="0"/>
          <w:numId w:val="15"/>
        </w:numPr>
        <w:ind w:left="357" w:hanging="357"/>
        <w:jc w:val="both"/>
        <w:rPr>
          <w:rFonts w:ascii="Tahoma" w:hAnsi="Tahoma" w:cs="Tahoma"/>
          <w:sz w:val="22"/>
          <w:szCs w:val="22"/>
        </w:rPr>
      </w:pPr>
      <w:r w:rsidRPr="005A6216">
        <w:rPr>
          <w:rFonts w:ascii="Tahoma" w:hAnsi="Tahoma" w:cs="Tahoma"/>
          <w:sz w:val="22"/>
          <w:szCs w:val="22"/>
        </w:rPr>
        <w:lastRenderedPageBreak/>
        <w:t xml:space="preserve">Contar con las calificaciones crediticias previstas en las </w:t>
      </w:r>
      <w:r w:rsidR="00820529" w:rsidRPr="005A6216">
        <w:rPr>
          <w:rFonts w:ascii="Tahoma" w:hAnsi="Tahoma" w:cs="Tahoma"/>
          <w:sz w:val="22"/>
          <w:szCs w:val="22"/>
        </w:rPr>
        <w:t>disposiciones de carácter general al que deberán sujetarse las sociedades de inversión especializadas de fondos para el retiro</w:t>
      </w:r>
      <w:r w:rsidRPr="005A6216">
        <w:rPr>
          <w:rFonts w:ascii="Tahoma" w:hAnsi="Tahoma" w:cs="Tahoma"/>
          <w:sz w:val="22"/>
          <w:szCs w:val="22"/>
        </w:rPr>
        <w:t xml:space="preserve">, y </w:t>
      </w:r>
    </w:p>
    <w:p w14:paraId="5DB4781A" w14:textId="77777777" w:rsidR="00E101E2" w:rsidRPr="005A6216" w:rsidRDefault="00E101E2" w:rsidP="00926459">
      <w:pPr>
        <w:pStyle w:val="Default"/>
        <w:numPr>
          <w:ilvl w:val="0"/>
          <w:numId w:val="15"/>
        </w:numPr>
        <w:spacing w:after="160"/>
        <w:ind w:left="357" w:hanging="357"/>
        <w:jc w:val="both"/>
        <w:rPr>
          <w:rFonts w:ascii="Tahoma" w:hAnsi="Tahoma" w:cs="Tahoma"/>
          <w:sz w:val="22"/>
          <w:szCs w:val="22"/>
        </w:rPr>
      </w:pPr>
      <w:r w:rsidRPr="005A6216">
        <w:rPr>
          <w:rFonts w:ascii="Tahoma" w:hAnsi="Tahoma" w:cs="Tahoma"/>
          <w:sz w:val="22"/>
          <w:szCs w:val="22"/>
        </w:rPr>
        <w:t>El instrumento podrá requerir al inversionista únicamente la aportación del monto de inversión inicial y no deberá requerir a éste la administración ni la aportación de garantías.</w:t>
      </w:r>
    </w:p>
    <w:p w14:paraId="6F705D0D" w14:textId="5F393827" w:rsidR="00D6792E" w:rsidRPr="005A6216" w:rsidRDefault="008210A8" w:rsidP="00FA7137">
      <w:pPr>
        <w:spacing w:after="160" w:line="240" w:lineRule="auto"/>
        <w:jc w:val="both"/>
        <w:rPr>
          <w:rFonts w:ascii="Tahoma" w:hAnsi="Tahoma" w:cs="Tahoma"/>
          <w:bCs/>
          <w:spacing w:val="-3"/>
        </w:rPr>
      </w:pPr>
      <w:r w:rsidRPr="005A6216">
        <w:rPr>
          <w:rFonts w:ascii="Tahoma" w:hAnsi="Tahoma" w:cs="Tahoma"/>
          <w:b/>
          <w:bCs/>
          <w:spacing w:val="-3"/>
        </w:rPr>
        <w:t>Factor de Riesgo:</w:t>
      </w:r>
      <w:r w:rsidRPr="005A6216">
        <w:rPr>
          <w:rFonts w:ascii="Tahoma" w:hAnsi="Tahoma" w:cs="Tahoma"/>
          <w:bCs/>
          <w:spacing w:val="-3"/>
        </w:rPr>
        <w:t xml:space="preserve"> </w:t>
      </w:r>
      <w:r w:rsidR="00BC7898" w:rsidRPr="005A6216">
        <w:rPr>
          <w:rFonts w:ascii="Tahoma" w:hAnsi="Tahoma" w:cs="Tahoma"/>
        </w:rPr>
        <w:t>la variable económica u operativas cuyo movimiento por sí sola o en combinación con otras variables</w:t>
      </w:r>
      <w:r w:rsidR="00BC7898" w:rsidRPr="005A6216">
        <w:rPr>
          <w:rFonts w:ascii="Tahoma" w:hAnsi="Tahoma" w:cs="Tahoma"/>
          <w:bCs/>
          <w:spacing w:val="-3"/>
        </w:rPr>
        <w:t xml:space="preserve"> (tipo de cambio, tasas de interés, volatilidades, inflación</w:t>
      </w:r>
      <w:r w:rsidR="00B0100D" w:rsidRPr="005A6216">
        <w:rPr>
          <w:rFonts w:ascii="Tahoma" w:hAnsi="Tahoma" w:cs="Tahoma"/>
          <w:bCs/>
          <w:spacing w:val="-3"/>
        </w:rPr>
        <w:t xml:space="preserve"> y demás variables</w:t>
      </w:r>
      <w:r w:rsidR="00BC7898" w:rsidRPr="005A6216">
        <w:rPr>
          <w:rFonts w:ascii="Tahoma" w:hAnsi="Tahoma" w:cs="Tahoma"/>
          <w:bCs/>
          <w:spacing w:val="-3"/>
        </w:rPr>
        <w:t>)</w:t>
      </w:r>
      <w:r w:rsidR="00BC7898" w:rsidRPr="005A6216">
        <w:rPr>
          <w:rFonts w:ascii="Tahoma" w:hAnsi="Tahoma" w:cs="Tahoma"/>
        </w:rPr>
        <w:t>, tiene el potencial de generar cambios sobre los precios de los activos objeto de inversión.</w:t>
      </w:r>
    </w:p>
    <w:p w14:paraId="44AEB33C" w14:textId="77777777" w:rsidR="00CC5A9D" w:rsidRPr="005A6216" w:rsidRDefault="00E00E0E" w:rsidP="00FA7137">
      <w:pPr>
        <w:spacing w:after="160" w:line="240" w:lineRule="auto"/>
        <w:jc w:val="both"/>
        <w:rPr>
          <w:rFonts w:ascii="Tahoma" w:hAnsi="Tahoma" w:cs="Tahoma"/>
        </w:rPr>
      </w:pPr>
      <w:r>
        <w:rPr>
          <w:rFonts w:ascii="Tahoma" w:hAnsi="Tahoma" w:cs="Tahoma"/>
          <w:b/>
          <w:bCs/>
          <w:spacing w:val="-3"/>
        </w:rPr>
        <w:t>FANVIT</w:t>
      </w:r>
      <w:r w:rsidR="00CC5A9D" w:rsidRPr="005A6216">
        <w:rPr>
          <w:rFonts w:ascii="Tahoma" w:hAnsi="Tahoma" w:cs="Tahoma"/>
          <w:b/>
          <w:bCs/>
          <w:spacing w:val="-3"/>
        </w:rPr>
        <w:t xml:space="preserve">, </w:t>
      </w:r>
      <w:r w:rsidR="00CC5A9D" w:rsidRPr="005A6216">
        <w:rPr>
          <w:rFonts w:ascii="Tahoma" w:hAnsi="Tahoma" w:cs="Tahoma"/>
        </w:rPr>
        <w:t>Fondo de Apoyo a las Necesidades de Vivienda de los Trabajadores establecido por el Instituto.</w:t>
      </w:r>
    </w:p>
    <w:p w14:paraId="7D1ED3D8" w14:textId="300CC790"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B</w:t>
      </w:r>
      <w:r w:rsidRPr="005A6216">
        <w:rPr>
          <w:rFonts w:ascii="Tahoma" w:hAnsi="Tahoma" w:cs="Tahoma"/>
          <w:b/>
          <w:bCs/>
        </w:rPr>
        <w:t>R</w:t>
      </w:r>
      <w:r w:rsidRPr="005A6216">
        <w:rPr>
          <w:rFonts w:ascii="Tahoma" w:hAnsi="Tahoma" w:cs="Tahoma"/>
          <w:b/>
          <w:bCs/>
          <w:spacing w:val="-3"/>
        </w:rPr>
        <w:t>A</w:t>
      </w:r>
      <w:r w:rsidRPr="005A6216">
        <w:rPr>
          <w:rFonts w:ascii="Tahoma" w:hAnsi="Tahoma" w:cs="Tahoma"/>
          <w:b/>
          <w:bCs/>
          <w:spacing w:val="1"/>
        </w:rPr>
        <w:t>S</w:t>
      </w:r>
      <w:r w:rsidRPr="005A6216">
        <w:rPr>
          <w:rFonts w:ascii="Tahoma" w:hAnsi="Tahoma" w:cs="Tahoma"/>
        </w:rPr>
        <w:t>,</w:t>
      </w:r>
      <w:r w:rsidRPr="005A6216">
        <w:rPr>
          <w:rFonts w:ascii="Tahoma" w:hAnsi="Tahoma" w:cs="Tahoma"/>
          <w:spacing w:val="1"/>
        </w:rPr>
        <w:t xml:space="preserve"> </w:t>
      </w:r>
      <w:r w:rsidRPr="005A6216">
        <w:rPr>
          <w:rFonts w:ascii="Tahoma" w:hAnsi="Tahoma" w:cs="Tahoma"/>
        </w:rPr>
        <w:t>t</w:t>
      </w:r>
      <w:r w:rsidRPr="005A6216">
        <w:rPr>
          <w:rFonts w:ascii="Tahoma" w:hAnsi="Tahoma" w:cs="Tahoma"/>
          <w:spacing w:val="-1"/>
        </w:rPr>
        <w:t>í</w:t>
      </w:r>
      <w:r w:rsidRPr="005A6216">
        <w:rPr>
          <w:rFonts w:ascii="Tahoma" w:hAnsi="Tahoma" w:cs="Tahoma"/>
        </w:rPr>
        <w:t>t</w:t>
      </w:r>
      <w:r w:rsidRPr="005A6216">
        <w:rPr>
          <w:rFonts w:ascii="Tahoma" w:hAnsi="Tahoma" w:cs="Tahoma"/>
          <w:spacing w:val="-2"/>
        </w:rPr>
        <w:t>u</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o</w:t>
      </w:r>
      <w:r w:rsidRPr="005A6216">
        <w:rPr>
          <w:rFonts w:ascii="Tahoma" w:hAnsi="Tahoma" w:cs="Tahoma"/>
          <w:spacing w:val="3"/>
        </w:rPr>
        <w:t xml:space="preserve"> </w:t>
      </w:r>
      <w:r w:rsidR="00E44393">
        <w:rPr>
          <w:rFonts w:ascii="Tahoma" w:hAnsi="Tahoma" w:cs="Tahoma"/>
          <w:spacing w:val="1"/>
        </w:rPr>
        <w:t>V</w:t>
      </w:r>
      <w:r w:rsidRPr="005A6216">
        <w:rPr>
          <w:rFonts w:ascii="Tahoma" w:hAnsi="Tahoma" w:cs="Tahoma"/>
          <w:spacing w:val="-3"/>
        </w:rPr>
        <w:t>a</w:t>
      </w:r>
      <w:r w:rsidRPr="005A6216">
        <w:rPr>
          <w:rFonts w:ascii="Tahoma" w:hAnsi="Tahoma" w:cs="Tahoma"/>
        </w:rPr>
        <w:t>l</w:t>
      </w:r>
      <w:r w:rsidRPr="005A6216">
        <w:rPr>
          <w:rFonts w:ascii="Tahoma" w:hAnsi="Tahoma" w:cs="Tahoma"/>
          <w:spacing w:val="-2"/>
        </w:rPr>
        <w:t>o</w:t>
      </w:r>
      <w:r w:rsidRPr="005A6216">
        <w:rPr>
          <w:rFonts w:ascii="Tahoma" w:hAnsi="Tahoma" w:cs="Tahoma"/>
        </w:rPr>
        <w:t>r</w:t>
      </w:r>
      <w:r w:rsidRPr="005A6216">
        <w:rPr>
          <w:rFonts w:ascii="Tahoma" w:hAnsi="Tahoma" w:cs="Tahoma"/>
          <w:spacing w:val="-2"/>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spacing w:val="-3"/>
        </w:rPr>
        <w:t>e</w:t>
      </w:r>
      <w:r w:rsidRPr="005A6216">
        <w:rPr>
          <w:rFonts w:ascii="Tahoma" w:hAnsi="Tahoma" w:cs="Tahoma"/>
        </w:rPr>
        <w:t>m</w:t>
      </w:r>
      <w:r w:rsidRPr="005A6216">
        <w:rPr>
          <w:rFonts w:ascii="Tahoma" w:hAnsi="Tahoma" w:cs="Tahoma"/>
          <w:spacing w:val="-1"/>
        </w:rPr>
        <w:t>i</w:t>
      </w:r>
      <w:r w:rsidRPr="005A6216">
        <w:rPr>
          <w:rFonts w:ascii="Tahoma" w:hAnsi="Tahoma" w:cs="Tahoma"/>
          <w:spacing w:val="-2"/>
        </w:rPr>
        <w:t>t</w:t>
      </w:r>
      <w:r w:rsidRPr="005A6216">
        <w:rPr>
          <w:rFonts w:ascii="Tahoma" w:hAnsi="Tahoma" w:cs="Tahoma"/>
        </w:rPr>
        <w:t>i</w:t>
      </w:r>
      <w:r w:rsidRPr="005A6216">
        <w:rPr>
          <w:rFonts w:ascii="Tahoma" w:hAnsi="Tahoma" w:cs="Tahoma"/>
          <w:spacing w:val="-2"/>
        </w:rPr>
        <w:t>d</w:t>
      </w:r>
      <w:r w:rsidRPr="005A6216">
        <w:rPr>
          <w:rFonts w:ascii="Tahoma" w:hAnsi="Tahoma" w:cs="Tahoma"/>
        </w:rPr>
        <w:t>os</w:t>
      </w:r>
      <w:r w:rsidRPr="005A6216">
        <w:rPr>
          <w:rFonts w:ascii="Tahoma" w:hAnsi="Tahoma" w:cs="Tahoma"/>
          <w:spacing w:val="4"/>
        </w:rPr>
        <w:t xml:space="preserve"> </w:t>
      </w:r>
      <w:r w:rsidRPr="005A6216">
        <w:rPr>
          <w:rFonts w:ascii="Tahoma" w:hAnsi="Tahoma" w:cs="Tahoma"/>
          <w:spacing w:val="-2"/>
        </w:rPr>
        <w:t>p</w:t>
      </w:r>
      <w:r w:rsidRPr="005A6216">
        <w:rPr>
          <w:rFonts w:ascii="Tahoma" w:hAnsi="Tahoma" w:cs="Tahoma"/>
        </w:rPr>
        <w:t>or</w:t>
      </w:r>
      <w:r w:rsidRPr="005A6216">
        <w:rPr>
          <w:rFonts w:ascii="Tahoma" w:hAnsi="Tahoma" w:cs="Tahoma"/>
          <w:spacing w:val="2"/>
        </w:rPr>
        <w:t xml:space="preserve"> </w:t>
      </w:r>
      <w:r w:rsidRPr="005A6216">
        <w:rPr>
          <w:rFonts w:ascii="Tahoma" w:hAnsi="Tahoma" w:cs="Tahoma"/>
        </w:rPr>
        <w:t>f</w:t>
      </w:r>
      <w:r w:rsidRPr="005A6216">
        <w:rPr>
          <w:rFonts w:ascii="Tahoma" w:hAnsi="Tahoma" w:cs="Tahoma"/>
          <w:spacing w:val="-3"/>
        </w:rPr>
        <w:t>i</w:t>
      </w:r>
      <w:r w:rsidRPr="005A6216">
        <w:rPr>
          <w:rFonts w:ascii="Tahoma" w:hAnsi="Tahoma" w:cs="Tahoma"/>
        </w:rPr>
        <w:t>d</w:t>
      </w:r>
      <w:r w:rsidRPr="005A6216">
        <w:rPr>
          <w:rFonts w:ascii="Tahoma" w:hAnsi="Tahoma" w:cs="Tahoma"/>
          <w:spacing w:val="-3"/>
        </w:rPr>
        <w:t>e</w:t>
      </w:r>
      <w:r w:rsidRPr="005A6216">
        <w:rPr>
          <w:rFonts w:ascii="Tahoma" w:hAnsi="Tahoma" w:cs="Tahoma"/>
        </w:rPr>
        <w:t>ic</w:t>
      </w:r>
      <w:r w:rsidRPr="005A6216">
        <w:rPr>
          <w:rFonts w:ascii="Tahoma" w:hAnsi="Tahoma" w:cs="Tahoma"/>
          <w:spacing w:val="-3"/>
        </w:rPr>
        <w:t>o</w:t>
      </w:r>
      <w:r w:rsidRPr="005A6216">
        <w:rPr>
          <w:rFonts w:ascii="Tahoma" w:hAnsi="Tahoma" w:cs="Tahoma"/>
        </w:rPr>
        <w:t>m</w:t>
      </w:r>
      <w:r w:rsidRPr="005A6216">
        <w:rPr>
          <w:rFonts w:ascii="Tahoma" w:hAnsi="Tahoma" w:cs="Tahoma"/>
          <w:spacing w:val="-1"/>
        </w:rPr>
        <w:t>i</w:t>
      </w:r>
      <w:r w:rsidRPr="005A6216">
        <w:rPr>
          <w:rFonts w:ascii="Tahoma" w:hAnsi="Tahoma" w:cs="Tahoma"/>
        </w:rPr>
        <w:t>s</w:t>
      </w:r>
      <w:r w:rsidRPr="005A6216">
        <w:rPr>
          <w:rFonts w:ascii="Tahoma" w:hAnsi="Tahoma" w:cs="Tahoma"/>
          <w:spacing w:val="-2"/>
        </w:rPr>
        <w:t>o</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 xml:space="preserve">de </w:t>
      </w:r>
      <w:r w:rsidRPr="005A6216">
        <w:rPr>
          <w:rFonts w:ascii="Tahoma" w:hAnsi="Tahoma" w:cs="Tahoma"/>
          <w:spacing w:val="-2"/>
        </w:rPr>
        <w:t>i</w:t>
      </w:r>
      <w:r w:rsidRPr="005A6216">
        <w:rPr>
          <w:rFonts w:ascii="Tahoma" w:hAnsi="Tahoma" w:cs="Tahoma"/>
        </w:rPr>
        <w:t>nv</w:t>
      </w:r>
      <w:r w:rsidRPr="005A6216">
        <w:rPr>
          <w:rFonts w:ascii="Tahoma" w:hAnsi="Tahoma" w:cs="Tahoma"/>
          <w:spacing w:val="-1"/>
        </w:rPr>
        <w:t>e</w:t>
      </w:r>
      <w:r w:rsidRPr="005A6216">
        <w:rPr>
          <w:rFonts w:ascii="Tahoma" w:hAnsi="Tahoma" w:cs="Tahoma"/>
        </w:rPr>
        <w:t>r</w:t>
      </w:r>
      <w:r w:rsidRPr="005A6216">
        <w:rPr>
          <w:rFonts w:ascii="Tahoma" w:hAnsi="Tahoma" w:cs="Tahoma"/>
          <w:spacing w:val="-3"/>
        </w:rPr>
        <w:t>s</w:t>
      </w:r>
      <w:r w:rsidRPr="005A6216">
        <w:rPr>
          <w:rFonts w:ascii="Tahoma" w:hAnsi="Tahoma" w:cs="Tahoma"/>
          <w:spacing w:val="-2"/>
        </w:rPr>
        <w:t>i</w:t>
      </w:r>
      <w:r w:rsidRPr="005A6216">
        <w:rPr>
          <w:rFonts w:ascii="Tahoma" w:hAnsi="Tahoma" w:cs="Tahoma"/>
        </w:rPr>
        <w:t>ón</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bi</w:t>
      </w:r>
      <w:r w:rsidRPr="005A6216">
        <w:rPr>
          <w:rFonts w:ascii="Tahoma" w:hAnsi="Tahoma" w:cs="Tahoma"/>
          <w:spacing w:val="-3"/>
        </w:rPr>
        <w:t>e</w:t>
      </w:r>
      <w:r w:rsidRPr="005A6216">
        <w:rPr>
          <w:rFonts w:ascii="Tahoma" w:hAnsi="Tahoma" w:cs="Tahoma"/>
        </w:rPr>
        <w:t>n</w:t>
      </w:r>
      <w:r w:rsidRPr="005A6216">
        <w:rPr>
          <w:rFonts w:ascii="Tahoma" w:hAnsi="Tahoma" w:cs="Tahoma"/>
          <w:spacing w:val="-1"/>
        </w:rPr>
        <w:t>e</w:t>
      </w:r>
      <w:r w:rsidRPr="005A6216">
        <w:rPr>
          <w:rFonts w:ascii="Tahoma" w:hAnsi="Tahoma" w:cs="Tahoma"/>
        </w:rPr>
        <w:t>s r</w:t>
      </w:r>
      <w:r w:rsidRPr="005A6216">
        <w:rPr>
          <w:rFonts w:ascii="Tahoma" w:hAnsi="Tahoma" w:cs="Tahoma"/>
          <w:spacing w:val="-2"/>
        </w:rPr>
        <w:t>a</w:t>
      </w:r>
      <w:r w:rsidRPr="005A6216">
        <w:rPr>
          <w:rFonts w:ascii="Tahoma" w:hAnsi="Tahoma" w:cs="Tahoma"/>
        </w:rPr>
        <w:t>íc</w:t>
      </w:r>
      <w:r w:rsidRPr="005A6216">
        <w:rPr>
          <w:rFonts w:ascii="Tahoma" w:hAnsi="Tahoma" w:cs="Tahoma"/>
          <w:spacing w:val="-1"/>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que se d</w:t>
      </w:r>
      <w:r w:rsidRPr="005A6216">
        <w:rPr>
          <w:rFonts w:ascii="Tahoma" w:hAnsi="Tahoma" w:cs="Tahoma"/>
          <w:spacing w:val="-1"/>
        </w:rPr>
        <w:t>e</w:t>
      </w:r>
      <w:r w:rsidRPr="005A6216">
        <w:rPr>
          <w:rFonts w:ascii="Tahoma" w:hAnsi="Tahoma" w:cs="Tahoma"/>
          <w:spacing w:val="-2"/>
        </w:rPr>
        <w:t>d</w:t>
      </w:r>
      <w:r w:rsidRPr="005A6216">
        <w:rPr>
          <w:rFonts w:ascii="Tahoma" w:hAnsi="Tahoma" w:cs="Tahoma"/>
        </w:rPr>
        <w:t>i</w:t>
      </w:r>
      <w:r w:rsidRPr="005A6216">
        <w:rPr>
          <w:rFonts w:ascii="Tahoma" w:hAnsi="Tahoma" w:cs="Tahoma"/>
          <w:spacing w:val="-2"/>
        </w:rPr>
        <w:t>q</w:t>
      </w:r>
      <w:r w:rsidRPr="005A6216">
        <w:rPr>
          <w:rFonts w:ascii="Tahoma" w:hAnsi="Tahoma" w:cs="Tahoma"/>
        </w:rPr>
        <w:t>u</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3"/>
        </w:rPr>
        <w:t xml:space="preserve"> </w:t>
      </w:r>
      <w:r w:rsidRPr="005A6216">
        <w:rPr>
          <w:rFonts w:ascii="Tahoma" w:hAnsi="Tahoma" w:cs="Tahoma"/>
          <w:spacing w:val="-3"/>
        </w:rPr>
        <w:t>a</w:t>
      </w:r>
      <w:r w:rsidRPr="005A6216">
        <w:rPr>
          <w:rFonts w:ascii="Tahoma" w:hAnsi="Tahoma" w:cs="Tahoma"/>
        </w:rPr>
        <w:t>dq</w:t>
      </w:r>
      <w:r w:rsidRPr="005A6216">
        <w:rPr>
          <w:rFonts w:ascii="Tahoma" w:hAnsi="Tahoma" w:cs="Tahoma"/>
          <w:spacing w:val="-2"/>
        </w:rPr>
        <w:t>ui</w:t>
      </w:r>
      <w:r w:rsidRPr="005A6216">
        <w:rPr>
          <w:rFonts w:ascii="Tahoma" w:hAnsi="Tahoma" w:cs="Tahoma"/>
        </w:rPr>
        <w:t>si</w:t>
      </w:r>
      <w:r w:rsidRPr="005A6216">
        <w:rPr>
          <w:rFonts w:ascii="Tahoma" w:hAnsi="Tahoma" w:cs="Tahoma"/>
          <w:spacing w:val="-3"/>
        </w:rPr>
        <w:t>c</w:t>
      </w:r>
      <w:r w:rsidRPr="005A6216">
        <w:rPr>
          <w:rFonts w:ascii="Tahoma" w:hAnsi="Tahoma" w:cs="Tahoma"/>
        </w:rPr>
        <w:t>i</w:t>
      </w:r>
      <w:r w:rsidRPr="005A6216">
        <w:rPr>
          <w:rFonts w:ascii="Tahoma" w:hAnsi="Tahoma" w:cs="Tahoma"/>
          <w:spacing w:val="-2"/>
        </w:rPr>
        <w:t>ó</w:t>
      </w:r>
      <w:r w:rsidRPr="005A6216">
        <w:rPr>
          <w:rFonts w:ascii="Tahoma" w:hAnsi="Tahoma" w:cs="Tahoma"/>
        </w:rPr>
        <w:t>n</w:t>
      </w:r>
      <w:r w:rsidRPr="005A6216">
        <w:rPr>
          <w:rFonts w:ascii="Tahoma" w:hAnsi="Tahoma" w:cs="Tahoma"/>
          <w:spacing w:val="3"/>
        </w:rPr>
        <w:t xml:space="preserve"> </w:t>
      </w:r>
      <w:r w:rsidRPr="005A6216">
        <w:rPr>
          <w:rFonts w:ascii="Tahoma" w:hAnsi="Tahoma" w:cs="Tahoma"/>
        </w:rPr>
        <w:t>o</w:t>
      </w:r>
      <w:r w:rsidRPr="005A6216">
        <w:rPr>
          <w:rFonts w:ascii="Tahoma" w:hAnsi="Tahoma" w:cs="Tahoma"/>
          <w:spacing w:val="3"/>
        </w:rPr>
        <w:t xml:space="preserve"> </w:t>
      </w:r>
      <w:r w:rsidRPr="005A6216">
        <w:rPr>
          <w:rFonts w:ascii="Tahoma" w:hAnsi="Tahoma" w:cs="Tahoma"/>
          <w:spacing w:val="-3"/>
        </w:rPr>
        <w:t>c</w:t>
      </w:r>
      <w:r w:rsidRPr="005A6216">
        <w:rPr>
          <w:rFonts w:ascii="Tahoma" w:hAnsi="Tahoma" w:cs="Tahoma"/>
        </w:rPr>
        <w:t>o</w:t>
      </w:r>
      <w:r w:rsidRPr="005A6216">
        <w:rPr>
          <w:rFonts w:ascii="Tahoma" w:hAnsi="Tahoma" w:cs="Tahoma"/>
          <w:spacing w:val="-2"/>
        </w:rPr>
        <w:t>ns</w:t>
      </w:r>
      <w:r w:rsidRPr="005A6216">
        <w:rPr>
          <w:rFonts w:ascii="Tahoma" w:hAnsi="Tahoma" w:cs="Tahoma"/>
        </w:rPr>
        <w:t>tru</w:t>
      </w:r>
      <w:r w:rsidRPr="005A6216">
        <w:rPr>
          <w:rFonts w:ascii="Tahoma" w:hAnsi="Tahoma" w:cs="Tahoma"/>
          <w:spacing w:val="-1"/>
        </w:rPr>
        <w:t>c</w:t>
      </w:r>
      <w:r w:rsidRPr="005A6216">
        <w:rPr>
          <w:rFonts w:ascii="Tahoma" w:hAnsi="Tahoma" w:cs="Tahoma"/>
          <w:spacing w:val="-3"/>
        </w:rPr>
        <w:t>c</w:t>
      </w:r>
      <w:r w:rsidRPr="005A6216">
        <w:rPr>
          <w:rFonts w:ascii="Tahoma" w:hAnsi="Tahoma" w:cs="Tahoma"/>
        </w:rPr>
        <w:t>i</w:t>
      </w:r>
      <w:r w:rsidRPr="005A6216">
        <w:rPr>
          <w:rFonts w:ascii="Tahoma" w:hAnsi="Tahoma" w:cs="Tahoma"/>
          <w:spacing w:val="-2"/>
        </w:rPr>
        <w:t>ó</w:t>
      </w:r>
      <w:r w:rsidRPr="005A6216">
        <w:rPr>
          <w:rFonts w:ascii="Tahoma" w:hAnsi="Tahoma" w:cs="Tahoma"/>
        </w:rPr>
        <w:t>n</w:t>
      </w:r>
      <w:r w:rsidRPr="005A6216">
        <w:rPr>
          <w:rFonts w:ascii="Tahoma" w:hAnsi="Tahoma" w:cs="Tahoma"/>
          <w:spacing w:val="3"/>
        </w:rPr>
        <w:t xml:space="preserve"> </w:t>
      </w:r>
      <w:r w:rsidRPr="005A6216">
        <w:rPr>
          <w:rFonts w:ascii="Tahoma" w:hAnsi="Tahoma" w:cs="Tahoma"/>
        </w:rPr>
        <w:t xml:space="preserve">de </w:t>
      </w:r>
      <w:r w:rsidRPr="005A6216">
        <w:rPr>
          <w:rFonts w:ascii="Tahoma" w:hAnsi="Tahoma" w:cs="Tahoma"/>
          <w:spacing w:val="-2"/>
        </w:rPr>
        <w:t>b</w:t>
      </w:r>
      <w:r w:rsidRPr="005A6216">
        <w:rPr>
          <w:rFonts w:ascii="Tahoma" w:hAnsi="Tahoma" w:cs="Tahoma"/>
        </w:rPr>
        <w:t>ien</w:t>
      </w:r>
      <w:r w:rsidRPr="005A6216">
        <w:rPr>
          <w:rFonts w:ascii="Tahoma" w:hAnsi="Tahoma" w:cs="Tahoma"/>
          <w:spacing w:val="-4"/>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2"/>
        </w:rPr>
        <w:t>i</w:t>
      </w:r>
      <w:r w:rsidRPr="005A6216">
        <w:rPr>
          <w:rFonts w:ascii="Tahoma" w:hAnsi="Tahoma" w:cs="Tahoma"/>
        </w:rPr>
        <w:t>n</w:t>
      </w:r>
      <w:r w:rsidRPr="005A6216">
        <w:rPr>
          <w:rFonts w:ascii="Tahoma" w:hAnsi="Tahoma" w:cs="Tahoma"/>
          <w:spacing w:val="-2"/>
        </w:rPr>
        <w:t>mu</w:t>
      </w:r>
      <w:r w:rsidRPr="005A6216">
        <w:rPr>
          <w:rFonts w:ascii="Tahoma" w:hAnsi="Tahoma" w:cs="Tahoma"/>
          <w:spacing w:val="-1"/>
        </w:rPr>
        <w:t>e</w:t>
      </w:r>
      <w:r w:rsidRPr="005A6216">
        <w:rPr>
          <w:rFonts w:ascii="Tahoma" w:hAnsi="Tahoma" w:cs="Tahoma"/>
        </w:rPr>
        <w:t>bl</w:t>
      </w:r>
      <w:r w:rsidRPr="005A6216">
        <w:rPr>
          <w:rFonts w:ascii="Tahoma" w:hAnsi="Tahoma" w:cs="Tahoma"/>
          <w:spacing w:val="-3"/>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te</w:t>
      </w:r>
      <w:r w:rsidRPr="005A6216">
        <w:rPr>
          <w:rFonts w:ascii="Tahoma" w:hAnsi="Tahoma" w:cs="Tahoma"/>
          <w:spacing w:val="-1"/>
        </w:rPr>
        <w:t>r</w:t>
      </w:r>
      <w:r w:rsidRPr="005A6216">
        <w:rPr>
          <w:rFonts w:ascii="Tahoma" w:hAnsi="Tahoma" w:cs="Tahoma"/>
          <w:spacing w:val="-3"/>
        </w:rPr>
        <w:t>r</w:t>
      </w:r>
      <w:r w:rsidRPr="005A6216">
        <w:rPr>
          <w:rFonts w:ascii="Tahoma" w:hAnsi="Tahoma" w:cs="Tahoma"/>
          <w:spacing w:val="-2"/>
        </w:rPr>
        <w:t>i</w:t>
      </w:r>
      <w:r w:rsidRPr="005A6216">
        <w:rPr>
          <w:rFonts w:ascii="Tahoma" w:hAnsi="Tahoma" w:cs="Tahoma"/>
        </w:rPr>
        <w:t>to</w:t>
      </w:r>
      <w:r w:rsidRPr="005A6216">
        <w:rPr>
          <w:rFonts w:ascii="Tahoma" w:hAnsi="Tahoma" w:cs="Tahoma"/>
          <w:spacing w:val="-3"/>
        </w:rPr>
        <w:t>r</w:t>
      </w:r>
      <w:r w:rsidRPr="005A6216">
        <w:rPr>
          <w:rFonts w:ascii="Tahoma" w:hAnsi="Tahoma" w:cs="Tahoma"/>
        </w:rPr>
        <w:t>io n</w:t>
      </w:r>
      <w:r w:rsidRPr="005A6216">
        <w:rPr>
          <w:rFonts w:ascii="Tahoma" w:hAnsi="Tahoma" w:cs="Tahoma"/>
          <w:spacing w:val="-1"/>
        </w:rPr>
        <w:t>ac</w:t>
      </w:r>
      <w:r w:rsidRPr="005A6216">
        <w:rPr>
          <w:rFonts w:ascii="Tahoma" w:hAnsi="Tahoma" w:cs="Tahoma"/>
          <w:spacing w:val="-2"/>
        </w:rPr>
        <w:t>i</w:t>
      </w:r>
      <w:r w:rsidRPr="005A6216">
        <w:rPr>
          <w:rFonts w:ascii="Tahoma" w:hAnsi="Tahoma" w:cs="Tahoma"/>
        </w:rPr>
        <w:t>on</w:t>
      </w:r>
      <w:r w:rsidRPr="005A6216">
        <w:rPr>
          <w:rFonts w:ascii="Tahoma" w:hAnsi="Tahoma" w:cs="Tahoma"/>
          <w:spacing w:val="-3"/>
        </w:rPr>
        <w:t>a</w:t>
      </w:r>
      <w:r w:rsidRPr="005A6216">
        <w:rPr>
          <w:rFonts w:ascii="Tahoma" w:hAnsi="Tahoma" w:cs="Tahoma"/>
        </w:rPr>
        <w:t>l</w:t>
      </w:r>
      <w:r w:rsidRPr="005A6216">
        <w:rPr>
          <w:rFonts w:ascii="Tahoma" w:hAnsi="Tahoma" w:cs="Tahoma"/>
          <w:spacing w:val="4"/>
        </w:rPr>
        <w:t xml:space="preserve"> </w:t>
      </w:r>
      <w:r w:rsidRPr="005A6216">
        <w:rPr>
          <w:rFonts w:ascii="Tahoma" w:hAnsi="Tahoma" w:cs="Tahoma"/>
        </w:rPr>
        <w:t>que</w:t>
      </w:r>
      <w:r w:rsidRPr="005A6216">
        <w:rPr>
          <w:rFonts w:ascii="Tahoma" w:hAnsi="Tahoma" w:cs="Tahoma"/>
          <w:spacing w:val="2"/>
        </w:rPr>
        <w:t xml:space="preserve"> </w:t>
      </w:r>
      <w:r w:rsidRPr="005A6216">
        <w:rPr>
          <w:rFonts w:ascii="Tahoma" w:hAnsi="Tahoma" w:cs="Tahoma"/>
        </w:rPr>
        <w:t>se d</w:t>
      </w:r>
      <w:r w:rsidRPr="005A6216">
        <w:rPr>
          <w:rFonts w:ascii="Tahoma" w:hAnsi="Tahoma" w:cs="Tahoma"/>
          <w:spacing w:val="-1"/>
        </w:rPr>
        <w:t>e</w:t>
      </w:r>
      <w:r w:rsidRPr="005A6216">
        <w:rPr>
          <w:rFonts w:ascii="Tahoma" w:hAnsi="Tahoma" w:cs="Tahoma"/>
          <w:spacing w:val="-2"/>
        </w:rPr>
        <w:t>s</w:t>
      </w:r>
      <w:r w:rsidRPr="005A6216">
        <w:rPr>
          <w:rFonts w:ascii="Tahoma" w:hAnsi="Tahoma" w:cs="Tahoma"/>
        </w:rPr>
        <w:t>t</w:t>
      </w:r>
      <w:r w:rsidRPr="005A6216">
        <w:rPr>
          <w:rFonts w:ascii="Tahoma" w:hAnsi="Tahoma" w:cs="Tahoma"/>
          <w:spacing w:val="-1"/>
        </w:rPr>
        <w:t>i</w:t>
      </w:r>
      <w:r w:rsidRPr="005A6216">
        <w:rPr>
          <w:rFonts w:ascii="Tahoma" w:hAnsi="Tahoma" w:cs="Tahoma"/>
        </w:rPr>
        <w:t>n</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rPr>
        <w:t>r</w:t>
      </w:r>
      <w:r w:rsidRPr="005A6216">
        <w:rPr>
          <w:rFonts w:ascii="Tahoma" w:hAnsi="Tahoma" w:cs="Tahoma"/>
          <w:spacing w:val="-1"/>
        </w:rPr>
        <w:t>re</w:t>
      </w:r>
      <w:r w:rsidRPr="005A6216">
        <w:rPr>
          <w:rFonts w:ascii="Tahoma" w:hAnsi="Tahoma" w:cs="Tahoma"/>
        </w:rPr>
        <w:t>nd</w:t>
      </w:r>
      <w:r w:rsidRPr="005A6216">
        <w:rPr>
          <w:rFonts w:ascii="Tahoma" w:hAnsi="Tahoma" w:cs="Tahoma"/>
          <w:spacing w:val="-3"/>
        </w:rPr>
        <w:t>a</w:t>
      </w:r>
      <w:r w:rsidRPr="005A6216">
        <w:rPr>
          <w:rFonts w:ascii="Tahoma" w:hAnsi="Tahoma" w:cs="Tahoma"/>
        </w:rPr>
        <w:t>m</w:t>
      </w:r>
      <w:r w:rsidRPr="005A6216">
        <w:rPr>
          <w:rFonts w:ascii="Tahoma" w:hAnsi="Tahoma" w:cs="Tahoma"/>
          <w:spacing w:val="-1"/>
        </w:rPr>
        <w:t>ie</w:t>
      </w:r>
      <w:r w:rsidRPr="005A6216">
        <w:rPr>
          <w:rFonts w:ascii="Tahoma" w:hAnsi="Tahoma" w:cs="Tahoma"/>
          <w:spacing w:val="-2"/>
        </w:rPr>
        <w:t>n</w:t>
      </w:r>
      <w:r w:rsidRPr="005A6216">
        <w:rPr>
          <w:rFonts w:ascii="Tahoma" w:hAnsi="Tahoma" w:cs="Tahoma"/>
        </w:rPr>
        <w:t>to</w:t>
      </w:r>
      <w:r w:rsidRPr="005A6216">
        <w:rPr>
          <w:rFonts w:ascii="Tahoma" w:hAnsi="Tahoma" w:cs="Tahoma"/>
          <w:spacing w:val="4"/>
        </w:rPr>
        <w:t xml:space="preserve"> </w:t>
      </w:r>
      <w:r w:rsidRPr="005A6216">
        <w:rPr>
          <w:rFonts w:ascii="Tahoma" w:hAnsi="Tahoma" w:cs="Tahoma"/>
        </w:rPr>
        <w:t>o</w:t>
      </w:r>
      <w:r w:rsidRPr="005A6216">
        <w:rPr>
          <w:rFonts w:ascii="Tahoma" w:hAnsi="Tahoma" w:cs="Tahoma"/>
          <w:spacing w:val="3"/>
        </w:rPr>
        <w:t xml:space="preserve"> </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 xml:space="preserve">la </w:t>
      </w:r>
      <w:r w:rsidRPr="005A6216">
        <w:rPr>
          <w:rFonts w:ascii="Tahoma" w:hAnsi="Tahoma" w:cs="Tahoma"/>
          <w:spacing w:val="-1"/>
        </w:rPr>
        <w:t>a</w:t>
      </w:r>
      <w:r w:rsidRPr="005A6216">
        <w:rPr>
          <w:rFonts w:ascii="Tahoma" w:hAnsi="Tahoma" w:cs="Tahoma"/>
        </w:rPr>
        <w:t>dq</w:t>
      </w:r>
      <w:r w:rsidRPr="005A6216">
        <w:rPr>
          <w:rFonts w:ascii="Tahoma" w:hAnsi="Tahoma" w:cs="Tahoma"/>
          <w:spacing w:val="-2"/>
        </w:rPr>
        <w:t>u</w:t>
      </w:r>
      <w:r w:rsidRPr="005A6216">
        <w:rPr>
          <w:rFonts w:ascii="Tahoma" w:hAnsi="Tahoma" w:cs="Tahoma"/>
        </w:rPr>
        <w:t>i</w:t>
      </w:r>
      <w:r w:rsidRPr="005A6216">
        <w:rPr>
          <w:rFonts w:ascii="Tahoma" w:hAnsi="Tahoma" w:cs="Tahoma"/>
          <w:spacing w:val="-2"/>
        </w:rPr>
        <w:t>s</w:t>
      </w:r>
      <w:r w:rsidRPr="005A6216">
        <w:rPr>
          <w:rFonts w:ascii="Tahoma" w:hAnsi="Tahoma" w:cs="Tahoma"/>
        </w:rPr>
        <w:t>ic</w:t>
      </w:r>
      <w:r w:rsidRPr="005A6216">
        <w:rPr>
          <w:rFonts w:ascii="Tahoma" w:hAnsi="Tahoma" w:cs="Tahoma"/>
          <w:spacing w:val="-2"/>
        </w:rPr>
        <w:t>i</w:t>
      </w:r>
      <w:r w:rsidRPr="005A6216">
        <w:rPr>
          <w:rFonts w:ascii="Tahoma" w:hAnsi="Tahoma" w:cs="Tahoma"/>
        </w:rPr>
        <w:t>ón</w:t>
      </w:r>
      <w:r w:rsidRPr="005A6216">
        <w:rPr>
          <w:rFonts w:ascii="Tahoma" w:hAnsi="Tahoma" w:cs="Tahoma"/>
          <w:spacing w:val="3"/>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l</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r</w:t>
      </w:r>
      <w:r w:rsidRPr="005A6216">
        <w:rPr>
          <w:rFonts w:ascii="Tahoma" w:hAnsi="Tahoma" w:cs="Tahoma"/>
          <w:spacing w:val="-2"/>
        </w:rPr>
        <w:t>e</w:t>
      </w:r>
      <w:r w:rsidRPr="005A6216">
        <w:rPr>
          <w:rFonts w:ascii="Tahoma" w:hAnsi="Tahoma" w:cs="Tahoma"/>
          <w:spacing w:val="-3"/>
        </w:rPr>
        <w:t>c</w:t>
      </w:r>
      <w:r w:rsidRPr="005A6216">
        <w:rPr>
          <w:rFonts w:ascii="Tahoma" w:hAnsi="Tahoma" w:cs="Tahoma"/>
        </w:rPr>
        <w:t>ho</w:t>
      </w:r>
      <w:r w:rsidRPr="005A6216">
        <w:rPr>
          <w:rFonts w:ascii="Tahoma" w:hAnsi="Tahoma" w:cs="Tahoma"/>
          <w:spacing w:val="1"/>
        </w:rPr>
        <w:t xml:space="preserve"> </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p</w:t>
      </w:r>
      <w:r w:rsidRPr="005A6216">
        <w:rPr>
          <w:rFonts w:ascii="Tahoma" w:hAnsi="Tahoma" w:cs="Tahoma"/>
          <w:spacing w:val="-1"/>
        </w:rPr>
        <w:t>e</w:t>
      </w:r>
      <w:r w:rsidRPr="005A6216">
        <w:rPr>
          <w:rFonts w:ascii="Tahoma" w:hAnsi="Tahoma" w:cs="Tahoma"/>
        </w:rPr>
        <w:t>r</w:t>
      </w:r>
      <w:r w:rsidRPr="005A6216">
        <w:rPr>
          <w:rFonts w:ascii="Tahoma" w:hAnsi="Tahoma" w:cs="Tahoma"/>
          <w:spacing w:val="-2"/>
        </w:rPr>
        <w:t>c</w:t>
      </w:r>
      <w:r w:rsidRPr="005A6216">
        <w:rPr>
          <w:rFonts w:ascii="Tahoma" w:hAnsi="Tahoma" w:cs="Tahoma"/>
        </w:rPr>
        <w:t>i</w:t>
      </w:r>
      <w:r w:rsidRPr="005A6216">
        <w:rPr>
          <w:rFonts w:ascii="Tahoma" w:hAnsi="Tahoma" w:cs="Tahoma"/>
          <w:spacing w:val="-2"/>
        </w:rPr>
        <w:t>b</w:t>
      </w:r>
      <w:r w:rsidRPr="005A6216">
        <w:rPr>
          <w:rFonts w:ascii="Tahoma" w:hAnsi="Tahoma" w:cs="Tahoma"/>
        </w:rPr>
        <w:t>ir</w:t>
      </w:r>
      <w:r w:rsidRPr="005A6216">
        <w:rPr>
          <w:rFonts w:ascii="Tahoma" w:hAnsi="Tahoma" w:cs="Tahoma"/>
          <w:spacing w:val="3"/>
        </w:rPr>
        <w:t xml:space="preserve"> </w:t>
      </w:r>
      <w:r w:rsidRPr="005A6216">
        <w:rPr>
          <w:rFonts w:ascii="Tahoma" w:hAnsi="Tahoma" w:cs="Tahoma"/>
          <w:spacing w:val="-2"/>
        </w:rPr>
        <w:t>i</w:t>
      </w:r>
      <w:r w:rsidRPr="005A6216">
        <w:rPr>
          <w:rFonts w:ascii="Tahoma" w:hAnsi="Tahoma" w:cs="Tahoma"/>
        </w:rPr>
        <w:t>n</w:t>
      </w:r>
      <w:r w:rsidRPr="005A6216">
        <w:rPr>
          <w:rFonts w:ascii="Tahoma" w:hAnsi="Tahoma" w:cs="Tahoma"/>
          <w:spacing w:val="-2"/>
        </w:rPr>
        <w:t>g</w:t>
      </w:r>
      <w:r w:rsidRPr="005A6216">
        <w:rPr>
          <w:rFonts w:ascii="Tahoma" w:hAnsi="Tahoma" w:cs="Tahoma"/>
        </w:rPr>
        <w:t>r</w:t>
      </w:r>
      <w:r w:rsidRPr="005A6216">
        <w:rPr>
          <w:rFonts w:ascii="Tahoma" w:hAnsi="Tahoma" w:cs="Tahoma"/>
          <w:spacing w:val="-2"/>
        </w:rPr>
        <w:t>e</w:t>
      </w:r>
      <w:r w:rsidRPr="005A6216">
        <w:rPr>
          <w:rFonts w:ascii="Tahoma" w:hAnsi="Tahoma" w:cs="Tahoma"/>
        </w:rPr>
        <w:t>s</w:t>
      </w:r>
      <w:r w:rsidRPr="005A6216">
        <w:rPr>
          <w:rFonts w:ascii="Tahoma" w:hAnsi="Tahoma" w:cs="Tahoma"/>
          <w:spacing w:val="-2"/>
        </w:rPr>
        <w:t>o</w:t>
      </w:r>
      <w:r w:rsidRPr="005A6216">
        <w:rPr>
          <w:rFonts w:ascii="Tahoma" w:hAnsi="Tahoma" w:cs="Tahoma"/>
        </w:rPr>
        <w:t>s p</w:t>
      </w:r>
      <w:r w:rsidRPr="005A6216">
        <w:rPr>
          <w:rFonts w:ascii="Tahoma" w:hAnsi="Tahoma" w:cs="Tahoma"/>
          <w:spacing w:val="-1"/>
        </w:rPr>
        <w:t>r</w:t>
      </w:r>
      <w:r w:rsidRPr="005A6216">
        <w:rPr>
          <w:rFonts w:ascii="Tahoma" w:hAnsi="Tahoma" w:cs="Tahoma"/>
        </w:rPr>
        <w:t>ov</w:t>
      </w:r>
      <w:r w:rsidRPr="005A6216">
        <w:rPr>
          <w:rFonts w:ascii="Tahoma" w:hAnsi="Tahoma" w:cs="Tahoma"/>
          <w:spacing w:val="-3"/>
        </w:rPr>
        <w:t>e</w:t>
      </w:r>
      <w:r w:rsidRPr="005A6216">
        <w:rPr>
          <w:rFonts w:ascii="Tahoma" w:hAnsi="Tahoma" w:cs="Tahoma"/>
        </w:rPr>
        <w:t>ni</w:t>
      </w:r>
      <w:r w:rsidRPr="005A6216">
        <w:rPr>
          <w:rFonts w:ascii="Tahoma" w:hAnsi="Tahoma" w:cs="Tahoma"/>
          <w:spacing w:val="-3"/>
        </w:rPr>
        <w:t>e</w:t>
      </w:r>
      <w:r w:rsidRPr="005A6216">
        <w:rPr>
          <w:rFonts w:ascii="Tahoma" w:hAnsi="Tahoma" w:cs="Tahoma"/>
          <w:spacing w:val="-2"/>
        </w:rPr>
        <w:t>n</w:t>
      </w:r>
      <w:r w:rsidRPr="005A6216">
        <w:rPr>
          <w:rFonts w:ascii="Tahoma" w:hAnsi="Tahoma" w:cs="Tahoma"/>
        </w:rPr>
        <w:t>tes</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r</w:t>
      </w:r>
      <w:r w:rsidRPr="005A6216">
        <w:rPr>
          <w:rFonts w:ascii="Tahoma" w:hAnsi="Tahoma" w:cs="Tahoma"/>
          <w:spacing w:val="-1"/>
        </w:rPr>
        <w:t>re</w:t>
      </w:r>
      <w:r w:rsidRPr="005A6216">
        <w:rPr>
          <w:rFonts w:ascii="Tahoma" w:hAnsi="Tahoma" w:cs="Tahoma"/>
          <w:spacing w:val="-2"/>
        </w:rPr>
        <w:t>n</w:t>
      </w:r>
      <w:r w:rsidRPr="005A6216">
        <w:rPr>
          <w:rFonts w:ascii="Tahoma" w:hAnsi="Tahoma" w:cs="Tahoma"/>
        </w:rPr>
        <w:t>d</w:t>
      </w:r>
      <w:r w:rsidRPr="005A6216">
        <w:rPr>
          <w:rFonts w:ascii="Tahoma" w:hAnsi="Tahoma" w:cs="Tahoma"/>
          <w:spacing w:val="-3"/>
        </w:rPr>
        <w:t>a</w:t>
      </w:r>
      <w:r w:rsidRPr="005A6216">
        <w:rPr>
          <w:rFonts w:ascii="Tahoma" w:hAnsi="Tahoma" w:cs="Tahoma"/>
        </w:rPr>
        <w:t>m</w:t>
      </w:r>
      <w:r w:rsidRPr="005A6216">
        <w:rPr>
          <w:rFonts w:ascii="Tahoma" w:hAnsi="Tahoma" w:cs="Tahoma"/>
          <w:spacing w:val="1"/>
        </w:rPr>
        <w:t>i</w:t>
      </w:r>
      <w:r w:rsidRPr="005A6216">
        <w:rPr>
          <w:rFonts w:ascii="Tahoma" w:hAnsi="Tahoma" w:cs="Tahoma"/>
          <w:spacing w:val="-3"/>
        </w:rPr>
        <w:t>e</w:t>
      </w:r>
      <w:r w:rsidRPr="005A6216">
        <w:rPr>
          <w:rFonts w:ascii="Tahoma" w:hAnsi="Tahoma" w:cs="Tahoma"/>
        </w:rPr>
        <w:t>n</w:t>
      </w:r>
      <w:r w:rsidRPr="005A6216">
        <w:rPr>
          <w:rFonts w:ascii="Tahoma" w:hAnsi="Tahoma" w:cs="Tahoma"/>
          <w:spacing w:val="-2"/>
        </w:rPr>
        <w:t>t</w:t>
      </w:r>
      <w:r w:rsidRPr="005A6216">
        <w:rPr>
          <w:rFonts w:ascii="Tahoma" w:hAnsi="Tahoma" w:cs="Tahoma"/>
        </w:rPr>
        <w:t>o</w:t>
      </w:r>
      <w:r w:rsidRPr="005A6216">
        <w:rPr>
          <w:rFonts w:ascii="Tahoma" w:hAnsi="Tahoma" w:cs="Tahoma"/>
          <w:spacing w:val="4"/>
        </w:rPr>
        <w:t xml:space="preserve"> </w:t>
      </w:r>
      <w:r w:rsidRPr="005A6216">
        <w:rPr>
          <w:rFonts w:ascii="Tahoma" w:hAnsi="Tahoma" w:cs="Tahoma"/>
          <w:spacing w:val="-2"/>
        </w:rPr>
        <w:t>d</w:t>
      </w:r>
      <w:r w:rsidRPr="005A6216">
        <w:rPr>
          <w:rFonts w:ascii="Tahoma" w:hAnsi="Tahoma" w:cs="Tahoma"/>
        </w:rPr>
        <w:t>e</w:t>
      </w:r>
      <w:r w:rsidRPr="005A6216">
        <w:rPr>
          <w:rFonts w:ascii="Tahoma" w:hAnsi="Tahoma" w:cs="Tahoma"/>
          <w:spacing w:val="3"/>
        </w:rPr>
        <w:t xml:space="preserve"> </w:t>
      </w:r>
      <w:r w:rsidRPr="005A6216">
        <w:rPr>
          <w:rFonts w:ascii="Tahoma" w:hAnsi="Tahoma" w:cs="Tahoma"/>
          <w:spacing w:val="-2"/>
        </w:rPr>
        <w:t>d</w:t>
      </w:r>
      <w:r w:rsidRPr="005A6216">
        <w:rPr>
          <w:rFonts w:ascii="Tahoma" w:hAnsi="Tahoma" w:cs="Tahoma"/>
        </w:rPr>
        <w:t>ic</w:t>
      </w:r>
      <w:r w:rsidRPr="005A6216">
        <w:rPr>
          <w:rFonts w:ascii="Tahoma" w:hAnsi="Tahoma" w:cs="Tahoma"/>
          <w:spacing w:val="-3"/>
        </w:rPr>
        <w:t>h</w:t>
      </w:r>
      <w:r w:rsidRPr="005A6216">
        <w:rPr>
          <w:rFonts w:ascii="Tahoma" w:hAnsi="Tahoma" w:cs="Tahoma"/>
        </w:rPr>
        <w:t>os</w:t>
      </w:r>
      <w:r w:rsidRPr="005A6216">
        <w:rPr>
          <w:rFonts w:ascii="Tahoma" w:hAnsi="Tahoma" w:cs="Tahoma"/>
          <w:spacing w:val="2"/>
        </w:rPr>
        <w:t xml:space="preserve"> </w:t>
      </w:r>
      <w:r w:rsidRPr="005A6216">
        <w:rPr>
          <w:rFonts w:ascii="Tahoma" w:hAnsi="Tahoma" w:cs="Tahoma"/>
          <w:spacing w:val="-2"/>
        </w:rPr>
        <w:t>b</w:t>
      </w:r>
      <w:r w:rsidRPr="005A6216">
        <w:rPr>
          <w:rFonts w:ascii="Tahoma" w:hAnsi="Tahoma" w:cs="Tahoma"/>
        </w:rPr>
        <w:t>ien</w:t>
      </w:r>
      <w:r w:rsidRPr="005A6216">
        <w:rPr>
          <w:rFonts w:ascii="Tahoma" w:hAnsi="Tahoma" w:cs="Tahoma"/>
          <w:spacing w:val="-4"/>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sí</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mo</w:t>
      </w:r>
      <w:r w:rsidRPr="005A6216">
        <w:rPr>
          <w:rFonts w:ascii="Tahoma" w:hAnsi="Tahoma" w:cs="Tahoma"/>
          <w:spacing w:val="2"/>
        </w:rPr>
        <w:t xml:space="preserve"> </w:t>
      </w:r>
      <w:r w:rsidRPr="005A6216">
        <w:rPr>
          <w:rFonts w:ascii="Tahoma" w:hAnsi="Tahoma" w:cs="Tahoma"/>
        </w:rPr>
        <w:t>a</w:t>
      </w:r>
      <w:r w:rsidRPr="005A6216">
        <w:rPr>
          <w:rFonts w:ascii="Tahoma" w:hAnsi="Tahoma" w:cs="Tahoma"/>
          <w:spacing w:val="3"/>
        </w:rPr>
        <w:t xml:space="preserve"> </w:t>
      </w:r>
      <w:r w:rsidRPr="005A6216">
        <w:rPr>
          <w:rFonts w:ascii="Tahoma" w:hAnsi="Tahoma" w:cs="Tahoma"/>
          <w:spacing w:val="-2"/>
        </w:rPr>
        <w:t>o</w:t>
      </w:r>
      <w:r w:rsidRPr="005A6216">
        <w:rPr>
          <w:rFonts w:ascii="Tahoma" w:hAnsi="Tahoma" w:cs="Tahoma"/>
        </w:rPr>
        <w:t>t</w:t>
      </w:r>
      <w:r w:rsidRPr="005A6216">
        <w:rPr>
          <w:rFonts w:ascii="Tahoma" w:hAnsi="Tahoma" w:cs="Tahoma"/>
          <w:spacing w:val="-2"/>
        </w:rPr>
        <w:t>o</w:t>
      </w:r>
      <w:r w:rsidRPr="005A6216">
        <w:rPr>
          <w:rFonts w:ascii="Tahoma" w:hAnsi="Tahoma" w:cs="Tahoma"/>
        </w:rPr>
        <w:t>r</w:t>
      </w:r>
      <w:r w:rsidRPr="005A6216">
        <w:rPr>
          <w:rFonts w:ascii="Tahoma" w:hAnsi="Tahoma" w:cs="Tahoma"/>
          <w:spacing w:val="-3"/>
        </w:rPr>
        <w:t>g</w:t>
      </w:r>
      <w:r w:rsidRPr="005A6216">
        <w:rPr>
          <w:rFonts w:ascii="Tahoma" w:hAnsi="Tahoma" w:cs="Tahoma"/>
          <w:spacing w:val="-1"/>
        </w:rPr>
        <w:t>a</w:t>
      </w:r>
      <w:r w:rsidRPr="005A6216">
        <w:rPr>
          <w:rFonts w:ascii="Tahoma" w:hAnsi="Tahoma" w:cs="Tahoma"/>
        </w:rPr>
        <w:t>r</w:t>
      </w:r>
      <w:r w:rsidRPr="005A6216">
        <w:rPr>
          <w:rFonts w:ascii="Tahoma" w:hAnsi="Tahoma" w:cs="Tahoma"/>
          <w:spacing w:val="3"/>
        </w:rPr>
        <w:t xml:space="preserve"> </w:t>
      </w:r>
      <w:r w:rsidRPr="005A6216">
        <w:rPr>
          <w:rFonts w:ascii="Tahoma" w:hAnsi="Tahoma" w:cs="Tahoma"/>
        </w:rPr>
        <w:t>f</w:t>
      </w:r>
      <w:r w:rsidRPr="005A6216">
        <w:rPr>
          <w:rFonts w:ascii="Tahoma" w:hAnsi="Tahoma" w:cs="Tahoma"/>
          <w:spacing w:val="-3"/>
        </w:rPr>
        <w:t>i</w:t>
      </w:r>
      <w:r w:rsidRPr="005A6216">
        <w:rPr>
          <w:rFonts w:ascii="Tahoma" w:hAnsi="Tahoma" w:cs="Tahoma"/>
        </w:rPr>
        <w:t>n</w:t>
      </w:r>
      <w:r w:rsidRPr="005A6216">
        <w:rPr>
          <w:rFonts w:ascii="Tahoma" w:hAnsi="Tahoma" w:cs="Tahoma"/>
          <w:spacing w:val="-1"/>
        </w:rPr>
        <w:t>a</w:t>
      </w:r>
      <w:r w:rsidRPr="005A6216">
        <w:rPr>
          <w:rFonts w:ascii="Tahoma" w:hAnsi="Tahoma" w:cs="Tahoma"/>
          <w:spacing w:val="-2"/>
        </w:rPr>
        <w:t>n</w:t>
      </w:r>
      <w:r w:rsidRPr="005A6216">
        <w:rPr>
          <w:rFonts w:ascii="Tahoma" w:hAnsi="Tahoma" w:cs="Tahoma"/>
          <w:spacing w:val="-1"/>
        </w:rPr>
        <w:t>c</w:t>
      </w:r>
      <w:r w:rsidRPr="005A6216">
        <w:rPr>
          <w:rFonts w:ascii="Tahoma" w:hAnsi="Tahoma" w:cs="Tahoma"/>
        </w:rPr>
        <w:t>ia</w:t>
      </w:r>
      <w:r w:rsidRPr="005A6216">
        <w:rPr>
          <w:rFonts w:ascii="Tahoma" w:hAnsi="Tahoma" w:cs="Tahoma"/>
          <w:spacing w:val="-2"/>
        </w:rPr>
        <w:t>m</w:t>
      </w:r>
      <w:r w:rsidRPr="005A6216">
        <w:rPr>
          <w:rFonts w:ascii="Tahoma" w:hAnsi="Tahoma" w:cs="Tahoma"/>
        </w:rPr>
        <w:t>ie</w:t>
      </w:r>
      <w:r w:rsidRPr="005A6216">
        <w:rPr>
          <w:rFonts w:ascii="Tahoma" w:hAnsi="Tahoma" w:cs="Tahoma"/>
          <w:spacing w:val="-3"/>
        </w:rPr>
        <w:t>n</w:t>
      </w:r>
      <w:r w:rsidRPr="005A6216">
        <w:rPr>
          <w:rFonts w:ascii="Tahoma" w:hAnsi="Tahoma" w:cs="Tahoma"/>
        </w:rPr>
        <w:t>to</w:t>
      </w:r>
      <w:r w:rsidRPr="005A6216">
        <w:rPr>
          <w:rFonts w:ascii="Tahoma" w:hAnsi="Tahoma" w:cs="Tahoma"/>
          <w:spacing w:val="6"/>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 xml:space="preserve">ra </w:t>
      </w:r>
      <w:r w:rsidRPr="005A6216">
        <w:rPr>
          <w:rFonts w:ascii="Tahoma" w:hAnsi="Tahoma" w:cs="Tahoma"/>
          <w:spacing w:val="-1"/>
        </w:rPr>
        <w:t>e</w:t>
      </w:r>
      <w:r w:rsidRPr="005A6216">
        <w:rPr>
          <w:rFonts w:ascii="Tahoma" w:hAnsi="Tahoma" w:cs="Tahoma"/>
          <w:spacing w:val="-2"/>
        </w:rPr>
        <w:t>s</w:t>
      </w:r>
      <w:r w:rsidRPr="005A6216">
        <w:rPr>
          <w:rFonts w:ascii="Tahoma" w:hAnsi="Tahoma" w:cs="Tahoma"/>
        </w:rPr>
        <w:t>os fin</w:t>
      </w:r>
      <w:r w:rsidRPr="005A6216">
        <w:rPr>
          <w:rFonts w:ascii="Tahoma" w:hAnsi="Tahoma" w:cs="Tahoma"/>
          <w:spacing w:val="-4"/>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que</w:t>
      </w:r>
      <w:r w:rsidRPr="005A6216">
        <w:rPr>
          <w:rFonts w:ascii="Tahoma" w:hAnsi="Tahoma" w:cs="Tahoma"/>
          <w:spacing w:val="6"/>
        </w:rPr>
        <w:t xml:space="preserve"> </w:t>
      </w:r>
      <w:r w:rsidRPr="005A6216">
        <w:rPr>
          <w:rFonts w:ascii="Tahoma" w:hAnsi="Tahoma" w:cs="Tahoma"/>
          <w:spacing w:val="-3"/>
        </w:rPr>
        <w:t>c</w:t>
      </w:r>
      <w:r w:rsidRPr="005A6216">
        <w:rPr>
          <w:rFonts w:ascii="Tahoma" w:hAnsi="Tahoma" w:cs="Tahoma"/>
        </w:rPr>
        <w:t>u</w:t>
      </w:r>
      <w:r w:rsidRPr="005A6216">
        <w:rPr>
          <w:rFonts w:ascii="Tahoma" w:hAnsi="Tahoma" w:cs="Tahoma"/>
          <w:spacing w:val="-2"/>
        </w:rPr>
        <w:t>m</w:t>
      </w:r>
      <w:r w:rsidRPr="005A6216">
        <w:rPr>
          <w:rFonts w:ascii="Tahoma" w:hAnsi="Tahoma" w:cs="Tahoma"/>
        </w:rPr>
        <w:t>pl</w:t>
      </w:r>
      <w:r w:rsidRPr="005A6216">
        <w:rPr>
          <w:rFonts w:ascii="Tahoma" w:hAnsi="Tahoma" w:cs="Tahoma"/>
          <w:spacing w:val="-3"/>
        </w:rPr>
        <w:t>a</w:t>
      </w:r>
      <w:r w:rsidRPr="005A6216">
        <w:rPr>
          <w:rFonts w:ascii="Tahoma" w:hAnsi="Tahoma" w:cs="Tahoma"/>
        </w:rPr>
        <w:t>n</w:t>
      </w:r>
      <w:r w:rsidRPr="005A6216">
        <w:rPr>
          <w:rFonts w:ascii="Tahoma" w:hAnsi="Tahoma" w:cs="Tahoma"/>
          <w:spacing w:val="7"/>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n</w:t>
      </w:r>
      <w:r w:rsidRPr="005A6216">
        <w:rPr>
          <w:rFonts w:ascii="Tahoma" w:hAnsi="Tahoma" w:cs="Tahoma"/>
          <w:spacing w:val="7"/>
        </w:rPr>
        <w:t xml:space="preserve"> </w:t>
      </w:r>
      <w:r w:rsidRPr="005A6216">
        <w:rPr>
          <w:rFonts w:ascii="Tahoma" w:hAnsi="Tahoma" w:cs="Tahoma"/>
          <w:spacing w:val="-2"/>
        </w:rPr>
        <w:t>l</w:t>
      </w:r>
      <w:r w:rsidRPr="005A6216">
        <w:rPr>
          <w:rFonts w:ascii="Tahoma" w:hAnsi="Tahoma" w:cs="Tahoma"/>
        </w:rPr>
        <w:t>o</w:t>
      </w:r>
      <w:r w:rsidRPr="005A6216">
        <w:rPr>
          <w:rFonts w:ascii="Tahoma" w:hAnsi="Tahoma" w:cs="Tahoma"/>
          <w:spacing w:val="7"/>
        </w:rPr>
        <w:t xml:space="preserve"> </w:t>
      </w:r>
      <w:r w:rsidRPr="005A6216">
        <w:rPr>
          <w:rFonts w:ascii="Tahoma" w:hAnsi="Tahoma" w:cs="Tahoma"/>
        </w:rPr>
        <w:t>p</w:t>
      </w:r>
      <w:r w:rsidRPr="005A6216">
        <w:rPr>
          <w:rFonts w:ascii="Tahoma" w:hAnsi="Tahoma" w:cs="Tahoma"/>
          <w:spacing w:val="-1"/>
        </w:rPr>
        <w:t>re</w:t>
      </w:r>
      <w:r w:rsidRPr="005A6216">
        <w:rPr>
          <w:rFonts w:ascii="Tahoma" w:hAnsi="Tahoma" w:cs="Tahoma"/>
          <w:spacing w:val="-2"/>
        </w:rPr>
        <w:t>vi</w:t>
      </w:r>
      <w:r w:rsidRPr="005A6216">
        <w:rPr>
          <w:rFonts w:ascii="Tahoma" w:hAnsi="Tahoma" w:cs="Tahoma"/>
        </w:rPr>
        <w:t>s</w:t>
      </w:r>
      <w:r w:rsidRPr="005A6216">
        <w:rPr>
          <w:rFonts w:ascii="Tahoma" w:hAnsi="Tahoma" w:cs="Tahoma"/>
          <w:spacing w:val="-2"/>
        </w:rPr>
        <w:t>t</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10"/>
        </w:rPr>
        <w:t xml:space="preserve"> </w:t>
      </w:r>
      <w:r w:rsidRPr="005A6216">
        <w:rPr>
          <w:rFonts w:ascii="Tahoma" w:hAnsi="Tahoma" w:cs="Tahoma"/>
        </w:rPr>
        <w:t>A</w:t>
      </w:r>
      <w:r w:rsidRPr="005A6216">
        <w:rPr>
          <w:rFonts w:ascii="Tahoma" w:hAnsi="Tahoma" w:cs="Tahoma"/>
          <w:spacing w:val="-4"/>
        </w:rPr>
        <w:t>r</w:t>
      </w:r>
      <w:r w:rsidRPr="005A6216">
        <w:rPr>
          <w:rFonts w:ascii="Tahoma" w:hAnsi="Tahoma" w:cs="Tahoma"/>
          <w:spacing w:val="-2"/>
        </w:rPr>
        <w:t>t</w:t>
      </w:r>
      <w:r w:rsidRPr="005A6216">
        <w:rPr>
          <w:rFonts w:ascii="Tahoma" w:hAnsi="Tahoma" w:cs="Tahoma"/>
        </w:rPr>
        <w:t>íc</w:t>
      </w:r>
      <w:r w:rsidRPr="005A6216">
        <w:rPr>
          <w:rFonts w:ascii="Tahoma" w:hAnsi="Tahoma" w:cs="Tahoma"/>
          <w:spacing w:val="-3"/>
        </w:rPr>
        <w:t>u</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8"/>
        </w:rPr>
        <w:t xml:space="preserve"> </w:t>
      </w:r>
      <w:r w:rsidR="008578F3" w:rsidRPr="005A6216">
        <w:rPr>
          <w:rFonts w:ascii="Tahoma" w:hAnsi="Tahoma" w:cs="Tahoma"/>
          <w:spacing w:val="8"/>
        </w:rPr>
        <w:t>187</w:t>
      </w:r>
      <w:r w:rsidRPr="005A6216">
        <w:rPr>
          <w:rFonts w:ascii="Tahoma" w:hAnsi="Tahoma" w:cs="Tahoma"/>
          <w:spacing w:val="10"/>
        </w:rPr>
        <w:t xml:space="preserve"> </w:t>
      </w:r>
      <w:r w:rsidRPr="005A6216">
        <w:rPr>
          <w:rFonts w:ascii="Tahoma" w:hAnsi="Tahoma" w:cs="Tahoma"/>
        </w:rPr>
        <w:t xml:space="preserve">y </w:t>
      </w:r>
      <w:r w:rsidR="008578F3" w:rsidRPr="005A6216">
        <w:rPr>
          <w:rFonts w:ascii="Tahoma" w:hAnsi="Tahoma" w:cs="Tahoma"/>
        </w:rPr>
        <w:t>188</w:t>
      </w:r>
      <w:r w:rsidRPr="005A6216">
        <w:rPr>
          <w:rFonts w:ascii="Tahoma" w:hAnsi="Tahoma" w:cs="Tahoma"/>
          <w:spacing w:val="7"/>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la</w:t>
      </w:r>
      <w:r w:rsidRPr="005A6216">
        <w:rPr>
          <w:rFonts w:ascii="Tahoma" w:hAnsi="Tahoma" w:cs="Tahoma"/>
          <w:spacing w:val="7"/>
        </w:rPr>
        <w:t xml:space="preserve"> </w:t>
      </w:r>
      <w:r w:rsidRPr="005A6216">
        <w:rPr>
          <w:rFonts w:ascii="Tahoma" w:hAnsi="Tahoma" w:cs="Tahoma"/>
          <w:spacing w:val="-5"/>
        </w:rPr>
        <w:t>L</w:t>
      </w:r>
      <w:r w:rsidRPr="005A6216">
        <w:rPr>
          <w:rFonts w:ascii="Tahoma" w:hAnsi="Tahoma" w:cs="Tahoma"/>
          <w:spacing w:val="1"/>
        </w:rPr>
        <w:t>e</w:t>
      </w:r>
      <w:r w:rsidRPr="005A6216">
        <w:rPr>
          <w:rFonts w:ascii="Tahoma" w:hAnsi="Tahoma" w:cs="Tahoma"/>
        </w:rPr>
        <w:t>y</w:t>
      </w:r>
      <w:r w:rsidRPr="005A6216">
        <w:rPr>
          <w:rFonts w:ascii="Tahoma" w:hAnsi="Tahoma" w:cs="Tahoma"/>
          <w:spacing w:val="3"/>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8"/>
        </w:rPr>
        <w:t xml:space="preserve"> </w:t>
      </w:r>
      <w:r w:rsidRPr="005A6216">
        <w:rPr>
          <w:rFonts w:ascii="Tahoma" w:hAnsi="Tahoma" w:cs="Tahoma"/>
          <w:spacing w:val="-6"/>
        </w:rPr>
        <w:t>I</w:t>
      </w:r>
      <w:r w:rsidRPr="005A6216">
        <w:rPr>
          <w:rFonts w:ascii="Tahoma" w:hAnsi="Tahoma" w:cs="Tahoma"/>
        </w:rPr>
        <w:t>mpues</w:t>
      </w:r>
      <w:r w:rsidRPr="005A6216">
        <w:rPr>
          <w:rFonts w:ascii="Tahoma" w:hAnsi="Tahoma" w:cs="Tahoma"/>
          <w:spacing w:val="-2"/>
        </w:rPr>
        <w:t>t</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2"/>
        </w:rPr>
        <w:t>s</w:t>
      </w:r>
      <w:r w:rsidRPr="005A6216">
        <w:rPr>
          <w:rFonts w:ascii="Tahoma" w:hAnsi="Tahoma" w:cs="Tahoma"/>
        </w:rPr>
        <w:t>obre</w:t>
      </w:r>
      <w:r w:rsidRPr="005A6216">
        <w:rPr>
          <w:rFonts w:ascii="Tahoma" w:hAnsi="Tahoma" w:cs="Tahoma"/>
          <w:spacing w:val="3"/>
        </w:rPr>
        <w:t xml:space="preserve"> </w:t>
      </w:r>
      <w:r w:rsidRPr="005A6216">
        <w:rPr>
          <w:rFonts w:ascii="Tahoma" w:hAnsi="Tahoma" w:cs="Tahoma"/>
          <w:spacing w:val="-2"/>
        </w:rPr>
        <w:t>l</w:t>
      </w:r>
      <w:r w:rsidRPr="005A6216">
        <w:rPr>
          <w:rFonts w:ascii="Tahoma" w:hAnsi="Tahoma" w:cs="Tahoma"/>
        </w:rPr>
        <w:t>a R</w:t>
      </w:r>
      <w:r w:rsidRPr="005A6216">
        <w:rPr>
          <w:rFonts w:ascii="Tahoma" w:hAnsi="Tahoma" w:cs="Tahoma"/>
          <w:spacing w:val="-1"/>
        </w:rPr>
        <w:t>e</w:t>
      </w:r>
      <w:r w:rsidRPr="005A6216">
        <w:rPr>
          <w:rFonts w:ascii="Tahoma" w:hAnsi="Tahoma" w:cs="Tahoma"/>
          <w:spacing w:val="-2"/>
        </w:rPr>
        <w:t>n</w:t>
      </w:r>
      <w:r w:rsidRPr="005A6216">
        <w:rPr>
          <w:rFonts w:ascii="Tahoma" w:hAnsi="Tahoma" w:cs="Tahoma"/>
        </w:rPr>
        <w:t>ta.</w:t>
      </w:r>
    </w:p>
    <w:p w14:paraId="22B1F783"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i</w:t>
      </w:r>
      <w:r w:rsidRPr="005A6216">
        <w:rPr>
          <w:rFonts w:ascii="Tahoma" w:hAnsi="Tahoma" w:cs="Tahoma"/>
          <w:b/>
          <w:bCs/>
          <w:spacing w:val="-3"/>
        </w:rPr>
        <w:t>c</w:t>
      </w:r>
      <w:r w:rsidRPr="005A6216">
        <w:rPr>
          <w:rFonts w:ascii="Tahoma" w:hAnsi="Tahoma" w:cs="Tahoma"/>
          <w:b/>
          <w:bCs/>
        </w:rPr>
        <w:t>o</w:t>
      </w:r>
      <w:r w:rsidRPr="005A6216">
        <w:rPr>
          <w:rFonts w:ascii="Tahoma" w:hAnsi="Tahoma" w:cs="Tahoma"/>
          <w:b/>
          <w:bCs/>
          <w:spacing w:val="-3"/>
        </w:rPr>
        <w:t>m</w:t>
      </w:r>
      <w:r w:rsidRPr="005A6216">
        <w:rPr>
          <w:rFonts w:ascii="Tahoma" w:hAnsi="Tahoma" w:cs="Tahoma"/>
          <w:b/>
          <w:bCs/>
        </w:rPr>
        <w:t>i</w:t>
      </w:r>
      <w:r w:rsidRPr="005A6216">
        <w:rPr>
          <w:rFonts w:ascii="Tahoma" w:hAnsi="Tahoma" w:cs="Tahoma"/>
          <w:b/>
          <w:bCs/>
          <w:spacing w:val="-2"/>
        </w:rPr>
        <w:t>s</w:t>
      </w:r>
      <w:r w:rsidRPr="005A6216">
        <w:rPr>
          <w:rFonts w:ascii="Tahoma" w:hAnsi="Tahoma" w:cs="Tahoma"/>
          <w:b/>
          <w:bCs/>
        </w:rPr>
        <w:t>o</w:t>
      </w:r>
      <w:r w:rsidRPr="005A6216">
        <w:rPr>
          <w:rFonts w:ascii="Tahoma" w:hAnsi="Tahoma" w:cs="Tahoma"/>
          <w:b/>
          <w:bCs/>
          <w:spacing w:val="33"/>
        </w:rPr>
        <w:t xml:space="preserve"> </w:t>
      </w:r>
      <w:r w:rsidRPr="005A6216">
        <w:rPr>
          <w:rFonts w:ascii="Tahoma" w:hAnsi="Tahoma" w:cs="Tahoma"/>
          <w:b/>
          <w:bCs/>
        </w:rPr>
        <w:t>o</w:t>
      </w:r>
      <w:r w:rsidRPr="005A6216">
        <w:rPr>
          <w:rFonts w:ascii="Tahoma" w:hAnsi="Tahoma" w:cs="Tahoma"/>
          <w:b/>
          <w:bCs/>
          <w:spacing w:val="33"/>
        </w:rPr>
        <w:t xml:space="preserve"> </w:t>
      </w: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3"/>
        </w:rPr>
        <w:t>e</w:t>
      </w:r>
      <w:r w:rsidRPr="005A6216">
        <w:rPr>
          <w:rFonts w:ascii="Tahoma" w:hAnsi="Tahoma" w:cs="Tahoma"/>
          <w:b/>
          <w:bCs/>
        </w:rPr>
        <w:t>ic</w:t>
      </w:r>
      <w:r w:rsidRPr="005A6216">
        <w:rPr>
          <w:rFonts w:ascii="Tahoma" w:hAnsi="Tahoma" w:cs="Tahoma"/>
          <w:b/>
          <w:bCs/>
          <w:spacing w:val="-3"/>
        </w:rPr>
        <w:t>om</w:t>
      </w:r>
      <w:r w:rsidRPr="005A6216">
        <w:rPr>
          <w:rFonts w:ascii="Tahoma" w:hAnsi="Tahoma" w:cs="Tahoma"/>
          <w:b/>
          <w:bCs/>
        </w:rPr>
        <w:t>iso</w:t>
      </w:r>
      <w:r w:rsidRPr="005A6216">
        <w:rPr>
          <w:rFonts w:ascii="Tahoma" w:hAnsi="Tahoma" w:cs="Tahoma"/>
          <w:b/>
          <w:bCs/>
          <w:spacing w:val="34"/>
        </w:rPr>
        <w:t xml:space="preserve"> </w:t>
      </w:r>
      <w:r w:rsidRPr="005A6216">
        <w:rPr>
          <w:rFonts w:ascii="Tahoma" w:hAnsi="Tahoma" w:cs="Tahoma"/>
          <w:b/>
          <w:bCs/>
        </w:rPr>
        <w:t xml:space="preserve">del </w:t>
      </w:r>
      <w:r w:rsidR="00E00E0E">
        <w:rPr>
          <w:rFonts w:ascii="Tahoma" w:hAnsi="Tahoma" w:cs="Tahoma"/>
          <w:b/>
          <w:bCs/>
        </w:rPr>
        <w:t>FANVIT</w:t>
      </w:r>
      <w:r w:rsidRPr="005A6216">
        <w:rPr>
          <w:rFonts w:ascii="Tahoma" w:hAnsi="Tahoma" w:cs="Tahoma"/>
        </w:rPr>
        <w:t>,</w:t>
      </w:r>
      <w:r w:rsidRPr="005A6216">
        <w:rPr>
          <w:rFonts w:ascii="Tahoma" w:hAnsi="Tahoma" w:cs="Tahoma"/>
          <w:spacing w:val="33"/>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ntr</w:t>
      </w:r>
      <w:r w:rsidRPr="005A6216">
        <w:rPr>
          <w:rFonts w:ascii="Tahoma" w:hAnsi="Tahoma" w:cs="Tahoma"/>
          <w:spacing w:val="-4"/>
        </w:rPr>
        <w:t>a</w:t>
      </w:r>
      <w:r w:rsidRPr="005A6216">
        <w:rPr>
          <w:rFonts w:ascii="Tahoma" w:hAnsi="Tahoma" w:cs="Tahoma"/>
        </w:rPr>
        <w:t>to</w:t>
      </w:r>
      <w:r w:rsidRPr="005A6216">
        <w:rPr>
          <w:rFonts w:ascii="Tahoma" w:hAnsi="Tahoma" w:cs="Tahoma"/>
          <w:spacing w:val="31"/>
        </w:rPr>
        <w:t xml:space="preserve"> </w:t>
      </w:r>
      <w:r w:rsidRPr="005A6216">
        <w:rPr>
          <w:rFonts w:ascii="Tahoma" w:hAnsi="Tahoma" w:cs="Tahoma"/>
        </w:rPr>
        <w:t>de</w:t>
      </w:r>
      <w:r w:rsidRPr="005A6216">
        <w:rPr>
          <w:rFonts w:ascii="Tahoma" w:hAnsi="Tahoma" w:cs="Tahoma"/>
          <w:spacing w:val="32"/>
        </w:rPr>
        <w:t xml:space="preserve"> </w:t>
      </w:r>
      <w:r w:rsidRPr="005A6216">
        <w:rPr>
          <w:rFonts w:ascii="Tahoma" w:hAnsi="Tahoma" w:cs="Tahoma"/>
        </w:rPr>
        <w:t xml:space="preserve">Fideicomiso de Administración F/80715 </w:t>
      </w:r>
      <w:r w:rsidR="0082454C" w:rsidRPr="005A6216">
        <w:rPr>
          <w:rFonts w:ascii="Tahoma" w:hAnsi="Tahoma" w:cs="Tahoma"/>
        </w:rPr>
        <w:t xml:space="preserve">del Fondo de Apoyo a las Necesidades de Vivienda de los Trabajadores encargado de la gestión de los </w:t>
      </w:r>
      <w:r w:rsidR="00633984">
        <w:rPr>
          <w:rFonts w:ascii="Tahoma" w:hAnsi="Tahoma" w:cs="Tahoma"/>
        </w:rPr>
        <w:t>R</w:t>
      </w:r>
      <w:r w:rsidR="0082454C" w:rsidRPr="005A6216">
        <w:rPr>
          <w:rFonts w:ascii="Tahoma" w:hAnsi="Tahoma" w:cs="Tahoma"/>
        </w:rPr>
        <w:t xml:space="preserve">ecursos del </w:t>
      </w:r>
      <w:r w:rsidR="00E00E0E">
        <w:rPr>
          <w:rFonts w:ascii="Tahoma" w:hAnsi="Tahoma" w:cs="Tahoma"/>
          <w:spacing w:val="4"/>
        </w:rPr>
        <w:t>FANVIT</w:t>
      </w:r>
      <w:r w:rsidR="0082454C" w:rsidRPr="005A6216">
        <w:rPr>
          <w:rFonts w:ascii="Tahoma" w:hAnsi="Tahoma" w:cs="Tahoma"/>
        </w:rPr>
        <w:t xml:space="preserve">, celebrado </w:t>
      </w:r>
      <w:r w:rsidR="00B0100D" w:rsidRPr="005A6216">
        <w:rPr>
          <w:rFonts w:ascii="Tahoma" w:hAnsi="Tahoma" w:cs="Tahoma"/>
        </w:rPr>
        <w:t>el</w:t>
      </w:r>
      <w:r w:rsidR="00CC5A9D" w:rsidRPr="005A6216">
        <w:rPr>
          <w:rFonts w:ascii="Tahoma" w:hAnsi="Tahoma" w:cs="Tahoma"/>
        </w:rPr>
        <w:t xml:space="preserve"> 1 de julio de 2014</w:t>
      </w:r>
      <w:r w:rsidR="0082454C" w:rsidRPr="005A6216">
        <w:rPr>
          <w:rFonts w:ascii="Tahoma" w:hAnsi="Tahoma" w:cs="Tahoma"/>
        </w:rPr>
        <w:t xml:space="preserve"> entre</w:t>
      </w:r>
      <w:r w:rsidR="00CC5A9D" w:rsidRPr="005A6216">
        <w:rPr>
          <w:rFonts w:ascii="Tahoma" w:hAnsi="Tahoma" w:cs="Tahoma"/>
        </w:rPr>
        <w:t xml:space="preserve"> el Instituto en su carácter de Fideicomitente – Fideicomisario en Primer Lugar </w:t>
      </w:r>
      <w:r w:rsidR="0082454C" w:rsidRPr="005A6216">
        <w:rPr>
          <w:rFonts w:ascii="Tahoma" w:hAnsi="Tahoma" w:cs="Tahoma"/>
        </w:rPr>
        <w:t xml:space="preserve">y </w:t>
      </w:r>
      <w:r w:rsidR="00CC5A9D" w:rsidRPr="005A6216">
        <w:rPr>
          <w:rFonts w:ascii="Tahoma" w:hAnsi="Tahoma" w:cs="Tahoma"/>
        </w:rPr>
        <w:t xml:space="preserve">Nacional Financiera, Sociedad Nacional </w:t>
      </w:r>
      <w:r w:rsidR="00633984">
        <w:rPr>
          <w:rFonts w:ascii="Tahoma" w:hAnsi="Tahoma" w:cs="Tahoma"/>
        </w:rPr>
        <w:t>de Crédito, División Fiduciaria</w:t>
      </w:r>
      <w:r w:rsidRPr="005A6216">
        <w:rPr>
          <w:rFonts w:ascii="Tahoma" w:hAnsi="Tahoma" w:cs="Tahoma"/>
        </w:rPr>
        <w:t>.</w:t>
      </w:r>
    </w:p>
    <w:p w14:paraId="207121C0"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i</w:t>
      </w:r>
      <w:r w:rsidRPr="005A6216">
        <w:rPr>
          <w:rFonts w:ascii="Tahoma" w:hAnsi="Tahoma" w:cs="Tahoma"/>
          <w:b/>
          <w:bCs/>
          <w:spacing w:val="-3"/>
        </w:rPr>
        <w:t>c</w:t>
      </w:r>
      <w:r w:rsidRPr="005A6216">
        <w:rPr>
          <w:rFonts w:ascii="Tahoma" w:hAnsi="Tahoma" w:cs="Tahoma"/>
          <w:b/>
          <w:bCs/>
        </w:rPr>
        <w:t>o</w:t>
      </w:r>
      <w:r w:rsidRPr="005A6216">
        <w:rPr>
          <w:rFonts w:ascii="Tahoma" w:hAnsi="Tahoma" w:cs="Tahoma"/>
          <w:b/>
          <w:bCs/>
          <w:spacing w:val="-3"/>
        </w:rPr>
        <w:t>m</w:t>
      </w:r>
      <w:r w:rsidRPr="005A6216">
        <w:rPr>
          <w:rFonts w:ascii="Tahoma" w:hAnsi="Tahoma" w:cs="Tahoma"/>
          <w:b/>
          <w:bCs/>
        </w:rPr>
        <w:t>it</w:t>
      </w:r>
      <w:r w:rsidRPr="005A6216">
        <w:rPr>
          <w:rFonts w:ascii="Tahoma" w:hAnsi="Tahoma" w:cs="Tahoma"/>
          <w:b/>
          <w:bCs/>
          <w:spacing w:val="-4"/>
        </w:rPr>
        <w:t>e</w:t>
      </w:r>
      <w:r w:rsidRPr="005A6216">
        <w:rPr>
          <w:rFonts w:ascii="Tahoma" w:hAnsi="Tahoma" w:cs="Tahoma"/>
          <w:b/>
          <w:bCs/>
          <w:spacing w:val="1"/>
        </w:rPr>
        <w:t>n</w:t>
      </w:r>
      <w:r w:rsidRPr="005A6216">
        <w:rPr>
          <w:rFonts w:ascii="Tahoma" w:hAnsi="Tahoma" w:cs="Tahoma"/>
          <w:b/>
          <w:bCs/>
        </w:rPr>
        <w:t>t</w:t>
      </w:r>
      <w:r w:rsidRPr="005A6216">
        <w:rPr>
          <w:rFonts w:ascii="Tahoma" w:hAnsi="Tahoma" w:cs="Tahoma"/>
          <w:b/>
          <w:bCs/>
          <w:spacing w:val="-1"/>
        </w:rPr>
        <w:t>e-</w:t>
      </w:r>
      <w:r w:rsidRPr="005A6216">
        <w:rPr>
          <w:rFonts w:ascii="Tahoma" w:hAnsi="Tahoma" w:cs="Tahoma"/>
          <w:b/>
          <w:bCs/>
          <w:spacing w:val="-3"/>
        </w:rPr>
        <w:t>F</w:t>
      </w:r>
      <w:r w:rsidRPr="005A6216">
        <w:rPr>
          <w:rFonts w:ascii="Tahoma" w:hAnsi="Tahoma" w:cs="Tahoma"/>
          <w:b/>
          <w:bCs/>
          <w:spacing w:val="-2"/>
        </w:rPr>
        <w:t>i</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i</w:t>
      </w:r>
      <w:r w:rsidRPr="005A6216">
        <w:rPr>
          <w:rFonts w:ascii="Tahoma" w:hAnsi="Tahoma" w:cs="Tahoma"/>
          <w:b/>
          <w:bCs/>
          <w:spacing w:val="-3"/>
        </w:rPr>
        <w:t>c</w:t>
      </w:r>
      <w:r w:rsidRPr="005A6216">
        <w:rPr>
          <w:rFonts w:ascii="Tahoma" w:hAnsi="Tahoma" w:cs="Tahoma"/>
          <w:b/>
          <w:bCs/>
          <w:spacing w:val="-2"/>
        </w:rPr>
        <w:t>o</w:t>
      </w:r>
      <w:r w:rsidRPr="005A6216">
        <w:rPr>
          <w:rFonts w:ascii="Tahoma" w:hAnsi="Tahoma" w:cs="Tahoma"/>
          <w:b/>
          <w:bCs/>
          <w:spacing w:val="-3"/>
        </w:rPr>
        <w:t>m</w:t>
      </w:r>
      <w:r w:rsidRPr="005A6216">
        <w:rPr>
          <w:rFonts w:ascii="Tahoma" w:hAnsi="Tahoma" w:cs="Tahoma"/>
          <w:b/>
          <w:bCs/>
        </w:rPr>
        <w:t>isar</w:t>
      </w:r>
      <w:r w:rsidRPr="005A6216">
        <w:rPr>
          <w:rFonts w:ascii="Tahoma" w:hAnsi="Tahoma" w:cs="Tahoma"/>
          <w:b/>
          <w:bCs/>
          <w:spacing w:val="-2"/>
        </w:rPr>
        <w:t>i</w:t>
      </w:r>
      <w:r w:rsidRPr="005A6216">
        <w:rPr>
          <w:rFonts w:ascii="Tahoma" w:hAnsi="Tahoma" w:cs="Tahoma"/>
          <w:b/>
          <w:bCs/>
          <w:spacing w:val="1"/>
        </w:rPr>
        <w:t>o</w:t>
      </w:r>
      <w:r w:rsidRPr="005A6216">
        <w:rPr>
          <w:rFonts w:ascii="Tahoma" w:hAnsi="Tahoma" w:cs="Tahoma"/>
        </w:rPr>
        <w:t>,</w:t>
      </w:r>
      <w:r w:rsidRPr="005A6216">
        <w:rPr>
          <w:rFonts w:ascii="Tahoma" w:hAnsi="Tahoma" w:cs="Tahoma"/>
          <w:spacing w:val="1"/>
        </w:rPr>
        <w:t xml:space="preserve"> </w:t>
      </w:r>
      <w:r w:rsidRPr="005A6216">
        <w:rPr>
          <w:rFonts w:ascii="Tahoma" w:hAnsi="Tahoma" w:cs="Tahoma"/>
          <w:spacing w:val="-6"/>
        </w:rPr>
        <w:t>I</w:t>
      </w:r>
      <w:r w:rsidRPr="005A6216">
        <w:rPr>
          <w:rFonts w:ascii="Tahoma" w:hAnsi="Tahoma" w:cs="Tahoma"/>
        </w:rPr>
        <w:t>NFON</w:t>
      </w:r>
      <w:r w:rsidRPr="005A6216">
        <w:rPr>
          <w:rFonts w:ascii="Tahoma" w:hAnsi="Tahoma" w:cs="Tahoma"/>
          <w:spacing w:val="-1"/>
        </w:rPr>
        <w:t>A</w:t>
      </w:r>
      <w:r w:rsidRPr="005A6216">
        <w:rPr>
          <w:rFonts w:ascii="Tahoma" w:hAnsi="Tahoma" w:cs="Tahoma"/>
        </w:rPr>
        <w:t>V</w:t>
      </w:r>
      <w:r w:rsidRPr="005A6216">
        <w:rPr>
          <w:rFonts w:ascii="Tahoma" w:hAnsi="Tahoma" w:cs="Tahoma"/>
          <w:spacing w:val="-6"/>
        </w:rPr>
        <w:t>I</w:t>
      </w:r>
      <w:r w:rsidRPr="005A6216">
        <w:rPr>
          <w:rFonts w:ascii="Tahoma" w:hAnsi="Tahoma" w:cs="Tahoma"/>
          <w:spacing w:val="1"/>
        </w:rPr>
        <w:t>T</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spacing w:val="2"/>
        </w:rPr>
        <w:t>x</w:t>
      </w:r>
      <w:r w:rsidRPr="005A6216">
        <w:rPr>
          <w:rFonts w:ascii="Tahoma" w:hAnsi="Tahoma" w:cs="Tahoma"/>
          <w:spacing w:val="-3"/>
        </w:rPr>
        <w:t>c</w:t>
      </w:r>
      <w:r w:rsidRPr="005A6216">
        <w:rPr>
          <w:rFonts w:ascii="Tahoma" w:hAnsi="Tahoma" w:cs="Tahoma"/>
        </w:rPr>
        <w:t>l</w:t>
      </w:r>
      <w:r w:rsidRPr="005A6216">
        <w:rPr>
          <w:rFonts w:ascii="Tahoma" w:hAnsi="Tahoma" w:cs="Tahoma"/>
          <w:spacing w:val="-2"/>
        </w:rPr>
        <w:t>us</w:t>
      </w:r>
      <w:r w:rsidRPr="005A6216">
        <w:rPr>
          <w:rFonts w:ascii="Tahoma" w:hAnsi="Tahoma" w:cs="Tahoma"/>
        </w:rPr>
        <w:t>iv</w:t>
      </w:r>
      <w:r w:rsidRPr="005A6216">
        <w:rPr>
          <w:rFonts w:ascii="Tahoma" w:hAnsi="Tahoma" w:cs="Tahoma"/>
          <w:spacing w:val="-3"/>
        </w:rPr>
        <w:t>a</w:t>
      </w:r>
      <w:r w:rsidRPr="005A6216">
        <w:rPr>
          <w:rFonts w:ascii="Tahoma" w:hAnsi="Tahoma" w:cs="Tahoma"/>
        </w:rPr>
        <w:t>me</w:t>
      </w:r>
      <w:r w:rsidRPr="005A6216">
        <w:rPr>
          <w:rFonts w:ascii="Tahoma" w:hAnsi="Tahoma" w:cs="Tahoma"/>
          <w:spacing w:val="-3"/>
        </w:rPr>
        <w:t>n</w:t>
      </w:r>
      <w:r w:rsidRPr="005A6216">
        <w:rPr>
          <w:rFonts w:ascii="Tahoma" w:hAnsi="Tahoma" w:cs="Tahoma"/>
          <w:spacing w:val="-2"/>
        </w:rPr>
        <w:t>t</w:t>
      </w:r>
      <w:r w:rsidRPr="005A6216">
        <w:rPr>
          <w:rFonts w:ascii="Tahoma" w:hAnsi="Tahoma" w:cs="Tahoma"/>
        </w:rPr>
        <w:t>e</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3"/>
        </w:rPr>
        <w:t xml:space="preserve"> </w:t>
      </w:r>
      <w:r w:rsidRPr="005A6216">
        <w:rPr>
          <w:rFonts w:ascii="Tahoma" w:hAnsi="Tahoma" w:cs="Tahoma"/>
          <w:spacing w:val="-2"/>
        </w:rPr>
        <w:t>s</w:t>
      </w:r>
      <w:r w:rsidRPr="005A6216">
        <w:rPr>
          <w:rFonts w:ascii="Tahoma" w:hAnsi="Tahoma" w:cs="Tahoma"/>
        </w:rPr>
        <w:t>u</w:t>
      </w:r>
      <w:r w:rsidRPr="005A6216">
        <w:rPr>
          <w:rFonts w:ascii="Tahoma" w:hAnsi="Tahoma" w:cs="Tahoma"/>
          <w:spacing w:val="3"/>
        </w:rPr>
        <w:t xml:space="preserve"> </w:t>
      </w:r>
      <w:r w:rsidRPr="005A6216">
        <w:rPr>
          <w:rFonts w:ascii="Tahoma" w:hAnsi="Tahoma" w:cs="Tahoma"/>
          <w:spacing w:val="-1"/>
        </w:rPr>
        <w:t>ca</w:t>
      </w:r>
      <w:r w:rsidRPr="005A6216">
        <w:rPr>
          <w:rFonts w:ascii="Tahoma" w:hAnsi="Tahoma" w:cs="Tahoma"/>
        </w:rPr>
        <w:t>r</w:t>
      </w:r>
      <w:r w:rsidRPr="005A6216">
        <w:rPr>
          <w:rFonts w:ascii="Tahoma" w:hAnsi="Tahoma" w:cs="Tahoma"/>
          <w:spacing w:val="-2"/>
        </w:rPr>
        <w:t>á</w:t>
      </w:r>
      <w:r w:rsidRPr="005A6216">
        <w:rPr>
          <w:rFonts w:ascii="Tahoma" w:hAnsi="Tahoma" w:cs="Tahoma"/>
          <w:spacing w:val="-3"/>
        </w:rPr>
        <w:t>c</w:t>
      </w:r>
      <w:r w:rsidRPr="005A6216">
        <w:rPr>
          <w:rFonts w:ascii="Tahoma" w:hAnsi="Tahoma" w:cs="Tahoma"/>
        </w:rPr>
        <w:t>ter de fid</w:t>
      </w:r>
      <w:r w:rsidRPr="005A6216">
        <w:rPr>
          <w:rFonts w:ascii="Tahoma" w:hAnsi="Tahoma" w:cs="Tahoma"/>
          <w:spacing w:val="-4"/>
        </w:rPr>
        <w:t>e</w:t>
      </w:r>
      <w:r w:rsidRPr="005A6216">
        <w:rPr>
          <w:rFonts w:ascii="Tahoma" w:hAnsi="Tahoma" w:cs="Tahoma"/>
        </w:rPr>
        <w:t>ic</w:t>
      </w:r>
      <w:r w:rsidRPr="005A6216">
        <w:rPr>
          <w:rFonts w:ascii="Tahoma" w:hAnsi="Tahoma" w:cs="Tahoma"/>
          <w:spacing w:val="-3"/>
        </w:rPr>
        <w:t>o</w:t>
      </w:r>
      <w:r w:rsidRPr="005A6216">
        <w:rPr>
          <w:rFonts w:ascii="Tahoma" w:hAnsi="Tahoma" w:cs="Tahoma"/>
          <w:spacing w:val="-2"/>
        </w:rPr>
        <w:t>m</w:t>
      </w:r>
      <w:r w:rsidRPr="005A6216">
        <w:rPr>
          <w:rFonts w:ascii="Tahoma" w:hAnsi="Tahoma" w:cs="Tahoma"/>
        </w:rPr>
        <w:t>i</w:t>
      </w:r>
      <w:r w:rsidRPr="005A6216">
        <w:rPr>
          <w:rFonts w:ascii="Tahoma" w:hAnsi="Tahoma" w:cs="Tahoma"/>
          <w:spacing w:val="1"/>
        </w:rPr>
        <w:t>t</w:t>
      </w:r>
      <w:r w:rsidRPr="005A6216">
        <w:rPr>
          <w:rFonts w:ascii="Tahoma" w:hAnsi="Tahoma" w:cs="Tahoma"/>
          <w:spacing w:val="-3"/>
        </w:rPr>
        <w:t>e</w:t>
      </w:r>
      <w:r w:rsidRPr="005A6216">
        <w:rPr>
          <w:rFonts w:ascii="Tahoma" w:hAnsi="Tahoma" w:cs="Tahoma"/>
        </w:rPr>
        <w:t>nte</w:t>
      </w:r>
      <w:r w:rsidRPr="005A6216">
        <w:rPr>
          <w:rFonts w:ascii="Tahoma" w:hAnsi="Tahoma" w:cs="Tahoma"/>
          <w:spacing w:val="-1"/>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spacing w:val="-1"/>
        </w:rPr>
        <w:t>f</w:t>
      </w:r>
      <w:r w:rsidRPr="005A6216">
        <w:rPr>
          <w:rFonts w:ascii="Tahoma" w:hAnsi="Tahoma" w:cs="Tahoma"/>
        </w:rPr>
        <w:t>idei</w:t>
      </w:r>
      <w:r w:rsidRPr="005A6216">
        <w:rPr>
          <w:rFonts w:ascii="Tahoma" w:hAnsi="Tahoma" w:cs="Tahoma"/>
          <w:spacing w:val="-3"/>
        </w:rPr>
        <w:t>c</w:t>
      </w:r>
      <w:r w:rsidRPr="005A6216">
        <w:rPr>
          <w:rFonts w:ascii="Tahoma" w:hAnsi="Tahoma" w:cs="Tahoma"/>
        </w:rPr>
        <w:t>o</w:t>
      </w:r>
      <w:r w:rsidRPr="005A6216">
        <w:rPr>
          <w:rFonts w:ascii="Tahoma" w:hAnsi="Tahoma" w:cs="Tahoma"/>
          <w:spacing w:val="-2"/>
        </w:rPr>
        <w:t>m</w:t>
      </w:r>
      <w:r w:rsidRPr="005A6216">
        <w:rPr>
          <w:rFonts w:ascii="Tahoma" w:hAnsi="Tahoma" w:cs="Tahoma"/>
        </w:rPr>
        <w:t>isa</w:t>
      </w:r>
      <w:r w:rsidRPr="005A6216">
        <w:rPr>
          <w:rFonts w:ascii="Tahoma" w:hAnsi="Tahoma" w:cs="Tahoma"/>
          <w:spacing w:val="-3"/>
        </w:rPr>
        <w:t>r</w:t>
      </w:r>
      <w:r w:rsidRPr="005A6216">
        <w:rPr>
          <w:rFonts w:ascii="Tahoma" w:hAnsi="Tahoma" w:cs="Tahoma"/>
        </w:rPr>
        <w:t>io</w:t>
      </w:r>
      <w:r w:rsidRPr="005A6216">
        <w:rPr>
          <w:rFonts w:ascii="Tahoma" w:hAnsi="Tahoma" w:cs="Tahoma"/>
          <w:spacing w:val="-2"/>
        </w:rPr>
        <w:t xml:space="preserve"> </w:t>
      </w:r>
      <w:r w:rsidRPr="005A6216">
        <w:rPr>
          <w:rFonts w:ascii="Tahoma" w:hAnsi="Tahoma" w:cs="Tahoma"/>
        </w:rPr>
        <w:t>b</w:t>
      </w:r>
      <w:r w:rsidRPr="005A6216">
        <w:rPr>
          <w:rFonts w:ascii="Tahoma" w:hAnsi="Tahoma" w:cs="Tahoma"/>
          <w:spacing w:val="-3"/>
        </w:rPr>
        <w:t>a</w:t>
      </w:r>
      <w:r w:rsidRPr="005A6216">
        <w:rPr>
          <w:rFonts w:ascii="Tahoma" w:hAnsi="Tahoma" w:cs="Tahoma"/>
        </w:rPr>
        <w:t>jo</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2"/>
        </w:rPr>
        <w:t xml:space="preserve"> </w:t>
      </w:r>
      <w:r w:rsidR="00CC5A9D" w:rsidRPr="005A6216">
        <w:rPr>
          <w:rFonts w:ascii="Tahoma" w:hAnsi="Tahoma" w:cs="Tahoma"/>
          <w:spacing w:val="-2"/>
        </w:rPr>
        <w:t>F</w:t>
      </w:r>
      <w:r w:rsidRPr="005A6216">
        <w:rPr>
          <w:rFonts w:ascii="Tahoma" w:hAnsi="Tahoma" w:cs="Tahoma"/>
          <w:spacing w:val="-2"/>
        </w:rPr>
        <w:t>i</w:t>
      </w:r>
      <w:r w:rsidRPr="005A6216">
        <w:rPr>
          <w:rFonts w:ascii="Tahoma" w:hAnsi="Tahoma" w:cs="Tahoma"/>
        </w:rPr>
        <w:t>d</w:t>
      </w:r>
      <w:r w:rsidRPr="005A6216">
        <w:rPr>
          <w:rFonts w:ascii="Tahoma" w:hAnsi="Tahoma" w:cs="Tahoma"/>
          <w:spacing w:val="-1"/>
        </w:rPr>
        <w:t>e</w:t>
      </w:r>
      <w:r w:rsidRPr="005A6216">
        <w:rPr>
          <w:rFonts w:ascii="Tahoma" w:hAnsi="Tahoma" w:cs="Tahoma"/>
        </w:rPr>
        <w:t>i</w:t>
      </w:r>
      <w:r w:rsidRPr="005A6216">
        <w:rPr>
          <w:rFonts w:ascii="Tahoma" w:hAnsi="Tahoma" w:cs="Tahoma"/>
          <w:spacing w:val="-3"/>
        </w:rPr>
        <w:t>c</w:t>
      </w:r>
      <w:r w:rsidRPr="005A6216">
        <w:rPr>
          <w:rFonts w:ascii="Tahoma" w:hAnsi="Tahoma" w:cs="Tahoma"/>
        </w:rPr>
        <w:t>o</w:t>
      </w:r>
      <w:r w:rsidRPr="005A6216">
        <w:rPr>
          <w:rFonts w:ascii="Tahoma" w:hAnsi="Tahoma" w:cs="Tahoma"/>
          <w:spacing w:val="-2"/>
        </w:rPr>
        <w:t>m</w:t>
      </w:r>
      <w:r w:rsidRPr="005A6216">
        <w:rPr>
          <w:rFonts w:ascii="Tahoma" w:hAnsi="Tahoma" w:cs="Tahoma"/>
        </w:rPr>
        <w:t>i</w:t>
      </w:r>
      <w:r w:rsidRPr="005A6216">
        <w:rPr>
          <w:rFonts w:ascii="Tahoma" w:hAnsi="Tahoma" w:cs="Tahoma"/>
          <w:spacing w:val="-2"/>
        </w:rPr>
        <w:t>s</w:t>
      </w:r>
      <w:r w:rsidRPr="005A6216">
        <w:rPr>
          <w:rFonts w:ascii="Tahoma" w:hAnsi="Tahoma" w:cs="Tahoma"/>
          <w:spacing w:val="1"/>
        </w:rPr>
        <w:t>o</w:t>
      </w:r>
      <w:r w:rsidRPr="005A6216">
        <w:rPr>
          <w:rFonts w:ascii="Tahoma" w:hAnsi="Tahoma" w:cs="Tahoma"/>
        </w:rPr>
        <w:t>.</w:t>
      </w:r>
    </w:p>
    <w:p w14:paraId="2F288F54"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1"/>
        </w:rPr>
        <w:t>u</w:t>
      </w:r>
      <w:r w:rsidRPr="005A6216">
        <w:rPr>
          <w:rFonts w:ascii="Tahoma" w:hAnsi="Tahoma" w:cs="Tahoma"/>
          <w:b/>
          <w:bCs/>
          <w:spacing w:val="-1"/>
        </w:rPr>
        <w:t>c</w:t>
      </w:r>
      <w:r w:rsidRPr="005A6216">
        <w:rPr>
          <w:rFonts w:ascii="Tahoma" w:hAnsi="Tahoma" w:cs="Tahoma"/>
          <w:b/>
          <w:bCs/>
          <w:spacing w:val="-2"/>
        </w:rPr>
        <w:t>i</w:t>
      </w:r>
      <w:r w:rsidRPr="005A6216">
        <w:rPr>
          <w:rFonts w:ascii="Tahoma" w:hAnsi="Tahoma" w:cs="Tahoma"/>
          <w:b/>
          <w:bCs/>
        </w:rPr>
        <w:t>a</w:t>
      </w:r>
      <w:r w:rsidRPr="005A6216">
        <w:rPr>
          <w:rFonts w:ascii="Tahoma" w:hAnsi="Tahoma" w:cs="Tahoma"/>
          <w:b/>
          <w:bCs/>
          <w:spacing w:val="-1"/>
        </w:rPr>
        <w:t>r</w:t>
      </w:r>
      <w:r w:rsidRPr="005A6216">
        <w:rPr>
          <w:rFonts w:ascii="Tahoma" w:hAnsi="Tahoma" w:cs="Tahoma"/>
          <w:b/>
          <w:bCs/>
          <w:spacing w:val="-2"/>
        </w:rPr>
        <w:t>i</w:t>
      </w:r>
      <w:r w:rsidRPr="005A6216">
        <w:rPr>
          <w:rFonts w:ascii="Tahoma" w:hAnsi="Tahoma" w:cs="Tahoma"/>
          <w:b/>
          <w:bCs/>
        </w:rPr>
        <w:t>o,</w:t>
      </w:r>
      <w:r w:rsidRPr="005A6216">
        <w:rPr>
          <w:rFonts w:ascii="Tahoma" w:hAnsi="Tahoma" w:cs="Tahoma"/>
          <w:b/>
          <w:bCs/>
          <w:spacing w:val="55"/>
        </w:rPr>
        <w:t xml:space="preserve"> </w:t>
      </w:r>
      <w:r w:rsidRPr="005A6216">
        <w:rPr>
          <w:rFonts w:ascii="Tahoma" w:hAnsi="Tahoma" w:cs="Tahoma"/>
        </w:rPr>
        <w:t>ins</w:t>
      </w:r>
      <w:r w:rsidRPr="005A6216">
        <w:rPr>
          <w:rFonts w:ascii="Tahoma" w:hAnsi="Tahoma" w:cs="Tahoma"/>
          <w:spacing w:val="1"/>
        </w:rPr>
        <w:t>t</w:t>
      </w:r>
      <w:r w:rsidRPr="005A6216">
        <w:rPr>
          <w:rFonts w:ascii="Tahoma" w:hAnsi="Tahoma" w:cs="Tahoma"/>
        </w:rPr>
        <w:t>i</w:t>
      </w:r>
      <w:r w:rsidRPr="005A6216">
        <w:rPr>
          <w:rFonts w:ascii="Tahoma" w:hAnsi="Tahoma" w:cs="Tahoma"/>
          <w:spacing w:val="1"/>
        </w:rPr>
        <w:t>t</w:t>
      </w:r>
      <w:r w:rsidRPr="005A6216">
        <w:rPr>
          <w:rFonts w:ascii="Tahoma" w:hAnsi="Tahoma" w:cs="Tahoma"/>
        </w:rPr>
        <w:t>u</w:t>
      </w:r>
      <w:r w:rsidRPr="005A6216">
        <w:rPr>
          <w:rFonts w:ascii="Tahoma" w:hAnsi="Tahoma" w:cs="Tahoma"/>
          <w:spacing w:val="-1"/>
        </w:rPr>
        <w:t>c</w:t>
      </w:r>
      <w:r w:rsidRPr="005A6216">
        <w:rPr>
          <w:rFonts w:ascii="Tahoma" w:hAnsi="Tahoma" w:cs="Tahoma"/>
        </w:rPr>
        <w:t>ión</w:t>
      </w:r>
      <w:r w:rsidRPr="005A6216">
        <w:rPr>
          <w:rFonts w:ascii="Tahoma" w:hAnsi="Tahoma" w:cs="Tahoma"/>
          <w:spacing w:val="58"/>
        </w:rPr>
        <w:t xml:space="preserve"> </w:t>
      </w:r>
      <w:r w:rsidRPr="005A6216">
        <w:rPr>
          <w:rFonts w:ascii="Tahoma" w:hAnsi="Tahoma" w:cs="Tahoma"/>
        </w:rPr>
        <w:t>de</w:t>
      </w:r>
      <w:r w:rsidRPr="005A6216">
        <w:rPr>
          <w:rFonts w:ascii="Tahoma" w:hAnsi="Tahoma" w:cs="Tahoma"/>
          <w:spacing w:val="57"/>
        </w:rPr>
        <w:t xml:space="preserve"> </w:t>
      </w:r>
      <w:r w:rsidRPr="005A6216">
        <w:rPr>
          <w:rFonts w:ascii="Tahoma" w:hAnsi="Tahoma" w:cs="Tahoma"/>
          <w:spacing w:val="-1"/>
        </w:rPr>
        <w:t>c</w:t>
      </w:r>
      <w:r w:rsidRPr="005A6216">
        <w:rPr>
          <w:rFonts w:ascii="Tahoma" w:hAnsi="Tahoma" w:cs="Tahoma"/>
        </w:rPr>
        <w:t>r</w:t>
      </w:r>
      <w:r w:rsidRPr="005A6216">
        <w:rPr>
          <w:rFonts w:ascii="Tahoma" w:hAnsi="Tahoma" w:cs="Tahoma"/>
          <w:spacing w:val="-2"/>
        </w:rPr>
        <w:t>é</w:t>
      </w:r>
      <w:r w:rsidRPr="005A6216">
        <w:rPr>
          <w:rFonts w:ascii="Tahoma" w:hAnsi="Tahoma" w:cs="Tahoma"/>
        </w:rPr>
        <w:t>di</w:t>
      </w:r>
      <w:r w:rsidRPr="005A6216">
        <w:rPr>
          <w:rFonts w:ascii="Tahoma" w:hAnsi="Tahoma" w:cs="Tahoma"/>
          <w:spacing w:val="1"/>
        </w:rPr>
        <w:t>t</w:t>
      </w:r>
      <w:r w:rsidRPr="005A6216">
        <w:rPr>
          <w:rFonts w:ascii="Tahoma" w:hAnsi="Tahoma" w:cs="Tahoma"/>
        </w:rPr>
        <w:t>o</w:t>
      </w:r>
      <w:r w:rsidRPr="005A6216">
        <w:rPr>
          <w:rFonts w:ascii="Tahoma" w:hAnsi="Tahoma" w:cs="Tahoma"/>
          <w:spacing w:val="57"/>
        </w:rPr>
        <w:t xml:space="preserve"> </w:t>
      </w:r>
      <w:r w:rsidRPr="005A6216">
        <w:rPr>
          <w:rFonts w:ascii="Tahoma" w:hAnsi="Tahoma" w:cs="Tahoma"/>
          <w:spacing w:val="2"/>
        </w:rPr>
        <w:t>d</w:t>
      </w:r>
      <w:r w:rsidRPr="005A6216">
        <w:rPr>
          <w:rFonts w:ascii="Tahoma" w:hAnsi="Tahoma" w:cs="Tahoma"/>
        </w:rPr>
        <w:t>e</w:t>
      </w:r>
      <w:r w:rsidRPr="005A6216">
        <w:rPr>
          <w:rFonts w:ascii="Tahoma" w:hAnsi="Tahoma" w:cs="Tahoma"/>
          <w:spacing w:val="56"/>
        </w:rPr>
        <w:t xml:space="preserve"> </w:t>
      </w:r>
      <w:r w:rsidRPr="005A6216">
        <w:rPr>
          <w:rFonts w:ascii="Tahoma" w:hAnsi="Tahoma" w:cs="Tahoma"/>
        </w:rPr>
        <w:t>re</w:t>
      </w:r>
      <w:r w:rsidRPr="005A6216">
        <w:rPr>
          <w:rFonts w:ascii="Tahoma" w:hAnsi="Tahoma" w:cs="Tahoma"/>
          <w:spacing w:val="-1"/>
        </w:rPr>
        <w:t>c</w:t>
      </w:r>
      <w:r w:rsidRPr="005A6216">
        <w:rPr>
          <w:rFonts w:ascii="Tahoma" w:hAnsi="Tahoma" w:cs="Tahoma"/>
        </w:rPr>
        <w:t>ono</w:t>
      </w:r>
      <w:r w:rsidRPr="005A6216">
        <w:rPr>
          <w:rFonts w:ascii="Tahoma" w:hAnsi="Tahoma" w:cs="Tahoma"/>
          <w:spacing w:val="-1"/>
        </w:rPr>
        <w:t>c</w:t>
      </w:r>
      <w:r w:rsidRPr="005A6216">
        <w:rPr>
          <w:rFonts w:ascii="Tahoma" w:hAnsi="Tahoma" w:cs="Tahoma"/>
        </w:rPr>
        <w:t>ida</w:t>
      </w:r>
      <w:r w:rsidRPr="005A6216">
        <w:rPr>
          <w:rFonts w:ascii="Tahoma" w:hAnsi="Tahoma" w:cs="Tahoma"/>
          <w:spacing w:val="59"/>
        </w:rPr>
        <w:t xml:space="preserve"> </w:t>
      </w:r>
      <w:r w:rsidRPr="005A6216">
        <w:rPr>
          <w:rFonts w:ascii="Tahoma" w:hAnsi="Tahoma" w:cs="Tahoma"/>
          <w:spacing w:val="-1"/>
        </w:rPr>
        <w:t>e</w:t>
      </w:r>
      <w:r w:rsidRPr="005A6216">
        <w:rPr>
          <w:rFonts w:ascii="Tahoma" w:hAnsi="Tahoma" w:cs="Tahoma"/>
          <w:spacing w:val="2"/>
        </w:rPr>
        <w:t>x</w:t>
      </w:r>
      <w:r w:rsidRPr="005A6216">
        <w:rPr>
          <w:rFonts w:ascii="Tahoma" w:hAnsi="Tahoma" w:cs="Tahoma"/>
        </w:rPr>
        <w:t>p</w:t>
      </w:r>
      <w:r w:rsidRPr="005A6216">
        <w:rPr>
          <w:rFonts w:ascii="Tahoma" w:hAnsi="Tahoma" w:cs="Tahoma"/>
          <w:spacing w:val="-1"/>
        </w:rPr>
        <w:t>e</w:t>
      </w:r>
      <w:r w:rsidRPr="005A6216">
        <w:rPr>
          <w:rFonts w:ascii="Tahoma" w:hAnsi="Tahoma" w:cs="Tahoma"/>
        </w:rPr>
        <w:t>ri</w:t>
      </w:r>
      <w:r w:rsidRPr="005A6216">
        <w:rPr>
          <w:rFonts w:ascii="Tahoma" w:hAnsi="Tahoma" w:cs="Tahoma"/>
          <w:spacing w:val="-1"/>
        </w:rPr>
        <w:t>e</w:t>
      </w:r>
      <w:r w:rsidRPr="005A6216">
        <w:rPr>
          <w:rFonts w:ascii="Tahoma" w:hAnsi="Tahoma" w:cs="Tahoma"/>
        </w:rPr>
        <w:t>n</w:t>
      </w:r>
      <w:r w:rsidRPr="005A6216">
        <w:rPr>
          <w:rFonts w:ascii="Tahoma" w:hAnsi="Tahoma" w:cs="Tahoma"/>
          <w:spacing w:val="-1"/>
        </w:rPr>
        <w:t>c</w:t>
      </w:r>
      <w:r w:rsidRPr="005A6216">
        <w:rPr>
          <w:rFonts w:ascii="Tahoma" w:hAnsi="Tahoma" w:cs="Tahoma"/>
          <w:spacing w:val="3"/>
        </w:rPr>
        <w:t>i</w:t>
      </w:r>
      <w:r w:rsidRPr="005A6216">
        <w:rPr>
          <w:rFonts w:ascii="Tahoma" w:hAnsi="Tahoma" w:cs="Tahoma"/>
        </w:rPr>
        <w:t>a</w:t>
      </w:r>
      <w:r w:rsidRPr="005A6216">
        <w:rPr>
          <w:rFonts w:ascii="Tahoma" w:hAnsi="Tahoma" w:cs="Tahoma"/>
          <w:spacing w:val="56"/>
        </w:rPr>
        <w:t xml:space="preserve"> </w:t>
      </w:r>
      <w:r w:rsidRPr="005A6216">
        <w:rPr>
          <w:rFonts w:ascii="Tahoma" w:hAnsi="Tahoma" w:cs="Tahoma"/>
          <w:spacing w:val="-1"/>
        </w:rPr>
        <w:t>e</w:t>
      </w:r>
      <w:r w:rsidRPr="005A6216">
        <w:rPr>
          <w:rFonts w:ascii="Tahoma" w:hAnsi="Tahoma" w:cs="Tahoma"/>
        </w:rPr>
        <w:t xml:space="preserve">n </w:t>
      </w:r>
      <w:r w:rsidRPr="005A6216">
        <w:rPr>
          <w:rFonts w:ascii="Tahoma" w:hAnsi="Tahoma" w:cs="Tahoma"/>
          <w:spacing w:val="-1"/>
        </w:rPr>
        <w:t>e</w:t>
      </w:r>
      <w:r w:rsidRPr="005A6216">
        <w:rPr>
          <w:rFonts w:ascii="Tahoma" w:hAnsi="Tahoma" w:cs="Tahoma"/>
        </w:rPr>
        <w:t>sta</w:t>
      </w:r>
      <w:r w:rsidRPr="005A6216">
        <w:rPr>
          <w:rFonts w:ascii="Tahoma" w:hAnsi="Tahoma" w:cs="Tahoma"/>
          <w:spacing w:val="57"/>
        </w:rPr>
        <w:t xml:space="preserve"> </w:t>
      </w:r>
      <w:r w:rsidRPr="005A6216">
        <w:rPr>
          <w:rFonts w:ascii="Tahoma" w:hAnsi="Tahoma" w:cs="Tahoma"/>
        </w:rPr>
        <w:t>mat</w:t>
      </w:r>
      <w:r w:rsidRPr="005A6216">
        <w:rPr>
          <w:rFonts w:ascii="Tahoma" w:hAnsi="Tahoma" w:cs="Tahoma"/>
          <w:spacing w:val="1"/>
        </w:rPr>
        <w:t>e</w:t>
      </w:r>
      <w:r w:rsidRPr="005A6216">
        <w:rPr>
          <w:rFonts w:ascii="Tahoma" w:hAnsi="Tahoma" w:cs="Tahoma"/>
        </w:rPr>
        <w:t>ri</w:t>
      </w:r>
      <w:r w:rsidRPr="005A6216">
        <w:rPr>
          <w:rFonts w:ascii="Tahoma" w:hAnsi="Tahoma" w:cs="Tahoma"/>
          <w:spacing w:val="-1"/>
        </w:rPr>
        <w:t>a</w:t>
      </w:r>
      <w:r w:rsidRPr="005A6216">
        <w:rPr>
          <w:rFonts w:ascii="Tahoma" w:hAnsi="Tahoma" w:cs="Tahoma"/>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2"/>
        </w:rPr>
        <w:t>e</w:t>
      </w:r>
      <w:r w:rsidRPr="005A6216">
        <w:rPr>
          <w:rFonts w:ascii="Tahoma" w:hAnsi="Tahoma" w:cs="Tahoma"/>
          <w:spacing w:val="-2"/>
        </w:rPr>
        <w:t>g</w:t>
      </w:r>
      <w:r w:rsidRPr="005A6216">
        <w:rPr>
          <w:rFonts w:ascii="Tahoma" w:hAnsi="Tahoma" w:cs="Tahoma"/>
        </w:rPr>
        <w:t>ida</w:t>
      </w:r>
      <w:r w:rsidRPr="005A6216">
        <w:rPr>
          <w:rFonts w:ascii="Tahoma" w:hAnsi="Tahoma" w:cs="Tahoma"/>
          <w:spacing w:val="26"/>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7"/>
        </w:rPr>
        <w:t xml:space="preserve"> </w:t>
      </w:r>
      <w:r w:rsidRPr="005A6216">
        <w:rPr>
          <w:rFonts w:ascii="Tahoma" w:hAnsi="Tahoma" w:cs="Tahoma"/>
          <w:spacing w:val="-1"/>
        </w:rPr>
        <w:t>ac</w:t>
      </w:r>
      <w:r w:rsidRPr="005A6216">
        <w:rPr>
          <w:rFonts w:ascii="Tahoma" w:hAnsi="Tahoma" w:cs="Tahoma"/>
        </w:rPr>
        <w:t>tuar</w:t>
      </w:r>
      <w:r w:rsidRPr="005A6216">
        <w:rPr>
          <w:rFonts w:ascii="Tahoma" w:hAnsi="Tahoma" w:cs="Tahoma"/>
          <w:spacing w:val="25"/>
        </w:rPr>
        <w:t xml:space="preserve"> </w:t>
      </w:r>
      <w:r w:rsidRPr="005A6216">
        <w:rPr>
          <w:rFonts w:ascii="Tahoma" w:hAnsi="Tahoma" w:cs="Tahoma"/>
          <w:spacing w:val="-1"/>
        </w:rPr>
        <w:t>c</w:t>
      </w:r>
      <w:r w:rsidRPr="005A6216">
        <w:rPr>
          <w:rFonts w:ascii="Tahoma" w:hAnsi="Tahoma" w:cs="Tahoma"/>
        </w:rPr>
        <w:t>o</w:t>
      </w:r>
      <w:r w:rsidRPr="005A6216">
        <w:rPr>
          <w:rFonts w:ascii="Tahoma" w:hAnsi="Tahoma" w:cs="Tahoma"/>
          <w:spacing w:val="3"/>
        </w:rPr>
        <w:t>m</w:t>
      </w:r>
      <w:r w:rsidRPr="005A6216">
        <w:rPr>
          <w:rFonts w:ascii="Tahoma" w:hAnsi="Tahoma" w:cs="Tahoma"/>
        </w:rPr>
        <w:t>o</w:t>
      </w:r>
      <w:r w:rsidRPr="005A6216">
        <w:rPr>
          <w:rFonts w:ascii="Tahoma" w:hAnsi="Tahoma" w:cs="Tahoma"/>
          <w:spacing w:val="26"/>
        </w:rPr>
        <w:t xml:space="preserve"> </w:t>
      </w:r>
      <w:r w:rsidRPr="005A6216">
        <w:rPr>
          <w:rFonts w:ascii="Tahoma" w:hAnsi="Tahoma" w:cs="Tahoma"/>
        </w:rPr>
        <w:t>fidu</w:t>
      </w:r>
      <w:r w:rsidRPr="005A6216">
        <w:rPr>
          <w:rFonts w:ascii="Tahoma" w:hAnsi="Tahoma" w:cs="Tahoma"/>
          <w:spacing w:val="-1"/>
        </w:rPr>
        <w:t>c</w:t>
      </w:r>
      <w:r w:rsidRPr="005A6216">
        <w:rPr>
          <w:rFonts w:ascii="Tahoma" w:hAnsi="Tahoma" w:cs="Tahoma"/>
        </w:rPr>
        <w:t>ia</w:t>
      </w:r>
      <w:r w:rsidRPr="005A6216">
        <w:rPr>
          <w:rFonts w:ascii="Tahoma" w:hAnsi="Tahoma" w:cs="Tahoma"/>
          <w:spacing w:val="-1"/>
        </w:rPr>
        <w:t>r</w:t>
      </w:r>
      <w:r w:rsidRPr="005A6216">
        <w:rPr>
          <w:rFonts w:ascii="Tahoma" w:hAnsi="Tahoma" w:cs="Tahoma"/>
        </w:rPr>
        <w:t>io</w:t>
      </w:r>
      <w:r w:rsidRPr="005A6216">
        <w:rPr>
          <w:rFonts w:ascii="Tahoma" w:hAnsi="Tahoma" w:cs="Tahoma"/>
          <w:spacing w:val="27"/>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27"/>
        </w:rPr>
        <w:t xml:space="preserve"> </w:t>
      </w:r>
      <w:r w:rsidR="00F72D78" w:rsidRPr="005A6216">
        <w:rPr>
          <w:rFonts w:ascii="Tahoma" w:hAnsi="Tahoma" w:cs="Tahoma"/>
          <w:spacing w:val="27"/>
        </w:rPr>
        <w:t>F</w:t>
      </w:r>
      <w:r w:rsidRPr="005A6216">
        <w:rPr>
          <w:rFonts w:ascii="Tahoma" w:hAnsi="Tahoma" w:cs="Tahoma"/>
        </w:rPr>
        <w:t>idei</w:t>
      </w:r>
      <w:r w:rsidRPr="005A6216">
        <w:rPr>
          <w:rFonts w:ascii="Tahoma" w:hAnsi="Tahoma" w:cs="Tahoma"/>
          <w:spacing w:val="-1"/>
        </w:rPr>
        <w:t>c</w:t>
      </w:r>
      <w:r w:rsidRPr="005A6216">
        <w:rPr>
          <w:rFonts w:ascii="Tahoma" w:hAnsi="Tahoma" w:cs="Tahoma"/>
          <w:spacing w:val="2"/>
        </w:rPr>
        <w:t>o</w:t>
      </w:r>
      <w:r w:rsidRPr="005A6216">
        <w:rPr>
          <w:rFonts w:ascii="Tahoma" w:hAnsi="Tahoma" w:cs="Tahoma"/>
        </w:rPr>
        <w:t>m</w:t>
      </w:r>
      <w:r w:rsidRPr="005A6216">
        <w:rPr>
          <w:rFonts w:ascii="Tahoma" w:hAnsi="Tahoma" w:cs="Tahoma"/>
          <w:spacing w:val="1"/>
        </w:rPr>
        <w:t>i</w:t>
      </w:r>
      <w:r w:rsidRPr="005A6216">
        <w:rPr>
          <w:rFonts w:ascii="Tahoma" w:hAnsi="Tahoma" w:cs="Tahoma"/>
        </w:rPr>
        <w:t xml:space="preserve">so conforme a lo establecido en el </w:t>
      </w:r>
      <w:r w:rsidR="00CC5A9D" w:rsidRPr="005A6216">
        <w:rPr>
          <w:rFonts w:ascii="Tahoma" w:hAnsi="Tahoma" w:cs="Tahoma"/>
        </w:rPr>
        <w:t xml:space="preserve">presente </w:t>
      </w:r>
      <w:r w:rsidRPr="005A6216">
        <w:rPr>
          <w:rFonts w:ascii="Tahoma" w:hAnsi="Tahoma" w:cs="Tahoma"/>
        </w:rPr>
        <w:t>M</w:t>
      </w:r>
      <w:r w:rsidR="00CC5A9D" w:rsidRPr="005A6216">
        <w:rPr>
          <w:rFonts w:ascii="Tahoma" w:hAnsi="Tahoma" w:cs="Tahoma"/>
        </w:rPr>
        <w:t xml:space="preserve">arco de </w:t>
      </w:r>
      <w:r w:rsidRPr="005A6216">
        <w:rPr>
          <w:rFonts w:ascii="Tahoma" w:hAnsi="Tahoma" w:cs="Tahoma"/>
        </w:rPr>
        <w:t>G</w:t>
      </w:r>
      <w:r w:rsidR="00CC5A9D" w:rsidRPr="005A6216">
        <w:rPr>
          <w:rFonts w:ascii="Tahoma" w:hAnsi="Tahoma" w:cs="Tahoma"/>
        </w:rPr>
        <w:t>estión</w:t>
      </w:r>
      <w:r w:rsidRPr="005A6216">
        <w:rPr>
          <w:rFonts w:ascii="Tahoma" w:hAnsi="Tahoma" w:cs="Tahoma"/>
        </w:rPr>
        <w:t>.</w:t>
      </w:r>
    </w:p>
    <w:p w14:paraId="420F556B" w14:textId="67BBE62F" w:rsidR="007E74B9" w:rsidRPr="005A6216" w:rsidRDefault="007E74B9" w:rsidP="00FA7137">
      <w:pPr>
        <w:spacing w:after="160" w:line="240" w:lineRule="auto"/>
        <w:jc w:val="both"/>
        <w:rPr>
          <w:rFonts w:ascii="Tahoma" w:hAnsi="Tahoma" w:cs="Tahoma"/>
        </w:rPr>
      </w:pPr>
      <w:r>
        <w:rPr>
          <w:rFonts w:ascii="Tahoma" w:hAnsi="Tahoma" w:cs="Tahoma"/>
          <w:b/>
          <w:bCs/>
          <w:spacing w:val="1"/>
        </w:rPr>
        <w:t xml:space="preserve">Fondos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1"/>
        </w:rPr>
        <w:t xml:space="preserve"> </w:t>
      </w:r>
      <w:r w:rsidRPr="005A6216">
        <w:rPr>
          <w:rFonts w:ascii="Tahoma" w:hAnsi="Tahoma" w:cs="Tahoma"/>
          <w:b/>
          <w:bCs/>
          <w:spacing w:val="-2"/>
        </w:rPr>
        <w:t>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er</w:t>
      </w:r>
      <w:r w:rsidRPr="005A6216">
        <w:rPr>
          <w:rFonts w:ascii="Tahoma" w:hAnsi="Tahoma" w:cs="Tahoma"/>
          <w:b/>
          <w:bCs/>
          <w:spacing w:val="-2"/>
        </w:rPr>
        <w:t>s</w:t>
      </w:r>
      <w:r w:rsidRPr="005A6216">
        <w:rPr>
          <w:rFonts w:ascii="Tahoma" w:hAnsi="Tahoma" w:cs="Tahoma"/>
          <w:b/>
          <w:bCs/>
        </w:rPr>
        <w:t>i</w:t>
      </w:r>
      <w:r w:rsidRPr="005A6216">
        <w:rPr>
          <w:rFonts w:ascii="Tahoma" w:hAnsi="Tahoma" w:cs="Tahoma"/>
          <w:b/>
          <w:bCs/>
          <w:spacing w:val="-2"/>
        </w:rPr>
        <w:t>ó</w:t>
      </w:r>
      <w:r w:rsidRPr="005A6216">
        <w:rPr>
          <w:rFonts w:ascii="Tahoma" w:hAnsi="Tahoma" w:cs="Tahoma"/>
          <w:b/>
          <w:bCs/>
        </w:rPr>
        <w:t>n</w:t>
      </w:r>
      <w:r w:rsidRPr="005A6216">
        <w:rPr>
          <w:rFonts w:ascii="Tahoma" w:hAnsi="Tahoma" w:cs="Tahoma"/>
        </w:rPr>
        <w:t>,</w:t>
      </w:r>
      <w:r w:rsidRPr="005A6216">
        <w:rPr>
          <w:rFonts w:ascii="Tahoma" w:hAnsi="Tahoma" w:cs="Tahoma"/>
          <w:spacing w:val="2"/>
        </w:rPr>
        <w:t xml:space="preserve"> </w:t>
      </w:r>
      <w:r w:rsidR="001B352B" w:rsidRPr="001B352B">
        <w:rPr>
          <w:rFonts w:ascii="Tahoma" w:hAnsi="Tahoma" w:cs="Tahoma"/>
        </w:rPr>
        <w:t xml:space="preserve">a los que </w:t>
      </w:r>
      <w:r w:rsidR="00886322">
        <w:rPr>
          <w:rFonts w:ascii="Tahoma" w:hAnsi="Tahoma" w:cs="Tahoma"/>
        </w:rPr>
        <w:t xml:space="preserve">se </w:t>
      </w:r>
      <w:r w:rsidR="001B352B" w:rsidRPr="001B352B">
        <w:rPr>
          <w:rFonts w:ascii="Tahoma" w:hAnsi="Tahoma" w:cs="Tahoma"/>
        </w:rPr>
        <w:t>hace</w:t>
      </w:r>
      <w:r w:rsidR="00886322">
        <w:rPr>
          <w:rFonts w:ascii="Tahoma" w:hAnsi="Tahoma" w:cs="Tahoma"/>
        </w:rPr>
        <w:t>n</w:t>
      </w:r>
      <w:r w:rsidR="001B352B" w:rsidRPr="001B352B">
        <w:rPr>
          <w:rFonts w:ascii="Tahoma" w:hAnsi="Tahoma" w:cs="Tahoma"/>
        </w:rPr>
        <w:t xml:space="preserve"> referencia </w:t>
      </w:r>
      <w:r w:rsidR="00886322">
        <w:rPr>
          <w:rFonts w:ascii="Tahoma" w:hAnsi="Tahoma" w:cs="Tahoma"/>
        </w:rPr>
        <w:t xml:space="preserve">en los </w:t>
      </w:r>
      <w:r w:rsidR="001B352B" w:rsidRPr="001B352B">
        <w:rPr>
          <w:rFonts w:ascii="Tahoma" w:hAnsi="Tahoma" w:cs="Tahoma"/>
        </w:rPr>
        <w:t>artículo</w:t>
      </w:r>
      <w:r w:rsidR="00886322">
        <w:rPr>
          <w:rFonts w:ascii="Tahoma" w:hAnsi="Tahoma" w:cs="Tahoma"/>
        </w:rPr>
        <w:t>s</w:t>
      </w:r>
      <w:r w:rsidR="001B352B" w:rsidRPr="001B352B">
        <w:rPr>
          <w:rFonts w:ascii="Tahoma" w:hAnsi="Tahoma" w:cs="Tahoma"/>
        </w:rPr>
        <w:t xml:space="preserve"> 5</w:t>
      </w:r>
      <w:r w:rsidR="00886322">
        <w:rPr>
          <w:rFonts w:ascii="Tahoma" w:hAnsi="Tahoma" w:cs="Tahoma"/>
        </w:rPr>
        <w:t xml:space="preserve"> y 6</w:t>
      </w:r>
      <w:r w:rsidR="001B352B" w:rsidRPr="001B352B">
        <w:rPr>
          <w:rFonts w:ascii="Tahoma" w:hAnsi="Tahoma" w:cs="Tahoma"/>
        </w:rPr>
        <w:t xml:space="preserve"> de la Ley de Fondos de</w:t>
      </w:r>
      <w:r w:rsidR="004B548E">
        <w:rPr>
          <w:rFonts w:ascii="Tahoma" w:hAnsi="Tahoma" w:cs="Tahoma"/>
        </w:rPr>
        <w:t xml:space="preserve"> </w:t>
      </w:r>
      <w:r w:rsidR="001B352B" w:rsidRPr="001B352B">
        <w:rPr>
          <w:rFonts w:ascii="Tahoma" w:hAnsi="Tahoma" w:cs="Tahoma"/>
        </w:rPr>
        <w:t>Inversión (antes “Ley de Sociedades de Inversión”)</w:t>
      </w:r>
      <w:r w:rsidRPr="005A6216">
        <w:rPr>
          <w:rFonts w:ascii="Tahoma" w:hAnsi="Tahoma" w:cs="Tahoma"/>
        </w:rPr>
        <w:t>.</w:t>
      </w:r>
    </w:p>
    <w:p w14:paraId="614CC3C9" w14:textId="77777777" w:rsidR="00024353"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o</w:t>
      </w:r>
      <w:r w:rsidRPr="005A6216">
        <w:rPr>
          <w:rFonts w:ascii="Tahoma" w:hAnsi="Tahoma" w:cs="Tahoma"/>
          <w:b/>
          <w:bCs/>
          <w:spacing w:val="1"/>
        </w:rPr>
        <w:t>n</w:t>
      </w:r>
      <w:r w:rsidRPr="005A6216">
        <w:rPr>
          <w:rFonts w:ascii="Tahoma" w:hAnsi="Tahoma" w:cs="Tahoma"/>
          <w:b/>
          <w:bCs/>
          <w:spacing w:val="-1"/>
        </w:rPr>
        <w:t>d</w:t>
      </w:r>
      <w:r w:rsidRPr="005A6216">
        <w:rPr>
          <w:rFonts w:ascii="Tahoma" w:hAnsi="Tahoma" w:cs="Tahoma"/>
          <w:b/>
          <w:bCs/>
        </w:rPr>
        <w:t xml:space="preserve">os </w:t>
      </w:r>
      <w:r w:rsidRPr="005A6216">
        <w:rPr>
          <w:rFonts w:ascii="Tahoma" w:hAnsi="Tahoma" w:cs="Tahoma"/>
          <w:b/>
          <w:bCs/>
          <w:spacing w:val="-3"/>
        </w:rPr>
        <w:t>M</w:t>
      </w:r>
      <w:r w:rsidRPr="005A6216">
        <w:rPr>
          <w:rFonts w:ascii="Tahoma" w:hAnsi="Tahoma" w:cs="Tahoma"/>
          <w:b/>
          <w:bCs/>
          <w:spacing w:val="1"/>
        </w:rPr>
        <w:t>u</w:t>
      </w:r>
      <w:r w:rsidRPr="005A6216">
        <w:rPr>
          <w:rFonts w:ascii="Tahoma" w:hAnsi="Tahoma" w:cs="Tahoma"/>
          <w:b/>
          <w:bCs/>
          <w:spacing w:val="-3"/>
        </w:rPr>
        <w:t>t</w:t>
      </w:r>
      <w:r w:rsidRPr="005A6216">
        <w:rPr>
          <w:rFonts w:ascii="Tahoma" w:hAnsi="Tahoma" w:cs="Tahoma"/>
          <w:b/>
          <w:bCs/>
          <w:spacing w:val="1"/>
        </w:rPr>
        <w:t>u</w:t>
      </w:r>
      <w:r w:rsidRPr="005A6216">
        <w:rPr>
          <w:rFonts w:ascii="Tahoma" w:hAnsi="Tahoma" w:cs="Tahoma"/>
          <w:b/>
          <w:bCs/>
          <w:spacing w:val="-2"/>
        </w:rPr>
        <w:t>o</w:t>
      </w:r>
      <w:r w:rsidRPr="005A6216">
        <w:rPr>
          <w:rFonts w:ascii="Tahoma" w:hAnsi="Tahoma" w:cs="Tahoma"/>
          <w:b/>
          <w:bCs/>
          <w:spacing w:val="1"/>
        </w:rPr>
        <w:t>s</w:t>
      </w:r>
      <w:r w:rsidRPr="005A6216">
        <w:rPr>
          <w:rFonts w:ascii="Tahoma" w:hAnsi="Tahoma" w:cs="Tahoma"/>
        </w:rPr>
        <w:t xml:space="preserve">, </w:t>
      </w:r>
      <w:r w:rsidRPr="005A6216">
        <w:rPr>
          <w:rFonts w:ascii="Tahoma" w:hAnsi="Tahoma" w:cs="Tahoma"/>
          <w:spacing w:val="-1"/>
        </w:rPr>
        <w:t>e</w:t>
      </w:r>
      <w:r w:rsidRPr="005A6216">
        <w:rPr>
          <w:rFonts w:ascii="Tahoma" w:hAnsi="Tahoma" w:cs="Tahoma"/>
          <w:spacing w:val="-2"/>
        </w:rPr>
        <w:t>nt</w:t>
      </w:r>
      <w:r w:rsidRPr="005A6216">
        <w:rPr>
          <w:rFonts w:ascii="Tahoma" w:hAnsi="Tahoma" w:cs="Tahoma"/>
        </w:rPr>
        <w:t>id</w:t>
      </w:r>
      <w:r w:rsidRPr="005A6216">
        <w:rPr>
          <w:rFonts w:ascii="Tahoma" w:hAnsi="Tahoma" w:cs="Tahoma"/>
          <w:spacing w:val="-3"/>
        </w:rPr>
        <w:t>a</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n</w:t>
      </w:r>
      <w:r w:rsidRPr="005A6216">
        <w:rPr>
          <w:rFonts w:ascii="Tahoma" w:hAnsi="Tahoma" w:cs="Tahoma"/>
          <w:spacing w:val="-3"/>
        </w:rPr>
        <w:t>a</w:t>
      </w:r>
      <w:r w:rsidRPr="005A6216">
        <w:rPr>
          <w:rFonts w:ascii="Tahoma" w:hAnsi="Tahoma" w:cs="Tahoma"/>
          <w:spacing w:val="-1"/>
        </w:rPr>
        <w:t>c</w:t>
      </w:r>
      <w:r w:rsidRPr="005A6216">
        <w:rPr>
          <w:rFonts w:ascii="Tahoma" w:hAnsi="Tahoma" w:cs="Tahoma"/>
          <w:spacing w:val="-2"/>
        </w:rPr>
        <w:t>i</w:t>
      </w:r>
      <w:r w:rsidRPr="005A6216">
        <w:rPr>
          <w:rFonts w:ascii="Tahoma" w:hAnsi="Tahoma" w:cs="Tahoma"/>
        </w:rPr>
        <w:t>on</w:t>
      </w:r>
      <w:r w:rsidRPr="005A6216">
        <w:rPr>
          <w:rFonts w:ascii="Tahoma" w:hAnsi="Tahoma" w:cs="Tahoma"/>
          <w:spacing w:val="-1"/>
        </w:rPr>
        <w:t>a</w:t>
      </w:r>
      <w:r w:rsidRPr="005A6216">
        <w:rPr>
          <w:rFonts w:ascii="Tahoma" w:hAnsi="Tahoma" w:cs="Tahoma"/>
          <w:spacing w:val="-2"/>
        </w:rPr>
        <w:t>l</w:t>
      </w:r>
      <w:r w:rsidRPr="005A6216">
        <w:rPr>
          <w:rFonts w:ascii="Tahoma" w:hAnsi="Tahoma" w:cs="Tahoma"/>
          <w:spacing w:val="-1"/>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o</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xtr</w:t>
      </w:r>
      <w:r w:rsidRPr="005A6216">
        <w:rPr>
          <w:rFonts w:ascii="Tahoma" w:hAnsi="Tahoma" w:cs="Tahoma"/>
          <w:spacing w:val="-4"/>
        </w:rPr>
        <w:t>a</w:t>
      </w:r>
      <w:r w:rsidRPr="005A6216">
        <w:rPr>
          <w:rFonts w:ascii="Tahoma" w:hAnsi="Tahoma" w:cs="Tahoma"/>
        </w:rPr>
        <w:t>n</w:t>
      </w:r>
      <w:r w:rsidRPr="005A6216">
        <w:rPr>
          <w:rFonts w:ascii="Tahoma" w:hAnsi="Tahoma" w:cs="Tahoma"/>
          <w:spacing w:val="-2"/>
        </w:rPr>
        <w:t>j</w:t>
      </w:r>
      <w:r w:rsidRPr="005A6216">
        <w:rPr>
          <w:rFonts w:ascii="Tahoma" w:hAnsi="Tahoma" w:cs="Tahoma"/>
          <w:spacing w:val="-1"/>
        </w:rPr>
        <w:t>e</w:t>
      </w:r>
      <w:r w:rsidRPr="005A6216">
        <w:rPr>
          <w:rFonts w:ascii="Tahoma" w:hAnsi="Tahoma" w:cs="Tahoma"/>
        </w:rPr>
        <w:t>r</w:t>
      </w:r>
      <w:r w:rsidRPr="005A6216">
        <w:rPr>
          <w:rFonts w:ascii="Tahoma" w:hAnsi="Tahoma" w:cs="Tahoma"/>
          <w:spacing w:val="-2"/>
        </w:rPr>
        <w:t>as</w:t>
      </w:r>
      <w:r w:rsidRPr="005A6216">
        <w:rPr>
          <w:rFonts w:ascii="Tahoma" w:hAnsi="Tahoma" w:cs="Tahoma"/>
        </w:rPr>
        <w:t>,</w:t>
      </w:r>
      <w:r w:rsidRPr="005A6216">
        <w:rPr>
          <w:rFonts w:ascii="Tahoma" w:hAnsi="Tahoma" w:cs="Tahoma"/>
          <w:spacing w:val="2"/>
        </w:rPr>
        <w:t xml:space="preserve"> </w:t>
      </w:r>
      <w:r w:rsidRPr="005A6216">
        <w:rPr>
          <w:rFonts w:ascii="Tahoma" w:hAnsi="Tahoma" w:cs="Tahoma"/>
          <w:spacing w:val="-2"/>
        </w:rPr>
        <w:t>q</w:t>
      </w:r>
      <w:r w:rsidRPr="005A6216">
        <w:rPr>
          <w:rFonts w:ascii="Tahoma" w:hAnsi="Tahoma" w:cs="Tahoma"/>
        </w:rPr>
        <w:t>ue</w:t>
      </w:r>
      <w:r w:rsidRPr="005A6216">
        <w:rPr>
          <w:rFonts w:ascii="Tahoma" w:hAnsi="Tahoma" w:cs="Tahoma"/>
          <w:spacing w:val="1"/>
        </w:rPr>
        <w:t xml:space="preserve"> </w:t>
      </w:r>
      <w:r w:rsidRPr="005A6216">
        <w:rPr>
          <w:rFonts w:ascii="Tahoma" w:hAnsi="Tahoma" w:cs="Tahoma"/>
        </w:rPr>
        <w:t>se</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3"/>
        </w:rPr>
        <w:t>c</w:t>
      </w:r>
      <w:r w:rsidRPr="005A6216">
        <w:rPr>
          <w:rFonts w:ascii="Tahoma" w:hAnsi="Tahoma" w:cs="Tahoma"/>
        </w:rPr>
        <w:t>u</w:t>
      </w:r>
      <w:r w:rsidRPr="005A6216">
        <w:rPr>
          <w:rFonts w:ascii="Tahoma" w:hAnsi="Tahoma" w:cs="Tahoma"/>
          <w:spacing w:val="-1"/>
        </w:rPr>
        <w:t>e</w:t>
      </w:r>
      <w:r w:rsidRPr="005A6216">
        <w:rPr>
          <w:rFonts w:ascii="Tahoma" w:hAnsi="Tahoma" w:cs="Tahoma"/>
          <w:spacing w:val="-2"/>
        </w:rPr>
        <w:t>n</w:t>
      </w:r>
      <w:r w:rsidRPr="005A6216">
        <w:rPr>
          <w:rFonts w:ascii="Tahoma" w:hAnsi="Tahoma" w:cs="Tahoma"/>
        </w:rPr>
        <w:t>tr</w:t>
      </w:r>
      <w:r w:rsidRPr="005A6216">
        <w:rPr>
          <w:rFonts w:ascii="Tahoma" w:hAnsi="Tahoma" w:cs="Tahoma"/>
          <w:spacing w:val="-1"/>
        </w:rPr>
        <w:t>e</w:t>
      </w:r>
      <w:r w:rsidRPr="005A6216">
        <w:rPr>
          <w:rFonts w:ascii="Tahoma" w:hAnsi="Tahoma" w:cs="Tahoma"/>
        </w:rPr>
        <w:t>n r</w:t>
      </w:r>
      <w:r w:rsidRPr="005A6216">
        <w:rPr>
          <w:rFonts w:ascii="Tahoma" w:hAnsi="Tahoma" w:cs="Tahoma"/>
          <w:spacing w:val="-2"/>
        </w:rPr>
        <w:t>eg</w:t>
      </w:r>
      <w:r w:rsidRPr="005A6216">
        <w:rPr>
          <w:rFonts w:ascii="Tahoma" w:hAnsi="Tahoma" w:cs="Tahoma"/>
        </w:rPr>
        <w:t>is</w:t>
      </w:r>
      <w:r w:rsidRPr="005A6216">
        <w:rPr>
          <w:rFonts w:ascii="Tahoma" w:hAnsi="Tahoma" w:cs="Tahoma"/>
          <w:spacing w:val="1"/>
        </w:rPr>
        <w:t>t</w:t>
      </w:r>
      <w:r w:rsidRPr="005A6216">
        <w:rPr>
          <w:rFonts w:ascii="Tahoma" w:hAnsi="Tahoma" w:cs="Tahoma"/>
        </w:rPr>
        <w:t>r</w:t>
      </w:r>
      <w:r w:rsidRPr="005A6216">
        <w:rPr>
          <w:rFonts w:ascii="Tahoma" w:hAnsi="Tahoma" w:cs="Tahoma"/>
          <w:spacing w:val="-4"/>
        </w:rPr>
        <w:t>a</w:t>
      </w:r>
      <w:r w:rsidRPr="005A6216">
        <w:rPr>
          <w:rFonts w:ascii="Tahoma" w:hAnsi="Tahoma" w:cs="Tahoma"/>
        </w:rPr>
        <w:t>d</w:t>
      </w:r>
      <w:r w:rsidRPr="005A6216">
        <w:rPr>
          <w:rFonts w:ascii="Tahoma" w:hAnsi="Tahoma" w:cs="Tahoma"/>
          <w:spacing w:val="-1"/>
        </w:rPr>
        <w:t>a</w:t>
      </w:r>
      <w:r w:rsidRPr="005A6216">
        <w:rPr>
          <w:rFonts w:ascii="Tahoma" w:hAnsi="Tahoma" w:cs="Tahoma"/>
          <w:spacing w:val="-2"/>
        </w:rPr>
        <w:t>s</w:t>
      </w:r>
      <w:r w:rsidRPr="005A6216">
        <w:rPr>
          <w:rFonts w:ascii="Tahoma" w:hAnsi="Tahoma" w:cs="Tahoma"/>
        </w:rPr>
        <w:t>,</w:t>
      </w:r>
      <w:r w:rsidRPr="005A6216">
        <w:rPr>
          <w:rFonts w:ascii="Tahoma" w:hAnsi="Tahoma" w:cs="Tahoma"/>
          <w:spacing w:val="7"/>
        </w:rPr>
        <w:t xml:space="preserve"> </w:t>
      </w:r>
      <w:r w:rsidRPr="005A6216">
        <w:rPr>
          <w:rFonts w:ascii="Tahoma" w:hAnsi="Tahoma" w:cs="Tahoma"/>
        </w:rPr>
        <w:t>r</w:t>
      </w:r>
      <w:r w:rsidRPr="005A6216">
        <w:rPr>
          <w:rFonts w:ascii="Tahoma" w:hAnsi="Tahoma" w:cs="Tahoma"/>
          <w:spacing w:val="-2"/>
        </w:rPr>
        <w:t>eg</w:t>
      </w:r>
      <w:r w:rsidRPr="005A6216">
        <w:rPr>
          <w:rFonts w:ascii="Tahoma" w:hAnsi="Tahoma" w:cs="Tahoma"/>
        </w:rPr>
        <w:t>ul</w:t>
      </w:r>
      <w:r w:rsidRPr="005A6216">
        <w:rPr>
          <w:rFonts w:ascii="Tahoma" w:hAnsi="Tahoma" w:cs="Tahoma"/>
          <w:spacing w:val="-3"/>
        </w:rPr>
        <w:t>a</w:t>
      </w:r>
      <w:r w:rsidRPr="005A6216">
        <w:rPr>
          <w:rFonts w:ascii="Tahoma" w:hAnsi="Tahoma" w:cs="Tahoma"/>
        </w:rPr>
        <w:t>d</w:t>
      </w:r>
      <w:r w:rsidRPr="005A6216">
        <w:rPr>
          <w:rFonts w:ascii="Tahoma" w:hAnsi="Tahoma" w:cs="Tahoma"/>
          <w:spacing w:val="-1"/>
        </w:rPr>
        <w:t>a</w:t>
      </w:r>
      <w:r w:rsidRPr="005A6216">
        <w:rPr>
          <w:rFonts w:ascii="Tahoma" w:hAnsi="Tahoma" w:cs="Tahoma"/>
        </w:rPr>
        <w:t>s</w:t>
      </w:r>
      <w:r w:rsidRPr="005A6216">
        <w:rPr>
          <w:rFonts w:ascii="Tahoma" w:hAnsi="Tahoma" w:cs="Tahoma"/>
          <w:spacing w:val="8"/>
        </w:rPr>
        <w:t xml:space="preserve"> </w:t>
      </w:r>
      <w:r w:rsidRPr="005A6216">
        <w:rPr>
          <w:rFonts w:ascii="Tahoma" w:hAnsi="Tahoma" w:cs="Tahoma"/>
        </w:rPr>
        <w:t xml:space="preserve">y </w:t>
      </w:r>
      <w:r w:rsidRPr="005A6216">
        <w:rPr>
          <w:rFonts w:ascii="Tahoma" w:hAnsi="Tahoma" w:cs="Tahoma"/>
          <w:spacing w:val="2"/>
        </w:rPr>
        <w:t>s</w:t>
      </w:r>
      <w:r w:rsidRPr="005A6216">
        <w:rPr>
          <w:rFonts w:ascii="Tahoma" w:hAnsi="Tahoma" w:cs="Tahoma"/>
        </w:rPr>
        <w:t>up</w:t>
      </w:r>
      <w:r w:rsidRPr="005A6216">
        <w:rPr>
          <w:rFonts w:ascii="Tahoma" w:hAnsi="Tahoma" w:cs="Tahoma"/>
          <w:spacing w:val="-1"/>
        </w:rPr>
        <w:t>e</w:t>
      </w:r>
      <w:r w:rsidRPr="005A6216">
        <w:rPr>
          <w:rFonts w:ascii="Tahoma" w:hAnsi="Tahoma" w:cs="Tahoma"/>
        </w:rPr>
        <w:t>r</w:t>
      </w:r>
      <w:r w:rsidRPr="005A6216">
        <w:rPr>
          <w:rFonts w:ascii="Tahoma" w:hAnsi="Tahoma" w:cs="Tahoma"/>
          <w:spacing w:val="-3"/>
        </w:rPr>
        <w:t>v</w:t>
      </w:r>
      <w:r w:rsidRPr="005A6216">
        <w:rPr>
          <w:rFonts w:ascii="Tahoma" w:hAnsi="Tahoma" w:cs="Tahoma"/>
          <w:spacing w:val="-2"/>
        </w:rPr>
        <w:t>i</w:t>
      </w:r>
      <w:r w:rsidRPr="005A6216">
        <w:rPr>
          <w:rFonts w:ascii="Tahoma" w:hAnsi="Tahoma" w:cs="Tahoma"/>
        </w:rPr>
        <w:t>s</w:t>
      </w:r>
      <w:r w:rsidRPr="005A6216">
        <w:rPr>
          <w:rFonts w:ascii="Tahoma" w:hAnsi="Tahoma" w:cs="Tahoma"/>
          <w:spacing w:val="-1"/>
        </w:rPr>
        <w:t>a</w:t>
      </w:r>
      <w:r w:rsidRPr="005A6216">
        <w:rPr>
          <w:rFonts w:ascii="Tahoma" w:hAnsi="Tahoma" w:cs="Tahoma"/>
        </w:rPr>
        <w:t>d</w:t>
      </w:r>
      <w:r w:rsidRPr="005A6216">
        <w:rPr>
          <w:rFonts w:ascii="Tahoma" w:hAnsi="Tahoma" w:cs="Tahoma"/>
          <w:spacing w:val="-1"/>
        </w:rPr>
        <w:t>a</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por</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2"/>
        </w:rPr>
        <w:t>g</w:t>
      </w:r>
      <w:r w:rsidRPr="005A6216">
        <w:rPr>
          <w:rFonts w:ascii="Tahoma" w:hAnsi="Tahoma" w:cs="Tahoma"/>
        </w:rPr>
        <w:t>una</w:t>
      </w:r>
      <w:r w:rsidRPr="005A6216">
        <w:rPr>
          <w:rFonts w:ascii="Tahoma" w:hAnsi="Tahoma" w:cs="Tahoma"/>
          <w:spacing w:val="6"/>
        </w:rPr>
        <w:t xml:space="preserve"> </w:t>
      </w:r>
      <w:r w:rsidRPr="005A6216">
        <w:rPr>
          <w:rFonts w:ascii="Tahoma" w:hAnsi="Tahoma" w:cs="Tahoma"/>
          <w:spacing w:val="-3"/>
        </w:rPr>
        <w:t>a</w:t>
      </w:r>
      <w:r w:rsidRPr="005A6216">
        <w:rPr>
          <w:rFonts w:ascii="Tahoma" w:hAnsi="Tahoma" w:cs="Tahoma"/>
        </w:rPr>
        <w:t>ut</w:t>
      </w:r>
      <w:r w:rsidRPr="005A6216">
        <w:rPr>
          <w:rFonts w:ascii="Tahoma" w:hAnsi="Tahoma" w:cs="Tahoma"/>
          <w:spacing w:val="-2"/>
        </w:rPr>
        <w:t>o</w:t>
      </w:r>
      <w:r w:rsidRPr="005A6216">
        <w:rPr>
          <w:rFonts w:ascii="Tahoma" w:hAnsi="Tahoma" w:cs="Tahoma"/>
        </w:rPr>
        <w:t>r</w:t>
      </w:r>
      <w:r w:rsidRPr="005A6216">
        <w:rPr>
          <w:rFonts w:ascii="Tahoma" w:hAnsi="Tahoma" w:cs="Tahoma"/>
          <w:spacing w:val="-3"/>
        </w:rPr>
        <w:t>i</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5"/>
        </w:rPr>
        <w:t xml:space="preserve"> </w:t>
      </w:r>
      <w:r w:rsidRPr="005A6216">
        <w:rPr>
          <w:rFonts w:ascii="Tahoma" w:hAnsi="Tahoma" w:cs="Tahoma"/>
        </w:rPr>
        <w:t>p</w:t>
      </w:r>
      <w:r w:rsidRPr="005A6216">
        <w:rPr>
          <w:rFonts w:ascii="Tahoma" w:hAnsi="Tahoma" w:cs="Tahoma"/>
          <w:spacing w:val="-1"/>
        </w:rPr>
        <w:t>e</w:t>
      </w:r>
      <w:r w:rsidRPr="005A6216">
        <w:rPr>
          <w:rFonts w:ascii="Tahoma" w:hAnsi="Tahoma" w:cs="Tahoma"/>
        </w:rPr>
        <w:t>rt</w:t>
      </w:r>
      <w:r w:rsidRPr="005A6216">
        <w:rPr>
          <w:rFonts w:ascii="Tahoma" w:hAnsi="Tahoma" w:cs="Tahoma"/>
          <w:spacing w:val="-4"/>
        </w:rPr>
        <w:t>e</w:t>
      </w:r>
      <w:r w:rsidRPr="005A6216">
        <w:rPr>
          <w:rFonts w:ascii="Tahoma" w:hAnsi="Tahoma" w:cs="Tahoma"/>
        </w:rPr>
        <w:t>n</w:t>
      </w:r>
      <w:r w:rsidRPr="005A6216">
        <w:rPr>
          <w:rFonts w:ascii="Tahoma" w:hAnsi="Tahoma" w:cs="Tahoma"/>
          <w:spacing w:val="-1"/>
        </w:rPr>
        <w:t>ec</w:t>
      </w:r>
      <w:r w:rsidRPr="005A6216">
        <w:rPr>
          <w:rFonts w:ascii="Tahoma" w:hAnsi="Tahoma" w:cs="Tahoma"/>
        </w:rPr>
        <w:t>i</w:t>
      </w:r>
      <w:r w:rsidRPr="005A6216">
        <w:rPr>
          <w:rFonts w:ascii="Tahoma" w:hAnsi="Tahoma" w:cs="Tahoma"/>
          <w:spacing w:val="-3"/>
        </w:rPr>
        <w:t>e</w:t>
      </w:r>
      <w:r w:rsidRPr="005A6216">
        <w:rPr>
          <w:rFonts w:ascii="Tahoma" w:hAnsi="Tahoma" w:cs="Tahoma"/>
        </w:rPr>
        <w:t>n</w:t>
      </w:r>
      <w:r w:rsidRPr="005A6216">
        <w:rPr>
          <w:rFonts w:ascii="Tahoma" w:hAnsi="Tahoma" w:cs="Tahoma"/>
          <w:spacing w:val="-2"/>
        </w:rPr>
        <w:t>t</w:t>
      </w:r>
      <w:r w:rsidRPr="005A6216">
        <w:rPr>
          <w:rFonts w:ascii="Tahoma" w:hAnsi="Tahoma" w:cs="Tahoma"/>
        </w:rPr>
        <w:t>e</w:t>
      </w:r>
      <w:r w:rsidRPr="005A6216">
        <w:rPr>
          <w:rFonts w:ascii="Tahoma" w:hAnsi="Tahoma" w:cs="Tahoma"/>
          <w:spacing w:val="6"/>
        </w:rPr>
        <w:t xml:space="preserve"> </w:t>
      </w:r>
      <w:r w:rsidRPr="005A6216">
        <w:rPr>
          <w:rFonts w:ascii="Tahoma" w:hAnsi="Tahoma" w:cs="Tahoma"/>
        </w:rPr>
        <w:t>a</w:t>
      </w:r>
      <w:r w:rsidRPr="005A6216">
        <w:rPr>
          <w:rFonts w:ascii="Tahoma" w:hAnsi="Tahoma" w:cs="Tahoma"/>
          <w:spacing w:val="6"/>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5"/>
        </w:rPr>
        <w:t xml:space="preserve"> </w:t>
      </w:r>
      <w:r w:rsidRPr="005A6216">
        <w:rPr>
          <w:rFonts w:ascii="Tahoma" w:hAnsi="Tahoma" w:cs="Tahoma"/>
          <w:spacing w:val="1"/>
        </w:rPr>
        <w:t>P</w:t>
      </w:r>
      <w:r w:rsidRPr="005A6216">
        <w:rPr>
          <w:rFonts w:ascii="Tahoma" w:hAnsi="Tahoma" w:cs="Tahoma"/>
          <w:spacing w:val="-1"/>
        </w:rPr>
        <w:t>a</w:t>
      </w:r>
      <w:r w:rsidRPr="005A6216">
        <w:rPr>
          <w:rFonts w:ascii="Tahoma" w:hAnsi="Tahoma" w:cs="Tahoma"/>
          <w:spacing w:val="-2"/>
        </w:rPr>
        <w:t>í</w:t>
      </w:r>
      <w:r w:rsidRPr="005A6216">
        <w:rPr>
          <w:rFonts w:ascii="Tahoma" w:hAnsi="Tahoma" w:cs="Tahoma"/>
        </w:rPr>
        <w:t>s</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Ele</w:t>
      </w:r>
      <w:r w:rsidRPr="005A6216">
        <w:rPr>
          <w:rFonts w:ascii="Tahoma" w:hAnsi="Tahoma" w:cs="Tahoma"/>
          <w:spacing w:val="-3"/>
        </w:rPr>
        <w:t>g</w:t>
      </w:r>
      <w:r w:rsidRPr="005A6216">
        <w:rPr>
          <w:rFonts w:ascii="Tahoma" w:hAnsi="Tahoma" w:cs="Tahoma"/>
          <w:spacing w:val="-2"/>
        </w:rPr>
        <w:t>ib</w:t>
      </w:r>
      <w:r w:rsidRPr="005A6216">
        <w:rPr>
          <w:rFonts w:ascii="Tahoma" w:hAnsi="Tahoma" w:cs="Tahoma"/>
        </w:rPr>
        <w:t>l</w:t>
      </w:r>
      <w:r w:rsidRPr="005A6216">
        <w:rPr>
          <w:rFonts w:ascii="Tahoma" w:hAnsi="Tahoma" w:cs="Tahoma"/>
          <w:spacing w:val="-3"/>
        </w:rPr>
        <w:t>e</w:t>
      </w:r>
      <w:r w:rsidRPr="005A6216">
        <w:rPr>
          <w:rFonts w:ascii="Tahoma" w:hAnsi="Tahoma" w:cs="Tahoma"/>
        </w:rPr>
        <w:t>s p</w:t>
      </w:r>
      <w:r w:rsidRPr="005A6216">
        <w:rPr>
          <w:rFonts w:ascii="Tahoma" w:hAnsi="Tahoma" w:cs="Tahoma"/>
          <w:spacing w:val="-1"/>
        </w:rPr>
        <w:t>a</w:t>
      </w:r>
      <w:r w:rsidRPr="005A6216">
        <w:rPr>
          <w:rFonts w:ascii="Tahoma" w:hAnsi="Tahoma" w:cs="Tahoma"/>
        </w:rPr>
        <w:t>ra</w:t>
      </w:r>
      <w:r w:rsidRPr="005A6216">
        <w:rPr>
          <w:rFonts w:ascii="Tahoma" w:hAnsi="Tahoma" w:cs="Tahoma"/>
          <w:spacing w:val="3"/>
        </w:rPr>
        <w:t xml:space="preserve">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w:t>
      </w:r>
      <w:r w:rsidRPr="005A6216">
        <w:rPr>
          <w:rFonts w:ascii="Tahoma" w:hAnsi="Tahoma" w:cs="Tahoma"/>
          <w:spacing w:val="-2"/>
        </w:rPr>
        <w:t>i</w:t>
      </w:r>
      <w:r w:rsidRPr="005A6216">
        <w:rPr>
          <w:rFonts w:ascii="Tahoma" w:hAnsi="Tahoma" w:cs="Tahoma"/>
        </w:rPr>
        <w:t>on</w:t>
      </w:r>
      <w:r w:rsidRPr="005A6216">
        <w:rPr>
          <w:rFonts w:ascii="Tahoma" w:hAnsi="Tahoma" w:cs="Tahoma"/>
          <w:spacing w:val="-3"/>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que</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spacing w:val="-2"/>
        </w:rPr>
        <w:t>u</w:t>
      </w:r>
      <w:r w:rsidRPr="005A6216">
        <w:rPr>
          <w:rFonts w:ascii="Tahoma" w:hAnsi="Tahoma" w:cs="Tahoma"/>
        </w:rPr>
        <w:t>m</w:t>
      </w:r>
      <w:r w:rsidRPr="005A6216">
        <w:rPr>
          <w:rFonts w:ascii="Tahoma" w:hAnsi="Tahoma" w:cs="Tahoma"/>
          <w:spacing w:val="-2"/>
        </w:rPr>
        <w:t>p</w:t>
      </w:r>
      <w:r w:rsidRPr="005A6216">
        <w:rPr>
          <w:rFonts w:ascii="Tahoma" w:hAnsi="Tahoma" w:cs="Tahoma"/>
        </w:rPr>
        <w:t>lan</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2"/>
        </w:rPr>
        <w:t>eg</w:t>
      </w:r>
      <w:r w:rsidRPr="005A6216">
        <w:rPr>
          <w:rFonts w:ascii="Tahoma" w:hAnsi="Tahoma" w:cs="Tahoma"/>
        </w:rPr>
        <w:t>ula</w:t>
      </w:r>
      <w:r w:rsidRPr="005A6216">
        <w:rPr>
          <w:rFonts w:ascii="Tahoma" w:hAnsi="Tahoma" w:cs="Tahoma"/>
          <w:spacing w:val="-4"/>
        </w:rPr>
        <w:t>c</w:t>
      </w:r>
      <w:r w:rsidRPr="005A6216">
        <w:rPr>
          <w:rFonts w:ascii="Tahoma" w:hAnsi="Tahoma" w:cs="Tahoma"/>
        </w:rPr>
        <w:t>i</w:t>
      </w:r>
      <w:r w:rsidRPr="005A6216">
        <w:rPr>
          <w:rFonts w:ascii="Tahoma" w:hAnsi="Tahoma" w:cs="Tahoma"/>
          <w:spacing w:val="-2"/>
        </w:rPr>
        <w:t>ó</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su</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3"/>
        </w:rPr>
        <w:t>a</w:t>
      </w:r>
      <w:r w:rsidRPr="005A6216">
        <w:rPr>
          <w:rFonts w:ascii="Tahoma" w:hAnsi="Tahoma" w:cs="Tahoma"/>
        </w:rPr>
        <w:t>ís</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o</w:t>
      </w:r>
      <w:r w:rsidRPr="005A6216">
        <w:rPr>
          <w:rFonts w:ascii="Tahoma" w:hAnsi="Tahoma" w:cs="Tahoma"/>
          <w:spacing w:val="-3"/>
        </w:rPr>
        <w:t>r</w:t>
      </w:r>
      <w:r w:rsidRPr="005A6216">
        <w:rPr>
          <w:rFonts w:ascii="Tahoma" w:hAnsi="Tahoma" w:cs="Tahoma"/>
        </w:rPr>
        <w:t>i</w:t>
      </w:r>
      <w:r w:rsidRPr="005A6216">
        <w:rPr>
          <w:rFonts w:ascii="Tahoma" w:hAnsi="Tahoma" w:cs="Tahoma"/>
          <w:spacing w:val="-2"/>
        </w:rPr>
        <w:t>g</w:t>
      </w:r>
      <w:r w:rsidRPr="005A6216">
        <w:rPr>
          <w:rFonts w:ascii="Tahoma" w:hAnsi="Tahoma" w:cs="Tahoma"/>
          <w:spacing w:val="-1"/>
        </w:rPr>
        <w:t>e</w:t>
      </w:r>
      <w:r w:rsidRPr="005A6216">
        <w:rPr>
          <w:rFonts w:ascii="Tahoma" w:hAnsi="Tahoma" w:cs="Tahoma"/>
        </w:rPr>
        <w:t>n</w:t>
      </w:r>
      <w:r w:rsidR="00024353" w:rsidRPr="005A6216">
        <w:rPr>
          <w:rFonts w:ascii="Tahoma" w:hAnsi="Tahoma" w:cs="Tahoma"/>
        </w:rPr>
        <w:t>.</w:t>
      </w:r>
      <w:r w:rsidR="004A528E" w:rsidRPr="005A6216">
        <w:rPr>
          <w:rFonts w:ascii="Tahoma" w:hAnsi="Tahoma" w:cs="Tahoma"/>
        </w:rPr>
        <w:t xml:space="preserve"> </w:t>
      </w:r>
    </w:p>
    <w:p w14:paraId="58FFCEA9" w14:textId="6CC15C34" w:rsidR="008210A8" w:rsidRPr="005A6216" w:rsidRDefault="008210A8" w:rsidP="00FA7137">
      <w:pPr>
        <w:spacing w:after="160" w:line="240" w:lineRule="auto"/>
        <w:jc w:val="both"/>
        <w:rPr>
          <w:rFonts w:ascii="Tahoma" w:hAnsi="Tahoma" w:cs="Tahoma"/>
        </w:rPr>
      </w:pPr>
      <w:r w:rsidRPr="005A6216">
        <w:rPr>
          <w:rFonts w:ascii="Tahoma" w:hAnsi="Tahoma" w:cs="Tahoma"/>
          <w:b/>
          <w:bCs/>
          <w:i/>
          <w:spacing w:val="-3"/>
        </w:rPr>
        <w:t>F</w:t>
      </w:r>
      <w:r w:rsidRPr="005A6216">
        <w:rPr>
          <w:rFonts w:ascii="Tahoma" w:hAnsi="Tahoma" w:cs="Tahoma"/>
          <w:b/>
          <w:bCs/>
          <w:i/>
          <w:spacing w:val="-1"/>
        </w:rPr>
        <w:t>r</w:t>
      </w:r>
      <w:r w:rsidRPr="005A6216">
        <w:rPr>
          <w:rFonts w:ascii="Tahoma" w:hAnsi="Tahoma" w:cs="Tahoma"/>
          <w:b/>
          <w:bCs/>
          <w:i/>
        </w:rPr>
        <w:t>o</w:t>
      </w:r>
      <w:r w:rsidRPr="005A6216">
        <w:rPr>
          <w:rFonts w:ascii="Tahoma" w:hAnsi="Tahoma" w:cs="Tahoma"/>
          <w:b/>
          <w:bCs/>
          <w:i/>
          <w:spacing w:val="1"/>
        </w:rPr>
        <w:t>n</w:t>
      </w:r>
      <w:r w:rsidRPr="005A6216">
        <w:rPr>
          <w:rFonts w:ascii="Tahoma" w:hAnsi="Tahoma" w:cs="Tahoma"/>
          <w:b/>
          <w:bCs/>
          <w:i/>
        </w:rPr>
        <w:t>t</w:t>
      </w:r>
      <w:r w:rsidRPr="005A6216">
        <w:rPr>
          <w:rFonts w:ascii="Tahoma" w:hAnsi="Tahoma" w:cs="Tahoma"/>
          <w:b/>
          <w:bCs/>
          <w:i/>
          <w:spacing w:val="-3"/>
        </w:rPr>
        <w:t xml:space="preserve"> </w:t>
      </w:r>
      <w:r w:rsidRPr="005A6216">
        <w:rPr>
          <w:rFonts w:ascii="Tahoma" w:hAnsi="Tahoma" w:cs="Tahoma"/>
          <w:b/>
          <w:bCs/>
          <w:i/>
          <w:spacing w:val="-2"/>
        </w:rPr>
        <w:t>O</w:t>
      </w:r>
      <w:r w:rsidRPr="005A6216">
        <w:rPr>
          <w:rFonts w:ascii="Tahoma" w:hAnsi="Tahoma" w:cs="Tahoma"/>
          <w:b/>
          <w:bCs/>
          <w:i/>
        </w:rPr>
        <w:t>f</w:t>
      </w:r>
      <w:r w:rsidRPr="005A6216">
        <w:rPr>
          <w:rFonts w:ascii="Tahoma" w:hAnsi="Tahoma" w:cs="Tahoma"/>
          <w:b/>
          <w:bCs/>
          <w:i/>
          <w:spacing w:val="-1"/>
        </w:rPr>
        <w:t>f</w:t>
      </w:r>
      <w:r w:rsidRPr="005A6216">
        <w:rPr>
          <w:rFonts w:ascii="Tahoma" w:hAnsi="Tahoma" w:cs="Tahoma"/>
          <w:b/>
          <w:bCs/>
          <w:i/>
        </w:rPr>
        <w:t>ic</w:t>
      </w:r>
      <w:r w:rsidRPr="005A6216">
        <w:rPr>
          <w:rFonts w:ascii="Tahoma" w:hAnsi="Tahoma" w:cs="Tahoma"/>
          <w:b/>
          <w:bCs/>
          <w:i/>
          <w:spacing w:val="-1"/>
        </w:rPr>
        <w:t>e</w:t>
      </w:r>
      <w:r w:rsidRPr="005A6216">
        <w:rPr>
          <w:rFonts w:ascii="Tahoma" w:hAnsi="Tahoma" w:cs="Tahoma"/>
        </w:rPr>
        <w:t>,</w:t>
      </w:r>
      <w:r w:rsidRPr="005A6216">
        <w:rPr>
          <w:rFonts w:ascii="Tahoma" w:hAnsi="Tahoma" w:cs="Tahoma"/>
          <w:spacing w:val="-2"/>
        </w:rPr>
        <w:t xml:space="preserve"> </w:t>
      </w:r>
      <w:r w:rsidRPr="005A6216">
        <w:rPr>
          <w:rFonts w:ascii="Tahoma" w:hAnsi="Tahoma" w:cs="Tahoma"/>
        </w:rPr>
        <w:t>área</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una</w:t>
      </w:r>
      <w:r w:rsidRPr="005A6216">
        <w:rPr>
          <w:rFonts w:ascii="Tahoma" w:hAnsi="Tahoma" w:cs="Tahoma"/>
          <w:spacing w:val="-3"/>
        </w:rPr>
        <w:t xml:space="preserve"> </w:t>
      </w:r>
      <w:r w:rsidRPr="005A6216">
        <w:rPr>
          <w:rFonts w:ascii="Tahoma" w:hAnsi="Tahoma" w:cs="Tahoma"/>
          <w:spacing w:val="-1"/>
        </w:rPr>
        <w:t>institución financiera</w:t>
      </w:r>
      <w:r w:rsidRPr="005A6216">
        <w:rPr>
          <w:rFonts w:ascii="Tahoma" w:hAnsi="Tahoma" w:cs="Tahoma"/>
        </w:rPr>
        <w:t xml:space="preserve"> </w:t>
      </w:r>
      <w:r w:rsidRPr="005A6216">
        <w:rPr>
          <w:rFonts w:ascii="Tahoma" w:hAnsi="Tahoma" w:cs="Tahoma"/>
          <w:spacing w:val="-3"/>
        </w:rPr>
        <w:t>e</w:t>
      </w:r>
      <w:r w:rsidRPr="005A6216">
        <w:rPr>
          <w:rFonts w:ascii="Tahoma" w:hAnsi="Tahoma" w:cs="Tahoma"/>
        </w:rPr>
        <w:t>n</w:t>
      </w:r>
      <w:r w:rsidRPr="005A6216">
        <w:rPr>
          <w:rFonts w:ascii="Tahoma" w:hAnsi="Tahoma" w:cs="Tahoma"/>
          <w:spacing w:val="-1"/>
        </w:rPr>
        <w:t>ca</w:t>
      </w:r>
      <w:r w:rsidRPr="005A6216">
        <w:rPr>
          <w:rFonts w:ascii="Tahoma" w:hAnsi="Tahoma" w:cs="Tahoma"/>
        </w:rPr>
        <w:t>r</w:t>
      </w:r>
      <w:r w:rsidRPr="005A6216">
        <w:rPr>
          <w:rFonts w:ascii="Tahoma" w:hAnsi="Tahoma" w:cs="Tahoma"/>
          <w:spacing w:val="-3"/>
        </w:rPr>
        <w:t>g</w:t>
      </w:r>
      <w:r w:rsidRPr="005A6216">
        <w:rPr>
          <w:rFonts w:ascii="Tahoma" w:hAnsi="Tahoma" w:cs="Tahoma"/>
          <w:spacing w:val="-1"/>
        </w:rPr>
        <w:t>a</w:t>
      </w:r>
      <w:r w:rsidRPr="005A6216">
        <w:rPr>
          <w:rFonts w:ascii="Tahoma" w:hAnsi="Tahoma" w:cs="Tahoma"/>
        </w:rPr>
        <w:t>da</w:t>
      </w:r>
      <w:r w:rsidRPr="005A6216">
        <w:rPr>
          <w:rFonts w:ascii="Tahoma" w:hAnsi="Tahoma" w:cs="Tahoma"/>
          <w:spacing w:val="-2"/>
        </w:rPr>
        <w:t xml:space="preserve"> </w:t>
      </w:r>
      <w:r w:rsidRPr="005A6216">
        <w:rPr>
          <w:rFonts w:ascii="Tahoma" w:hAnsi="Tahoma" w:cs="Tahoma"/>
        </w:rPr>
        <w:t>de busc</w:t>
      </w:r>
      <w:r w:rsidRPr="005A6216">
        <w:rPr>
          <w:rFonts w:ascii="Tahoma" w:hAnsi="Tahoma" w:cs="Tahoma"/>
          <w:spacing w:val="-2"/>
        </w:rPr>
        <w:t>a</w:t>
      </w:r>
      <w:r w:rsidRPr="005A6216">
        <w:rPr>
          <w:rFonts w:ascii="Tahoma" w:hAnsi="Tahoma" w:cs="Tahoma"/>
        </w:rPr>
        <w:t>r</w:t>
      </w:r>
      <w:r w:rsidRPr="005A6216">
        <w:rPr>
          <w:rFonts w:ascii="Tahoma" w:hAnsi="Tahoma" w:cs="Tahoma"/>
          <w:spacing w:val="4"/>
        </w:rPr>
        <w:t xml:space="preserve"> </w:t>
      </w:r>
      <w:r w:rsidRPr="005A6216">
        <w:rPr>
          <w:rFonts w:ascii="Tahoma" w:hAnsi="Tahoma" w:cs="Tahoma"/>
        </w:rPr>
        <w:t xml:space="preserve">y </w:t>
      </w:r>
      <w:r w:rsidRPr="005A6216">
        <w:rPr>
          <w:rFonts w:ascii="Tahoma" w:hAnsi="Tahoma" w:cs="Tahoma"/>
          <w:spacing w:val="-1"/>
        </w:rPr>
        <w:t>e</w:t>
      </w:r>
      <w:r w:rsidRPr="005A6216">
        <w:rPr>
          <w:rFonts w:ascii="Tahoma" w:hAnsi="Tahoma" w:cs="Tahoma"/>
        </w:rPr>
        <w:t>je</w:t>
      </w:r>
      <w:r w:rsidRPr="005A6216">
        <w:rPr>
          <w:rFonts w:ascii="Tahoma" w:hAnsi="Tahoma" w:cs="Tahoma"/>
          <w:spacing w:val="-1"/>
        </w:rPr>
        <w:t>c</w:t>
      </w:r>
      <w:r w:rsidRPr="005A6216">
        <w:rPr>
          <w:rFonts w:ascii="Tahoma" w:hAnsi="Tahoma" w:cs="Tahoma"/>
        </w:rPr>
        <w:t>utar</w:t>
      </w:r>
      <w:r w:rsidRPr="005A6216">
        <w:rPr>
          <w:rFonts w:ascii="Tahoma" w:hAnsi="Tahoma" w:cs="Tahoma"/>
          <w:spacing w:val="3"/>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m</w:t>
      </w:r>
      <w:r w:rsidRPr="005A6216">
        <w:rPr>
          <w:rFonts w:ascii="Tahoma" w:hAnsi="Tahoma" w:cs="Tahoma"/>
          <w:spacing w:val="-3"/>
        </w:rPr>
        <w:t>e</w:t>
      </w:r>
      <w:r w:rsidRPr="005A6216">
        <w:rPr>
          <w:rFonts w:ascii="Tahoma" w:hAnsi="Tahoma" w:cs="Tahoma"/>
        </w:rPr>
        <w:t>jor</w:t>
      </w:r>
      <w:r w:rsidRPr="005A6216">
        <w:rPr>
          <w:rFonts w:ascii="Tahoma" w:hAnsi="Tahoma" w:cs="Tahoma"/>
          <w:spacing w:val="4"/>
        </w:rPr>
        <w:t xml:space="preserve"> </w:t>
      </w:r>
      <w:r w:rsidRPr="005A6216">
        <w:rPr>
          <w:rFonts w:ascii="Tahoma" w:hAnsi="Tahoma" w:cs="Tahoma"/>
        </w:rPr>
        <w:t>p</w:t>
      </w:r>
      <w:r w:rsidRPr="005A6216">
        <w:rPr>
          <w:rFonts w:ascii="Tahoma" w:hAnsi="Tahoma" w:cs="Tahoma"/>
          <w:spacing w:val="-1"/>
        </w:rPr>
        <w:t>re</w:t>
      </w:r>
      <w:r w:rsidRPr="005A6216">
        <w:rPr>
          <w:rFonts w:ascii="Tahoma" w:hAnsi="Tahoma" w:cs="Tahoma"/>
          <w:spacing w:val="-3"/>
        </w:rPr>
        <w:t>c</w:t>
      </w:r>
      <w:r w:rsidRPr="005A6216">
        <w:rPr>
          <w:rFonts w:ascii="Tahoma" w:hAnsi="Tahoma" w:cs="Tahoma"/>
        </w:rPr>
        <w:t>io</w:t>
      </w:r>
      <w:r w:rsidRPr="005A6216">
        <w:rPr>
          <w:rFonts w:ascii="Tahoma" w:hAnsi="Tahoma" w:cs="Tahoma"/>
          <w:spacing w:val="3"/>
        </w:rPr>
        <w:t xml:space="preserve"> </w:t>
      </w:r>
      <w:r w:rsidRPr="005A6216">
        <w:rPr>
          <w:rFonts w:ascii="Tahoma" w:hAnsi="Tahoma" w:cs="Tahoma"/>
        </w:rPr>
        <w:t>las</w:t>
      </w:r>
      <w:r w:rsidRPr="005A6216">
        <w:rPr>
          <w:rFonts w:ascii="Tahoma" w:hAnsi="Tahoma" w:cs="Tahoma"/>
          <w:spacing w:val="4"/>
        </w:rPr>
        <w:t xml:space="preserve"> </w:t>
      </w:r>
      <w:r w:rsidRPr="005A6216">
        <w:rPr>
          <w:rFonts w:ascii="Tahoma" w:hAnsi="Tahoma" w:cs="Tahoma"/>
          <w:spacing w:val="-2"/>
        </w:rPr>
        <w:t>o</w:t>
      </w:r>
      <w:r w:rsidRPr="005A6216">
        <w:rPr>
          <w:rFonts w:ascii="Tahoma" w:hAnsi="Tahoma" w:cs="Tahoma"/>
        </w:rPr>
        <w:t>p</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spacing w:val="-2"/>
        </w:rPr>
        <w:t>i</w:t>
      </w:r>
      <w:r w:rsidRPr="005A6216">
        <w:rPr>
          <w:rFonts w:ascii="Tahoma" w:hAnsi="Tahoma" w:cs="Tahoma"/>
        </w:rPr>
        <w:t>o</w:t>
      </w:r>
      <w:r w:rsidRPr="005A6216">
        <w:rPr>
          <w:rFonts w:ascii="Tahoma" w:hAnsi="Tahoma" w:cs="Tahoma"/>
          <w:spacing w:val="-2"/>
        </w:rPr>
        <w:t>n</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rPr>
        <w:t>o</w:t>
      </w:r>
      <w:r w:rsidRPr="005A6216">
        <w:rPr>
          <w:rFonts w:ascii="Tahoma" w:hAnsi="Tahoma" w:cs="Tahoma"/>
          <w:spacing w:val="-2"/>
        </w:rPr>
        <w:t>m</w:t>
      </w:r>
      <w:r w:rsidRPr="005A6216">
        <w:rPr>
          <w:rFonts w:ascii="Tahoma" w:hAnsi="Tahoma" w:cs="Tahoma"/>
        </w:rPr>
        <w:t>p</w:t>
      </w:r>
      <w:r w:rsidRPr="005A6216">
        <w:rPr>
          <w:rFonts w:ascii="Tahoma" w:hAnsi="Tahoma" w:cs="Tahoma"/>
          <w:spacing w:val="-1"/>
        </w:rPr>
        <w:t>r</w:t>
      </w:r>
      <w:r w:rsidRPr="005A6216">
        <w:rPr>
          <w:rFonts w:ascii="Tahoma" w:hAnsi="Tahoma" w:cs="Tahoma"/>
        </w:rPr>
        <w:t>a</w:t>
      </w:r>
      <w:r w:rsidRPr="005A6216">
        <w:rPr>
          <w:rFonts w:ascii="Tahoma" w:hAnsi="Tahoma" w:cs="Tahoma"/>
          <w:spacing w:val="6"/>
        </w:rPr>
        <w:t xml:space="preserve"> </w:t>
      </w:r>
      <w:r w:rsidRPr="005A6216">
        <w:rPr>
          <w:rFonts w:ascii="Tahoma" w:hAnsi="Tahoma" w:cs="Tahoma"/>
        </w:rPr>
        <w:t>y v</w:t>
      </w:r>
      <w:r w:rsidRPr="005A6216">
        <w:rPr>
          <w:rFonts w:ascii="Tahoma" w:hAnsi="Tahoma" w:cs="Tahoma"/>
          <w:spacing w:val="-1"/>
        </w:rPr>
        <w:t>e</w:t>
      </w:r>
      <w:r w:rsidRPr="005A6216">
        <w:rPr>
          <w:rFonts w:ascii="Tahoma" w:hAnsi="Tahoma" w:cs="Tahoma"/>
        </w:rPr>
        <w:t>nta</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10"/>
        </w:rPr>
        <w:t xml:space="preserve"> </w:t>
      </w:r>
      <w:r w:rsidR="00E44393">
        <w:rPr>
          <w:rFonts w:ascii="Tahoma" w:hAnsi="Tahoma" w:cs="Tahoma"/>
        </w:rPr>
        <w:t>V</w:t>
      </w:r>
      <w:r w:rsidR="00541C76" w:rsidRPr="005A6216">
        <w:rPr>
          <w:rFonts w:ascii="Tahoma" w:hAnsi="Tahoma" w:cs="Tahoma"/>
        </w:rPr>
        <w:t>alores</w:t>
      </w:r>
      <w:r w:rsidR="006E611F" w:rsidRPr="005A6216">
        <w:rPr>
          <w:rFonts w:ascii="Tahoma" w:hAnsi="Tahoma" w:cs="Tahoma"/>
          <w:spacing w:val="5"/>
        </w:rPr>
        <w:t xml:space="preserve"> </w:t>
      </w:r>
      <w:r w:rsidRPr="005A6216">
        <w:rPr>
          <w:rFonts w:ascii="Tahoma" w:hAnsi="Tahoma" w:cs="Tahoma"/>
          <w:spacing w:val="-2"/>
        </w:rPr>
        <w:t>q</w:t>
      </w:r>
      <w:r w:rsidRPr="005A6216">
        <w:rPr>
          <w:rFonts w:ascii="Tahoma" w:hAnsi="Tahoma" w:cs="Tahoma"/>
        </w:rPr>
        <w:t xml:space="preserve">ue </w:t>
      </w:r>
      <w:r w:rsidRPr="005A6216">
        <w:rPr>
          <w:rFonts w:ascii="Tahoma" w:hAnsi="Tahoma" w:cs="Tahoma"/>
          <w:spacing w:val="-1"/>
        </w:rPr>
        <w:t>c</w:t>
      </w:r>
      <w:r w:rsidRPr="005A6216">
        <w:rPr>
          <w:rFonts w:ascii="Tahoma" w:hAnsi="Tahoma" w:cs="Tahoma"/>
        </w:rPr>
        <w:t>onfo</w:t>
      </w:r>
      <w:r w:rsidRPr="005A6216">
        <w:rPr>
          <w:rFonts w:ascii="Tahoma" w:hAnsi="Tahoma" w:cs="Tahoma"/>
          <w:spacing w:val="-4"/>
        </w:rPr>
        <w:t>r</w:t>
      </w:r>
      <w:r w:rsidRPr="005A6216">
        <w:rPr>
          <w:rFonts w:ascii="Tahoma" w:hAnsi="Tahoma" w:cs="Tahoma"/>
        </w:rPr>
        <w:t>m</w:t>
      </w:r>
      <w:r w:rsidRPr="005A6216">
        <w:rPr>
          <w:rFonts w:ascii="Tahoma" w:hAnsi="Tahoma" w:cs="Tahoma"/>
          <w:spacing w:val="-3"/>
        </w:rPr>
        <w:t>a</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 xml:space="preserve">la </w:t>
      </w:r>
      <w:r w:rsidR="00E44393">
        <w:rPr>
          <w:rFonts w:ascii="Tahoma" w:hAnsi="Tahoma" w:cs="Tahoma"/>
          <w:spacing w:val="-1"/>
        </w:rPr>
        <w:t>C</w:t>
      </w:r>
      <w:r w:rsidRPr="005A6216">
        <w:rPr>
          <w:rFonts w:ascii="Tahoma" w:hAnsi="Tahoma" w:cs="Tahoma"/>
          <w:spacing w:val="-1"/>
        </w:rPr>
        <w:t>a</w:t>
      </w:r>
      <w:r w:rsidRPr="005A6216">
        <w:rPr>
          <w:rFonts w:ascii="Tahoma" w:hAnsi="Tahoma" w:cs="Tahoma"/>
          <w:spacing w:val="-3"/>
        </w:rPr>
        <w:t>r</w:t>
      </w:r>
      <w:r w:rsidRPr="005A6216">
        <w:rPr>
          <w:rFonts w:ascii="Tahoma" w:hAnsi="Tahoma" w:cs="Tahoma"/>
        </w:rPr>
        <w:t>te</w:t>
      </w:r>
      <w:r w:rsidRPr="005A6216">
        <w:rPr>
          <w:rFonts w:ascii="Tahoma" w:hAnsi="Tahoma" w:cs="Tahoma"/>
          <w:spacing w:val="-1"/>
        </w:rPr>
        <w:t>ra</w:t>
      </w:r>
      <w:r w:rsidR="00E44393">
        <w:rPr>
          <w:rFonts w:ascii="Tahoma" w:hAnsi="Tahoma" w:cs="Tahoma"/>
          <w:spacing w:val="-1"/>
        </w:rPr>
        <w:t xml:space="preserve"> de Inversiones</w:t>
      </w:r>
      <w:r w:rsidRPr="005A6216">
        <w:rPr>
          <w:rFonts w:ascii="Tahoma" w:hAnsi="Tahoma" w:cs="Tahoma"/>
        </w:rPr>
        <w:t>.</w:t>
      </w:r>
    </w:p>
    <w:p w14:paraId="68A7FEA9"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2"/>
        </w:rPr>
        <w:t>G</w:t>
      </w:r>
      <w:r w:rsidRPr="005A6216">
        <w:rPr>
          <w:rFonts w:ascii="Tahoma" w:hAnsi="Tahoma" w:cs="Tahoma"/>
          <w:b/>
          <w:bCs/>
        </w:rPr>
        <w:t>TI</w:t>
      </w:r>
      <w:r w:rsidRPr="005A6216">
        <w:rPr>
          <w:rFonts w:ascii="Tahoma" w:hAnsi="Tahoma" w:cs="Tahoma"/>
        </w:rPr>
        <w:t>,</w:t>
      </w:r>
      <w:r w:rsidRPr="005A6216">
        <w:rPr>
          <w:rFonts w:ascii="Tahoma" w:hAnsi="Tahoma" w:cs="Tahoma"/>
          <w:spacing w:val="-2"/>
        </w:rPr>
        <w:t xml:space="preserve"> </w:t>
      </w:r>
      <w:r w:rsidRPr="005A6216">
        <w:rPr>
          <w:rFonts w:ascii="Tahoma" w:hAnsi="Tahoma" w:cs="Tahoma"/>
        </w:rPr>
        <w:t>acrónimo de Grupo de Trabajo de Inversión, y es el conjunto de funcionarios pertenecientes a la Administración</w:t>
      </w:r>
      <w:r w:rsidR="008D0239" w:rsidRPr="005A6216">
        <w:rPr>
          <w:rFonts w:ascii="Tahoma" w:hAnsi="Tahoma" w:cs="Tahoma"/>
        </w:rPr>
        <w:t xml:space="preserve"> y miembros expertos</w:t>
      </w:r>
      <w:r w:rsidRPr="005A6216">
        <w:rPr>
          <w:rFonts w:ascii="Tahoma" w:hAnsi="Tahoma" w:cs="Tahoma"/>
        </w:rPr>
        <w:t xml:space="preserve"> al cual la propia Administración ha encomendado que en su conjunto supervisen, monitoreen y gestionen el funcionamiento del </w:t>
      </w:r>
      <w:r w:rsidR="00E00E0E">
        <w:rPr>
          <w:rFonts w:ascii="Tahoma" w:hAnsi="Tahoma" w:cs="Tahoma"/>
        </w:rPr>
        <w:t>FANVIT</w:t>
      </w:r>
      <w:r w:rsidR="001A4D14" w:rsidRPr="005A6216">
        <w:rPr>
          <w:rFonts w:ascii="Tahoma" w:hAnsi="Tahoma" w:cs="Tahoma"/>
        </w:rPr>
        <w:t>.</w:t>
      </w:r>
    </w:p>
    <w:p w14:paraId="0FE18E5C"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rPr>
        <w:t>Honorarios</w:t>
      </w:r>
      <w:r w:rsidRPr="005A6216">
        <w:rPr>
          <w:rFonts w:ascii="Tahoma" w:hAnsi="Tahoma" w:cs="Tahoma"/>
        </w:rPr>
        <w:t>, montos que los prestadores de servicios tengan derecho a recibir conforme al contrato de prestación de servicios.</w:t>
      </w:r>
    </w:p>
    <w:p w14:paraId="5B1F27A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lastRenderedPageBreak/>
        <w:t>INE</w:t>
      </w:r>
      <w:r w:rsidRPr="005A6216">
        <w:rPr>
          <w:rFonts w:ascii="Tahoma" w:hAnsi="Tahoma" w:cs="Tahoma"/>
          <w:b/>
          <w:bCs/>
          <w:spacing w:val="-4"/>
        </w:rPr>
        <w:t>G</w:t>
      </w:r>
      <w:r w:rsidRPr="005A6216">
        <w:rPr>
          <w:rFonts w:ascii="Tahoma" w:hAnsi="Tahoma" w:cs="Tahoma"/>
          <w:b/>
          <w:bCs/>
        </w:rPr>
        <w:t>I</w:t>
      </w:r>
      <w:r w:rsidRPr="005A6216">
        <w:rPr>
          <w:rFonts w:ascii="Tahoma" w:hAnsi="Tahoma" w:cs="Tahoma"/>
        </w:rPr>
        <w:t>,</w:t>
      </w:r>
      <w:r w:rsidRPr="005A6216">
        <w:rPr>
          <w:rFonts w:ascii="Tahoma" w:hAnsi="Tahoma" w:cs="Tahoma"/>
          <w:spacing w:val="-2"/>
        </w:rPr>
        <w:t xml:space="preserve"> </w:t>
      </w:r>
      <w:r w:rsidRPr="005A6216">
        <w:rPr>
          <w:rFonts w:ascii="Tahoma" w:hAnsi="Tahoma" w:cs="Tahoma"/>
        </w:rPr>
        <w:t>acrónimo</w:t>
      </w:r>
      <w:r w:rsidRPr="005A6216">
        <w:rPr>
          <w:rFonts w:ascii="Tahoma" w:hAnsi="Tahoma" w:cs="Tahoma"/>
          <w:spacing w:val="-1"/>
        </w:rPr>
        <w:t xml:space="preserve"> d</w:t>
      </w:r>
      <w:r w:rsidRPr="005A6216">
        <w:rPr>
          <w:rFonts w:ascii="Tahoma" w:hAnsi="Tahoma" w:cs="Tahoma"/>
          <w:spacing w:val="-3"/>
        </w:rPr>
        <w:t>e</w:t>
      </w:r>
      <w:r w:rsidRPr="005A6216">
        <w:rPr>
          <w:rFonts w:ascii="Tahoma" w:hAnsi="Tahoma" w:cs="Tahoma"/>
        </w:rPr>
        <w:t xml:space="preserve">l </w:t>
      </w:r>
      <w:r w:rsidRPr="005A6216">
        <w:rPr>
          <w:rFonts w:ascii="Tahoma" w:hAnsi="Tahoma" w:cs="Tahoma"/>
          <w:spacing w:val="-5"/>
        </w:rPr>
        <w:t>I</w:t>
      </w:r>
      <w:r w:rsidRPr="005A6216">
        <w:rPr>
          <w:rFonts w:ascii="Tahoma" w:hAnsi="Tahoma" w:cs="Tahoma"/>
        </w:rPr>
        <w:t>ns</w:t>
      </w:r>
      <w:r w:rsidRPr="005A6216">
        <w:rPr>
          <w:rFonts w:ascii="Tahoma" w:hAnsi="Tahoma" w:cs="Tahoma"/>
          <w:spacing w:val="-2"/>
        </w:rPr>
        <w:t>t</w:t>
      </w:r>
      <w:r w:rsidRPr="005A6216">
        <w:rPr>
          <w:rFonts w:ascii="Tahoma" w:hAnsi="Tahoma" w:cs="Tahoma"/>
        </w:rPr>
        <w:t>i</w:t>
      </w:r>
      <w:r w:rsidRPr="005A6216">
        <w:rPr>
          <w:rFonts w:ascii="Tahoma" w:hAnsi="Tahoma" w:cs="Tahoma"/>
          <w:spacing w:val="-1"/>
        </w:rPr>
        <w:t>t</w:t>
      </w:r>
      <w:r w:rsidRPr="005A6216">
        <w:rPr>
          <w:rFonts w:ascii="Tahoma" w:hAnsi="Tahoma" w:cs="Tahoma"/>
        </w:rPr>
        <w:t>uto</w:t>
      </w:r>
      <w:r w:rsidRPr="005A6216">
        <w:rPr>
          <w:rFonts w:ascii="Tahoma" w:hAnsi="Tahoma" w:cs="Tahoma"/>
          <w:spacing w:val="-2"/>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spacing w:val="-3"/>
        </w:rPr>
        <w:t>c</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E</w:t>
      </w:r>
      <w:r w:rsidRPr="005A6216">
        <w:rPr>
          <w:rFonts w:ascii="Tahoma" w:hAnsi="Tahoma" w:cs="Tahoma"/>
          <w:spacing w:val="-2"/>
        </w:rPr>
        <w:t>s</w:t>
      </w:r>
      <w:r w:rsidRPr="005A6216">
        <w:rPr>
          <w:rFonts w:ascii="Tahoma" w:hAnsi="Tahoma" w:cs="Tahoma"/>
        </w:rPr>
        <w:t>ta</w:t>
      </w:r>
      <w:r w:rsidRPr="005A6216">
        <w:rPr>
          <w:rFonts w:ascii="Tahoma" w:hAnsi="Tahoma" w:cs="Tahoma"/>
          <w:spacing w:val="-3"/>
        </w:rPr>
        <w:t>d</w:t>
      </w:r>
      <w:r w:rsidRPr="005A6216">
        <w:rPr>
          <w:rFonts w:ascii="Tahoma" w:hAnsi="Tahoma" w:cs="Tahoma"/>
          <w:spacing w:val="-2"/>
        </w:rPr>
        <w:t>í</w:t>
      </w:r>
      <w:r w:rsidRPr="005A6216">
        <w:rPr>
          <w:rFonts w:ascii="Tahoma" w:hAnsi="Tahoma" w:cs="Tahoma"/>
        </w:rPr>
        <w:t>s</w:t>
      </w:r>
      <w:r w:rsidRPr="005A6216">
        <w:rPr>
          <w:rFonts w:ascii="Tahoma" w:hAnsi="Tahoma" w:cs="Tahoma"/>
          <w:spacing w:val="-2"/>
        </w:rPr>
        <w:t>ti</w:t>
      </w:r>
      <w:r w:rsidRPr="005A6216">
        <w:rPr>
          <w:rFonts w:ascii="Tahoma" w:hAnsi="Tahoma" w:cs="Tahoma"/>
          <w:spacing w:val="-1"/>
        </w:rPr>
        <w:t>c</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rPr>
        <w:t>G</w:t>
      </w:r>
      <w:r w:rsidRPr="005A6216">
        <w:rPr>
          <w:rFonts w:ascii="Tahoma" w:hAnsi="Tahoma" w:cs="Tahoma"/>
          <w:spacing w:val="-1"/>
        </w:rPr>
        <w:t>e</w:t>
      </w:r>
      <w:r w:rsidRPr="005A6216">
        <w:rPr>
          <w:rFonts w:ascii="Tahoma" w:hAnsi="Tahoma" w:cs="Tahoma"/>
        </w:rPr>
        <w:t>o</w:t>
      </w:r>
      <w:r w:rsidRPr="005A6216">
        <w:rPr>
          <w:rFonts w:ascii="Tahoma" w:hAnsi="Tahoma" w:cs="Tahoma"/>
          <w:spacing w:val="-2"/>
        </w:rPr>
        <w:t>g</w:t>
      </w:r>
      <w:r w:rsidRPr="005A6216">
        <w:rPr>
          <w:rFonts w:ascii="Tahoma" w:hAnsi="Tahoma" w:cs="Tahoma"/>
        </w:rPr>
        <w:t>r</w:t>
      </w:r>
      <w:r w:rsidRPr="005A6216">
        <w:rPr>
          <w:rFonts w:ascii="Tahoma" w:hAnsi="Tahoma" w:cs="Tahoma"/>
          <w:spacing w:val="-2"/>
        </w:rPr>
        <w:t>a</w:t>
      </w:r>
      <w:r w:rsidRPr="005A6216">
        <w:rPr>
          <w:rFonts w:ascii="Tahoma" w:hAnsi="Tahoma" w:cs="Tahoma"/>
        </w:rPr>
        <w:t>fí</w:t>
      </w:r>
      <w:r w:rsidRPr="005A6216">
        <w:rPr>
          <w:rFonts w:ascii="Tahoma" w:hAnsi="Tahoma" w:cs="Tahoma"/>
          <w:spacing w:val="-1"/>
        </w:rPr>
        <w:t>a e Informática</w:t>
      </w:r>
      <w:r w:rsidRPr="005A6216">
        <w:rPr>
          <w:rFonts w:ascii="Tahoma" w:hAnsi="Tahoma" w:cs="Tahoma"/>
        </w:rPr>
        <w:t>.</w:t>
      </w:r>
    </w:p>
    <w:p w14:paraId="55410F6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IN</w:t>
      </w:r>
      <w:r w:rsidRPr="005A6216">
        <w:rPr>
          <w:rFonts w:ascii="Tahoma" w:hAnsi="Tahoma" w:cs="Tahoma"/>
          <w:b/>
          <w:bCs/>
          <w:spacing w:val="-3"/>
        </w:rPr>
        <w:t>F</w:t>
      </w:r>
      <w:r w:rsidRPr="005A6216">
        <w:rPr>
          <w:rFonts w:ascii="Tahoma" w:hAnsi="Tahoma" w:cs="Tahoma"/>
          <w:b/>
          <w:bCs/>
        </w:rPr>
        <w:t>ONA</w:t>
      </w:r>
      <w:r w:rsidRPr="005A6216">
        <w:rPr>
          <w:rFonts w:ascii="Tahoma" w:hAnsi="Tahoma" w:cs="Tahoma"/>
          <w:b/>
          <w:bCs/>
          <w:spacing w:val="-3"/>
        </w:rPr>
        <w:t>V</w:t>
      </w:r>
      <w:r w:rsidRPr="005A6216">
        <w:rPr>
          <w:rFonts w:ascii="Tahoma" w:hAnsi="Tahoma" w:cs="Tahoma"/>
          <w:b/>
          <w:bCs/>
        </w:rPr>
        <w:t>IT</w:t>
      </w:r>
      <w:r w:rsidRPr="005A6216">
        <w:rPr>
          <w:rFonts w:ascii="Tahoma" w:hAnsi="Tahoma" w:cs="Tahoma"/>
          <w:b/>
          <w:bCs/>
          <w:spacing w:val="10"/>
        </w:rPr>
        <w:t xml:space="preserve"> </w:t>
      </w:r>
      <w:r w:rsidRPr="005A6216">
        <w:rPr>
          <w:rFonts w:ascii="Tahoma" w:hAnsi="Tahoma" w:cs="Tahoma"/>
          <w:b/>
          <w:bCs/>
        </w:rPr>
        <w:t>o</w:t>
      </w:r>
      <w:r w:rsidRPr="005A6216">
        <w:rPr>
          <w:rFonts w:ascii="Tahoma" w:hAnsi="Tahoma" w:cs="Tahoma"/>
          <w:b/>
          <w:bCs/>
          <w:spacing w:val="9"/>
        </w:rPr>
        <w:t xml:space="preserve"> </w:t>
      </w:r>
      <w:r w:rsidRPr="005A6216">
        <w:rPr>
          <w:rFonts w:ascii="Tahoma" w:hAnsi="Tahoma" w:cs="Tahoma"/>
          <w:b/>
          <w:bCs/>
          <w:spacing w:val="-1"/>
        </w:rPr>
        <w:t>e</w:t>
      </w:r>
      <w:r w:rsidRPr="005A6216">
        <w:rPr>
          <w:rFonts w:ascii="Tahoma" w:hAnsi="Tahoma" w:cs="Tahoma"/>
          <w:b/>
          <w:bCs/>
        </w:rPr>
        <w:t>l</w:t>
      </w:r>
      <w:r w:rsidRPr="005A6216">
        <w:rPr>
          <w:rFonts w:ascii="Tahoma" w:hAnsi="Tahoma" w:cs="Tahoma"/>
          <w:b/>
          <w:bCs/>
          <w:spacing w:val="10"/>
        </w:rPr>
        <w:t xml:space="preserve"> </w:t>
      </w:r>
      <w:r w:rsidRPr="005A6216">
        <w:rPr>
          <w:rFonts w:ascii="Tahoma" w:hAnsi="Tahoma" w:cs="Tahoma"/>
          <w:b/>
          <w:bCs/>
          <w:spacing w:val="-2"/>
        </w:rPr>
        <w:t>I</w:t>
      </w:r>
      <w:r w:rsidRPr="005A6216">
        <w:rPr>
          <w:rFonts w:ascii="Tahoma" w:hAnsi="Tahoma" w:cs="Tahoma"/>
          <w:b/>
          <w:bCs/>
          <w:spacing w:val="1"/>
        </w:rPr>
        <w:t>n</w:t>
      </w:r>
      <w:r w:rsidRPr="005A6216">
        <w:rPr>
          <w:rFonts w:ascii="Tahoma" w:hAnsi="Tahoma" w:cs="Tahoma"/>
          <w:b/>
          <w:bCs/>
        </w:rPr>
        <w:t>s</w:t>
      </w:r>
      <w:r w:rsidRPr="005A6216">
        <w:rPr>
          <w:rFonts w:ascii="Tahoma" w:hAnsi="Tahoma" w:cs="Tahoma"/>
          <w:b/>
          <w:bCs/>
          <w:spacing w:val="-3"/>
        </w:rPr>
        <w:t>t</w:t>
      </w:r>
      <w:r w:rsidRPr="005A6216">
        <w:rPr>
          <w:rFonts w:ascii="Tahoma" w:hAnsi="Tahoma" w:cs="Tahoma"/>
          <w:b/>
          <w:bCs/>
        </w:rPr>
        <w:t>i</w:t>
      </w:r>
      <w:r w:rsidRPr="005A6216">
        <w:rPr>
          <w:rFonts w:ascii="Tahoma" w:hAnsi="Tahoma" w:cs="Tahoma"/>
          <w:b/>
          <w:bCs/>
          <w:spacing w:val="-3"/>
        </w:rPr>
        <w:t>t</w:t>
      </w:r>
      <w:r w:rsidRPr="005A6216">
        <w:rPr>
          <w:rFonts w:ascii="Tahoma" w:hAnsi="Tahoma" w:cs="Tahoma"/>
          <w:b/>
          <w:bCs/>
          <w:spacing w:val="1"/>
        </w:rPr>
        <w:t>u</w:t>
      </w:r>
      <w:r w:rsidRPr="005A6216">
        <w:rPr>
          <w:rFonts w:ascii="Tahoma" w:hAnsi="Tahoma" w:cs="Tahoma"/>
          <w:b/>
          <w:bCs/>
        </w:rPr>
        <w:t>t</w:t>
      </w:r>
      <w:r w:rsidRPr="005A6216">
        <w:rPr>
          <w:rFonts w:ascii="Tahoma" w:hAnsi="Tahoma" w:cs="Tahoma"/>
          <w:b/>
          <w:bCs/>
          <w:spacing w:val="-1"/>
        </w:rPr>
        <w:t>o</w:t>
      </w:r>
      <w:r w:rsidRPr="005A6216">
        <w:rPr>
          <w:rFonts w:ascii="Tahoma" w:hAnsi="Tahoma" w:cs="Tahoma"/>
        </w:rPr>
        <w:t>,</w:t>
      </w:r>
      <w:r w:rsidRPr="005A6216">
        <w:rPr>
          <w:rFonts w:ascii="Tahoma" w:hAnsi="Tahoma" w:cs="Tahoma"/>
          <w:spacing w:val="9"/>
        </w:rPr>
        <w:t xml:space="preserve"> </w:t>
      </w:r>
      <w:r w:rsidRPr="005A6216">
        <w:rPr>
          <w:rFonts w:ascii="Tahoma" w:hAnsi="Tahoma" w:cs="Tahoma"/>
        </w:rPr>
        <w:t>acrónimo</w:t>
      </w:r>
      <w:r w:rsidRPr="005A6216">
        <w:rPr>
          <w:rFonts w:ascii="Tahoma" w:hAnsi="Tahoma" w:cs="Tahoma"/>
          <w:spacing w:val="8"/>
        </w:rPr>
        <w:t xml:space="preserve"> d</w:t>
      </w:r>
      <w:r w:rsidRPr="005A6216">
        <w:rPr>
          <w:rFonts w:ascii="Tahoma" w:hAnsi="Tahoma" w:cs="Tahoma"/>
          <w:spacing w:val="-1"/>
        </w:rPr>
        <w:t>e</w:t>
      </w:r>
      <w:r w:rsidRPr="005A6216">
        <w:rPr>
          <w:rFonts w:ascii="Tahoma" w:hAnsi="Tahoma" w:cs="Tahoma"/>
        </w:rPr>
        <w:t>l</w:t>
      </w:r>
      <w:r w:rsidRPr="005A6216">
        <w:rPr>
          <w:rFonts w:ascii="Tahoma" w:hAnsi="Tahoma" w:cs="Tahoma"/>
          <w:spacing w:val="10"/>
        </w:rPr>
        <w:t xml:space="preserve"> </w:t>
      </w:r>
      <w:r w:rsidRPr="005A6216">
        <w:rPr>
          <w:rFonts w:ascii="Tahoma" w:hAnsi="Tahoma" w:cs="Tahoma"/>
          <w:spacing w:val="-6"/>
        </w:rPr>
        <w:t>I</w:t>
      </w:r>
      <w:r w:rsidRPr="005A6216">
        <w:rPr>
          <w:rFonts w:ascii="Tahoma" w:hAnsi="Tahoma" w:cs="Tahoma"/>
        </w:rPr>
        <w:t>nst</w:t>
      </w:r>
      <w:r w:rsidRPr="005A6216">
        <w:rPr>
          <w:rFonts w:ascii="Tahoma" w:hAnsi="Tahoma" w:cs="Tahoma"/>
          <w:spacing w:val="-1"/>
        </w:rPr>
        <w:t>i</w:t>
      </w:r>
      <w:r w:rsidRPr="005A6216">
        <w:rPr>
          <w:rFonts w:ascii="Tahoma" w:hAnsi="Tahoma" w:cs="Tahoma"/>
        </w:rPr>
        <w:t>t</w:t>
      </w:r>
      <w:r w:rsidRPr="005A6216">
        <w:rPr>
          <w:rFonts w:ascii="Tahoma" w:hAnsi="Tahoma" w:cs="Tahoma"/>
          <w:spacing w:val="-2"/>
        </w:rPr>
        <w:t>u</w:t>
      </w:r>
      <w:r w:rsidRPr="005A6216">
        <w:rPr>
          <w:rFonts w:ascii="Tahoma" w:hAnsi="Tahoma" w:cs="Tahoma"/>
        </w:rPr>
        <w:t>to</w:t>
      </w:r>
      <w:r w:rsidRPr="005A6216">
        <w:rPr>
          <w:rFonts w:ascii="Tahoma" w:hAnsi="Tahoma" w:cs="Tahoma"/>
          <w:spacing w:val="7"/>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2"/>
        </w:rPr>
        <w:t xml:space="preserve"> </w:t>
      </w:r>
      <w:r w:rsidRPr="005A6216">
        <w:rPr>
          <w:rFonts w:ascii="Tahoma" w:hAnsi="Tahoma" w:cs="Tahoma"/>
          <w:spacing w:val="-4"/>
        </w:rPr>
        <w:t>F</w:t>
      </w:r>
      <w:r w:rsidRPr="005A6216">
        <w:rPr>
          <w:rFonts w:ascii="Tahoma" w:hAnsi="Tahoma" w:cs="Tahoma"/>
        </w:rPr>
        <w:t>on</w:t>
      </w:r>
      <w:r w:rsidRPr="005A6216">
        <w:rPr>
          <w:rFonts w:ascii="Tahoma" w:hAnsi="Tahoma" w:cs="Tahoma"/>
          <w:spacing w:val="-2"/>
        </w:rPr>
        <w:t>d</w:t>
      </w:r>
      <w:r w:rsidRPr="005A6216">
        <w:rPr>
          <w:rFonts w:ascii="Tahoma" w:hAnsi="Tahoma" w:cs="Tahoma"/>
        </w:rPr>
        <w:t>o</w:t>
      </w:r>
      <w:r w:rsidRPr="005A6216">
        <w:rPr>
          <w:rFonts w:ascii="Tahoma" w:hAnsi="Tahoma" w:cs="Tahoma"/>
          <w:spacing w:val="12"/>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spacing w:val="-3"/>
        </w:rPr>
        <w:t>c</w:t>
      </w:r>
      <w:r w:rsidRPr="005A6216">
        <w:rPr>
          <w:rFonts w:ascii="Tahoma" w:hAnsi="Tahoma" w:cs="Tahoma"/>
          <w:spacing w:val="-2"/>
        </w:rPr>
        <w:t>i</w:t>
      </w:r>
      <w:r w:rsidRPr="005A6216">
        <w:rPr>
          <w:rFonts w:ascii="Tahoma" w:hAnsi="Tahoma" w:cs="Tahoma"/>
        </w:rPr>
        <w:t>on</w:t>
      </w:r>
      <w:r w:rsidRPr="005A6216">
        <w:rPr>
          <w:rFonts w:ascii="Tahoma" w:hAnsi="Tahoma" w:cs="Tahoma"/>
          <w:spacing w:val="-3"/>
        </w:rPr>
        <w:t>a</w:t>
      </w:r>
      <w:r w:rsidRPr="005A6216">
        <w:rPr>
          <w:rFonts w:ascii="Tahoma" w:hAnsi="Tahoma" w:cs="Tahoma"/>
        </w:rPr>
        <w:t>l</w:t>
      </w:r>
      <w:r w:rsidRPr="005A6216">
        <w:rPr>
          <w:rFonts w:ascii="Tahoma" w:hAnsi="Tahoma" w:cs="Tahoma"/>
          <w:spacing w:val="12"/>
        </w:rPr>
        <w:t xml:space="preserve"> </w:t>
      </w:r>
      <w:r w:rsidRPr="005A6216">
        <w:rPr>
          <w:rFonts w:ascii="Tahoma" w:hAnsi="Tahoma" w:cs="Tahoma"/>
        </w:rPr>
        <w:t>de</w:t>
      </w:r>
      <w:r w:rsidRPr="005A6216">
        <w:rPr>
          <w:rFonts w:ascii="Tahoma" w:hAnsi="Tahoma" w:cs="Tahoma"/>
          <w:spacing w:val="8"/>
        </w:rPr>
        <w:t xml:space="preserve"> </w:t>
      </w:r>
      <w:r w:rsidRPr="005A6216">
        <w:rPr>
          <w:rFonts w:ascii="Tahoma" w:hAnsi="Tahoma" w:cs="Tahoma"/>
        </w:rPr>
        <w:t>la</w:t>
      </w:r>
      <w:r w:rsidRPr="005A6216">
        <w:rPr>
          <w:rFonts w:ascii="Tahoma" w:hAnsi="Tahoma" w:cs="Tahoma"/>
          <w:spacing w:val="9"/>
        </w:rPr>
        <w:t xml:space="preserve"> </w:t>
      </w:r>
      <w:r w:rsidRPr="005A6216">
        <w:rPr>
          <w:rFonts w:ascii="Tahoma" w:hAnsi="Tahoma" w:cs="Tahoma"/>
        </w:rPr>
        <w:t>V</w:t>
      </w:r>
      <w:r w:rsidRPr="005A6216">
        <w:rPr>
          <w:rFonts w:ascii="Tahoma" w:hAnsi="Tahoma" w:cs="Tahoma"/>
          <w:spacing w:val="-2"/>
        </w:rPr>
        <w:t>i</w:t>
      </w:r>
      <w:r w:rsidRPr="005A6216">
        <w:rPr>
          <w:rFonts w:ascii="Tahoma" w:hAnsi="Tahoma" w:cs="Tahoma"/>
        </w:rPr>
        <w:t>vi</w:t>
      </w:r>
      <w:r w:rsidRPr="005A6216">
        <w:rPr>
          <w:rFonts w:ascii="Tahoma" w:hAnsi="Tahoma" w:cs="Tahoma"/>
          <w:spacing w:val="-3"/>
        </w:rPr>
        <w:t>e</w:t>
      </w:r>
      <w:r w:rsidRPr="005A6216">
        <w:rPr>
          <w:rFonts w:ascii="Tahoma" w:hAnsi="Tahoma" w:cs="Tahoma"/>
        </w:rPr>
        <w:t>nda</w:t>
      </w:r>
      <w:r w:rsidRPr="005A6216">
        <w:rPr>
          <w:rFonts w:ascii="Tahoma" w:hAnsi="Tahoma" w:cs="Tahoma"/>
          <w:spacing w:val="8"/>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8"/>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 T</w:t>
      </w:r>
      <w:r w:rsidRPr="005A6216">
        <w:rPr>
          <w:rFonts w:ascii="Tahoma" w:hAnsi="Tahoma" w:cs="Tahoma"/>
          <w:spacing w:val="-1"/>
        </w:rPr>
        <w:t>ra</w:t>
      </w:r>
      <w:r w:rsidRPr="005A6216">
        <w:rPr>
          <w:rFonts w:ascii="Tahoma" w:hAnsi="Tahoma" w:cs="Tahoma"/>
        </w:rPr>
        <w:t>b</w:t>
      </w:r>
      <w:r w:rsidRPr="005A6216">
        <w:rPr>
          <w:rFonts w:ascii="Tahoma" w:hAnsi="Tahoma" w:cs="Tahoma"/>
          <w:spacing w:val="-3"/>
        </w:rPr>
        <w:t>a</w:t>
      </w:r>
      <w:r w:rsidRPr="005A6216">
        <w:rPr>
          <w:rFonts w:ascii="Tahoma" w:hAnsi="Tahoma" w:cs="Tahoma"/>
        </w:rPr>
        <w:t>jad</w:t>
      </w:r>
      <w:r w:rsidRPr="005A6216">
        <w:rPr>
          <w:rFonts w:ascii="Tahoma" w:hAnsi="Tahoma" w:cs="Tahoma"/>
          <w:spacing w:val="-3"/>
        </w:rPr>
        <w:t>o</w:t>
      </w:r>
      <w:r w:rsidRPr="005A6216">
        <w:rPr>
          <w:rFonts w:ascii="Tahoma" w:hAnsi="Tahoma" w:cs="Tahoma"/>
        </w:rPr>
        <w:t>r</w:t>
      </w:r>
      <w:r w:rsidRPr="005A6216">
        <w:rPr>
          <w:rFonts w:ascii="Tahoma" w:hAnsi="Tahoma" w:cs="Tahoma"/>
          <w:spacing w:val="-2"/>
        </w:rPr>
        <w:t>e</w:t>
      </w:r>
      <w:r w:rsidRPr="005A6216">
        <w:rPr>
          <w:rFonts w:ascii="Tahoma" w:hAnsi="Tahoma" w:cs="Tahoma"/>
        </w:rPr>
        <w:t>s.</w:t>
      </w:r>
    </w:p>
    <w:p w14:paraId="3BF8C52D" w14:textId="2FADCB05" w:rsidR="008578F3" w:rsidRPr="005A6216" w:rsidRDefault="008578F3" w:rsidP="00FA7137">
      <w:pPr>
        <w:spacing w:after="160" w:line="240" w:lineRule="auto"/>
        <w:jc w:val="both"/>
        <w:rPr>
          <w:rFonts w:ascii="Tahoma" w:hAnsi="Tahoma" w:cs="Tahoma"/>
        </w:rPr>
      </w:pPr>
      <w:r w:rsidRPr="005A6216">
        <w:rPr>
          <w:rFonts w:ascii="Tahoma" w:hAnsi="Tahoma" w:cs="Tahoma"/>
          <w:b/>
          <w:bCs/>
        </w:rPr>
        <w:t>I</w:t>
      </w:r>
      <w:r w:rsidR="005864DF" w:rsidRPr="005A6216">
        <w:rPr>
          <w:rFonts w:ascii="Tahoma" w:hAnsi="Tahoma" w:cs="Tahoma"/>
          <w:b/>
          <w:bCs/>
        </w:rPr>
        <w:t>nstrumentos</w:t>
      </w:r>
      <w:r w:rsidRPr="005A6216">
        <w:rPr>
          <w:rFonts w:ascii="Tahoma" w:hAnsi="Tahoma" w:cs="Tahoma"/>
        </w:rPr>
        <w:t>,</w:t>
      </w:r>
      <w:r w:rsidRPr="005A6216">
        <w:rPr>
          <w:rFonts w:ascii="Tahoma" w:hAnsi="Tahoma" w:cs="Tahoma"/>
          <w:spacing w:val="9"/>
        </w:rPr>
        <w:t xml:space="preserve"> </w:t>
      </w:r>
      <w:r w:rsidRPr="005A6216">
        <w:rPr>
          <w:rFonts w:ascii="Tahoma" w:hAnsi="Tahoma" w:cs="Tahoma"/>
        </w:rPr>
        <w:t xml:space="preserve">todos los instrumentos bursatilizados, instrumentos de deuda, instrumentos estructurados, FIBRAS e instrumentos de renta variable denominados en moneda nacional, unidades de inversión o </w:t>
      </w:r>
      <w:r w:rsidR="00E44393">
        <w:rPr>
          <w:rFonts w:ascii="Tahoma" w:hAnsi="Tahoma" w:cs="Tahoma"/>
        </w:rPr>
        <w:t>D</w:t>
      </w:r>
      <w:r w:rsidRPr="005A6216">
        <w:rPr>
          <w:rFonts w:ascii="Tahoma" w:hAnsi="Tahoma" w:cs="Tahoma"/>
        </w:rPr>
        <w:t xml:space="preserve">ivisas emitidos por emisores nacionales, incluidos los certificados bursátiles y los certificados de participación, adquiridos directamente o a través de vehículos, los documentos o contratos de deuda a cargo del Gobierno Federal, los depósitos en el Banco de México, los depósitos bancarios de dinero a la vista realizados en instituciones de crédito, las estructuras vinculadas a subyacentes, o en su caso los componentes de éstas, emitidos por emisores nacionales, así como las </w:t>
      </w:r>
      <w:r w:rsidR="00E44393">
        <w:rPr>
          <w:rFonts w:ascii="Tahoma" w:hAnsi="Tahoma" w:cs="Tahoma"/>
        </w:rPr>
        <w:t>M</w:t>
      </w:r>
      <w:r w:rsidRPr="005A6216">
        <w:rPr>
          <w:rFonts w:ascii="Tahoma" w:hAnsi="Tahoma" w:cs="Tahoma"/>
        </w:rPr>
        <w:t>ercancías.</w:t>
      </w:r>
    </w:p>
    <w:p w14:paraId="51B11242"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L</w:t>
      </w:r>
      <w:r w:rsidRPr="005A6216">
        <w:rPr>
          <w:rFonts w:ascii="Tahoma" w:hAnsi="Tahoma" w:cs="Tahoma"/>
          <w:b/>
          <w:bCs/>
          <w:spacing w:val="-1"/>
        </w:rPr>
        <w:t>e</w:t>
      </w:r>
      <w:r w:rsidRPr="005A6216">
        <w:rPr>
          <w:rFonts w:ascii="Tahoma" w:hAnsi="Tahoma" w:cs="Tahoma"/>
          <w:b/>
          <w:bCs/>
        </w:rPr>
        <w:t>y</w:t>
      </w:r>
      <w:r w:rsidRPr="005A6216">
        <w:rPr>
          <w:rFonts w:ascii="Tahoma" w:hAnsi="Tahoma" w:cs="Tahoma"/>
          <w:b/>
          <w:bCs/>
          <w:spacing w:val="3"/>
        </w:rPr>
        <w:t xml:space="preserve"> </w:t>
      </w:r>
      <w:r w:rsidRPr="005A6216">
        <w:rPr>
          <w:rFonts w:ascii="Tahoma" w:hAnsi="Tahoma" w:cs="Tahoma"/>
          <w:b/>
          <w:bCs/>
        </w:rPr>
        <w:t>IN</w:t>
      </w:r>
      <w:r w:rsidRPr="005A6216">
        <w:rPr>
          <w:rFonts w:ascii="Tahoma" w:hAnsi="Tahoma" w:cs="Tahoma"/>
          <w:b/>
          <w:bCs/>
          <w:spacing w:val="-3"/>
        </w:rPr>
        <w:t>F</w:t>
      </w:r>
      <w:r w:rsidRPr="005A6216">
        <w:rPr>
          <w:rFonts w:ascii="Tahoma" w:hAnsi="Tahoma" w:cs="Tahoma"/>
          <w:b/>
          <w:bCs/>
        </w:rPr>
        <w:t>O</w:t>
      </w:r>
      <w:r w:rsidRPr="005A6216">
        <w:rPr>
          <w:rFonts w:ascii="Tahoma" w:hAnsi="Tahoma" w:cs="Tahoma"/>
          <w:b/>
          <w:bCs/>
          <w:spacing w:val="-2"/>
        </w:rPr>
        <w:t>N</w:t>
      </w:r>
      <w:r w:rsidRPr="005A6216">
        <w:rPr>
          <w:rFonts w:ascii="Tahoma" w:hAnsi="Tahoma" w:cs="Tahoma"/>
          <w:b/>
          <w:bCs/>
        </w:rPr>
        <w:t>A</w:t>
      </w:r>
      <w:r w:rsidRPr="005A6216">
        <w:rPr>
          <w:rFonts w:ascii="Tahoma" w:hAnsi="Tahoma" w:cs="Tahoma"/>
          <w:b/>
          <w:bCs/>
          <w:spacing w:val="-1"/>
        </w:rPr>
        <w:t>V</w:t>
      </w:r>
      <w:r w:rsidRPr="005A6216">
        <w:rPr>
          <w:rFonts w:ascii="Tahoma" w:hAnsi="Tahoma" w:cs="Tahoma"/>
          <w:b/>
          <w:bCs/>
          <w:spacing w:val="-2"/>
        </w:rPr>
        <w:t>I</w:t>
      </w:r>
      <w:r w:rsidRPr="005A6216">
        <w:rPr>
          <w:rFonts w:ascii="Tahoma" w:hAnsi="Tahoma" w:cs="Tahoma"/>
          <w:b/>
          <w:bCs/>
        </w:rPr>
        <w:t>T</w:t>
      </w:r>
      <w:r w:rsidRPr="005A6216">
        <w:rPr>
          <w:rFonts w:ascii="Tahoma" w:hAnsi="Tahoma" w:cs="Tahoma"/>
          <w:b/>
          <w:bCs/>
          <w:spacing w:val="3"/>
        </w:rPr>
        <w:t xml:space="preserve"> </w:t>
      </w:r>
      <w:r w:rsidRPr="005A6216">
        <w:rPr>
          <w:rFonts w:ascii="Tahoma" w:hAnsi="Tahoma" w:cs="Tahoma"/>
          <w:b/>
          <w:bCs/>
        </w:rPr>
        <w:t>o</w:t>
      </w:r>
      <w:r w:rsidRPr="005A6216">
        <w:rPr>
          <w:rFonts w:ascii="Tahoma" w:hAnsi="Tahoma" w:cs="Tahoma"/>
          <w:b/>
          <w:bCs/>
          <w:spacing w:val="3"/>
        </w:rPr>
        <w:t xml:space="preserve"> </w:t>
      </w:r>
      <w:r w:rsidRPr="005A6216">
        <w:rPr>
          <w:rFonts w:ascii="Tahoma" w:hAnsi="Tahoma" w:cs="Tahoma"/>
          <w:b/>
          <w:bCs/>
        </w:rPr>
        <w:t>la</w:t>
      </w:r>
      <w:r w:rsidRPr="005A6216">
        <w:rPr>
          <w:rFonts w:ascii="Tahoma" w:hAnsi="Tahoma" w:cs="Tahoma"/>
          <w:b/>
          <w:bCs/>
          <w:spacing w:val="1"/>
        </w:rPr>
        <w:t xml:space="preserve"> </w:t>
      </w:r>
      <w:r w:rsidRPr="005A6216">
        <w:rPr>
          <w:rFonts w:ascii="Tahoma" w:hAnsi="Tahoma" w:cs="Tahoma"/>
          <w:b/>
          <w:bCs/>
        </w:rPr>
        <w:t>L</w:t>
      </w:r>
      <w:r w:rsidRPr="005A6216">
        <w:rPr>
          <w:rFonts w:ascii="Tahoma" w:hAnsi="Tahoma" w:cs="Tahoma"/>
          <w:b/>
          <w:bCs/>
          <w:spacing w:val="-1"/>
        </w:rPr>
        <w:t>e</w:t>
      </w:r>
      <w:r w:rsidRPr="005A6216">
        <w:rPr>
          <w:rFonts w:ascii="Tahoma" w:hAnsi="Tahoma" w:cs="Tahoma"/>
          <w:b/>
          <w:bCs/>
        </w:rPr>
        <w:t>y</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5"/>
        </w:rPr>
        <w:t>L</w:t>
      </w:r>
      <w:r w:rsidRPr="005A6216">
        <w:rPr>
          <w:rFonts w:ascii="Tahoma" w:hAnsi="Tahoma" w:cs="Tahoma"/>
          <w:spacing w:val="1"/>
        </w:rPr>
        <w:t>e</w:t>
      </w:r>
      <w:r w:rsidRPr="005A6216">
        <w:rPr>
          <w:rFonts w:ascii="Tahoma" w:hAnsi="Tahoma" w:cs="Tahoma"/>
        </w:rPr>
        <w:t>y d</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6"/>
        </w:rPr>
        <w:t>I</w:t>
      </w:r>
      <w:r w:rsidRPr="005A6216">
        <w:rPr>
          <w:rFonts w:ascii="Tahoma" w:hAnsi="Tahoma" w:cs="Tahoma"/>
        </w:rPr>
        <w:t>nst</w:t>
      </w:r>
      <w:r w:rsidRPr="005A6216">
        <w:rPr>
          <w:rFonts w:ascii="Tahoma" w:hAnsi="Tahoma" w:cs="Tahoma"/>
          <w:spacing w:val="-1"/>
        </w:rPr>
        <w:t>i</w:t>
      </w:r>
      <w:r w:rsidRPr="005A6216">
        <w:rPr>
          <w:rFonts w:ascii="Tahoma" w:hAnsi="Tahoma" w:cs="Tahoma"/>
        </w:rPr>
        <w:t>t</w:t>
      </w:r>
      <w:r w:rsidRPr="005A6216">
        <w:rPr>
          <w:rFonts w:ascii="Tahoma" w:hAnsi="Tahoma" w:cs="Tahoma"/>
          <w:spacing w:val="-2"/>
        </w:rPr>
        <w:t>u</w:t>
      </w:r>
      <w:r w:rsidRPr="005A6216">
        <w:rPr>
          <w:rFonts w:ascii="Tahoma" w:hAnsi="Tahoma" w:cs="Tahoma"/>
        </w:rPr>
        <w:t>to</w:t>
      </w:r>
      <w:r w:rsidRPr="005A6216">
        <w:rPr>
          <w:rFonts w:ascii="Tahoma" w:hAnsi="Tahoma" w:cs="Tahoma"/>
          <w:spacing w:val="5"/>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4"/>
        </w:rPr>
        <w:t>F</w:t>
      </w:r>
      <w:r w:rsidRPr="005A6216">
        <w:rPr>
          <w:rFonts w:ascii="Tahoma" w:hAnsi="Tahoma" w:cs="Tahoma"/>
        </w:rPr>
        <w:t>on</w:t>
      </w:r>
      <w:r w:rsidRPr="005A6216">
        <w:rPr>
          <w:rFonts w:ascii="Tahoma" w:hAnsi="Tahoma" w:cs="Tahoma"/>
          <w:spacing w:val="-2"/>
        </w:rPr>
        <w:t>d</w:t>
      </w:r>
      <w:r w:rsidRPr="005A6216">
        <w:rPr>
          <w:rFonts w:ascii="Tahoma" w:hAnsi="Tahoma" w:cs="Tahoma"/>
        </w:rPr>
        <w:t>o</w:t>
      </w:r>
      <w:r w:rsidRPr="005A6216">
        <w:rPr>
          <w:rFonts w:ascii="Tahoma" w:hAnsi="Tahoma" w:cs="Tahoma"/>
          <w:spacing w:val="5"/>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spacing w:val="-3"/>
        </w:rPr>
        <w:t>c</w:t>
      </w:r>
      <w:r w:rsidRPr="005A6216">
        <w:rPr>
          <w:rFonts w:ascii="Tahoma" w:hAnsi="Tahoma" w:cs="Tahoma"/>
        </w:rPr>
        <w:t>ion</w:t>
      </w:r>
      <w:r w:rsidRPr="005A6216">
        <w:rPr>
          <w:rFonts w:ascii="Tahoma" w:hAnsi="Tahoma" w:cs="Tahoma"/>
          <w:spacing w:val="-3"/>
        </w:rPr>
        <w:t>a</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2"/>
        </w:rPr>
        <w:t xml:space="preserve"> </w:t>
      </w:r>
      <w:r w:rsidRPr="005A6216">
        <w:rPr>
          <w:rFonts w:ascii="Tahoma" w:hAnsi="Tahoma" w:cs="Tahoma"/>
        </w:rPr>
        <w:t>V</w:t>
      </w:r>
      <w:r w:rsidRPr="005A6216">
        <w:rPr>
          <w:rFonts w:ascii="Tahoma" w:hAnsi="Tahoma" w:cs="Tahoma"/>
          <w:spacing w:val="-2"/>
        </w:rPr>
        <w:t>i</w:t>
      </w:r>
      <w:r w:rsidRPr="005A6216">
        <w:rPr>
          <w:rFonts w:ascii="Tahoma" w:hAnsi="Tahoma" w:cs="Tahoma"/>
        </w:rPr>
        <w:t>vi</w:t>
      </w:r>
      <w:r w:rsidRPr="005A6216">
        <w:rPr>
          <w:rFonts w:ascii="Tahoma" w:hAnsi="Tahoma" w:cs="Tahoma"/>
          <w:spacing w:val="-3"/>
        </w:rPr>
        <w:t>e</w:t>
      </w:r>
      <w:r w:rsidRPr="005A6216">
        <w:rPr>
          <w:rFonts w:ascii="Tahoma" w:hAnsi="Tahoma" w:cs="Tahoma"/>
        </w:rPr>
        <w:t>nda p</w:t>
      </w:r>
      <w:r w:rsidRPr="005A6216">
        <w:rPr>
          <w:rFonts w:ascii="Tahoma" w:hAnsi="Tahoma" w:cs="Tahoma"/>
          <w:spacing w:val="-1"/>
        </w:rPr>
        <w:t>a</w:t>
      </w:r>
      <w:r w:rsidRPr="005A6216">
        <w:rPr>
          <w:rFonts w:ascii="Tahoma" w:hAnsi="Tahoma" w:cs="Tahoma"/>
        </w:rPr>
        <w:t>ra</w:t>
      </w:r>
      <w:r w:rsidRPr="005A6216">
        <w:rPr>
          <w:rFonts w:ascii="Tahoma" w:hAnsi="Tahoma" w:cs="Tahoma"/>
          <w:spacing w:val="-4"/>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 Tr</w:t>
      </w:r>
      <w:r w:rsidRPr="005A6216">
        <w:rPr>
          <w:rFonts w:ascii="Tahoma" w:hAnsi="Tahoma" w:cs="Tahoma"/>
          <w:spacing w:val="-4"/>
        </w:rPr>
        <w:t>a</w:t>
      </w:r>
      <w:r w:rsidRPr="005A6216">
        <w:rPr>
          <w:rFonts w:ascii="Tahoma" w:hAnsi="Tahoma" w:cs="Tahoma"/>
        </w:rPr>
        <w:t>b</w:t>
      </w:r>
      <w:r w:rsidRPr="005A6216">
        <w:rPr>
          <w:rFonts w:ascii="Tahoma" w:hAnsi="Tahoma" w:cs="Tahoma"/>
          <w:spacing w:val="-3"/>
        </w:rPr>
        <w:t>a</w:t>
      </w:r>
      <w:r w:rsidRPr="005A6216">
        <w:rPr>
          <w:rFonts w:ascii="Tahoma" w:hAnsi="Tahoma" w:cs="Tahoma"/>
        </w:rPr>
        <w:t>jado</w:t>
      </w:r>
      <w:r w:rsidRPr="005A6216">
        <w:rPr>
          <w:rFonts w:ascii="Tahoma" w:hAnsi="Tahoma" w:cs="Tahoma"/>
          <w:spacing w:val="-4"/>
        </w:rPr>
        <w:t>r</w:t>
      </w:r>
      <w:r w:rsidRPr="005A6216">
        <w:rPr>
          <w:rFonts w:ascii="Tahoma" w:hAnsi="Tahoma" w:cs="Tahoma"/>
          <w:spacing w:val="-1"/>
        </w:rPr>
        <w:t>e</w:t>
      </w:r>
      <w:r w:rsidRPr="005A6216">
        <w:rPr>
          <w:rFonts w:ascii="Tahoma" w:hAnsi="Tahoma" w:cs="Tahoma"/>
        </w:rPr>
        <w:t>s.</w:t>
      </w:r>
    </w:p>
    <w:p w14:paraId="11164FB0" w14:textId="26708BC5" w:rsidR="008210A8" w:rsidRDefault="008210A8" w:rsidP="00FA7137">
      <w:pPr>
        <w:spacing w:after="160" w:line="240" w:lineRule="auto"/>
        <w:jc w:val="both"/>
        <w:rPr>
          <w:rFonts w:ascii="Tahoma" w:hAnsi="Tahoma" w:cs="Tahoma"/>
          <w:spacing w:val="-1"/>
        </w:rPr>
      </w:pPr>
      <w:r w:rsidRPr="005A6216">
        <w:rPr>
          <w:rFonts w:ascii="Tahoma" w:hAnsi="Tahoma" w:cs="Tahoma"/>
          <w:b/>
          <w:bCs/>
          <w:spacing w:val="-1"/>
        </w:rPr>
        <w:t>M</w:t>
      </w:r>
      <w:r w:rsidRPr="005A6216">
        <w:rPr>
          <w:rFonts w:ascii="Tahoma" w:hAnsi="Tahoma" w:cs="Tahoma"/>
          <w:b/>
          <w:bCs/>
        </w:rPr>
        <w:t>a</w:t>
      </w:r>
      <w:r w:rsidRPr="005A6216">
        <w:rPr>
          <w:rFonts w:ascii="Tahoma" w:hAnsi="Tahoma" w:cs="Tahoma"/>
          <w:b/>
          <w:bCs/>
          <w:spacing w:val="-1"/>
        </w:rPr>
        <w:t>rc</w:t>
      </w:r>
      <w:r w:rsidRPr="005A6216">
        <w:rPr>
          <w:rFonts w:ascii="Tahoma" w:hAnsi="Tahoma" w:cs="Tahoma"/>
          <w:b/>
          <w:bCs/>
        </w:rPr>
        <w:t xml:space="preserve">o </w:t>
      </w:r>
      <w:r w:rsidRPr="005A6216">
        <w:rPr>
          <w:rFonts w:ascii="Tahoma" w:hAnsi="Tahoma" w:cs="Tahoma"/>
          <w:b/>
          <w:bCs/>
          <w:spacing w:val="1"/>
        </w:rPr>
        <w:t>d</w:t>
      </w:r>
      <w:r w:rsidRPr="005A6216">
        <w:rPr>
          <w:rFonts w:ascii="Tahoma" w:hAnsi="Tahoma" w:cs="Tahoma"/>
          <w:b/>
          <w:bCs/>
        </w:rPr>
        <w:t xml:space="preserve">e </w:t>
      </w:r>
      <w:r w:rsidRPr="005A6216">
        <w:rPr>
          <w:rFonts w:ascii="Tahoma" w:hAnsi="Tahoma" w:cs="Tahoma"/>
          <w:b/>
          <w:bCs/>
          <w:spacing w:val="-2"/>
        </w:rPr>
        <w:t>G</w:t>
      </w:r>
      <w:r w:rsidRPr="005A6216">
        <w:rPr>
          <w:rFonts w:ascii="Tahoma" w:hAnsi="Tahoma" w:cs="Tahoma"/>
          <w:b/>
          <w:bCs/>
          <w:spacing w:val="-1"/>
        </w:rPr>
        <w:t>e</w:t>
      </w:r>
      <w:r w:rsidRPr="005A6216">
        <w:rPr>
          <w:rFonts w:ascii="Tahoma" w:hAnsi="Tahoma" w:cs="Tahoma"/>
          <w:b/>
          <w:bCs/>
        </w:rPr>
        <w:t>s</w:t>
      </w:r>
      <w:r w:rsidRPr="005A6216">
        <w:rPr>
          <w:rFonts w:ascii="Tahoma" w:hAnsi="Tahoma" w:cs="Tahoma"/>
          <w:b/>
          <w:bCs/>
          <w:spacing w:val="-3"/>
        </w:rPr>
        <w:t>t</w:t>
      </w:r>
      <w:r w:rsidRPr="005A6216">
        <w:rPr>
          <w:rFonts w:ascii="Tahoma" w:hAnsi="Tahoma" w:cs="Tahoma"/>
          <w:b/>
          <w:bCs/>
        </w:rPr>
        <w:t>i</w:t>
      </w:r>
      <w:r w:rsidRPr="005A6216">
        <w:rPr>
          <w:rFonts w:ascii="Tahoma" w:hAnsi="Tahoma" w:cs="Tahoma"/>
          <w:b/>
          <w:bCs/>
          <w:spacing w:val="-2"/>
        </w:rPr>
        <w:t>ó</w:t>
      </w:r>
      <w:r w:rsidRPr="005A6216">
        <w:rPr>
          <w:rFonts w:ascii="Tahoma" w:hAnsi="Tahoma" w:cs="Tahoma"/>
          <w:b/>
          <w:bCs/>
        </w:rPr>
        <w:t xml:space="preserve">n o </w:t>
      </w:r>
      <w:r w:rsidRPr="005A6216">
        <w:rPr>
          <w:rFonts w:ascii="Tahoma" w:hAnsi="Tahoma" w:cs="Tahoma"/>
          <w:b/>
          <w:bCs/>
          <w:spacing w:val="-1"/>
        </w:rPr>
        <w:t>M</w:t>
      </w:r>
      <w:r w:rsidRPr="005A6216">
        <w:rPr>
          <w:rFonts w:ascii="Tahoma" w:hAnsi="Tahoma" w:cs="Tahoma"/>
          <w:b/>
          <w:bCs/>
        </w:rPr>
        <w:t>G</w:t>
      </w:r>
      <w:r w:rsidRPr="005A6216">
        <w:rPr>
          <w:rFonts w:ascii="Tahoma" w:hAnsi="Tahoma" w:cs="Tahoma"/>
        </w:rPr>
        <w:t xml:space="preserve">, </w:t>
      </w:r>
      <w:r w:rsidR="00357B66">
        <w:rPr>
          <w:rFonts w:ascii="Tahoma" w:hAnsi="Tahoma" w:cs="Tahoma"/>
        </w:rPr>
        <w:t>el documento que establece los criterios que el H. Consejo de Administración considera adecuados, prudentes y apegados a las diversas disposiciones de la Ley del INFONAVIT y otras leyes y normas aplicables, así como a la misión, objetivos y estrategias del Instituto; y, que proporciona parámetros contra los cuales se medirán los resultados de la gestión de los recursos del FANVIT y que sirven como guía para su operación y supervisión.</w:t>
      </w:r>
    </w:p>
    <w:p w14:paraId="1FFBC105" w14:textId="440ECA7C"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Merc</w:t>
      </w:r>
      <w:r w:rsidRPr="005A6216">
        <w:rPr>
          <w:rFonts w:ascii="Tahoma" w:hAnsi="Tahoma" w:cs="Tahoma"/>
          <w:b/>
          <w:bCs/>
        </w:rPr>
        <w:t>a</w:t>
      </w:r>
      <w:r w:rsidRPr="005A6216">
        <w:rPr>
          <w:rFonts w:ascii="Tahoma" w:hAnsi="Tahoma" w:cs="Tahoma"/>
          <w:b/>
          <w:bCs/>
          <w:spacing w:val="1"/>
        </w:rPr>
        <w:t>n</w:t>
      </w:r>
      <w:r w:rsidRPr="005A6216">
        <w:rPr>
          <w:rFonts w:ascii="Tahoma" w:hAnsi="Tahoma" w:cs="Tahoma"/>
          <w:b/>
          <w:bCs/>
          <w:spacing w:val="-3"/>
        </w:rPr>
        <w:t>c</w:t>
      </w:r>
      <w:r w:rsidRPr="005A6216">
        <w:rPr>
          <w:rFonts w:ascii="Tahoma" w:hAnsi="Tahoma" w:cs="Tahoma"/>
          <w:b/>
          <w:bCs/>
        </w:rPr>
        <w:t>í</w:t>
      </w:r>
      <w:r w:rsidRPr="005A6216">
        <w:rPr>
          <w:rFonts w:ascii="Tahoma" w:hAnsi="Tahoma" w:cs="Tahoma"/>
          <w:b/>
          <w:bCs/>
          <w:spacing w:val="-2"/>
        </w:rPr>
        <w:t>a</w:t>
      </w:r>
      <w:r w:rsidRPr="005A6216">
        <w:rPr>
          <w:rFonts w:ascii="Tahoma" w:hAnsi="Tahoma" w:cs="Tahoma"/>
          <w:b/>
          <w:bCs/>
        </w:rPr>
        <w:t>s</w:t>
      </w:r>
      <w:r w:rsidRPr="005A6216">
        <w:rPr>
          <w:rFonts w:ascii="Tahoma" w:hAnsi="Tahoma" w:cs="Tahoma"/>
        </w:rPr>
        <w:t>,</w:t>
      </w:r>
      <w:r w:rsidRPr="005A6216">
        <w:rPr>
          <w:rFonts w:ascii="Tahoma" w:hAnsi="Tahoma" w:cs="Tahoma"/>
          <w:spacing w:val="22"/>
        </w:rPr>
        <w:t xml:space="preserve"> </w:t>
      </w:r>
      <w:r w:rsidRPr="005A6216">
        <w:rPr>
          <w:rFonts w:ascii="Tahoma" w:hAnsi="Tahoma" w:cs="Tahoma"/>
        </w:rPr>
        <w:t>la</w:t>
      </w:r>
      <w:r w:rsidRPr="005A6216">
        <w:rPr>
          <w:rFonts w:ascii="Tahoma" w:hAnsi="Tahoma" w:cs="Tahoma"/>
          <w:spacing w:val="21"/>
        </w:rPr>
        <w:t xml:space="preserve"> </w:t>
      </w:r>
      <w:r w:rsidRPr="005A6216">
        <w:rPr>
          <w:rFonts w:ascii="Tahoma" w:hAnsi="Tahoma" w:cs="Tahoma"/>
          <w:spacing w:val="-3"/>
        </w:rPr>
        <w:t>e</w:t>
      </w:r>
      <w:r w:rsidRPr="005A6216">
        <w:rPr>
          <w:rFonts w:ascii="Tahoma" w:hAnsi="Tahoma" w:cs="Tahoma"/>
          <w:spacing w:val="2"/>
        </w:rPr>
        <w:t>x</w:t>
      </w:r>
      <w:r w:rsidRPr="005A6216">
        <w:rPr>
          <w:rFonts w:ascii="Tahoma" w:hAnsi="Tahoma" w:cs="Tahoma"/>
        </w:rPr>
        <w:t>p</w:t>
      </w:r>
      <w:r w:rsidRPr="005A6216">
        <w:rPr>
          <w:rFonts w:ascii="Tahoma" w:hAnsi="Tahoma" w:cs="Tahoma"/>
          <w:spacing w:val="-2"/>
        </w:rPr>
        <w:t>os</w:t>
      </w:r>
      <w:r w:rsidRPr="005A6216">
        <w:rPr>
          <w:rFonts w:ascii="Tahoma" w:hAnsi="Tahoma" w:cs="Tahoma"/>
        </w:rPr>
        <w:t>ic</w:t>
      </w:r>
      <w:r w:rsidRPr="005A6216">
        <w:rPr>
          <w:rFonts w:ascii="Tahoma" w:hAnsi="Tahoma" w:cs="Tahoma"/>
          <w:spacing w:val="-2"/>
        </w:rPr>
        <w:t>i</w:t>
      </w:r>
      <w:r w:rsidRPr="005A6216">
        <w:rPr>
          <w:rFonts w:ascii="Tahoma" w:hAnsi="Tahoma" w:cs="Tahoma"/>
        </w:rPr>
        <w:t>ón</w:t>
      </w:r>
      <w:r w:rsidRPr="005A6216">
        <w:rPr>
          <w:rFonts w:ascii="Tahoma" w:hAnsi="Tahoma" w:cs="Tahoma"/>
          <w:spacing w:val="24"/>
        </w:rPr>
        <w:t xml:space="preserve"> </w:t>
      </w:r>
      <w:r w:rsidRPr="005A6216">
        <w:rPr>
          <w:rFonts w:ascii="Tahoma" w:hAnsi="Tahoma" w:cs="Tahoma"/>
          <w:spacing w:val="-3"/>
        </w:rPr>
        <w:t>f</w:t>
      </w:r>
      <w:r w:rsidRPr="005A6216">
        <w:rPr>
          <w:rFonts w:ascii="Tahoma" w:hAnsi="Tahoma" w:cs="Tahoma"/>
        </w:rPr>
        <w:t>í</w:t>
      </w:r>
      <w:r w:rsidRPr="005A6216">
        <w:rPr>
          <w:rFonts w:ascii="Tahoma" w:hAnsi="Tahoma" w:cs="Tahoma"/>
          <w:spacing w:val="-2"/>
        </w:rPr>
        <w:t>s</w:t>
      </w:r>
      <w:r w:rsidRPr="005A6216">
        <w:rPr>
          <w:rFonts w:ascii="Tahoma" w:hAnsi="Tahoma" w:cs="Tahoma"/>
        </w:rPr>
        <w:t>ica</w:t>
      </w:r>
      <w:r w:rsidRPr="005A6216">
        <w:rPr>
          <w:rFonts w:ascii="Tahoma" w:hAnsi="Tahoma" w:cs="Tahoma"/>
          <w:spacing w:val="23"/>
        </w:rPr>
        <w:t xml:space="preserve"> </w:t>
      </w:r>
      <w:r w:rsidRPr="005A6216">
        <w:rPr>
          <w:rFonts w:ascii="Tahoma" w:hAnsi="Tahoma" w:cs="Tahoma"/>
          <w:spacing w:val="-3"/>
        </w:rPr>
        <w:t>a</w:t>
      </w:r>
      <w:r w:rsidRPr="005A6216">
        <w:rPr>
          <w:rFonts w:ascii="Tahoma" w:hAnsi="Tahoma" w:cs="Tahoma"/>
        </w:rPr>
        <w:t>l</w:t>
      </w:r>
      <w:r w:rsidRPr="005A6216">
        <w:rPr>
          <w:rFonts w:ascii="Tahoma" w:hAnsi="Tahoma" w:cs="Tahoma"/>
          <w:spacing w:val="22"/>
        </w:rPr>
        <w:t xml:space="preserve"> </w:t>
      </w:r>
      <w:r w:rsidRPr="005A6216">
        <w:rPr>
          <w:rFonts w:ascii="Tahoma" w:hAnsi="Tahoma" w:cs="Tahoma"/>
        </w:rPr>
        <w:t>o</w:t>
      </w:r>
      <w:r w:rsidRPr="005A6216">
        <w:rPr>
          <w:rFonts w:ascii="Tahoma" w:hAnsi="Tahoma" w:cs="Tahoma"/>
          <w:spacing w:val="-1"/>
        </w:rPr>
        <w:t>r</w:t>
      </w:r>
      <w:r w:rsidRPr="005A6216">
        <w:rPr>
          <w:rFonts w:ascii="Tahoma" w:hAnsi="Tahoma" w:cs="Tahoma"/>
        </w:rPr>
        <w:t>o,</w:t>
      </w:r>
      <w:r w:rsidRPr="005A6216">
        <w:rPr>
          <w:rFonts w:ascii="Tahoma" w:hAnsi="Tahoma" w:cs="Tahoma"/>
          <w:spacing w:val="21"/>
        </w:rPr>
        <w:t xml:space="preserve"> </w:t>
      </w:r>
      <w:r w:rsidRPr="005A6216">
        <w:rPr>
          <w:rFonts w:ascii="Tahoma" w:hAnsi="Tahoma" w:cs="Tahoma"/>
        </w:rPr>
        <w:t>la</w:t>
      </w:r>
      <w:r w:rsidRPr="005A6216">
        <w:rPr>
          <w:rFonts w:ascii="Tahoma" w:hAnsi="Tahoma" w:cs="Tahoma"/>
          <w:spacing w:val="23"/>
        </w:rPr>
        <w:t xml:space="preserve"> </w:t>
      </w:r>
      <w:r w:rsidRPr="005A6216">
        <w:rPr>
          <w:rFonts w:ascii="Tahoma" w:hAnsi="Tahoma" w:cs="Tahoma"/>
          <w:spacing w:val="-2"/>
        </w:rPr>
        <w:t>p</w:t>
      </w:r>
      <w:r w:rsidRPr="005A6216">
        <w:rPr>
          <w:rFonts w:ascii="Tahoma" w:hAnsi="Tahoma" w:cs="Tahoma"/>
        </w:rPr>
        <w:t>l</w:t>
      </w:r>
      <w:r w:rsidRPr="005A6216">
        <w:rPr>
          <w:rFonts w:ascii="Tahoma" w:hAnsi="Tahoma" w:cs="Tahoma"/>
          <w:spacing w:val="-3"/>
        </w:rPr>
        <w:t>a</w:t>
      </w:r>
      <w:r w:rsidRPr="005A6216">
        <w:rPr>
          <w:rFonts w:ascii="Tahoma" w:hAnsi="Tahoma" w:cs="Tahoma"/>
        </w:rPr>
        <w:t>ta</w:t>
      </w:r>
      <w:r w:rsidRPr="005A6216">
        <w:rPr>
          <w:rFonts w:ascii="Tahoma" w:hAnsi="Tahoma" w:cs="Tahoma"/>
          <w:spacing w:val="23"/>
        </w:rPr>
        <w:t xml:space="preserve"> </w:t>
      </w:r>
      <w:r w:rsidRPr="005A6216">
        <w:rPr>
          <w:rFonts w:ascii="Tahoma" w:hAnsi="Tahoma" w:cs="Tahoma"/>
        </w:rPr>
        <w:t>o</w:t>
      </w:r>
      <w:r w:rsidRPr="005A6216">
        <w:rPr>
          <w:rFonts w:ascii="Tahoma" w:hAnsi="Tahoma" w:cs="Tahoma"/>
          <w:spacing w:val="25"/>
        </w:rPr>
        <w:t xml:space="preserve"> </w:t>
      </w:r>
      <w:r w:rsidRPr="005A6216">
        <w:rPr>
          <w:rFonts w:ascii="Tahoma" w:hAnsi="Tahoma" w:cs="Tahoma"/>
          <w:spacing w:val="-3"/>
        </w:rPr>
        <w:t>a</w:t>
      </w:r>
      <w:r w:rsidRPr="005A6216">
        <w:rPr>
          <w:rFonts w:ascii="Tahoma" w:hAnsi="Tahoma" w:cs="Tahoma"/>
        </w:rPr>
        <w:t>l</w:t>
      </w:r>
      <w:r w:rsidRPr="005A6216">
        <w:rPr>
          <w:rFonts w:ascii="Tahoma" w:hAnsi="Tahoma" w:cs="Tahoma"/>
          <w:spacing w:val="22"/>
        </w:rPr>
        <w:t xml:space="preserve"> </w:t>
      </w:r>
      <w:r w:rsidRPr="005A6216">
        <w:rPr>
          <w:rFonts w:ascii="Tahoma" w:hAnsi="Tahoma" w:cs="Tahoma"/>
        </w:rPr>
        <w:t>pl</w:t>
      </w:r>
      <w:r w:rsidRPr="005A6216">
        <w:rPr>
          <w:rFonts w:ascii="Tahoma" w:hAnsi="Tahoma" w:cs="Tahoma"/>
          <w:spacing w:val="-3"/>
        </w:rPr>
        <w:t>a</w:t>
      </w:r>
      <w:r w:rsidRPr="005A6216">
        <w:rPr>
          <w:rFonts w:ascii="Tahoma" w:hAnsi="Tahoma" w:cs="Tahoma"/>
          <w:spacing w:val="-2"/>
        </w:rPr>
        <w:t>t</w:t>
      </w:r>
      <w:r w:rsidRPr="005A6216">
        <w:rPr>
          <w:rFonts w:ascii="Tahoma" w:hAnsi="Tahoma" w:cs="Tahoma"/>
        </w:rPr>
        <w:t>ino</w:t>
      </w:r>
      <w:r w:rsidRPr="005A6216">
        <w:rPr>
          <w:rFonts w:ascii="Tahoma" w:hAnsi="Tahoma" w:cs="Tahoma"/>
          <w:spacing w:val="22"/>
        </w:rPr>
        <w:t xml:space="preserve"> </w:t>
      </w:r>
      <w:r w:rsidRPr="005A6216">
        <w:rPr>
          <w:rFonts w:ascii="Tahoma" w:hAnsi="Tahoma" w:cs="Tahoma"/>
        </w:rPr>
        <w:t>a</w:t>
      </w:r>
      <w:r w:rsidRPr="005A6216">
        <w:rPr>
          <w:rFonts w:ascii="Tahoma" w:hAnsi="Tahoma" w:cs="Tahoma"/>
          <w:spacing w:val="23"/>
        </w:rPr>
        <w:t xml:space="preserve"> </w:t>
      </w:r>
      <w:r w:rsidRPr="005A6216">
        <w:rPr>
          <w:rFonts w:ascii="Tahoma" w:hAnsi="Tahoma" w:cs="Tahoma"/>
          <w:spacing w:val="-2"/>
        </w:rPr>
        <w:t>t</w:t>
      </w:r>
      <w:r w:rsidRPr="005A6216">
        <w:rPr>
          <w:rFonts w:ascii="Tahoma" w:hAnsi="Tahoma" w:cs="Tahoma"/>
          <w:spacing w:val="-3"/>
        </w:rPr>
        <w:t>r</w:t>
      </w:r>
      <w:r w:rsidRPr="005A6216">
        <w:rPr>
          <w:rFonts w:ascii="Tahoma" w:hAnsi="Tahoma" w:cs="Tahoma"/>
          <w:spacing w:val="-1"/>
        </w:rPr>
        <w:t>a</w:t>
      </w:r>
      <w:r w:rsidRPr="005A6216">
        <w:rPr>
          <w:rFonts w:ascii="Tahoma" w:hAnsi="Tahoma" w:cs="Tahoma"/>
        </w:rPr>
        <w:t>v</w:t>
      </w:r>
      <w:r w:rsidRPr="005A6216">
        <w:rPr>
          <w:rFonts w:ascii="Tahoma" w:hAnsi="Tahoma" w:cs="Tahoma"/>
          <w:spacing w:val="-1"/>
        </w:rPr>
        <w:t>é</w:t>
      </w:r>
      <w:r w:rsidRPr="005A6216">
        <w:rPr>
          <w:rFonts w:ascii="Tahoma" w:hAnsi="Tahoma" w:cs="Tahoma"/>
        </w:rPr>
        <w:t>s</w:t>
      </w:r>
      <w:r w:rsidRPr="005A6216">
        <w:rPr>
          <w:rFonts w:ascii="Tahoma" w:hAnsi="Tahoma" w:cs="Tahoma"/>
          <w:spacing w:val="22"/>
        </w:rPr>
        <w:t xml:space="preserve"> </w:t>
      </w:r>
      <w:r w:rsidRPr="005A6216">
        <w:rPr>
          <w:rFonts w:ascii="Tahoma" w:hAnsi="Tahoma" w:cs="Tahoma"/>
        </w:rPr>
        <w:t>de</w:t>
      </w:r>
      <w:r w:rsidRPr="005A6216">
        <w:rPr>
          <w:rFonts w:ascii="Tahoma" w:hAnsi="Tahoma" w:cs="Tahoma"/>
          <w:spacing w:val="23"/>
        </w:rPr>
        <w:t xml:space="preserve"> </w:t>
      </w:r>
      <w:r w:rsidRPr="005A6216">
        <w:rPr>
          <w:rFonts w:ascii="Tahoma" w:hAnsi="Tahoma" w:cs="Tahoma"/>
        </w:rPr>
        <w:t>V</w:t>
      </w:r>
      <w:r w:rsidRPr="005A6216">
        <w:rPr>
          <w:rFonts w:ascii="Tahoma" w:hAnsi="Tahoma" w:cs="Tahoma"/>
          <w:spacing w:val="-1"/>
        </w:rPr>
        <w:t>e</w:t>
      </w:r>
      <w:r w:rsidRPr="005A6216">
        <w:rPr>
          <w:rFonts w:ascii="Tahoma" w:hAnsi="Tahoma" w:cs="Tahoma"/>
          <w:spacing w:val="-2"/>
        </w:rPr>
        <w:t>h</w:t>
      </w:r>
      <w:r w:rsidRPr="005A6216">
        <w:rPr>
          <w:rFonts w:ascii="Tahoma" w:hAnsi="Tahoma" w:cs="Tahoma"/>
        </w:rPr>
        <w:t>íc</w:t>
      </w:r>
      <w:r w:rsidRPr="005A6216">
        <w:rPr>
          <w:rFonts w:ascii="Tahoma" w:hAnsi="Tahoma" w:cs="Tahoma"/>
          <w:spacing w:val="-3"/>
        </w:rPr>
        <w:t>u</w:t>
      </w:r>
      <w:r w:rsidRPr="005A6216">
        <w:rPr>
          <w:rFonts w:ascii="Tahoma" w:hAnsi="Tahoma" w:cs="Tahoma"/>
        </w:rPr>
        <w:t>l</w:t>
      </w:r>
      <w:r w:rsidRPr="005A6216">
        <w:rPr>
          <w:rFonts w:ascii="Tahoma" w:hAnsi="Tahoma" w:cs="Tahoma"/>
          <w:spacing w:val="-2"/>
        </w:rPr>
        <w:t>o</w:t>
      </w:r>
      <w:r w:rsidRPr="005A6216">
        <w:rPr>
          <w:rFonts w:ascii="Tahoma" w:hAnsi="Tahoma" w:cs="Tahoma"/>
        </w:rPr>
        <w:t>s que</w:t>
      </w:r>
      <w:r w:rsidRPr="005A6216">
        <w:rPr>
          <w:rFonts w:ascii="Tahoma" w:hAnsi="Tahoma" w:cs="Tahoma"/>
          <w:spacing w:val="3"/>
        </w:rPr>
        <w:t xml:space="preserve"> </w:t>
      </w:r>
      <w:r w:rsidRPr="005A6216">
        <w:rPr>
          <w:rFonts w:ascii="Tahoma" w:hAnsi="Tahoma" w:cs="Tahoma"/>
          <w:spacing w:val="-3"/>
        </w:rPr>
        <w:t>a</w:t>
      </w:r>
      <w:r w:rsidRPr="005A6216">
        <w:rPr>
          <w:rFonts w:ascii="Tahoma" w:hAnsi="Tahoma" w:cs="Tahoma"/>
        </w:rPr>
        <w:t>u</w:t>
      </w:r>
      <w:r w:rsidRPr="005A6216">
        <w:rPr>
          <w:rFonts w:ascii="Tahoma" w:hAnsi="Tahoma" w:cs="Tahoma"/>
          <w:spacing w:val="-2"/>
        </w:rPr>
        <w:t>t</w:t>
      </w:r>
      <w:r w:rsidRPr="005A6216">
        <w:rPr>
          <w:rFonts w:ascii="Tahoma" w:hAnsi="Tahoma" w:cs="Tahoma"/>
        </w:rPr>
        <w:t>o</w:t>
      </w:r>
      <w:r w:rsidRPr="005A6216">
        <w:rPr>
          <w:rFonts w:ascii="Tahoma" w:hAnsi="Tahoma" w:cs="Tahoma"/>
          <w:spacing w:val="-1"/>
        </w:rPr>
        <w:t>r</w:t>
      </w:r>
      <w:r w:rsidRPr="005A6216">
        <w:rPr>
          <w:rFonts w:ascii="Tahoma" w:hAnsi="Tahoma" w:cs="Tahoma"/>
        </w:rPr>
        <w:t>ice</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l C</w:t>
      </w:r>
      <w:r w:rsidRPr="005A6216">
        <w:rPr>
          <w:rFonts w:ascii="Tahoma" w:hAnsi="Tahoma" w:cs="Tahoma"/>
          <w:spacing w:val="-2"/>
        </w:rPr>
        <w:t>o</w:t>
      </w:r>
      <w:r w:rsidRPr="005A6216">
        <w:rPr>
          <w:rFonts w:ascii="Tahoma" w:hAnsi="Tahoma" w:cs="Tahoma"/>
        </w:rPr>
        <w:t>m</w:t>
      </w:r>
      <w:r w:rsidRPr="005A6216">
        <w:rPr>
          <w:rFonts w:ascii="Tahoma" w:hAnsi="Tahoma" w:cs="Tahoma"/>
          <w:spacing w:val="-1"/>
        </w:rPr>
        <w:t>i</w:t>
      </w:r>
      <w:r w:rsidRPr="005A6216">
        <w:rPr>
          <w:rFonts w:ascii="Tahoma" w:hAnsi="Tahoma" w:cs="Tahoma"/>
        </w:rPr>
        <w:t>té</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w:t>
      </w:r>
      <w:r w:rsidRPr="005A6216">
        <w:rPr>
          <w:rFonts w:ascii="Tahoma" w:hAnsi="Tahoma" w:cs="Tahoma"/>
          <w:spacing w:val="-2"/>
        </w:rPr>
        <w:t>i</w:t>
      </w:r>
      <w:r w:rsidRPr="005A6216">
        <w:rPr>
          <w:rFonts w:ascii="Tahoma" w:hAnsi="Tahoma" w:cs="Tahoma"/>
        </w:rPr>
        <w:t>on</w:t>
      </w:r>
      <w:r w:rsidRPr="005A6216">
        <w:rPr>
          <w:rFonts w:ascii="Tahoma" w:hAnsi="Tahoma" w:cs="Tahoma"/>
          <w:spacing w:val="-3"/>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3"/>
        </w:rPr>
        <w:t>a</w:t>
      </w:r>
      <w:r w:rsidRPr="005A6216">
        <w:rPr>
          <w:rFonts w:ascii="Tahoma" w:hAnsi="Tahoma" w:cs="Tahoma"/>
          <w:spacing w:val="-2"/>
        </w:rPr>
        <w:t>s</w:t>
      </w:r>
      <w:r w:rsidRPr="005A6216">
        <w:rPr>
          <w:rFonts w:ascii="Tahoma" w:hAnsi="Tahoma" w:cs="Tahoma"/>
        </w:rPr>
        <w:t>í</w:t>
      </w:r>
      <w:r w:rsidRPr="005A6216">
        <w:rPr>
          <w:rFonts w:ascii="Tahoma" w:hAnsi="Tahoma" w:cs="Tahoma"/>
          <w:spacing w:val="5"/>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mo</w:t>
      </w:r>
      <w:r w:rsidRPr="005A6216">
        <w:rPr>
          <w:rFonts w:ascii="Tahoma" w:hAnsi="Tahoma" w:cs="Tahoma"/>
          <w:spacing w:val="5"/>
        </w:rPr>
        <w:t xml:space="preserve"> </w:t>
      </w:r>
      <w:r w:rsidRPr="005A6216">
        <w:rPr>
          <w:rFonts w:ascii="Tahoma" w:hAnsi="Tahoma" w:cs="Tahoma"/>
        </w:rPr>
        <w:t>a</w:t>
      </w:r>
      <w:r w:rsidRPr="005A6216">
        <w:rPr>
          <w:rFonts w:ascii="Tahoma" w:hAnsi="Tahoma" w:cs="Tahoma"/>
          <w:spacing w:val="1"/>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6"/>
        </w:rPr>
        <w:t xml:space="preserve"> </w:t>
      </w:r>
      <w:r w:rsidR="00E44393">
        <w:rPr>
          <w:rFonts w:ascii="Tahoma" w:hAnsi="Tahoma" w:cs="Tahoma"/>
          <w:spacing w:val="6"/>
        </w:rPr>
        <w:t>Activos S</w:t>
      </w:r>
      <w:r w:rsidRPr="005A6216">
        <w:rPr>
          <w:rFonts w:ascii="Tahoma" w:hAnsi="Tahoma" w:cs="Tahoma"/>
        </w:rPr>
        <w:t>u</w:t>
      </w:r>
      <w:r w:rsidRPr="005A6216">
        <w:rPr>
          <w:rFonts w:ascii="Tahoma" w:hAnsi="Tahoma" w:cs="Tahoma"/>
          <w:spacing w:val="2"/>
        </w:rPr>
        <w:t>b</w:t>
      </w:r>
      <w:r w:rsidRPr="005A6216">
        <w:rPr>
          <w:rFonts w:ascii="Tahoma" w:hAnsi="Tahoma" w:cs="Tahoma"/>
          <w:spacing w:val="-7"/>
        </w:rPr>
        <w:t>y</w:t>
      </w:r>
      <w:r w:rsidRPr="005A6216">
        <w:rPr>
          <w:rFonts w:ascii="Tahoma" w:hAnsi="Tahoma" w:cs="Tahoma"/>
          <w:spacing w:val="-1"/>
        </w:rPr>
        <w:t>ace</w:t>
      </w:r>
      <w:r w:rsidRPr="005A6216">
        <w:rPr>
          <w:rFonts w:ascii="Tahoma" w:hAnsi="Tahoma" w:cs="Tahoma"/>
        </w:rPr>
        <w:t>ntes</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nun</w:t>
      </w:r>
      <w:r w:rsidRPr="005A6216">
        <w:rPr>
          <w:rFonts w:ascii="Tahoma" w:hAnsi="Tahoma" w:cs="Tahoma"/>
          <w:spacing w:val="-3"/>
        </w:rPr>
        <w:t>c</w:t>
      </w:r>
      <w:r w:rsidRPr="005A6216">
        <w:rPr>
          <w:rFonts w:ascii="Tahoma" w:hAnsi="Tahoma" w:cs="Tahoma"/>
        </w:rPr>
        <w:t>ia</w:t>
      </w:r>
      <w:r w:rsidRPr="005A6216">
        <w:rPr>
          <w:rFonts w:ascii="Tahoma" w:hAnsi="Tahoma" w:cs="Tahoma"/>
          <w:spacing w:val="-3"/>
        </w:rPr>
        <w:t>d</w:t>
      </w:r>
      <w:r w:rsidRPr="005A6216">
        <w:rPr>
          <w:rFonts w:ascii="Tahoma" w:hAnsi="Tahoma" w:cs="Tahoma"/>
        </w:rPr>
        <w:t>os</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l</w:t>
      </w:r>
      <w:r w:rsidRPr="005A6216">
        <w:rPr>
          <w:rFonts w:ascii="Tahoma" w:hAnsi="Tahoma" w:cs="Tahoma"/>
          <w:spacing w:val="-3"/>
        </w:rPr>
        <w:t>a</w:t>
      </w:r>
      <w:r w:rsidRPr="005A6216">
        <w:rPr>
          <w:rFonts w:ascii="Tahoma" w:hAnsi="Tahoma" w:cs="Tahoma"/>
        </w:rPr>
        <w:t>s d</w:t>
      </w:r>
      <w:r w:rsidRPr="005A6216">
        <w:rPr>
          <w:rFonts w:ascii="Tahoma" w:hAnsi="Tahoma" w:cs="Tahoma"/>
          <w:spacing w:val="-2"/>
        </w:rPr>
        <w:t>i</w:t>
      </w:r>
      <w:r w:rsidRPr="005A6216">
        <w:rPr>
          <w:rFonts w:ascii="Tahoma" w:hAnsi="Tahoma" w:cs="Tahoma"/>
        </w:rPr>
        <w:t>sp</w:t>
      </w:r>
      <w:r w:rsidRPr="005A6216">
        <w:rPr>
          <w:rFonts w:ascii="Tahoma" w:hAnsi="Tahoma" w:cs="Tahoma"/>
          <w:spacing w:val="-2"/>
        </w:rPr>
        <w:t>o</w:t>
      </w:r>
      <w:r w:rsidRPr="005A6216">
        <w:rPr>
          <w:rFonts w:ascii="Tahoma" w:hAnsi="Tahoma" w:cs="Tahoma"/>
        </w:rPr>
        <w:t>s</w:t>
      </w:r>
      <w:r w:rsidRPr="005A6216">
        <w:rPr>
          <w:rFonts w:ascii="Tahoma" w:hAnsi="Tahoma" w:cs="Tahoma"/>
          <w:spacing w:val="-2"/>
        </w:rPr>
        <w:t>i</w:t>
      </w:r>
      <w:r w:rsidRPr="005A6216">
        <w:rPr>
          <w:rFonts w:ascii="Tahoma" w:hAnsi="Tahoma" w:cs="Tahoma"/>
          <w:spacing w:val="-1"/>
        </w:rPr>
        <w:t>c</w:t>
      </w:r>
      <w:r w:rsidRPr="005A6216">
        <w:rPr>
          <w:rFonts w:ascii="Tahoma" w:hAnsi="Tahoma" w:cs="Tahoma"/>
          <w:spacing w:val="-2"/>
        </w:rPr>
        <w:t>i</w:t>
      </w:r>
      <w:r w:rsidRPr="005A6216">
        <w:rPr>
          <w:rFonts w:ascii="Tahoma" w:hAnsi="Tahoma" w:cs="Tahoma"/>
        </w:rPr>
        <w:t>on</w:t>
      </w:r>
      <w:r w:rsidRPr="005A6216">
        <w:rPr>
          <w:rFonts w:ascii="Tahoma" w:hAnsi="Tahoma" w:cs="Tahoma"/>
          <w:spacing w:val="-3"/>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3"/>
        </w:rPr>
        <w:t>e</w:t>
      </w:r>
      <w:r w:rsidRPr="005A6216">
        <w:rPr>
          <w:rFonts w:ascii="Tahoma" w:hAnsi="Tahoma" w:cs="Tahoma"/>
          <w:spacing w:val="2"/>
        </w:rPr>
        <w:t>x</w:t>
      </w:r>
      <w:r w:rsidRPr="005A6216">
        <w:rPr>
          <w:rFonts w:ascii="Tahoma" w:hAnsi="Tahoma" w:cs="Tahoma"/>
        </w:rPr>
        <w:t>p</w:t>
      </w:r>
      <w:r w:rsidRPr="005A6216">
        <w:rPr>
          <w:rFonts w:ascii="Tahoma" w:hAnsi="Tahoma" w:cs="Tahoma"/>
          <w:spacing w:val="-3"/>
        </w:rPr>
        <w:t>e</w:t>
      </w:r>
      <w:r w:rsidRPr="005A6216">
        <w:rPr>
          <w:rFonts w:ascii="Tahoma" w:hAnsi="Tahoma" w:cs="Tahoma"/>
        </w:rPr>
        <w:t>d</w:t>
      </w:r>
      <w:r w:rsidRPr="005A6216">
        <w:rPr>
          <w:rFonts w:ascii="Tahoma" w:hAnsi="Tahoma" w:cs="Tahoma"/>
          <w:spacing w:val="-2"/>
        </w:rPr>
        <w:t>i</w:t>
      </w:r>
      <w:r w:rsidRPr="005A6216">
        <w:rPr>
          <w:rFonts w:ascii="Tahoma" w:hAnsi="Tahoma" w:cs="Tahoma"/>
        </w:rPr>
        <w:t>d</w:t>
      </w:r>
      <w:r w:rsidRPr="005A6216">
        <w:rPr>
          <w:rFonts w:ascii="Tahoma" w:hAnsi="Tahoma" w:cs="Tahoma"/>
          <w:spacing w:val="-1"/>
        </w:rPr>
        <w:t>a</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por</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2"/>
        </w:rPr>
        <w:t>B</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o</w:t>
      </w:r>
      <w:r w:rsidRPr="005A6216">
        <w:rPr>
          <w:rFonts w:ascii="Tahoma" w:hAnsi="Tahoma" w:cs="Tahoma"/>
          <w:spacing w:val="3"/>
        </w:rPr>
        <w:t xml:space="preserve"> </w:t>
      </w:r>
      <w:r w:rsidRPr="005A6216">
        <w:rPr>
          <w:rFonts w:ascii="Tahoma" w:hAnsi="Tahoma" w:cs="Tahoma"/>
        </w:rPr>
        <w:t>de M</w:t>
      </w:r>
      <w:r w:rsidRPr="005A6216">
        <w:rPr>
          <w:rFonts w:ascii="Tahoma" w:hAnsi="Tahoma" w:cs="Tahoma"/>
          <w:spacing w:val="-3"/>
        </w:rPr>
        <w:t>é</w:t>
      </w:r>
      <w:r w:rsidRPr="005A6216">
        <w:rPr>
          <w:rFonts w:ascii="Tahoma" w:hAnsi="Tahoma" w:cs="Tahoma"/>
        </w:rPr>
        <w:t xml:space="preserve">xico </w:t>
      </w:r>
      <w:r w:rsidRPr="005A6216">
        <w:rPr>
          <w:rFonts w:ascii="Tahoma" w:hAnsi="Tahoma" w:cs="Tahoma"/>
          <w:spacing w:val="-1"/>
        </w:rPr>
        <w:t>e</w:t>
      </w:r>
      <w:r w:rsidRPr="005A6216">
        <w:rPr>
          <w:rFonts w:ascii="Tahoma" w:hAnsi="Tahoma" w:cs="Tahoma"/>
        </w:rPr>
        <w:t>n</w:t>
      </w:r>
      <w:r w:rsidRPr="005A6216">
        <w:rPr>
          <w:rFonts w:ascii="Tahoma" w:hAnsi="Tahoma" w:cs="Tahoma"/>
          <w:spacing w:val="3"/>
        </w:rPr>
        <w:t xml:space="preserve"> </w:t>
      </w:r>
      <w:r w:rsidRPr="005A6216">
        <w:rPr>
          <w:rFonts w:ascii="Tahoma" w:hAnsi="Tahoma" w:cs="Tahoma"/>
        </w:rPr>
        <w:t>m</w:t>
      </w:r>
      <w:r w:rsidRPr="005A6216">
        <w:rPr>
          <w:rFonts w:ascii="Tahoma" w:hAnsi="Tahoma" w:cs="Tahoma"/>
          <w:spacing w:val="-3"/>
        </w:rPr>
        <w:t>a</w:t>
      </w:r>
      <w:r w:rsidRPr="005A6216">
        <w:rPr>
          <w:rFonts w:ascii="Tahoma" w:hAnsi="Tahoma" w:cs="Tahoma"/>
        </w:rPr>
        <w:t>te</w:t>
      </w:r>
      <w:r w:rsidRPr="005A6216">
        <w:rPr>
          <w:rFonts w:ascii="Tahoma" w:hAnsi="Tahoma" w:cs="Tahoma"/>
          <w:spacing w:val="-1"/>
        </w:rPr>
        <w:t>r</w:t>
      </w:r>
      <w:r w:rsidRPr="005A6216">
        <w:rPr>
          <w:rFonts w:ascii="Tahoma" w:hAnsi="Tahoma" w:cs="Tahoma"/>
        </w:rPr>
        <w:t>ia de</w:t>
      </w:r>
      <w:r w:rsidRPr="005A6216">
        <w:rPr>
          <w:rFonts w:ascii="Tahoma" w:hAnsi="Tahoma" w:cs="Tahoma"/>
          <w:spacing w:val="2"/>
        </w:rPr>
        <w:t xml:space="preserve"> </w:t>
      </w:r>
      <w:r w:rsidR="0088245F" w:rsidRPr="005A6216">
        <w:rPr>
          <w:rFonts w:ascii="Tahoma" w:hAnsi="Tahoma" w:cs="Tahoma"/>
        </w:rPr>
        <w:t>Operaciones Derivadas</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2"/>
        </w:rPr>
        <w:t>q</w:t>
      </w:r>
      <w:r w:rsidRPr="005A6216">
        <w:rPr>
          <w:rFonts w:ascii="Tahoma" w:hAnsi="Tahoma" w:cs="Tahoma"/>
        </w:rPr>
        <w:t>ue ten</w:t>
      </w:r>
      <w:r w:rsidRPr="005A6216">
        <w:rPr>
          <w:rFonts w:ascii="Tahoma" w:hAnsi="Tahoma" w:cs="Tahoma"/>
          <w:spacing w:val="-3"/>
        </w:rPr>
        <w:t>g</w:t>
      </w:r>
      <w:r w:rsidRPr="005A6216">
        <w:rPr>
          <w:rFonts w:ascii="Tahoma" w:hAnsi="Tahoma" w:cs="Tahoma"/>
          <w:spacing w:val="-1"/>
        </w:rPr>
        <w:t>a</w:t>
      </w:r>
      <w:r w:rsidRPr="005A6216">
        <w:rPr>
          <w:rFonts w:ascii="Tahoma" w:hAnsi="Tahoma" w:cs="Tahoma"/>
        </w:rPr>
        <w:t>n</w:t>
      </w:r>
      <w:r w:rsidRPr="005A6216">
        <w:rPr>
          <w:rFonts w:ascii="Tahoma" w:hAnsi="Tahoma" w:cs="Tahoma"/>
          <w:spacing w:val="3"/>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4"/>
        </w:rPr>
        <w:t xml:space="preserve"> </w:t>
      </w:r>
      <w:r w:rsidRPr="005A6216">
        <w:rPr>
          <w:rFonts w:ascii="Tahoma" w:hAnsi="Tahoma" w:cs="Tahoma"/>
          <w:spacing w:val="-1"/>
        </w:rPr>
        <w:t>ca</w:t>
      </w:r>
      <w:r w:rsidRPr="005A6216">
        <w:rPr>
          <w:rFonts w:ascii="Tahoma" w:hAnsi="Tahoma" w:cs="Tahoma"/>
        </w:rPr>
        <w:t>r</w:t>
      </w:r>
      <w:r w:rsidRPr="005A6216">
        <w:rPr>
          <w:rFonts w:ascii="Tahoma" w:hAnsi="Tahoma" w:cs="Tahoma"/>
          <w:spacing w:val="-2"/>
        </w:rPr>
        <w:t>á</w:t>
      </w:r>
      <w:r w:rsidRPr="005A6216">
        <w:rPr>
          <w:rFonts w:ascii="Tahoma" w:hAnsi="Tahoma" w:cs="Tahoma"/>
          <w:spacing w:val="-3"/>
        </w:rPr>
        <w:t>c</w:t>
      </w:r>
      <w:r w:rsidRPr="005A6216">
        <w:rPr>
          <w:rFonts w:ascii="Tahoma" w:hAnsi="Tahoma" w:cs="Tahoma"/>
        </w:rPr>
        <w:t>ter de b</w:t>
      </w:r>
      <w:r w:rsidRPr="005A6216">
        <w:rPr>
          <w:rFonts w:ascii="Tahoma" w:hAnsi="Tahoma" w:cs="Tahoma"/>
          <w:spacing w:val="-2"/>
        </w:rPr>
        <w:t>i</w:t>
      </w:r>
      <w:r w:rsidRPr="005A6216">
        <w:rPr>
          <w:rFonts w:ascii="Tahoma" w:hAnsi="Tahoma" w:cs="Tahoma"/>
          <w:spacing w:val="-1"/>
        </w:rPr>
        <w:t>e</w:t>
      </w:r>
      <w:r w:rsidRPr="005A6216">
        <w:rPr>
          <w:rFonts w:ascii="Tahoma" w:hAnsi="Tahoma" w:cs="Tahoma"/>
        </w:rPr>
        <w:t>n</w:t>
      </w:r>
      <w:r w:rsidRPr="005A6216">
        <w:rPr>
          <w:rFonts w:ascii="Tahoma" w:hAnsi="Tahoma" w:cs="Tahoma"/>
          <w:spacing w:val="-1"/>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3"/>
        </w:rPr>
        <w:t>f</w:t>
      </w:r>
      <w:r w:rsidRPr="005A6216">
        <w:rPr>
          <w:rFonts w:ascii="Tahoma" w:hAnsi="Tahoma" w:cs="Tahoma"/>
        </w:rPr>
        <w:t>u</w:t>
      </w:r>
      <w:r w:rsidRPr="005A6216">
        <w:rPr>
          <w:rFonts w:ascii="Tahoma" w:hAnsi="Tahoma" w:cs="Tahoma"/>
          <w:spacing w:val="2"/>
        </w:rPr>
        <w:t>n</w:t>
      </w:r>
      <w:r w:rsidRPr="005A6216">
        <w:rPr>
          <w:rFonts w:ascii="Tahoma" w:hAnsi="Tahoma" w:cs="Tahoma"/>
          <w:spacing w:val="-2"/>
        </w:rPr>
        <w:t>gi</w:t>
      </w:r>
      <w:r w:rsidRPr="005A6216">
        <w:rPr>
          <w:rFonts w:ascii="Tahoma" w:hAnsi="Tahoma" w:cs="Tahoma"/>
        </w:rPr>
        <w:t>bl</w:t>
      </w:r>
      <w:r w:rsidRPr="005A6216">
        <w:rPr>
          <w:rFonts w:ascii="Tahoma" w:hAnsi="Tahoma" w:cs="Tahoma"/>
          <w:spacing w:val="-3"/>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dif</w:t>
      </w:r>
      <w:r w:rsidRPr="005A6216">
        <w:rPr>
          <w:rFonts w:ascii="Tahoma" w:hAnsi="Tahoma" w:cs="Tahoma"/>
          <w:spacing w:val="-1"/>
        </w:rPr>
        <w:t>e</w:t>
      </w:r>
      <w:r w:rsidRPr="005A6216">
        <w:rPr>
          <w:rFonts w:ascii="Tahoma" w:hAnsi="Tahoma" w:cs="Tahoma"/>
          <w:spacing w:val="-3"/>
        </w:rPr>
        <w:t>r</w:t>
      </w:r>
      <w:r w:rsidRPr="005A6216">
        <w:rPr>
          <w:rFonts w:ascii="Tahoma" w:hAnsi="Tahoma" w:cs="Tahoma"/>
          <w:spacing w:val="-1"/>
        </w:rPr>
        <w:t>e</w:t>
      </w:r>
      <w:r w:rsidRPr="005A6216">
        <w:rPr>
          <w:rFonts w:ascii="Tahoma" w:hAnsi="Tahoma" w:cs="Tahoma"/>
          <w:spacing w:val="-2"/>
        </w:rPr>
        <w:t>n</w:t>
      </w:r>
      <w:r w:rsidRPr="005A6216">
        <w:rPr>
          <w:rFonts w:ascii="Tahoma" w:hAnsi="Tahoma" w:cs="Tahoma"/>
        </w:rPr>
        <w:t>t</w:t>
      </w:r>
      <w:r w:rsidRPr="005A6216">
        <w:rPr>
          <w:rFonts w:ascii="Tahoma" w:hAnsi="Tahoma" w:cs="Tahoma"/>
          <w:spacing w:val="-3"/>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a las</w:t>
      </w:r>
      <w:r w:rsidRPr="005A6216">
        <w:rPr>
          <w:rFonts w:ascii="Tahoma" w:hAnsi="Tahoma" w:cs="Tahoma"/>
          <w:spacing w:val="1"/>
        </w:rPr>
        <w:t xml:space="preserve"> </w:t>
      </w:r>
      <w:r w:rsidRPr="005A6216">
        <w:rPr>
          <w:rFonts w:ascii="Tahoma" w:hAnsi="Tahoma" w:cs="Tahoma"/>
          <w:spacing w:val="-1"/>
        </w:rPr>
        <w:t>acc</w:t>
      </w:r>
      <w:r w:rsidRPr="005A6216">
        <w:rPr>
          <w:rFonts w:ascii="Tahoma" w:hAnsi="Tahoma" w:cs="Tahoma"/>
          <w:spacing w:val="-2"/>
        </w:rPr>
        <w:t>i</w:t>
      </w:r>
      <w:r w:rsidRPr="005A6216">
        <w:rPr>
          <w:rFonts w:ascii="Tahoma" w:hAnsi="Tahoma" w:cs="Tahoma"/>
        </w:rPr>
        <w:t>on</w:t>
      </w:r>
      <w:r w:rsidRPr="005A6216">
        <w:rPr>
          <w:rFonts w:ascii="Tahoma" w:hAnsi="Tahoma" w:cs="Tahoma"/>
          <w:spacing w:val="-3"/>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spacing w:val="-2"/>
        </w:rPr>
        <w:t>í</w:t>
      </w:r>
      <w:r w:rsidRPr="005A6216">
        <w:rPr>
          <w:rFonts w:ascii="Tahoma" w:hAnsi="Tahoma" w:cs="Tahoma"/>
        </w:rPr>
        <w:t>n</w:t>
      </w:r>
      <w:r w:rsidRPr="005A6216">
        <w:rPr>
          <w:rFonts w:ascii="Tahoma" w:hAnsi="Tahoma" w:cs="Tahoma"/>
          <w:spacing w:val="-2"/>
        </w:rPr>
        <w:t>d</w:t>
      </w:r>
      <w:r w:rsidRPr="005A6216">
        <w:rPr>
          <w:rFonts w:ascii="Tahoma" w:hAnsi="Tahoma" w:cs="Tahoma"/>
        </w:rPr>
        <w:t>ic</w:t>
      </w:r>
      <w:r w:rsidRPr="005A6216">
        <w:rPr>
          <w:rFonts w:ascii="Tahoma" w:hAnsi="Tahoma" w:cs="Tahoma"/>
          <w:spacing w:val="-4"/>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de p</w:t>
      </w:r>
      <w:r w:rsidRPr="005A6216">
        <w:rPr>
          <w:rFonts w:ascii="Tahoma" w:hAnsi="Tahoma" w:cs="Tahoma"/>
          <w:spacing w:val="-1"/>
        </w:rPr>
        <w:t>re</w:t>
      </w:r>
      <w:r w:rsidRPr="005A6216">
        <w:rPr>
          <w:rFonts w:ascii="Tahoma" w:hAnsi="Tahoma" w:cs="Tahoma"/>
          <w:spacing w:val="-3"/>
        </w:rPr>
        <w:t>c</w:t>
      </w:r>
      <w:r w:rsidRPr="005A6216">
        <w:rPr>
          <w:rFonts w:ascii="Tahoma" w:hAnsi="Tahoma" w:cs="Tahoma"/>
        </w:rPr>
        <w:t>i</w:t>
      </w:r>
      <w:r w:rsidRPr="005A6216">
        <w:rPr>
          <w:rFonts w:ascii="Tahoma" w:hAnsi="Tahoma" w:cs="Tahoma"/>
          <w:spacing w:val="-2"/>
        </w:rPr>
        <w:t>o</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sob</w:t>
      </w:r>
      <w:r w:rsidRPr="005A6216">
        <w:rPr>
          <w:rFonts w:ascii="Tahoma" w:hAnsi="Tahoma" w:cs="Tahoma"/>
          <w:spacing w:val="-3"/>
        </w:rPr>
        <w:t>r</w:t>
      </w:r>
      <w:r w:rsidRPr="005A6216">
        <w:rPr>
          <w:rFonts w:ascii="Tahoma" w:hAnsi="Tahoma" w:cs="Tahoma"/>
        </w:rPr>
        <w:t xml:space="preserve">e </w:t>
      </w:r>
      <w:r w:rsidRPr="005A6216">
        <w:rPr>
          <w:rFonts w:ascii="Tahoma" w:hAnsi="Tahoma" w:cs="Tahoma"/>
          <w:spacing w:val="-1"/>
        </w:rPr>
        <w:t>acc</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tas</w:t>
      </w:r>
      <w:r w:rsidRPr="005A6216">
        <w:rPr>
          <w:rFonts w:ascii="Tahoma" w:hAnsi="Tahoma" w:cs="Tahoma"/>
          <w:spacing w:val="-4"/>
        </w:rPr>
        <w:t>a</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m</w:t>
      </w:r>
      <w:r w:rsidRPr="005A6216">
        <w:rPr>
          <w:rFonts w:ascii="Tahoma" w:hAnsi="Tahoma" w:cs="Tahoma"/>
          <w:spacing w:val="-2"/>
        </w:rPr>
        <w:t>o</w:t>
      </w:r>
      <w:r w:rsidRPr="005A6216">
        <w:rPr>
          <w:rFonts w:ascii="Tahoma" w:hAnsi="Tahoma" w:cs="Tahoma"/>
        </w:rPr>
        <w:t>n</w:t>
      </w:r>
      <w:r w:rsidRPr="005A6216">
        <w:rPr>
          <w:rFonts w:ascii="Tahoma" w:hAnsi="Tahoma" w:cs="Tahoma"/>
          <w:spacing w:val="-1"/>
        </w:rPr>
        <w:t>e</w:t>
      </w:r>
      <w:r w:rsidRPr="005A6216">
        <w:rPr>
          <w:rFonts w:ascii="Tahoma" w:hAnsi="Tahoma" w:cs="Tahoma"/>
        </w:rPr>
        <w:t>da</w:t>
      </w:r>
      <w:r w:rsidRPr="005A6216">
        <w:rPr>
          <w:rFonts w:ascii="Tahoma" w:hAnsi="Tahoma" w:cs="Tahoma"/>
          <w:spacing w:val="-3"/>
        </w:rPr>
        <w:t xml:space="preserve"> </w:t>
      </w:r>
      <w:r w:rsidRPr="005A6216">
        <w:rPr>
          <w:rFonts w:ascii="Tahoma" w:hAnsi="Tahoma" w:cs="Tahoma"/>
          <w:spacing w:val="-2"/>
        </w:rPr>
        <w:t>n</w:t>
      </w:r>
      <w:r w:rsidRPr="005A6216">
        <w:rPr>
          <w:rFonts w:ascii="Tahoma" w:hAnsi="Tahoma" w:cs="Tahoma"/>
          <w:spacing w:val="-1"/>
        </w:rPr>
        <w:t>ac</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spacing w:val="-2"/>
        </w:rPr>
        <w:t>l</w:t>
      </w:r>
      <w:r w:rsidRPr="005A6216">
        <w:rPr>
          <w:rFonts w:ascii="Tahoma" w:hAnsi="Tahoma" w:cs="Tahoma"/>
        </w:rPr>
        <w:t xml:space="preserve">, </w:t>
      </w:r>
      <w:r w:rsidR="00E44393">
        <w:rPr>
          <w:rFonts w:ascii="Tahoma" w:hAnsi="Tahoma" w:cs="Tahoma"/>
          <w:spacing w:val="-2"/>
        </w:rPr>
        <w:t>D</w:t>
      </w:r>
      <w:r w:rsidRPr="005A6216">
        <w:rPr>
          <w:rFonts w:ascii="Tahoma" w:hAnsi="Tahoma" w:cs="Tahoma"/>
        </w:rPr>
        <w:t>i</w:t>
      </w:r>
      <w:r w:rsidRPr="005A6216">
        <w:rPr>
          <w:rFonts w:ascii="Tahoma" w:hAnsi="Tahoma" w:cs="Tahoma"/>
          <w:spacing w:val="-2"/>
        </w:rPr>
        <w:t>vi</w:t>
      </w:r>
      <w:r w:rsidRPr="005A6216">
        <w:rPr>
          <w:rFonts w:ascii="Tahoma" w:hAnsi="Tahoma" w:cs="Tahoma"/>
        </w:rPr>
        <w:t>s</w:t>
      </w:r>
      <w:r w:rsidRPr="005A6216">
        <w:rPr>
          <w:rFonts w:ascii="Tahoma" w:hAnsi="Tahoma" w:cs="Tahoma"/>
          <w:spacing w:val="-1"/>
        </w:rPr>
        <w:t>a</w:t>
      </w:r>
      <w:r w:rsidRPr="005A6216">
        <w:rPr>
          <w:rFonts w:ascii="Tahoma" w:hAnsi="Tahoma" w:cs="Tahoma"/>
          <w:spacing w:val="-2"/>
        </w:rPr>
        <w:t>s</w:t>
      </w:r>
      <w:r w:rsidRPr="005A6216">
        <w:rPr>
          <w:rFonts w:ascii="Tahoma" w:hAnsi="Tahoma" w:cs="Tahoma"/>
        </w:rPr>
        <w:t xml:space="preserve">, </w:t>
      </w:r>
      <w:r w:rsidRPr="005A6216">
        <w:rPr>
          <w:rFonts w:ascii="Tahoma" w:hAnsi="Tahoma" w:cs="Tahoma"/>
          <w:spacing w:val="-3"/>
        </w:rPr>
        <w:t>U</w:t>
      </w:r>
      <w:r w:rsidRPr="005A6216">
        <w:rPr>
          <w:rFonts w:ascii="Tahoma" w:hAnsi="Tahoma" w:cs="Tahoma"/>
        </w:rPr>
        <w:t>n</w:t>
      </w:r>
      <w:r w:rsidRPr="005A6216">
        <w:rPr>
          <w:rFonts w:ascii="Tahoma" w:hAnsi="Tahoma" w:cs="Tahoma"/>
          <w:spacing w:val="-2"/>
        </w:rPr>
        <w:t>i</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3"/>
        </w:rPr>
        <w:t>e</w:t>
      </w:r>
      <w:r w:rsidRPr="005A6216">
        <w:rPr>
          <w:rFonts w:ascii="Tahoma" w:hAnsi="Tahoma" w:cs="Tahoma"/>
        </w:rPr>
        <w:t>s de</w:t>
      </w:r>
      <w:r w:rsidRPr="005A6216">
        <w:rPr>
          <w:rFonts w:ascii="Tahoma" w:hAnsi="Tahoma" w:cs="Tahoma"/>
          <w:spacing w:val="-3"/>
        </w:rPr>
        <w:t xml:space="preserve">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rsi</w:t>
      </w:r>
      <w:r w:rsidRPr="005A6216">
        <w:rPr>
          <w:rFonts w:ascii="Tahoma" w:hAnsi="Tahoma" w:cs="Tahoma"/>
          <w:spacing w:val="-2"/>
        </w:rPr>
        <w:t>ó</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pr</w:t>
      </w:r>
      <w:r w:rsidRPr="005A6216">
        <w:rPr>
          <w:rFonts w:ascii="Tahoma" w:hAnsi="Tahoma" w:cs="Tahoma"/>
          <w:spacing w:val="-4"/>
        </w:rPr>
        <w:t>é</w:t>
      </w:r>
      <w:r w:rsidRPr="005A6216">
        <w:rPr>
          <w:rFonts w:ascii="Tahoma" w:hAnsi="Tahoma" w:cs="Tahoma"/>
        </w:rPr>
        <w:t>st</w:t>
      </w:r>
      <w:r w:rsidRPr="005A6216">
        <w:rPr>
          <w:rFonts w:ascii="Tahoma" w:hAnsi="Tahoma" w:cs="Tahoma"/>
          <w:spacing w:val="-3"/>
        </w:rPr>
        <w:t>a</w:t>
      </w:r>
      <w:r w:rsidRPr="005A6216">
        <w:rPr>
          <w:rFonts w:ascii="Tahoma" w:hAnsi="Tahoma" w:cs="Tahoma"/>
        </w:rPr>
        <w:t>m</w:t>
      </w:r>
      <w:r w:rsidRPr="005A6216">
        <w:rPr>
          <w:rFonts w:ascii="Tahoma" w:hAnsi="Tahoma" w:cs="Tahoma"/>
          <w:spacing w:val="-2"/>
        </w:rPr>
        <w:t>o</w:t>
      </w:r>
      <w:r w:rsidRPr="005A6216">
        <w:rPr>
          <w:rFonts w:ascii="Tahoma" w:hAnsi="Tahoma" w:cs="Tahoma"/>
        </w:rPr>
        <w:t>s y</w:t>
      </w:r>
      <w:r w:rsidRPr="005A6216">
        <w:rPr>
          <w:rFonts w:ascii="Tahoma" w:hAnsi="Tahoma" w:cs="Tahoma"/>
          <w:spacing w:val="-7"/>
        </w:rPr>
        <w:t xml:space="preserve"> </w:t>
      </w:r>
      <w:r w:rsidRPr="005A6216">
        <w:rPr>
          <w:rFonts w:ascii="Tahoma" w:hAnsi="Tahoma" w:cs="Tahoma"/>
          <w:spacing w:val="-1"/>
        </w:rPr>
        <w:t>c</w:t>
      </w:r>
      <w:r w:rsidRPr="005A6216">
        <w:rPr>
          <w:rFonts w:ascii="Tahoma" w:hAnsi="Tahoma" w:cs="Tahoma"/>
        </w:rPr>
        <w:t>r</w:t>
      </w:r>
      <w:r w:rsidRPr="005A6216">
        <w:rPr>
          <w:rFonts w:ascii="Tahoma" w:hAnsi="Tahoma" w:cs="Tahoma"/>
          <w:spacing w:val="-2"/>
        </w:rPr>
        <w:t>é</w:t>
      </w:r>
      <w:r w:rsidRPr="005A6216">
        <w:rPr>
          <w:rFonts w:ascii="Tahoma" w:hAnsi="Tahoma" w:cs="Tahoma"/>
        </w:rPr>
        <w:t>di</w:t>
      </w:r>
      <w:r w:rsidRPr="005A6216">
        <w:rPr>
          <w:rFonts w:ascii="Tahoma" w:hAnsi="Tahoma" w:cs="Tahoma"/>
          <w:spacing w:val="-1"/>
        </w:rPr>
        <w:t>t</w:t>
      </w:r>
      <w:r w:rsidRPr="005A6216">
        <w:rPr>
          <w:rFonts w:ascii="Tahoma" w:hAnsi="Tahoma" w:cs="Tahoma"/>
        </w:rPr>
        <w:t>o</w:t>
      </w:r>
      <w:r w:rsidRPr="005A6216">
        <w:rPr>
          <w:rFonts w:ascii="Tahoma" w:hAnsi="Tahoma" w:cs="Tahoma"/>
          <w:spacing w:val="1"/>
        </w:rPr>
        <w:t>s</w:t>
      </w:r>
      <w:r w:rsidRPr="005A6216">
        <w:rPr>
          <w:rFonts w:ascii="Tahoma" w:hAnsi="Tahoma" w:cs="Tahoma"/>
        </w:rPr>
        <w:t>.</w:t>
      </w:r>
    </w:p>
    <w:p w14:paraId="1828AB7E"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i/>
          <w:spacing w:val="-1"/>
        </w:rPr>
        <w:t>M</w:t>
      </w:r>
      <w:r w:rsidRPr="005A6216">
        <w:rPr>
          <w:rFonts w:ascii="Tahoma" w:hAnsi="Tahoma" w:cs="Tahoma"/>
          <w:b/>
          <w:bCs/>
          <w:i/>
        </w:rPr>
        <w:t>i</w:t>
      </w:r>
      <w:r w:rsidRPr="005A6216">
        <w:rPr>
          <w:rFonts w:ascii="Tahoma" w:hAnsi="Tahoma" w:cs="Tahoma"/>
          <w:b/>
          <w:bCs/>
          <w:i/>
          <w:spacing w:val="1"/>
        </w:rPr>
        <w:t>dd</w:t>
      </w:r>
      <w:r w:rsidRPr="005A6216">
        <w:rPr>
          <w:rFonts w:ascii="Tahoma" w:hAnsi="Tahoma" w:cs="Tahoma"/>
          <w:b/>
          <w:bCs/>
          <w:i/>
        </w:rPr>
        <w:t>le O</w:t>
      </w:r>
      <w:r w:rsidRPr="005A6216">
        <w:rPr>
          <w:rFonts w:ascii="Tahoma" w:hAnsi="Tahoma" w:cs="Tahoma"/>
          <w:b/>
          <w:bCs/>
          <w:i/>
          <w:spacing w:val="-1"/>
        </w:rPr>
        <w:t>f</w:t>
      </w:r>
      <w:r w:rsidRPr="005A6216">
        <w:rPr>
          <w:rFonts w:ascii="Tahoma" w:hAnsi="Tahoma" w:cs="Tahoma"/>
          <w:b/>
          <w:bCs/>
          <w:i/>
          <w:spacing w:val="1"/>
        </w:rPr>
        <w:t>f</w:t>
      </w:r>
      <w:r w:rsidRPr="005A6216">
        <w:rPr>
          <w:rFonts w:ascii="Tahoma" w:hAnsi="Tahoma" w:cs="Tahoma"/>
          <w:b/>
          <w:bCs/>
          <w:i/>
        </w:rPr>
        <w:t>ic</w:t>
      </w:r>
      <w:r w:rsidRPr="005A6216">
        <w:rPr>
          <w:rFonts w:ascii="Tahoma" w:hAnsi="Tahoma" w:cs="Tahoma"/>
          <w:b/>
          <w:bCs/>
          <w:i/>
          <w:spacing w:val="-1"/>
        </w:rPr>
        <w:t>e</w:t>
      </w:r>
      <w:r w:rsidRPr="005A6216">
        <w:rPr>
          <w:rFonts w:ascii="Tahoma" w:hAnsi="Tahoma" w:cs="Tahoma"/>
        </w:rPr>
        <w:t xml:space="preserve">, </w:t>
      </w:r>
      <w:r w:rsidRPr="005A6216">
        <w:rPr>
          <w:rFonts w:ascii="Tahoma" w:hAnsi="Tahoma" w:cs="Tahoma"/>
          <w:spacing w:val="-2"/>
        </w:rPr>
        <w:t xml:space="preserve">área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una</w:t>
      </w:r>
      <w:r w:rsidRPr="005A6216">
        <w:rPr>
          <w:rFonts w:ascii="Tahoma" w:hAnsi="Tahoma" w:cs="Tahoma"/>
          <w:spacing w:val="-1"/>
        </w:rPr>
        <w:t xml:space="preserve"> </w:t>
      </w:r>
      <w:r w:rsidRPr="005A6216">
        <w:rPr>
          <w:rFonts w:ascii="Tahoma" w:hAnsi="Tahoma" w:cs="Tahoma"/>
          <w:spacing w:val="-3"/>
        </w:rPr>
        <w:t>institución financiera</w:t>
      </w:r>
      <w:r w:rsidRPr="005A6216">
        <w:rPr>
          <w:rFonts w:ascii="Tahoma" w:hAnsi="Tahoma" w:cs="Tahoma"/>
        </w:rPr>
        <w:t xml:space="preserve"> o de la Administración</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ca</w:t>
      </w:r>
      <w:r w:rsidRPr="005A6216">
        <w:rPr>
          <w:rFonts w:ascii="Tahoma" w:hAnsi="Tahoma" w:cs="Tahoma"/>
          <w:spacing w:val="1"/>
        </w:rPr>
        <w:t>r</w:t>
      </w:r>
      <w:r w:rsidRPr="005A6216">
        <w:rPr>
          <w:rFonts w:ascii="Tahoma" w:hAnsi="Tahoma" w:cs="Tahoma"/>
        </w:rPr>
        <w:t>g</w:t>
      </w:r>
      <w:r w:rsidRPr="005A6216">
        <w:rPr>
          <w:rFonts w:ascii="Tahoma" w:hAnsi="Tahoma" w:cs="Tahoma"/>
          <w:spacing w:val="-1"/>
        </w:rPr>
        <w:t>a</w:t>
      </w:r>
      <w:r w:rsidRPr="005A6216">
        <w:rPr>
          <w:rFonts w:ascii="Tahoma" w:hAnsi="Tahoma" w:cs="Tahoma"/>
        </w:rPr>
        <w:t>da de</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rPr>
        <w:t>onfi</w:t>
      </w:r>
      <w:r w:rsidRPr="005A6216">
        <w:rPr>
          <w:rFonts w:ascii="Tahoma" w:hAnsi="Tahoma" w:cs="Tahoma"/>
          <w:spacing w:val="-1"/>
        </w:rPr>
        <w:t>r</w:t>
      </w:r>
      <w:r w:rsidRPr="005A6216">
        <w:rPr>
          <w:rFonts w:ascii="Tahoma" w:hAnsi="Tahoma" w:cs="Tahoma"/>
        </w:rPr>
        <w:t>m</w:t>
      </w:r>
      <w:r w:rsidRPr="005A6216">
        <w:rPr>
          <w:rFonts w:ascii="Tahoma" w:hAnsi="Tahoma" w:cs="Tahoma"/>
          <w:spacing w:val="2"/>
        </w:rPr>
        <w:t>a</w:t>
      </w:r>
      <w:r w:rsidRPr="005A6216">
        <w:rPr>
          <w:rFonts w:ascii="Tahoma" w:hAnsi="Tahoma" w:cs="Tahoma"/>
        </w:rPr>
        <w:t>r y conciliar l</w:t>
      </w:r>
      <w:r w:rsidRPr="005A6216">
        <w:rPr>
          <w:rFonts w:ascii="Tahoma" w:hAnsi="Tahoma" w:cs="Tahoma"/>
          <w:spacing w:val="-1"/>
        </w:rPr>
        <w:t>a</w:t>
      </w:r>
      <w:r w:rsidRPr="005A6216">
        <w:rPr>
          <w:rFonts w:ascii="Tahoma" w:hAnsi="Tahoma" w:cs="Tahoma"/>
        </w:rPr>
        <w:t>s op</w:t>
      </w:r>
      <w:r w:rsidRPr="005A6216">
        <w:rPr>
          <w:rFonts w:ascii="Tahoma" w:hAnsi="Tahoma" w:cs="Tahoma"/>
          <w:spacing w:val="-1"/>
        </w:rPr>
        <w:t>e</w:t>
      </w:r>
      <w:r w:rsidRPr="005A6216">
        <w:rPr>
          <w:rFonts w:ascii="Tahoma" w:hAnsi="Tahoma" w:cs="Tahoma"/>
        </w:rPr>
        <w:t>ra</w:t>
      </w:r>
      <w:r w:rsidRPr="005A6216">
        <w:rPr>
          <w:rFonts w:ascii="Tahoma" w:hAnsi="Tahoma" w:cs="Tahoma"/>
          <w:spacing w:val="-1"/>
        </w:rPr>
        <w:t>c</w:t>
      </w:r>
      <w:r w:rsidRPr="005A6216">
        <w:rPr>
          <w:rFonts w:ascii="Tahoma" w:hAnsi="Tahoma" w:cs="Tahoma"/>
        </w:rPr>
        <w:t>iones</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3"/>
        </w:rPr>
        <w:t xml:space="preserve"> </w:t>
      </w:r>
      <w:r w:rsidRPr="005A6216">
        <w:rPr>
          <w:rFonts w:ascii="Tahoma" w:hAnsi="Tahoma" w:cs="Tahoma"/>
        </w:rPr>
        <w:t>los r</w:t>
      </w:r>
      <w:r w:rsidRPr="005A6216">
        <w:rPr>
          <w:rFonts w:ascii="Tahoma" w:hAnsi="Tahoma" w:cs="Tahoma"/>
          <w:spacing w:val="1"/>
        </w:rPr>
        <w:t>e</w:t>
      </w:r>
      <w:r w:rsidRPr="005A6216">
        <w:rPr>
          <w:rFonts w:ascii="Tahoma" w:hAnsi="Tahoma" w:cs="Tahoma"/>
          <w:spacing w:val="-2"/>
        </w:rPr>
        <w:t>g</w:t>
      </w:r>
      <w:r w:rsidRPr="005A6216">
        <w:rPr>
          <w:rFonts w:ascii="Tahoma" w:hAnsi="Tahoma" w:cs="Tahoma"/>
        </w:rPr>
        <w:t>i</w:t>
      </w:r>
      <w:r w:rsidRPr="005A6216">
        <w:rPr>
          <w:rFonts w:ascii="Tahoma" w:hAnsi="Tahoma" w:cs="Tahoma"/>
          <w:spacing w:val="3"/>
        </w:rPr>
        <w:t>s</w:t>
      </w:r>
      <w:r w:rsidRPr="005A6216">
        <w:rPr>
          <w:rFonts w:ascii="Tahoma" w:hAnsi="Tahoma" w:cs="Tahoma"/>
        </w:rPr>
        <w:t xml:space="preserve">tros </w:t>
      </w:r>
      <w:r w:rsidRPr="005A6216">
        <w:rPr>
          <w:rFonts w:ascii="Tahoma" w:hAnsi="Tahoma" w:cs="Tahoma"/>
          <w:spacing w:val="-1"/>
        </w:rPr>
        <w:t>e</w:t>
      </w:r>
      <w:r w:rsidRPr="005A6216">
        <w:rPr>
          <w:rFonts w:ascii="Tahoma" w:hAnsi="Tahoma" w:cs="Tahoma"/>
        </w:rPr>
        <w:t xml:space="preserve">n </w:t>
      </w:r>
      <w:r w:rsidRPr="005A6216">
        <w:rPr>
          <w:rFonts w:ascii="Tahoma" w:hAnsi="Tahoma" w:cs="Tahoma"/>
          <w:spacing w:val="-1"/>
        </w:rPr>
        <w:t>e</w:t>
      </w:r>
      <w:r w:rsidRPr="005A6216">
        <w:rPr>
          <w:rFonts w:ascii="Tahoma" w:hAnsi="Tahoma" w:cs="Tahoma"/>
        </w:rPr>
        <w:t>l s</w:t>
      </w:r>
      <w:r w:rsidRPr="005A6216">
        <w:rPr>
          <w:rFonts w:ascii="Tahoma" w:hAnsi="Tahoma" w:cs="Tahoma"/>
          <w:spacing w:val="1"/>
        </w:rPr>
        <w:t>i</w:t>
      </w:r>
      <w:r w:rsidRPr="005A6216">
        <w:rPr>
          <w:rFonts w:ascii="Tahoma" w:hAnsi="Tahoma" w:cs="Tahoma"/>
        </w:rPr>
        <w:t>stema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i/>
          <w:spacing w:val="-1"/>
        </w:rPr>
        <w:t>F</w:t>
      </w:r>
      <w:r w:rsidRPr="005A6216">
        <w:rPr>
          <w:rFonts w:ascii="Tahoma" w:hAnsi="Tahoma" w:cs="Tahoma"/>
          <w:i/>
        </w:rPr>
        <w:t>r</w:t>
      </w:r>
      <w:r w:rsidRPr="005A6216">
        <w:rPr>
          <w:rFonts w:ascii="Tahoma" w:hAnsi="Tahoma" w:cs="Tahoma"/>
          <w:i/>
          <w:spacing w:val="1"/>
        </w:rPr>
        <w:t>o</w:t>
      </w:r>
      <w:r w:rsidRPr="005A6216">
        <w:rPr>
          <w:rFonts w:ascii="Tahoma" w:hAnsi="Tahoma" w:cs="Tahoma"/>
          <w:i/>
        </w:rPr>
        <w:t xml:space="preserve">nt </w:t>
      </w:r>
      <w:r w:rsidRPr="005A6216">
        <w:rPr>
          <w:rFonts w:ascii="Tahoma" w:hAnsi="Tahoma" w:cs="Tahoma"/>
          <w:i/>
          <w:spacing w:val="2"/>
        </w:rPr>
        <w:t>O</w:t>
      </w:r>
      <w:r w:rsidRPr="005A6216">
        <w:rPr>
          <w:rFonts w:ascii="Tahoma" w:hAnsi="Tahoma" w:cs="Tahoma"/>
          <w:i/>
        </w:rPr>
        <w:t>f</w:t>
      </w:r>
      <w:r w:rsidRPr="005A6216">
        <w:rPr>
          <w:rFonts w:ascii="Tahoma" w:hAnsi="Tahoma" w:cs="Tahoma"/>
          <w:i/>
          <w:spacing w:val="-1"/>
        </w:rPr>
        <w:t>f</w:t>
      </w:r>
      <w:r w:rsidRPr="005A6216">
        <w:rPr>
          <w:rFonts w:ascii="Tahoma" w:hAnsi="Tahoma" w:cs="Tahoma"/>
          <w:i/>
        </w:rPr>
        <w:t>ic</w:t>
      </w:r>
      <w:r w:rsidRPr="005A6216">
        <w:rPr>
          <w:rFonts w:ascii="Tahoma" w:hAnsi="Tahoma" w:cs="Tahoma"/>
          <w:i/>
          <w:spacing w:val="-1"/>
        </w:rPr>
        <w:t>e</w:t>
      </w:r>
      <w:r w:rsidRPr="005A6216">
        <w:rPr>
          <w:rFonts w:ascii="Tahoma" w:hAnsi="Tahoma" w:cs="Tahoma"/>
        </w:rPr>
        <w:t>.</w:t>
      </w:r>
    </w:p>
    <w:p w14:paraId="6B47CFF8" w14:textId="4DE5C3B5" w:rsidR="006455AD" w:rsidRPr="005A6216" w:rsidRDefault="006455AD" w:rsidP="00FA7137">
      <w:pPr>
        <w:spacing w:after="160" w:line="240" w:lineRule="auto"/>
        <w:jc w:val="both"/>
        <w:rPr>
          <w:rFonts w:ascii="Tahoma" w:hAnsi="Tahoma" w:cs="Tahoma"/>
          <w:b/>
          <w:bCs/>
        </w:rPr>
      </w:pPr>
      <w:r w:rsidRPr="005A6216">
        <w:rPr>
          <w:rFonts w:ascii="Tahoma" w:hAnsi="Tahoma" w:cs="Tahoma"/>
          <w:b/>
          <w:bCs/>
        </w:rPr>
        <w:t>Minusvalía,</w:t>
      </w:r>
      <w:r w:rsidRPr="005A6216">
        <w:rPr>
          <w:rFonts w:ascii="Tahoma" w:hAnsi="Tahoma" w:cs="Tahoma"/>
          <w:b/>
          <w:bCs/>
          <w:spacing w:val="4"/>
        </w:rPr>
        <w:t xml:space="preserve"> </w:t>
      </w:r>
      <w:r w:rsidRPr="005A6216">
        <w:rPr>
          <w:rFonts w:ascii="Tahoma" w:hAnsi="Tahoma" w:cs="Tahoma"/>
          <w:bCs/>
          <w:spacing w:val="4"/>
        </w:rPr>
        <w:t xml:space="preserve">disminución en el valor de un activo de acuerdo a las condiciones de mercado, que necesariamente significa una pérdida en el valor de los </w:t>
      </w:r>
      <w:r w:rsidR="00633984">
        <w:rPr>
          <w:rFonts w:ascii="Tahoma" w:hAnsi="Tahoma" w:cs="Tahoma"/>
          <w:bCs/>
          <w:spacing w:val="4"/>
        </w:rPr>
        <w:t>r</w:t>
      </w:r>
      <w:r w:rsidRPr="005A6216">
        <w:rPr>
          <w:rFonts w:ascii="Tahoma" w:hAnsi="Tahoma" w:cs="Tahoma"/>
          <w:bCs/>
          <w:spacing w:val="4"/>
        </w:rPr>
        <w:t>ecursos, dado que es una valuación en un momento puntual y de manera totalmente coyuntural.</w:t>
      </w:r>
    </w:p>
    <w:p w14:paraId="3D025D12" w14:textId="5FE8B875" w:rsidR="00AC356A" w:rsidRPr="005A6216" w:rsidRDefault="00AC356A" w:rsidP="00FA7137">
      <w:pPr>
        <w:pStyle w:val="Default"/>
        <w:spacing w:after="160"/>
        <w:jc w:val="both"/>
        <w:rPr>
          <w:rFonts w:ascii="Tahoma" w:hAnsi="Tahoma" w:cs="Tahoma"/>
          <w:sz w:val="22"/>
          <w:szCs w:val="22"/>
        </w:rPr>
      </w:pPr>
      <w:r w:rsidRPr="005A6216">
        <w:rPr>
          <w:rFonts w:ascii="Tahoma" w:hAnsi="Tahoma" w:cs="Tahoma"/>
          <w:b/>
          <w:bCs/>
          <w:sz w:val="22"/>
          <w:szCs w:val="22"/>
        </w:rPr>
        <w:t>Operaciones D</w:t>
      </w:r>
      <w:r w:rsidRPr="005A6216">
        <w:rPr>
          <w:rFonts w:ascii="Tahoma" w:hAnsi="Tahoma" w:cs="Tahoma"/>
          <w:b/>
          <w:bCs/>
          <w:spacing w:val="-1"/>
          <w:sz w:val="22"/>
          <w:szCs w:val="22"/>
        </w:rPr>
        <w:t>er</w:t>
      </w:r>
      <w:r w:rsidRPr="005A6216">
        <w:rPr>
          <w:rFonts w:ascii="Tahoma" w:hAnsi="Tahoma" w:cs="Tahoma"/>
          <w:b/>
          <w:bCs/>
          <w:sz w:val="22"/>
          <w:szCs w:val="22"/>
        </w:rPr>
        <w:t>iv</w:t>
      </w:r>
      <w:r w:rsidRPr="005A6216">
        <w:rPr>
          <w:rFonts w:ascii="Tahoma" w:hAnsi="Tahoma" w:cs="Tahoma"/>
          <w:b/>
          <w:bCs/>
          <w:spacing w:val="-2"/>
          <w:sz w:val="22"/>
          <w:szCs w:val="22"/>
        </w:rPr>
        <w:t>a</w:t>
      </w:r>
      <w:r w:rsidRPr="005A6216">
        <w:rPr>
          <w:rFonts w:ascii="Tahoma" w:hAnsi="Tahoma" w:cs="Tahoma"/>
          <w:b/>
          <w:bCs/>
          <w:spacing w:val="-1"/>
          <w:sz w:val="22"/>
          <w:szCs w:val="22"/>
        </w:rPr>
        <w:t>da</w:t>
      </w:r>
      <w:r w:rsidRPr="005A6216">
        <w:rPr>
          <w:rFonts w:ascii="Tahoma" w:hAnsi="Tahoma" w:cs="Tahoma"/>
          <w:b/>
          <w:bCs/>
          <w:sz w:val="22"/>
          <w:szCs w:val="22"/>
        </w:rPr>
        <w:t>s</w:t>
      </w:r>
      <w:r w:rsidRPr="005A6216">
        <w:rPr>
          <w:rFonts w:ascii="Tahoma" w:hAnsi="Tahoma" w:cs="Tahoma"/>
          <w:sz w:val="22"/>
          <w:szCs w:val="22"/>
        </w:rPr>
        <w:t>,</w:t>
      </w:r>
      <w:r w:rsidRPr="005A6216">
        <w:rPr>
          <w:rFonts w:ascii="Tahoma" w:hAnsi="Tahoma" w:cs="Tahoma"/>
          <w:spacing w:val="12"/>
          <w:sz w:val="22"/>
          <w:szCs w:val="22"/>
        </w:rPr>
        <w:t xml:space="preserve"> </w:t>
      </w:r>
      <w:r w:rsidRPr="005A6216">
        <w:rPr>
          <w:rFonts w:ascii="Tahoma" w:hAnsi="Tahoma" w:cs="Tahoma"/>
          <w:sz w:val="22"/>
          <w:szCs w:val="22"/>
        </w:rPr>
        <w:t>las operaciones a futuro, las operaciones adelantadas (Forward), las operaciones de opciones, las operaciones de intercambio (Swaps), las operaciones de derivados de crédito, o a cualquier combinación de éstas, así como aquellas otras que, en su caso, Banco de México autorice en las Reglas para la Realización de Operaciones Derivadas contenidas en la Circular 4/2012 publicada en el Diario Oficial de la Federación el 2 de marzo de 2012, incluyendo sus modificaciones dadas a conocer mediante las Circulares subsecuentes.</w:t>
      </w:r>
    </w:p>
    <w:p w14:paraId="1EB95EAC"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O</w:t>
      </w:r>
      <w:r w:rsidRPr="005A6216">
        <w:rPr>
          <w:rFonts w:ascii="Tahoma" w:hAnsi="Tahoma" w:cs="Tahoma"/>
          <w:b/>
          <w:bCs/>
          <w:spacing w:val="1"/>
        </w:rPr>
        <w:t>p</w:t>
      </w:r>
      <w:r w:rsidRPr="005A6216">
        <w:rPr>
          <w:rFonts w:ascii="Tahoma" w:hAnsi="Tahoma" w:cs="Tahoma"/>
          <w:b/>
          <w:bCs/>
        </w:rPr>
        <w:t>i</w:t>
      </w:r>
      <w:r w:rsidRPr="005A6216">
        <w:rPr>
          <w:rFonts w:ascii="Tahoma" w:hAnsi="Tahoma" w:cs="Tahoma"/>
          <w:b/>
          <w:bCs/>
          <w:spacing w:val="1"/>
        </w:rPr>
        <w:t>n</w:t>
      </w:r>
      <w:r w:rsidRPr="005A6216">
        <w:rPr>
          <w:rFonts w:ascii="Tahoma" w:hAnsi="Tahoma" w:cs="Tahoma"/>
          <w:b/>
          <w:bCs/>
        </w:rPr>
        <w:t>i</w:t>
      </w:r>
      <w:r w:rsidRPr="005A6216">
        <w:rPr>
          <w:rFonts w:ascii="Tahoma" w:hAnsi="Tahoma" w:cs="Tahoma"/>
          <w:b/>
          <w:bCs/>
          <w:spacing w:val="-2"/>
        </w:rPr>
        <w:t>ó</w:t>
      </w:r>
      <w:r w:rsidRPr="005A6216">
        <w:rPr>
          <w:rFonts w:ascii="Tahoma" w:hAnsi="Tahoma" w:cs="Tahoma"/>
          <w:b/>
          <w:bCs/>
        </w:rPr>
        <w:t>n</w:t>
      </w:r>
      <w:r w:rsidRPr="005A6216">
        <w:rPr>
          <w:rFonts w:ascii="Tahoma" w:hAnsi="Tahoma" w:cs="Tahoma"/>
          <w:b/>
          <w:bCs/>
          <w:spacing w:val="2"/>
        </w:rPr>
        <w:t xml:space="preserve">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2"/>
        </w:rPr>
        <w:t xml:space="preserve"> </w:t>
      </w:r>
      <w:r w:rsidRPr="005A6216">
        <w:rPr>
          <w:rFonts w:ascii="Tahoma" w:hAnsi="Tahoma" w:cs="Tahoma"/>
          <w:b/>
          <w:bCs/>
          <w:spacing w:val="-1"/>
        </w:rPr>
        <w:t>c</w:t>
      </w:r>
      <w:r w:rsidRPr="005A6216">
        <w:rPr>
          <w:rFonts w:ascii="Tahoma" w:hAnsi="Tahoma" w:cs="Tahoma"/>
          <w:b/>
          <w:bCs/>
          <w:spacing w:val="3"/>
        </w:rPr>
        <w:t>u</w:t>
      </w:r>
      <w:r w:rsidRPr="005A6216">
        <w:rPr>
          <w:rFonts w:ascii="Tahoma" w:hAnsi="Tahoma" w:cs="Tahoma"/>
          <w:b/>
          <w:bCs/>
          <w:spacing w:val="-3"/>
        </w:rPr>
        <w:t>m</w:t>
      </w:r>
      <w:r w:rsidRPr="005A6216">
        <w:rPr>
          <w:rFonts w:ascii="Tahoma" w:hAnsi="Tahoma" w:cs="Tahoma"/>
          <w:b/>
          <w:bCs/>
          <w:spacing w:val="1"/>
        </w:rPr>
        <w:t>p</w:t>
      </w:r>
      <w:r w:rsidRPr="005A6216">
        <w:rPr>
          <w:rFonts w:ascii="Tahoma" w:hAnsi="Tahoma" w:cs="Tahoma"/>
          <w:b/>
          <w:bCs/>
        </w:rPr>
        <w:t>l</w:t>
      </w:r>
      <w:r w:rsidRPr="005A6216">
        <w:rPr>
          <w:rFonts w:ascii="Tahoma" w:hAnsi="Tahoma" w:cs="Tahoma"/>
          <w:b/>
          <w:bCs/>
          <w:spacing w:val="1"/>
        </w:rPr>
        <w:t>i</w:t>
      </w:r>
      <w:r w:rsidRPr="005A6216">
        <w:rPr>
          <w:rFonts w:ascii="Tahoma" w:hAnsi="Tahoma" w:cs="Tahoma"/>
          <w:b/>
          <w:bCs/>
          <w:spacing w:val="-3"/>
        </w:rPr>
        <w:t>m</w:t>
      </w:r>
      <w:r w:rsidRPr="005A6216">
        <w:rPr>
          <w:rFonts w:ascii="Tahoma" w:hAnsi="Tahoma" w:cs="Tahoma"/>
          <w:b/>
          <w:bCs/>
        </w:rPr>
        <w:t>ie</w:t>
      </w:r>
      <w:r w:rsidRPr="005A6216">
        <w:rPr>
          <w:rFonts w:ascii="Tahoma" w:hAnsi="Tahoma" w:cs="Tahoma"/>
          <w:b/>
          <w:bCs/>
          <w:spacing w:val="3"/>
        </w:rPr>
        <w:t>n</w:t>
      </w:r>
      <w:r w:rsidRPr="005A6216">
        <w:rPr>
          <w:rFonts w:ascii="Tahoma" w:hAnsi="Tahoma" w:cs="Tahoma"/>
          <w:b/>
          <w:bCs/>
        </w:rPr>
        <w:t xml:space="preserve">to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2"/>
        </w:rPr>
        <w:t xml:space="preserve"> </w:t>
      </w:r>
      <w:r w:rsidRPr="005A6216">
        <w:rPr>
          <w:rFonts w:ascii="Tahoma" w:hAnsi="Tahoma" w:cs="Tahoma"/>
          <w:b/>
          <w:bCs/>
          <w:spacing w:val="1"/>
        </w:rPr>
        <w:t>p</w:t>
      </w:r>
      <w:r w:rsidRPr="005A6216">
        <w:rPr>
          <w:rFonts w:ascii="Tahoma" w:hAnsi="Tahoma" w:cs="Tahoma"/>
          <w:b/>
          <w:bCs/>
          <w:spacing w:val="-1"/>
        </w:rPr>
        <w:t>r</w:t>
      </w:r>
      <w:r w:rsidRPr="005A6216">
        <w:rPr>
          <w:rFonts w:ascii="Tahoma" w:hAnsi="Tahoma" w:cs="Tahoma"/>
          <w:b/>
          <w:bCs/>
          <w:spacing w:val="2"/>
        </w:rPr>
        <w:t>o</w:t>
      </w:r>
      <w:r w:rsidRPr="005A6216">
        <w:rPr>
          <w:rFonts w:ascii="Tahoma" w:hAnsi="Tahoma" w:cs="Tahoma"/>
          <w:b/>
          <w:bCs/>
          <w:spacing w:val="-1"/>
        </w:rPr>
        <w:t>ce</w:t>
      </w:r>
      <w:r w:rsidRPr="005A6216">
        <w:rPr>
          <w:rFonts w:ascii="Tahoma" w:hAnsi="Tahoma" w:cs="Tahoma"/>
          <w:b/>
          <w:bCs/>
        </w:rPr>
        <w:t>sos</w:t>
      </w:r>
      <w:r w:rsidRPr="005A6216">
        <w:rPr>
          <w:rFonts w:ascii="Tahoma" w:hAnsi="Tahoma" w:cs="Tahoma"/>
          <w:b/>
          <w:bCs/>
          <w:spacing w:val="2"/>
        </w:rPr>
        <w:t xml:space="preserve"> </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l</w:t>
      </w:r>
      <w:r w:rsidRPr="005A6216">
        <w:rPr>
          <w:rFonts w:ascii="Tahoma" w:hAnsi="Tahoma" w:cs="Tahoma"/>
          <w:b/>
          <w:bCs/>
          <w:spacing w:val="4"/>
        </w:rPr>
        <w:t xml:space="preserve"> </w:t>
      </w:r>
      <w:r w:rsidRPr="005A6216">
        <w:rPr>
          <w:rFonts w:ascii="Tahoma" w:hAnsi="Tahoma" w:cs="Tahoma"/>
          <w:b/>
          <w:bCs/>
          <w:spacing w:val="1"/>
        </w:rPr>
        <w:t>M</w:t>
      </w:r>
      <w:r w:rsidRPr="005A6216">
        <w:rPr>
          <w:rFonts w:ascii="Tahoma" w:hAnsi="Tahoma" w:cs="Tahoma"/>
          <w:b/>
          <w:bCs/>
          <w:spacing w:val="-1"/>
        </w:rPr>
        <w:t>G</w:t>
      </w:r>
      <w:r w:rsidRPr="005A6216">
        <w:rPr>
          <w:rFonts w:ascii="Tahoma" w:hAnsi="Tahoma" w:cs="Tahoma"/>
          <w:b/>
          <w:bCs/>
        </w:rPr>
        <w:t>,</w:t>
      </w:r>
      <w:r w:rsidRPr="005A6216">
        <w:rPr>
          <w:rFonts w:ascii="Tahoma" w:hAnsi="Tahoma" w:cs="Tahoma"/>
          <w:b/>
          <w:bCs/>
          <w:spacing w:val="4"/>
        </w:rPr>
        <w:t xml:space="preserve"> </w:t>
      </w:r>
      <w:r w:rsidR="0014365B" w:rsidRPr="005A6216">
        <w:rPr>
          <w:rFonts w:ascii="Tahoma" w:hAnsi="Tahoma" w:cs="Tahoma"/>
          <w:bCs/>
          <w:spacing w:val="4"/>
        </w:rPr>
        <w:t>son las</w:t>
      </w:r>
      <w:r w:rsidR="0014365B" w:rsidRPr="005A6216">
        <w:rPr>
          <w:rFonts w:ascii="Tahoma" w:hAnsi="Tahoma" w:cs="Tahoma"/>
          <w:b/>
          <w:bCs/>
          <w:spacing w:val="4"/>
        </w:rPr>
        <w:t xml:space="preserve"> </w:t>
      </w:r>
      <w:r w:rsidRPr="005A6216">
        <w:rPr>
          <w:rFonts w:ascii="Tahoma" w:hAnsi="Tahoma" w:cs="Tahoma"/>
          <w:spacing w:val="-1"/>
        </w:rPr>
        <w:t>ac</w:t>
      </w:r>
      <w:r w:rsidRPr="005A6216">
        <w:rPr>
          <w:rFonts w:ascii="Tahoma" w:hAnsi="Tahoma" w:cs="Tahoma"/>
        </w:rPr>
        <w:t>t</w:t>
      </w:r>
      <w:r w:rsidRPr="005A6216">
        <w:rPr>
          <w:rFonts w:ascii="Tahoma" w:hAnsi="Tahoma" w:cs="Tahoma"/>
          <w:spacing w:val="1"/>
        </w:rPr>
        <w:t>i</w:t>
      </w:r>
      <w:r w:rsidRPr="005A6216">
        <w:rPr>
          <w:rFonts w:ascii="Tahoma" w:hAnsi="Tahoma" w:cs="Tahoma"/>
        </w:rPr>
        <w:t>vidad</w:t>
      </w:r>
      <w:r w:rsidRPr="005A6216">
        <w:rPr>
          <w:rFonts w:ascii="Tahoma" w:hAnsi="Tahoma" w:cs="Tahoma"/>
          <w:spacing w:val="-1"/>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que l</w:t>
      </w:r>
      <w:r w:rsidRPr="005A6216">
        <w:rPr>
          <w:rFonts w:ascii="Tahoma" w:hAnsi="Tahoma" w:cs="Tahoma"/>
          <w:spacing w:val="1"/>
        </w:rPr>
        <w:t>l</w:t>
      </w:r>
      <w:r w:rsidRPr="005A6216">
        <w:rPr>
          <w:rFonts w:ascii="Tahoma" w:hAnsi="Tahoma" w:cs="Tahoma"/>
          <w:spacing w:val="-1"/>
        </w:rPr>
        <w:t>e</w:t>
      </w:r>
      <w:r w:rsidRPr="005A6216">
        <w:rPr>
          <w:rFonts w:ascii="Tahoma" w:hAnsi="Tahoma" w:cs="Tahoma"/>
          <w:spacing w:val="2"/>
        </w:rPr>
        <w:t>v</w:t>
      </w:r>
      <w:r w:rsidRPr="005A6216">
        <w:rPr>
          <w:rFonts w:ascii="Tahoma" w:hAnsi="Tahoma" w:cs="Tahoma"/>
          <w:spacing w:val="-1"/>
        </w:rPr>
        <w:t>a</w:t>
      </w:r>
      <w:r w:rsidRPr="005A6216">
        <w:rPr>
          <w:rFonts w:ascii="Tahoma" w:hAnsi="Tahoma" w:cs="Tahoma"/>
        </w:rPr>
        <w:t>rá</w:t>
      </w:r>
      <w:r w:rsidRPr="005A6216">
        <w:rPr>
          <w:rFonts w:ascii="Tahoma" w:hAnsi="Tahoma" w:cs="Tahoma"/>
          <w:spacing w:val="2"/>
        </w:rPr>
        <w:t xml:space="preserve"> </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bo la</w:t>
      </w:r>
      <w:r w:rsidRPr="005A6216">
        <w:rPr>
          <w:rFonts w:ascii="Tahoma" w:hAnsi="Tahoma" w:cs="Tahoma"/>
          <w:spacing w:val="6"/>
        </w:rPr>
        <w:t xml:space="preserve"> </w:t>
      </w:r>
      <w:r w:rsidRPr="005A6216">
        <w:rPr>
          <w:rFonts w:ascii="Tahoma" w:hAnsi="Tahoma" w:cs="Tahoma"/>
        </w:rPr>
        <w:t>fi</w:t>
      </w:r>
      <w:r w:rsidRPr="005A6216">
        <w:rPr>
          <w:rFonts w:ascii="Tahoma" w:hAnsi="Tahoma" w:cs="Tahoma"/>
          <w:spacing w:val="-1"/>
        </w:rPr>
        <w:t>r</w:t>
      </w:r>
      <w:r w:rsidRPr="005A6216">
        <w:rPr>
          <w:rFonts w:ascii="Tahoma" w:hAnsi="Tahoma" w:cs="Tahoma"/>
        </w:rPr>
        <w:t>ma</w:t>
      </w:r>
      <w:r w:rsidRPr="005A6216">
        <w:rPr>
          <w:rFonts w:ascii="Tahoma" w:hAnsi="Tahoma" w:cs="Tahoma"/>
          <w:spacing w:val="6"/>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2"/>
        </w:rPr>
        <w:t>e</w:t>
      </w:r>
      <w:r w:rsidRPr="005A6216">
        <w:rPr>
          <w:rFonts w:ascii="Tahoma" w:hAnsi="Tahoma" w:cs="Tahoma"/>
          <w:spacing w:val="-2"/>
        </w:rPr>
        <w:t>g</w:t>
      </w:r>
      <w:r w:rsidRPr="005A6216">
        <w:rPr>
          <w:rFonts w:ascii="Tahoma" w:hAnsi="Tahoma" w:cs="Tahoma"/>
        </w:rPr>
        <w:t>ida</w:t>
      </w:r>
      <w:r w:rsidRPr="005A6216">
        <w:rPr>
          <w:rFonts w:ascii="Tahoma" w:hAnsi="Tahoma" w:cs="Tahoma"/>
          <w:spacing w:val="6"/>
        </w:rPr>
        <w:t xml:space="preserve"> </w:t>
      </w:r>
      <w:r w:rsidRPr="005A6216">
        <w:rPr>
          <w:rFonts w:ascii="Tahoma" w:hAnsi="Tahoma" w:cs="Tahoma"/>
        </w:rPr>
        <w:t>por</w:t>
      </w:r>
      <w:r w:rsidRPr="005A6216">
        <w:rPr>
          <w:rFonts w:ascii="Tahoma" w:hAnsi="Tahoma" w:cs="Tahoma"/>
          <w:spacing w:val="6"/>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7"/>
        </w:rPr>
        <w:t xml:space="preserve"> </w:t>
      </w:r>
      <w:r w:rsidRPr="005A6216">
        <w:rPr>
          <w:rFonts w:ascii="Tahoma" w:hAnsi="Tahoma" w:cs="Tahoma"/>
        </w:rPr>
        <w:t>Com</w:t>
      </w:r>
      <w:r w:rsidRPr="005A6216">
        <w:rPr>
          <w:rFonts w:ascii="Tahoma" w:hAnsi="Tahoma" w:cs="Tahoma"/>
          <w:spacing w:val="1"/>
        </w:rPr>
        <w:t>i</w:t>
      </w:r>
      <w:r w:rsidRPr="005A6216">
        <w:rPr>
          <w:rFonts w:ascii="Tahoma" w:hAnsi="Tahoma" w:cs="Tahoma"/>
        </w:rPr>
        <w:t>té</w:t>
      </w:r>
      <w:r w:rsidRPr="005A6216">
        <w:rPr>
          <w:rFonts w:ascii="Tahoma" w:hAnsi="Tahoma" w:cs="Tahoma"/>
          <w:spacing w:val="9"/>
        </w:rPr>
        <w:t xml:space="preserve"> </w:t>
      </w:r>
      <w:r w:rsidRPr="005A6216">
        <w:rPr>
          <w:rFonts w:ascii="Tahoma" w:hAnsi="Tahoma" w:cs="Tahoma"/>
        </w:rPr>
        <w:t>Técnico o el GTI, para el caso de la Administración, de</w:t>
      </w:r>
      <w:r w:rsidRPr="005A6216">
        <w:rPr>
          <w:rFonts w:ascii="Tahoma" w:hAnsi="Tahoma" w:cs="Tahoma"/>
          <w:spacing w:val="6"/>
        </w:rPr>
        <w:t xml:space="preserve"> </w:t>
      </w:r>
      <w:r w:rsidRPr="005A6216">
        <w:rPr>
          <w:rFonts w:ascii="Tahoma" w:hAnsi="Tahoma" w:cs="Tahoma"/>
          <w:spacing w:val="1"/>
        </w:rPr>
        <w:t>r</w:t>
      </w:r>
      <w:r w:rsidRPr="005A6216">
        <w:rPr>
          <w:rFonts w:ascii="Tahoma" w:hAnsi="Tahoma" w:cs="Tahoma"/>
          <w:spacing w:val="-1"/>
        </w:rPr>
        <w:t>ec</w:t>
      </w:r>
      <w:r w:rsidRPr="005A6216">
        <w:rPr>
          <w:rFonts w:ascii="Tahoma" w:hAnsi="Tahoma" w:cs="Tahoma"/>
        </w:rPr>
        <w:t>ono</w:t>
      </w:r>
      <w:r w:rsidRPr="005A6216">
        <w:rPr>
          <w:rFonts w:ascii="Tahoma" w:hAnsi="Tahoma" w:cs="Tahoma"/>
          <w:spacing w:val="-1"/>
        </w:rPr>
        <w:t>c</w:t>
      </w:r>
      <w:r w:rsidRPr="005A6216">
        <w:rPr>
          <w:rFonts w:ascii="Tahoma" w:hAnsi="Tahoma" w:cs="Tahoma"/>
        </w:rPr>
        <w:t>ida</w:t>
      </w:r>
      <w:r w:rsidRPr="005A6216">
        <w:rPr>
          <w:rFonts w:ascii="Tahoma" w:hAnsi="Tahoma" w:cs="Tahoma"/>
          <w:spacing w:val="6"/>
        </w:rPr>
        <w:t xml:space="preserve"> </w:t>
      </w:r>
      <w:r w:rsidRPr="005A6216">
        <w:rPr>
          <w:rFonts w:ascii="Tahoma" w:hAnsi="Tahoma" w:cs="Tahoma"/>
          <w:spacing w:val="1"/>
        </w:rPr>
        <w:t>r</w:t>
      </w:r>
      <w:r w:rsidRPr="005A6216">
        <w:rPr>
          <w:rFonts w:ascii="Tahoma" w:hAnsi="Tahoma" w:cs="Tahoma"/>
          <w:spacing w:val="-1"/>
        </w:rPr>
        <w:t>e</w:t>
      </w:r>
      <w:r w:rsidRPr="005A6216">
        <w:rPr>
          <w:rFonts w:ascii="Tahoma" w:hAnsi="Tahoma" w:cs="Tahoma"/>
        </w:rPr>
        <w:t>puta</w:t>
      </w:r>
      <w:r w:rsidRPr="005A6216">
        <w:rPr>
          <w:rFonts w:ascii="Tahoma" w:hAnsi="Tahoma" w:cs="Tahoma"/>
          <w:spacing w:val="-1"/>
        </w:rPr>
        <w:t>c</w:t>
      </w:r>
      <w:r w:rsidRPr="005A6216">
        <w:rPr>
          <w:rFonts w:ascii="Tahoma" w:hAnsi="Tahoma" w:cs="Tahoma"/>
        </w:rPr>
        <w:t>ión</w:t>
      </w:r>
      <w:r w:rsidRPr="005A6216">
        <w:rPr>
          <w:rFonts w:ascii="Tahoma" w:hAnsi="Tahoma" w:cs="Tahoma"/>
          <w:spacing w:val="12"/>
        </w:rPr>
        <w:t xml:space="preserve"> </w:t>
      </w:r>
      <w:r w:rsidRPr="005A6216">
        <w:rPr>
          <w:rFonts w:ascii="Tahoma" w:hAnsi="Tahoma" w:cs="Tahoma"/>
        </w:rPr>
        <w:t xml:space="preserve">y </w:t>
      </w:r>
      <w:r w:rsidRPr="005A6216">
        <w:rPr>
          <w:rFonts w:ascii="Tahoma" w:hAnsi="Tahoma" w:cs="Tahoma"/>
          <w:spacing w:val="2"/>
        </w:rPr>
        <w:t>p</w:t>
      </w:r>
      <w:r w:rsidRPr="005A6216">
        <w:rPr>
          <w:rFonts w:ascii="Tahoma" w:hAnsi="Tahoma" w:cs="Tahoma"/>
        </w:rPr>
        <w:t>rob</w:t>
      </w:r>
      <w:r w:rsidRPr="005A6216">
        <w:rPr>
          <w:rFonts w:ascii="Tahoma" w:hAnsi="Tahoma" w:cs="Tahoma"/>
          <w:spacing w:val="-2"/>
        </w:rPr>
        <w:t>a</w:t>
      </w:r>
      <w:r w:rsidRPr="005A6216">
        <w:rPr>
          <w:rFonts w:ascii="Tahoma" w:hAnsi="Tahoma" w:cs="Tahoma"/>
        </w:rPr>
        <w:t>da</w:t>
      </w:r>
      <w:r w:rsidRPr="005A6216">
        <w:rPr>
          <w:rFonts w:ascii="Tahoma" w:hAnsi="Tahoma" w:cs="Tahoma"/>
          <w:spacing w:val="6"/>
        </w:rPr>
        <w:t xml:space="preserve"> </w:t>
      </w:r>
      <w:r w:rsidRPr="005A6216">
        <w:rPr>
          <w:rFonts w:ascii="Tahoma" w:hAnsi="Tahoma" w:cs="Tahoma"/>
          <w:spacing w:val="-1"/>
        </w:rPr>
        <w:t>e</w:t>
      </w:r>
      <w:r w:rsidRPr="005A6216">
        <w:rPr>
          <w:rFonts w:ascii="Tahoma" w:hAnsi="Tahoma" w:cs="Tahoma"/>
          <w:spacing w:val="2"/>
        </w:rPr>
        <w:t>x</w:t>
      </w:r>
      <w:r w:rsidRPr="005A6216">
        <w:rPr>
          <w:rFonts w:ascii="Tahoma" w:hAnsi="Tahoma" w:cs="Tahoma"/>
        </w:rPr>
        <w:t>p</w:t>
      </w:r>
      <w:r w:rsidRPr="005A6216">
        <w:rPr>
          <w:rFonts w:ascii="Tahoma" w:hAnsi="Tahoma" w:cs="Tahoma"/>
          <w:spacing w:val="-1"/>
        </w:rPr>
        <w:t>e</w:t>
      </w:r>
      <w:r w:rsidRPr="005A6216">
        <w:rPr>
          <w:rFonts w:ascii="Tahoma" w:hAnsi="Tahoma" w:cs="Tahoma"/>
        </w:rPr>
        <w:t>ri</w:t>
      </w:r>
      <w:r w:rsidRPr="005A6216">
        <w:rPr>
          <w:rFonts w:ascii="Tahoma" w:hAnsi="Tahoma" w:cs="Tahoma"/>
          <w:spacing w:val="-1"/>
        </w:rPr>
        <w:t>e</w:t>
      </w:r>
      <w:r w:rsidRPr="005A6216">
        <w:rPr>
          <w:rFonts w:ascii="Tahoma" w:hAnsi="Tahoma" w:cs="Tahoma"/>
        </w:rPr>
        <w:t>n</w:t>
      </w:r>
      <w:r w:rsidRPr="005A6216">
        <w:rPr>
          <w:rFonts w:ascii="Tahoma" w:hAnsi="Tahoma" w:cs="Tahoma"/>
          <w:spacing w:val="-1"/>
        </w:rPr>
        <w:t>c</w:t>
      </w:r>
      <w:r w:rsidRPr="005A6216">
        <w:rPr>
          <w:rFonts w:ascii="Tahoma" w:hAnsi="Tahoma" w:cs="Tahoma"/>
          <w:spacing w:val="3"/>
        </w:rPr>
        <w:t>i</w:t>
      </w:r>
      <w:r w:rsidRPr="005A6216">
        <w:rPr>
          <w:rFonts w:ascii="Tahoma" w:hAnsi="Tahoma" w:cs="Tahoma"/>
        </w:rPr>
        <w:t xml:space="preserve">a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mat</w:t>
      </w:r>
      <w:r w:rsidRPr="005A6216">
        <w:rPr>
          <w:rFonts w:ascii="Tahoma" w:hAnsi="Tahoma" w:cs="Tahoma"/>
          <w:spacing w:val="-1"/>
        </w:rPr>
        <w:t>e</w:t>
      </w:r>
      <w:r w:rsidRPr="005A6216">
        <w:rPr>
          <w:rFonts w:ascii="Tahoma" w:hAnsi="Tahoma" w:cs="Tahoma"/>
        </w:rPr>
        <w:t>ria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rPr>
        <w:t>udi</w:t>
      </w:r>
      <w:r w:rsidRPr="005A6216">
        <w:rPr>
          <w:rFonts w:ascii="Tahoma" w:hAnsi="Tahoma" w:cs="Tahoma"/>
          <w:spacing w:val="1"/>
        </w:rPr>
        <w:t>t</w:t>
      </w:r>
      <w:r w:rsidRPr="005A6216">
        <w:rPr>
          <w:rFonts w:ascii="Tahoma" w:hAnsi="Tahoma" w:cs="Tahoma"/>
        </w:rPr>
        <w:t>o</w:t>
      </w:r>
      <w:r w:rsidRPr="005A6216">
        <w:rPr>
          <w:rFonts w:ascii="Tahoma" w:hAnsi="Tahoma" w:cs="Tahoma"/>
          <w:spacing w:val="-1"/>
        </w:rPr>
        <w:t>r</w:t>
      </w:r>
      <w:r w:rsidRPr="005A6216">
        <w:rPr>
          <w:rFonts w:ascii="Tahoma" w:hAnsi="Tahoma" w:cs="Tahoma"/>
          <w:spacing w:val="3"/>
        </w:rPr>
        <w:t>í</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 xml:space="preserve">ra </w:t>
      </w:r>
      <w:r w:rsidRPr="005A6216">
        <w:rPr>
          <w:rFonts w:ascii="Tahoma" w:hAnsi="Tahoma" w:cs="Tahoma"/>
          <w:spacing w:val="-1"/>
        </w:rPr>
        <w:t>e</w:t>
      </w:r>
      <w:r w:rsidRPr="005A6216">
        <w:rPr>
          <w:rFonts w:ascii="Tahoma" w:hAnsi="Tahoma" w:cs="Tahoma"/>
        </w:rPr>
        <w:t>nt</w:t>
      </w:r>
      <w:r w:rsidRPr="005A6216">
        <w:rPr>
          <w:rFonts w:ascii="Tahoma" w:hAnsi="Tahoma" w:cs="Tahoma"/>
          <w:spacing w:val="1"/>
        </w:rPr>
        <w:t>i</w:t>
      </w:r>
      <w:r w:rsidRPr="005A6216">
        <w:rPr>
          <w:rFonts w:ascii="Tahoma" w:hAnsi="Tahoma" w:cs="Tahoma"/>
        </w:rPr>
        <w:t>d</w:t>
      </w:r>
      <w:r w:rsidRPr="005A6216">
        <w:rPr>
          <w:rFonts w:ascii="Tahoma" w:hAnsi="Tahoma" w:cs="Tahoma"/>
          <w:spacing w:val="-1"/>
        </w:rPr>
        <w:t>a</w:t>
      </w:r>
      <w:r w:rsidRPr="005A6216">
        <w:rPr>
          <w:rFonts w:ascii="Tahoma" w:hAnsi="Tahoma" w:cs="Tahoma"/>
          <w:spacing w:val="2"/>
        </w:rPr>
        <w:t>d</w:t>
      </w:r>
      <w:r w:rsidRPr="005A6216">
        <w:rPr>
          <w:rFonts w:ascii="Tahoma" w:hAnsi="Tahoma" w:cs="Tahoma"/>
          <w:spacing w:val="-1"/>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fin</w:t>
      </w:r>
      <w:r w:rsidRPr="005A6216">
        <w:rPr>
          <w:rFonts w:ascii="Tahoma" w:hAnsi="Tahoma" w:cs="Tahoma"/>
          <w:spacing w:val="-1"/>
        </w:rPr>
        <w:t>a</w:t>
      </w:r>
      <w:r w:rsidRPr="005A6216">
        <w:rPr>
          <w:rFonts w:ascii="Tahoma" w:hAnsi="Tahoma" w:cs="Tahoma"/>
          <w:spacing w:val="2"/>
        </w:rPr>
        <w:t>n</w:t>
      </w:r>
      <w:r w:rsidRPr="005A6216">
        <w:rPr>
          <w:rFonts w:ascii="Tahoma" w:hAnsi="Tahoma" w:cs="Tahoma"/>
          <w:spacing w:val="-1"/>
        </w:rPr>
        <w:t>c</w:t>
      </w:r>
      <w:r w:rsidRPr="005A6216">
        <w:rPr>
          <w:rFonts w:ascii="Tahoma" w:hAnsi="Tahoma" w:cs="Tahoma"/>
        </w:rPr>
        <w:t>ie</w:t>
      </w:r>
      <w:r w:rsidRPr="005A6216">
        <w:rPr>
          <w:rFonts w:ascii="Tahoma" w:hAnsi="Tahoma" w:cs="Tahoma"/>
          <w:spacing w:val="-1"/>
        </w:rPr>
        <w:t>ra</w:t>
      </w:r>
      <w:r w:rsidRPr="005A6216">
        <w:rPr>
          <w:rFonts w:ascii="Tahoma" w:hAnsi="Tahoma" w:cs="Tahoma"/>
        </w:rPr>
        <w:t>s</w:t>
      </w:r>
      <w:r w:rsidRPr="005A6216">
        <w:rPr>
          <w:rFonts w:ascii="Tahoma" w:hAnsi="Tahoma" w:cs="Tahoma"/>
          <w:spacing w:val="2"/>
        </w:rPr>
        <w:t xml:space="preserve"> </w:t>
      </w:r>
      <w:r w:rsidRPr="005A6216">
        <w:rPr>
          <w:rFonts w:ascii="Tahoma" w:hAnsi="Tahoma" w:cs="Tahoma"/>
          <w:spacing w:val="1"/>
        </w:rPr>
        <w:t>re</w:t>
      </w:r>
      <w:r w:rsidRPr="005A6216">
        <w:rPr>
          <w:rFonts w:ascii="Tahoma" w:hAnsi="Tahoma" w:cs="Tahoma"/>
          <w:spacing w:val="-2"/>
        </w:rPr>
        <w:t>g</w:t>
      </w:r>
      <w:r w:rsidRPr="005A6216">
        <w:rPr>
          <w:rFonts w:ascii="Tahoma" w:hAnsi="Tahoma" w:cs="Tahoma"/>
        </w:rPr>
        <w:t>ulad</w:t>
      </w:r>
      <w:r w:rsidRPr="005A6216">
        <w:rPr>
          <w:rFonts w:ascii="Tahoma" w:hAnsi="Tahoma" w:cs="Tahoma"/>
          <w:spacing w:val="-1"/>
        </w:rPr>
        <w:t>a</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por</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4"/>
        </w:rPr>
        <w:t xml:space="preserve"> </w:t>
      </w:r>
      <w:r w:rsidRPr="005A6216">
        <w:rPr>
          <w:rFonts w:ascii="Tahoma" w:hAnsi="Tahoma" w:cs="Tahoma"/>
          <w:spacing w:val="1"/>
        </w:rPr>
        <w:t>S</w:t>
      </w:r>
      <w:r w:rsidRPr="005A6216">
        <w:rPr>
          <w:rFonts w:ascii="Tahoma" w:hAnsi="Tahoma" w:cs="Tahoma"/>
        </w:rPr>
        <w:t>HC</w:t>
      </w:r>
      <w:r w:rsidRPr="005A6216">
        <w:rPr>
          <w:rFonts w:ascii="Tahoma" w:hAnsi="Tahoma" w:cs="Tahoma"/>
          <w:spacing w:val="1"/>
        </w:rPr>
        <w:t>P</w:t>
      </w:r>
      <w:r w:rsidRPr="005A6216">
        <w:rPr>
          <w:rFonts w:ascii="Tahoma" w:hAnsi="Tahoma" w:cs="Tahoma"/>
        </w:rPr>
        <w:t xml:space="preserve">, </w:t>
      </w:r>
      <w:r w:rsidRPr="005A6216">
        <w:rPr>
          <w:rFonts w:ascii="Tahoma" w:hAnsi="Tahoma" w:cs="Tahoma"/>
          <w:spacing w:val="-1"/>
        </w:rPr>
        <w:t>c</w:t>
      </w:r>
      <w:r w:rsidRPr="005A6216">
        <w:rPr>
          <w:rFonts w:ascii="Tahoma" w:hAnsi="Tahoma" w:cs="Tahoma"/>
        </w:rPr>
        <w:t>ontr</w:t>
      </w:r>
      <w:r w:rsidRPr="005A6216">
        <w:rPr>
          <w:rFonts w:ascii="Tahoma" w:hAnsi="Tahoma" w:cs="Tahoma"/>
          <w:spacing w:val="-1"/>
        </w:rPr>
        <w:t>a</w:t>
      </w:r>
      <w:r w:rsidRPr="005A6216">
        <w:rPr>
          <w:rFonts w:ascii="Tahoma" w:hAnsi="Tahoma" w:cs="Tahoma"/>
        </w:rPr>
        <w:t>tada p</w:t>
      </w:r>
      <w:r w:rsidRPr="005A6216">
        <w:rPr>
          <w:rFonts w:ascii="Tahoma" w:hAnsi="Tahoma" w:cs="Tahoma"/>
          <w:spacing w:val="-1"/>
        </w:rPr>
        <w:t>a</w:t>
      </w:r>
      <w:r w:rsidRPr="005A6216">
        <w:rPr>
          <w:rFonts w:ascii="Tahoma" w:hAnsi="Tahoma" w:cs="Tahoma"/>
          <w:spacing w:val="1"/>
        </w:rPr>
        <w:t>r</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llevar a cabo</w:t>
      </w:r>
      <w:r w:rsidRPr="005A6216">
        <w:rPr>
          <w:rFonts w:ascii="Tahoma" w:hAnsi="Tahoma" w:cs="Tahoma"/>
          <w:spacing w:val="4"/>
        </w:rPr>
        <w:t xml:space="preserve"> </w:t>
      </w:r>
      <w:r w:rsidRPr="005A6216">
        <w:rPr>
          <w:rFonts w:ascii="Tahoma" w:hAnsi="Tahoma" w:cs="Tahoma"/>
        </w:rPr>
        <w:t>la</w:t>
      </w:r>
      <w:r w:rsidRPr="005A6216">
        <w:rPr>
          <w:rFonts w:ascii="Tahoma" w:hAnsi="Tahoma" w:cs="Tahoma"/>
          <w:spacing w:val="4"/>
        </w:rPr>
        <w:t xml:space="preserve"> </w:t>
      </w:r>
      <w:r w:rsidRPr="005A6216">
        <w:rPr>
          <w:rFonts w:ascii="Tahoma" w:hAnsi="Tahoma" w:cs="Tahoma"/>
        </w:rPr>
        <w:t>supe</w:t>
      </w:r>
      <w:r w:rsidRPr="005A6216">
        <w:rPr>
          <w:rFonts w:ascii="Tahoma" w:hAnsi="Tahoma" w:cs="Tahoma"/>
          <w:spacing w:val="-1"/>
        </w:rPr>
        <w:t>r</w:t>
      </w:r>
      <w:r w:rsidRPr="005A6216">
        <w:rPr>
          <w:rFonts w:ascii="Tahoma" w:hAnsi="Tahoma" w:cs="Tahoma"/>
        </w:rPr>
        <w:t>vis</w:t>
      </w:r>
      <w:r w:rsidRPr="005A6216">
        <w:rPr>
          <w:rFonts w:ascii="Tahoma" w:hAnsi="Tahoma" w:cs="Tahoma"/>
          <w:spacing w:val="1"/>
        </w:rPr>
        <w:t>i</w:t>
      </w:r>
      <w:r w:rsidRPr="005A6216">
        <w:rPr>
          <w:rFonts w:ascii="Tahoma" w:hAnsi="Tahoma" w:cs="Tahoma"/>
        </w:rPr>
        <w:t>ón,</w:t>
      </w:r>
      <w:r w:rsidRPr="005A6216">
        <w:rPr>
          <w:rFonts w:ascii="Tahoma" w:hAnsi="Tahoma" w:cs="Tahoma"/>
          <w:spacing w:val="5"/>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vis</w:t>
      </w:r>
      <w:r w:rsidRPr="005A6216">
        <w:rPr>
          <w:rFonts w:ascii="Tahoma" w:hAnsi="Tahoma" w:cs="Tahoma"/>
          <w:spacing w:val="1"/>
        </w:rPr>
        <w:t>i</w:t>
      </w:r>
      <w:r w:rsidRPr="005A6216">
        <w:rPr>
          <w:rFonts w:ascii="Tahoma" w:hAnsi="Tahoma" w:cs="Tahoma"/>
        </w:rPr>
        <w:t>ón</w:t>
      </w:r>
      <w:r w:rsidRPr="005A6216">
        <w:rPr>
          <w:rFonts w:ascii="Tahoma" w:hAnsi="Tahoma" w:cs="Tahoma"/>
          <w:spacing w:val="7"/>
        </w:rPr>
        <w:t xml:space="preserve"> </w:t>
      </w:r>
      <w:r w:rsidRPr="005A6216">
        <w:rPr>
          <w:rFonts w:ascii="Tahoma" w:hAnsi="Tahoma" w:cs="Tahoma"/>
        </w:rPr>
        <w:t>y vi</w:t>
      </w:r>
      <w:r w:rsidRPr="005A6216">
        <w:rPr>
          <w:rFonts w:ascii="Tahoma" w:hAnsi="Tahoma" w:cs="Tahoma"/>
          <w:spacing w:val="-2"/>
        </w:rPr>
        <w:t>g</w:t>
      </w:r>
      <w:r w:rsidRPr="005A6216">
        <w:rPr>
          <w:rFonts w:ascii="Tahoma" w:hAnsi="Tahoma" w:cs="Tahoma"/>
        </w:rPr>
        <w:t>i</w:t>
      </w:r>
      <w:r w:rsidRPr="005A6216">
        <w:rPr>
          <w:rFonts w:ascii="Tahoma" w:hAnsi="Tahoma" w:cs="Tahoma"/>
          <w:spacing w:val="1"/>
        </w:rPr>
        <w:t>l</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ia</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1"/>
        </w:rPr>
        <w:t>c</w:t>
      </w:r>
      <w:r w:rsidRPr="005A6216">
        <w:rPr>
          <w:rFonts w:ascii="Tahoma" w:hAnsi="Tahoma" w:cs="Tahoma"/>
        </w:rPr>
        <w:t>ump</w:t>
      </w:r>
      <w:r w:rsidRPr="005A6216">
        <w:rPr>
          <w:rFonts w:ascii="Tahoma" w:hAnsi="Tahoma" w:cs="Tahoma"/>
          <w:spacing w:val="1"/>
        </w:rPr>
        <w:t>l</w:t>
      </w:r>
      <w:r w:rsidRPr="005A6216">
        <w:rPr>
          <w:rFonts w:ascii="Tahoma" w:hAnsi="Tahoma" w:cs="Tahoma"/>
        </w:rPr>
        <w:t>i</w:t>
      </w:r>
      <w:r w:rsidRPr="005A6216">
        <w:rPr>
          <w:rFonts w:ascii="Tahoma" w:hAnsi="Tahoma" w:cs="Tahoma"/>
          <w:spacing w:val="1"/>
        </w:rPr>
        <w:t>m</w:t>
      </w:r>
      <w:r w:rsidRPr="005A6216">
        <w:rPr>
          <w:rFonts w:ascii="Tahoma" w:hAnsi="Tahoma" w:cs="Tahoma"/>
        </w:rPr>
        <w:t>iento</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los</w:t>
      </w:r>
      <w:r w:rsidRPr="005A6216">
        <w:rPr>
          <w:rFonts w:ascii="Tahoma" w:hAnsi="Tahoma" w:cs="Tahoma"/>
          <w:spacing w:val="5"/>
        </w:rPr>
        <w:t xml:space="preserve"> </w:t>
      </w:r>
      <w:r w:rsidRPr="005A6216">
        <w:rPr>
          <w:rFonts w:ascii="Tahoma" w:hAnsi="Tahoma" w:cs="Tahoma"/>
        </w:rPr>
        <w:t>p</w:t>
      </w:r>
      <w:r w:rsidRPr="005A6216">
        <w:rPr>
          <w:rFonts w:ascii="Tahoma" w:hAnsi="Tahoma" w:cs="Tahoma"/>
          <w:spacing w:val="-1"/>
        </w:rPr>
        <w:t>r</w:t>
      </w:r>
      <w:r w:rsidRPr="005A6216">
        <w:rPr>
          <w:rFonts w:ascii="Tahoma" w:hAnsi="Tahoma" w:cs="Tahoma"/>
        </w:rPr>
        <w:t>o</w:t>
      </w:r>
      <w:r w:rsidRPr="005A6216">
        <w:rPr>
          <w:rFonts w:ascii="Tahoma" w:hAnsi="Tahoma" w:cs="Tahoma"/>
          <w:spacing w:val="-1"/>
        </w:rPr>
        <w:t>ce</w:t>
      </w:r>
      <w:r w:rsidRPr="005A6216">
        <w:rPr>
          <w:rFonts w:ascii="Tahoma" w:hAnsi="Tahoma" w:cs="Tahoma"/>
        </w:rPr>
        <w:t>sos, l</w:t>
      </w:r>
      <w:r w:rsidRPr="005A6216">
        <w:rPr>
          <w:rFonts w:ascii="Tahoma" w:hAnsi="Tahoma" w:cs="Tahoma"/>
          <w:spacing w:val="1"/>
        </w:rPr>
        <w:t>i</w:t>
      </w:r>
      <w:r w:rsidRPr="005A6216">
        <w:rPr>
          <w:rFonts w:ascii="Tahoma" w:hAnsi="Tahoma" w:cs="Tahoma"/>
        </w:rPr>
        <w:t>n</w:t>
      </w:r>
      <w:r w:rsidRPr="005A6216">
        <w:rPr>
          <w:rFonts w:ascii="Tahoma" w:hAnsi="Tahoma" w:cs="Tahoma"/>
          <w:spacing w:val="-1"/>
        </w:rPr>
        <w:t>ea</w:t>
      </w:r>
      <w:r w:rsidRPr="005A6216">
        <w:rPr>
          <w:rFonts w:ascii="Tahoma" w:hAnsi="Tahoma" w:cs="Tahoma"/>
        </w:rPr>
        <w:t>m</w:t>
      </w:r>
      <w:r w:rsidRPr="005A6216">
        <w:rPr>
          <w:rFonts w:ascii="Tahoma" w:hAnsi="Tahoma" w:cs="Tahoma"/>
          <w:spacing w:val="1"/>
        </w:rPr>
        <w:t>i</w:t>
      </w:r>
      <w:r w:rsidRPr="005A6216">
        <w:rPr>
          <w:rFonts w:ascii="Tahoma" w:hAnsi="Tahoma" w:cs="Tahoma"/>
          <w:spacing w:val="-1"/>
        </w:rPr>
        <w:t>e</w:t>
      </w:r>
      <w:r w:rsidRPr="005A6216">
        <w:rPr>
          <w:rFonts w:ascii="Tahoma" w:hAnsi="Tahoma" w:cs="Tahoma"/>
        </w:rPr>
        <w:t>ntos</w:t>
      </w:r>
      <w:r w:rsidRPr="005A6216">
        <w:rPr>
          <w:rFonts w:ascii="Tahoma" w:hAnsi="Tahoma" w:cs="Tahoma"/>
          <w:spacing w:val="3"/>
        </w:rPr>
        <w:t xml:space="preserve"> </w:t>
      </w:r>
      <w:r w:rsidRPr="005A6216">
        <w:rPr>
          <w:rFonts w:ascii="Tahoma" w:hAnsi="Tahoma" w:cs="Tahoma"/>
        </w:rPr>
        <w:t>y</w:t>
      </w:r>
      <w:r w:rsidRPr="005A6216">
        <w:rPr>
          <w:rFonts w:ascii="Tahoma" w:hAnsi="Tahoma" w:cs="Tahoma"/>
          <w:spacing w:val="-4"/>
        </w:rPr>
        <w:t xml:space="preserve"> </w:t>
      </w:r>
      <w:r w:rsidRPr="005A6216">
        <w:rPr>
          <w:rFonts w:ascii="Tahoma" w:hAnsi="Tahoma" w:cs="Tahoma"/>
        </w:rPr>
        <w:t>op</w:t>
      </w:r>
      <w:r w:rsidRPr="005A6216">
        <w:rPr>
          <w:rFonts w:ascii="Tahoma" w:hAnsi="Tahoma" w:cs="Tahoma"/>
          <w:spacing w:val="1"/>
        </w:rPr>
        <w:t>e</w:t>
      </w:r>
      <w:r w:rsidRPr="005A6216">
        <w:rPr>
          <w:rFonts w:ascii="Tahoma" w:hAnsi="Tahoma" w:cs="Tahoma"/>
        </w:rPr>
        <w:t>ra</w:t>
      </w:r>
      <w:r w:rsidRPr="005A6216">
        <w:rPr>
          <w:rFonts w:ascii="Tahoma" w:hAnsi="Tahoma" w:cs="Tahoma"/>
          <w:spacing w:val="-1"/>
        </w:rPr>
        <w:t>c</w:t>
      </w:r>
      <w:r w:rsidRPr="005A6216">
        <w:rPr>
          <w:rFonts w:ascii="Tahoma" w:hAnsi="Tahoma" w:cs="Tahoma"/>
        </w:rPr>
        <w:t>iones d</w:t>
      </w:r>
      <w:r w:rsidRPr="005A6216">
        <w:rPr>
          <w:rFonts w:ascii="Tahoma" w:hAnsi="Tahoma" w:cs="Tahoma"/>
          <w:spacing w:val="-1"/>
        </w:rPr>
        <w:t>e</w:t>
      </w:r>
      <w:r w:rsidRPr="005A6216">
        <w:rPr>
          <w:rFonts w:ascii="Tahoma" w:hAnsi="Tahoma" w:cs="Tahoma"/>
        </w:rPr>
        <w:t>l MG.</w:t>
      </w:r>
    </w:p>
    <w:p w14:paraId="4871ABE0" w14:textId="595E1741" w:rsidR="008210A8" w:rsidRPr="005A6216" w:rsidRDefault="008210A8" w:rsidP="00FA7137">
      <w:pPr>
        <w:spacing w:after="160" w:line="240" w:lineRule="auto"/>
        <w:jc w:val="both"/>
        <w:rPr>
          <w:rFonts w:ascii="Tahoma" w:hAnsi="Tahoma" w:cs="Tahoma"/>
        </w:rPr>
      </w:pPr>
      <w:r w:rsidRPr="005A6216">
        <w:rPr>
          <w:rFonts w:ascii="Tahoma" w:hAnsi="Tahoma" w:cs="Tahoma"/>
          <w:b/>
          <w:bCs/>
        </w:rPr>
        <w:lastRenderedPageBreak/>
        <w:t>O</w:t>
      </w:r>
      <w:r w:rsidRPr="005A6216">
        <w:rPr>
          <w:rFonts w:ascii="Tahoma" w:hAnsi="Tahoma" w:cs="Tahoma"/>
          <w:b/>
          <w:bCs/>
          <w:spacing w:val="-1"/>
        </w:rPr>
        <w:t>TC</w:t>
      </w:r>
      <w:r w:rsidRPr="005A6216">
        <w:rPr>
          <w:rFonts w:ascii="Tahoma" w:hAnsi="Tahoma" w:cs="Tahoma"/>
        </w:rPr>
        <w:t>,</w:t>
      </w:r>
      <w:r w:rsidRPr="005A6216">
        <w:rPr>
          <w:rFonts w:ascii="Tahoma" w:hAnsi="Tahoma" w:cs="Tahoma"/>
          <w:spacing w:val="1"/>
        </w:rPr>
        <w:t xml:space="preserve"> </w:t>
      </w:r>
      <w:r w:rsidRPr="005A6216">
        <w:rPr>
          <w:rFonts w:ascii="Tahoma" w:hAnsi="Tahoma" w:cs="Tahoma"/>
        </w:rPr>
        <w:t xml:space="preserve">acrónimo en inglés de </w:t>
      </w:r>
      <w:r w:rsidRPr="005A6216">
        <w:rPr>
          <w:rFonts w:ascii="Tahoma" w:hAnsi="Tahoma" w:cs="Tahoma"/>
          <w:i/>
          <w:iCs/>
        </w:rPr>
        <w:t>O</w:t>
      </w:r>
      <w:r w:rsidRPr="005A6216">
        <w:rPr>
          <w:rFonts w:ascii="Tahoma" w:hAnsi="Tahoma" w:cs="Tahoma"/>
          <w:i/>
          <w:iCs/>
          <w:spacing w:val="-1"/>
        </w:rPr>
        <w:t>v</w:t>
      </w:r>
      <w:r w:rsidRPr="005A6216">
        <w:rPr>
          <w:rFonts w:ascii="Tahoma" w:hAnsi="Tahoma" w:cs="Tahoma"/>
          <w:i/>
          <w:iCs/>
          <w:spacing w:val="-3"/>
        </w:rPr>
        <w:t>e</w:t>
      </w:r>
      <w:r w:rsidRPr="005A6216">
        <w:rPr>
          <w:rFonts w:ascii="Tahoma" w:hAnsi="Tahoma" w:cs="Tahoma"/>
          <w:i/>
          <w:iCs/>
        </w:rPr>
        <w:t>r</w:t>
      </w:r>
      <w:r w:rsidRPr="005A6216">
        <w:rPr>
          <w:rFonts w:ascii="Tahoma" w:hAnsi="Tahoma" w:cs="Tahoma"/>
          <w:i/>
          <w:iCs/>
          <w:spacing w:val="4"/>
        </w:rPr>
        <w:t xml:space="preserve"> </w:t>
      </w:r>
      <w:r w:rsidRPr="005A6216">
        <w:rPr>
          <w:rFonts w:ascii="Tahoma" w:hAnsi="Tahoma" w:cs="Tahoma"/>
          <w:i/>
          <w:iCs/>
          <w:spacing w:val="-2"/>
        </w:rPr>
        <w:t>Th</w:t>
      </w:r>
      <w:r w:rsidRPr="005A6216">
        <w:rPr>
          <w:rFonts w:ascii="Tahoma" w:hAnsi="Tahoma" w:cs="Tahoma"/>
          <w:i/>
          <w:iCs/>
        </w:rPr>
        <w:t>e</w:t>
      </w:r>
      <w:r w:rsidRPr="005A6216">
        <w:rPr>
          <w:rFonts w:ascii="Tahoma" w:hAnsi="Tahoma" w:cs="Tahoma"/>
          <w:i/>
          <w:iCs/>
          <w:spacing w:val="2"/>
        </w:rPr>
        <w:t xml:space="preserve"> </w:t>
      </w:r>
      <w:r w:rsidRPr="005A6216">
        <w:rPr>
          <w:rFonts w:ascii="Tahoma" w:hAnsi="Tahoma" w:cs="Tahoma"/>
          <w:i/>
          <w:iCs/>
          <w:spacing w:val="-1"/>
        </w:rPr>
        <w:t>C</w:t>
      </w:r>
      <w:r w:rsidRPr="005A6216">
        <w:rPr>
          <w:rFonts w:ascii="Tahoma" w:hAnsi="Tahoma" w:cs="Tahoma"/>
          <w:i/>
          <w:iCs/>
        </w:rPr>
        <w:t>ou</w:t>
      </w:r>
      <w:r w:rsidRPr="005A6216">
        <w:rPr>
          <w:rFonts w:ascii="Tahoma" w:hAnsi="Tahoma" w:cs="Tahoma"/>
          <w:i/>
          <w:iCs/>
          <w:spacing w:val="-2"/>
        </w:rPr>
        <w:t>n</w:t>
      </w:r>
      <w:r w:rsidRPr="005A6216">
        <w:rPr>
          <w:rFonts w:ascii="Tahoma" w:hAnsi="Tahoma" w:cs="Tahoma"/>
          <w:i/>
          <w:iCs/>
        </w:rPr>
        <w:t>t</w:t>
      </w:r>
      <w:r w:rsidRPr="005A6216">
        <w:rPr>
          <w:rFonts w:ascii="Tahoma" w:hAnsi="Tahoma" w:cs="Tahoma"/>
          <w:i/>
          <w:iCs/>
          <w:spacing w:val="-3"/>
        </w:rPr>
        <w:t>e</w:t>
      </w:r>
      <w:r w:rsidRPr="005A6216">
        <w:rPr>
          <w:rFonts w:ascii="Tahoma" w:hAnsi="Tahoma" w:cs="Tahoma"/>
          <w:i/>
          <w:iCs/>
        </w:rPr>
        <w:t>r</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spacing w:val="-3"/>
        </w:rPr>
        <w:t>c</w:t>
      </w:r>
      <w:r w:rsidRPr="005A6216">
        <w:rPr>
          <w:rFonts w:ascii="Tahoma" w:hAnsi="Tahoma" w:cs="Tahoma"/>
        </w:rPr>
        <w:t>ir</w:t>
      </w:r>
      <w:r w:rsidRPr="005A6216">
        <w:rPr>
          <w:rFonts w:ascii="Tahoma" w:hAnsi="Tahoma" w:cs="Tahoma"/>
          <w:spacing w:val="5"/>
        </w:rPr>
        <w:t xml:space="preserve"> </w:t>
      </w:r>
      <w:r w:rsidR="00E44393">
        <w:rPr>
          <w:rFonts w:ascii="Tahoma" w:hAnsi="Tahoma" w:cs="Tahoma"/>
        </w:rPr>
        <w:t>V</w:t>
      </w:r>
      <w:r w:rsidR="006E611F" w:rsidRPr="005A6216">
        <w:rPr>
          <w:rFonts w:ascii="Tahoma" w:hAnsi="Tahoma" w:cs="Tahoma"/>
        </w:rPr>
        <w:t>alores</w:t>
      </w:r>
      <w:r w:rsidR="006E611F" w:rsidRPr="005A6216">
        <w:rPr>
          <w:rFonts w:ascii="Tahoma" w:hAnsi="Tahoma" w:cs="Tahoma"/>
          <w:spacing w:val="4"/>
        </w:rPr>
        <w:t xml:space="preserve"> </w:t>
      </w:r>
      <w:r w:rsidR="0088245F" w:rsidRPr="005A6216">
        <w:rPr>
          <w:rFonts w:ascii="Tahoma" w:hAnsi="Tahoma" w:cs="Tahoma"/>
          <w:spacing w:val="4"/>
        </w:rPr>
        <w:t xml:space="preserve">u </w:t>
      </w:r>
      <w:r w:rsidR="0088245F" w:rsidRPr="005A6216">
        <w:rPr>
          <w:rFonts w:ascii="Tahoma" w:hAnsi="Tahoma" w:cs="Tahoma"/>
        </w:rPr>
        <w:t>Operaciones Derivadas</w:t>
      </w:r>
      <w:r w:rsidRPr="005A6216">
        <w:rPr>
          <w:rFonts w:ascii="Tahoma" w:hAnsi="Tahoma" w:cs="Tahoma"/>
        </w:rPr>
        <w:t xml:space="preserve"> </w:t>
      </w:r>
      <w:r w:rsidRPr="005A6216">
        <w:rPr>
          <w:rFonts w:ascii="Tahoma" w:hAnsi="Tahoma" w:cs="Tahoma"/>
          <w:spacing w:val="-1"/>
        </w:rPr>
        <w:t>c</w:t>
      </w:r>
      <w:r w:rsidRPr="005A6216">
        <w:rPr>
          <w:rFonts w:ascii="Tahoma" w:hAnsi="Tahoma" w:cs="Tahoma"/>
        </w:rPr>
        <w:t>ome</w:t>
      </w:r>
      <w:r w:rsidRPr="005A6216">
        <w:rPr>
          <w:rFonts w:ascii="Tahoma" w:hAnsi="Tahoma" w:cs="Tahoma"/>
          <w:spacing w:val="-1"/>
        </w:rPr>
        <w:t>r</w:t>
      </w:r>
      <w:r w:rsidRPr="005A6216">
        <w:rPr>
          <w:rFonts w:ascii="Tahoma" w:hAnsi="Tahoma" w:cs="Tahoma"/>
          <w:spacing w:val="-3"/>
        </w:rPr>
        <w:t>c</w:t>
      </w:r>
      <w:r w:rsidRPr="005A6216">
        <w:rPr>
          <w:rFonts w:ascii="Tahoma" w:hAnsi="Tahoma" w:cs="Tahoma"/>
        </w:rPr>
        <w:t>i</w:t>
      </w:r>
      <w:r w:rsidRPr="005A6216">
        <w:rPr>
          <w:rFonts w:ascii="Tahoma" w:hAnsi="Tahoma" w:cs="Tahoma"/>
          <w:spacing w:val="-3"/>
        </w:rPr>
        <w:t>a</w:t>
      </w:r>
      <w:r w:rsidRPr="005A6216">
        <w:rPr>
          <w:rFonts w:ascii="Tahoma" w:hAnsi="Tahoma" w:cs="Tahoma"/>
        </w:rPr>
        <w:t>l</w:t>
      </w:r>
      <w:r w:rsidRPr="005A6216">
        <w:rPr>
          <w:rFonts w:ascii="Tahoma" w:hAnsi="Tahoma" w:cs="Tahoma"/>
          <w:spacing w:val="-1"/>
        </w:rPr>
        <w:t>i</w:t>
      </w:r>
      <w:r w:rsidRPr="005A6216">
        <w:rPr>
          <w:rFonts w:ascii="Tahoma" w:hAnsi="Tahoma" w:cs="Tahoma"/>
          <w:spacing w:val="1"/>
        </w:rPr>
        <w:t>z</w:t>
      </w:r>
      <w:r w:rsidRPr="005A6216">
        <w:rPr>
          <w:rFonts w:ascii="Tahoma" w:hAnsi="Tahoma" w:cs="Tahoma"/>
          <w:spacing w:val="-3"/>
        </w:rPr>
        <w:t>a</w:t>
      </w:r>
      <w:r w:rsidRPr="005A6216">
        <w:rPr>
          <w:rFonts w:ascii="Tahoma" w:hAnsi="Tahoma" w:cs="Tahoma"/>
        </w:rPr>
        <w:t>d</w:t>
      </w:r>
      <w:r w:rsidRPr="005A6216">
        <w:rPr>
          <w:rFonts w:ascii="Tahoma" w:hAnsi="Tahoma" w:cs="Tahoma"/>
          <w:spacing w:val="-2"/>
        </w:rPr>
        <w:t>o</w:t>
      </w:r>
      <w:r w:rsidRPr="005A6216">
        <w:rPr>
          <w:rFonts w:ascii="Tahoma" w:hAnsi="Tahoma" w:cs="Tahoma"/>
        </w:rPr>
        <w:t>s en</w:t>
      </w:r>
      <w:r w:rsidRPr="005A6216">
        <w:rPr>
          <w:rFonts w:ascii="Tahoma" w:hAnsi="Tahoma" w:cs="Tahoma"/>
          <w:spacing w:val="-3"/>
        </w:rPr>
        <w:t xml:space="preserve"> </w:t>
      </w:r>
      <w:r w:rsidRPr="005A6216">
        <w:rPr>
          <w:rFonts w:ascii="Tahoma" w:hAnsi="Tahoma" w:cs="Tahoma"/>
        </w:rPr>
        <w:t>m</w:t>
      </w:r>
      <w:r w:rsidRPr="005A6216">
        <w:rPr>
          <w:rFonts w:ascii="Tahoma" w:hAnsi="Tahoma" w:cs="Tahoma"/>
          <w:spacing w:val="-3"/>
        </w:rPr>
        <w:t>e</w:t>
      </w:r>
      <w:r w:rsidRPr="005A6216">
        <w:rPr>
          <w:rFonts w:ascii="Tahoma" w:hAnsi="Tahoma" w:cs="Tahoma"/>
        </w:rPr>
        <w:t>r</w:t>
      </w:r>
      <w:r w:rsidRPr="005A6216">
        <w:rPr>
          <w:rFonts w:ascii="Tahoma" w:hAnsi="Tahoma" w:cs="Tahoma"/>
          <w:spacing w:val="-4"/>
        </w:rPr>
        <w:t>c</w:t>
      </w:r>
      <w:r w:rsidRPr="005A6216">
        <w:rPr>
          <w:rFonts w:ascii="Tahoma" w:hAnsi="Tahoma" w:cs="Tahoma"/>
          <w:spacing w:val="-1"/>
        </w:rPr>
        <w:t>a</w:t>
      </w:r>
      <w:r w:rsidRPr="005A6216">
        <w:rPr>
          <w:rFonts w:ascii="Tahoma" w:hAnsi="Tahoma" w:cs="Tahoma"/>
        </w:rPr>
        <w:t>dos</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xtr</w:t>
      </w:r>
      <w:r w:rsidRPr="005A6216">
        <w:rPr>
          <w:rFonts w:ascii="Tahoma" w:hAnsi="Tahoma" w:cs="Tahoma"/>
          <w:spacing w:val="-1"/>
        </w:rPr>
        <w:t>a</w:t>
      </w:r>
      <w:r w:rsidRPr="005A6216">
        <w:rPr>
          <w:rFonts w:ascii="Tahoma" w:hAnsi="Tahoma" w:cs="Tahoma"/>
          <w:spacing w:val="-2"/>
        </w:rPr>
        <w:t>b</w:t>
      </w:r>
      <w:r w:rsidRPr="005A6216">
        <w:rPr>
          <w:rFonts w:ascii="Tahoma" w:hAnsi="Tahoma" w:cs="Tahoma"/>
        </w:rPr>
        <w:t>u</w:t>
      </w:r>
      <w:r w:rsidRPr="005A6216">
        <w:rPr>
          <w:rFonts w:ascii="Tahoma" w:hAnsi="Tahoma" w:cs="Tahoma"/>
          <w:spacing w:val="-1"/>
        </w:rPr>
        <w:t>r</w:t>
      </w:r>
      <w:r w:rsidRPr="005A6216">
        <w:rPr>
          <w:rFonts w:ascii="Tahoma" w:hAnsi="Tahoma" w:cs="Tahoma"/>
        </w:rPr>
        <w:t>s</w:t>
      </w:r>
      <w:r w:rsidRPr="005A6216">
        <w:rPr>
          <w:rFonts w:ascii="Tahoma" w:hAnsi="Tahoma" w:cs="Tahoma"/>
          <w:spacing w:val="-3"/>
        </w:rPr>
        <w:t>á</w:t>
      </w:r>
      <w:r w:rsidRPr="005A6216">
        <w:rPr>
          <w:rFonts w:ascii="Tahoma" w:hAnsi="Tahoma" w:cs="Tahoma"/>
          <w:spacing w:val="-2"/>
        </w:rPr>
        <w:t>t</w:t>
      </w:r>
      <w:r w:rsidRPr="005A6216">
        <w:rPr>
          <w:rFonts w:ascii="Tahoma" w:hAnsi="Tahoma" w:cs="Tahoma"/>
        </w:rPr>
        <w:t>i</w:t>
      </w:r>
      <w:r w:rsidRPr="005A6216">
        <w:rPr>
          <w:rFonts w:ascii="Tahoma" w:hAnsi="Tahoma" w:cs="Tahoma"/>
          <w:spacing w:val="1"/>
        </w:rPr>
        <w:t>l</w:t>
      </w:r>
      <w:r w:rsidRPr="005A6216">
        <w:rPr>
          <w:rFonts w:ascii="Tahoma" w:hAnsi="Tahoma" w:cs="Tahoma"/>
          <w:spacing w:val="-3"/>
        </w:rPr>
        <w:t>e</w:t>
      </w:r>
      <w:r w:rsidRPr="005A6216">
        <w:rPr>
          <w:rFonts w:ascii="Tahoma" w:hAnsi="Tahoma" w:cs="Tahoma"/>
        </w:rPr>
        <w:t>s.</w:t>
      </w:r>
    </w:p>
    <w:p w14:paraId="4BDB7D7A"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P</w:t>
      </w:r>
      <w:r w:rsidRPr="005A6216">
        <w:rPr>
          <w:rFonts w:ascii="Tahoma" w:hAnsi="Tahoma" w:cs="Tahoma"/>
          <w:b/>
          <w:bCs/>
        </w:rPr>
        <w:t>aíses</w:t>
      </w:r>
      <w:r w:rsidRPr="005A6216">
        <w:rPr>
          <w:rFonts w:ascii="Tahoma" w:hAnsi="Tahoma" w:cs="Tahoma"/>
          <w:b/>
          <w:bCs/>
          <w:spacing w:val="19"/>
        </w:rPr>
        <w:t xml:space="preserve"> </w:t>
      </w:r>
      <w:r w:rsidRPr="005A6216">
        <w:rPr>
          <w:rFonts w:ascii="Tahoma" w:hAnsi="Tahoma" w:cs="Tahoma"/>
          <w:b/>
          <w:bCs/>
        </w:rPr>
        <w:t>El</w:t>
      </w:r>
      <w:r w:rsidRPr="005A6216">
        <w:rPr>
          <w:rFonts w:ascii="Tahoma" w:hAnsi="Tahoma" w:cs="Tahoma"/>
          <w:b/>
          <w:bCs/>
          <w:spacing w:val="-3"/>
        </w:rPr>
        <w:t>e</w:t>
      </w:r>
      <w:r w:rsidRPr="005A6216">
        <w:rPr>
          <w:rFonts w:ascii="Tahoma" w:hAnsi="Tahoma" w:cs="Tahoma"/>
          <w:b/>
          <w:bCs/>
        </w:rPr>
        <w:t>g</w:t>
      </w:r>
      <w:r w:rsidRPr="005A6216">
        <w:rPr>
          <w:rFonts w:ascii="Tahoma" w:hAnsi="Tahoma" w:cs="Tahoma"/>
          <w:b/>
          <w:bCs/>
          <w:spacing w:val="-2"/>
        </w:rPr>
        <w:t>i</w:t>
      </w:r>
      <w:r w:rsidRPr="005A6216">
        <w:rPr>
          <w:rFonts w:ascii="Tahoma" w:hAnsi="Tahoma" w:cs="Tahoma"/>
          <w:b/>
          <w:bCs/>
          <w:spacing w:val="-1"/>
        </w:rPr>
        <w:t>b</w:t>
      </w:r>
      <w:r w:rsidRPr="005A6216">
        <w:rPr>
          <w:rFonts w:ascii="Tahoma" w:hAnsi="Tahoma" w:cs="Tahoma"/>
          <w:b/>
          <w:bCs/>
        </w:rPr>
        <w:t>les</w:t>
      </w:r>
      <w:r w:rsidRPr="005A6216">
        <w:rPr>
          <w:rFonts w:ascii="Tahoma" w:hAnsi="Tahoma" w:cs="Tahoma"/>
          <w:b/>
          <w:bCs/>
          <w:spacing w:val="19"/>
        </w:rPr>
        <w:t xml:space="preserve"> </w:t>
      </w:r>
      <w:r w:rsidRPr="005A6216">
        <w:rPr>
          <w:rFonts w:ascii="Tahoma" w:hAnsi="Tahoma" w:cs="Tahoma"/>
          <w:b/>
          <w:bCs/>
          <w:spacing w:val="1"/>
        </w:rPr>
        <w:t>p</w:t>
      </w:r>
      <w:r w:rsidRPr="005A6216">
        <w:rPr>
          <w:rFonts w:ascii="Tahoma" w:hAnsi="Tahoma" w:cs="Tahoma"/>
          <w:b/>
          <w:bCs/>
        </w:rPr>
        <w:t>a</w:t>
      </w:r>
      <w:r w:rsidRPr="005A6216">
        <w:rPr>
          <w:rFonts w:ascii="Tahoma" w:hAnsi="Tahoma" w:cs="Tahoma"/>
          <w:b/>
          <w:bCs/>
          <w:spacing w:val="-3"/>
        </w:rPr>
        <w:t>r</w:t>
      </w:r>
      <w:r w:rsidRPr="005A6216">
        <w:rPr>
          <w:rFonts w:ascii="Tahoma" w:hAnsi="Tahoma" w:cs="Tahoma"/>
          <w:b/>
          <w:bCs/>
        </w:rPr>
        <w:t>a</w:t>
      </w:r>
      <w:r w:rsidRPr="005A6216">
        <w:rPr>
          <w:rFonts w:ascii="Tahoma" w:hAnsi="Tahoma" w:cs="Tahoma"/>
          <w:b/>
          <w:bCs/>
          <w:spacing w:val="21"/>
        </w:rPr>
        <w:t xml:space="preserve"> </w:t>
      </w:r>
      <w:r w:rsidRPr="005A6216">
        <w:rPr>
          <w:rFonts w:ascii="Tahoma" w:hAnsi="Tahoma" w:cs="Tahoma"/>
          <w:b/>
          <w:bCs/>
          <w:spacing w:val="-2"/>
        </w:rPr>
        <w:t>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w:t>
      </w:r>
      <w:r w:rsidRPr="005A6216">
        <w:rPr>
          <w:rFonts w:ascii="Tahoma" w:hAnsi="Tahoma" w:cs="Tahoma"/>
          <w:b/>
          <w:bCs/>
          <w:spacing w:val="-3"/>
        </w:rPr>
        <w:t>r</w:t>
      </w:r>
      <w:r w:rsidRPr="005A6216">
        <w:rPr>
          <w:rFonts w:ascii="Tahoma" w:hAnsi="Tahoma" w:cs="Tahoma"/>
          <w:b/>
          <w:bCs/>
        </w:rPr>
        <w:t>s</w:t>
      </w:r>
      <w:r w:rsidRPr="005A6216">
        <w:rPr>
          <w:rFonts w:ascii="Tahoma" w:hAnsi="Tahoma" w:cs="Tahoma"/>
          <w:b/>
          <w:bCs/>
          <w:spacing w:val="-2"/>
        </w:rPr>
        <w:t>io</w:t>
      </w:r>
      <w:r w:rsidRPr="005A6216">
        <w:rPr>
          <w:rFonts w:ascii="Tahoma" w:hAnsi="Tahoma" w:cs="Tahoma"/>
          <w:b/>
          <w:bCs/>
          <w:spacing w:val="1"/>
        </w:rPr>
        <w:t>n</w:t>
      </w:r>
      <w:r w:rsidRPr="005A6216">
        <w:rPr>
          <w:rFonts w:ascii="Tahoma" w:hAnsi="Tahoma" w:cs="Tahoma"/>
          <w:b/>
          <w:bCs/>
          <w:spacing w:val="-1"/>
        </w:rPr>
        <w:t>e</w:t>
      </w:r>
      <w:r w:rsidRPr="005A6216">
        <w:rPr>
          <w:rFonts w:ascii="Tahoma" w:hAnsi="Tahoma" w:cs="Tahoma"/>
          <w:b/>
          <w:bCs/>
        </w:rPr>
        <w:t>s</w:t>
      </w:r>
      <w:r w:rsidRPr="005A6216">
        <w:rPr>
          <w:rFonts w:ascii="Tahoma" w:hAnsi="Tahoma" w:cs="Tahoma"/>
        </w:rPr>
        <w:t>,</w:t>
      </w:r>
      <w:r w:rsidRPr="005A6216">
        <w:rPr>
          <w:rFonts w:ascii="Tahoma" w:hAnsi="Tahoma" w:cs="Tahoma"/>
          <w:spacing w:val="22"/>
        </w:rPr>
        <w:t xml:space="preserve"> </w:t>
      </w:r>
      <w:r w:rsidRPr="005A6216">
        <w:rPr>
          <w:rFonts w:ascii="Tahoma" w:hAnsi="Tahoma" w:cs="Tahoma"/>
        </w:rPr>
        <w:t>países cuyas autoridades reguladoras y supervisoras de mercados financieros pertenezcan al Comité sobre el Sistema Financiero Global (CSFG) del Banco de Pagos Internacionales (BPI), a los países miembros de la Alianza del Pacífico (AP) con plenos derechos cuyas bolsas de valores pertenezcan al Mercado Integrado Latinoamericano (MILA), a la Unión Europea, o a los países miembros de la Organización para la Cooperación y el Desarrollo Económico (OCDE) con los que México tenga tratados de libre comercio vigentes</w:t>
      </w:r>
      <w:r w:rsidR="003F2A17" w:rsidRPr="005A6216">
        <w:rPr>
          <w:rFonts w:ascii="Tahoma" w:hAnsi="Tahoma" w:cs="Tahoma"/>
        </w:rPr>
        <w:t xml:space="preserve"> y los demás países determinados considerando la seguridad de las inversiones y el desarrollo de los mercados, referidos cada uno en el Anexo </w:t>
      </w:r>
      <w:r w:rsidR="00F56D8A" w:rsidRPr="005A6216">
        <w:rPr>
          <w:rFonts w:ascii="Tahoma" w:hAnsi="Tahoma" w:cs="Tahoma"/>
        </w:rPr>
        <w:t>1</w:t>
      </w:r>
      <w:r w:rsidR="003F2A17" w:rsidRPr="005A6216">
        <w:rPr>
          <w:rFonts w:ascii="Tahoma" w:hAnsi="Tahoma" w:cs="Tahoma"/>
        </w:rPr>
        <w:t xml:space="preserve"> de</w:t>
      </w:r>
      <w:r w:rsidR="00F56D8A" w:rsidRPr="005A6216">
        <w:rPr>
          <w:rFonts w:ascii="Tahoma" w:hAnsi="Tahoma" w:cs="Tahoma"/>
        </w:rPr>
        <w:t xml:space="preserve"> este Marco de Gestión</w:t>
      </w:r>
      <w:r w:rsidRPr="005A6216">
        <w:rPr>
          <w:rFonts w:ascii="Tahoma" w:hAnsi="Tahoma" w:cs="Tahoma"/>
        </w:rPr>
        <w:t>. El Comité de Análisis de Riesgos</w:t>
      </w:r>
      <w:r w:rsidR="00217F1F" w:rsidRPr="005A6216">
        <w:rPr>
          <w:rFonts w:ascii="Tahoma" w:hAnsi="Tahoma" w:cs="Tahoma"/>
        </w:rPr>
        <w:t xml:space="preserve"> de la Comisión </w:t>
      </w:r>
      <w:r w:rsidR="00F56D8A" w:rsidRPr="005A6216">
        <w:rPr>
          <w:rFonts w:ascii="Tahoma" w:hAnsi="Tahoma" w:cs="Tahoma"/>
        </w:rPr>
        <w:t>Nacional del Sistema de Ahorro para el Retiro</w:t>
      </w:r>
      <w:r w:rsidRPr="005A6216">
        <w:rPr>
          <w:rFonts w:ascii="Tahoma" w:hAnsi="Tahoma" w:cs="Tahoma"/>
        </w:rPr>
        <w:t>, considerando la seguridad de las inversiones y el desarrollo de los mercados, así como otros elementos que dicho cuerpo colegiado juzgue que es necesario analizar, podrá determinar que algún país deje de ser considerando como País Elegible para Inversiones</w:t>
      </w:r>
      <w:r w:rsidR="00F56D8A" w:rsidRPr="005A6216">
        <w:rPr>
          <w:rFonts w:ascii="Tahoma" w:hAnsi="Tahoma" w:cs="Tahoma"/>
        </w:rPr>
        <w:t>.</w:t>
      </w:r>
    </w:p>
    <w:p w14:paraId="3E6987A3" w14:textId="16BEB775"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P</w:t>
      </w:r>
      <w:r w:rsidRPr="005A6216">
        <w:rPr>
          <w:rFonts w:ascii="Tahoma" w:hAnsi="Tahoma" w:cs="Tahoma"/>
          <w:b/>
          <w:bCs/>
        </w:rPr>
        <w:t>lan</w:t>
      </w:r>
      <w:r w:rsidRPr="005A6216">
        <w:rPr>
          <w:rFonts w:ascii="Tahoma" w:hAnsi="Tahoma" w:cs="Tahoma"/>
          <w:b/>
          <w:bCs/>
          <w:spacing w:val="-1"/>
        </w:rPr>
        <w:t xml:space="preserve"> </w:t>
      </w: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n</w:t>
      </w:r>
      <w:r w:rsidRPr="005A6216">
        <w:rPr>
          <w:rFonts w:ascii="Tahoma" w:hAnsi="Tahoma" w:cs="Tahoma"/>
          <w:b/>
          <w:bCs/>
          <w:spacing w:val="-2"/>
        </w:rPr>
        <w:t>a</w:t>
      </w:r>
      <w:r w:rsidRPr="005A6216">
        <w:rPr>
          <w:rFonts w:ascii="Tahoma" w:hAnsi="Tahoma" w:cs="Tahoma"/>
          <w:b/>
          <w:bCs/>
          <w:spacing w:val="1"/>
        </w:rPr>
        <w:t>n</w:t>
      </w:r>
      <w:r w:rsidRPr="005A6216">
        <w:rPr>
          <w:rFonts w:ascii="Tahoma" w:hAnsi="Tahoma" w:cs="Tahoma"/>
          <w:b/>
          <w:bCs/>
          <w:spacing w:val="-1"/>
        </w:rPr>
        <w:t>c</w:t>
      </w:r>
      <w:r w:rsidRPr="005A6216">
        <w:rPr>
          <w:rFonts w:ascii="Tahoma" w:hAnsi="Tahoma" w:cs="Tahoma"/>
          <w:b/>
          <w:bCs/>
        </w:rPr>
        <w:t>ie</w:t>
      </w:r>
      <w:r w:rsidRPr="005A6216">
        <w:rPr>
          <w:rFonts w:ascii="Tahoma" w:hAnsi="Tahoma" w:cs="Tahoma"/>
          <w:b/>
          <w:bCs/>
          <w:spacing w:val="-4"/>
        </w:rPr>
        <w:t>r</w:t>
      </w:r>
      <w:r w:rsidRPr="005A6216">
        <w:rPr>
          <w:rFonts w:ascii="Tahoma" w:hAnsi="Tahoma" w:cs="Tahoma"/>
          <w:b/>
          <w:bCs/>
        </w:rPr>
        <w:t>o</w:t>
      </w:r>
      <w:r w:rsidRPr="005A6216">
        <w:rPr>
          <w:rFonts w:ascii="Tahoma" w:hAnsi="Tahoma" w:cs="Tahoma"/>
        </w:rPr>
        <w:t>,</w:t>
      </w:r>
      <w:r w:rsidRPr="005A6216">
        <w:rPr>
          <w:rFonts w:ascii="Tahoma" w:hAnsi="Tahoma" w:cs="Tahoma"/>
          <w:spacing w:val="-2"/>
        </w:rPr>
        <w:t xml:space="preserve"> </w:t>
      </w:r>
      <w:r w:rsidR="001904D8">
        <w:rPr>
          <w:rFonts w:ascii="Tahoma" w:hAnsi="Tahoma" w:cs="Tahoma"/>
          <w:spacing w:val="-2"/>
        </w:rPr>
        <w:t xml:space="preserve">documento que </w:t>
      </w:r>
      <w:r w:rsidR="006455AD" w:rsidRPr="005A6216">
        <w:rPr>
          <w:rFonts w:ascii="Tahoma" w:hAnsi="Tahoma" w:cs="Tahoma"/>
          <w:spacing w:val="-2"/>
        </w:rPr>
        <w:t xml:space="preserve">establece la ruta de mediano plazo para el Instituto, basada en la misión, visión, objetivos institucionales, específicos y estrategias. En él se definen las principales estrategias y la planeación financiera del </w:t>
      </w:r>
      <w:r w:rsidR="005E7106" w:rsidRPr="005A6216">
        <w:rPr>
          <w:rFonts w:ascii="Tahoma" w:hAnsi="Tahoma" w:cs="Tahoma"/>
          <w:spacing w:val="-2"/>
        </w:rPr>
        <w:t>INFONAVIT</w:t>
      </w:r>
      <w:r w:rsidR="006455AD" w:rsidRPr="005A6216">
        <w:rPr>
          <w:rFonts w:ascii="Tahoma" w:hAnsi="Tahoma" w:cs="Tahoma"/>
          <w:spacing w:val="-2"/>
        </w:rPr>
        <w:t>, con el propósito de lograr los objetivos institucionales</w:t>
      </w:r>
      <w:r w:rsidR="00113FA9" w:rsidRPr="005A6216">
        <w:rPr>
          <w:rFonts w:ascii="Tahoma" w:hAnsi="Tahoma" w:cs="Tahoma"/>
          <w:spacing w:val="-2"/>
        </w:rPr>
        <w:t>.</w:t>
      </w:r>
    </w:p>
    <w:p w14:paraId="71855BA4" w14:textId="77777777" w:rsidR="006455AD" w:rsidRPr="005A6216" w:rsidRDefault="006455AD" w:rsidP="00FA7137">
      <w:pPr>
        <w:spacing w:after="160" w:line="240" w:lineRule="auto"/>
        <w:jc w:val="both"/>
        <w:rPr>
          <w:rFonts w:ascii="Tahoma" w:hAnsi="Tahoma" w:cs="Tahoma"/>
        </w:rPr>
      </w:pPr>
      <w:r w:rsidRPr="005A6216">
        <w:rPr>
          <w:rFonts w:ascii="Tahoma" w:hAnsi="Tahoma" w:cs="Tahoma"/>
          <w:b/>
          <w:bCs/>
        </w:rPr>
        <w:t>Plusvalía,</w:t>
      </w:r>
      <w:r w:rsidRPr="005A6216">
        <w:rPr>
          <w:rFonts w:ascii="Tahoma" w:hAnsi="Tahoma" w:cs="Tahoma"/>
          <w:b/>
          <w:bCs/>
          <w:spacing w:val="4"/>
        </w:rPr>
        <w:t xml:space="preserve"> </w:t>
      </w:r>
      <w:r w:rsidRPr="005A6216">
        <w:rPr>
          <w:rFonts w:ascii="Tahoma" w:hAnsi="Tahoma" w:cs="Tahoma"/>
          <w:bCs/>
          <w:spacing w:val="4"/>
        </w:rPr>
        <w:t xml:space="preserve">aumento en el valor de un activo </w:t>
      </w:r>
      <w:r w:rsidR="00475AD6" w:rsidRPr="005A6216">
        <w:rPr>
          <w:rFonts w:ascii="Tahoma" w:hAnsi="Tahoma" w:cs="Tahoma"/>
          <w:bCs/>
          <w:spacing w:val="4"/>
        </w:rPr>
        <w:t>de acuerdo con</w:t>
      </w:r>
      <w:r w:rsidRPr="005A6216">
        <w:rPr>
          <w:rFonts w:ascii="Tahoma" w:hAnsi="Tahoma" w:cs="Tahoma"/>
          <w:bCs/>
          <w:spacing w:val="4"/>
        </w:rPr>
        <w:t xml:space="preserve"> las condiciones de mercado, que o necesariamente significa una ganancia en el valor de los recursos, dado que es una valuación en un momento puntual y de manera totalmente coyuntural.</w:t>
      </w:r>
    </w:p>
    <w:p w14:paraId="2419A435" w14:textId="6C3D7387" w:rsidR="00837842" w:rsidRPr="005A6216" w:rsidRDefault="00837842" w:rsidP="00FA7137">
      <w:pPr>
        <w:spacing w:after="160" w:line="240" w:lineRule="auto"/>
        <w:jc w:val="both"/>
        <w:rPr>
          <w:rFonts w:ascii="Tahoma" w:hAnsi="Tahoma" w:cs="Tahoma"/>
          <w:bCs/>
          <w:spacing w:val="-3"/>
        </w:rPr>
      </w:pPr>
      <w:r w:rsidRPr="005A6216">
        <w:rPr>
          <w:rFonts w:ascii="Tahoma" w:hAnsi="Tahoma" w:cs="Tahoma"/>
          <w:b/>
          <w:bCs/>
          <w:spacing w:val="-3"/>
        </w:rPr>
        <w:t xml:space="preserve">Precios Actualizados para Valuación, </w:t>
      </w:r>
      <w:r w:rsidRPr="005A6216">
        <w:rPr>
          <w:rFonts w:ascii="Tahoma" w:hAnsi="Tahoma" w:cs="Tahoma"/>
          <w:bCs/>
          <w:spacing w:val="-3"/>
        </w:rPr>
        <w:t xml:space="preserve">precios de mercado o teóricos obtenidos con base en algoritmos, criterios técnicos y estadísticos y en modelos de valuación, para cada uno de los </w:t>
      </w:r>
      <w:r w:rsidR="00E44393">
        <w:rPr>
          <w:rFonts w:ascii="Tahoma" w:hAnsi="Tahoma" w:cs="Tahoma"/>
          <w:bCs/>
          <w:spacing w:val="-3"/>
        </w:rPr>
        <w:t>V</w:t>
      </w:r>
      <w:r w:rsidR="00541C76" w:rsidRPr="005A6216">
        <w:rPr>
          <w:rFonts w:ascii="Tahoma" w:hAnsi="Tahoma" w:cs="Tahoma"/>
          <w:bCs/>
          <w:spacing w:val="-3"/>
        </w:rPr>
        <w:t>alores</w:t>
      </w:r>
      <w:r w:rsidR="006E611F" w:rsidRPr="005A6216">
        <w:rPr>
          <w:rFonts w:ascii="Tahoma" w:hAnsi="Tahoma" w:cs="Tahoma"/>
          <w:bCs/>
          <w:spacing w:val="-3"/>
        </w:rPr>
        <w:t xml:space="preserve"> </w:t>
      </w:r>
      <w:r w:rsidRPr="005A6216">
        <w:rPr>
          <w:rFonts w:ascii="Tahoma" w:hAnsi="Tahoma" w:cs="Tahoma"/>
          <w:bCs/>
          <w:spacing w:val="-3"/>
        </w:rPr>
        <w:t xml:space="preserve">y demás instrumentos financieros, contenidos en una metodología desarrollada por un Proveedor de Precios autorizado </w:t>
      </w:r>
      <w:r w:rsidR="0056307F">
        <w:rPr>
          <w:rFonts w:ascii="Tahoma" w:hAnsi="Tahoma" w:cs="Tahoma"/>
          <w:bCs/>
          <w:spacing w:val="-3"/>
        </w:rPr>
        <w:t xml:space="preserve">y supervisado </w:t>
      </w:r>
      <w:r w:rsidRPr="005A6216">
        <w:rPr>
          <w:rFonts w:ascii="Tahoma" w:hAnsi="Tahoma" w:cs="Tahoma"/>
          <w:bCs/>
          <w:spacing w:val="-3"/>
        </w:rPr>
        <w:t>por la CNBV al efecto</w:t>
      </w:r>
      <w:r w:rsidR="000B34C8">
        <w:rPr>
          <w:rFonts w:ascii="Tahoma" w:hAnsi="Tahoma" w:cs="Tahoma"/>
          <w:bCs/>
          <w:spacing w:val="-3"/>
        </w:rPr>
        <w:t>,</w:t>
      </w:r>
      <w:r w:rsidR="00541C76" w:rsidRPr="005A6216">
        <w:rPr>
          <w:rFonts w:ascii="Tahoma" w:hAnsi="Tahoma" w:cs="Tahoma"/>
          <w:bCs/>
          <w:spacing w:val="-3"/>
        </w:rPr>
        <w:t xml:space="preserve"> o en un modelo de val</w:t>
      </w:r>
      <w:r w:rsidR="007E141A" w:rsidRPr="005A6216">
        <w:rPr>
          <w:rFonts w:ascii="Tahoma" w:hAnsi="Tahoma" w:cs="Tahoma"/>
          <w:bCs/>
          <w:spacing w:val="-3"/>
        </w:rPr>
        <w:t>uación interno desarrollado por el Instituto</w:t>
      </w:r>
      <w:r w:rsidRPr="005A6216">
        <w:rPr>
          <w:rFonts w:ascii="Tahoma" w:hAnsi="Tahoma" w:cs="Tahoma"/>
          <w:bCs/>
          <w:spacing w:val="-3"/>
        </w:rPr>
        <w:t>.</w:t>
      </w:r>
    </w:p>
    <w:p w14:paraId="06BD4206" w14:textId="09488975"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P</w:t>
      </w:r>
      <w:r w:rsidRPr="005A6216">
        <w:rPr>
          <w:rFonts w:ascii="Tahoma" w:hAnsi="Tahoma" w:cs="Tahoma"/>
          <w:b/>
          <w:bCs/>
          <w:spacing w:val="-1"/>
        </w:rPr>
        <w:t>r</w:t>
      </w:r>
      <w:r w:rsidRPr="005A6216">
        <w:rPr>
          <w:rFonts w:ascii="Tahoma" w:hAnsi="Tahoma" w:cs="Tahoma"/>
          <w:b/>
          <w:bCs/>
        </w:rPr>
        <w:t>ov</w:t>
      </w:r>
      <w:r w:rsidRPr="005A6216">
        <w:rPr>
          <w:rFonts w:ascii="Tahoma" w:hAnsi="Tahoma" w:cs="Tahoma"/>
          <w:b/>
          <w:bCs/>
          <w:spacing w:val="-1"/>
        </w:rPr>
        <w:t>ee</w:t>
      </w:r>
      <w:r w:rsidRPr="005A6216">
        <w:rPr>
          <w:rFonts w:ascii="Tahoma" w:hAnsi="Tahoma" w:cs="Tahoma"/>
          <w:b/>
          <w:bCs/>
          <w:spacing w:val="1"/>
        </w:rPr>
        <w:t>d</w:t>
      </w:r>
      <w:r w:rsidRPr="005A6216">
        <w:rPr>
          <w:rFonts w:ascii="Tahoma" w:hAnsi="Tahoma" w:cs="Tahoma"/>
          <w:b/>
          <w:bCs/>
        </w:rPr>
        <w:t>or</w:t>
      </w:r>
      <w:r w:rsidRPr="005A6216">
        <w:rPr>
          <w:rFonts w:ascii="Tahoma" w:hAnsi="Tahoma" w:cs="Tahoma"/>
          <w:b/>
          <w:bCs/>
          <w:spacing w:val="1"/>
        </w:rPr>
        <w:t xml:space="preserve"> d</w:t>
      </w:r>
      <w:r w:rsidRPr="005A6216">
        <w:rPr>
          <w:rFonts w:ascii="Tahoma" w:hAnsi="Tahoma" w:cs="Tahoma"/>
          <w:b/>
          <w:bCs/>
        </w:rPr>
        <w:t>e</w:t>
      </w:r>
      <w:r w:rsidRPr="005A6216">
        <w:rPr>
          <w:rFonts w:ascii="Tahoma" w:hAnsi="Tahoma" w:cs="Tahoma"/>
          <w:b/>
          <w:bCs/>
          <w:spacing w:val="3"/>
        </w:rPr>
        <w:t xml:space="preserve"> </w:t>
      </w:r>
      <w:r w:rsidRPr="005A6216">
        <w:rPr>
          <w:rFonts w:ascii="Tahoma" w:hAnsi="Tahoma" w:cs="Tahoma"/>
          <w:b/>
          <w:bCs/>
          <w:spacing w:val="-2"/>
        </w:rPr>
        <w:t>P</w:t>
      </w:r>
      <w:r w:rsidRPr="005A6216">
        <w:rPr>
          <w:rFonts w:ascii="Tahoma" w:hAnsi="Tahoma" w:cs="Tahoma"/>
          <w:b/>
          <w:bCs/>
          <w:spacing w:val="-1"/>
        </w:rPr>
        <w:t>rec</w:t>
      </w:r>
      <w:r w:rsidRPr="005A6216">
        <w:rPr>
          <w:rFonts w:ascii="Tahoma" w:hAnsi="Tahoma" w:cs="Tahoma"/>
          <w:b/>
          <w:bCs/>
        </w:rPr>
        <w:t>i</w:t>
      </w:r>
      <w:r w:rsidRPr="005A6216">
        <w:rPr>
          <w:rFonts w:ascii="Tahoma" w:hAnsi="Tahoma" w:cs="Tahoma"/>
          <w:b/>
          <w:bCs/>
          <w:spacing w:val="-2"/>
        </w:rPr>
        <w:t>o</w:t>
      </w:r>
      <w:r w:rsidRPr="005A6216">
        <w:rPr>
          <w:rFonts w:ascii="Tahoma" w:hAnsi="Tahoma" w:cs="Tahoma"/>
          <w:b/>
          <w:bCs/>
        </w:rPr>
        <w:t>s,</w:t>
      </w:r>
      <w:r w:rsidRPr="005A6216">
        <w:rPr>
          <w:rFonts w:ascii="Tahoma" w:hAnsi="Tahoma" w:cs="Tahoma"/>
          <w:bCs/>
          <w:spacing w:val="3"/>
        </w:rPr>
        <w:t xml:space="preserve"> </w:t>
      </w:r>
      <w:r w:rsidR="008D3B6F" w:rsidRPr="005A6216">
        <w:rPr>
          <w:rFonts w:ascii="Tahoma" w:hAnsi="Tahoma" w:cs="Tahoma"/>
          <w:bCs/>
          <w:spacing w:val="3"/>
        </w:rPr>
        <w:t xml:space="preserve">persona moral </w:t>
      </w:r>
      <w:r w:rsidR="006E611F" w:rsidRPr="005A6216">
        <w:rPr>
          <w:rFonts w:ascii="Tahoma" w:hAnsi="Tahoma" w:cs="Tahoma"/>
          <w:bCs/>
          <w:spacing w:val="3"/>
        </w:rPr>
        <w:t>autorizadas</w:t>
      </w:r>
      <w:r w:rsidR="008D3B6F" w:rsidRPr="005A6216">
        <w:rPr>
          <w:rFonts w:ascii="Tahoma" w:hAnsi="Tahoma" w:cs="Tahoma"/>
          <w:bCs/>
          <w:spacing w:val="3"/>
        </w:rPr>
        <w:t xml:space="preserve"> </w:t>
      </w:r>
      <w:r w:rsidR="0056307F">
        <w:rPr>
          <w:rFonts w:ascii="Tahoma" w:hAnsi="Tahoma" w:cs="Tahoma"/>
          <w:bCs/>
          <w:spacing w:val="3"/>
        </w:rPr>
        <w:t xml:space="preserve">y supervisada </w:t>
      </w:r>
      <w:r w:rsidR="0014365B" w:rsidRPr="005A6216">
        <w:rPr>
          <w:rFonts w:ascii="Tahoma" w:hAnsi="Tahoma" w:cs="Tahoma"/>
          <w:bCs/>
          <w:spacing w:val="3"/>
        </w:rPr>
        <w:t>por</w:t>
      </w:r>
      <w:r w:rsidR="008D3B6F" w:rsidRPr="005A6216">
        <w:rPr>
          <w:rFonts w:ascii="Tahoma" w:hAnsi="Tahoma" w:cs="Tahoma"/>
          <w:bCs/>
          <w:spacing w:val="3"/>
        </w:rPr>
        <w:t xml:space="preserve"> la CNBV para desempeñar </w:t>
      </w:r>
      <w:r w:rsidR="00837842" w:rsidRPr="005A6216">
        <w:rPr>
          <w:rFonts w:ascii="Tahoma" w:hAnsi="Tahoma" w:cs="Tahoma"/>
          <w:bCs/>
          <w:spacing w:val="3"/>
        </w:rPr>
        <w:t>t</w:t>
      </w:r>
      <w:r w:rsidR="008D3B6F" w:rsidRPr="005A6216">
        <w:rPr>
          <w:rFonts w:ascii="Tahoma" w:hAnsi="Tahoma" w:cs="Tahoma"/>
          <w:bCs/>
          <w:spacing w:val="3"/>
        </w:rPr>
        <w:t>al carácter, en términos de la Ley del Mercado de Valores</w:t>
      </w:r>
      <w:r w:rsidR="00837842" w:rsidRPr="005A6216">
        <w:rPr>
          <w:rFonts w:ascii="Tahoma" w:hAnsi="Tahoma" w:cs="Tahoma"/>
          <w:bCs/>
          <w:spacing w:val="3"/>
        </w:rPr>
        <w:t>; debiendo proporcionar Precios Actualizados para Valuación</w:t>
      </w:r>
      <w:r w:rsidRPr="005A6216">
        <w:rPr>
          <w:rFonts w:ascii="Tahoma" w:hAnsi="Tahoma" w:cs="Tahoma"/>
        </w:rPr>
        <w:t xml:space="preserve">. Conforme a lo establecido en la CUOEF, </w:t>
      </w:r>
      <w:r w:rsidR="00EF1B4E" w:rsidRPr="005A6216">
        <w:rPr>
          <w:rFonts w:ascii="Tahoma" w:hAnsi="Tahoma" w:cs="Tahoma"/>
        </w:rPr>
        <w:t xml:space="preserve">el Consejo de Administración del Instituto deberá aprobar </w:t>
      </w:r>
      <w:r w:rsidRPr="005A6216">
        <w:rPr>
          <w:rFonts w:ascii="Tahoma" w:hAnsi="Tahoma" w:cs="Tahoma"/>
        </w:rPr>
        <w:t>la contratación de</w:t>
      </w:r>
      <w:r w:rsidR="007E141A" w:rsidRPr="005A6216">
        <w:rPr>
          <w:rFonts w:ascii="Tahoma" w:hAnsi="Tahoma" w:cs="Tahoma"/>
        </w:rPr>
        <w:t>l</w:t>
      </w:r>
      <w:r w:rsidRPr="005A6216">
        <w:rPr>
          <w:rFonts w:ascii="Tahoma" w:hAnsi="Tahoma" w:cs="Tahoma"/>
        </w:rPr>
        <w:t xml:space="preserve"> Proveedor de Precios </w:t>
      </w:r>
      <w:r w:rsidR="00EF1B4E" w:rsidRPr="005A6216">
        <w:rPr>
          <w:rFonts w:ascii="Tahoma" w:hAnsi="Tahoma" w:cs="Tahoma"/>
        </w:rPr>
        <w:t xml:space="preserve">para efecto de la valuación de los </w:t>
      </w:r>
      <w:r w:rsidR="0056307F">
        <w:rPr>
          <w:rFonts w:ascii="Tahoma" w:hAnsi="Tahoma" w:cs="Tahoma"/>
        </w:rPr>
        <w:t>V</w:t>
      </w:r>
      <w:r w:rsidR="00541C76" w:rsidRPr="005A6216">
        <w:rPr>
          <w:rFonts w:ascii="Tahoma" w:hAnsi="Tahoma" w:cs="Tahoma"/>
        </w:rPr>
        <w:t>alores</w:t>
      </w:r>
      <w:r w:rsidR="00EF1B4E" w:rsidRPr="005A6216">
        <w:rPr>
          <w:rFonts w:ascii="Tahoma" w:hAnsi="Tahoma" w:cs="Tahoma"/>
        </w:rPr>
        <w:t xml:space="preserve"> y demás </w:t>
      </w:r>
      <w:r w:rsidR="0056307F">
        <w:rPr>
          <w:rFonts w:ascii="Tahoma" w:hAnsi="Tahoma" w:cs="Tahoma"/>
        </w:rPr>
        <w:t>i</w:t>
      </w:r>
      <w:r w:rsidR="00EF1B4E" w:rsidRPr="005A6216">
        <w:rPr>
          <w:rFonts w:ascii="Tahoma" w:hAnsi="Tahoma" w:cs="Tahoma"/>
        </w:rPr>
        <w:t xml:space="preserve">nstrumentos </w:t>
      </w:r>
      <w:r w:rsidR="0056307F">
        <w:rPr>
          <w:rFonts w:ascii="Tahoma" w:hAnsi="Tahoma" w:cs="Tahoma"/>
        </w:rPr>
        <w:t>f</w:t>
      </w:r>
      <w:r w:rsidR="00EF1B4E" w:rsidRPr="005A6216">
        <w:rPr>
          <w:rFonts w:ascii="Tahoma" w:hAnsi="Tahoma" w:cs="Tahoma"/>
        </w:rPr>
        <w:t>inancieros que formen parte de su balance general</w:t>
      </w:r>
      <w:r w:rsidRPr="005A6216">
        <w:rPr>
          <w:rFonts w:ascii="Tahoma" w:hAnsi="Tahoma" w:cs="Tahoma"/>
        </w:rPr>
        <w:t>.</w:t>
      </w:r>
    </w:p>
    <w:p w14:paraId="259A9F92" w14:textId="48999E9A" w:rsidR="008210A8" w:rsidRPr="005A6216" w:rsidRDefault="008210A8" w:rsidP="00FA7137">
      <w:pPr>
        <w:spacing w:after="160" w:line="240" w:lineRule="auto"/>
        <w:jc w:val="both"/>
        <w:rPr>
          <w:rFonts w:ascii="Tahoma" w:hAnsi="Tahoma" w:cs="Tahoma"/>
        </w:rPr>
      </w:pPr>
      <w:r w:rsidRPr="005A6216">
        <w:rPr>
          <w:rFonts w:ascii="Tahoma" w:hAnsi="Tahoma" w:cs="Tahoma"/>
          <w:b/>
          <w:bCs/>
        </w:rPr>
        <w:t>R</w:t>
      </w:r>
      <w:r w:rsidRPr="005A6216">
        <w:rPr>
          <w:rFonts w:ascii="Tahoma" w:hAnsi="Tahoma" w:cs="Tahoma"/>
          <w:b/>
          <w:bCs/>
          <w:spacing w:val="-1"/>
        </w:rPr>
        <w:t>A</w:t>
      </w:r>
      <w:r w:rsidRPr="005A6216">
        <w:rPr>
          <w:rFonts w:ascii="Tahoma" w:hAnsi="Tahoma" w:cs="Tahoma"/>
          <w:b/>
          <w:bCs/>
        </w:rPr>
        <w:t>RO</w:t>
      </w:r>
      <w:r w:rsidRPr="005A6216">
        <w:rPr>
          <w:rFonts w:ascii="Tahoma" w:hAnsi="Tahoma" w:cs="Tahoma"/>
          <w:b/>
          <w:bCs/>
          <w:spacing w:val="-3"/>
        </w:rPr>
        <w:t>C</w:t>
      </w:r>
      <w:r w:rsidRPr="005A6216">
        <w:rPr>
          <w:rFonts w:ascii="Tahoma" w:hAnsi="Tahoma" w:cs="Tahoma"/>
        </w:rPr>
        <w:t>,</w:t>
      </w:r>
      <w:r w:rsidRPr="005A6216">
        <w:rPr>
          <w:rFonts w:ascii="Tahoma" w:hAnsi="Tahoma" w:cs="Tahoma"/>
          <w:spacing w:val="-2"/>
        </w:rPr>
        <w:t xml:space="preserve"> </w:t>
      </w:r>
      <w:r w:rsidR="00113FA9" w:rsidRPr="005A6216">
        <w:rPr>
          <w:rFonts w:ascii="Tahoma" w:hAnsi="Tahoma" w:cs="Tahoma"/>
        </w:rPr>
        <w:t>acrónimo en inglés de</w:t>
      </w:r>
      <w:r w:rsidR="00113FA9" w:rsidRPr="005A6216" w:rsidDel="001A4D14">
        <w:rPr>
          <w:rFonts w:ascii="Tahoma" w:hAnsi="Tahoma" w:cs="Tahoma"/>
        </w:rPr>
        <w:t xml:space="preserve"> </w:t>
      </w:r>
      <w:r w:rsidR="00113FA9" w:rsidRPr="005A6216">
        <w:rPr>
          <w:rFonts w:ascii="Tahoma" w:hAnsi="Tahoma" w:cs="Tahoma"/>
          <w:i/>
        </w:rPr>
        <w:t>Risk Adjusted Return on Capital</w:t>
      </w:r>
      <w:r w:rsidR="00113FA9" w:rsidRPr="005A6216" w:rsidDel="001A4D14">
        <w:rPr>
          <w:rFonts w:ascii="Tahoma" w:hAnsi="Tahoma" w:cs="Tahoma"/>
        </w:rPr>
        <w:t xml:space="preserve"> </w:t>
      </w:r>
      <w:r w:rsidRPr="005A6216">
        <w:rPr>
          <w:rFonts w:ascii="Tahoma" w:hAnsi="Tahoma" w:cs="Tahoma"/>
        </w:rPr>
        <w:t>m</w:t>
      </w:r>
      <w:r w:rsidRPr="005A6216">
        <w:rPr>
          <w:rFonts w:ascii="Tahoma" w:hAnsi="Tahoma" w:cs="Tahoma"/>
          <w:spacing w:val="-3"/>
        </w:rPr>
        <w:t>é</w:t>
      </w:r>
      <w:r w:rsidRPr="005A6216">
        <w:rPr>
          <w:rFonts w:ascii="Tahoma" w:hAnsi="Tahoma" w:cs="Tahoma"/>
        </w:rPr>
        <w:t>trica</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l r</w:t>
      </w:r>
      <w:r w:rsidRPr="005A6216">
        <w:rPr>
          <w:rFonts w:ascii="Tahoma" w:hAnsi="Tahoma" w:cs="Tahoma"/>
          <w:spacing w:val="-4"/>
        </w:rPr>
        <w:t>e</w:t>
      </w:r>
      <w:r w:rsidRPr="005A6216">
        <w:rPr>
          <w:rFonts w:ascii="Tahoma" w:hAnsi="Tahoma" w:cs="Tahoma"/>
        </w:rPr>
        <w:t>n</w:t>
      </w:r>
      <w:r w:rsidRPr="005A6216">
        <w:rPr>
          <w:rFonts w:ascii="Tahoma" w:hAnsi="Tahoma" w:cs="Tahoma"/>
          <w:spacing w:val="-2"/>
        </w:rPr>
        <w:t>di</w:t>
      </w:r>
      <w:r w:rsidRPr="005A6216">
        <w:rPr>
          <w:rFonts w:ascii="Tahoma" w:hAnsi="Tahoma" w:cs="Tahoma"/>
        </w:rPr>
        <w:t>m</w:t>
      </w:r>
      <w:r w:rsidRPr="005A6216">
        <w:rPr>
          <w:rFonts w:ascii="Tahoma" w:hAnsi="Tahoma" w:cs="Tahoma"/>
          <w:spacing w:val="1"/>
        </w:rPr>
        <w:t>i</w:t>
      </w:r>
      <w:r w:rsidRPr="005A6216">
        <w:rPr>
          <w:rFonts w:ascii="Tahoma" w:hAnsi="Tahoma" w:cs="Tahoma"/>
          <w:spacing w:val="-3"/>
        </w:rPr>
        <w:t>e</w:t>
      </w:r>
      <w:r w:rsidRPr="005A6216">
        <w:rPr>
          <w:rFonts w:ascii="Tahoma" w:hAnsi="Tahoma" w:cs="Tahoma"/>
        </w:rPr>
        <w:t>n</w:t>
      </w:r>
      <w:r w:rsidRPr="005A6216">
        <w:rPr>
          <w:rFonts w:ascii="Tahoma" w:hAnsi="Tahoma" w:cs="Tahoma"/>
          <w:spacing w:val="-2"/>
        </w:rPr>
        <w:t>t</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so</w:t>
      </w:r>
      <w:r w:rsidRPr="005A6216">
        <w:rPr>
          <w:rFonts w:ascii="Tahoma" w:hAnsi="Tahoma" w:cs="Tahoma"/>
          <w:spacing w:val="-2"/>
        </w:rPr>
        <w:t>b</w:t>
      </w:r>
      <w:r w:rsidRPr="005A6216">
        <w:rPr>
          <w:rFonts w:ascii="Tahoma" w:hAnsi="Tahoma" w:cs="Tahoma"/>
          <w:spacing w:val="-3"/>
        </w:rPr>
        <w:t>r</w:t>
      </w:r>
      <w:r w:rsidRPr="005A6216">
        <w:rPr>
          <w:rFonts w:ascii="Tahoma" w:hAnsi="Tahoma" w:cs="Tahoma"/>
        </w:rPr>
        <w:t>e</w:t>
      </w:r>
      <w:r w:rsidRPr="005A6216">
        <w:rPr>
          <w:rFonts w:ascii="Tahoma" w:hAnsi="Tahoma" w:cs="Tahoma"/>
          <w:spacing w:val="-1"/>
        </w:rPr>
        <w:t xml:space="preserve"> e</w:t>
      </w:r>
      <w:r w:rsidRPr="005A6216">
        <w:rPr>
          <w:rFonts w:ascii="Tahoma" w:hAnsi="Tahoma" w:cs="Tahoma"/>
        </w:rPr>
        <w:t>l</w:t>
      </w:r>
      <w:r w:rsidRPr="005A6216">
        <w:rPr>
          <w:rFonts w:ascii="Tahoma" w:hAnsi="Tahoma" w:cs="Tahoma"/>
          <w:spacing w:val="-2"/>
        </w:rPr>
        <w:t xml:space="preserve"> </w:t>
      </w:r>
      <w:r w:rsidRPr="005A6216">
        <w:rPr>
          <w:rFonts w:ascii="Tahoma" w:hAnsi="Tahoma" w:cs="Tahoma"/>
          <w:spacing w:val="-1"/>
        </w:rPr>
        <w:t>ca</w:t>
      </w:r>
      <w:r w:rsidRPr="005A6216">
        <w:rPr>
          <w:rFonts w:ascii="Tahoma" w:hAnsi="Tahoma" w:cs="Tahoma"/>
          <w:spacing w:val="-2"/>
        </w:rPr>
        <w:t>p</w:t>
      </w:r>
      <w:r w:rsidRPr="005A6216">
        <w:rPr>
          <w:rFonts w:ascii="Tahoma" w:hAnsi="Tahoma" w:cs="Tahoma"/>
        </w:rPr>
        <w:t>i</w:t>
      </w:r>
      <w:r w:rsidRPr="005A6216">
        <w:rPr>
          <w:rFonts w:ascii="Tahoma" w:hAnsi="Tahoma" w:cs="Tahoma"/>
          <w:spacing w:val="1"/>
        </w:rPr>
        <w:t>t</w:t>
      </w:r>
      <w:r w:rsidRPr="005A6216">
        <w:rPr>
          <w:rFonts w:ascii="Tahoma" w:hAnsi="Tahoma" w:cs="Tahoma"/>
          <w:spacing w:val="-3"/>
        </w:rPr>
        <w:t>a</w:t>
      </w:r>
      <w:r w:rsidRPr="005A6216">
        <w:rPr>
          <w:rFonts w:ascii="Tahoma" w:hAnsi="Tahoma" w:cs="Tahoma"/>
        </w:rPr>
        <w:t xml:space="preserve">l </w:t>
      </w:r>
      <w:r w:rsidRPr="005A6216">
        <w:rPr>
          <w:rFonts w:ascii="Tahoma" w:hAnsi="Tahoma" w:cs="Tahoma"/>
          <w:spacing w:val="-3"/>
        </w:rPr>
        <w:t>a</w:t>
      </w:r>
      <w:r w:rsidRPr="005A6216">
        <w:rPr>
          <w:rFonts w:ascii="Tahoma" w:hAnsi="Tahoma" w:cs="Tahoma"/>
        </w:rPr>
        <w:t>j</w:t>
      </w:r>
      <w:r w:rsidRPr="005A6216">
        <w:rPr>
          <w:rFonts w:ascii="Tahoma" w:hAnsi="Tahoma" w:cs="Tahoma"/>
          <w:spacing w:val="-2"/>
        </w:rPr>
        <w:t>us</w:t>
      </w:r>
      <w:r w:rsidRPr="005A6216">
        <w:rPr>
          <w:rFonts w:ascii="Tahoma" w:hAnsi="Tahoma" w:cs="Tahoma"/>
        </w:rPr>
        <w:t>tado</w:t>
      </w:r>
      <w:r w:rsidRPr="005A6216">
        <w:rPr>
          <w:rFonts w:ascii="Tahoma" w:hAnsi="Tahoma" w:cs="Tahoma"/>
          <w:spacing w:val="-3"/>
        </w:rPr>
        <w:t xml:space="preserve"> </w:t>
      </w:r>
      <w:r w:rsidRPr="005A6216">
        <w:rPr>
          <w:rFonts w:ascii="Tahoma" w:hAnsi="Tahoma" w:cs="Tahoma"/>
          <w:spacing w:val="-2"/>
        </w:rPr>
        <w:t>p</w:t>
      </w:r>
      <w:r w:rsidRPr="005A6216">
        <w:rPr>
          <w:rFonts w:ascii="Tahoma" w:hAnsi="Tahoma" w:cs="Tahoma"/>
        </w:rPr>
        <w:t>or</w:t>
      </w:r>
      <w:r w:rsidRPr="005A6216">
        <w:rPr>
          <w:rFonts w:ascii="Tahoma" w:hAnsi="Tahoma" w:cs="Tahoma"/>
          <w:spacing w:val="1"/>
        </w:rPr>
        <w:t xml:space="preserve"> </w:t>
      </w:r>
      <w:r w:rsidRPr="005A6216">
        <w:rPr>
          <w:rFonts w:ascii="Tahoma" w:hAnsi="Tahoma" w:cs="Tahoma"/>
          <w:spacing w:val="-3"/>
        </w:rPr>
        <w:t>r</w:t>
      </w:r>
      <w:r w:rsidRPr="005A6216">
        <w:rPr>
          <w:rFonts w:ascii="Tahoma" w:hAnsi="Tahoma" w:cs="Tahoma"/>
        </w:rPr>
        <w:t>ies</w:t>
      </w:r>
      <w:r w:rsidRPr="005A6216">
        <w:rPr>
          <w:rFonts w:ascii="Tahoma" w:hAnsi="Tahoma" w:cs="Tahoma"/>
          <w:spacing w:val="-3"/>
        </w:rPr>
        <w:t>g</w:t>
      </w:r>
      <w:r w:rsidRPr="005A6216">
        <w:rPr>
          <w:rFonts w:ascii="Tahoma" w:hAnsi="Tahoma" w:cs="Tahoma"/>
        </w:rPr>
        <w:t>o</w:t>
      </w:r>
      <w:r w:rsidR="000B34C8">
        <w:rPr>
          <w:rFonts w:ascii="Tahoma" w:hAnsi="Tahoma" w:cs="Tahoma"/>
        </w:rPr>
        <w:t>. E</w:t>
      </w:r>
      <w:r w:rsidR="0014365B" w:rsidRPr="005A6216">
        <w:rPr>
          <w:rFonts w:ascii="Tahoma" w:hAnsi="Tahoma" w:cs="Tahoma"/>
        </w:rPr>
        <w:t xml:space="preserve">l RAROC mide el valor agregado del inversionista y, por lo tanto, sustenta las decisiones en múltiples niveles de administración de la </w:t>
      </w:r>
      <w:r w:rsidR="0056307F">
        <w:rPr>
          <w:rFonts w:ascii="Tahoma" w:hAnsi="Tahoma" w:cs="Tahoma"/>
        </w:rPr>
        <w:t>C</w:t>
      </w:r>
      <w:r w:rsidR="0014365B" w:rsidRPr="005A6216">
        <w:rPr>
          <w:rFonts w:ascii="Tahoma" w:hAnsi="Tahoma" w:cs="Tahoma"/>
        </w:rPr>
        <w:t xml:space="preserve">artera de </w:t>
      </w:r>
      <w:r w:rsidR="0056307F">
        <w:rPr>
          <w:rFonts w:ascii="Tahoma" w:hAnsi="Tahoma" w:cs="Tahoma"/>
        </w:rPr>
        <w:t>I</w:t>
      </w:r>
      <w:r w:rsidR="0014365B" w:rsidRPr="005A6216">
        <w:rPr>
          <w:rFonts w:ascii="Tahoma" w:hAnsi="Tahoma" w:cs="Tahoma"/>
        </w:rPr>
        <w:t>nversión que aumentan al máximo el valor del inversionista. El RAROC mide todos los factores de riesgo y rendimiento.</w:t>
      </w:r>
    </w:p>
    <w:p w14:paraId="37E87124" w14:textId="1D8670D2" w:rsidR="008210A8" w:rsidRPr="005A6216" w:rsidRDefault="008210A8" w:rsidP="00FA7137">
      <w:pPr>
        <w:spacing w:after="160" w:line="240" w:lineRule="auto"/>
        <w:jc w:val="both"/>
        <w:rPr>
          <w:rFonts w:ascii="Tahoma" w:hAnsi="Tahoma" w:cs="Tahoma"/>
        </w:rPr>
      </w:pPr>
      <w:r w:rsidRPr="005A6216">
        <w:rPr>
          <w:rFonts w:ascii="Tahoma" w:hAnsi="Tahoma" w:cs="Tahoma"/>
          <w:b/>
          <w:bCs/>
        </w:rPr>
        <w:t>R</w:t>
      </w:r>
      <w:r w:rsidRPr="005A6216">
        <w:rPr>
          <w:rFonts w:ascii="Tahoma" w:hAnsi="Tahoma" w:cs="Tahoma"/>
          <w:b/>
          <w:bCs/>
          <w:spacing w:val="-1"/>
        </w:rPr>
        <w:t>ec</w:t>
      </w:r>
      <w:r w:rsidRPr="005A6216">
        <w:rPr>
          <w:rFonts w:ascii="Tahoma" w:hAnsi="Tahoma" w:cs="Tahoma"/>
          <w:b/>
          <w:bCs/>
          <w:spacing w:val="1"/>
        </w:rPr>
        <w:t>u</w:t>
      </w:r>
      <w:r w:rsidRPr="005A6216">
        <w:rPr>
          <w:rFonts w:ascii="Tahoma" w:hAnsi="Tahoma" w:cs="Tahoma"/>
          <w:b/>
          <w:bCs/>
          <w:spacing w:val="-3"/>
        </w:rPr>
        <w:t>r</w:t>
      </w:r>
      <w:r w:rsidRPr="005A6216">
        <w:rPr>
          <w:rFonts w:ascii="Tahoma" w:hAnsi="Tahoma" w:cs="Tahoma"/>
          <w:b/>
          <w:bCs/>
        </w:rPr>
        <w:t xml:space="preserve">sos </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l</w:t>
      </w:r>
      <w:r w:rsidRPr="005A6216">
        <w:rPr>
          <w:rFonts w:ascii="Tahoma" w:hAnsi="Tahoma" w:cs="Tahoma"/>
          <w:b/>
          <w:bCs/>
          <w:spacing w:val="3"/>
        </w:rPr>
        <w:t xml:space="preserve"> </w:t>
      </w:r>
      <w:r w:rsidR="00E00E0E">
        <w:rPr>
          <w:rFonts w:ascii="Tahoma" w:hAnsi="Tahoma" w:cs="Tahoma"/>
          <w:b/>
          <w:bCs/>
          <w:spacing w:val="-3"/>
        </w:rPr>
        <w:t>FANVIT</w:t>
      </w:r>
      <w:r w:rsidRPr="005A6216">
        <w:rPr>
          <w:rFonts w:ascii="Tahoma" w:hAnsi="Tahoma" w:cs="Tahoma"/>
        </w:rPr>
        <w:t xml:space="preserve">, </w:t>
      </w:r>
      <w:r w:rsidR="00592FAD" w:rsidRPr="005A6216">
        <w:rPr>
          <w:rFonts w:ascii="Tahoma" w:hAnsi="Tahoma" w:cs="Tahoma"/>
          <w:spacing w:val="2"/>
        </w:rPr>
        <w:t xml:space="preserve">los recursos </w:t>
      </w:r>
      <w:r w:rsidR="00CC5A9D" w:rsidRPr="005A6216">
        <w:rPr>
          <w:rFonts w:ascii="Tahoma" w:hAnsi="Tahoma" w:cs="Tahoma"/>
          <w:spacing w:val="2"/>
        </w:rPr>
        <w:t xml:space="preserve">administrados por el </w:t>
      </w:r>
      <w:r w:rsidR="00E00E0E">
        <w:rPr>
          <w:rFonts w:ascii="Tahoma" w:hAnsi="Tahoma" w:cs="Tahoma"/>
          <w:spacing w:val="2"/>
        </w:rPr>
        <w:t>FANVIT</w:t>
      </w:r>
      <w:r w:rsidR="00CC5A9D" w:rsidRPr="005A6216">
        <w:rPr>
          <w:rFonts w:ascii="Tahoma" w:hAnsi="Tahoma" w:cs="Tahoma"/>
          <w:spacing w:val="2"/>
        </w:rPr>
        <w:t xml:space="preserve"> </w:t>
      </w:r>
      <w:r w:rsidR="00633984">
        <w:rPr>
          <w:rFonts w:ascii="Tahoma" w:hAnsi="Tahoma" w:cs="Tahoma"/>
          <w:spacing w:val="2"/>
        </w:rPr>
        <w:t>a través d</w:t>
      </w:r>
      <w:r w:rsidR="00CC5A9D" w:rsidRPr="005A6216">
        <w:rPr>
          <w:rFonts w:ascii="Tahoma" w:hAnsi="Tahoma" w:cs="Tahoma"/>
          <w:spacing w:val="2"/>
        </w:rPr>
        <w:t xml:space="preserve">el Fideicomiso, </w:t>
      </w:r>
      <w:r w:rsidR="00592FAD" w:rsidRPr="005A6216">
        <w:rPr>
          <w:rFonts w:ascii="Tahoma" w:hAnsi="Tahoma" w:cs="Tahoma"/>
          <w:spacing w:val="2"/>
        </w:rPr>
        <w:t xml:space="preserve">así como los Recursos Líquidos y los recursos excedentes </w:t>
      </w:r>
      <w:r w:rsidR="00633984">
        <w:rPr>
          <w:rFonts w:ascii="Tahoma" w:hAnsi="Tahoma" w:cs="Tahoma"/>
          <w:spacing w:val="2"/>
        </w:rPr>
        <w:t>a que se refiere e</w:t>
      </w:r>
      <w:r w:rsidR="00592FAD" w:rsidRPr="005A6216">
        <w:rPr>
          <w:rFonts w:ascii="Tahoma" w:hAnsi="Tahoma" w:cs="Tahoma"/>
          <w:spacing w:val="2"/>
        </w:rPr>
        <w:t>l Artículo 43 de la Ley</w:t>
      </w:r>
      <w:r w:rsidRPr="005A6216">
        <w:rPr>
          <w:rFonts w:ascii="Tahoma" w:hAnsi="Tahoma" w:cs="Tahoma"/>
          <w:spacing w:val="5"/>
        </w:rPr>
        <w:t xml:space="preserve"> </w:t>
      </w:r>
      <w:r w:rsidRPr="005A6216">
        <w:rPr>
          <w:rFonts w:ascii="Tahoma" w:hAnsi="Tahoma" w:cs="Tahoma"/>
        </w:rPr>
        <w:t>y que</w:t>
      </w:r>
      <w:r w:rsidRPr="005A6216">
        <w:rPr>
          <w:rFonts w:ascii="Tahoma" w:hAnsi="Tahoma" w:cs="Tahoma"/>
          <w:spacing w:val="4"/>
        </w:rPr>
        <w:t xml:space="preserve"> </w:t>
      </w:r>
      <w:r w:rsidRPr="005A6216">
        <w:rPr>
          <w:rFonts w:ascii="Tahoma" w:hAnsi="Tahoma" w:cs="Tahoma"/>
        </w:rPr>
        <w:t>s</w:t>
      </w:r>
      <w:r w:rsidRPr="005A6216">
        <w:rPr>
          <w:rFonts w:ascii="Tahoma" w:hAnsi="Tahoma" w:cs="Tahoma"/>
          <w:spacing w:val="-1"/>
        </w:rPr>
        <w:t>e</w:t>
      </w:r>
      <w:r w:rsidRPr="005A6216">
        <w:rPr>
          <w:rFonts w:ascii="Tahoma" w:hAnsi="Tahoma" w:cs="Tahoma"/>
        </w:rPr>
        <w:t>r</w:t>
      </w:r>
      <w:r w:rsidRPr="005A6216">
        <w:rPr>
          <w:rFonts w:ascii="Tahoma" w:hAnsi="Tahoma" w:cs="Tahoma"/>
          <w:spacing w:val="-2"/>
        </w:rPr>
        <w:t>á</w:t>
      </w:r>
      <w:r w:rsidRPr="005A6216">
        <w:rPr>
          <w:rFonts w:ascii="Tahoma" w:hAnsi="Tahoma" w:cs="Tahoma"/>
        </w:rPr>
        <w:t>n</w:t>
      </w:r>
      <w:r w:rsidRPr="005A6216">
        <w:rPr>
          <w:rFonts w:ascii="Tahoma" w:hAnsi="Tahoma" w:cs="Tahoma"/>
          <w:spacing w:val="6"/>
        </w:rPr>
        <w:t xml:space="preserve"> </w:t>
      </w:r>
      <w:r w:rsidRPr="005A6216">
        <w:rPr>
          <w:rFonts w:ascii="Tahoma" w:hAnsi="Tahoma" w:cs="Tahoma"/>
          <w:spacing w:val="-2"/>
        </w:rPr>
        <w:t>g</w:t>
      </w:r>
      <w:r w:rsidRPr="005A6216">
        <w:rPr>
          <w:rFonts w:ascii="Tahoma" w:hAnsi="Tahoma" w:cs="Tahoma"/>
          <w:spacing w:val="-1"/>
        </w:rPr>
        <w:t>e</w:t>
      </w:r>
      <w:r w:rsidRPr="005A6216">
        <w:rPr>
          <w:rFonts w:ascii="Tahoma" w:hAnsi="Tahoma" w:cs="Tahoma"/>
        </w:rPr>
        <w:t>st</w:t>
      </w:r>
      <w:r w:rsidRPr="005A6216">
        <w:rPr>
          <w:rFonts w:ascii="Tahoma" w:hAnsi="Tahoma" w:cs="Tahoma"/>
          <w:spacing w:val="-1"/>
        </w:rPr>
        <w:t>i</w:t>
      </w:r>
      <w:r w:rsidRPr="005A6216">
        <w:rPr>
          <w:rFonts w:ascii="Tahoma" w:hAnsi="Tahoma" w:cs="Tahoma"/>
        </w:rPr>
        <w:t>on</w:t>
      </w:r>
      <w:r w:rsidRPr="005A6216">
        <w:rPr>
          <w:rFonts w:ascii="Tahoma" w:hAnsi="Tahoma" w:cs="Tahoma"/>
          <w:spacing w:val="-3"/>
        </w:rPr>
        <w:t>a</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 xml:space="preserve">de </w:t>
      </w:r>
      <w:r w:rsidRPr="005A6216">
        <w:rPr>
          <w:rFonts w:ascii="Tahoma" w:hAnsi="Tahoma" w:cs="Tahoma"/>
          <w:spacing w:val="-1"/>
        </w:rPr>
        <w:t>c</w:t>
      </w:r>
      <w:r w:rsidRPr="005A6216">
        <w:rPr>
          <w:rFonts w:ascii="Tahoma" w:hAnsi="Tahoma" w:cs="Tahoma"/>
        </w:rPr>
        <w:t>onfo</w:t>
      </w:r>
      <w:r w:rsidRPr="005A6216">
        <w:rPr>
          <w:rFonts w:ascii="Tahoma" w:hAnsi="Tahoma" w:cs="Tahoma"/>
          <w:spacing w:val="-4"/>
        </w:rPr>
        <w:t>r</w:t>
      </w:r>
      <w:r w:rsidRPr="005A6216">
        <w:rPr>
          <w:rFonts w:ascii="Tahoma" w:hAnsi="Tahoma" w:cs="Tahoma"/>
          <w:spacing w:val="-2"/>
        </w:rPr>
        <w:t>m</w:t>
      </w:r>
      <w:r w:rsidRPr="005A6216">
        <w:rPr>
          <w:rFonts w:ascii="Tahoma" w:hAnsi="Tahoma" w:cs="Tahoma"/>
        </w:rPr>
        <w:t>id</w:t>
      </w:r>
      <w:r w:rsidRPr="005A6216">
        <w:rPr>
          <w:rFonts w:ascii="Tahoma" w:hAnsi="Tahoma" w:cs="Tahoma"/>
          <w:spacing w:val="-3"/>
        </w:rPr>
        <w:t>a</w:t>
      </w:r>
      <w:r w:rsidRPr="005A6216">
        <w:rPr>
          <w:rFonts w:ascii="Tahoma" w:hAnsi="Tahoma" w:cs="Tahoma"/>
        </w:rPr>
        <w:t xml:space="preserve">d </w:t>
      </w:r>
      <w:r w:rsidRPr="005A6216">
        <w:rPr>
          <w:rFonts w:ascii="Tahoma" w:hAnsi="Tahoma" w:cs="Tahoma"/>
          <w:spacing w:val="-1"/>
        </w:rPr>
        <w:t>c</w:t>
      </w:r>
      <w:r w:rsidRPr="005A6216">
        <w:rPr>
          <w:rFonts w:ascii="Tahoma" w:hAnsi="Tahoma" w:cs="Tahoma"/>
          <w:spacing w:val="-2"/>
        </w:rPr>
        <w:t>o</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 xml:space="preserve">la </w:t>
      </w:r>
      <w:r w:rsidR="0056307F">
        <w:rPr>
          <w:rFonts w:ascii="Tahoma" w:hAnsi="Tahoma" w:cs="Tahoma"/>
          <w:spacing w:val="-3"/>
        </w:rPr>
        <w:t>E</w:t>
      </w:r>
      <w:r w:rsidRPr="005A6216">
        <w:rPr>
          <w:rFonts w:ascii="Tahoma" w:hAnsi="Tahoma" w:cs="Tahoma"/>
          <w:spacing w:val="-2"/>
        </w:rPr>
        <w:t>s</w:t>
      </w:r>
      <w:r w:rsidRPr="005A6216">
        <w:rPr>
          <w:rFonts w:ascii="Tahoma" w:hAnsi="Tahoma" w:cs="Tahoma"/>
        </w:rPr>
        <w:t>tr</w:t>
      </w:r>
      <w:r w:rsidRPr="005A6216">
        <w:rPr>
          <w:rFonts w:ascii="Tahoma" w:hAnsi="Tahoma" w:cs="Tahoma"/>
          <w:spacing w:val="-1"/>
        </w:rPr>
        <w:t>a</w:t>
      </w:r>
      <w:r w:rsidRPr="005A6216">
        <w:rPr>
          <w:rFonts w:ascii="Tahoma" w:hAnsi="Tahoma" w:cs="Tahoma"/>
          <w:spacing w:val="-2"/>
        </w:rPr>
        <w:t>t</w:t>
      </w:r>
      <w:r w:rsidRPr="005A6216">
        <w:rPr>
          <w:rFonts w:ascii="Tahoma" w:hAnsi="Tahoma" w:cs="Tahoma"/>
          <w:spacing w:val="-1"/>
        </w:rPr>
        <w:t>e</w:t>
      </w:r>
      <w:r w:rsidRPr="005A6216">
        <w:rPr>
          <w:rFonts w:ascii="Tahoma" w:hAnsi="Tahoma" w:cs="Tahoma"/>
          <w:spacing w:val="-2"/>
        </w:rPr>
        <w:t>g</w:t>
      </w:r>
      <w:r w:rsidRPr="005A6216">
        <w:rPr>
          <w:rFonts w:ascii="Tahoma" w:hAnsi="Tahoma" w:cs="Tahoma"/>
        </w:rPr>
        <w:t>ia de</w:t>
      </w:r>
      <w:r w:rsidRPr="005A6216">
        <w:rPr>
          <w:rFonts w:ascii="Tahoma" w:hAnsi="Tahoma" w:cs="Tahoma"/>
          <w:spacing w:val="-4"/>
        </w:rPr>
        <w:t xml:space="preserve"> </w:t>
      </w:r>
      <w:r w:rsidR="0056307F">
        <w:rPr>
          <w:rFonts w:ascii="Tahoma" w:hAnsi="Tahoma" w:cs="Tahoma"/>
        </w:rPr>
        <w:t>I</w:t>
      </w:r>
      <w:r w:rsidRPr="005A6216">
        <w:rPr>
          <w:rFonts w:ascii="Tahoma" w:hAnsi="Tahoma" w:cs="Tahoma"/>
          <w:spacing w:val="-2"/>
        </w:rPr>
        <w:t>n</w:t>
      </w:r>
      <w:r w:rsidRPr="005A6216">
        <w:rPr>
          <w:rFonts w:ascii="Tahoma" w:hAnsi="Tahoma" w:cs="Tahoma"/>
        </w:rPr>
        <w:t>v</w:t>
      </w:r>
      <w:r w:rsidRPr="005A6216">
        <w:rPr>
          <w:rFonts w:ascii="Tahoma" w:hAnsi="Tahoma" w:cs="Tahoma"/>
          <w:spacing w:val="-1"/>
        </w:rPr>
        <w:t>e</w:t>
      </w:r>
      <w:r w:rsidRPr="005A6216">
        <w:rPr>
          <w:rFonts w:ascii="Tahoma" w:hAnsi="Tahoma" w:cs="Tahoma"/>
        </w:rPr>
        <w:t>r</w:t>
      </w:r>
      <w:r w:rsidRPr="005A6216">
        <w:rPr>
          <w:rFonts w:ascii="Tahoma" w:hAnsi="Tahoma" w:cs="Tahoma"/>
          <w:spacing w:val="-3"/>
        </w:rPr>
        <w:t>s</w:t>
      </w:r>
      <w:r w:rsidRPr="005A6216">
        <w:rPr>
          <w:rFonts w:ascii="Tahoma" w:hAnsi="Tahoma" w:cs="Tahoma"/>
          <w:spacing w:val="-2"/>
        </w:rPr>
        <w:t>i</w:t>
      </w:r>
      <w:r w:rsidR="00D31841" w:rsidRPr="005A6216">
        <w:rPr>
          <w:rFonts w:ascii="Tahoma" w:hAnsi="Tahoma" w:cs="Tahoma"/>
        </w:rPr>
        <w:t>ón</w:t>
      </w:r>
      <w:r w:rsidR="00592FAD" w:rsidRPr="005A6216">
        <w:rPr>
          <w:rFonts w:ascii="Tahoma" w:hAnsi="Tahoma" w:cs="Tahoma"/>
        </w:rPr>
        <w:t xml:space="preserve"> establecida por el Comité de Inversi</w:t>
      </w:r>
      <w:r w:rsidR="00DB0134" w:rsidRPr="005A6216">
        <w:rPr>
          <w:rFonts w:ascii="Tahoma" w:hAnsi="Tahoma" w:cs="Tahoma"/>
        </w:rPr>
        <w:t>ones</w:t>
      </w:r>
      <w:r w:rsidR="00D31841" w:rsidRPr="005A6216">
        <w:rPr>
          <w:rFonts w:ascii="Tahoma" w:hAnsi="Tahoma" w:cs="Tahoma"/>
        </w:rPr>
        <w:t>.</w:t>
      </w:r>
    </w:p>
    <w:p w14:paraId="6B494865"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R</w:t>
      </w:r>
      <w:r w:rsidRPr="005A6216">
        <w:rPr>
          <w:rFonts w:ascii="Tahoma" w:hAnsi="Tahoma" w:cs="Tahoma"/>
          <w:b/>
          <w:bCs/>
          <w:spacing w:val="-1"/>
        </w:rPr>
        <w:t>ec</w:t>
      </w:r>
      <w:r w:rsidRPr="005A6216">
        <w:rPr>
          <w:rFonts w:ascii="Tahoma" w:hAnsi="Tahoma" w:cs="Tahoma"/>
          <w:b/>
          <w:bCs/>
          <w:spacing w:val="1"/>
        </w:rPr>
        <w:t>u</w:t>
      </w:r>
      <w:r w:rsidRPr="005A6216">
        <w:rPr>
          <w:rFonts w:ascii="Tahoma" w:hAnsi="Tahoma" w:cs="Tahoma"/>
          <w:b/>
          <w:bCs/>
          <w:spacing w:val="-1"/>
        </w:rPr>
        <w:t>r</w:t>
      </w:r>
      <w:r w:rsidRPr="005A6216">
        <w:rPr>
          <w:rFonts w:ascii="Tahoma" w:hAnsi="Tahoma" w:cs="Tahoma"/>
          <w:b/>
          <w:bCs/>
        </w:rPr>
        <w:t>sos</w:t>
      </w:r>
      <w:r w:rsidRPr="005A6216">
        <w:rPr>
          <w:rFonts w:ascii="Tahoma" w:hAnsi="Tahoma" w:cs="Tahoma"/>
          <w:b/>
          <w:bCs/>
          <w:spacing w:val="22"/>
        </w:rPr>
        <w:t xml:space="preserve"> </w:t>
      </w:r>
      <w:r w:rsidRPr="005A6216">
        <w:rPr>
          <w:rFonts w:ascii="Tahoma" w:hAnsi="Tahoma" w:cs="Tahoma"/>
          <w:b/>
          <w:bCs/>
        </w:rPr>
        <w:t>Lí</w:t>
      </w:r>
      <w:r w:rsidRPr="005A6216">
        <w:rPr>
          <w:rFonts w:ascii="Tahoma" w:hAnsi="Tahoma" w:cs="Tahoma"/>
          <w:b/>
          <w:bCs/>
          <w:spacing w:val="1"/>
        </w:rPr>
        <w:t>qu</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rPr>
        <w:t>os</w:t>
      </w:r>
      <w:r w:rsidR="0014365B" w:rsidRPr="005A6216">
        <w:rPr>
          <w:rFonts w:ascii="Tahoma" w:hAnsi="Tahoma" w:cs="Tahoma"/>
          <w:b/>
          <w:bCs/>
        </w:rPr>
        <w:t>,</w:t>
      </w:r>
      <w:r w:rsidRPr="005A6216">
        <w:rPr>
          <w:rFonts w:ascii="Tahoma" w:hAnsi="Tahoma" w:cs="Tahoma"/>
          <w:b/>
          <w:bCs/>
          <w:spacing w:val="23"/>
        </w:rPr>
        <w:t xml:space="preserve"> </w:t>
      </w:r>
      <w:r w:rsidR="0014365B" w:rsidRPr="005A6216">
        <w:rPr>
          <w:rFonts w:ascii="Tahoma" w:hAnsi="Tahoma" w:cs="Tahoma"/>
          <w:bCs/>
          <w:spacing w:val="23"/>
        </w:rPr>
        <w:t xml:space="preserve">son los </w:t>
      </w:r>
      <w:r w:rsidRPr="005A6216">
        <w:rPr>
          <w:rFonts w:ascii="Tahoma" w:hAnsi="Tahoma" w:cs="Tahoma"/>
        </w:rPr>
        <w:t>re</w:t>
      </w:r>
      <w:r w:rsidRPr="005A6216">
        <w:rPr>
          <w:rFonts w:ascii="Tahoma" w:hAnsi="Tahoma" w:cs="Tahoma"/>
          <w:spacing w:val="-1"/>
        </w:rPr>
        <w:t>c</w:t>
      </w:r>
      <w:r w:rsidRPr="005A6216">
        <w:rPr>
          <w:rFonts w:ascii="Tahoma" w:hAnsi="Tahoma" w:cs="Tahoma"/>
        </w:rPr>
        <w:t>u</w:t>
      </w:r>
      <w:r w:rsidRPr="005A6216">
        <w:rPr>
          <w:rFonts w:ascii="Tahoma" w:hAnsi="Tahoma" w:cs="Tahoma"/>
          <w:spacing w:val="-1"/>
        </w:rPr>
        <w:t>r</w:t>
      </w:r>
      <w:r w:rsidRPr="005A6216">
        <w:rPr>
          <w:rFonts w:ascii="Tahoma" w:hAnsi="Tahoma" w:cs="Tahoma"/>
        </w:rPr>
        <w:t>sos</w:t>
      </w:r>
      <w:r w:rsidRPr="005A6216">
        <w:rPr>
          <w:rFonts w:ascii="Tahoma" w:hAnsi="Tahoma" w:cs="Tahoma"/>
          <w:spacing w:val="22"/>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21"/>
        </w:rPr>
        <w:t xml:space="preserve"> </w:t>
      </w:r>
      <w:r w:rsidRPr="005A6216">
        <w:rPr>
          <w:rFonts w:ascii="Tahoma" w:hAnsi="Tahoma" w:cs="Tahoma"/>
          <w:spacing w:val="3"/>
        </w:rPr>
        <w:t>l</w:t>
      </w:r>
      <w:r w:rsidRPr="005A6216">
        <w:rPr>
          <w:rFonts w:ascii="Tahoma" w:hAnsi="Tahoma" w:cs="Tahoma"/>
        </w:rPr>
        <w:t>os</w:t>
      </w:r>
      <w:r w:rsidRPr="005A6216">
        <w:rPr>
          <w:rFonts w:ascii="Tahoma" w:hAnsi="Tahoma" w:cs="Tahoma"/>
          <w:spacing w:val="22"/>
        </w:rPr>
        <w:t xml:space="preserve"> </w:t>
      </w:r>
      <w:r w:rsidRPr="005A6216">
        <w:rPr>
          <w:rFonts w:ascii="Tahoma" w:hAnsi="Tahoma" w:cs="Tahoma"/>
        </w:rPr>
        <w:t>que</w:t>
      </w:r>
      <w:r w:rsidRPr="005A6216">
        <w:rPr>
          <w:rFonts w:ascii="Tahoma" w:hAnsi="Tahoma" w:cs="Tahoma"/>
          <w:spacing w:val="20"/>
        </w:rPr>
        <w:t xml:space="preserve"> </w:t>
      </w:r>
      <w:r w:rsidRPr="005A6216">
        <w:rPr>
          <w:rFonts w:ascii="Tahoma" w:hAnsi="Tahoma" w:cs="Tahoma"/>
          <w:spacing w:val="-1"/>
        </w:rPr>
        <w:t>c</w:t>
      </w:r>
      <w:r w:rsidRPr="005A6216">
        <w:rPr>
          <w:rFonts w:ascii="Tahoma" w:hAnsi="Tahoma" w:cs="Tahoma"/>
        </w:rPr>
        <w:t>u</w:t>
      </w:r>
      <w:r w:rsidRPr="005A6216">
        <w:rPr>
          <w:rFonts w:ascii="Tahoma" w:hAnsi="Tahoma" w:cs="Tahoma"/>
          <w:spacing w:val="-1"/>
        </w:rPr>
        <w:t>e</w:t>
      </w:r>
      <w:r w:rsidRPr="005A6216">
        <w:rPr>
          <w:rFonts w:ascii="Tahoma" w:hAnsi="Tahoma" w:cs="Tahoma"/>
        </w:rPr>
        <w:t>nta</w:t>
      </w:r>
      <w:r w:rsidRPr="005A6216">
        <w:rPr>
          <w:rFonts w:ascii="Tahoma" w:hAnsi="Tahoma" w:cs="Tahoma"/>
          <w:spacing w:val="23"/>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26"/>
        </w:rPr>
        <w:t xml:space="preserve"> </w:t>
      </w:r>
      <w:r w:rsidRPr="005A6216">
        <w:rPr>
          <w:rFonts w:ascii="Tahoma" w:hAnsi="Tahoma" w:cs="Tahoma"/>
          <w:spacing w:val="-3"/>
        </w:rPr>
        <w:t>I</w:t>
      </w:r>
      <w:r w:rsidRPr="005A6216">
        <w:rPr>
          <w:rFonts w:ascii="Tahoma" w:hAnsi="Tahoma" w:cs="Tahoma"/>
          <w:spacing w:val="2"/>
        </w:rPr>
        <w:t>N</w:t>
      </w:r>
      <w:r w:rsidRPr="005A6216">
        <w:rPr>
          <w:rFonts w:ascii="Tahoma" w:hAnsi="Tahoma" w:cs="Tahoma"/>
          <w:spacing w:val="-1"/>
        </w:rPr>
        <w:t>F</w:t>
      </w:r>
      <w:r w:rsidRPr="005A6216">
        <w:rPr>
          <w:rFonts w:ascii="Tahoma" w:hAnsi="Tahoma" w:cs="Tahoma"/>
        </w:rPr>
        <w:t>O</w:t>
      </w:r>
      <w:r w:rsidRPr="005A6216">
        <w:rPr>
          <w:rFonts w:ascii="Tahoma" w:hAnsi="Tahoma" w:cs="Tahoma"/>
          <w:spacing w:val="1"/>
        </w:rPr>
        <w:t>N</w:t>
      </w:r>
      <w:r w:rsidRPr="005A6216">
        <w:rPr>
          <w:rFonts w:ascii="Tahoma" w:hAnsi="Tahoma" w:cs="Tahoma"/>
        </w:rPr>
        <w:t>A</w:t>
      </w:r>
      <w:r w:rsidRPr="005A6216">
        <w:rPr>
          <w:rFonts w:ascii="Tahoma" w:hAnsi="Tahoma" w:cs="Tahoma"/>
          <w:spacing w:val="1"/>
        </w:rPr>
        <w:t>V</w:t>
      </w:r>
      <w:r w:rsidRPr="005A6216">
        <w:rPr>
          <w:rFonts w:ascii="Tahoma" w:hAnsi="Tahoma" w:cs="Tahoma"/>
          <w:spacing w:val="-3"/>
        </w:rPr>
        <w:t>I</w:t>
      </w:r>
      <w:r w:rsidRPr="005A6216">
        <w:rPr>
          <w:rFonts w:ascii="Tahoma" w:hAnsi="Tahoma" w:cs="Tahoma"/>
        </w:rPr>
        <w:t>T</w:t>
      </w:r>
      <w:r w:rsidRPr="005A6216">
        <w:rPr>
          <w:rFonts w:ascii="Tahoma" w:hAnsi="Tahoma" w:cs="Tahoma"/>
          <w:spacing w:val="21"/>
        </w:rPr>
        <w:t xml:space="preserve"> </w:t>
      </w:r>
      <w:r w:rsidRPr="005A6216">
        <w:rPr>
          <w:rFonts w:ascii="Tahoma" w:hAnsi="Tahoma" w:cs="Tahoma"/>
        </w:rPr>
        <w:t>p</w:t>
      </w:r>
      <w:r w:rsidRPr="005A6216">
        <w:rPr>
          <w:rFonts w:ascii="Tahoma" w:hAnsi="Tahoma" w:cs="Tahoma"/>
          <w:spacing w:val="-1"/>
        </w:rPr>
        <w:t>r</w:t>
      </w:r>
      <w:r w:rsidRPr="005A6216">
        <w:rPr>
          <w:rFonts w:ascii="Tahoma" w:hAnsi="Tahoma" w:cs="Tahoma"/>
        </w:rPr>
        <w:t>o</w:t>
      </w:r>
      <w:r w:rsidRPr="005A6216">
        <w:rPr>
          <w:rFonts w:ascii="Tahoma" w:hAnsi="Tahoma" w:cs="Tahoma"/>
          <w:spacing w:val="2"/>
        </w:rPr>
        <w:t>v</w:t>
      </w:r>
      <w:r w:rsidRPr="005A6216">
        <w:rPr>
          <w:rFonts w:ascii="Tahoma" w:hAnsi="Tahoma" w:cs="Tahoma"/>
          <w:spacing w:val="-1"/>
        </w:rPr>
        <w:t>e</w:t>
      </w:r>
      <w:r w:rsidRPr="005A6216">
        <w:rPr>
          <w:rFonts w:ascii="Tahoma" w:hAnsi="Tahoma" w:cs="Tahoma"/>
        </w:rPr>
        <w:t>nient</w:t>
      </w:r>
      <w:r w:rsidRPr="005A6216">
        <w:rPr>
          <w:rFonts w:ascii="Tahoma" w:hAnsi="Tahoma" w:cs="Tahoma"/>
          <w:spacing w:val="-1"/>
        </w:rPr>
        <w:t>e</w:t>
      </w:r>
      <w:r w:rsidRPr="005A6216">
        <w:rPr>
          <w:rFonts w:ascii="Tahoma" w:hAnsi="Tahoma" w:cs="Tahoma"/>
        </w:rPr>
        <w:t>s de</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ntr</w:t>
      </w:r>
      <w:r w:rsidRPr="005A6216">
        <w:rPr>
          <w:rFonts w:ascii="Tahoma" w:hAnsi="Tahoma" w:cs="Tahoma"/>
          <w:spacing w:val="-1"/>
        </w:rPr>
        <w:t>a</w:t>
      </w:r>
      <w:r w:rsidRPr="005A6216">
        <w:rPr>
          <w:rFonts w:ascii="Tahoma" w:hAnsi="Tahoma" w:cs="Tahoma"/>
          <w:spacing w:val="2"/>
        </w:rPr>
        <w:t>d</w:t>
      </w:r>
      <w:r w:rsidRPr="005A6216">
        <w:rPr>
          <w:rFonts w:ascii="Tahoma" w:hAnsi="Tahoma" w:cs="Tahoma"/>
          <w:spacing w:val="-1"/>
        </w:rPr>
        <w:t>a</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flujos</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spacing w:val="1"/>
        </w:rPr>
        <w:t>e</w:t>
      </w:r>
      <w:r w:rsidRPr="005A6216">
        <w:rPr>
          <w:rFonts w:ascii="Tahoma" w:hAnsi="Tahoma" w:cs="Tahoma"/>
        </w:rPr>
        <w:t>f</w:t>
      </w:r>
      <w:r w:rsidRPr="005A6216">
        <w:rPr>
          <w:rFonts w:ascii="Tahoma" w:hAnsi="Tahoma" w:cs="Tahoma"/>
          <w:spacing w:val="-2"/>
        </w:rPr>
        <w:t>e</w:t>
      </w:r>
      <w:r w:rsidRPr="005A6216">
        <w:rPr>
          <w:rFonts w:ascii="Tahoma" w:hAnsi="Tahoma" w:cs="Tahoma"/>
          <w:spacing w:val="-1"/>
        </w:rPr>
        <w:t>c</w:t>
      </w:r>
      <w:r w:rsidRPr="005A6216">
        <w:rPr>
          <w:rFonts w:ascii="Tahoma" w:hAnsi="Tahoma" w:cs="Tahoma"/>
        </w:rPr>
        <w:t>t</w:t>
      </w:r>
      <w:r w:rsidRPr="005A6216">
        <w:rPr>
          <w:rFonts w:ascii="Tahoma" w:hAnsi="Tahoma" w:cs="Tahoma"/>
          <w:spacing w:val="1"/>
        </w:rPr>
        <w:t>i</w:t>
      </w:r>
      <w:r w:rsidRPr="005A6216">
        <w:rPr>
          <w:rFonts w:ascii="Tahoma" w:hAnsi="Tahoma" w:cs="Tahoma"/>
        </w:rPr>
        <w:t>vo</w:t>
      </w:r>
      <w:r w:rsidRPr="005A6216">
        <w:rPr>
          <w:rFonts w:ascii="Tahoma" w:hAnsi="Tahoma" w:cs="Tahoma"/>
          <w:spacing w:val="2"/>
        </w:rPr>
        <w:t xml:space="preserve"> </w:t>
      </w:r>
      <w:r w:rsidRPr="005A6216">
        <w:rPr>
          <w:rFonts w:ascii="Tahoma" w:hAnsi="Tahoma" w:cs="Tahoma"/>
        </w:rPr>
        <w:t>op</w:t>
      </w:r>
      <w:r w:rsidRPr="005A6216">
        <w:rPr>
          <w:rFonts w:ascii="Tahoma" w:hAnsi="Tahoma" w:cs="Tahoma"/>
          <w:spacing w:val="-1"/>
        </w:rPr>
        <w:t>e</w:t>
      </w:r>
      <w:r w:rsidRPr="005A6216">
        <w:rPr>
          <w:rFonts w:ascii="Tahoma" w:hAnsi="Tahoma" w:cs="Tahoma"/>
          <w:spacing w:val="1"/>
        </w:rPr>
        <w:t>r</w:t>
      </w:r>
      <w:r w:rsidRPr="005A6216">
        <w:rPr>
          <w:rFonts w:ascii="Tahoma" w:hAnsi="Tahoma" w:cs="Tahoma"/>
          <w:spacing w:val="-1"/>
        </w:rPr>
        <w:t>a</w:t>
      </w:r>
      <w:r w:rsidRPr="005A6216">
        <w:rPr>
          <w:rFonts w:ascii="Tahoma" w:hAnsi="Tahoma" w:cs="Tahoma"/>
        </w:rPr>
        <w:t>t</w:t>
      </w:r>
      <w:r w:rsidRPr="005A6216">
        <w:rPr>
          <w:rFonts w:ascii="Tahoma" w:hAnsi="Tahoma" w:cs="Tahoma"/>
          <w:spacing w:val="1"/>
        </w:rPr>
        <w:t>i</w:t>
      </w:r>
      <w:r w:rsidRPr="005A6216">
        <w:rPr>
          <w:rFonts w:ascii="Tahoma" w:hAnsi="Tahoma" w:cs="Tahoma"/>
        </w:rPr>
        <w:t>vos</w:t>
      </w:r>
      <w:r w:rsidRPr="005A6216">
        <w:rPr>
          <w:rFonts w:ascii="Tahoma" w:hAnsi="Tahoma" w:cs="Tahoma"/>
          <w:spacing w:val="2"/>
        </w:rPr>
        <w:t xml:space="preserve"> </w:t>
      </w:r>
      <w:r w:rsidRPr="005A6216">
        <w:rPr>
          <w:rFonts w:ascii="Tahoma" w:hAnsi="Tahoma" w:cs="Tahoma"/>
        </w:rPr>
        <w:t>que</w:t>
      </w:r>
      <w:r w:rsidRPr="005A6216">
        <w:rPr>
          <w:rFonts w:ascii="Tahoma" w:hAnsi="Tahoma" w:cs="Tahoma"/>
          <w:spacing w:val="1"/>
        </w:rPr>
        <w:t xml:space="preserve"> </w:t>
      </w:r>
      <w:r w:rsidRPr="005A6216">
        <w:rPr>
          <w:rFonts w:ascii="Tahoma" w:hAnsi="Tahoma" w:cs="Tahoma"/>
        </w:rPr>
        <w:t>no</w:t>
      </w:r>
      <w:r w:rsidRPr="005A6216">
        <w:rPr>
          <w:rFonts w:ascii="Tahoma" w:hAnsi="Tahoma" w:cs="Tahoma"/>
          <w:spacing w:val="4"/>
        </w:rPr>
        <w:t xml:space="preserve"> </w:t>
      </w:r>
      <w:r w:rsidRPr="005A6216">
        <w:rPr>
          <w:rFonts w:ascii="Tahoma" w:hAnsi="Tahoma" w:cs="Tahoma"/>
        </w:rPr>
        <w:t>se</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spe</w:t>
      </w:r>
      <w:r w:rsidRPr="005A6216">
        <w:rPr>
          <w:rFonts w:ascii="Tahoma" w:hAnsi="Tahoma" w:cs="Tahoma"/>
          <w:spacing w:val="1"/>
        </w:rPr>
        <w:t>r</w:t>
      </w:r>
      <w:r w:rsidRPr="005A6216">
        <w:rPr>
          <w:rFonts w:ascii="Tahoma" w:hAnsi="Tahoma" w:cs="Tahoma"/>
          <w:spacing w:val="-1"/>
        </w:rPr>
        <w:t>a</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usar</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spacing w:val="1"/>
        </w:rPr>
        <w:t>r</w:t>
      </w:r>
      <w:r w:rsidRPr="005A6216">
        <w:rPr>
          <w:rFonts w:ascii="Tahoma" w:hAnsi="Tahoma" w:cs="Tahoma"/>
        </w:rPr>
        <w:t>to</w:t>
      </w:r>
      <w:r w:rsidRPr="005A6216">
        <w:rPr>
          <w:rFonts w:ascii="Tahoma" w:hAnsi="Tahoma" w:cs="Tahoma"/>
          <w:spacing w:val="3"/>
        </w:rPr>
        <w:t xml:space="preserve"> </w:t>
      </w:r>
      <w:r w:rsidRPr="005A6216">
        <w:rPr>
          <w:rFonts w:ascii="Tahoma" w:hAnsi="Tahoma" w:cs="Tahoma"/>
        </w:rPr>
        <w:t>pla</w:t>
      </w:r>
      <w:r w:rsidRPr="005A6216">
        <w:rPr>
          <w:rFonts w:ascii="Tahoma" w:hAnsi="Tahoma" w:cs="Tahoma"/>
          <w:spacing w:val="1"/>
        </w:rPr>
        <w:t>z</w:t>
      </w:r>
      <w:r w:rsidRPr="005A6216">
        <w:rPr>
          <w:rFonts w:ascii="Tahoma" w:hAnsi="Tahoma" w:cs="Tahoma"/>
        </w:rPr>
        <w:t>o</w:t>
      </w:r>
      <w:r w:rsidRPr="005A6216">
        <w:rPr>
          <w:rFonts w:ascii="Tahoma" w:hAnsi="Tahoma" w:cs="Tahoma"/>
          <w:spacing w:val="10"/>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 xml:space="preserve">ra </w:t>
      </w:r>
      <w:r w:rsidRPr="005A6216">
        <w:rPr>
          <w:rFonts w:ascii="Tahoma" w:hAnsi="Tahoma" w:cs="Tahoma"/>
        </w:rPr>
        <w:lastRenderedPageBreak/>
        <w:t>fin</w:t>
      </w:r>
      <w:r w:rsidRPr="005A6216">
        <w:rPr>
          <w:rFonts w:ascii="Tahoma" w:hAnsi="Tahoma" w:cs="Tahoma"/>
          <w:spacing w:val="-1"/>
        </w:rPr>
        <w:t>e</w:t>
      </w:r>
      <w:r w:rsidRPr="005A6216">
        <w:rPr>
          <w:rFonts w:ascii="Tahoma" w:hAnsi="Tahoma" w:cs="Tahoma"/>
        </w:rPr>
        <w:t>s r</w:t>
      </w:r>
      <w:r w:rsidRPr="005A6216">
        <w:rPr>
          <w:rFonts w:ascii="Tahoma" w:hAnsi="Tahoma" w:cs="Tahoma"/>
          <w:spacing w:val="-2"/>
        </w:rPr>
        <w:t>e</w:t>
      </w:r>
      <w:r w:rsidRPr="005A6216">
        <w:rPr>
          <w:rFonts w:ascii="Tahoma" w:hAnsi="Tahoma" w:cs="Tahoma"/>
        </w:rPr>
        <w:t>la</w:t>
      </w:r>
      <w:r w:rsidRPr="005A6216">
        <w:rPr>
          <w:rFonts w:ascii="Tahoma" w:hAnsi="Tahoma" w:cs="Tahoma"/>
          <w:spacing w:val="-1"/>
        </w:rPr>
        <w:t>c</w:t>
      </w:r>
      <w:r w:rsidRPr="005A6216">
        <w:rPr>
          <w:rFonts w:ascii="Tahoma" w:hAnsi="Tahoma" w:cs="Tahoma"/>
        </w:rPr>
        <w:t>ionados</w:t>
      </w:r>
      <w:r w:rsidRPr="005A6216">
        <w:rPr>
          <w:rFonts w:ascii="Tahoma" w:hAnsi="Tahoma" w:cs="Tahoma"/>
          <w:spacing w:val="7"/>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oto</w:t>
      </w:r>
      <w:r w:rsidRPr="005A6216">
        <w:rPr>
          <w:rFonts w:ascii="Tahoma" w:hAnsi="Tahoma" w:cs="Tahoma"/>
          <w:spacing w:val="2"/>
        </w:rPr>
        <w:t>r</w:t>
      </w:r>
      <w:r w:rsidRPr="005A6216">
        <w:rPr>
          <w:rFonts w:ascii="Tahoma" w:hAnsi="Tahoma" w:cs="Tahoma"/>
        </w:rPr>
        <w:t>g</w:t>
      </w:r>
      <w:r w:rsidRPr="005A6216">
        <w:rPr>
          <w:rFonts w:ascii="Tahoma" w:hAnsi="Tahoma" w:cs="Tahoma"/>
          <w:spacing w:val="-1"/>
        </w:rPr>
        <w:t>a</w:t>
      </w:r>
      <w:r w:rsidRPr="005A6216">
        <w:rPr>
          <w:rFonts w:ascii="Tahoma" w:hAnsi="Tahoma" w:cs="Tahoma"/>
        </w:rPr>
        <w:t>m</w:t>
      </w:r>
      <w:r w:rsidRPr="005A6216">
        <w:rPr>
          <w:rFonts w:ascii="Tahoma" w:hAnsi="Tahoma" w:cs="Tahoma"/>
          <w:spacing w:val="1"/>
        </w:rPr>
        <w:t>i</w:t>
      </w:r>
      <w:r w:rsidRPr="005A6216">
        <w:rPr>
          <w:rFonts w:ascii="Tahoma" w:hAnsi="Tahoma" w:cs="Tahoma"/>
          <w:spacing w:val="-1"/>
        </w:rPr>
        <w:t>e</w:t>
      </w:r>
      <w:r w:rsidRPr="005A6216">
        <w:rPr>
          <w:rFonts w:ascii="Tahoma" w:hAnsi="Tahoma" w:cs="Tahoma"/>
        </w:rPr>
        <w:t>nto</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spacing w:val="1"/>
        </w:rPr>
        <w:t>r</w:t>
      </w:r>
      <w:r w:rsidRPr="005A6216">
        <w:rPr>
          <w:rFonts w:ascii="Tahoma" w:hAnsi="Tahoma" w:cs="Tahoma"/>
          <w:spacing w:val="-1"/>
        </w:rPr>
        <w:t>é</w:t>
      </w:r>
      <w:r w:rsidRPr="005A6216">
        <w:rPr>
          <w:rFonts w:ascii="Tahoma" w:hAnsi="Tahoma" w:cs="Tahoma"/>
        </w:rPr>
        <w:t>di</w:t>
      </w:r>
      <w:r w:rsidRPr="005A6216">
        <w:rPr>
          <w:rFonts w:ascii="Tahoma" w:hAnsi="Tahoma" w:cs="Tahoma"/>
          <w:spacing w:val="1"/>
        </w:rPr>
        <w:t>t</w:t>
      </w:r>
      <w:r w:rsidRPr="005A6216">
        <w:rPr>
          <w:rFonts w:ascii="Tahoma" w:hAnsi="Tahoma" w:cs="Tahoma"/>
        </w:rPr>
        <w:t>os</w:t>
      </w:r>
      <w:r w:rsidRPr="005A6216">
        <w:rPr>
          <w:rFonts w:ascii="Tahoma" w:hAnsi="Tahoma" w:cs="Tahoma"/>
          <w:spacing w:val="5"/>
        </w:rPr>
        <w:t xml:space="preserve"> </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la</w:t>
      </w:r>
      <w:r w:rsidRPr="005A6216">
        <w:rPr>
          <w:rFonts w:ascii="Tahoma" w:hAnsi="Tahoma" w:cs="Tahoma"/>
          <w:spacing w:val="7"/>
        </w:rPr>
        <w:t xml:space="preserve"> </w:t>
      </w:r>
      <w:r w:rsidRPr="005A6216">
        <w:rPr>
          <w:rFonts w:ascii="Tahoma" w:hAnsi="Tahoma" w:cs="Tahoma"/>
        </w:rPr>
        <w:t>viv</w:t>
      </w:r>
      <w:r w:rsidRPr="005A6216">
        <w:rPr>
          <w:rFonts w:ascii="Tahoma" w:hAnsi="Tahoma" w:cs="Tahoma"/>
          <w:spacing w:val="1"/>
        </w:rPr>
        <w:t>i</w:t>
      </w:r>
      <w:r w:rsidRPr="005A6216">
        <w:rPr>
          <w:rFonts w:ascii="Tahoma" w:hAnsi="Tahoma" w:cs="Tahoma"/>
          <w:spacing w:val="-1"/>
        </w:rPr>
        <w:t>e</w:t>
      </w:r>
      <w:r w:rsidRPr="005A6216">
        <w:rPr>
          <w:rFonts w:ascii="Tahoma" w:hAnsi="Tahoma" w:cs="Tahoma"/>
        </w:rPr>
        <w:t>nda</w:t>
      </w:r>
      <w:r w:rsidRPr="005A6216">
        <w:rPr>
          <w:rFonts w:ascii="Tahoma" w:hAnsi="Tahoma" w:cs="Tahoma"/>
          <w:spacing w:val="6"/>
        </w:rPr>
        <w:t xml:space="preserve"> </w:t>
      </w:r>
      <w:r w:rsidRPr="005A6216">
        <w:rPr>
          <w:rFonts w:ascii="Tahoma" w:hAnsi="Tahoma" w:cs="Tahoma"/>
        </w:rPr>
        <w:t>y ot</w:t>
      </w:r>
      <w:r w:rsidRPr="005A6216">
        <w:rPr>
          <w:rFonts w:ascii="Tahoma" w:hAnsi="Tahoma" w:cs="Tahoma"/>
          <w:spacing w:val="2"/>
        </w:rPr>
        <w:t>r</w:t>
      </w:r>
      <w:r w:rsidRPr="005A6216">
        <w:rPr>
          <w:rFonts w:ascii="Tahoma" w:hAnsi="Tahoma" w:cs="Tahoma"/>
          <w:spacing w:val="-1"/>
        </w:rPr>
        <w:t>a</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n</w:t>
      </w:r>
      <w:r w:rsidRPr="005A6216">
        <w:rPr>
          <w:rFonts w:ascii="Tahoma" w:hAnsi="Tahoma" w:cs="Tahoma"/>
          <w:spacing w:val="1"/>
        </w:rPr>
        <w:t>e</w:t>
      </w:r>
      <w:r w:rsidRPr="005A6216">
        <w:rPr>
          <w:rFonts w:ascii="Tahoma" w:hAnsi="Tahoma" w:cs="Tahoma"/>
          <w:spacing w:val="-1"/>
        </w:rPr>
        <w:t>ce</w:t>
      </w:r>
      <w:r w:rsidRPr="005A6216">
        <w:rPr>
          <w:rFonts w:ascii="Tahoma" w:hAnsi="Tahoma" w:cs="Tahoma"/>
        </w:rPr>
        <w:t>sid</w:t>
      </w:r>
      <w:r w:rsidRPr="005A6216">
        <w:rPr>
          <w:rFonts w:ascii="Tahoma" w:hAnsi="Tahoma" w:cs="Tahoma"/>
          <w:spacing w:val="2"/>
        </w:rPr>
        <w:t>a</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l</w:t>
      </w:r>
      <w:r w:rsidRPr="005A6216">
        <w:rPr>
          <w:rFonts w:ascii="Tahoma" w:hAnsi="Tahoma" w:cs="Tahoma"/>
          <w:spacing w:val="1"/>
        </w:rPr>
        <w:t>i</w:t>
      </w:r>
      <w:r w:rsidRPr="005A6216">
        <w:rPr>
          <w:rFonts w:ascii="Tahoma" w:hAnsi="Tahoma" w:cs="Tahoma"/>
        </w:rPr>
        <w:t>quidez</w:t>
      </w:r>
      <w:r w:rsidRPr="005A6216">
        <w:rPr>
          <w:rFonts w:ascii="Tahoma" w:hAnsi="Tahoma" w:cs="Tahoma"/>
          <w:spacing w:val="13"/>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3"/>
        </w:rPr>
        <w:t>I</w:t>
      </w:r>
      <w:r w:rsidRPr="005A6216">
        <w:rPr>
          <w:rFonts w:ascii="Tahoma" w:hAnsi="Tahoma" w:cs="Tahoma"/>
          <w:spacing w:val="2"/>
        </w:rPr>
        <w:t>N</w:t>
      </w:r>
      <w:r w:rsidRPr="005A6216">
        <w:rPr>
          <w:rFonts w:ascii="Tahoma" w:hAnsi="Tahoma" w:cs="Tahoma"/>
          <w:spacing w:val="-1"/>
        </w:rPr>
        <w:t>F</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spacing w:val="2"/>
        </w:rPr>
        <w:t>V</w:t>
      </w:r>
      <w:r w:rsidRPr="005A6216">
        <w:rPr>
          <w:rFonts w:ascii="Tahoma" w:hAnsi="Tahoma" w:cs="Tahoma"/>
          <w:spacing w:val="-3"/>
        </w:rPr>
        <w:t>I</w:t>
      </w:r>
      <w:r w:rsidRPr="005A6216">
        <w:rPr>
          <w:rFonts w:ascii="Tahoma" w:hAnsi="Tahoma" w:cs="Tahoma"/>
        </w:rPr>
        <w:t>T.</w:t>
      </w:r>
    </w:p>
    <w:p w14:paraId="49E25718" w14:textId="10ECC8EA" w:rsidR="00ED2AD2" w:rsidRDefault="008210A8" w:rsidP="00FA7137">
      <w:pPr>
        <w:spacing w:after="160" w:line="240" w:lineRule="auto"/>
        <w:jc w:val="both"/>
        <w:rPr>
          <w:rFonts w:ascii="Tahoma" w:hAnsi="Tahoma" w:cs="Tahoma"/>
          <w:bCs/>
        </w:rPr>
      </w:pPr>
      <w:r w:rsidRPr="005A6216">
        <w:rPr>
          <w:rFonts w:ascii="Tahoma" w:hAnsi="Tahoma" w:cs="Tahoma"/>
          <w:b/>
          <w:bCs/>
        </w:rPr>
        <w:t>Régimen de Inversión</w:t>
      </w:r>
      <w:r w:rsidR="0076396B" w:rsidRPr="005A6216">
        <w:rPr>
          <w:rFonts w:ascii="Tahoma" w:hAnsi="Tahoma" w:cs="Tahoma"/>
          <w:b/>
          <w:bCs/>
        </w:rPr>
        <w:t>,</w:t>
      </w:r>
      <w:r w:rsidRPr="005A6216">
        <w:rPr>
          <w:rFonts w:ascii="Tahoma" w:hAnsi="Tahoma" w:cs="Tahoma"/>
          <w:b/>
          <w:bCs/>
        </w:rPr>
        <w:t xml:space="preserve"> </w:t>
      </w:r>
      <w:r w:rsidR="00ED2AD2">
        <w:rPr>
          <w:rFonts w:ascii="Tahoma" w:hAnsi="Tahoma" w:cs="Tahoma"/>
          <w:bCs/>
        </w:rPr>
        <w:t>condiciones que determinó</w:t>
      </w:r>
      <w:r w:rsidR="00EF1B4E" w:rsidRPr="005A6216">
        <w:rPr>
          <w:rFonts w:ascii="Tahoma" w:hAnsi="Tahoma" w:cs="Tahoma"/>
          <w:bCs/>
        </w:rPr>
        <w:t xml:space="preserve"> el Consejo de Administració</w:t>
      </w:r>
      <w:r w:rsidRPr="005A6216">
        <w:rPr>
          <w:rFonts w:ascii="Tahoma" w:hAnsi="Tahoma" w:cs="Tahoma"/>
          <w:bCs/>
        </w:rPr>
        <w:t xml:space="preserve">n </w:t>
      </w:r>
      <w:r w:rsidR="00EF1B4E" w:rsidRPr="005A6216">
        <w:rPr>
          <w:rFonts w:ascii="Tahoma" w:hAnsi="Tahoma" w:cs="Tahoma"/>
          <w:bCs/>
        </w:rPr>
        <w:t xml:space="preserve">del Instituto </w:t>
      </w:r>
      <w:r w:rsidR="00E60B48">
        <w:rPr>
          <w:rFonts w:ascii="Tahoma" w:hAnsi="Tahoma" w:cs="Tahoma"/>
          <w:bCs/>
        </w:rPr>
        <w:t xml:space="preserve">en </w:t>
      </w:r>
      <w:r w:rsidR="00E60B48" w:rsidRPr="005A6216">
        <w:rPr>
          <w:rFonts w:ascii="Tahoma" w:hAnsi="Tahoma" w:cs="Tahoma"/>
        </w:rPr>
        <w:t xml:space="preserve">sesión ordinaria celebrada en febrero de 2014 </w:t>
      </w:r>
      <w:r w:rsidR="00E60B48">
        <w:rPr>
          <w:rFonts w:ascii="Tahoma" w:hAnsi="Tahoma" w:cs="Tahoma"/>
        </w:rPr>
        <w:t xml:space="preserve">como parte del documento </w:t>
      </w:r>
      <w:r w:rsidR="00E60B48" w:rsidRPr="005A6216">
        <w:rPr>
          <w:rFonts w:ascii="Tahoma" w:hAnsi="Tahoma" w:cs="Tahoma"/>
        </w:rPr>
        <w:t xml:space="preserve">“Régimen de inversión y políticas y procedimientos de administración de activos y pasivos”, </w:t>
      </w:r>
      <w:r w:rsidR="00EF1B4E" w:rsidRPr="005A6216">
        <w:rPr>
          <w:rFonts w:ascii="Tahoma" w:hAnsi="Tahoma" w:cs="Tahoma"/>
          <w:bCs/>
        </w:rPr>
        <w:t xml:space="preserve">para </w:t>
      </w:r>
      <w:r w:rsidR="00ED2AD2">
        <w:rPr>
          <w:rFonts w:ascii="Tahoma" w:hAnsi="Tahoma" w:cs="Tahoma"/>
          <w:bCs/>
        </w:rPr>
        <w:t xml:space="preserve">definir los objetivos de rendimiento y el </w:t>
      </w:r>
      <w:r w:rsidR="00357B66">
        <w:rPr>
          <w:rFonts w:ascii="Tahoma" w:hAnsi="Tahoma" w:cs="Tahoma"/>
          <w:bCs/>
        </w:rPr>
        <w:t xml:space="preserve">límite </w:t>
      </w:r>
      <w:r w:rsidR="00ED2AD2">
        <w:rPr>
          <w:rFonts w:ascii="Tahoma" w:hAnsi="Tahoma" w:cs="Tahoma"/>
          <w:bCs/>
        </w:rPr>
        <w:t xml:space="preserve">de riesgo </w:t>
      </w:r>
      <w:r w:rsidR="00357B66">
        <w:rPr>
          <w:rFonts w:ascii="Tahoma" w:hAnsi="Tahoma" w:cs="Tahoma"/>
          <w:bCs/>
        </w:rPr>
        <w:t>tolerable</w:t>
      </w:r>
      <w:r w:rsidR="00ED2AD2">
        <w:rPr>
          <w:rFonts w:ascii="Tahoma" w:hAnsi="Tahoma" w:cs="Tahoma"/>
          <w:bCs/>
        </w:rPr>
        <w:t xml:space="preserve"> en la gestión de los Recursos del FANVIT.</w:t>
      </w:r>
    </w:p>
    <w:p w14:paraId="2BD5369A" w14:textId="77777777" w:rsidR="0076396B" w:rsidRPr="005A6216" w:rsidRDefault="0076396B" w:rsidP="00FA7137">
      <w:pPr>
        <w:spacing w:after="160" w:line="240" w:lineRule="auto"/>
        <w:jc w:val="both"/>
        <w:rPr>
          <w:rFonts w:ascii="Tahoma" w:hAnsi="Tahoma" w:cs="Tahoma"/>
          <w:b/>
          <w:bCs/>
        </w:rPr>
      </w:pPr>
      <w:r w:rsidRPr="005A6216">
        <w:rPr>
          <w:rFonts w:ascii="Tahoma" w:hAnsi="Tahoma" w:cs="Tahoma"/>
          <w:b/>
          <w:bCs/>
        </w:rPr>
        <w:t xml:space="preserve">Reporto, </w:t>
      </w:r>
      <w:r w:rsidR="006455AD" w:rsidRPr="005A6216">
        <w:rPr>
          <w:rFonts w:ascii="Tahoma" w:hAnsi="Tahoma" w:cs="Tahoma"/>
          <w:bCs/>
        </w:rPr>
        <w:t>contrato por medio del cual el participante con recursos disponibles para invertir adquiere por una suma de dinero la propiedad de títulos de crédito y se obliga a transferir al tenedor de los títulos la propiedad de estos en el plazo convenido y contra reembolso del mismo precio más un premio</w:t>
      </w:r>
      <w:r w:rsidRPr="005A6216">
        <w:rPr>
          <w:rFonts w:ascii="Tahoma" w:hAnsi="Tahoma" w:cs="Tahoma"/>
          <w:bCs/>
        </w:rPr>
        <w:t>.</w:t>
      </w:r>
    </w:p>
    <w:p w14:paraId="2D9C759B" w14:textId="77777777" w:rsidR="008210A8" w:rsidRPr="005A6216" w:rsidRDefault="008210A8" w:rsidP="00FA7137">
      <w:pPr>
        <w:spacing w:after="160" w:line="240" w:lineRule="auto"/>
        <w:ind w:left="708" w:hanging="708"/>
        <w:jc w:val="both"/>
        <w:rPr>
          <w:rFonts w:ascii="Tahoma" w:hAnsi="Tahoma" w:cs="Tahoma"/>
        </w:rPr>
      </w:pPr>
      <w:r w:rsidRPr="005A6216">
        <w:rPr>
          <w:rFonts w:ascii="Tahoma" w:hAnsi="Tahoma" w:cs="Tahoma"/>
          <w:b/>
          <w:bCs/>
          <w:spacing w:val="1"/>
        </w:rPr>
        <w:t>S</w:t>
      </w:r>
      <w:r w:rsidRPr="005A6216">
        <w:rPr>
          <w:rFonts w:ascii="Tahoma" w:hAnsi="Tahoma" w:cs="Tahoma"/>
          <w:b/>
          <w:bCs/>
          <w:spacing w:val="-2"/>
        </w:rPr>
        <w:t>a</w:t>
      </w:r>
      <w:r w:rsidRPr="005A6216">
        <w:rPr>
          <w:rFonts w:ascii="Tahoma" w:hAnsi="Tahoma" w:cs="Tahoma"/>
          <w:b/>
          <w:bCs/>
        </w:rPr>
        <w:t>la</w:t>
      </w:r>
      <w:r w:rsidRPr="005A6216">
        <w:rPr>
          <w:rFonts w:ascii="Tahoma" w:hAnsi="Tahoma" w:cs="Tahoma"/>
          <w:b/>
          <w:bCs/>
          <w:spacing w:val="-3"/>
        </w:rPr>
        <w:t>r</w:t>
      </w:r>
      <w:r w:rsidRPr="005A6216">
        <w:rPr>
          <w:rFonts w:ascii="Tahoma" w:hAnsi="Tahoma" w:cs="Tahoma"/>
          <w:b/>
          <w:bCs/>
        </w:rPr>
        <w:t>io</w:t>
      </w:r>
      <w:r w:rsidRPr="005A6216">
        <w:rPr>
          <w:rFonts w:ascii="Tahoma" w:hAnsi="Tahoma" w:cs="Tahoma"/>
          <w:b/>
          <w:bCs/>
          <w:spacing w:val="-2"/>
        </w:rPr>
        <w:t xml:space="preserve"> </w:t>
      </w:r>
      <w:r w:rsidRPr="005A6216">
        <w:rPr>
          <w:rFonts w:ascii="Tahoma" w:hAnsi="Tahoma" w:cs="Tahoma"/>
          <w:b/>
          <w:bCs/>
          <w:spacing w:val="-1"/>
        </w:rPr>
        <w:t>M</w:t>
      </w:r>
      <w:r w:rsidRPr="005A6216">
        <w:rPr>
          <w:rFonts w:ascii="Tahoma" w:hAnsi="Tahoma" w:cs="Tahoma"/>
          <w:b/>
          <w:bCs/>
          <w:spacing w:val="-2"/>
        </w:rPr>
        <w:t>í</w:t>
      </w:r>
      <w:r w:rsidRPr="005A6216">
        <w:rPr>
          <w:rFonts w:ascii="Tahoma" w:hAnsi="Tahoma" w:cs="Tahoma"/>
          <w:b/>
          <w:bCs/>
          <w:spacing w:val="-1"/>
        </w:rPr>
        <w:t>n</w:t>
      </w:r>
      <w:r w:rsidRPr="005A6216">
        <w:rPr>
          <w:rFonts w:ascii="Tahoma" w:hAnsi="Tahoma" w:cs="Tahoma"/>
          <w:b/>
          <w:bCs/>
        </w:rPr>
        <w:t>i</w:t>
      </w:r>
      <w:r w:rsidRPr="005A6216">
        <w:rPr>
          <w:rFonts w:ascii="Tahoma" w:hAnsi="Tahoma" w:cs="Tahoma"/>
          <w:b/>
          <w:bCs/>
          <w:spacing w:val="-3"/>
        </w:rPr>
        <w:t>m</w:t>
      </w:r>
      <w:r w:rsidRPr="005A6216">
        <w:rPr>
          <w:rFonts w:ascii="Tahoma" w:hAnsi="Tahoma" w:cs="Tahoma"/>
          <w:b/>
          <w:bCs/>
        </w:rPr>
        <w:t>o o</w:t>
      </w:r>
      <w:r w:rsidRPr="005A6216">
        <w:rPr>
          <w:rFonts w:ascii="Tahoma" w:hAnsi="Tahoma" w:cs="Tahoma"/>
          <w:b/>
          <w:bCs/>
          <w:spacing w:val="-2"/>
        </w:rPr>
        <w:t xml:space="preserve"> </w:t>
      </w:r>
      <w:r w:rsidRPr="005A6216">
        <w:rPr>
          <w:rFonts w:ascii="Tahoma" w:hAnsi="Tahoma" w:cs="Tahoma"/>
          <w:b/>
          <w:bCs/>
          <w:spacing w:val="-1"/>
        </w:rPr>
        <w:t>e</w:t>
      </w:r>
      <w:r w:rsidRPr="005A6216">
        <w:rPr>
          <w:rFonts w:ascii="Tahoma" w:hAnsi="Tahoma" w:cs="Tahoma"/>
          <w:b/>
          <w:bCs/>
        </w:rPr>
        <w:t>l</w:t>
      </w:r>
      <w:r w:rsidRPr="005A6216">
        <w:rPr>
          <w:rFonts w:ascii="Tahoma" w:hAnsi="Tahoma" w:cs="Tahoma"/>
          <w:b/>
          <w:bCs/>
          <w:spacing w:val="-2"/>
        </w:rPr>
        <w:t xml:space="preserve"> </w:t>
      </w:r>
      <w:r w:rsidRPr="005A6216">
        <w:rPr>
          <w:rFonts w:ascii="Tahoma" w:hAnsi="Tahoma" w:cs="Tahoma"/>
          <w:b/>
          <w:bCs/>
          <w:spacing w:val="1"/>
        </w:rPr>
        <w:t>S</w:t>
      </w:r>
      <w:r w:rsidRPr="005A6216">
        <w:rPr>
          <w:rFonts w:ascii="Tahoma" w:hAnsi="Tahoma" w:cs="Tahoma"/>
          <w:b/>
          <w:bCs/>
          <w:spacing w:val="-2"/>
        </w:rPr>
        <w:t>M</w:t>
      </w:r>
      <w:r w:rsidRPr="005A6216">
        <w:rPr>
          <w:rFonts w:ascii="Tahoma" w:hAnsi="Tahoma" w:cs="Tahoma"/>
        </w:rPr>
        <w:t>, s</w:t>
      </w:r>
      <w:r w:rsidRPr="005A6216">
        <w:rPr>
          <w:rFonts w:ascii="Tahoma" w:hAnsi="Tahoma" w:cs="Tahoma"/>
          <w:spacing w:val="-3"/>
        </w:rPr>
        <w:t>a</w:t>
      </w:r>
      <w:r w:rsidRPr="005A6216">
        <w:rPr>
          <w:rFonts w:ascii="Tahoma" w:hAnsi="Tahoma" w:cs="Tahoma"/>
        </w:rPr>
        <w:t>la</w:t>
      </w:r>
      <w:r w:rsidRPr="005A6216">
        <w:rPr>
          <w:rFonts w:ascii="Tahoma" w:hAnsi="Tahoma" w:cs="Tahoma"/>
          <w:spacing w:val="-4"/>
        </w:rPr>
        <w:t>r</w:t>
      </w:r>
      <w:r w:rsidRPr="005A6216">
        <w:rPr>
          <w:rFonts w:ascii="Tahoma" w:hAnsi="Tahoma" w:cs="Tahoma"/>
        </w:rPr>
        <w:t>io</w:t>
      </w:r>
      <w:r w:rsidRPr="005A6216">
        <w:rPr>
          <w:rFonts w:ascii="Tahoma" w:hAnsi="Tahoma" w:cs="Tahoma"/>
          <w:spacing w:val="-2"/>
        </w:rPr>
        <w:t xml:space="preserve"> m</w:t>
      </w:r>
      <w:r w:rsidRPr="005A6216">
        <w:rPr>
          <w:rFonts w:ascii="Tahoma" w:hAnsi="Tahoma" w:cs="Tahoma"/>
        </w:rPr>
        <w:t>í</w:t>
      </w:r>
      <w:r w:rsidRPr="005A6216">
        <w:rPr>
          <w:rFonts w:ascii="Tahoma" w:hAnsi="Tahoma" w:cs="Tahoma"/>
          <w:spacing w:val="-2"/>
        </w:rPr>
        <w:t>ni</w:t>
      </w:r>
      <w:r w:rsidRPr="005A6216">
        <w:rPr>
          <w:rFonts w:ascii="Tahoma" w:hAnsi="Tahoma" w:cs="Tahoma"/>
        </w:rPr>
        <w:t>mo</w:t>
      </w:r>
      <w:r w:rsidRPr="005A6216">
        <w:rPr>
          <w:rFonts w:ascii="Tahoma" w:hAnsi="Tahoma" w:cs="Tahoma"/>
          <w:spacing w:val="-2"/>
        </w:rPr>
        <w:t xml:space="preserve"> v</w:t>
      </w:r>
      <w:r w:rsidRPr="005A6216">
        <w:rPr>
          <w:rFonts w:ascii="Tahoma" w:hAnsi="Tahoma" w:cs="Tahoma"/>
        </w:rPr>
        <w:t>i</w:t>
      </w:r>
      <w:r w:rsidRPr="005A6216">
        <w:rPr>
          <w:rFonts w:ascii="Tahoma" w:hAnsi="Tahoma" w:cs="Tahoma"/>
          <w:spacing w:val="-2"/>
        </w:rPr>
        <w:t>g</w:t>
      </w:r>
      <w:r w:rsidRPr="005A6216">
        <w:rPr>
          <w:rFonts w:ascii="Tahoma" w:hAnsi="Tahoma" w:cs="Tahoma"/>
          <w:spacing w:val="-1"/>
        </w:rPr>
        <w:t>e</w:t>
      </w:r>
      <w:r w:rsidRPr="005A6216">
        <w:rPr>
          <w:rFonts w:ascii="Tahoma" w:hAnsi="Tahoma" w:cs="Tahoma"/>
        </w:rPr>
        <w:t>nte</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D</w:t>
      </w:r>
      <w:r w:rsidRPr="005A6216">
        <w:rPr>
          <w:rFonts w:ascii="Tahoma" w:hAnsi="Tahoma" w:cs="Tahoma"/>
          <w:spacing w:val="-2"/>
        </w:rPr>
        <w:t>i</w:t>
      </w:r>
      <w:r w:rsidRPr="005A6216">
        <w:rPr>
          <w:rFonts w:ascii="Tahoma" w:hAnsi="Tahoma" w:cs="Tahoma"/>
        </w:rPr>
        <w:t>s</w:t>
      </w:r>
      <w:r w:rsidRPr="005A6216">
        <w:rPr>
          <w:rFonts w:ascii="Tahoma" w:hAnsi="Tahoma" w:cs="Tahoma"/>
          <w:spacing w:val="-2"/>
        </w:rPr>
        <w:t>t</w:t>
      </w:r>
      <w:r w:rsidRPr="005A6216">
        <w:rPr>
          <w:rFonts w:ascii="Tahoma" w:hAnsi="Tahoma" w:cs="Tahoma"/>
        </w:rPr>
        <w:t>r</w:t>
      </w:r>
      <w:r w:rsidRPr="005A6216">
        <w:rPr>
          <w:rFonts w:ascii="Tahoma" w:hAnsi="Tahoma" w:cs="Tahoma"/>
          <w:spacing w:val="-3"/>
        </w:rPr>
        <w:t>i</w:t>
      </w:r>
      <w:r w:rsidRPr="005A6216">
        <w:rPr>
          <w:rFonts w:ascii="Tahoma" w:hAnsi="Tahoma" w:cs="Tahoma"/>
          <w:spacing w:val="-2"/>
        </w:rPr>
        <w:t>t</w:t>
      </w:r>
      <w:r w:rsidRPr="005A6216">
        <w:rPr>
          <w:rFonts w:ascii="Tahoma" w:hAnsi="Tahoma" w:cs="Tahoma"/>
        </w:rPr>
        <w:t xml:space="preserve">o </w:t>
      </w:r>
      <w:r w:rsidRPr="005A6216">
        <w:rPr>
          <w:rFonts w:ascii="Tahoma" w:hAnsi="Tahoma" w:cs="Tahoma"/>
          <w:spacing w:val="-1"/>
        </w:rPr>
        <w:t>Fe</w:t>
      </w:r>
      <w:r w:rsidRPr="005A6216">
        <w:rPr>
          <w:rFonts w:ascii="Tahoma" w:hAnsi="Tahoma" w:cs="Tahoma"/>
        </w:rPr>
        <w:t>d</w:t>
      </w:r>
      <w:r w:rsidRPr="005A6216">
        <w:rPr>
          <w:rFonts w:ascii="Tahoma" w:hAnsi="Tahoma" w:cs="Tahoma"/>
          <w:spacing w:val="-1"/>
        </w:rPr>
        <w:t>e</w:t>
      </w:r>
      <w:r w:rsidRPr="005A6216">
        <w:rPr>
          <w:rFonts w:ascii="Tahoma" w:hAnsi="Tahoma" w:cs="Tahoma"/>
        </w:rPr>
        <w:t>r</w:t>
      </w:r>
      <w:r w:rsidRPr="005A6216">
        <w:rPr>
          <w:rFonts w:ascii="Tahoma" w:hAnsi="Tahoma" w:cs="Tahoma"/>
          <w:spacing w:val="-4"/>
        </w:rPr>
        <w:t>a</w:t>
      </w:r>
      <w:r w:rsidRPr="005A6216">
        <w:rPr>
          <w:rFonts w:ascii="Tahoma" w:hAnsi="Tahoma" w:cs="Tahoma"/>
        </w:rPr>
        <w:t>l.</w:t>
      </w:r>
    </w:p>
    <w:p w14:paraId="665895F8"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rPr>
        <w:t>A</w:t>
      </w:r>
      <w:r w:rsidRPr="005A6216">
        <w:rPr>
          <w:rFonts w:ascii="Tahoma" w:hAnsi="Tahoma" w:cs="Tahoma"/>
          <w:b/>
          <w:bCs/>
          <w:spacing w:val="-3"/>
        </w:rPr>
        <w:t>R</w:t>
      </w:r>
      <w:r w:rsidRPr="005A6216">
        <w:rPr>
          <w:rFonts w:ascii="Tahoma" w:hAnsi="Tahoma" w:cs="Tahoma"/>
          <w:b/>
          <w:bCs/>
        </w:rPr>
        <w:t>,</w:t>
      </w:r>
      <w:r w:rsidRPr="005A6216">
        <w:rPr>
          <w:rFonts w:ascii="Tahoma" w:hAnsi="Tahoma" w:cs="Tahoma"/>
          <w:b/>
          <w:bCs/>
          <w:spacing w:val="-2"/>
        </w:rPr>
        <w:t xml:space="preserve"> </w:t>
      </w:r>
      <w:r w:rsidRPr="005A6216">
        <w:rPr>
          <w:rFonts w:ascii="Tahoma" w:hAnsi="Tahoma" w:cs="Tahoma"/>
        </w:rPr>
        <w:t>acrónimo de</w:t>
      </w:r>
      <w:r w:rsidRPr="005A6216">
        <w:rPr>
          <w:rFonts w:ascii="Tahoma" w:hAnsi="Tahoma" w:cs="Tahoma"/>
          <w:spacing w:val="-4"/>
        </w:rPr>
        <w:t xml:space="preserve"> </w:t>
      </w:r>
      <w:r w:rsidRPr="005A6216">
        <w:rPr>
          <w:rFonts w:ascii="Tahoma" w:hAnsi="Tahoma" w:cs="Tahoma"/>
          <w:spacing w:val="1"/>
        </w:rPr>
        <w:t>S</w:t>
      </w:r>
      <w:r w:rsidRPr="005A6216">
        <w:rPr>
          <w:rFonts w:ascii="Tahoma" w:hAnsi="Tahoma" w:cs="Tahoma"/>
          <w:spacing w:val="-2"/>
        </w:rPr>
        <w:t>i</w:t>
      </w:r>
      <w:r w:rsidRPr="005A6216">
        <w:rPr>
          <w:rFonts w:ascii="Tahoma" w:hAnsi="Tahoma" w:cs="Tahoma"/>
        </w:rPr>
        <w:t>st</w:t>
      </w:r>
      <w:r w:rsidRPr="005A6216">
        <w:rPr>
          <w:rFonts w:ascii="Tahoma" w:hAnsi="Tahoma" w:cs="Tahoma"/>
          <w:spacing w:val="-3"/>
        </w:rPr>
        <w:t>e</w:t>
      </w:r>
      <w:r w:rsidRPr="005A6216">
        <w:rPr>
          <w:rFonts w:ascii="Tahoma" w:hAnsi="Tahoma" w:cs="Tahoma"/>
        </w:rPr>
        <w:t>ma</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spacing w:val="-3"/>
        </w:rPr>
        <w:t>A</w:t>
      </w:r>
      <w:r w:rsidRPr="005A6216">
        <w:rPr>
          <w:rFonts w:ascii="Tahoma" w:hAnsi="Tahoma" w:cs="Tahoma"/>
        </w:rPr>
        <w:t>ho</w:t>
      </w:r>
      <w:r w:rsidRPr="005A6216">
        <w:rPr>
          <w:rFonts w:ascii="Tahoma" w:hAnsi="Tahoma" w:cs="Tahoma"/>
          <w:spacing w:val="-3"/>
        </w:rPr>
        <w:t>r</w:t>
      </w:r>
      <w:r w:rsidRPr="005A6216">
        <w:rPr>
          <w:rFonts w:ascii="Tahoma" w:hAnsi="Tahoma" w:cs="Tahoma"/>
        </w:rPr>
        <w:t>ro</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3"/>
        </w:rPr>
        <w:t>e</w:t>
      </w:r>
      <w:r w:rsidRPr="005A6216">
        <w:rPr>
          <w:rFonts w:ascii="Tahoma" w:hAnsi="Tahoma" w:cs="Tahoma"/>
        </w:rPr>
        <w:t>t</w:t>
      </w:r>
      <w:r w:rsidRPr="005A6216">
        <w:rPr>
          <w:rFonts w:ascii="Tahoma" w:hAnsi="Tahoma" w:cs="Tahoma"/>
          <w:spacing w:val="-1"/>
        </w:rPr>
        <w:t>i</w:t>
      </w:r>
      <w:r w:rsidRPr="005A6216">
        <w:rPr>
          <w:rFonts w:ascii="Tahoma" w:hAnsi="Tahoma" w:cs="Tahoma"/>
        </w:rPr>
        <w:t>ro.</w:t>
      </w:r>
    </w:p>
    <w:p w14:paraId="6F7E430D" w14:textId="233B0D02"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rPr>
        <w:t>B</w:t>
      </w:r>
      <w:r w:rsidR="005E3446" w:rsidRPr="005A6216">
        <w:rPr>
          <w:rFonts w:ascii="Tahoma" w:hAnsi="Tahoma" w:cs="Tahoma"/>
          <w:b/>
          <w:bCs/>
        </w:rPr>
        <w:t>2</w:t>
      </w:r>
      <w:r w:rsidRPr="005A6216">
        <w:rPr>
          <w:rFonts w:ascii="Tahoma" w:hAnsi="Tahoma" w:cs="Tahoma"/>
          <w:b/>
        </w:rPr>
        <w:t>,</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3"/>
        </w:rPr>
        <w:t xml:space="preserve"> </w:t>
      </w:r>
      <w:r w:rsidRPr="005A6216">
        <w:rPr>
          <w:rFonts w:ascii="Tahoma" w:hAnsi="Tahoma" w:cs="Tahoma"/>
          <w:spacing w:val="-1"/>
        </w:rPr>
        <w:t>S</w:t>
      </w:r>
      <w:r w:rsidRPr="005A6216">
        <w:rPr>
          <w:rFonts w:ascii="Tahoma" w:hAnsi="Tahoma" w:cs="Tahoma"/>
        </w:rPr>
        <w:t>o</w:t>
      </w:r>
      <w:r w:rsidRPr="005A6216">
        <w:rPr>
          <w:rFonts w:ascii="Tahoma" w:hAnsi="Tahoma" w:cs="Tahoma"/>
          <w:spacing w:val="-3"/>
        </w:rPr>
        <w:t>c</w:t>
      </w:r>
      <w:r w:rsidRPr="005A6216">
        <w:rPr>
          <w:rFonts w:ascii="Tahoma" w:hAnsi="Tahoma" w:cs="Tahoma"/>
        </w:rPr>
        <w:t>ied</w:t>
      </w:r>
      <w:r w:rsidRPr="005A6216">
        <w:rPr>
          <w:rFonts w:ascii="Tahoma" w:hAnsi="Tahoma" w:cs="Tahoma"/>
          <w:spacing w:val="-4"/>
        </w:rPr>
        <w:t>a</w:t>
      </w:r>
      <w:r w:rsidRPr="005A6216">
        <w:rPr>
          <w:rFonts w:ascii="Tahoma" w:hAnsi="Tahoma" w:cs="Tahoma"/>
        </w:rPr>
        <w:t>d de</w:t>
      </w:r>
      <w:r w:rsidRPr="005A6216">
        <w:rPr>
          <w:rFonts w:ascii="Tahoma" w:hAnsi="Tahoma" w:cs="Tahoma"/>
          <w:spacing w:val="-3"/>
        </w:rPr>
        <w:t xml:space="preserve">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rsi</w:t>
      </w:r>
      <w:r w:rsidRPr="005A6216">
        <w:rPr>
          <w:rFonts w:ascii="Tahoma" w:hAnsi="Tahoma" w:cs="Tahoma"/>
          <w:spacing w:val="-2"/>
        </w:rPr>
        <w:t>ó</w:t>
      </w:r>
      <w:r w:rsidRPr="005A6216">
        <w:rPr>
          <w:rFonts w:ascii="Tahoma" w:hAnsi="Tahoma" w:cs="Tahoma"/>
        </w:rPr>
        <w:t xml:space="preserve">n </w:t>
      </w:r>
      <w:r w:rsidRPr="005A6216">
        <w:rPr>
          <w:rFonts w:ascii="Tahoma" w:hAnsi="Tahoma" w:cs="Tahoma"/>
          <w:spacing w:val="-3"/>
        </w:rPr>
        <w:t>E</w:t>
      </w:r>
      <w:r w:rsidRPr="005A6216">
        <w:rPr>
          <w:rFonts w:ascii="Tahoma" w:hAnsi="Tahoma" w:cs="Tahoma"/>
        </w:rPr>
        <w:t>spe</w:t>
      </w:r>
      <w:r w:rsidRPr="005A6216">
        <w:rPr>
          <w:rFonts w:ascii="Tahoma" w:hAnsi="Tahoma" w:cs="Tahoma"/>
          <w:spacing w:val="-4"/>
        </w:rPr>
        <w:t>c</w:t>
      </w:r>
      <w:r w:rsidRPr="005A6216">
        <w:rPr>
          <w:rFonts w:ascii="Tahoma" w:hAnsi="Tahoma" w:cs="Tahoma"/>
        </w:rPr>
        <w:t>i</w:t>
      </w:r>
      <w:r w:rsidRPr="005A6216">
        <w:rPr>
          <w:rFonts w:ascii="Tahoma" w:hAnsi="Tahoma" w:cs="Tahoma"/>
          <w:spacing w:val="-3"/>
        </w:rPr>
        <w:t>a</w:t>
      </w:r>
      <w:r w:rsidRPr="005A6216">
        <w:rPr>
          <w:rFonts w:ascii="Tahoma" w:hAnsi="Tahoma" w:cs="Tahoma"/>
        </w:rPr>
        <w:t>l</w:t>
      </w:r>
      <w:r w:rsidRPr="005A6216">
        <w:rPr>
          <w:rFonts w:ascii="Tahoma" w:hAnsi="Tahoma" w:cs="Tahoma"/>
          <w:spacing w:val="-1"/>
        </w:rPr>
        <w:t>iza</w:t>
      </w:r>
      <w:r w:rsidRPr="005A6216">
        <w:rPr>
          <w:rFonts w:ascii="Tahoma" w:hAnsi="Tahoma" w:cs="Tahoma"/>
        </w:rPr>
        <w:t>da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spacing w:val="-1"/>
        </w:rPr>
        <w:t>F</w:t>
      </w:r>
      <w:r w:rsidRPr="005A6216">
        <w:rPr>
          <w:rFonts w:ascii="Tahoma" w:hAnsi="Tahoma" w:cs="Tahoma"/>
        </w:rPr>
        <w:t>o</w:t>
      </w:r>
      <w:r w:rsidRPr="005A6216">
        <w:rPr>
          <w:rFonts w:ascii="Tahoma" w:hAnsi="Tahoma" w:cs="Tahoma"/>
          <w:spacing w:val="-2"/>
        </w:rPr>
        <w:t>n</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3"/>
        </w:rPr>
        <w:t>e</w:t>
      </w:r>
      <w:r w:rsidRPr="005A6216">
        <w:rPr>
          <w:rFonts w:ascii="Tahoma" w:hAnsi="Tahoma" w:cs="Tahoma"/>
        </w:rPr>
        <w:t>t</w:t>
      </w:r>
      <w:r w:rsidRPr="005A6216">
        <w:rPr>
          <w:rFonts w:ascii="Tahoma" w:hAnsi="Tahoma" w:cs="Tahoma"/>
          <w:spacing w:val="1"/>
        </w:rPr>
        <w:t>i</w:t>
      </w:r>
      <w:r w:rsidRPr="005A6216">
        <w:rPr>
          <w:rFonts w:ascii="Tahoma" w:hAnsi="Tahoma" w:cs="Tahoma"/>
          <w:spacing w:val="-3"/>
        </w:rPr>
        <w:t>r</w:t>
      </w:r>
      <w:r w:rsidRPr="005A6216">
        <w:rPr>
          <w:rFonts w:ascii="Tahoma" w:hAnsi="Tahoma" w:cs="Tahoma"/>
        </w:rPr>
        <w:t xml:space="preserve">o </w:t>
      </w:r>
      <w:r w:rsidRPr="005A6216">
        <w:rPr>
          <w:rFonts w:ascii="Tahoma" w:hAnsi="Tahoma" w:cs="Tahoma"/>
          <w:spacing w:val="-2"/>
        </w:rPr>
        <w:t>B</w:t>
      </w:r>
      <w:r w:rsidRPr="005A6216">
        <w:rPr>
          <w:rFonts w:ascii="Tahoma" w:hAnsi="Tahoma" w:cs="Tahoma"/>
          <w:spacing w:val="-1"/>
        </w:rPr>
        <w:t>á</w:t>
      </w:r>
      <w:r w:rsidRPr="005A6216">
        <w:rPr>
          <w:rFonts w:ascii="Tahoma" w:hAnsi="Tahoma" w:cs="Tahoma"/>
          <w:spacing w:val="-2"/>
        </w:rPr>
        <w:t>s</w:t>
      </w:r>
      <w:r w:rsidRPr="005A6216">
        <w:rPr>
          <w:rFonts w:ascii="Tahoma" w:hAnsi="Tahoma" w:cs="Tahoma"/>
        </w:rPr>
        <w:t>ica</w:t>
      </w:r>
      <w:r w:rsidRPr="005A6216">
        <w:rPr>
          <w:rFonts w:ascii="Tahoma" w:hAnsi="Tahoma" w:cs="Tahoma"/>
          <w:spacing w:val="-4"/>
        </w:rPr>
        <w:t xml:space="preserve"> </w:t>
      </w:r>
      <w:r w:rsidR="005E3446" w:rsidRPr="005A6216">
        <w:rPr>
          <w:rFonts w:ascii="Tahoma" w:hAnsi="Tahoma" w:cs="Tahoma"/>
          <w:spacing w:val="2"/>
        </w:rPr>
        <w:t>2</w:t>
      </w:r>
      <w:r w:rsidRPr="005A6216">
        <w:rPr>
          <w:rFonts w:ascii="Tahoma" w:hAnsi="Tahoma" w:cs="Tahoma"/>
        </w:rPr>
        <w:t>.</w:t>
      </w:r>
    </w:p>
    <w:p w14:paraId="59DF4281"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rPr>
        <w:t>C</w:t>
      </w:r>
      <w:r w:rsidRPr="005A6216">
        <w:rPr>
          <w:rFonts w:ascii="Tahoma" w:hAnsi="Tahoma" w:cs="Tahoma"/>
          <w:b/>
          <w:bCs/>
          <w:spacing w:val="-3"/>
        </w:rPr>
        <w:t>V</w:t>
      </w:r>
      <w:r w:rsidRPr="005A6216">
        <w:rPr>
          <w:rFonts w:ascii="Tahoma" w:hAnsi="Tahoma" w:cs="Tahoma"/>
          <w:b/>
        </w:rPr>
        <w:t>,</w:t>
      </w:r>
      <w:r w:rsidRPr="005A6216">
        <w:rPr>
          <w:rFonts w:ascii="Tahoma" w:hAnsi="Tahoma" w:cs="Tahoma"/>
          <w:spacing w:val="-2"/>
        </w:rPr>
        <w:t xml:space="preserve"> </w:t>
      </w:r>
      <w:r w:rsidRPr="005A6216">
        <w:rPr>
          <w:rFonts w:ascii="Tahoma" w:hAnsi="Tahoma" w:cs="Tahoma"/>
        </w:rPr>
        <w:t>acrónimo de</w:t>
      </w:r>
      <w:r w:rsidRPr="005A6216">
        <w:rPr>
          <w:rFonts w:ascii="Tahoma" w:hAnsi="Tahoma" w:cs="Tahoma"/>
          <w:spacing w:val="-3"/>
        </w:rPr>
        <w:t xml:space="preserve"> </w:t>
      </w:r>
      <w:r w:rsidRPr="005A6216">
        <w:rPr>
          <w:rFonts w:ascii="Tahoma" w:hAnsi="Tahoma" w:cs="Tahoma"/>
          <w:spacing w:val="-2"/>
        </w:rPr>
        <w:t>S</w:t>
      </w:r>
      <w:r w:rsidRPr="005A6216">
        <w:rPr>
          <w:rFonts w:ascii="Tahoma" w:hAnsi="Tahoma" w:cs="Tahoma"/>
        </w:rPr>
        <w:t>ub</w:t>
      </w:r>
      <w:r w:rsidRPr="005A6216">
        <w:rPr>
          <w:rFonts w:ascii="Tahoma" w:hAnsi="Tahoma" w:cs="Tahoma"/>
          <w:spacing w:val="-3"/>
        </w:rPr>
        <w:t>c</w:t>
      </w:r>
      <w:r w:rsidRPr="005A6216">
        <w:rPr>
          <w:rFonts w:ascii="Tahoma" w:hAnsi="Tahoma" w:cs="Tahoma"/>
        </w:rPr>
        <w:t>u</w:t>
      </w:r>
      <w:r w:rsidRPr="005A6216">
        <w:rPr>
          <w:rFonts w:ascii="Tahoma" w:hAnsi="Tahoma" w:cs="Tahoma"/>
          <w:spacing w:val="-3"/>
        </w:rPr>
        <w:t>e</w:t>
      </w:r>
      <w:r w:rsidRPr="005A6216">
        <w:rPr>
          <w:rFonts w:ascii="Tahoma" w:hAnsi="Tahoma" w:cs="Tahoma"/>
        </w:rPr>
        <w:t>nta</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V</w:t>
      </w:r>
      <w:r w:rsidRPr="005A6216">
        <w:rPr>
          <w:rFonts w:ascii="Tahoma" w:hAnsi="Tahoma" w:cs="Tahoma"/>
          <w:spacing w:val="-2"/>
        </w:rPr>
        <w:t>i</w:t>
      </w:r>
      <w:r w:rsidRPr="005A6216">
        <w:rPr>
          <w:rFonts w:ascii="Tahoma" w:hAnsi="Tahoma" w:cs="Tahoma"/>
        </w:rPr>
        <w:t>vi</w:t>
      </w:r>
      <w:r w:rsidRPr="005A6216">
        <w:rPr>
          <w:rFonts w:ascii="Tahoma" w:hAnsi="Tahoma" w:cs="Tahoma"/>
          <w:spacing w:val="-3"/>
        </w:rPr>
        <w:t>e</w:t>
      </w:r>
      <w:r w:rsidRPr="005A6216">
        <w:rPr>
          <w:rFonts w:ascii="Tahoma" w:hAnsi="Tahoma" w:cs="Tahoma"/>
        </w:rPr>
        <w:t>nda</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2"/>
        </w:rPr>
        <w:t xml:space="preserve"> </w:t>
      </w:r>
      <w:r w:rsidRPr="005A6216">
        <w:rPr>
          <w:rFonts w:ascii="Tahoma" w:hAnsi="Tahoma" w:cs="Tahoma"/>
        </w:rPr>
        <w:t>Tr</w:t>
      </w:r>
      <w:r w:rsidRPr="005A6216">
        <w:rPr>
          <w:rFonts w:ascii="Tahoma" w:hAnsi="Tahoma" w:cs="Tahoma"/>
          <w:spacing w:val="-4"/>
        </w:rPr>
        <w:t>a</w:t>
      </w:r>
      <w:r w:rsidRPr="005A6216">
        <w:rPr>
          <w:rFonts w:ascii="Tahoma" w:hAnsi="Tahoma" w:cs="Tahoma"/>
        </w:rPr>
        <w:t>b</w:t>
      </w:r>
      <w:r w:rsidRPr="005A6216">
        <w:rPr>
          <w:rFonts w:ascii="Tahoma" w:hAnsi="Tahoma" w:cs="Tahoma"/>
          <w:spacing w:val="-1"/>
        </w:rPr>
        <w:t>a</w:t>
      </w:r>
      <w:r w:rsidRPr="005A6216">
        <w:rPr>
          <w:rFonts w:ascii="Tahoma" w:hAnsi="Tahoma" w:cs="Tahoma"/>
        </w:rPr>
        <w:t>j</w:t>
      </w:r>
      <w:r w:rsidRPr="005A6216">
        <w:rPr>
          <w:rFonts w:ascii="Tahoma" w:hAnsi="Tahoma" w:cs="Tahoma"/>
          <w:spacing w:val="-3"/>
        </w:rPr>
        <w:t>a</w:t>
      </w:r>
      <w:r w:rsidRPr="005A6216">
        <w:rPr>
          <w:rFonts w:ascii="Tahoma" w:hAnsi="Tahoma" w:cs="Tahoma"/>
        </w:rPr>
        <w:t>dor</w:t>
      </w:r>
      <w:r w:rsidRPr="005A6216">
        <w:rPr>
          <w:rFonts w:ascii="Tahoma" w:hAnsi="Tahoma" w:cs="Tahoma"/>
          <w:spacing w:val="-4"/>
        </w:rPr>
        <w:t>e</w:t>
      </w:r>
      <w:r w:rsidR="00B11C98" w:rsidRPr="005A6216">
        <w:rPr>
          <w:rFonts w:ascii="Tahoma" w:hAnsi="Tahoma" w:cs="Tahoma"/>
        </w:rPr>
        <w:t>s.</w:t>
      </w:r>
    </w:p>
    <w:p w14:paraId="65074792"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spacing w:val="-2"/>
        </w:rPr>
        <w:t>H</w:t>
      </w:r>
      <w:r w:rsidRPr="005A6216">
        <w:rPr>
          <w:rFonts w:ascii="Tahoma" w:hAnsi="Tahoma" w:cs="Tahoma"/>
          <w:b/>
          <w:bCs/>
        </w:rPr>
        <w:t>C</w:t>
      </w:r>
      <w:r w:rsidRPr="005A6216">
        <w:rPr>
          <w:rFonts w:ascii="Tahoma" w:hAnsi="Tahoma" w:cs="Tahoma"/>
          <w:b/>
          <w:bCs/>
          <w:spacing w:val="-3"/>
        </w:rPr>
        <w:t>P</w:t>
      </w:r>
      <w:r w:rsidRPr="005A6216">
        <w:rPr>
          <w:rFonts w:ascii="Tahoma" w:hAnsi="Tahoma" w:cs="Tahoma"/>
          <w:b/>
        </w:rPr>
        <w:t>,</w:t>
      </w:r>
      <w:r w:rsidRPr="005A6216">
        <w:rPr>
          <w:rFonts w:ascii="Tahoma" w:hAnsi="Tahoma" w:cs="Tahoma"/>
        </w:rPr>
        <w:t xml:space="preserve"> </w:t>
      </w:r>
      <w:r w:rsidRPr="005A6216">
        <w:rPr>
          <w:rFonts w:ascii="Tahoma" w:hAnsi="Tahoma" w:cs="Tahoma"/>
          <w:spacing w:val="-2"/>
        </w:rPr>
        <w:t xml:space="preserve">acrónimo de </w:t>
      </w:r>
      <w:r w:rsidRPr="005A6216">
        <w:rPr>
          <w:rFonts w:ascii="Tahoma" w:hAnsi="Tahoma" w:cs="Tahoma"/>
          <w:spacing w:val="1"/>
        </w:rPr>
        <w:t>S</w:t>
      </w:r>
      <w:r w:rsidRPr="005A6216">
        <w:rPr>
          <w:rFonts w:ascii="Tahoma" w:hAnsi="Tahoma" w:cs="Tahoma"/>
          <w:spacing w:val="-3"/>
        </w:rPr>
        <w:t>e</w:t>
      </w:r>
      <w:r w:rsidRPr="005A6216">
        <w:rPr>
          <w:rFonts w:ascii="Tahoma" w:hAnsi="Tahoma" w:cs="Tahoma"/>
          <w:spacing w:val="-1"/>
        </w:rPr>
        <w:t>c</w:t>
      </w:r>
      <w:r w:rsidRPr="005A6216">
        <w:rPr>
          <w:rFonts w:ascii="Tahoma" w:hAnsi="Tahoma" w:cs="Tahoma"/>
        </w:rPr>
        <w:t>r</w:t>
      </w:r>
      <w:r w:rsidRPr="005A6216">
        <w:rPr>
          <w:rFonts w:ascii="Tahoma" w:hAnsi="Tahoma" w:cs="Tahoma"/>
          <w:spacing w:val="-2"/>
        </w:rPr>
        <w:t>et</w:t>
      </w:r>
      <w:r w:rsidRPr="005A6216">
        <w:rPr>
          <w:rFonts w:ascii="Tahoma" w:hAnsi="Tahoma" w:cs="Tahoma"/>
          <w:spacing w:val="-1"/>
        </w:rPr>
        <w:t>a</w:t>
      </w:r>
      <w:r w:rsidRPr="005A6216">
        <w:rPr>
          <w:rFonts w:ascii="Tahoma" w:hAnsi="Tahoma" w:cs="Tahoma"/>
        </w:rPr>
        <w:t>ría</w:t>
      </w:r>
      <w:r w:rsidRPr="005A6216">
        <w:rPr>
          <w:rFonts w:ascii="Tahoma" w:hAnsi="Tahoma" w:cs="Tahoma"/>
          <w:spacing w:val="-4"/>
        </w:rPr>
        <w:t xml:space="preserve"> </w:t>
      </w:r>
      <w:r w:rsidRPr="005A6216">
        <w:rPr>
          <w:rFonts w:ascii="Tahoma" w:hAnsi="Tahoma" w:cs="Tahoma"/>
        </w:rPr>
        <w:t>de H</w:t>
      </w:r>
      <w:r w:rsidRPr="005A6216">
        <w:rPr>
          <w:rFonts w:ascii="Tahoma" w:hAnsi="Tahoma" w:cs="Tahoma"/>
          <w:spacing w:val="-1"/>
        </w:rPr>
        <w:t>a</w:t>
      </w:r>
      <w:r w:rsidRPr="005A6216">
        <w:rPr>
          <w:rFonts w:ascii="Tahoma" w:hAnsi="Tahoma" w:cs="Tahoma"/>
          <w:spacing w:val="-3"/>
        </w:rPr>
        <w:t>c</w:t>
      </w:r>
      <w:r w:rsidRPr="005A6216">
        <w:rPr>
          <w:rFonts w:ascii="Tahoma" w:hAnsi="Tahoma" w:cs="Tahoma"/>
        </w:rPr>
        <w:t>ie</w:t>
      </w:r>
      <w:r w:rsidRPr="005A6216">
        <w:rPr>
          <w:rFonts w:ascii="Tahoma" w:hAnsi="Tahoma" w:cs="Tahoma"/>
          <w:spacing w:val="-3"/>
        </w:rPr>
        <w:t>n</w:t>
      </w:r>
      <w:r w:rsidRPr="005A6216">
        <w:rPr>
          <w:rFonts w:ascii="Tahoma" w:hAnsi="Tahoma" w:cs="Tahoma"/>
        </w:rPr>
        <w:t>da</w:t>
      </w:r>
      <w:r w:rsidRPr="005A6216">
        <w:rPr>
          <w:rFonts w:ascii="Tahoma" w:hAnsi="Tahoma" w:cs="Tahoma"/>
          <w:spacing w:val="-1"/>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rPr>
        <w:t>Cr</w:t>
      </w:r>
      <w:r w:rsidRPr="005A6216">
        <w:rPr>
          <w:rFonts w:ascii="Tahoma" w:hAnsi="Tahoma" w:cs="Tahoma"/>
          <w:spacing w:val="-2"/>
        </w:rPr>
        <w:t>é</w:t>
      </w:r>
      <w:r w:rsidRPr="005A6216">
        <w:rPr>
          <w:rFonts w:ascii="Tahoma" w:hAnsi="Tahoma" w:cs="Tahoma"/>
        </w:rPr>
        <w:t>d</w:t>
      </w:r>
      <w:r w:rsidRPr="005A6216">
        <w:rPr>
          <w:rFonts w:ascii="Tahoma" w:hAnsi="Tahoma" w:cs="Tahoma"/>
          <w:spacing w:val="-2"/>
        </w:rPr>
        <w:t>it</w:t>
      </w:r>
      <w:r w:rsidRPr="005A6216">
        <w:rPr>
          <w:rFonts w:ascii="Tahoma" w:hAnsi="Tahoma" w:cs="Tahoma"/>
        </w:rPr>
        <w:t>o</w:t>
      </w:r>
      <w:r w:rsidRPr="005A6216">
        <w:rPr>
          <w:rFonts w:ascii="Tahoma" w:hAnsi="Tahoma" w:cs="Tahoma"/>
          <w:spacing w:val="-2"/>
        </w:rPr>
        <w:t xml:space="preserve"> </w:t>
      </w:r>
      <w:r w:rsidRPr="005A6216">
        <w:rPr>
          <w:rFonts w:ascii="Tahoma" w:hAnsi="Tahoma" w:cs="Tahoma"/>
          <w:spacing w:val="1"/>
        </w:rPr>
        <w:t>P</w:t>
      </w:r>
      <w:r w:rsidRPr="005A6216">
        <w:rPr>
          <w:rFonts w:ascii="Tahoma" w:hAnsi="Tahoma" w:cs="Tahoma"/>
        </w:rPr>
        <w:t>ú</w:t>
      </w:r>
      <w:r w:rsidRPr="005A6216">
        <w:rPr>
          <w:rFonts w:ascii="Tahoma" w:hAnsi="Tahoma" w:cs="Tahoma"/>
          <w:spacing w:val="-2"/>
        </w:rPr>
        <w:t>bl</w:t>
      </w:r>
      <w:r w:rsidRPr="005A6216">
        <w:rPr>
          <w:rFonts w:ascii="Tahoma" w:hAnsi="Tahoma" w:cs="Tahoma"/>
        </w:rPr>
        <w:t>ic</w:t>
      </w:r>
      <w:r w:rsidRPr="005A6216">
        <w:rPr>
          <w:rFonts w:ascii="Tahoma" w:hAnsi="Tahoma" w:cs="Tahoma"/>
          <w:spacing w:val="-3"/>
        </w:rPr>
        <w:t>o</w:t>
      </w:r>
      <w:r w:rsidRPr="005A6216">
        <w:rPr>
          <w:rFonts w:ascii="Tahoma" w:hAnsi="Tahoma" w:cs="Tahoma"/>
        </w:rPr>
        <w:t>.</w:t>
      </w:r>
    </w:p>
    <w:p w14:paraId="63519DC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spacing w:val="-2"/>
        </w:rPr>
        <w:t>i</w:t>
      </w:r>
      <w:r w:rsidRPr="005A6216">
        <w:rPr>
          <w:rFonts w:ascii="Tahoma" w:hAnsi="Tahoma" w:cs="Tahoma"/>
          <w:b/>
          <w:bCs/>
        </w:rPr>
        <w:t>st</w:t>
      </w:r>
      <w:r w:rsidRPr="005A6216">
        <w:rPr>
          <w:rFonts w:ascii="Tahoma" w:hAnsi="Tahoma" w:cs="Tahoma"/>
          <w:b/>
          <w:bCs/>
          <w:spacing w:val="-1"/>
        </w:rPr>
        <w:t>e</w:t>
      </w:r>
      <w:r w:rsidRPr="005A6216">
        <w:rPr>
          <w:rFonts w:ascii="Tahoma" w:hAnsi="Tahoma" w:cs="Tahoma"/>
          <w:b/>
          <w:bCs/>
          <w:spacing w:val="-3"/>
        </w:rPr>
        <w:t>m</w:t>
      </w:r>
      <w:r w:rsidRPr="005A6216">
        <w:rPr>
          <w:rFonts w:ascii="Tahoma" w:hAnsi="Tahoma" w:cs="Tahoma"/>
          <w:b/>
          <w:bCs/>
        </w:rPr>
        <w:t>a</w:t>
      </w:r>
      <w:r w:rsidRPr="005A6216">
        <w:rPr>
          <w:rFonts w:ascii="Tahoma" w:hAnsi="Tahoma" w:cs="Tahoma"/>
          <w:b/>
          <w:bCs/>
          <w:spacing w:val="22"/>
        </w:rPr>
        <w:t xml:space="preserve"> </w:t>
      </w:r>
      <w:r w:rsidRPr="005A6216">
        <w:rPr>
          <w:rFonts w:ascii="Tahoma" w:hAnsi="Tahoma" w:cs="Tahoma"/>
          <w:b/>
          <w:bCs/>
        </w:rPr>
        <w:t>o</w:t>
      </w:r>
      <w:r w:rsidRPr="005A6216">
        <w:rPr>
          <w:rFonts w:ascii="Tahoma" w:hAnsi="Tahoma" w:cs="Tahoma"/>
          <w:b/>
          <w:bCs/>
          <w:spacing w:val="21"/>
        </w:rPr>
        <w:t xml:space="preserve"> </w:t>
      </w:r>
      <w:r w:rsidRPr="005A6216">
        <w:rPr>
          <w:rFonts w:ascii="Tahoma" w:hAnsi="Tahoma" w:cs="Tahoma"/>
          <w:b/>
          <w:bCs/>
          <w:spacing w:val="-3"/>
        </w:rPr>
        <w:t>e</w:t>
      </w:r>
      <w:r w:rsidRPr="005A6216">
        <w:rPr>
          <w:rFonts w:ascii="Tahoma" w:hAnsi="Tahoma" w:cs="Tahoma"/>
          <w:b/>
          <w:bCs/>
        </w:rPr>
        <w:t>l</w:t>
      </w:r>
      <w:r w:rsidRPr="005A6216">
        <w:rPr>
          <w:rFonts w:ascii="Tahoma" w:hAnsi="Tahoma" w:cs="Tahoma"/>
          <w:b/>
          <w:bCs/>
          <w:spacing w:val="19"/>
        </w:rPr>
        <w:t xml:space="preserve"> </w:t>
      </w:r>
      <w:r w:rsidRPr="005A6216">
        <w:rPr>
          <w:rFonts w:ascii="Tahoma" w:hAnsi="Tahoma" w:cs="Tahoma"/>
          <w:b/>
          <w:bCs/>
          <w:spacing w:val="1"/>
        </w:rPr>
        <w:t>S</w:t>
      </w:r>
      <w:r w:rsidRPr="005A6216">
        <w:rPr>
          <w:rFonts w:ascii="Tahoma" w:hAnsi="Tahoma" w:cs="Tahoma"/>
          <w:b/>
          <w:bCs/>
          <w:spacing w:val="-2"/>
        </w:rPr>
        <w:t>i</w:t>
      </w:r>
      <w:r w:rsidRPr="005A6216">
        <w:rPr>
          <w:rFonts w:ascii="Tahoma" w:hAnsi="Tahoma" w:cs="Tahoma"/>
          <w:b/>
          <w:bCs/>
        </w:rPr>
        <w:t>st</w:t>
      </w:r>
      <w:r w:rsidRPr="005A6216">
        <w:rPr>
          <w:rFonts w:ascii="Tahoma" w:hAnsi="Tahoma" w:cs="Tahoma"/>
          <w:b/>
          <w:bCs/>
          <w:spacing w:val="-1"/>
        </w:rPr>
        <w:t>e</w:t>
      </w:r>
      <w:r w:rsidRPr="005A6216">
        <w:rPr>
          <w:rFonts w:ascii="Tahoma" w:hAnsi="Tahoma" w:cs="Tahoma"/>
          <w:b/>
          <w:bCs/>
          <w:spacing w:val="-3"/>
        </w:rPr>
        <w:t>m</w:t>
      </w:r>
      <w:r w:rsidRPr="005A6216">
        <w:rPr>
          <w:rFonts w:ascii="Tahoma" w:hAnsi="Tahoma" w:cs="Tahoma"/>
          <w:b/>
          <w:bCs/>
        </w:rPr>
        <w:t>a</w:t>
      </w:r>
      <w:r w:rsidRPr="005A6216">
        <w:rPr>
          <w:rFonts w:ascii="Tahoma" w:hAnsi="Tahoma" w:cs="Tahoma"/>
          <w:b/>
          <w:bCs/>
          <w:spacing w:val="20"/>
        </w:rPr>
        <w:t xml:space="preserve">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18"/>
        </w:rPr>
        <w:t xml:space="preserve"> </w:t>
      </w:r>
      <w:r w:rsidRPr="005A6216">
        <w:rPr>
          <w:rFonts w:ascii="Tahoma" w:hAnsi="Tahoma" w:cs="Tahoma"/>
          <w:b/>
          <w:bCs/>
          <w:spacing w:val="-2"/>
        </w:rPr>
        <w:t>G</w:t>
      </w:r>
      <w:r w:rsidRPr="005A6216">
        <w:rPr>
          <w:rFonts w:ascii="Tahoma" w:hAnsi="Tahoma" w:cs="Tahoma"/>
          <w:b/>
          <w:bCs/>
          <w:spacing w:val="-1"/>
        </w:rPr>
        <w:t>e</w:t>
      </w:r>
      <w:r w:rsidRPr="005A6216">
        <w:rPr>
          <w:rFonts w:ascii="Tahoma" w:hAnsi="Tahoma" w:cs="Tahoma"/>
          <w:b/>
          <w:bCs/>
        </w:rPr>
        <w:t>sti</w:t>
      </w:r>
      <w:r w:rsidRPr="005A6216">
        <w:rPr>
          <w:rFonts w:ascii="Tahoma" w:hAnsi="Tahoma" w:cs="Tahoma"/>
          <w:b/>
          <w:bCs/>
          <w:spacing w:val="-2"/>
        </w:rPr>
        <w:t>ó</w:t>
      </w:r>
      <w:r w:rsidRPr="005A6216">
        <w:rPr>
          <w:rFonts w:ascii="Tahoma" w:hAnsi="Tahoma" w:cs="Tahoma"/>
          <w:b/>
          <w:bCs/>
        </w:rPr>
        <w:t>n</w:t>
      </w:r>
      <w:r w:rsidRPr="005A6216">
        <w:rPr>
          <w:rFonts w:ascii="Tahoma" w:hAnsi="Tahoma" w:cs="Tahoma"/>
        </w:rPr>
        <w:t>,</w:t>
      </w:r>
      <w:r w:rsidRPr="005A6216">
        <w:rPr>
          <w:rFonts w:ascii="Tahoma" w:hAnsi="Tahoma" w:cs="Tahoma"/>
          <w:spacing w:val="22"/>
        </w:rPr>
        <w:t xml:space="preserve"> </w:t>
      </w:r>
      <w:r w:rsidRPr="005A6216">
        <w:rPr>
          <w:rFonts w:ascii="Tahoma" w:hAnsi="Tahoma" w:cs="Tahoma"/>
        </w:rPr>
        <w:t>s</w:t>
      </w:r>
      <w:r w:rsidRPr="005A6216">
        <w:rPr>
          <w:rFonts w:ascii="Tahoma" w:hAnsi="Tahoma" w:cs="Tahoma"/>
          <w:spacing w:val="-2"/>
        </w:rPr>
        <w:t>is</w:t>
      </w:r>
      <w:r w:rsidRPr="005A6216">
        <w:rPr>
          <w:rFonts w:ascii="Tahoma" w:hAnsi="Tahoma" w:cs="Tahoma"/>
        </w:rPr>
        <w:t>tema</w:t>
      </w:r>
      <w:r w:rsidRPr="005A6216">
        <w:rPr>
          <w:rFonts w:ascii="Tahoma" w:hAnsi="Tahoma" w:cs="Tahoma"/>
          <w:spacing w:val="18"/>
        </w:rPr>
        <w:t xml:space="preserve"> </w:t>
      </w:r>
      <w:r w:rsidRPr="005A6216">
        <w:rPr>
          <w:rFonts w:ascii="Tahoma" w:hAnsi="Tahoma" w:cs="Tahoma"/>
        </w:rPr>
        <w:t>i</w:t>
      </w:r>
      <w:r w:rsidRPr="005A6216">
        <w:rPr>
          <w:rFonts w:ascii="Tahoma" w:hAnsi="Tahoma" w:cs="Tahoma"/>
          <w:spacing w:val="-2"/>
        </w:rPr>
        <w:t>n</w:t>
      </w:r>
      <w:r w:rsidRPr="005A6216">
        <w:rPr>
          <w:rFonts w:ascii="Tahoma" w:hAnsi="Tahoma" w:cs="Tahoma"/>
        </w:rPr>
        <w:t>te</w:t>
      </w:r>
      <w:r w:rsidRPr="005A6216">
        <w:rPr>
          <w:rFonts w:ascii="Tahoma" w:hAnsi="Tahoma" w:cs="Tahoma"/>
          <w:spacing w:val="-3"/>
        </w:rPr>
        <w:t>g</w:t>
      </w:r>
      <w:r w:rsidRPr="005A6216">
        <w:rPr>
          <w:rFonts w:ascii="Tahoma" w:hAnsi="Tahoma" w:cs="Tahoma"/>
        </w:rPr>
        <w:t>r</w:t>
      </w:r>
      <w:r w:rsidRPr="005A6216">
        <w:rPr>
          <w:rFonts w:ascii="Tahoma" w:hAnsi="Tahoma" w:cs="Tahoma"/>
          <w:spacing w:val="-2"/>
        </w:rPr>
        <w:t>ad</w:t>
      </w:r>
      <w:r w:rsidRPr="005A6216">
        <w:rPr>
          <w:rFonts w:ascii="Tahoma" w:hAnsi="Tahoma" w:cs="Tahoma"/>
        </w:rPr>
        <w:t>o,</w:t>
      </w:r>
      <w:r w:rsidRPr="005A6216">
        <w:rPr>
          <w:rFonts w:ascii="Tahoma" w:hAnsi="Tahoma" w:cs="Tahoma"/>
          <w:spacing w:val="21"/>
        </w:rPr>
        <w:t xml:space="preserve"> </w:t>
      </w:r>
      <w:r w:rsidRPr="005A6216">
        <w:rPr>
          <w:rFonts w:ascii="Tahoma" w:hAnsi="Tahoma" w:cs="Tahoma"/>
        </w:rPr>
        <w:t>de</w:t>
      </w:r>
      <w:r w:rsidRPr="005A6216">
        <w:rPr>
          <w:rFonts w:ascii="Tahoma" w:hAnsi="Tahoma" w:cs="Tahoma"/>
          <w:spacing w:val="18"/>
        </w:rPr>
        <w:t xml:space="preserve"> </w:t>
      </w:r>
      <w:r w:rsidRPr="005A6216">
        <w:rPr>
          <w:rFonts w:ascii="Tahoma" w:hAnsi="Tahoma" w:cs="Tahoma"/>
        </w:rPr>
        <w:t>m</w:t>
      </w:r>
      <w:r w:rsidRPr="005A6216">
        <w:rPr>
          <w:rFonts w:ascii="Tahoma" w:hAnsi="Tahoma" w:cs="Tahoma"/>
          <w:spacing w:val="-3"/>
        </w:rPr>
        <w:t>a</w:t>
      </w:r>
      <w:r w:rsidRPr="005A6216">
        <w:rPr>
          <w:rFonts w:ascii="Tahoma" w:hAnsi="Tahoma" w:cs="Tahoma"/>
        </w:rPr>
        <w:t>n</w:t>
      </w:r>
      <w:r w:rsidRPr="005A6216">
        <w:rPr>
          <w:rFonts w:ascii="Tahoma" w:hAnsi="Tahoma" w:cs="Tahoma"/>
          <w:spacing w:val="-3"/>
        </w:rPr>
        <w:t>e</w:t>
      </w:r>
      <w:r w:rsidRPr="005A6216">
        <w:rPr>
          <w:rFonts w:ascii="Tahoma" w:hAnsi="Tahoma" w:cs="Tahoma"/>
        </w:rPr>
        <w:t>ra</w:t>
      </w:r>
      <w:r w:rsidRPr="005A6216">
        <w:rPr>
          <w:rFonts w:ascii="Tahoma" w:hAnsi="Tahoma" w:cs="Tahoma"/>
          <w:spacing w:val="20"/>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u</w:t>
      </w:r>
      <w:r w:rsidRPr="005A6216">
        <w:rPr>
          <w:rFonts w:ascii="Tahoma" w:hAnsi="Tahoma" w:cs="Tahoma"/>
        </w:rPr>
        <w:t>n</w:t>
      </w:r>
      <w:r w:rsidRPr="005A6216">
        <w:rPr>
          <w:rFonts w:ascii="Tahoma" w:hAnsi="Tahoma" w:cs="Tahoma"/>
          <w:spacing w:val="-1"/>
        </w:rPr>
        <w:t>c</w:t>
      </w:r>
      <w:r w:rsidRPr="005A6216">
        <w:rPr>
          <w:rFonts w:ascii="Tahoma" w:hAnsi="Tahoma" w:cs="Tahoma"/>
        </w:rPr>
        <w:t>i</w:t>
      </w:r>
      <w:r w:rsidRPr="005A6216">
        <w:rPr>
          <w:rFonts w:ascii="Tahoma" w:hAnsi="Tahoma" w:cs="Tahoma"/>
          <w:spacing w:val="-3"/>
        </w:rPr>
        <w:t>a</w:t>
      </w:r>
      <w:r w:rsidRPr="005A6216">
        <w:rPr>
          <w:rFonts w:ascii="Tahoma" w:hAnsi="Tahoma" w:cs="Tahoma"/>
        </w:rPr>
        <w:t>t</w:t>
      </w:r>
      <w:r w:rsidRPr="005A6216">
        <w:rPr>
          <w:rFonts w:ascii="Tahoma" w:hAnsi="Tahoma" w:cs="Tahoma"/>
          <w:spacing w:val="-1"/>
        </w:rPr>
        <w:t>i</w:t>
      </w:r>
      <w:r w:rsidRPr="005A6216">
        <w:rPr>
          <w:rFonts w:ascii="Tahoma" w:hAnsi="Tahoma" w:cs="Tahoma"/>
        </w:rPr>
        <w:t>va</w:t>
      </w:r>
      <w:r w:rsidRPr="005A6216">
        <w:rPr>
          <w:rFonts w:ascii="Tahoma" w:hAnsi="Tahoma" w:cs="Tahoma"/>
          <w:spacing w:val="18"/>
        </w:rPr>
        <w:t xml:space="preserve"> </w:t>
      </w:r>
      <w:r w:rsidRPr="005A6216">
        <w:rPr>
          <w:rFonts w:ascii="Tahoma" w:hAnsi="Tahoma" w:cs="Tahoma"/>
        </w:rPr>
        <w:t>más no</w:t>
      </w:r>
      <w:r w:rsidRPr="005A6216">
        <w:rPr>
          <w:rFonts w:ascii="Tahoma" w:hAnsi="Tahoma" w:cs="Tahoma"/>
          <w:spacing w:val="19"/>
        </w:rPr>
        <w:t xml:space="preserve"> </w:t>
      </w:r>
      <w:r w:rsidRPr="005A6216">
        <w:rPr>
          <w:rFonts w:ascii="Tahoma" w:hAnsi="Tahoma" w:cs="Tahoma"/>
        </w:rPr>
        <w:t>l</w:t>
      </w:r>
      <w:r w:rsidRPr="005A6216">
        <w:rPr>
          <w:rFonts w:ascii="Tahoma" w:hAnsi="Tahoma" w:cs="Tahoma"/>
          <w:spacing w:val="-1"/>
        </w:rPr>
        <w:t>i</w:t>
      </w:r>
      <w:r w:rsidRPr="005A6216">
        <w:rPr>
          <w:rFonts w:ascii="Tahoma" w:hAnsi="Tahoma" w:cs="Tahoma"/>
          <w:spacing w:val="-2"/>
        </w:rPr>
        <w:t>m</w:t>
      </w:r>
      <w:r w:rsidRPr="005A6216">
        <w:rPr>
          <w:rFonts w:ascii="Tahoma" w:hAnsi="Tahoma" w:cs="Tahoma"/>
        </w:rPr>
        <w:t>i</w:t>
      </w:r>
      <w:r w:rsidRPr="005A6216">
        <w:rPr>
          <w:rFonts w:ascii="Tahoma" w:hAnsi="Tahoma" w:cs="Tahoma"/>
          <w:spacing w:val="1"/>
        </w:rPr>
        <w:t>t</w:t>
      </w:r>
      <w:r w:rsidRPr="005A6216">
        <w:rPr>
          <w:rFonts w:ascii="Tahoma" w:hAnsi="Tahoma" w:cs="Tahoma"/>
          <w:spacing w:val="-3"/>
        </w:rPr>
        <w:t>a</w:t>
      </w:r>
      <w:r w:rsidRPr="005A6216">
        <w:rPr>
          <w:rFonts w:ascii="Tahoma" w:hAnsi="Tahoma" w:cs="Tahoma"/>
        </w:rPr>
        <w:t>t</w:t>
      </w:r>
      <w:r w:rsidRPr="005A6216">
        <w:rPr>
          <w:rFonts w:ascii="Tahoma" w:hAnsi="Tahoma" w:cs="Tahoma"/>
          <w:spacing w:val="-1"/>
        </w:rPr>
        <w:t>i</w:t>
      </w:r>
      <w:r w:rsidRPr="005A6216">
        <w:rPr>
          <w:rFonts w:ascii="Tahoma" w:hAnsi="Tahoma" w:cs="Tahoma"/>
        </w:rPr>
        <w:t>v</w:t>
      </w:r>
      <w:r w:rsidRPr="005A6216">
        <w:rPr>
          <w:rFonts w:ascii="Tahoma" w:hAnsi="Tahoma" w:cs="Tahoma"/>
          <w:spacing w:val="-1"/>
        </w:rPr>
        <w:t>a</w:t>
      </w:r>
      <w:r w:rsidRPr="005A6216">
        <w:rPr>
          <w:rFonts w:ascii="Tahoma" w:hAnsi="Tahoma" w:cs="Tahoma"/>
        </w:rPr>
        <w:t>,</w:t>
      </w:r>
      <w:r w:rsidRPr="005A6216">
        <w:rPr>
          <w:rFonts w:ascii="Tahoma" w:hAnsi="Tahoma" w:cs="Tahoma"/>
          <w:spacing w:val="19"/>
        </w:rPr>
        <w:t xml:space="preserve"> </w:t>
      </w:r>
      <w:r w:rsidRPr="005A6216">
        <w:rPr>
          <w:rFonts w:ascii="Tahoma" w:hAnsi="Tahoma" w:cs="Tahoma"/>
        </w:rPr>
        <w:t>por</w:t>
      </w:r>
      <w:r w:rsidRPr="005A6216">
        <w:rPr>
          <w:rFonts w:ascii="Tahoma" w:hAnsi="Tahoma" w:cs="Tahoma"/>
          <w:spacing w:val="18"/>
        </w:rPr>
        <w:t xml:space="preserve"> </w:t>
      </w:r>
      <w:r w:rsidRPr="005A6216">
        <w:rPr>
          <w:rFonts w:ascii="Tahoma" w:hAnsi="Tahoma" w:cs="Tahoma"/>
        </w:rPr>
        <w:t>un</w:t>
      </w:r>
      <w:r w:rsidRPr="005A6216">
        <w:rPr>
          <w:rFonts w:ascii="Tahoma" w:hAnsi="Tahoma" w:cs="Tahoma"/>
          <w:spacing w:val="19"/>
        </w:rPr>
        <w:t xml:space="preserve"> </w:t>
      </w:r>
      <w:r w:rsidRPr="005A6216">
        <w:rPr>
          <w:rFonts w:ascii="Tahoma" w:hAnsi="Tahoma" w:cs="Tahoma"/>
          <w:spacing w:val="-1"/>
        </w:rPr>
        <w:t>c</w:t>
      </w:r>
      <w:r w:rsidRPr="005A6216">
        <w:rPr>
          <w:rFonts w:ascii="Tahoma" w:hAnsi="Tahoma" w:cs="Tahoma"/>
        </w:rPr>
        <w:t>o</w:t>
      </w:r>
      <w:r w:rsidRPr="005A6216">
        <w:rPr>
          <w:rFonts w:ascii="Tahoma" w:hAnsi="Tahoma" w:cs="Tahoma"/>
          <w:spacing w:val="-2"/>
        </w:rPr>
        <w:t>n</w:t>
      </w:r>
      <w:r w:rsidRPr="005A6216">
        <w:rPr>
          <w:rFonts w:ascii="Tahoma" w:hAnsi="Tahoma" w:cs="Tahoma"/>
        </w:rPr>
        <w:t>ju</w:t>
      </w:r>
      <w:r w:rsidRPr="005A6216">
        <w:rPr>
          <w:rFonts w:ascii="Tahoma" w:hAnsi="Tahoma" w:cs="Tahoma"/>
          <w:spacing w:val="-2"/>
        </w:rPr>
        <w:t>nt</w:t>
      </w:r>
      <w:r w:rsidRPr="005A6216">
        <w:rPr>
          <w:rFonts w:ascii="Tahoma" w:hAnsi="Tahoma" w:cs="Tahoma"/>
        </w:rPr>
        <w:t>o</w:t>
      </w:r>
      <w:r w:rsidRPr="005A6216">
        <w:rPr>
          <w:rFonts w:ascii="Tahoma" w:hAnsi="Tahoma" w:cs="Tahoma"/>
          <w:spacing w:val="21"/>
        </w:rPr>
        <w:t xml:space="preserve"> </w:t>
      </w:r>
      <w:r w:rsidRPr="005A6216">
        <w:rPr>
          <w:rFonts w:ascii="Tahoma" w:hAnsi="Tahoma" w:cs="Tahoma"/>
        </w:rPr>
        <w:t>de</w:t>
      </w:r>
      <w:r w:rsidRPr="005A6216">
        <w:rPr>
          <w:rFonts w:ascii="Tahoma" w:hAnsi="Tahoma" w:cs="Tahoma"/>
          <w:spacing w:val="18"/>
        </w:rPr>
        <w:t xml:space="preserve"> </w:t>
      </w:r>
      <w:r w:rsidRPr="005A6216">
        <w:rPr>
          <w:rFonts w:ascii="Tahoma" w:hAnsi="Tahoma" w:cs="Tahoma"/>
        </w:rPr>
        <w:t>p</w:t>
      </w:r>
      <w:r w:rsidRPr="005A6216">
        <w:rPr>
          <w:rFonts w:ascii="Tahoma" w:hAnsi="Tahoma" w:cs="Tahoma"/>
          <w:spacing w:val="-1"/>
        </w:rPr>
        <w:t>r</w:t>
      </w:r>
      <w:r w:rsidRPr="005A6216">
        <w:rPr>
          <w:rFonts w:ascii="Tahoma" w:hAnsi="Tahoma" w:cs="Tahoma"/>
        </w:rPr>
        <w:t>o</w:t>
      </w:r>
      <w:r w:rsidRPr="005A6216">
        <w:rPr>
          <w:rFonts w:ascii="Tahoma" w:hAnsi="Tahoma" w:cs="Tahoma"/>
          <w:spacing w:val="-1"/>
        </w:rPr>
        <w:t>c</w:t>
      </w:r>
      <w:r w:rsidRPr="005A6216">
        <w:rPr>
          <w:rFonts w:ascii="Tahoma" w:hAnsi="Tahoma" w:cs="Tahoma"/>
          <w:spacing w:val="-3"/>
        </w:rPr>
        <w:t>e</w:t>
      </w:r>
      <w:r w:rsidRPr="005A6216">
        <w:rPr>
          <w:rFonts w:ascii="Tahoma" w:hAnsi="Tahoma" w:cs="Tahoma"/>
        </w:rPr>
        <w:t>s</w:t>
      </w:r>
      <w:r w:rsidRPr="005A6216">
        <w:rPr>
          <w:rFonts w:ascii="Tahoma" w:hAnsi="Tahoma" w:cs="Tahoma"/>
          <w:spacing w:val="-2"/>
        </w:rPr>
        <w:t>o</w:t>
      </w:r>
      <w:r w:rsidRPr="005A6216">
        <w:rPr>
          <w:rFonts w:ascii="Tahoma" w:hAnsi="Tahoma" w:cs="Tahoma"/>
        </w:rPr>
        <w:t>s,</w:t>
      </w:r>
      <w:r w:rsidRPr="005A6216">
        <w:rPr>
          <w:rFonts w:ascii="Tahoma" w:hAnsi="Tahoma" w:cs="Tahoma"/>
          <w:spacing w:val="19"/>
        </w:rPr>
        <w:t xml:space="preserve"> </w:t>
      </w:r>
      <w:r w:rsidRPr="005A6216">
        <w:rPr>
          <w:rFonts w:ascii="Tahoma" w:hAnsi="Tahoma" w:cs="Tahoma"/>
        </w:rPr>
        <w:t>s</w:t>
      </w:r>
      <w:r w:rsidRPr="005A6216">
        <w:rPr>
          <w:rFonts w:ascii="Tahoma" w:hAnsi="Tahoma" w:cs="Tahoma"/>
          <w:spacing w:val="-2"/>
        </w:rPr>
        <w:t>is</w:t>
      </w:r>
      <w:r w:rsidRPr="005A6216">
        <w:rPr>
          <w:rFonts w:ascii="Tahoma" w:hAnsi="Tahoma" w:cs="Tahoma"/>
        </w:rPr>
        <w:t>te</w:t>
      </w:r>
      <w:r w:rsidRPr="005A6216">
        <w:rPr>
          <w:rFonts w:ascii="Tahoma" w:hAnsi="Tahoma" w:cs="Tahoma"/>
          <w:spacing w:val="-2"/>
        </w:rPr>
        <w:t>m</w:t>
      </w:r>
      <w:r w:rsidRPr="005A6216">
        <w:rPr>
          <w:rFonts w:ascii="Tahoma" w:hAnsi="Tahoma" w:cs="Tahoma"/>
          <w:spacing w:val="-1"/>
        </w:rPr>
        <w:t>a</w:t>
      </w:r>
      <w:r w:rsidRPr="005A6216">
        <w:rPr>
          <w:rFonts w:ascii="Tahoma" w:hAnsi="Tahoma" w:cs="Tahoma"/>
        </w:rPr>
        <w:t>s</w:t>
      </w:r>
      <w:r w:rsidRPr="005A6216">
        <w:rPr>
          <w:rFonts w:ascii="Tahoma" w:hAnsi="Tahoma" w:cs="Tahoma"/>
          <w:spacing w:val="22"/>
        </w:rPr>
        <w:t xml:space="preserve"> </w:t>
      </w:r>
      <w:r w:rsidRPr="005A6216">
        <w:rPr>
          <w:rFonts w:ascii="Tahoma" w:hAnsi="Tahoma" w:cs="Tahoma"/>
          <w:spacing w:val="-2"/>
        </w:rPr>
        <w:t>o</w:t>
      </w:r>
      <w:r w:rsidRPr="005A6216">
        <w:rPr>
          <w:rFonts w:ascii="Tahoma" w:hAnsi="Tahoma" w:cs="Tahoma"/>
        </w:rPr>
        <w:t>p</w:t>
      </w:r>
      <w:r w:rsidRPr="005A6216">
        <w:rPr>
          <w:rFonts w:ascii="Tahoma" w:hAnsi="Tahoma" w:cs="Tahoma"/>
          <w:spacing w:val="-1"/>
        </w:rPr>
        <w:t>e</w:t>
      </w:r>
      <w:r w:rsidRPr="005A6216">
        <w:rPr>
          <w:rFonts w:ascii="Tahoma" w:hAnsi="Tahoma" w:cs="Tahoma"/>
        </w:rPr>
        <w:t>r</w:t>
      </w:r>
      <w:r w:rsidRPr="005A6216">
        <w:rPr>
          <w:rFonts w:ascii="Tahoma" w:hAnsi="Tahoma" w:cs="Tahoma"/>
          <w:spacing w:val="-2"/>
        </w:rPr>
        <w:t>at</w:t>
      </w:r>
      <w:r w:rsidRPr="005A6216">
        <w:rPr>
          <w:rFonts w:ascii="Tahoma" w:hAnsi="Tahoma" w:cs="Tahoma"/>
        </w:rPr>
        <w:t>i</w:t>
      </w:r>
      <w:r w:rsidRPr="005A6216">
        <w:rPr>
          <w:rFonts w:ascii="Tahoma" w:hAnsi="Tahoma" w:cs="Tahoma"/>
          <w:spacing w:val="-2"/>
        </w:rPr>
        <w:t>v</w:t>
      </w:r>
      <w:r w:rsidRPr="005A6216">
        <w:rPr>
          <w:rFonts w:ascii="Tahoma" w:hAnsi="Tahoma" w:cs="Tahoma"/>
        </w:rPr>
        <w:t>o</w:t>
      </w:r>
      <w:r w:rsidRPr="005A6216">
        <w:rPr>
          <w:rFonts w:ascii="Tahoma" w:hAnsi="Tahoma" w:cs="Tahoma"/>
          <w:spacing w:val="-2"/>
        </w:rPr>
        <w:t>s</w:t>
      </w:r>
      <w:r w:rsidRPr="005A6216">
        <w:rPr>
          <w:rFonts w:ascii="Tahoma" w:hAnsi="Tahoma" w:cs="Tahoma"/>
        </w:rPr>
        <w:t>,</w:t>
      </w:r>
      <w:r w:rsidRPr="005A6216">
        <w:rPr>
          <w:rFonts w:ascii="Tahoma" w:hAnsi="Tahoma" w:cs="Tahoma"/>
          <w:spacing w:val="19"/>
        </w:rPr>
        <w:t xml:space="preserve"> </w:t>
      </w:r>
      <w:r w:rsidRPr="005A6216">
        <w:rPr>
          <w:rFonts w:ascii="Tahoma" w:hAnsi="Tahoma" w:cs="Tahoma"/>
        </w:rPr>
        <w:t>inf</w:t>
      </w:r>
      <w:r w:rsidRPr="005A6216">
        <w:rPr>
          <w:rFonts w:ascii="Tahoma" w:hAnsi="Tahoma" w:cs="Tahoma"/>
          <w:spacing w:val="-3"/>
        </w:rPr>
        <w:t>o</w:t>
      </w:r>
      <w:r w:rsidRPr="005A6216">
        <w:rPr>
          <w:rFonts w:ascii="Tahoma" w:hAnsi="Tahoma" w:cs="Tahoma"/>
        </w:rPr>
        <w:t>rm</w:t>
      </w:r>
      <w:r w:rsidRPr="005A6216">
        <w:rPr>
          <w:rFonts w:ascii="Tahoma" w:hAnsi="Tahoma" w:cs="Tahoma"/>
          <w:spacing w:val="-4"/>
        </w:rPr>
        <w:t>á</w:t>
      </w:r>
      <w:r w:rsidRPr="005A6216">
        <w:rPr>
          <w:rFonts w:ascii="Tahoma" w:hAnsi="Tahoma" w:cs="Tahoma"/>
        </w:rPr>
        <w:t>t</w:t>
      </w:r>
      <w:r w:rsidRPr="005A6216">
        <w:rPr>
          <w:rFonts w:ascii="Tahoma" w:hAnsi="Tahoma" w:cs="Tahoma"/>
          <w:spacing w:val="-1"/>
        </w:rPr>
        <w:t>i</w:t>
      </w:r>
      <w:r w:rsidRPr="005A6216">
        <w:rPr>
          <w:rFonts w:ascii="Tahoma" w:hAnsi="Tahoma" w:cs="Tahoma"/>
          <w:spacing w:val="-3"/>
        </w:rPr>
        <w:t>c</w:t>
      </w:r>
      <w:r w:rsidRPr="005A6216">
        <w:rPr>
          <w:rFonts w:ascii="Tahoma" w:hAnsi="Tahoma" w:cs="Tahoma"/>
        </w:rPr>
        <w:t>os</w:t>
      </w:r>
      <w:r w:rsidRPr="005A6216">
        <w:rPr>
          <w:rFonts w:ascii="Tahoma" w:hAnsi="Tahoma" w:cs="Tahoma"/>
          <w:spacing w:val="22"/>
        </w:rPr>
        <w:t xml:space="preserve"> </w:t>
      </w:r>
      <w:r w:rsidRPr="005A6216">
        <w:rPr>
          <w:rFonts w:ascii="Tahoma" w:hAnsi="Tahoma" w:cs="Tahoma"/>
        </w:rPr>
        <w:t>y</w:t>
      </w:r>
      <w:r w:rsidRPr="005A6216">
        <w:rPr>
          <w:rFonts w:ascii="Tahoma" w:hAnsi="Tahoma" w:cs="Tahoma"/>
          <w:spacing w:val="14"/>
        </w:rPr>
        <w:t xml:space="preserve"> </w:t>
      </w:r>
      <w:r w:rsidRPr="005A6216">
        <w:rPr>
          <w:rFonts w:ascii="Tahoma" w:hAnsi="Tahoma" w:cs="Tahoma"/>
        </w:rPr>
        <w:t>de</w:t>
      </w:r>
      <w:r w:rsidRPr="005A6216">
        <w:rPr>
          <w:rFonts w:ascii="Tahoma" w:hAnsi="Tahoma" w:cs="Tahoma"/>
          <w:spacing w:val="20"/>
        </w:rPr>
        <w:t xml:space="preserve"> </w:t>
      </w:r>
      <w:r w:rsidR="00482661" w:rsidRPr="005A6216">
        <w:rPr>
          <w:rFonts w:ascii="Tahoma" w:hAnsi="Tahoma" w:cs="Tahoma"/>
        </w:rPr>
        <w:t>te</w:t>
      </w:r>
      <w:r w:rsidR="00482661" w:rsidRPr="005A6216">
        <w:rPr>
          <w:rFonts w:ascii="Tahoma" w:hAnsi="Tahoma" w:cs="Tahoma"/>
          <w:spacing w:val="3"/>
        </w:rPr>
        <w:t>c</w:t>
      </w:r>
      <w:r w:rsidR="00482661" w:rsidRPr="005A6216">
        <w:rPr>
          <w:rFonts w:ascii="Tahoma" w:hAnsi="Tahoma" w:cs="Tahoma"/>
        </w:rPr>
        <w:t>no</w:t>
      </w:r>
      <w:r w:rsidR="00482661" w:rsidRPr="005A6216">
        <w:rPr>
          <w:rFonts w:ascii="Tahoma" w:hAnsi="Tahoma" w:cs="Tahoma"/>
          <w:spacing w:val="-2"/>
        </w:rPr>
        <w:t>l</w:t>
      </w:r>
      <w:r w:rsidR="00482661" w:rsidRPr="005A6216">
        <w:rPr>
          <w:rFonts w:ascii="Tahoma" w:hAnsi="Tahoma" w:cs="Tahoma"/>
        </w:rPr>
        <w:t>o</w:t>
      </w:r>
      <w:r w:rsidR="00482661" w:rsidRPr="005A6216">
        <w:rPr>
          <w:rFonts w:ascii="Tahoma" w:hAnsi="Tahoma" w:cs="Tahoma"/>
          <w:spacing w:val="-2"/>
        </w:rPr>
        <w:t>g</w:t>
      </w:r>
      <w:r w:rsidR="00482661" w:rsidRPr="005A6216">
        <w:rPr>
          <w:rFonts w:ascii="Tahoma" w:hAnsi="Tahoma" w:cs="Tahoma"/>
        </w:rPr>
        <w:t>ía,</w:t>
      </w:r>
      <w:r w:rsidRPr="005A6216">
        <w:rPr>
          <w:rFonts w:ascii="Tahoma" w:hAnsi="Tahoma" w:cs="Tahoma"/>
        </w:rPr>
        <w:t xml:space="preserve"> </w:t>
      </w:r>
      <w:r w:rsidRPr="005A6216">
        <w:rPr>
          <w:rFonts w:ascii="Tahoma" w:hAnsi="Tahoma" w:cs="Tahoma"/>
          <w:spacing w:val="-1"/>
        </w:rPr>
        <w:t>a</w:t>
      </w:r>
      <w:r w:rsidRPr="005A6216">
        <w:rPr>
          <w:rFonts w:ascii="Tahoma" w:hAnsi="Tahoma" w:cs="Tahoma"/>
        </w:rPr>
        <w:t>sí</w:t>
      </w:r>
      <w:r w:rsidRPr="005A6216">
        <w:rPr>
          <w:rFonts w:ascii="Tahoma" w:hAnsi="Tahoma" w:cs="Tahoma"/>
          <w:spacing w:val="20"/>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mo</w:t>
      </w:r>
      <w:r w:rsidRPr="005A6216">
        <w:rPr>
          <w:rFonts w:ascii="Tahoma" w:hAnsi="Tahoma" w:cs="Tahoma"/>
          <w:spacing w:val="19"/>
        </w:rPr>
        <w:t xml:space="preserve"> </w:t>
      </w:r>
      <w:r w:rsidRPr="005A6216">
        <w:rPr>
          <w:rFonts w:ascii="Tahoma" w:hAnsi="Tahoma" w:cs="Tahoma"/>
          <w:spacing w:val="-2"/>
        </w:rPr>
        <w:t>p</w:t>
      </w:r>
      <w:r w:rsidRPr="005A6216">
        <w:rPr>
          <w:rFonts w:ascii="Tahoma" w:hAnsi="Tahoma" w:cs="Tahoma"/>
        </w:rPr>
        <w:t>or</w:t>
      </w:r>
      <w:r w:rsidRPr="005A6216">
        <w:rPr>
          <w:rFonts w:ascii="Tahoma" w:hAnsi="Tahoma" w:cs="Tahoma"/>
          <w:spacing w:val="18"/>
        </w:rPr>
        <w:t xml:space="preserve"> </w:t>
      </w:r>
      <w:r w:rsidRPr="005A6216">
        <w:rPr>
          <w:rFonts w:ascii="Tahoma" w:hAnsi="Tahoma" w:cs="Tahoma"/>
          <w:spacing w:val="-3"/>
        </w:rPr>
        <w:t>e</w:t>
      </w:r>
      <w:r w:rsidRPr="005A6216">
        <w:rPr>
          <w:rFonts w:ascii="Tahoma" w:hAnsi="Tahoma" w:cs="Tahoma"/>
          <w:spacing w:val="2"/>
        </w:rPr>
        <w:t>x</w:t>
      </w:r>
      <w:r w:rsidRPr="005A6216">
        <w:rPr>
          <w:rFonts w:ascii="Tahoma" w:hAnsi="Tahoma" w:cs="Tahoma"/>
        </w:rPr>
        <w:t>p</w:t>
      </w:r>
      <w:r w:rsidRPr="005A6216">
        <w:rPr>
          <w:rFonts w:ascii="Tahoma" w:hAnsi="Tahoma" w:cs="Tahoma"/>
          <w:spacing w:val="-1"/>
        </w:rPr>
        <w:t>e</w:t>
      </w:r>
      <w:r w:rsidRPr="005A6216">
        <w:rPr>
          <w:rFonts w:ascii="Tahoma" w:hAnsi="Tahoma" w:cs="Tahoma"/>
          <w:spacing w:val="-3"/>
        </w:rPr>
        <w:t>r</w:t>
      </w:r>
      <w:r w:rsidRPr="005A6216">
        <w:rPr>
          <w:rFonts w:ascii="Tahoma" w:hAnsi="Tahoma" w:cs="Tahoma"/>
        </w:rPr>
        <w:t>t</w:t>
      </w:r>
      <w:r w:rsidRPr="005A6216">
        <w:rPr>
          <w:rFonts w:ascii="Tahoma" w:hAnsi="Tahoma" w:cs="Tahoma"/>
          <w:spacing w:val="-2"/>
        </w:rPr>
        <w:t>o</w:t>
      </w:r>
      <w:r w:rsidRPr="005A6216">
        <w:rPr>
          <w:rFonts w:ascii="Tahoma" w:hAnsi="Tahoma" w:cs="Tahoma"/>
        </w:rPr>
        <w:t>s</w:t>
      </w:r>
      <w:r w:rsidRPr="005A6216">
        <w:rPr>
          <w:rFonts w:ascii="Tahoma" w:hAnsi="Tahoma" w:cs="Tahoma"/>
          <w:spacing w:val="19"/>
        </w:rPr>
        <w:t xml:space="preserve"> </w:t>
      </w:r>
      <w:r w:rsidRPr="005A6216">
        <w:rPr>
          <w:rFonts w:ascii="Tahoma" w:hAnsi="Tahoma" w:cs="Tahoma"/>
        </w:rPr>
        <w:t>p</w:t>
      </w:r>
      <w:r w:rsidRPr="005A6216">
        <w:rPr>
          <w:rFonts w:ascii="Tahoma" w:hAnsi="Tahoma" w:cs="Tahoma"/>
          <w:spacing w:val="-3"/>
        </w:rPr>
        <w:t>r</w:t>
      </w:r>
      <w:r w:rsidRPr="005A6216">
        <w:rPr>
          <w:rFonts w:ascii="Tahoma" w:hAnsi="Tahoma" w:cs="Tahoma"/>
        </w:rPr>
        <w:t>o</w:t>
      </w:r>
      <w:r w:rsidRPr="005A6216">
        <w:rPr>
          <w:rFonts w:ascii="Tahoma" w:hAnsi="Tahoma" w:cs="Tahoma"/>
          <w:spacing w:val="-1"/>
        </w:rPr>
        <w:t>fe</w:t>
      </w:r>
      <w:r w:rsidRPr="005A6216">
        <w:rPr>
          <w:rFonts w:ascii="Tahoma" w:hAnsi="Tahoma" w:cs="Tahoma"/>
          <w:spacing w:val="-2"/>
        </w:rPr>
        <w:t>s</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rPr>
        <w:t>l</w:t>
      </w:r>
      <w:r w:rsidRPr="005A6216">
        <w:rPr>
          <w:rFonts w:ascii="Tahoma" w:hAnsi="Tahoma" w:cs="Tahoma"/>
          <w:spacing w:val="-3"/>
        </w:rPr>
        <w:t>e</w:t>
      </w:r>
      <w:r w:rsidRPr="005A6216">
        <w:rPr>
          <w:rFonts w:ascii="Tahoma" w:hAnsi="Tahoma" w:cs="Tahoma"/>
        </w:rPr>
        <w:t>s</w:t>
      </w:r>
      <w:r w:rsidR="00656ED7" w:rsidRPr="005A6216">
        <w:rPr>
          <w:rFonts w:ascii="Tahoma" w:hAnsi="Tahoma" w:cs="Tahoma"/>
        </w:rPr>
        <w:t xml:space="preserve"> y demás p</w:t>
      </w:r>
      <w:r w:rsidRPr="005A6216">
        <w:rPr>
          <w:rFonts w:ascii="Tahoma" w:hAnsi="Tahoma" w:cs="Tahoma"/>
          <w:spacing w:val="-3"/>
        </w:rPr>
        <w:t>r</w:t>
      </w:r>
      <w:r w:rsidRPr="005A6216">
        <w:rPr>
          <w:rFonts w:ascii="Tahoma" w:hAnsi="Tahoma" w:cs="Tahoma"/>
        </w:rPr>
        <w:t>ov</w:t>
      </w:r>
      <w:r w:rsidRPr="005A6216">
        <w:rPr>
          <w:rFonts w:ascii="Tahoma" w:hAnsi="Tahoma" w:cs="Tahoma"/>
          <w:spacing w:val="-1"/>
        </w:rPr>
        <w:t>ee</w:t>
      </w:r>
      <w:r w:rsidRPr="005A6216">
        <w:rPr>
          <w:rFonts w:ascii="Tahoma" w:hAnsi="Tahoma" w:cs="Tahoma"/>
          <w:spacing w:val="-2"/>
        </w:rPr>
        <w:t>d</w:t>
      </w:r>
      <w:r w:rsidRPr="005A6216">
        <w:rPr>
          <w:rFonts w:ascii="Tahoma" w:hAnsi="Tahoma" w:cs="Tahoma"/>
        </w:rPr>
        <w:t>o</w:t>
      </w:r>
      <w:r w:rsidRPr="005A6216">
        <w:rPr>
          <w:rFonts w:ascii="Tahoma" w:hAnsi="Tahoma" w:cs="Tahoma"/>
          <w:spacing w:val="-1"/>
        </w:rPr>
        <w:t>r</w:t>
      </w:r>
      <w:r w:rsidRPr="005A6216">
        <w:rPr>
          <w:rFonts w:ascii="Tahoma" w:hAnsi="Tahoma" w:cs="Tahoma"/>
          <w:spacing w:val="-3"/>
        </w:rPr>
        <w:t>e</w:t>
      </w:r>
      <w:r w:rsidRPr="005A6216">
        <w:rPr>
          <w:rFonts w:ascii="Tahoma" w:hAnsi="Tahoma" w:cs="Tahoma"/>
        </w:rPr>
        <w:t>s,</w:t>
      </w:r>
      <w:r w:rsidRPr="005A6216">
        <w:rPr>
          <w:rFonts w:ascii="Tahoma" w:hAnsi="Tahoma" w:cs="Tahoma"/>
          <w:spacing w:val="18"/>
        </w:rPr>
        <w:t xml:space="preserve"> </w:t>
      </w:r>
      <w:r w:rsidRPr="005A6216">
        <w:rPr>
          <w:rFonts w:ascii="Tahoma" w:hAnsi="Tahoma" w:cs="Tahoma"/>
          <w:spacing w:val="-2"/>
        </w:rPr>
        <w:t>q</w:t>
      </w:r>
      <w:r w:rsidRPr="005A6216">
        <w:rPr>
          <w:rFonts w:ascii="Tahoma" w:hAnsi="Tahoma" w:cs="Tahoma"/>
        </w:rPr>
        <w:t>ue</w:t>
      </w:r>
      <w:r w:rsidRPr="005A6216">
        <w:rPr>
          <w:rFonts w:ascii="Tahoma" w:hAnsi="Tahoma" w:cs="Tahoma"/>
          <w:spacing w:val="18"/>
        </w:rPr>
        <w:t xml:space="preserve"> </w:t>
      </w:r>
      <w:r w:rsidRPr="005A6216">
        <w:rPr>
          <w:rFonts w:ascii="Tahoma" w:hAnsi="Tahoma" w:cs="Tahoma"/>
          <w:spacing w:val="-1"/>
        </w:rPr>
        <w:t>a</w:t>
      </w:r>
      <w:r w:rsidRPr="005A6216">
        <w:rPr>
          <w:rFonts w:ascii="Tahoma" w:hAnsi="Tahoma" w:cs="Tahoma"/>
        </w:rPr>
        <w:t>po</w:t>
      </w:r>
      <w:r w:rsidRPr="005A6216">
        <w:rPr>
          <w:rFonts w:ascii="Tahoma" w:hAnsi="Tahoma" w:cs="Tahoma"/>
          <w:spacing w:val="-7"/>
        </w:rPr>
        <w:t>y</w:t>
      </w:r>
      <w:r w:rsidR="0014365B" w:rsidRPr="005A6216">
        <w:rPr>
          <w:rFonts w:ascii="Tahoma" w:hAnsi="Tahoma" w:cs="Tahoma"/>
          <w:spacing w:val="-7"/>
        </w:rPr>
        <w:t>en</w:t>
      </w:r>
      <w:r w:rsidR="0014365B" w:rsidRPr="005A6216">
        <w:rPr>
          <w:rFonts w:ascii="Tahoma" w:hAnsi="Tahoma" w:cs="Tahoma"/>
          <w:spacing w:val="19"/>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22"/>
        </w:rPr>
        <w:t xml:space="preserve"> </w:t>
      </w:r>
      <w:r w:rsidRPr="005A6216">
        <w:rPr>
          <w:rFonts w:ascii="Tahoma" w:hAnsi="Tahoma" w:cs="Tahoma"/>
          <w:spacing w:val="-6"/>
        </w:rPr>
        <w:t>I</w:t>
      </w:r>
      <w:r w:rsidRPr="005A6216">
        <w:rPr>
          <w:rFonts w:ascii="Tahoma" w:hAnsi="Tahoma" w:cs="Tahoma"/>
        </w:rPr>
        <w:t>N</w:t>
      </w:r>
      <w:r w:rsidRPr="005A6216">
        <w:rPr>
          <w:rFonts w:ascii="Tahoma" w:hAnsi="Tahoma" w:cs="Tahoma"/>
          <w:spacing w:val="-2"/>
        </w:rPr>
        <w:t>F</w:t>
      </w:r>
      <w:r w:rsidRPr="005A6216">
        <w:rPr>
          <w:rFonts w:ascii="Tahoma" w:hAnsi="Tahoma" w:cs="Tahoma"/>
        </w:rPr>
        <w:t>O</w:t>
      </w:r>
      <w:r w:rsidRPr="005A6216">
        <w:rPr>
          <w:rFonts w:ascii="Tahoma" w:hAnsi="Tahoma" w:cs="Tahoma"/>
          <w:spacing w:val="-1"/>
        </w:rPr>
        <w:t>N</w:t>
      </w:r>
      <w:r w:rsidRPr="005A6216">
        <w:rPr>
          <w:rFonts w:ascii="Tahoma" w:hAnsi="Tahoma" w:cs="Tahoma"/>
        </w:rPr>
        <w:t>A</w:t>
      </w:r>
      <w:r w:rsidRPr="005A6216">
        <w:rPr>
          <w:rFonts w:ascii="Tahoma" w:hAnsi="Tahoma" w:cs="Tahoma"/>
          <w:spacing w:val="1"/>
        </w:rPr>
        <w:t>V</w:t>
      </w:r>
      <w:r w:rsidRPr="005A6216">
        <w:rPr>
          <w:rFonts w:ascii="Tahoma" w:hAnsi="Tahoma" w:cs="Tahoma"/>
          <w:spacing w:val="-6"/>
        </w:rPr>
        <w:t>I</w:t>
      </w:r>
      <w:r w:rsidRPr="005A6216">
        <w:rPr>
          <w:rFonts w:ascii="Tahoma" w:hAnsi="Tahoma" w:cs="Tahoma"/>
        </w:rPr>
        <w:t xml:space="preserve">T </w:t>
      </w:r>
      <w:r w:rsidRPr="005A6216">
        <w:rPr>
          <w:rFonts w:ascii="Tahoma" w:hAnsi="Tahoma" w:cs="Tahoma"/>
          <w:spacing w:val="-1"/>
        </w:rPr>
        <w:t>c</w:t>
      </w:r>
      <w:r w:rsidRPr="005A6216">
        <w:rPr>
          <w:rFonts w:ascii="Tahoma" w:hAnsi="Tahoma" w:cs="Tahoma"/>
        </w:rPr>
        <w:t>on</w:t>
      </w:r>
      <w:r w:rsidRPr="005A6216">
        <w:rPr>
          <w:rFonts w:ascii="Tahoma" w:hAnsi="Tahoma" w:cs="Tahoma"/>
          <w:spacing w:val="-2"/>
        </w:rPr>
        <w:t xml:space="preserve"> </w:t>
      </w:r>
      <w:r w:rsidRPr="005A6216">
        <w:rPr>
          <w:rFonts w:ascii="Tahoma" w:hAnsi="Tahoma" w:cs="Tahoma"/>
        </w:rPr>
        <w:t xml:space="preserve">la </w:t>
      </w:r>
      <w:r w:rsidRPr="005A6216">
        <w:rPr>
          <w:rFonts w:ascii="Tahoma" w:hAnsi="Tahoma" w:cs="Tahoma"/>
          <w:spacing w:val="-3"/>
        </w:rPr>
        <w:t>g</w:t>
      </w:r>
      <w:r w:rsidRPr="005A6216">
        <w:rPr>
          <w:rFonts w:ascii="Tahoma" w:hAnsi="Tahoma" w:cs="Tahoma"/>
          <w:spacing w:val="-1"/>
        </w:rPr>
        <w:t>e</w:t>
      </w:r>
      <w:r w:rsidRPr="005A6216">
        <w:rPr>
          <w:rFonts w:ascii="Tahoma" w:hAnsi="Tahoma" w:cs="Tahoma"/>
          <w:spacing w:val="-2"/>
        </w:rPr>
        <w:t>st</w:t>
      </w:r>
      <w:r w:rsidRPr="005A6216">
        <w:rPr>
          <w:rFonts w:ascii="Tahoma" w:hAnsi="Tahoma" w:cs="Tahoma"/>
        </w:rPr>
        <w:t>ión</w:t>
      </w:r>
      <w:r w:rsidRPr="005A6216">
        <w:rPr>
          <w:rFonts w:ascii="Tahoma" w:hAnsi="Tahoma" w:cs="Tahoma"/>
          <w:spacing w:val="-2"/>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 xml:space="preserve">l </w:t>
      </w:r>
      <w:r w:rsidR="00E00E0E">
        <w:rPr>
          <w:rFonts w:ascii="Tahoma" w:hAnsi="Tahoma" w:cs="Tahoma"/>
          <w:spacing w:val="-1"/>
        </w:rPr>
        <w:t>FANVIT</w:t>
      </w:r>
      <w:r w:rsidRPr="005A6216">
        <w:rPr>
          <w:rFonts w:ascii="Tahoma" w:hAnsi="Tahoma" w:cs="Tahoma"/>
        </w:rPr>
        <w:t xml:space="preserve"> y cualquier otro recurso que el Instituto determine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spacing w:val="-2"/>
        </w:rPr>
        <w:t>s</w:t>
      </w:r>
      <w:r w:rsidRPr="005A6216">
        <w:rPr>
          <w:rFonts w:ascii="Tahoma" w:hAnsi="Tahoma" w:cs="Tahoma"/>
        </w:rPr>
        <w:t>t</w:t>
      </w:r>
      <w:r w:rsidRPr="005A6216">
        <w:rPr>
          <w:rFonts w:ascii="Tahoma" w:hAnsi="Tahoma" w:cs="Tahoma"/>
          <w:spacing w:val="-3"/>
        </w:rPr>
        <w:t>r</w:t>
      </w:r>
      <w:r w:rsidRPr="005A6216">
        <w:rPr>
          <w:rFonts w:ascii="Tahoma" w:hAnsi="Tahoma" w:cs="Tahoma"/>
        </w:rPr>
        <w:t>ic</w:t>
      </w:r>
      <w:r w:rsidRPr="005A6216">
        <w:rPr>
          <w:rFonts w:ascii="Tahoma" w:hAnsi="Tahoma" w:cs="Tahoma"/>
          <w:spacing w:val="-2"/>
        </w:rPr>
        <w:t>t</w:t>
      </w:r>
      <w:r w:rsidRPr="005A6216">
        <w:rPr>
          <w:rFonts w:ascii="Tahoma" w:hAnsi="Tahoma" w:cs="Tahoma"/>
        </w:rPr>
        <w:t xml:space="preserve">o </w:t>
      </w:r>
      <w:r w:rsidRPr="005A6216">
        <w:rPr>
          <w:rFonts w:ascii="Tahoma" w:hAnsi="Tahoma" w:cs="Tahoma"/>
          <w:spacing w:val="-1"/>
        </w:rPr>
        <w:t>c</w:t>
      </w:r>
      <w:r w:rsidRPr="005A6216">
        <w:rPr>
          <w:rFonts w:ascii="Tahoma" w:hAnsi="Tahoma" w:cs="Tahoma"/>
          <w:spacing w:val="-2"/>
        </w:rPr>
        <w:t>u</w:t>
      </w:r>
      <w:r w:rsidRPr="005A6216">
        <w:rPr>
          <w:rFonts w:ascii="Tahoma" w:hAnsi="Tahoma" w:cs="Tahoma"/>
        </w:rPr>
        <w:t>m</w:t>
      </w:r>
      <w:r w:rsidRPr="005A6216">
        <w:rPr>
          <w:rFonts w:ascii="Tahoma" w:hAnsi="Tahoma" w:cs="Tahoma"/>
          <w:spacing w:val="-2"/>
        </w:rPr>
        <w:t>pl</w:t>
      </w:r>
      <w:r w:rsidRPr="005A6216">
        <w:rPr>
          <w:rFonts w:ascii="Tahoma" w:hAnsi="Tahoma" w:cs="Tahoma"/>
        </w:rPr>
        <w:t>i</w:t>
      </w:r>
      <w:r w:rsidRPr="005A6216">
        <w:rPr>
          <w:rFonts w:ascii="Tahoma" w:hAnsi="Tahoma" w:cs="Tahoma"/>
          <w:spacing w:val="-1"/>
        </w:rPr>
        <w:t>m</w:t>
      </w:r>
      <w:r w:rsidRPr="005A6216">
        <w:rPr>
          <w:rFonts w:ascii="Tahoma" w:hAnsi="Tahoma" w:cs="Tahoma"/>
        </w:rPr>
        <w:t>ie</w:t>
      </w:r>
      <w:r w:rsidRPr="005A6216">
        <w:rPr>
          <w:rFonts w:ascii="Tahoma" w:hAnsi="Tahoma" w:cs="Tahoma"/>
          <w:spacing w:val="-3"/>
        </w:rPr>
        <w:t>n</w:t>
      </w:r>
      <w:r w:rsidRPr="005A6216">
        <w:rPr>
          <w:rFonts w:ascii="Tahoma" w:hAnsi="Tahoma" w:cs="Tahoma"/>
          <w:spacing w:val="-2"/>
        </w:rPr>
        <w:t>t</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spacing w:val="-1"/>
        </w:rPr>
        <w:t>a</w:t>
      </w:r>
      <w:r w:rsidRPr="005A6216">
        <w:rPr>
          <w:rFonts w:ascii="Tahoma" w:hAnsi="Tahoma" w:cs="Tahoma"/>
        </w:rPr>
        <w:t>p</w:t>
      </w:r>
      <w:r w:rsidRPr="005A6216">
        <w:rPr>
          <w:rFonts w:ascii="Tahoma" w:hAnsi="Tahoma" w:cs="Tahoma"/>
          <w:spacing w:val="-1"/>
        </w:rPr>
        <w:t>e</w:t>
      </w:r>
      <w:r w:rsidRPr="005A6216">
        <w:rPr>
          <w:rFonts w:ascii="Tahoma" w:hAnsi="Tahoma" w:cs="Tahoma"/>
          <w:spacing w:val="-2"/>
        </w:rPr>
        <w:t>g</w:t>
      </w:r>
      <w:r w:rsidRPr="005A6216">
        <w:rPr>
          <w:rFonts w:ascii="Tahoma" w:hAnsi="Tahoma" w:cs="Tahoma"/>
        </w:rPr>
        <w:t xml:space="preserve">o </w:t>
      </w:r>
      <w:r w:rsidRPr="005A6216">
        <w:rPr>
          <w:rFonts w:ascii="Tahoma" w:hAnsi="Tahoma" w:cs="Tahoma"/>
          <w:spacing w:val="-1"/>
        </w:rPr>
        <w:t>a</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p</w:t>
      </w:r>
      <w:r w:rsidRPr="005A6216">
        <w:rPr>
          <w:rFonts w:ascii="Tahoma" w:hAnsi="Tahoma" w:cs="Tahoma"/>
          <w:spacing w:val="-1"/>
        </w:rPr>
        <w:t>re</w:t>
      </w:r>
      <w:r w:rsidRPr="005A6216">
        <w:rPr>
          <w:rFonts w:ascii="Tahoma" w:hAnsi="Tahoma" w:cs="Tahoma"/>
          <w:spacing w:val="-2"/>
        </w:rPr>
        <w:t>s</w:t>
      </w:r>
      <w:r w:rsidRPr="005A6216">
        <w:rPr>
          <w:rFonts w:ascii="Tahoma" w:hAnsi="Tahoma" w:cs="Tahoma"/>
          <w:spacing w:val="-1"/>
        </w:rPr>
        <w:t>e</w:t>
      </w:r>
      <w:r w:rsidRPr="005A6216">
        <w:rPr>
          <w:rFonts w:ascii="Tahoma" w:hAnsi="Tahoma" w:cs="Tahoma"/>
          <w:spacing w:val="-2"/>
        </w:rPr>
        <w:t>n</w:t>
      </w:r>
      <w:r w:rsidRPr="005A6216">
        <w:rPr>
          <w:rFonts w:ascii="Tahoma" w:hAnsi="Tahoma" w:cs="Tahoma"/>
        </w:rPr>
        <w:t>te</w:t>
      </w:r>
      <w:r w:rsidRPr="005A6216">
        <w:rPr>
          <w:rFonts w:ascii="Tahoma" w:hAnsi="Tahoma" w:cs="Tahoma"/>
          <w:spacing w:val="-3"/>
        </w:rPr>
        <w:t xml:space="preserve"> </w:t>
      </w:r>
      <w:r w:rsidRPr="005A6216">
        <w:rPr>
          <w:rFonts w:ascii="Tahoma" w:hAnsi="Tahoma" w:cs="Tahoma"/>
        </w:rPr>
        <w:t>M</w:t>
      </w:r>
      <w:r w:rsidRPr="005A6216">
        <w:rPr>
          <w:rFonts w:ascii="Tahoma" w:hAnsi="Tahoma" w:cs="Tahoma"/>
          <w:spacing w:val="-3"/>
        </w:rPr>
        <w:t>a</w:t>
      </w:r>
      <w:r w:rsidRPr="005A6216">
        <w:rPr>
          <w:rFonts w:ascii="Tahoma" w:hAnsi="Tahoma" w:cs="Tahoma"/>
        </w:rPr>
        <w:t>r</w:t>
      </w:r>
      <w:r w:rsidRPr="005A6216">
        <w:rPr>
          <w:rFonts w:ascii="Tahoma" w:hAnsi="Tahoma" w:cs="Tahoma"/>
          <w:spacing w:val="-2"/>
        </w:rPr>
        <w:t>c</w:t>
      </w:r>
      <w:r w:rsidRPr="005A6216">
        <w:rPr>
          <w:rFonts w:ascii="Tahoma" w:hAnsi="Tahoma" w:cs="Tahoma"/>
        </w:rPr>
        <w:t>o de</w:t>
      </w:r>
      <w:r w:rsidRPr="005A6216">
        <w:rPr>
          <w:rFonts w:ascii="Tahoma" w:hAnsi="Tahoma" w:cs="Tahoma"/>
          <w:spacing w:val="-3"/>
        </w:rPr>
        <w:t xml:space="preserve"> </w:t>
      </w:r>
      <w:r w:rsidRPr="005A6216">
        <w:rPr>
          <w:rFonts w:ascii="Tahoma" w:hAnsi="Tahoma" w:cs="Tahoma"/>
        </w:rPr>
        <w:t>G</w:t>
      </w:r>
      <w:r w:rsidRPr="005A6216">
        <w:rPr>
          <w:rFonts w:ascii="Tahoma" w:hAnsi="Tahoma" w:cs="Tahoma"/>
          <w:spacing w:val="-4"/>
        </w:rPr>
        <w:t>e</w:t>
      </w:r>
      <w:r w:rsidRPr="005A6216">
        <w:rPr>
          <w:rFonts w:ascii="Tahoma" w:hAnsi="Tahoma" w:cs="Tahoma"/>
        </w:rPr>
        <w:t>s</w:t>
      </w:r>
      <w:r w:rsidRPr="005A6216">
        <w:rPr>
          <w:rFonts w:ascii="Tahoma" w:hAnsi="Tahoma" w:cs="Tahoma"/>
          <w:spacing w:val="-2"/>
        </w:rPr>
        <w:t>t</w:t>
      </w:r>
      <w:r w:rsidRPr="005A6216">
        <w:rPr>
          <w:rFonts w:ascii="Tahoma" w:hAnsi="Tahoma" w:cs="Tahoma"/>
        </w:rPr>
        <w:t>i</w:t>
      </w:r>
      <w:r w:rsidRPr="005A6216">
        <w:rPr>
          <w:rFonts w:ascii="Tahoma" w:hAnsi="Tahoma" w:cs="Tahoma"/>
          <w:spacing w:val="-2"/>
        </w:rPr>
        <w:t>ó</w:t>
      </w:r>
      <w:r w:rsidRPr="005A6216">
        <w:rPr>
          <w:rFonts w:ascii="Tahoma" w:hAnsi="Tahoma" w:cs="Tahoma"/>
        </w:rPr>
        <w:t>n.</w:t>
      </w:r>
    </w:p>
    <w:p w14:paraId="4D1ED128" w14:textId="0C0BAF62" w:rsidR="001814D6" w:rsidRPr="005A6216" w:rsidRDefault="001814D6" w:rsidP="00FA7137">
      <w:pPr>
        <w:spacing w:after="160" w:line="240" w:lineRule="auto"/>
        <w:jc w:val="both"/>
        <w:rPr>
          <w:rFonts w:ascii="Tahoma" w:hAnsi="Tahoma" w:cs="Tahoma"/>
          <w:bCs/>
        </w:rPr>
      </w:pPr>
      <w:r w:rsidRPr="005A6216">
        <w:rPr>
          <w:rFonts w:ascii="Tahoma" w:hAnsi="Tahoma" w:cs="Tahoma"/>
          <w:b/>
          <w:bCs/>
          <w:spacing w:val="1"/>
        </w:rPr>
        <w:t>S</w:t>
      </w:r>
      <w:r w:rsidRPr="005A6216">
        <w:rPr>
          <w:rFonts w:ascii="Tahoma" w:hAnsi="Tahoma" w:cs="Tahoma"/>
          <w:b/>
          <w:bCs/>
        </w:rPr>
        <w:t>o</w:t>
      </w:r>
      <w:r w:rsidRPr="005A6216">
        <w:rPr>
          <w:rFonts w:ascii="Tahoma" w:hAnsi="Tahoma" w:cs="Tahoma"/>
          <w:b/>
          <w:bCs/>
          <w:spacing w:val="-3"/>
        </w:rPr>
        <w:t>c</w:t>
      </w:r>
      <w:r w:rsidRPr="005A6216">
        <w:rPr>
          <w:rFonts w:ascii="Tahoma" w:hAnsi="Tahoma" w:cs="Tahoma"/>
          <w:b/>
          <w:bCs/>
        </w:rPr>
        <w:t>i</w:t>
      </w:r>
      <w:r w:rsidRPr="005A6216">
        <w:rPr>
          <w:rFonts w:ascii="Tahoma" w:hAnsi="Tahoma" w:cs="Tahoma"/>
          <w:b/>
          <w:bCs/>
          <w:spacing w:val="-3"/>
        </w:rPr>
        <w:t>e</w:t>
      </w:r>
      <w:r w:rsidRPr="005A6216">
        <w:rPr>
          <w:rFonts w:ascii="Tahoma" w:hAnsi="Tahoma" w:cs="Tahoma"/>
          <w:b/>
          <w:bCs/>
          <w:spacing w:val="1"/>
        </w:rPr>
        <w:t>d</w:t>
      </w:r>
      <w:r w:rsidRPr="005A6216">
        <w:rPr>
          <w:rFonts w:ascii="Tahoma" w:hAnsi="Tahoma" w:cs="Tahoma"/>
          <w:b/>
          <w:bCs/>
          <w:spacing w:val="-2"/>
        </w:rPr>
        <w:t>a</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s</w:t>
      </w:r>
      <w:r w:rsidRPr="005A6216">
        <w:rPr>
          <w:rFonts w:ascii="Tahoma" w:hAnsi="Tahoma" w:cs="Tahoma"/>
          <w:b/>
          <w:bCs/>
          <w:spacing w:val="-2"/>
        </w:rPr>
        <w:t xml:space="preserve"> Valuadora</w:t>
      </w:r>
      <w:r w:rsidR="0056307F">
        <w:rPr>
          <w:rFonts w:ascii="Tahoma" w:hAnsi="Tahoma" w:cs="Tahoma"/>
          <w:b/>
          <w:bCs/>
          <w:spacing w:val="-2"/>
        </w:rPr>
        <w:t>s</w:t>
      </w:r>
      <w:r w:rsidRPr="005A6216">
        <w:rPr>
          <w:rFonts w:ascii="Tahoma" w:hAnsi="Tahoma" w:cs="Tahoma"/>
          <w:b/>
          <w:bCs/>
        </w:rPr>
        <w:t xml:space="preserve">, </w:t>
      </w:r>
      <w:r w:rsidRPr="005A6216">
        <w:rPr>
          <w:rFonts w:ascii="Tahoma" w:hAnsi="Tahoma" w:cs="Tahoma"/>
          <w:bCs/>
        </w:rPr>
        <w:t>a las personas morales independientes de l</w:t>
      </w:r>
      <w:r w:rsidR="008C3AB9">
        <w:rPr>
          <w:rFonts w:ascii="Tahoma" w:hAnsi="Tahoma" w:cs="Tahoma"/>
          <w:bCs/>
        </w:rPr>
        <w:t>o</w:t>
      </w:r>
      <w:r w:rsidRPr="005A6216">
        <w:rPr>
          <w:rFonts w:ascii="Tahoma" w:hAnsi="Tahoma" w:cs="Tahoma"/>
          <w:bCs/>
        </w:rPr>
        <w:t xml:space="preserve">s </w:t>
      </w:r>
      <w:r w:rsidR="008C3AB9">
        <w:rPr>
          <w:rFonts w:ascii="Tahoma" w:hAnsi="Tahoma" w:cs="Tahoma"/>
          <w:bCs/>
        </w:rPr>
        <w:t xml:space="preserve">Fondos </w:t>
      </w:r>
      <w:r w:rsidRPr="005A6216">
        <w:rPr>
          <w:rFonts w:ascii="Tahoma" w:hAnsi="Tahoma" w:cs="Tahoma"/>
          <w:bCs/>
        </w:rPr>
        <w:t>de Inversión y a las sociedades operadoras limitadas de fondos de inversión, autorizadas por la Comisión Nacional Bancaria y de Valores para prestar los servicios de valuación de las acciones de l</w:t>
      </w:r>
      <w:r w:rsidR="008C3AB9">
        <w:rPr>
          <w:rFonts w:ascii="Tahoma" w:hAnsi="Tahoma" w:cs="Tahoma"/>
          <w:bCs/>
        </w:rPr>
        <w:t>o</w:t>
      </w:r>
      <w:r w:rsidRPr="005A6216">
        <w:rPr>
          <w:rFonts w:ascii="Tahoma" w:hAnsi="Tahoma" w:cs="Tahoma"/>
          <w:bCs/>
        </w:rPr>
        <w:t xml:space="preserve">s </w:t>
      </w:r>
      <w:r w:rsidR="008C3AB9">
        <w:rPr>
          <w:rFonts w:ascii="Tahoma" w:hAnsi="Tahoma" w:cs="Tahoma"/>
          <w:bCs/>
        </w:rPr>
        <w:t xml:space="preserve">Fondos </w:t>
      </w:r>
      <w:r w:rsidRPr="005A6216">
        <w:rPr>
          <w:rFonts w:ascii="Tahoma" w:hAnsi="Tahoma" w:cs="Tahoma"/>
          <w:bCs/>
        </w:rPr>
        <w:t>de Inversión, así como los Custodios autorizados por las correspondientes autoridades de los Países Elegibles para Inversiones para realizar operaciones en los mercados internacionales.</w:t>
      </w:r>
    </w:p>
    <w:p w14:paraId="324ABAA8"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i/>
          <w:spacing w:val="-1"/>
        </w:rPr>
        <w:t>Track</w:t>
      </w:r>
      <w:r w:rsidRPr="005A6216">
        <w:rPr>
          <w:rFonts w:ascii="Tahoma" w:hAnsi="Tahoma" w:cs="Tahoma"/>
          <w:b/>
          <w:bCs/>
          <w:i/>
          <w:spacing w:val="-2"/>
        </w:rPr>
        <w:t xml:space="preserve"> </w:t>
      </w:r>
      <w:r w:rsidRPr="005A6216">
        <w:rPr>
          <w:rFonts w:ascii="Tahoma" w:hAnsi="Tahoma" w:cs="Tahoma"/>
          <w:b/>
          <w:bCs/>
          <w:i/>
        </w:rPr>
        <w:t>R</w:t>
      </w:r>
      <w:r w:rsidRPr="005A6216">
        <w:rPr>
          <w:rFonts w:ascii="Tahoma" w:hAnsi="Tahoma" w:cs="Tahoma"/>
          <w:b/>
          <w:bCs/>
          <w:i/>
          <w:spacing w:val="-1"/>
        </w:rPr>
        <w:t>ec</w:t>
      </w:r>
      <w:r w:rsidRPr="005A6216">
        <w:rPr>
          <w:rFonts w:ascii="Tahoma" w:hAnsi="Tahoma" w:cs="Tahoma"/>
          <w:b/>
          <w:bCs/>
          <w:i/>
        </w:rPr>
        <w:t>o</w:t>
      </w:r>
      <w:r w:rsidRPr="005A6216">
        <w:rPr>
          <w:rFonts w:ascii="Tahoma" w:hAnsi="Tahoma" w:cs="Tahoma"/>
          <w:b/>
          <w:bCs/>
          <w:i/>
          <w:spacing w:val="-3"/>
        </w:rPr>
        <w:t>r</w:t>
      </w:r>
      <w:r w:rsidRPr="005A6216">
        <w:rPr>
          <w:rFonts w:ascii="Tahoma" w:hAnsi="Tahoma" w:cs="Tahoma"/>
          <w:b/>
          <w:bCs/>
          <w:i/>
          <w:spacing w:val="1"/>
        </w:rPr>
        <w:t>d</w:t>
      </w:r>
      <w:r w:rsidRPr="005A6216">
        <w:rPr>
          <w:rFonts w:ascii="Tahoma" w:hAnsi="Tahoma" w:cs="Tahoma"/>
          <w:i/>
          <w:iCs/>
        </w:rPr>
        <w:t>,</w:t>
      </w:r>
      <w:r w:rsidRPr="005A6216">
        <w:rPr>
          <w:rFonts w:ascii="Tahoma" w:hAnsi="Tahoma" w:cs="Tahoma"/>
          <w:i/>
          <w:iCs/>
          <w:spacing w:val="-2"/>
        </w:rPr>
        <w:t xml:space="preserve"> </w:t>
      </w:r>
      <w:r w:rsidRPr="005A6216">
        <w:rPr>
          <w:rFonts w:ascii="Tahoma" w:hAnsi="Tahoma" w:cs="Tahoma"/>
        </w:rPr>
        <w:t>r</w:t>
      </w:r>
      <w:r w:rsidRPr="005A6216">
        <w:rPr>
          <w:rFonts w:ascii="Tahoma" w:hAnsi="Tahoma" w:cs="Tahoma"/>
          <w:spacing w:val="-2"/>
        </w:rPr>
        <w:t>egis</w:t>
      </w:r>
      <w:r w:rsidRPr="005A6216">
        <w:rPr>
          <w:rFonts w:ascii="Tahoma" w:hAnsi="Tahoma" w:cs="Tahoma"/>
        </w:rPr>
        <w:t>tro</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s</w:t>
      </w:r>
      <w:r w:rsidRPr="005A6216">
        <w:rPr>
          <w:rFonts w:ascii="Tahoma" w:hAnsi="Tahoma" w:cs="Tahoma"/>
          <w:spacing w:val="-1"/>
        </w:rPr>
        <w:t>c</w:t>
      </w:r>
      <w:r w:rsidRPr="005A6216">
        <w:rPr>
          <w:rFonts w:ascii="Tahoma" w:hAnsi="Tahoma" w:cs="Tahoma"/>
          <w:spacing w:val="-3"/>
        </w:rPr>
        <w:t>r</w:t>
      </w:r>
      <w:r w:rsidRPr="005A6216">
        <w:rPr>
          <w:rFonts w:ascii="Tahoma" w:hAnsi="Tahoma" w:cs="Tahoma"/>
        </w:rPr>
        <w:t>i</w:t>
      </w:r>
      <w:r w:rsidRPr="005A6216">
        <w:rPr>
          <w:rFonts w:ascii="Tahoma" w:hAnsi="Tahoma" w:cs="Tahoma"/>
          <w:spacing w:val="-1"/>
        </w:rPr>
        <w:t>t</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t</w:t>
      </w:r>
      <w:r w:rsidRPr="005A6216">
        <w:rPr>
          <w:rFonts w:ascii="Tahoma" w:hAnsi="Tahoma" w:cs="Tahoma"/>
          <w:spacing w:val="-2"/>
        </w:rPr>
        <w:t>od</w:t>
      </w:r>
      <w:r w:rsidRPr="005A6216">
        <w:rPr>
          <w:rFonts w:ascii="Tahoma" w:hAnsi="Tahoma" w:cs="Tahoma"/>
        </w:rPr>
        <w:t>os</w:t>
      </w:r>
      <w:r w:rsidRPr="005A6216">
        <w:rPr>
          <w:rFonts w:ascii="Tahoma" w:hAnsi="Tahoma" w:cs="Tahoma"/>
          <w:spacing w:val="-2"/>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o</w:t>
      </w:r>
      <w:r w:rsidRPr="005A6216">
        <w:rPr>
          <w:rFonts w:ascii="Tahoma" w:hAnsi="Tahoma" w:cs="Tahoma"/>
          <w:spacing w:val="-2"/>
        </w:rPr>
        <w:t>b</w:t>
      </w:r>
      <w:r w:rsidRPr="005A6216">
        <w:rPr>
          <w:rFonts w:ascii="Tahoma" w:hAnsi="Tahoma" w:cs="Tahoma"/>
        </w:rPr>
        <w:t>je</w:t>
      </w:r>
      <w:r w:rsidRPr="005A6216">
        <w:rPr>
          <w:rFonts w:ascii="Tahoma" w:hAnsi="Tahoma" w:cs="Tahoma"/>
          <w:spacing w:val="-1"/>
        </w:rPr>
        <w:t>t</w:t>
      </w:r>
      <w:r w:rsidRPr="005A6216">
        <w:rPr>
          <w:rFonts w:ascii="Tahoma" w:hAnsi="Tahoma" w:cs="Tahoma"/>
        </w:rPr>
        <w:t>i</w:t>
      </w:r>
      <w:r w:rsidRPr="005A6216">
        <w:rPr>
          <w:rFonts w:ascii="Tahoma" w:hAnsi="Tahoma" w:cs="Tahoma"/>
          <w:spacing w:val="-2"/>
        </w:rPr>
        <w:t>v</w:t>
      </w:r>
      <w:r w:rsidRPr="005A6216">
        <w:rPr>
          <w:rFonts w:ascii="Tahoma" w:hAnsi="Tahoma" w:cs="Tahoma"/>
        </w:rPr>
        <w:t>os</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lc</w:t>
      </w:r>
      <w:r w:rsidRPr="005A6216">
        <w:rPr>
          <w:rFonts w:ascii="Tahoma" w:hAnsi="Tahoma" w:cs="Tahoma"/>
          <w:spacing w:val="-4"/>
        </w:rPr>
        <w:t>a</w:t>
      </w:r>
      <w:r w:rsidRPr="005A6216">
        <w:rPr>
          <w:rFonts w:ascii="Tahoma" w:hAnsi="Tahoma" w:cs="Tahoma"/>
          <w:spacing w:val="-2"/>
        </w:rPr>
        <w:t>n</w:t>
      </w:r>
      <w:r w:rsidRPr="005A6216">
        <w:rPr>
          <w:rFonts w:ascii="Tahoma" w:hAnsi="Tahoma" w:cs="Tahoma"/>
          <w:spacing w:val="1"/>
        </w:rPr>
        <w:t>z</w:t>
      </w:r>
      <w:r w:rsidRPr="005A6216">
        <w:rPr>
          <w:rFonts w:ascii="Tahoma" w:hAnsi="Tahoma" w:cs="Tahoma"/>
          <w:spacing w:val="-1"/>
        </w:rPr>
        <w:t>a</w:t>
      </w:r>
      <w:r w:rsidRPr="005A6216">
        <w:rPr>
          <w:rFonts w:ascii="Tahoma" w:hAnsi="Tahoma" w:cs="Tahoma"/>
          <w:spacing w:val="-2"/>
        </w:rPr>
        <w:t>d</w:t>
      </w:r>
      <w:r w:rsidRPr="005A6216">
        <w:rPr>
          <w:rFonts w:ascii="Tahoma" w:hAnsi="Tahoma" w:cs="Tahoma"/>
        </w:rPr>
        <w:t>os,</w:t>
      </w:r>
      <w:r w:rsidRPr="005A6216">
        <w:rPr>
          <w:rFonts w:ascii="Tahoma" w:hAnsi="Tahoma" w:cs="Tahoma"/>
          <w:spacing w:val="-2"/>
        </w:rPr>
        <w:t xml:space="preserve"> </w:t>
      </w:r>
      <w:r w:rsidRPr="005A6216">
        <w:rPr>
          <w:rFonts w:ascii="Tahoma" w:hAnsi="Tahoma" w:cs="Tahoma"/>
          <w:spacing w:val="-1"/>
        </w:rPr>
        <w:t>re</w:t>
      </w:r>
      <w:r w:rsidRPr="005A6216">
        <w:rPr>
          <w:rFonts w:ascii="Tahoma" w:hAnsi="Tahoma" w:cs="Tahoma"/>
          <w:spacing w:val="-2"/>
        </w:rPr>
        <w:t>n</w:t>
      </w:r>
      <w:r w:rsidRPr="005A6216">
        <w:rPr>
          <w:rFonts w:ascii="Tahoma" w:hAnsi="Tahoma" w:cs="Tahoma"/>
        </w:rPr>
        <w:t>d</w:t>
      </w:r>
      <w:r w:rsidRPr="005A6216">
        <w:rPr>
          <w:rFonts w:ascii="Tahoma" w:hAnsi="Tahoma" w:cs="Tahoma"/>
          <w:spacing w:val="-2"/>
        </w:rPr>
        <w:t>im</w:t>
      </w:r>
      <w:r w:rsidRPr="005A6216">
        <w:rPr>
          <w:rFonts w:ascii="Tahoma" w:hAnsi="Tahoma" w:cs="Tahoma"/>
        </w:rPr>
        <w:t>ie</w:t>
      </w:r>
      <w:r w:rsidRPr="005A6216">
        <w:rPr>
          <w:rFonts w:ascii="Tahoma" w:hAnsi="Tahoma" w:cs="Tahoma"/>
          <w:spacing w:val="-3"/>
        </w:rPr>
        <w:t>n</w:t>
      </w:r>
      <w:r w:rsidRPr="005A6216">
        <w:rPr>
          <w:rFonts w:ascii="Tahoma" w:hAnsi="Tahoma" w:cs="Tahoma"/>
        </w:rPr>
        <w:t>t</w:t>
      </w:r>
      <w:r w:rsidRPr="005A6216">
        <w:rPr>
          <w:rFonts w:ascii="Tahoma" w:hAnsi="Tahoma" w:cs="Tahoma"/>
          <w:spacing w:val="-2"/>
        </w:rPr>
        <w:t>o</w:t>
      </w:r>
      <w:r w:rsidRPr="005A6216">
        <w:rPr>
          <w:rFonts w:ascii="Tahoma" w:hAnsi="Tahoma" w:cs="Tahoma"/>
        </w:rPr>
        <w:t>s obt</w:t>
      </w:r>
      <w:r w:rsidRPr="005A6216">
        <w:rPr>
          <w:rFonts w:ascii="Tahoma" w:hAnsi="Tahoma" w:cs="Tahoma"/>
          <w:spacing w:val="-3"/>
        </w:rPr>
        <w:t>e</w:t>
      </w:r>
      <w:r w:rsidRPr="005A6216">
        <w:rPr>
          <w:rFonts w:ascii="Tahoma" w:hAnsi="Tahoma" w:cs="Tahoma"/>
          <w:spacing w:val="-2"/>
        </w:rPr>
        <w:t>n</w:t>
      </w:r>
      <w:r w:rsidRPr="005A6216">
        <w:rPr>
          <w:rFonts w:ascii="Tahoma" w:hAnsi="Tahoma" w:cs="Tahoma"/>
        </w:rPr>
        <w:t>id</w:t>
      </w:r>
      <w:r w:rsidRPr="005A6216">
        <w:rPr>
          <w:rFonts w:ascii="Tahoma" w:hAnsi="Tahoma" w:cs="Tahoma"/>
          <w:spacing w:val="-2"/>
        </w:rPr>
        <w:t>o</w:t>
      </w:r>
      <w:r w:rsidRPr="005A6216">
        <w:rPr>
          <w:rFonts w:ascii="Tahoma" w:hAnsi="Tahoma" w:cs="Tahoma"/>
        </w:rPr>
        <w:t>s y</w:t>
      </w:r>
      <w:r w:rsidRPr="005A6216">
        <w:rPr>
          <w:rFonts w:ascii="Tahoma" w:hAnsi="Tahoma" w:cs="Tahoma"/>
          <w:spacing w:val="-7"/>
        </w:rPr>
        <w:t xml:space="preserve"> </w:t>
      </w:r>
      <w:r w:rsidRPr="005A6216">
        <w:rPr>
          <w:rFonts w:ascii="Tahoma" w:hAnsi="Tahoma" w:cs="Tahoma"/>
        </w:rPr>
        <w:t>op</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spacing w:val="-3"/>
        </w:rPr>
        <w:t>r</w:t>
      </w:r>
      <w:r w:rsidRPr="005A6216">
        <w:rPr>
          <w:rFonts w:ascii="Tahoma" w:hAnsi="Tahoma" w:cs="Tahoma"/>
          <w:spacing w:val="-1"/>
        </w:rPr>
        <w:t>ea</w:t>
      </w:r>
      <w:r w:rsidRPr="005A6216">
        <w:rPr>
          <w:rFonts w:ascii="Tahoma" w:hAnsi="Tahoma" w:cs="Tahoma"/>
        </w:rPr>
        <w:t>l</w:t>
      </w:r>
      <w:r w:rsidRPr="005A6216">
        <w:rPr>
          <w:rFonts w:ascii="Tahoma" w:hAnsi="Tahoma" w:cs="Tahoma"/>
          <w:spacing w:val="-1"/>
        </w:rPr>
        <w:t>i</w:t>
      </w:r>
      <w:r w:rsidRPr="005A6216">
        <w:rPr>
          <w:rFonts w:ascii="Tahoma" w:hAnsi="Tahoma" w:cs="Tahoma"/>
          <w:spacing w:val="1"/>
        </w:rPr>
        <w:t>z</w:t>
      </w:r>
      <w:r w:rsidRPr="005A6216">
        <w:rPr>
          <w:rFonts w:ascii="Tahoma" w:hAnsi="Tahoma" w:cs="Tahoma"/>
          <w:spacing w:val="-3"/>
        </w:rPr>
        <w:t>a</w:t>
      </w:r>
      <w:r w:rsidRPr="005A6216">
        <w:rPr>
          <w:rFonts w:ascii="Tahoma" w:hAnsi="Tahoma" w:cs="Tahoma"/>
        </w:rPr>
        <w:t>d</w:t>
      </w:r>
      <w:r w:rsidRPr="005A6216">
        <w:rPr>
          <w:rFonts w:ascii="Tahoma" w:hAnsi="Tahoma" w:cs="Tahoma"/>
          <w:spacing w:val="-1"/>
        </w:rPr>
        <w:t>a</w:t>
      </w:r>
      <w:r w:rsidRPr="005A6216">
        <w:rPr>
          <w:rFonts w:ascii="Tahoma" w:hAnsi="Tahoma" w:cs="Tahoma"/>
        </w:rPr>
        <w:t>s</w:t>
      </w:r>
      <w:r w:rsidRPr="005A6216">
        <w:rPr>
          <w:rFonts w:ascii="Tahoma" w:hAnsi="Tahoma" w:cs="Tahoma"/>
          <w:spacing w:val="-2"/>
        </w:rPr>
        <w:t xml:space="preserve"> p</w:t>
      </w:r>
      <w:r w:rsidRPr="005A6216">
        <w:rPr>
          <w:rFonts w:ascii="Tahoma" w:hAnsi="Tahoma" w:cs="Tahoma"/>
        </w:rPr>
        <w:t>or</w:t>
      </w:r>
      <w:r w:rsidRPr="005A6216">
        <w:rPr>
          <w:rFonts w:ascii="Tahoma" w:hAnsi="Tahoma" w:cs="Tahoma"/>
          <w:spacing w:val="-3"/>
        </w:rPr>
        <w:t xml:space="preserve"> </w:t>
      </w:r>
      <w:r w:rsidRPr="005A6216">
        <w:rPr>
          <w:rFonts w:ascii="Tahoma" w:hAnsi="Tahoma" w:cs="Tahoma"/>
        </w:rPr>
        <w:t>una</w:t>
      </w:r>
      <w:r w:rsidRPr="005A6216">
        <w:rPr>
          <w:rFonts w:ascii="Tahoma" w:hAnsi="Tahoma" w:cs="Tahoma"/>
          <w:spacing w:val="-1"/>
        </w:rPr>
        <w:t xml:space="preserve"> </w:t>
      </w:r>
      <w:r w:rsidRPr="005A6216">
        <w:rPr>
          <w:rFonts w:ascii="Tahoma" w:hAnsi="Tahoma" w:cs="Tahoma"/>
          <w:spacing w:val="-3"/>
        </w:rPr>
        <w:t>e</w:t>
      </w:r>
      <w:r w:rsidRPr="005A6216">
        <w:rPr>
          <w:rFonts w:ascii="Tahoma" w:hAnsi="Tahoma" w:cs="Tahoma"/>
        </w:rPr>
        <w:t>m</w:t>
      </w:r>
      <w:r w:rsidRPr="005A6216">
        <w:rPr>
          <w:rFonts w:ascii="Tahoma" w:hAnsi="Tahoma" w:cs="Tahoma"/>
          <w:spacing w:val="-2"/>
        </w:rPr>
        <w:t>p</w:t>
      </w:r>
      <w:r w:rsidRPr="005A6216">
        <w:rPr>
          <w:rFonts w:ascii="Tahoma" w:hAnsi="Tahoma" w:cs="Tahoma"/>
        </w:rPr>
        <w:t>r</w:t>
      </w:r>
      <w:r w:rsidRPr="005A6216">
        <w:rPr>
          <w:rFonts w:ascii="Tahoma" w:hAnsi="Tahoma" w:cs="Tahoma"/>
          <w:spacing w:val="-2"/>
        </w:rPr>
        <w:t>es</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s</w:t>
      </w:r>
      <w:r w:rsidRPr="005A6216">
        <w:rPr>
          <w:rFonts w:ascii="Tahoma" w:hAnsi="Tahoma" w:cs="Tahoma"/>
          <w:spacing w:val="-1"/>
        </w:rPr>
        <w:t>e</w:t>
      </w:r>
      <w:r w:rsidRPr="005A6216">
        <w:rPr>
          <w:rFonts w:ascii="Tahoma" w:hAnsi="Tahoma" w:cs="Tahoma"/>
        </w:rPr>
        <w:t>r</w:t>
      </w:r>
      <w:r w:rsidRPr="005A6216">
        <w:rPr>
          <w:rFonts w:ascii="Tahoma" w:hAnsi="Tahoma" w:cs="Tahoma"/>
          <w:spacing w:val="-3"/>
        </w:rPr>
        <w:t>v</w:t>
      </w:r>
      <w:r w:rsidRPr="005A6216">
        <w:rPr>
          <w:rFonts w:ascii="Tahoma" w:hAnsi="Tahoma" w:cs="Tahoma"/>
        </w:rPr>
        <w:t>i</w:t>
      </w:r>
      <w:r w:rsidRPr="005A6216">
        <w:rPr>
          <w:rFonts w:ascii="Tahoma" w:hAnsi="Tahoma" w:cs="Tahoma"/>
          <w:spacing w:val="-3"/>
        </w:rPr>
        <w:t>c</w:t>
      </w:r>
      <w:r w:rsidRPr="005A6216">
        <w:rPr>
          <w:rFonts w:ascii="Tahoma" w:hAnsi="Tahoma" w:cs="Tahoma"/>
        </w:rPr>
        <w:t>i</w:t>
      </w:r>
      <w:r w:rsidRPr="005A6216">
        <w:rPr>
          <w:rFonts w:ascii="Tahoma" w:hAnsi="Tahoma" w:cs="Tahoma"/>
          <w:spacing w:val="-2"/>
        </w:rPr>
        <w:t>o</w:t>
      </w:r>
      <w:r w:rsidRPr="005A6216">
        <w:rPr>
          <w:rFonts w:ascii="Tahoma" w:hAnsi="Tahoma" w:cs="Tahoma"/>
        </w:rPr>
        <w:t xml:space="preserve">s </w:t>
      </w:r>
      <w:r w:rsidRPr="005A6216">
        <w:rPr>
          <w:rFonts w:ascii="Tahoma" w:hAnsi="Tahoma" w:cs="Tahoma"/>
          <w:spacing w:val="-3"/>
        </w:rPr>
        <w:t>f</w:t>
      </w:r>
      <w:r w:rsidRPr="005A6216">
        <w:rPr>
          <w:rFonts w:ascii="Tahoma" w:hAnsi="Tahoma" w:cs="Tahoma"/>
        </w:rPr>
        <w:t>in</w:t>
      </w:r>
      <w:r w:rsidRPr="005A6216">
        <w:rPr>
          <w:rFonts w:ascii="Tahoma" w:hAnsi="Tahoma" w:cs="Tahoma"/>
          <w:spacing w:val="-3"/>
        </w:rPr>
        <w:t>a</w:t>
      </w:r>
      <w:r w:rsidRPr="005A6216">
        <w:rPr>
          <w:rFonts w:ascii="Tahoma" w:hAnsi="Tahoma" w:cs="Tahoma"/>
        </w:rPr>
        <w:t>n</w:t>
      </w:r>
      <w:r w:rsidRPr="005A6216">
        <w:rPr>
          <w:rFonts w:ascii="Tahoma" w:hAnsi="Tahoma" w:cs="Tahoma"/>
          <w:spacing w:val="-1"/>
        </w:rPr>
        <w:t>c</w:t>
      </w:r>
      <w:r w:rsidRPr="005A6216">
        <w:rPr>
          <w:rFonts w:ascii="Tahoma" w:hAnsi="Tahoma" w:cs="Tahoma"/>
        </w:rPr>
        <w:t>ie</w:t>
      </w:r>
      <w:r w:rsidRPr="005A6216">
        <w:rPr>
          <w:rFonts w:ascii="Tahoma" w:hAnsi="Tahoma" w:cs="Tahoma"/>
          <w:spacing w:val="-4"/>
        </w:rPr>
        <w:t>r</w:t>
      </w:r>
      <w:r w:rsidRPr="005A6216">
        <w:rPr>
          <w:rFonts w:ascii="Tahoma" w:hAnsi="Tahoma" w:cs="Tahoma"/>
        </w:rPr>
        <w:t>o</w:t>
      </w:r>
      <w:r w:rsidRPr="005A6216">
        <w:rPr>
          <w:rFonts w:ascii="Tahoma" w:hAnsi="Tahoma" w:cs="Tahoma"/>
          <w:spacing w:val="-2"/>
        </w:rPr>
        <w:t>s</w:t>
      </w:r>
      <w:r w:rsidRPr="005A6216">
        <w:rPr>
          <w:rFonts w:ascii="Tahoma" w:hAnsi="Tahoma" w:cs="Tahoma"/>
        </w:rPr>
        <w:t>.</w:t>
      </w:r>
    </w:p>
    <w:p w14:paraId="77E791AD"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TW</w:t>
      </w:r>
      <w:r w:rsidRPr="005A6216">
        <w:rPr>
          <w:rFonts w:ascii="Tahoma" w:hAnsi="Tahoma" w:cs="Tahoma"/>
          <w:b/>
          <w:bCs/>
          <w:spacing w:val="-3"/>
        </w:rPr>
        <w:t>R</w:t>
      </w:r>
      <w:r w:rsidRPr="005A6216">
        <w:rPr>
          <w:rFonts w:ascii="Tahoma" w:hAnsi="Tahoma" w:cs="Tahoma"/>
          <w:b/>
          <w:bCs/>
        </w:rPr>
        <w:t>R</w:t>
      </w:r>
      <w:r w:rsidRPr="005A6216">
        <w:rPr>
          <w:rFonts w:ascii="Tahoma" w:hAnsi="Tahoma" w:cs="Tahoma"/>
        </w:rPr>
        <w:t>,</w:t>
      </w:r>
      <w:r w:rsidRPr="005A6216">
        <w:rPr>
          <w:rFonts w:ascii="Tahoma" w:hAnsi="Tahoma" w:cs="Tahoma"/>
          <w:spacing w:val="-2"/>
        </w:rPr>
        <w:t xml:space="preserve"> </w:t>
      </w:r>
      <w:r w:rsidRPr="005A6216">
        <w:rPr>
          <w:rFonts w:ascii="Tahoma" w:hAnsi="Tahoma" w:cs="Tahoma"/>
        </w:rPr>
        <w:t>acrónimo en</w:t>
      </w:r>
      <w:r w:rsidRPr="005A6216">
        <w:rPr>
          <w:rFonts w:ascii="Tahoma" w:hAnsi="Tahoma" w:cs="Tahoma"/>
          <w:spacing w:val="-5"/>
        </w:rPr>
        <w:t xml:space="preserve"> </w:t>
      </w:r>
      <w:r w:rsidRPr="005A6216">
        <w:rPr>
          <w:rFonts w:ascii="Tahoma" w:hAnsi="Tahoma" w:cs="Tahoma"/>
        </w:rPr>
        <w:t>in</w:t>
      </w:r>
      <w:r w:rsidRPr="005A6216">
        <w:rPr>
          <w:rFonts w:ascii="Tahoma" w:hAnsi="Tahoma" w:cs="Tahoma"/>
          <w:spacing w:val="-2"/>
        </w:rPr>
        <w:t>g</w:t>
      </w:r>
      <w:r w:rsidRPr="005A6216">
        <w:rPr>
          <w:rFonts w:ascii="Tahoma" w:hAnsi="Tahoma" w:cs="Tahoma"/>
        </w:rPr>
        <w:t>l</w:t>
      </w:r>
      <w:r w:rsidRPr="005A6216">
        <w:rPr>
          <w:rFonts w:ascii="Tahoma" w:hAnsi="Tahoma" w:cs="Tahoma"/>
          <w:spacing w:val="-3"/>
        </w:rPr>
        <w:t>é</w:t>
      </w:r>
      <w:r w:rsidRPr="005A6216">
        <w:rPr>
          <w:rFonts w:ascii="Tahoma" w:hAnsi="Tahoma" w:cs="Tahoma"/>
        </w:rPr>
        <w:t>s de</w:t>
      </w:r>
      <w:r w:rsidRPr="005A6216">
        <w:rPr>
          <w:rFonts w:ascii="Tahoma" w:hAnsi="Tahoma" w:cs="Tahoma"/>
          <w:spacing w:val="-2"/>
        </w:rPr>
        <w:t xml:space="preserve"> </w:t>
      </w:r>
      <w:r w:rsidRPr="005A6216">
        <w:rPr>
          <w:rFonts w:ascii="Tahoma" w:hAnsi="Tahoma" w:cs="Tahoma"/>
          <w:i/>
          <w:iCs/>
          <w:spacing w:val="-2"/>
        </w:rPr>
        <w:t>T</w:t>
      </w:r>
      <w:r w:rsidRPr="005A6216">
        <w:rPr>
          <w:rFonts w:ascii="Tahoma" w:hAnsi="Tahoma" w:cs="Tahoma"/>
          <w:i/>
          <w:iCs/>
        </w:rPr>
        <w:t>ime</w:t>
      </w:r>
      <w:r w:rsidRPr="005A6216">
        <w:rPr>
          <w:rFonts w:ascii="Tahoma" w:hAnsi="Tahoma" w:cs="Tahoma"/>
          <w:i/>
          <w:iCs/>
          <w:spacing w:val="-3"/>
        </w:rPr>
        <w:t xml:space="preserve"> </w:t>
      </w:r>
      <w:r w:rsidRPr="005A6216">
        <w:rPr>
          <w:rFonts w:ascii="Tahoma" w:hAnsi="Tahoma" w:cs="Tahoma"/>
          <w:i/>
          <w:iCs/>
        </w:rPr>
        <w:t>W</w:t>
      </w:r>
      <w:r w:rsidRPr="005A6216">
        <w:rPr>
          <w:rFonts w:ascii="Tahoma" w:hAnsi="Tahoma" w:cs="Tahoma"/>
          <w:i/>
          <w:iCs/>
          <w:spacing w:val="-3"/>
        </w:rPr>
        <w:t>e</w:t>
      </w:r>
      <w:r w:rsidRPr="005A6216">
        <w:rPr>
          <w:rFonts w:ascii="Tahoma" w:hAnsi="Tahoma" w:cs="Tahoma"/>
          <w:i/>
          <w:iCs/>
        </w:rPr>
        <w:t>ig</w:t>
      </w:r>
      <w:r w:rsidRPr="005A6216">
        <w:rPr>
          <w:rFonts w:ascii="Tahoma" w:hAnsi="Tahoma" w:cs="Tahoma"/>
          <w:i/>
          <w:iCs/>
          <w:spacing w:val="-2"/>
        </w:rPr>
        <w:t>h</w:t>
      </w:r>
      <w:r w:rsidRPr="005A6216">
        <w:rPr>
          <w:rFonts w:ascii="Tahoma" w:hAnsi="Tahoma" w:cs="Tahoma"/>
          <w:i/>
          <w:iCs/>
        </w:rPr>
        <w:t>t</w:t>
      </w:r>
      <w:r w:rsidRPr="005A6216">
        <w:rPr>
          <w:rFonts w:ascii="Tahoma" w:hAnsi="Tahoma" w:cs="Tahoma"/>
          <w:i/>
          <w:iCs/>
          <w:spacing w:val="-3"/>
        </w:rPr>
        <w:t>e</w:t>
      </w:r>
      <w:r w:rsidRPr="005A6216">
        <w:rPr>
          <w:rFonts w:ascii="Tahoma" w:hAnsi="Tahoma" w:cs="Tahoma"/>
          <w:i/>
          <w:iCs/>
        </w:rPr>
        <w:t xml:space="preserve">d </w:t>
      </w:r>
      <w:r w:rsidRPr="005A6216">
        <w:rPr>
          <w:rFonts w:ascii="Tahoma" w:hAnsi="Tahoma" w:cs="Tahoma"/>
          <w:i/>
          <w:iCs/>
          <w:spacing w:val="-2"/>
        </w:rPr>
        <w:t>R</w:t>
      </w:r>
      <w:r w:rsidRPr="005A6216">
        <w:rPr>
          <w:rFonts w:ascii="Tahoma" w:hAnsi="Tahoma" w:cs="Tahoma"/>
          <w:i/>
          <w:iCs/>
        </w:rPr>
        <w:t>a</w:t>
      </w:r>
      <w:r w:rsidRPr="005A6216">
        <w:rPr>
          <w:rFonts w:ascii="Tahoma" w:hAnsi="Tahoma" w:cs="Tahoma"/>
          <w:i/>
          <w:iCs/>
          <w:spacing w:val="-2"/>
        </w:rPr>
        <w:t>t</w:t>
      </w:r>
      <w:r w:rsidRPr="005A6216">
        <w:rPr>
          <w:rFonts w:ascii="Tahoma" w:hAnsi="Tahoma" w:cs="Tahoma"/>
          <w:i/>
          <w:iCs/>
        </w:rPr>
        <w:t>e</w:t>
      </w:r>
      <w:r w:rsidRPr="005A6216">
        <w:rPr>
          <w:rFonts w:ascii="Tahoma" w:hAnsi="Tahoma" w:cs="Tahoma"/>
          <w:i/>
          <w:iCs/>
          <w:spacing w:val="-1"/>
        </w:rPr>
        <w:t xml:space="preserve"> </w:t>
      </w:r>
      <w:r w:rsidRPr="005A6216">
        <w:rPr>
          <w:rFonts w:ascii="Tahoma" w:hAnsi="Tahoma" w:cs="Tahoma"/>
          <w:i/>
          <w:iCs/>
          <w:spacing w:val="-2"/>
        </w:rPr>
        <w:t>o</w:t>
      </w:r>
      <w:r w:rsidRPr="005A6216">
        <w:rPr>
          <w:rFonts w:ascii="Tahoma" w:hAnsi="Tahoma" w:cs="Tahoma"/>
          <w:i/>
          <w:iCs/>
        </w:rPr>
        <w:t>f</w:t>
      </w:r>
      <w:r w:rsidRPr="005A6216">
        <w:rPr>
          <w:rFonts w:ascii="Tahoma" w:hAnsi="Tahoma" w:cs="Tahoma"/>
          <w:i/>
          <w:iCs/>
          <w:spacing w:val="-2"/>
        </w:rPr>
        <w:t xml:space="preserve"> </w:t>
      </w:r>
      <w:r w:rsidRPr="005A6216">
        <w:rPr>
          <w:rFonts w:ascii="Tahoma" w:hAnsi="Tahoma" w:cs="Tahoma"/>
          <w:i/>
          <w:iCs/>
        </w:rPr>
        <w:t>R</w:t>
      </w:r>
      <w:r w:rsidRPr="005A6216">
        <w:rPr>
          <w:rFonts w:ascii="Tahoma" w:hAnsi="Tahoma" w:cs="Tahoma"/>
          <w:i/>
          <w:iCs/>
          <w:spacing w:val="-3"/>
        </w:rPr>
        <w:t>e</w:t>
      </w:r>
      <w:r w:rsidRPr="005A6216">
        <w:rPr>
          <w:rFonts w:ascii="Tahoma" w:hAnsi="Tahoma" w:cs="Tahoma"/>
          <w:i/>
          <w:iCs/>
        </w:rPr>
        <w:t>tu</w:t>
      </w:r>
      <w:r w:rsidRPr="005A6216">
        <w:rPr>
          <w:rFonts w:ascii="Tahoma" w:hAnsi="Tahoma" w:cs="Tahoma"/>
          <w:i/>
          <w:iCs/>
          <w:spacing w:val="-2"/>
        </w:rPr>
        <w:t>r</w:t>
      </w:r>
      <w:r w:rsidRPr="005A6216">
        <w:rPr>
          <w:rFonts w:ascii="Tahoma" w:hAnsi="Tahoma" w:cs="Tahoma"/>
          <w:i/>
          <w:iCs/>
        </w:rPr>
        <w:t xml:space="preserve">n, </w:t>
      </w:r>
      <w:r w:rsidRPr="005A6216">
        <w:rPr>
          <w:rFonts w:ascii="Tahoma" w:hAnsi="Tahoma" w:cs="Tahoma"/>
        </w:rPr>
        <w:t>ta</w:t>
      </w:r>
      <w:r w:rsidRPr="005A6216">
        <w:rPr>
          <w:rFonts w:ascii="Tahoma" w:hAnsi="Tahoma" w:cs="Tahoma"/>
          <w:spacing w:val="2"/>
        </w:rPr>
        <w:t>s</w:t>
      </w:r>
      <w:r w:rsidRPr="005A6216">
        <w:rPr>
          <w:rFonts w:ascii="Tahoma" w:hAnsi="Tahoma" w:cs="Tahoma"/>
        </w:rPr>
        <w:t>a anual</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ndi</w:t>
      </w:r>
      <w:r w:rsidRPr="005A6216">
        <w:rPr>
          <w:rFonts w:ascii="Tahoma" w:hAnsi="Tahoma" w:cs="Tahoma"/>
          <w:spacing w:val="1"/>
        </w:rPr>
        <w:t>m</w:t>
      </w:r>
      <w:r w:rsidRPr="005A6216">
        <w:rPr>
          <w:rFonts w:ascii="Tahoma" w:hAnsi="Tahoma" w:cs="Tahoma"/>
        </w:rPr>
        <w:t>iento</w:t>
      </w:r>
      <w:r w:rsidRPr="005A6216">
        <w:rPr>
          <w:rFonts w:ascii="Tahoma" w:hAnsi="Tahoma" w:cs="Tahoma"/>
          <w:spacing w:val="1"/>
        </w:rPr>
        <w:t xml:space="preserve"> </w:t>
      </w:r>
      <w:r w:rsidRPr="005A6216">
        <w:rPr>
          <w:rFonts w:ascii="Tahoma" w:hAnsi="Tahoma" w:cs="Tahoma"/>
        </w:rPr>
        <w:t>pond</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spacing w:val="1"/>
        </w:rPr>
        <w:t>d</w:t>
      </w:r>
      <w:r w:rsidRPr="005A6216">
        <w:rPr>
          <w:rFonts w:ascii="Tahoma" w:hAnsi="Tahoma" w:cs="Tahoma"/>
        </w:rPr>
        <w:t>a por t</w:t>
      </w:r>
      <w:r w:rsidRPr="005A6216">
        <w:rPr>
          <w:rFonts w:ascii="Tahoma" w:hAnsi="Tahoma" w:cs="Tahoma"/>
          <w:spacing w:val="1"/>
        </w:rPr>
        <w:t>i</w:t>
      </w:r>
      <w:r w:rsidRPr="005A6216">
        <w:rPr>
          <w:rFonts w:ascii="Tahoma" w:hAnsi="Tahoma" w:cs="Tahoma"/>
          <w:spacing w:val="-1"/>
        </w:rPr>
        <w:t>e</w:t>
      </w:r>
      <w:r w:rsidRPr="005A6216">
        <w:rPr>
          <w:rFonts w:ascii="Tahoma" w:hAnsi="Tahoma" w:cs="Tahoma"/>
        </w:rPr>
        <w:t>mpo</w:t>
      </w:r>
      <w:r w:rsidRPr="005A6216">
        <w:rPr>
          <w:rFonts w:ascii="Tahoma" w:hAnsi="Tahoma" w:cs="Tahoma"/>
          <w:i/>
          <w:iCs/>
        </w:rPr>
        <w:t>.</w:t>
      </w:r>
    </w:p>
    <w:p w14:paraId="09CC811A"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U</w:t>
      </w:r>
      <w:r w:rsidRPr="005A6216">
        <w:rPr>
          <w:rFonts w:ascii="Tahoma" w:hAnsi="Tahoma" w:cs="Tahoma"/>
          <w:b/>
          <w:bCs/>
          <w:spacing w:val="-2"/>
        </w:rPr>
        <w:t>n</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2"/>
        </w:rPr>
        <w:t>a</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s</w:t>
      </w:r>
      <w:r w:rsidRPr="005A6216">
        <w:rPr>
          <w:rFonts w:ascii="Tahoma" w:hAnsi="Tahoma" w:cs="Tahoma"/>
          <w:b/>
          <w:bCs/>
          <w:spacing w:val="5"/>
        </w:rPr>
        <w:t xml:space="preserve">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4"/>
        </w:rPr>
        <w:t xml:space="preserve"> </w:t>
      </w:r>
      <w:r w:rsidRPr="005A6216">
        <w:rPr>
          <w:rFonts w:ascii="Tahoma" w:hAnsi="Tahoma" w:cs="Tahoma"/>
          <w:b/>
          <w:bCs/>
        </w:rPr>
        <w:t>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er</w:t>
      </w:r>
      <w:r w:rsidRPr="005A6216">
        <w:rPr>
          <w:rFonts w:ascii="Tahoma" w:hAnsi="Tahoma" w:cs="Tahoma"/>
          <w:b/>
          <w:bCs/>
          <w:spacing w:val="-2"/>
        </w:rPr>
        <w:t>s</w:t>
      </w:r>
      <w:r w:rsidRPr="005A6216">
        <w:rPr>
          <w:rFonts w:ascii="Tahoma" w:hAnsi="Tahoma" w:cs="Tahoma"/>
          <w:b/>
          <w:bCs/>
        </w:rPr>
        <w:t>i</w:t>
      </w:r>
      <w:r w:rsidRPr="005A6216">
        <w:rPr>
          <w:rFonts w:ascii="Tahoma" w:hAnsi="Tahoma" w:cs="Tahoma"/>
          <w:b/>
          <w:bCs/>
          <w:spacing w:val="-2"/>
        </w:rPr>
        <w:t>ó</w:t>
      </w:r>
      <w:r w:rsidRPr="005A6216">
        <w:rPr>
          <w:rFonts w:ascii="Tahoma" w:hAnsi="Tahoma" w:cs="Tahoma"/>
          <w:b/>
          <w:bCs/>
        </w:rPr>
        <w:t>n</w:t>
      </w:r>
      <w:r w:rsidRPr="005A6216">
        <w:rPr>
          <w:rFonts w:ascii="Tahoma" w:hAnsi="Tahoma" w:cs="Tahoma"/>
        </w:rPr>
        <w:t>,</w:t>
      </w:r>
      <w:r w:rsidRPr="005A6216">
        <w:rPr>
          <w:rFonts w:ascii="Tahoma" w:hAnsi="Tahoma" w:cs="Tahoma"/>
          <w:spacing w:val="5"/>
        </w:rPr>
        <w:t xml:space="preserve"> </w:t>
      </w:r>
      <w:r w:rsidRPr="005A6216">
        <w:rPr>
          <w:rFonts w:ascii="Tahoma" w:hAnsi="Tahoma" w:cs="Tahoma"/>
        </w:rPr>
        <w:t>u</w:t>
      </w:r>
      <w:r w:rsidRPr="005A6216">
        <w:rPr>
          <w:rFonts w:ascii="Tahoma" w:hAnsi="Tahoma" w:cs="Tahoma"/>
          <w:spacing w:val="-2"/>
        </w:rPr>
        <w:t>n</w:t>
      </w:r>
      <w:r w:rsidRPr="005A6216">
        <w:rPr>
          <w:rFonts w:ascii="Tahoma" w:hAnsi="Tahoma" w:cs="Tahoma"/>
        </w:rPr>
        <w:t>i</w:t>
      </w:r>
      <w:r w:rsidRPr="005A6216">
        <w:rPr>
          <w:rFonts w:ascii="Tahoma" w:hAnsi="Tahoma" w:cs="Tahoma"/>
          <w:spacing w:val="-2"/>
        </w:rPr>
        <w:t>d</w:t>
      </w:r>
      <w:r w:rsidRPr="005A6216">
        <w:rPr>
          <w:rFonts w:ascii="Tahoma" w:hAnsi="Tahoma" w:cs="Tahoma"/>
          <w:spacing w:val="-1"/>
        </w:rPr>
        <w:t>a</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1"/>
        </w:rPr>
        <w:t xml:space="preserve"> </w:t>
      </w:r>
      <w:r w:rsidR="00036285" w:rsidRPr="005A6216">
        <w:rPr>
          <w:rFonts w:ascii="Tahoma" w:hAnsi="Tahoma" w:cs="Tahoma"/>
          <w:spacing w:val="1"/>
        </w:rPr>
        <w:t>cuenta</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spacing w:val="2"/>
        </w:rPr>
        <w:t>u</w:t>
      </w:r>
      <w:r w:rsidRPr="005A6216">
        <w:rPr>
          <w:rFonts w:ascii="Tahoma" w:hAnsi="Tahoma" w:cs="Tahoma"/>
          <w:spacing w:val="-7"/>
        </w:rPr>
        <w:t>y</w:t>
      </w:r>
      <w:r w:rsidRPr="005A6216">
        <w:rPr>
          <w:rFonts w:ascii="Tahoma" w:hAnsi="Tahoma" w:cs="Tahoma"/>
        </w:rPr>
        <w:t>o</w:t>
      </w:r>
      <w:r w:rsidRPr="005A6216">
        <w:rPr>
          <w:rFonts w:ascii="Tahoma" w:hAnsi="Tahoma" w:cs="Tahoma"/>
          <w:spacing w:val="5"/>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rPr>
        <w:t>l</w:t>
      </w:r>
      <w:r w:rsidRPr="005A6216">
        <w:rPr>
          <w:rFonts w:ascii="Tahoma" w:hAnsi="Tahoma" w:cs="Tahoma"/>
          <w:spacing w:val="-2"/>
        </w:rPr>
        <w:t>o</w:t>
      </w:r>
      <w:r w:rsidRPr="005A6216">
        <w:rPr>
          <w:rFonts w:ascii="Tahoma" w:hAnsi="Tahoma" w:cs="Tahoma"/>
        </w:rPr>
        <w:t>r</w:t>
      </w:r>
      <w:r w:rsidRPr="005A6216">
        <w:rPr>
          <w:rFonts w:ascii="Tahoma" w:hAnsi="Tahoma" w:cs="Tahoma"/>
          <w:spacing w:val="2"/>
        </w:rPr>
        <w:t xml:space="preserve"> </w:t>
      </w:r>
      <w:r w:rsidR="00036285" w:rsidRPr="005A6216">
        <w:rPr>
          <w:rFonts w:ascii="Tahoma" w:hAnsi="Tahoma" w:cs="Tahoma"/>
          <w:spacing w:val="2"/>
        </w:rPr>
        <w:t xml:space="preserve">publica </w:t>
      </w:r>
      <w:r w:rsidR="00036285" w:rsidRPr="005A6216">
        <w:rPr>
          <w:rFonts w:ascii="Tahoma" w:hAnsi="Tahoma" w:cs="Tahoma"/>
        </w:rPr>
        <w:t xml:space="preserve">el </w:t>
      </w:r>
      <w:r w:rsidRPr="005A6216">
        <w:rPr>
          <w:rFonts w:ascii="Tahoma" w:hAnsi="Tahoma" w:cs="Tahoma"/>
        </w:rPr>
        <w:t>Banco de México</w:t>
      </w:r>
      <w:r w:rsidR="00036285" w:rsidRPr="005A6216">
        <w:rPr>
          <w:rFonts w:ascii="Tahoma" w:hAnsi="Tahoma" w:cs="Tahoma"/>
        </w:rPr>
        <w:t xml:space="preserve"> en el Diario Oficial de la Federación, conforme a los artículos tercero del Decreto por el que se establecen las obligaciones que podrán denominarse en Unidades de Inversión y reforma y adiciona diversas disposiciones del Código Fiscal de la Federación y de la Ley del Impuesto sobre la Renta, publicado en el Diario Oficial de la Federación el 1o. de abril de 1995 y 20 ter del Código Fiscal de la Federación y sus subsecuentes modificaciones y adiciones</w:t>
      </w:r>
      <w:r w:rsidRPr="005A6216">
        <w:rPr>
          <w:rFonts w:ascii="Tahoma" w:hAnsi="Tahoma" w:cs="Tahoma"/>
        </w:rPr>
        <w:t>.</w:t>
      </w:r>
    </w:p>
    <w:p w14:paraId="0581819D" w14:textId="77777777" w:rsidR="005B5484" w:rsidRPr="005A6216" w:rsidRDefault="005B5484" w:rsidP="00FA7137">
      <w:pPr>
        <w:spacing w:after="160" w:line="240" w:lineRule="auto"/>
        <w:jc w:val="both"/>
        <w:rPr>
          <w:rFonts w:ascii="Tahoma" w:hAnsi="Tahoma" w:cs="Tahoma"/>
          <w:b/>
          <w:bCs/>
        </w:rPr>
      </w:pPr>
      <w:r w:rsidRPr="005A6216">
        <w:rPr>
          <w:rFonts w:ascii="Tahoma" w:hAnsi="Tahoma" w:cs="Tahoma"/>
          <w:b/>
          <w:bCs/>
        </w:rPr>
        <w:t xml:space="preserve">UMA, </w:t>
      </w:r>
      <w:r w:rsidR="009C0A3B" w:rsidRPr="005A6216">
        <w:rPr>
          <w:rFonts w:ascii="Tahoma" w:hAnsi="Tahoma" w:cs="Tahoma"/>
          <w:bCs/>
        </w:rPr>
        <w:t>u</w:t>
      </w:r>
      <w:r w:rsidRPr="005A6216">
        <w:rPr>
          <w:rFonts w:ascii="Tahoma" w:hAnsi="Tahoma" w:cs="Tahoma"/>
          <w:bCs/>
        </w:rPr>
        <w:t xml:space="preserve">nidad de </w:t>
      </w:r>
      <w:r w:rsidR="009C0A3B" w:rsidRPr="005A6216">
        <w:rPr>
          <w:rFonts w:ascii="Tahoma" w:hAnsi="Tahoma" w:cs="Tahoma"/>
          <w:bCs/>
        </w:rPr>
        <w:t>m</w:t>
      </w:r>
      <w:r w:rsidRPr="005A6216">
        <w:rPr>
          <w:rFonts w:ascii="Tahoma" w:hAnsi="Tahoma" w:cs="Tahoma"/>
          <w:bCs/>
        </w:rPr>
        <w:t xml:space="preserve">edida y </w:t>
      </w:r>
      <w:r w:rsidR="009C0A3B" w:rsidRPr="005A6216">
        <w:rPr>
          <w:rFonts w:ascii="Tahoma" w:hAnsi="Tahoma" w:cs="Tahoma"/>
          <w:bCs/>
        </w:rPr>
        <w:t>a</w:t>
      </w:r>
      <w:r w:rsidRPr="005A6216">
        <w:rPr>
          <w:rFonts w:ascii="Tahoma" w:hAnsi="Tahoma" w:cs="Tahoma"/>
          <w:bCs/>
        </w:rPr>
        <w:t xml:space="preserve">ctualización es una unidad de cálculo o unidad de referencia que sustituye al Salario Mínimo como unidad de cuenta, índice, base, medida o referencia para determinar la cuantía de las obligaciones y supuestos previstos en las leyes federales, </w:t>
      </w:r>
      <w:r w:rsidRPr="005A6216">
        <w:rPr>
          <w:rFonts w:ascii="Tahoma" w:hAnsi="Tahoma" w:cs="Tahoma"/>
          <w:bCs/>
        </w:rPr>
        <w:lastRenderedPageBreak/>
        <w:t>estatales, del Distrito Federal, así como en cualquier disposición jurídica que emane de todas las anteriores.</w:t>
      </w:r>
    </w:p>
    <w:p w14:paraId="54561C3B" w14:textId="451857F7" w:rsidR="00773DC3" w:rsidRDefault="00773DC3" w:rsidP="00FA7137">
      <w:pPr>
        <w:spacing w:after="160" w:line="240" w:lineRule="auto"/>
        <w:jc w:val="both"/>
        <w:rPr>
          <w:rFonts w:ascii="Tahoma" w:hAnsi="Tahoma" w:cs="Tahoma"/>
          <w:bCs/>
          <w:spacing w:val="-2"/>
        </w:rPr>
      </w:pPr>
      <w:r w:rsidRPr="005A6216">
        <w:rPr>
          <w:rFonts w:ascii="Tahoma" w:hAnsi="Tahoma" w:cs="Tahoma"/>
          <w:b/>
          <w:bCs/>
        </w:rPr>
        <w:t>Va</w:t>
      </w:r>
      <w:r w:rsidRPr="005A6216">
        <w:rPr>
          <w:rFonts w:ascii="Tahoma" w:hAnsi="Tahoma" w:cs="Tahoma"/>
          <w:b/>
          <w:bCs/>
          <w:spacing w:val="-2"/>
        </w:rPr>
        <w:t>l</w:t>
      </w:r>
      <w:r w:rsidRPr="005A6216">
        <w:rPr>
          <w:rFonts w:ascii="Tahoma" w:hAnsi="Tahoma" w:cs="Tahoma"/>
          <w:b/>
          <w:bCs/>
        </w:rPr>
        <w:t>o</w:t>
      </w:r>
      <w:r w:rsidRPr="005A6216">
        <w:rPr>
          <w:rFonts w:ascii="Tahoma" w:hAnsi="Tahoma" w:cs="Tahoma"/>
          <w:b/>
          <w:bCs/>
          <w:spacing w:val="-1"/>
        </w:rPr>
        <w:t>re</w:t>
      </w:r>
      <w:r w:rsidRPr="005A6216">
        <w:rPr>
          <w:rFonts w:ascii="Tahoma" w:hAnsi="Tahoma" w:cs="Tahoma"/>
          <w:b/>
          <w:bCs/>
        </w:rPr>
        <w:t>s</w:t>
      </w:r>
      <w:r w:rsidRPr="005A6216">
        <w:rPr>
          <w:rFonts w:ascii="Tahoma" w:hAnsi="Tahoma" w:cs="Tahoma"/>
          <w:b/>
          <w:bCs/>
          <w:spacing w:val="-2"/>
        </w:rPr>
        <w:t xml:space="preserve">, </w:t>
      </w:r>
      <w:r w:rsidR="00467DB0">
        <w:rPr>
          <w:rFonts w:ascii="Tahoma" w:hAnsi="Tahoma" w:cs="Tahoma"/>
          <w:bCs/>
          <w:spacing w:val="-2"/>
        </w:rPr>
        <w:t>véase</w:t>
      </w:r>
      <w:r w:rsidR="00467DB0" w:rsidRPr="005A6216">
        <w:rPr>
          <w:rFonts w:ascii="Tahoma" w:hAnsi="Tahoma" w:cs="Tahoma"/>
          <w:bCs/>
          <w:spacing w:val="-2"/>
        </w:rPr>
        <w:t xml:space="preserve"> </w:t>
      </w:r>
      <w:r w:rsidR="00467DB0">
        <w:rPr>
          <w:rFonts w:ascii="Tahoma" w:hAnsi="Tahoma" w:cs="Tahoma"/>
          <w:bCs/>
          <w:spacing w:val="-2"/>
        </w:rPr>
        <w:t>A</w:t>
      </w:r>
      <w:r w:rsidR="00467DB0" w:rsidRPr="005A6216">
        <w:rPr>
          <w:rFonts w:ascii="Tahoma" w:hAnsi="Tahoma" w:cs="Tahoma"/>
          <w:bCs/>
          <w:spacing w:val="-2"/>
        </w:rPr>
        <w:t xml:space="preserve">ctivos </w:t>
      </w:r>
      <w:r w:rsidR="00467DB0">
        <w:rPr>
          <w:rFonts w:ascii="Tahoma" w:hAnsi="Tahoma" w:cs="Tahoma"/>
          <w:bCs/>
          <w:spacing w:val="-2"/>
        </w:rPr>
        <w:t>O</w:t>
      </w:r>
      <w:r w:rsidR="00467DB0" w:rsidRPr="005A6216">
        <w:rPr>
          <w:rFonts w:ascii="Tahoma" w:hAnsi="Tahoma" w:cs="Tahoma"/>
          <w:bCs/>
          <w:spacing w:val="-2"/>
        </w:rPr>
        <w:t xml:space="preserve">bjeto </w:t>
      </w:r>
      <w:r w:rsidRPr="005A6216">
        <w:rPr>
          <w:rFonts w:ascii="Tahoma" w:hAnsi="Tahoma" w:cs="Tahoma"/>
          <w:bCs/>
          <w:spacing w:val="-2"/>
        </w:rPr>
        <w:t xml:space="preserve">de </w:t>
      </w:r>
      <w:r w:rsidR="00467DB0">
        <w:rPr>
          <w:rFonts w:ascii="Tahoma" w:hAnsi="Tahoma" w:cs="Tahoma"/>
          <w:bCs/>
          <w:spacing w:val="-2"/>
        </w:rPr>
        <w:t>I</w:t>
      </w:r>
      <w:r w:rsidR="00467DB0" w:rsidRPr="005A6216">
        <w:rPr>
          <w:rFonts w:ascii="Tahoma" w:hAnsi="Tahoma" w:cs="Tahoma"/>
          <w:bCs/>
          <w:spacing w:val="-2"/>
        </w:rPr>
        <w:t>nversión</w:t>
      </w:r>
      <w:r w:rsidRPr="005A6216">
        <w:rPr>
          <w:rFonts w:ascii="Tahoma" w:hAnsi="Tahoma" w:cs="Tahoma"/>
          <w:bCs/>
          <w:spacing w:val="-2"/>
        </w:rPr>
        <w:t>.</w:t>
      </w:r>
    </w:p>
    <w:p w14:paraId="51F36FF4" w14:textId="0EB2AB12" w:rsidR="00635C80" w:rsidRPr="005A6216" w:rsidRDefault="00635C80" w:rsidP="00FA7137">
      <w:pPr>
        <w:spacing w:after="160" w:line="240" w:lineRule="auto"/>
        <w:jc w:val="both"/>
        <w:rPr>
          <w:rFonts w:ascii="Tahoma" w:hAnsi="Tahoma" w:cs="Tahoma"/>
        </w:rPr>
      </w:pPr>
      <w:r w:rsidRPr="00635C80">
        <w:rPr>
          <w:rFonts w:ascii="Tahoma" w:hAnsi="Tahoma" w:cs="Tahoma"/>
          <w:b/>
        </w:rPr>
        <w:t>Valores de renta fija</w:t>
      </w:r>
      <w:r>
        <w:rPr>
          <w:rFonts w:ascii="Tahoma" w:hAnsi="Tahoma" w:cs="Tahoma"/>
        </w:rPr>
        <w:t>, t</w:t>
      </w:r>
      <w:r w:rsidRPr="00635C80">
        <w:rPr>
          <w:rFonts w:ascii="Tahoma" w:hAnsi="Tahoma" w:cs="Tahoma"/>
        </w:rPr>
        <w:t>ítulos con derecho a percibir un interés fijo durante el plazo de amortización, previamente establecido en la emisión</w:t>
      </w:r>
      <w:r>
        <w:rPr>
          <w:rFonts w:ascii="Tahoma" w:hAnsi="Tahoma" w:cs="Tahoma"/>
        </w:rPr>
        <w:t>.</w:t>
      </w:r>
    </w:p>
    <w:p w14:paraId="0685E61E" w14:textId="29622278" w:rsidR="00B11C98" w:rsidRPr="005A6216" w:rsidRDefault="008210A8" w:rsidP="00FA7137">
      <w:pPr>
        <w:spacing w:after="160" w:line="240" w:lineRule="auto"/>
        <w:jc w:val="both"/>
        <w:rPr>
          <w:rFonts w:ascii="Tahoma" w:hAnsi="Tahoma" w:cs="Tahoma"/>
        </w:rPr>
      </w:pPr>
      <w:r w:rsidRPr="005A6216">
        <w:rPr>
          <w:rFonts w:ascii="Tahoma" w:hAnsi="Tahoma" w:cs="Tahoma"/>
          <w:b/>
          <w:bCs/>
        </w:rPr>
        <w:t>Va</w:t>
      </w:r>
      <w:r w:rsidRPr="005A6216">
        <w:rPr>
          <w:rFonts w:ascii="Tahoma" w:hAnsi="Tahoma" w:cs="Tahoma"/>
          <w:b/>
          <w:bCs/>
          <w:spacing w:val="-2"/>
        </w:rPr>
        <w:t>l</w:t>
      </w:r>
      <w:r w:rsidRPr="005A6216">
        <w:rPr>
          <w:rFonts w:ascii="Tahoma" w:hAnsi="Tahoma" w:cs="Tahoma"/>
          <w:b/>
          <w:bCs/>
        </w:rPr>
        <w:t>o</w:t>
      </w:r>
      <w:r w:rsidRPr="005A6216">
        <w:rPr>
          <w:rFonts w:ascii="Tahoma" w:hAnsi="Tahoma" w:cs="Tahoma"/>
          <w:b/>
          <w:bCs/>
          <w:spacing w:val="-1"/>
        </w:rPr>
        <w:t>re</w:t>
      </w:r>
      <w:r w:rsidRPr="005A6216">
        <w:rPr>
          <w:rFonts w:ascii="Tahoma" w:hAnsi="Tahoma" w:cs="Tahoma"/>
          <w:b/>
          <w:bCs/>
        </w:rPr>
        <w:t>s</w:t>
      </w:r>
      <w:r w:rsidRPr="005A6216">
        <w:rPr>
          <w:rFonts w:ascii="Tahoma" w:hAnsi="Tahoma" w:cs="Tahoma"/>
          <w:b/>
          <w:bCs/>
          <w:spacing w:val="-2"/>
        </w:rPr>
        <w:t xml:space="preserve"> E</w:t>
      </w:r>
      <w:r w:rsidRPr="005A6216">
        <w:rPr>
          <w:rFonts w:ascii="Tahoma" w:hAnsi="Tahoma" w:cs="Tahoma"/>
          <w:b/>
          <w:bCs/>
        </w:rPr>
        <w:t>st</w:t>
      </w:r>
      <w:r w:rsidRPr="005A6216">
        <w:rPr>
          <w:rFonts w:ascii="Tahoma" w:hAnsi="Tahoma" w:cs="Tahoma"/>
          <w:b/>
          <w:bCs/>
          <w:spacing w:val="-4"/>
        </w:rPr>
        <w:t>r</w:t>
      </w:r>
      <w:r w:rsidRPr="005A6216">
        <w:rPr>
          <w:rFonts w:ascii="Tahoma" w:hAnsi="Tahoma" w:cs="Tahoma"/>
          <w:b/>
          <w:bCs/>
          <w:spacing w:val="1"/>
        </w:rPr>
        <w:t>u</w:t>
      </w:r>
      <w:r w:rsidRPr="005A6216">
        <w:rPr>
          <w:rFonts w:ascii="Tahoma" w:hAnsi="Tahoma" w:cs="Tahoma"/>
          <w:b/>
          <w:bCs/>
          <w:spacing w:val="-1"/>
        </w:rPr>
        <w:t>c</w:t>
      </w:r>
      <w:r w:rsidRPr="005A6216">
        <w:rPr>
          <w:rFonts w:ascii="Tahoma" w:hAnsi="Tahoma" w:cs="Tahoma"/>
          <w:b/>
          <w:bCs/>
          <w:spacing w:val="-3"/>
        </w:rPr>
        <w:t>t</w:t>
      </w:r>
      <w:r w:rsidRPr="005A6216">
        <w:rPr>
          <w:rFonts w:ascii="Tahoma" w:hAnsi="Tahoma" w:cs="Tahoma"/>
          <w:b/>
          <w:bCs/>
          <w:spacing w:val="1"/>
        </w:rPr>
        <w:t>u</w:t>
      </w:r>
      <w:r w:rsidRPr="005A6216">
        <w:rPr>
          <w:rFonts w:ascii="Tahoma" w:hAnsi="Tahoma" w:cs="Tahoma"/>
          <w:b/>
          <w:bCs/>
          <w:spacing w:val="-1"/>
        </w:rPr>
        <w:t>r</w:t>
      </w:r>
      <w:r w:rsidRPr="005A6216">
        <w:rPr>
          <w:rFonts w:ascii="Tahoma" w:hAnsi="Tahoma" w:cs="Tahoma"/>
          <w:b/>
          <w:bCs/>
          <w:spacing w:val="-2"/>
        </w:rPr>
        <w:t>a</w:t>
      </w:r>
      <w:r w:rsidRPr="005A6216">
        <w:rPr>
          <w:rFonts w:ascii="Tahoma" w:hAnsi="Tahoma" w:cs="Tahoma"/>
          <w:b/>
          <w:bCs/>
          <w:spacing w:val="1"/>
        </w:rPr>
        <w:t>d</w:t>
      </w:r>
      <w:r w:rsidRPr="005A6216">
        <w:rPr>
          <w:rFonts w:ascii="Tahoma" w:hAnsi="Tahoma" w:cs="Tahoma"/>
          <w:b/>
          <w:bCs/>
          <w:spacing w:val="-2"/>
        </w:rPr>
        <w:t>o</w:t>
      </w:r>
      <w:r w:rsidRPr="005A6216">
        <w:rPr>
          <w:rFonts w:ascii="Tahoma" w:hAnsi="Tahoma" w:cs="Tahoma"/>
          <w:b/>
          <w:bCs/>
          <w:spacing w:val="1"/>
        </w:rPr>
        <w:t>s</w:t>
      </w:r>
      <w:r w:rsidRPr="005A6216">
        <w:rPr>
          <w:rFonts w:ascii="Tahoma" w:hAnsi="Tahoma" w:cs="Tahoma"/>
        </w:rPr>
        <w:t>,</w:t>
      </w:r>
      <w:r w:rsidRPr="005A6216">
        <w:rPr>
          <w:rFonts w:ascii="Tahoma" w:hAnsi="Tahoma" w:cs="Tahoma"/>
          <w:spacing w:val="-5"/>
        </w:rPr>
        <w:t xml:space="preserve"> </w:t>
      </w:r>
      <w:r w:rsidR="0056307F">
        <w:rPr>
          <w:rFonts w:ascii="Tahoma" w:hAnsi="Tahoma" w:cs="Tahoma"/>
        </w:rPr>
        <w:t>V</w:t>
      </w:r>
      <w:r w:rsidRPr="005A6216">
        <w:rPr>
          <w:rFonts w:ascii="Tahoma" w:hAnsi="Tahoma" w:cs="Tahoma"/>
          <w:spacing w:val="-4"/>
        </w:rPr>
        <w:t>a</w:t>
      </w:r>
      <w:r w:rsidRPr="005A6216">
        <w:rPr>
          <w:rFonts w:ascii="Tahoma" w:hAnsi="Tahoma" w:cs="Tahoma"/>
        </w:rPr>
        <w:t>l</w:t>
      </w:r>
      <w:r w:rsidRPr="005A6216">
        <w:rPr>
          <w:rFonts w:ascii="Tahoma" w:hAnsi="Tahoma" w:cs="Tahoma"/>
          <w:spacing w:val="-2"/>
        </w:rPr>
        <w:t>o</w:t>
      </w:r>
      <w:r w:rsidRPr="005A6216">
        <w:rPr>
          <w:rFonts w:ascii="Tahoma" w:hAnsi="Tahoma" w:cs="Tahoma"/>
        </w:rPr>
        <w:t>r</w:t>
      </w:r>
      <w:r w:rsidRPr="005A6216">
        <w:rPr>
          <w:rFonts w:ascii="Tahoma" w:hAnsi="Tahoma" w:cs="Tahoma"/>
          <w:spacing w:val="-2"/>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q</w:t>
      </w:r>
      <w:r w:rsidRPr="005A6216">
        <w:rPr>
          <w:rFonts w:ascii="Tahoma" w:hAnsi="Tahoma" w:cs="Tahoma"/>
          <w:spacing w:val="-2"/>
        </w:rPr>
        <w:t>u</w:t>
      </w:r>
      <w:r w:rsidRPr="005A6216">
        <w:rPr>
          <w:rFonts w:ascii="Tahoma" w:hAnsi="Tahoma" w:cs="Tahoma"/>
        </w:rPr>
        <w:t>e</w:t>
      </w:r>
      <w:r w:rsidRPr="005A6216">
        <w:rPr>
          <w:rFonts w:ascii="Tahoma" w:hAnsi="Tahoma" w:cs="Tahoma"/>
          <w:spacing w:val="-1"/>
        </w:rPr>
        <w:t xml:space="preserve"> c</w:t>
      </w:r>
      <w:r w:rsidRPr="005A6216">
        <w:rPr>
          <w:rFonts w:ascii="Tahoma" w:hAnsi="Tahoma" w:cs="Tahoma"/>
          <w:spacing w:val="-2"/>
        </w:rPr>
        <w:t>u</w:t>
      </w:r>
      <w:r w:rsidRPr="005A6216">
        <w:rPr>
          <w:rFonts w:ascii="Tahoma" w:hAnsi="Tahoma" w:cs="Tahoma"/>
          <w:spacing w:val="1"/>
        </w:rPr>
        <w:t>m</w:t>
      </w:r>
      <w:r w:rsidRPr="005A6216">
        <w:rPr>
          <w:rFonts w:ascii="Tahoma" w:hAnsi="Tahoma" w:cs="Tahoma"/>
          <w:spacing w:val="-2"/>
        </w:rPr>
        <w:t>p</w:t>
      </w:r>
      <w:r w:rsidRPr="005A6216">
        <w:rPr>
          <w:rFonts w:ascii="Tahoma" w:hAnsi="Tahoma" w:cs="Tahoma"/>
        </w:rPr>
        <w:t xml:space="preserve">lan </w:t>
      </w:r>
      <w:r w:rsidRPr="005A6216">
        <w:rPr>
          <w:rFonts w:ascii="Tahoma" w:hAnsi="Tahoma" w:cs="Tahoma"/>
          <w:spacing w:val="-4"/>
        </w:rPr>
        <w:t>c</w:t>
      </w:r>
      <w:r w:rsidRPr="005A6216">
        <w:rPr>
          <w:rFonts w:ascii="Tahoma" w:hAnsi="Tahoma" w:cs="Tahoma"/>
        </w:rPr>
        <w:t>on</w:t>
      </w:r>
      <w:r w:rsidRPr="005A6216">
        <w:rPr>
          <w:rFonts w:ascii="Tahoma" w:hAnsi="Tahoma" w:cs="Tahoma"/>
          <w:spacing w:val="-2"/>
        </w:rPr>
        <w:t xml:space="preserve"> </w:t>
      </w:r>
      <w:r w:rsidRPr="005A6216">
        <w:rPr>
          <w:rFonts w:ascii="Tahoma" w:hAnsi="Tahoma" w:cs="Tahoma"/>
        </w:rPr>
        <w:t>l</w:t>
      </w:r>
      <w:r w:rsidRPr="005A6216">
        <w:rPr>
          <w:rFonts w:ascii="Tahoma" w:hAnsi="Tahoma" w:cs="Tahoma"/>
          <w:spacing w:val="-3"/>
        </w:rPr>
        <w:t>a</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si</w:t>
      </w:r>
      <w:r w:rsidRPr="005A6216">
        <w:rPr>
          <w:rFonts w:ascii="Tahoma" w:hAnsi="Tahoma" w:cs="Tahoma"/>
          <w:spacing w:val="-2"/>
        </w:rPr>
        <w:t>gu</w:t>
      </w:r>
      <w:r w:rsidRPr="005A6216">
        <w:rPr>
          <w:rFonts w:ascii="Tahoma" w:hAnsi="Tahoma" w:cs="Tahoma"/>
        </w:rPr>
        <w:t>ie</w:t>
      </w:r>
      <w:r w:rsidRPr="005A6216">
        <w:rPr>
          <w:rFonts w:ascii="Tahoma" w:hAnsi="Tahoma" w:cs="Tahoma"/>
          <w:spacing w:val="-3"/>
        </w:rPr>
        <w:t>n</w:t>
      </w:r>
      <w:r w:rsidRPr="005A6216">
        <w:rPr>
          <w:rFonts w:ascii="Tahoma" w:hAnsi="Tahoma" w:cs="Tahoma"/>
        </w:rPr>
        <w:t>tes</w:t>
      </w:r>
      <w:r w:rsidRPr="005A6216">
        <w:rPr>
          <w:rFonts w:ascii="Tahoma" w:hAnsi="Tahoma" w:cs="Tahoma"/>
          <w:spacing w:val="-3"/>
        </w:rPr>
        <w:t xml:space="preserve"> </w:t>
      </w:r>
      <w:r w:rsidRPr="005A6216">
        <w:rPr>
          <w:rFonts w:ascii="Tahoma" w:hAnsi="Tahoma" w:cs="Tahoma"/>
          <w:spacing w:val="-1"/>
        </w:rPr>
        <w:t>ca</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rPr>
        <w:t>t</w:t>
      </w:r>
      <w:r w:rsidRPr="005A6216">
        <w:rPr>
          <w:rFonts w:ascii="Tahoma" w:hAnsi="Tahoma" w:cs="Tahoma"/>
          <w:spacing w:val="-3"/>
        </w:rPr>
        <w:t>e</w:t>
      </w:r>
      <w:r w:rsidRPr="005A6216">
        <w:rPr>
          <w:rFonts w:ascii="Tahoma" w:hAnsi="Tahoma" w:cs="Tahoma"/>
        </w:rPr>
        <w:t>r</w:t>
      </w:r>
      <w:r w:rsidRPr="005A6216">
        <w:rPr>
          <w:rFonts w:ascii="Tahoma" w:hAnsi="Tahoma" w:cs="Tahoma"/>
          <w:spacing w:val="-3"/>
        </w:rPr>
        <w:t>í</w:t>
      </w:r>
      <w:r w:rsidRPr="005A6216">
        <w:rPr>
          <w:rFonts w:ascii="Tahoma" w:hAnsi="Tahoma" w:cs="Tahoma"/>
        </w:rPr>
        <w:t>s</w:t>
      </w:r>
      <w:r w:rsidRPr="005A6216">
        <w:rPr>
          <w:rFonts w:ascii="Tahoma" w:hAnsi="Tahoma" w:cs="Tahoma"/>
          <w:spacing w:val="-2"/>
        </w:rPr>
        <w:t>t</w:t>
      </w:r>
      <w:r w:rsidRPr="005A6216">
        <w:rPr>
          <w:rFonts w:ascii="Tahoma" w:hAnsi="Tahoma" w:cs="Tahoma"/>
        </w:rPr>
        <w:t>ic</w:t>
      </w:r>
      <w:r w:rsidRPr="005A6216">
        <w:rPr>
          <w:rFonts w:ascii="Tahoma" w:hAnsi="Tahoma" w:cs="Tahoma"/>
          <w:spacing w:val="-4"/>
        </w:rPr>
        <w:t>a</w:t>
      </w:r>
      <w:r w:rsidR="00B11C98" w:rsidRPr="005A6216">
        <w:rPr>
          <w:rFonts w:ascii="Tahoma" w:hAnsi="Tahoma" w:cs="Tahoma"/>
        </w:rPr>
        <w:t xml:space="preserve">s: </w:t>
      </w:r>
    </w:p>
    <w:p w14:paraId="59D9C8D7"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s</w:t>
      </w:r>
      <w:r w:rsidRPr="005A6216">
        <w:rPr>
          <w:rFonts w:ascii="Tahoma" w:hAnsi="Tahoma" w:cs="Tahoma"/>
          <w:spacing w:val="-1"/>
        </w:rPr>
        <w:t>e</w:t>
      </w:r>
      <w:r w:rsidRPr="005A6216">
        <w:rPr>
          <w:rFonts w:ascii="Tahoma" w:hAnsi="Tahoma" w:cs="Tahoma"/>
        </w:rPr>
        <w:t>r o</w:t>
      </w:r>
      <w:r w:rsidRPr="005A6216">
        <w:rPr>
          <w:rFonts w:ascii="Tahoma" w:hAnsi="Tahoma" w:cs="Tahoma"/>
          <w:spacing w:val="-1"/>
        </w:rPr>
        <w:t>fre</w:t>
      </w:r>
      <w:r w:rsidRPr="005A6216">
        <w:rPr>
          <w:rFonts w:ascii="Tahoma" w:hAnsi="Tahoma" w:cs="Tahoma"/>
          <w:spacing w:val="-3"/>
        </w:rPr>
        <w:t>c</w:t>
      </w:r>
      <w:r w:rsidRPr="005A6216">
        <w:rPr>
          <w:rFonts w:ascii="Tahoma" w:hAnsi="Tahoma" w:cs="Tahoma"/>
          <w:spacing w:val="-2"/>
        </w:rPr>
        <w:t>i</w:t>
      </w:r>
      <w:r w:rsidRPr="005A6216">
        <w:rPr>
          <w:rFonts w:ascii="Tahoma" w:hAnsi="Tahoma" w:cs="Tahoma"/>
        </w:rPr>
        <w:t>dos m</w:t>
      </w:r>
      <w:r w:rsidRPr="005A6216">
        <w:rPr>
          <w:rFonts w:ascii="Tahoma" w:hAnsi="Tahoma" w:cs="Tahoma"/>
          <w:spacing w:val="-3"/>
        </w:rPr>
        <w:t>e</w:t>
      </w:r>
      <w:r w:rsidRPr="005A6216">
        <w:rPr>
          <w:rFonts w:ascii="Tahoma" w:hAnsi="Tahoma" w:cs="Tahoma"/>
        </w:rPr>
        <w:t>d</w:t>
      </w:r>
      <w:r w:rsidRPr="005A6216">
        <w:rPr>
          <w:rFonts w:ascii="Tahoma" w:hAnsi="Tahoma" w:cs="Tahoma"/>
          <w:spacing w:val="1"/>
        </w:rPr>
        <w:t>i</w:t>
      </w:r>
      <w:r w:rsidRPr="005A6216">
        <w:rPr>
          <w:rFonts w:ascii="Tahoma" w:hAnsi="Tahoma" w:cs="Tahoma"/>
          <w:spacing w:val="-3"/>
        </w:rPr>
        <w:t>a</w:t>
      </w:r>
      <w:r w:rsidRPr="005A6216">
        <w:rPr>
          <w:rFonts w:ascii="Tahoma" w:hAnsi="Tahoma" w:cs="Tahoma"/>
        </w:rPr>
        <w:t>nte</w:t>
      </w:r>
      <w:r w:rsidRPr="005A6216">
        <w:rPr>
          <w:rFonts w:ascii="Tahoma" w:hAnsi="Tahoma" w:cs="Tahoma"/>
          <w:spacing w:val="57"/>
        </w:rPr>
        <w:t xml:space="preserve"> </w:t>
      </w:r>
      <w:r w:rsidRPr="005A6216">
        <w:rPr>
          <w:rFonts w:ascii="Tahoma" w:hAnsi="Tahoma" w:cs="Tahoma"/>
        </w:rPr>
        <w:t>un me</w:t>
      </w:r>
      <w:r w:rsidRPr="005A6216">
        <w:rPr>
          <w:rFonts w:ascii="Tahoma" w:hAnsi="Tahoma" w:cs="Tahoma"/>
          <w:spacing w:val="-1"/>
        </w:rPr>
        <w:t>ca</w:t>
      </w:r>
      <w:r w:rsidRPr="005A6216">
        <w:rPr>
          <w:rFonts w:ascii="Tahoma" w:hAnsi="Tahoma" w:cs="Tahoma"/>
          <w:spacing w:val="-2"/>
        </w:rPr>
        <w:t>n</w:t>
      </w:r>
      <w:r w:rsidRPr="005A6216">
        <w:rPr>
          <w:rFonts w:ascii="Tahoma" w:hAnsi="Tahoma" w:cs="Tahoma"/>
        </w:rPr>
        <w:t>i</w:t>
      </w:r>
      <w:r w:rsidRPr="005A6216">
        <w:rPr>
          <w:rFonts w:ascii="Tahoma" w:hAnsi="Tahoma" w:cs="Tahoma"/>
          <w:spacing w:val="-2"/>
        </w:rPr>
        <w:t>s</w:t>
      </w:r>
      <w:r w:rsidRPr="005A6216">
        <w:rPr>
          <w:rFonts w:ascii="Tahoma" w:hAnsi="Tahoma" w:cs="Tahoma"/>
        </w:rPr>
        <w:t xml:space="preserve">mo de </w:t>
      </w:r>
      <w:r w:rsidRPr="005A6216">
        <w:rPr>
          <w:rFonts w:ascii="Tahoma" w:hAnsi="Tahoma" w:cs="Tahoma"/>
          <w:spacing w:val="-2"/>
        </w:rPr>
        <w:t>o</w:t>
      </w:r>
      <w:r w:rsidRPr="005A6216">
        <w:rPr>
          <w:rFonts w:ascii="Tahoma" w:hAnsi="Tahoma" w:cs="Tahoma"/>
        </w:rPr>
        <w:t>f</w:t>
      </w:r>
      <w:r w:rsidRPr="005A6216">
        <w:rPr>
          <w:rFonts w:ascii="Tahoma" w:hAnsi="Tahoma" w:cs="Tahoma"/>
          <w:spacing w:val="-2"/>
        </w:rPr>
        <w:t>e</w:t>
      </w:r>
      <w:r w:rsidRPr="005A6216">
        <w:rPr>
          <w:rFonts w:ascii="Tahoma" w:hAnsi="Tahoma" w:cs="Tahoma"/>
        </w:rPr>
        <w:t>r</w:t>
      </w:r>
      <w:r w:rsidRPr="005A6216">
        <w:rPr>
          <w:rFonts w:ascii="Tahoma" w:hAnsi="Tahoma" w:cs="Tahoma"/>
          <w:spacing w:val="-2"/>
        </w:rPr>
        <w:t>t</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pú</w:t>
      </w:r>
      <w:r w:rsidRPr="005A6216">
        <w:rPr>
          <w:rFonts w:ascii="Tahoma" w:hAnsi="Tahoma" w:cs="Tahoma"/>
          <w:spacing w:val="-2"/>
        </w:rPr>
        <w:t>bl</w:t>
      </w:r>
      <w:r w:rsidRPr="005A6216">
        <w:rPr>
          <w:rFonts w:ascii="Tahoma" w:hAnsi="Tahoma" w:cs="Tahoma"/>
        </w:rPr>
        <w:t>ica</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 xml:space="preserve">n </w:t>
      </w:r>
      <w:r w:rsidRPr="005A6216">
        <w:rPr>
          <w:rFonts w:ascii="Tahoma" w:hAnsi="Tahoma" w:cs="Tahoma"/>
          <w:spacing w:val="-3"/>
        </w:rPr>
        <w:t>a</w:t>
      </w:r>
      <w:r w:rsidRPr="005A6216">
        <w:rPr>
          <w:rFonts w:ascii="Tahoma" w:hAnsi="Tahoma" w:cs="Tahoma"/>
        </w:rPr>
        <w:t>l</w:t>
      </w:r>
      <w:r w:rsidRPr="005A6216">
        <w:rPr>
          <w:rFonts w:ascii="Tahoma" w:hAnsi="Tahoma" w:cs="Tahoma"/>
          <w:spacing w:val="-2"/>
        </w:rPr>
        <w:t>g</w:t>
      </w:r>
      <w:r w:rsidRPr="005A6216">
        <w:rPr>
          <w:rFonts w:ascii="Tahoma" w:hAnsi="Tahoma" w:cs="Tahoma"/>
        </w:rPr>
        <w:t xml:space="preserve">ún </w:t>
      </w:r>
      <w:r w:rsidRPr="005A6216">
        <w:rPr>
          <w:rFonts w:ascii="Tahoma" w:hAnsi="Tahoma" w:cs="Tahoma"/>
          <w:spacing w:val="1"/>
        </w:rPr>
        <w:t>P</w:t>
      </w:r>
      <w:r w:rsidRPr="005A6216">
        <w:rPr>
          <w:rFonts w:ascii="Tahoma" w:hAnsi="Tahoma" w:cs="Tahoma"/>
          <w:spacing w:val="-3"/>
        </w:rPr>
        <w:t>a</w:t>
      </w:r>
      <w:r w:rsidRPr="005A6216">
        <w:rPr>
          <w:rFonts w:ascii="Tahoma" w:hAnsi="Tahoma" w:cs="Tahoma"/>
          <w:spacing w:val="1"/>
        </w:rPr>
        <w:t>í</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El</w:t>
      </w:r>
      <w:r w:rsidRPr="005A6216">
        <w:rPr>
          <w:rFonts w:ascii="Tahoma" w:hAnsi="Tahoma" w:cs="Tahoma"/>
          <w:spacing w:val="-1"/>
        </w:rPr>
        <w:t>e</w:t>
      </w:r>
      <w:r w:rsidRPr="005A6216">
        <w:rPr>
          <w:rFonts w:ascii="Tahoma" w:hAnsi="Tahoma" w:cs="Tahoma"/>
          <w:spacing w:val="-2"/>
        </w:rPr>
        <w:t>gi</w:t>
      </w:r>
      <w:r w:rsidRPr="005A6216">
        <w:rPr>
          <w:rFonts w:ascii="Tahoma" w:hAnsi="Tahoma" w:cs="Tahoma"/>
        </w:rPr>
        <w:t>ble</w:t>
      </w:r>
      <w:r w:rsidRPr="005A6216">
        <w:rPr>
          <w:rFonts w:ascii="Tahoma" w:hAnsi="Tahoma" w:cs="Tahoma"/>
          <w:spacing w:val="59"/>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 xml:space="preserve">ra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rsion</w:t>
      </w:r>
      <w:r w:rsidRPr="005A6216">
        <w:rPr>
          <w:rFonts w:ascii="Tahoma" w:hAnsi="Tahoma" w:cs="Tahoma"/>
          <w:spacing w:val="-3"/>
        </w:rPr>
        <w:t>e</w:t>
      </w:r>
      <w:r w:rsidRPr="005A6216">
        <w:rPr>
          <w:rFonts w:ascii="Tahoma" w:hAnsi="Tahoma" w:cs="Tahoma"/>
        </w:rPr>
        <w:t>s;</w:t>
      </w:r>
    </w:p>
    <w:p w14:paraId="12FAC5F0"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t</w:t>
      </w:r>
      <w:r w:rsidRPr="005A6216">
        <w:rPr>
          <w:rFonts w:ascii="Tahoma" w:hAnsi="Tahoma" w:cs="Tahoma"/>
          <w:spacing w:val="-1"/>
        </w:rPr>
        <w:t>e</w:t>
      </w:r>
      <w:r w:rsidRPr="005A6216">
        <w:rPr>
          <w:rFonts w:ascii="Tahoma" w:hAnsi="Tahoma" w:cs="Tahoma"/>
        </w:rPr>
        <w:t>n</w:t>
      </w:r>
      <w:r w:rsidRPr="005A6216">
        <w:rPr>
          <w:rFonts w:ascii="Tahoma" w:hAnsi="Tahoma" w:cs="Tahoma"/>
          <w:spacing w:val="-1"/>
        </w:rPr>
        <w:t>e</w:t>
      </w:r>
      <w:r w:rsidRPr="005A6216">
        <w:rPr>
          <w:rFonts w:ascii="Tahoma" w:hAnsi="Tahoma" w:cs="Tahoma"/>
        </w:rPr>
        <w:t>r</w:t>
      </w:r>
      <w:r w:rsidRPr="005A6216">
        <w:rPr>
          <w:rFonts w:ascii="Tahoma" w:hAnsi="Tahoma" w:cs="Tahoma"/>
          <w:spacing w:val="9"/>
        </w:rPr>
        <w:t xml:space="preserve"> </w:t>
      </w:r>
      <w:r w:rsidRPr="005A6216">
        <w:rPr>
          <w:rFonts w:ascii="Tahoma" w:hAnsi="Tahoma" w:cs="Tahoma"/>
        </w:rPr>
        <w:t>u</w:t>
      </w:r>
      <w:r w:rsidRPr="005A6216">
        <w:rPr>
          <w:rFonts w:ascii="Tahoma" w:hAnsi="Tahoma" w:cs="Tahoma"/>
          <w:spacing w:val="-2"/>
        </w:rPr>
        <w:t>n</w:t>
      </w:r>
      <w:r w:rsidRPr="005A6216">
        <w:rPr>
          <w:rFonts w:ascii="Tahoma" w:hAnsi="Tahoma" w:cs="Tahoma"/>
        </w:rPr>
        <w:t>a</w:t>
      </w:r>
      <w:r w:rsidRPr="005A6216">
        <w:rPr>
          <w:rFonts w:ascii="Tahoma" w:hAnsi="Tahoma" w:cs="Tahoma"/>
          <w:spacing w:val="11"/>
        </w:rPr>
        <w:t xml:space="preserve"> </w:t>
      </w:r>
      <w:r w:rsidRPr="005A6216">
        <w:rPr>
          <w:rFonts w:ascii="Tahoma" w:hAnsi="Tahoma" w:cs="Tahoma"/>
          <w:spacing w:val="-1"/>
        </w:rPr>
        <w:t>e</w:t>
      </w:r>
      <w:r w:rsidRPr="005A6216">
        <w:rPr>
          <w:rFonts w:ascii="Tahoma" w:hAnsi="Tahoma" w:cs="Tahoma"/>
          <w:spacing w:val="-2"/>
        </w:rPr>
        <w:t>s</w:t>
      </w:r>
      <w:r w:rsidRPr="005A6216">
        <w:rPr>
          <w:rFonts w:ascii="Tahoma" w:hAnsi="Tahoma" w:cs="Tahoma"/>
        </w:rPr>
        <w:t>t</w:t>
      </w:r>
      <w:r w:rsidRPr="005A6216">
        <w:rPr>
          <w:rFonts w:ascii="Tahoma" w:hAnsi="Tahoma" w:cs="Tahoma"/>
          <w:spacing w:val="-3"/>
        </w:rPr>
        <w:t>r</w:t>
      </w:r>
      <w:r w:rsidRPr="005A6216">
        <w:rPr>
          <w:rFonts w:ascii="Tahoma" w:hAnsi="Tahoma" w:cs="Tahoma"/>
        </w:rPr>
        <w:t>u</w:t>
      </w:r>
      <w:r w:rsidRPr="005A6216">
        <w:rPr>
          <w:rFonts w:ascii="Tahoma" w:hAnsi="Tahoma" w:cs="Tahoma"/>
          <w:spacing w:val="-1"/>
        </w:rPr>
        <w:t>c</w:t>
      </w:r>
      <w:r w:rsidRPr="005A6216">
        <w:rPr>
          <w:rFonts w:ascii="Tahoma" w:hAnsi="Tahoma" w:cs="Tahoma"/>
          <w:spacing w:val="-2"/>
        </w:rPr>
        <w:t>t</w:t>
      </w:r>
      <w:r w:rsidRPr="005A6216">
        <w:rPr>
          <w:rFonts w:ascii="Tahoma" w:hAnsi="Tahoma" w:cs="Tahoma"/>
        </w:rPr>
        <w:t>u</w:t>
      </w:r>
      <w:r w:rsidRPr="005A6216">
        <w:rPr>
          <w:rFonts w:ascii="Tahoma" w:hAnsi="Tahoma" w:cs="Tahoma"/>
          <w:spacing w:val="-1"/>
        </w:rPr>
        <w:t>r</w:t>
      </w:r>
      <w:r w:rsidRPr="005A6216">
        <w:rPr>
          <w:rFonts w:ascii="Tahoma" w:hAnsi="Tahoma" w:cs="Tahoma"/>
        </w:rPr>
        <w:t>a</w:t>
      </w:r>
      <w:r w:rsidRPr="005A6216">
        <w:rPr>
          <w:rFonts w:ascii="Tahoma" w:hAnsi="Tahoma" w:cs="Tahoma"/>
          <w:spacing w:val="9"/>
        </w:rPr>
        <w:t xml:space="preserve"> </w:t>
      </w:r>
      <w:r w:rsidRPr="005A6216">
        <w:rPr>
          <w:rFonts w:ascii="Tahoma" w:hAnsi="Tahoma" w:cs="Tahoma"/>
        </w:rPr>
        <w:t>de</w:t>
      </w:r>
      <w:r w:rsidRPr="005A6216">
        <w:rPr>
          <w:rFonts w:ascii="Tahoma" w:hAnsi="Tahoma" w:cs="Tahoma"/>
          <w:spacing w:val="9"/>
        </w:rPr>
        <w:t xml:space="preserve"> </w:t>
      </w:r>
      <w:r w:rsidRPr="005A6216">
        <w:rPr>
          <w:rFonts w:ascii="Tahoma" w:hAnsi="Tahoma" w:cs="Tahoma"/>
          <w:spacing w:val="-2"/>
        </w:rPr>
        <w:t>p</w:t>
      </w:r>
      <w:r w:rsidRPr="005A6216">
        <w:rPr>
          <w:rFonts w:ascii="Tahoma" w:hAnsi="Tahoma" w:cs="Tahoma"/>
          <w:spacing w:val="-1"/>
        </w:rPr>
        <w:t>a</w:t>
      </w:r>
      <w:r w:rsidRPr="005A6216">
        <w:rPr>
          <w:rFonts w:ascii="Tahoma" w:hAnsi="Tahoma" w:cs="Tahoma"/>
          <w:spacing w:val="-2"/>
        </w:rPr>
        <w:t>g</w:t>
      </w:r>
      <w:r w:rsidRPr="005A6216">
        <w:rPr>
          <w:rFonts w:ascii="Tahoma" w:hAnsi="Tahoma" w:cs="Tahoma"/>
        </w:rPr>
        <w:t>o</w:t>
      </w:r>
      <w:r w:rsidRPr="005A6216">
        <w:rPr>
          <w:rFonts w:ascii="Tahoma" w:hAnsi="Tahoma" w:cs="Tahoma"/>
          <w:spacing w:val="12"/>
        </w:rPr>
        <w:t xml:space="preserve"> </w:t>
      </w:r>
      <w:r w:rsidRPr="005A6216">
        <w:rPr>
          <w:rFonts w:ascii="Tahoma" w:hAnsi="Tahoma" w:cs="Tahoma"/>
        </w:rPr>
        <w:t>de</w:t>
      </w:r>
      <w:r w:rsidRPr="005A6216">
        <w:rPr>
          <w:rFonts w:ascii="Tahoma" w:hAnsi="Tahoma" w:cs="Tahoma"/>
          <w:spacing w:val="11"/>
        </w:rPr>
        <w:t xml:space="preserve"> </w:t>
      </w:r>
      <w:r w:rsidRPr="005A6216">
        <w:rPr>
          <w:rFonts w:ascii="Tahoma" w:hAnsi="Tahoma" w:cs="Tahoma"/>
          <w:spacing w:val="-3"/>
        </w:rPr>
        <w:t>f</w:t>
      </w:r>
      <w:r w:rsidRPr="005A6216">
        <w:rPr>
          <w:rFonts w:ascii="Tahoma" w:hAnsi="Tahoma" w:cs="Tahoma"/>
        </w:rPr>
        <w:t>l</w:t>
      </w:r>
      <w:r w:rsidRPr="005A6216">
        <w:rPr>
          <w:rFonts w:ascii="Tahoma" w:hAnsi="Tahoma" w:cs="Tahoma"/>
          <w:spacing w:val="-2"/>
        </w:rPr>
        <w:t>u</w:t>
      </w:r>
      <w:r w:rsidRPr="005A6216">
        <w:rPr>
          <w:rFonts w:ascii="Tahoma" w:hAnsi="Tahoma" w:cs="Tahoma"/>
        </w:rPr>
        <w:t>j</w:t>
      </w:r>
      <w:r w:rsidRPr="005A6216">
        <w:rPr>
          <w:rFonts w:ascii="Tahoma" w:hAnsi="Tahoma" w:cs="Tahoma"/>
          <w:spacing w:val="-2"/>
        </w:rPr>
        <w:t>o</w:t>
      </w:r>
      <w:r w:rsidRPr="005A6216">
        <w:rPr>
          <w:rFonts w:ascii="Tahoma" w:hAnsi="Tahoma" w:cs="Tahoma"/>
        </w:rPr>
        <w:t>s</w:t>
      </w:r>
      <w:r w:rsidRPr="005A6216">
        <w:rPr>
          <w:rFonts w:ascii="Tahoma" w:hAnsi="Tahoma" w:cs="Tahoma"/>
          <w:spacing w:val="12"/>
        </w:rPr>
        <w:t xml:space="preserve"> </w:t>
      </w:r>
      <w:r w:rsidRPr="005A6216">
        <w:rPr>
          <w:rFonts w:ascii="Tahoma" w:hAnsi="Tahoma" w:cs="Tahoma"/>
        </w:rPr>
        <w:t>a</w:t>
      </w:r>
      <w:r w:rsidRPr="005A6216">
        <w:rPr>
          <w:rFonts w:ascii="Tahoma" w:hAnsi="Tahoma" w:cs="Tahoma"/>
          <w:spacing w:val="9"/>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10"/>
        </w:rPr>
        <w:t xml:space="preserve"> </w:t>
      </w:r>
      <w:r w:rsidRPr="005A6216">
        <w:rPr>
          <w:rFonts w:ascii="Tahoma" w:hAnsi="Tahoma" w:cs="Tahoma"/>
          <w:spacing w:val="-2"/>
        </w:rPr>
        <w:t>i</w:t>
      </w:r>
      <w:r w:rsidRPr="005A6216">
        <w:rPr>
          <w:rFonts w:ascii="Tahoma" w:hAnsi="Tahoma" w:cs="Tahoma"/>
        </w:rPr>
        <w:t>nv</w:t>
      </w:r>
      <w:r w:rsidRPr="005A6216">
        <w:rPr>
          <w:rFonts w:ascii="Tahoma" w:hAnsi="Tahoma" w:cs="Tahoma"/>
          <w:spacing w:val="-1"/>
        </w:rPr>
        <w:t>e</w:t>
      </w:r>
      <w:r w:rsidRPr="005A6216">
        <w:rPr>
          <w:rFonts w:ascii="Tahoma" w:hAnsi="Tahoma" w:cs="Tahoma"/>
          <w:spacing w:val="-3"/>
        </w:rPr>
        <w:t>r</w:t>
      </w:r>
      <w:r w:rsidRPr="005A6216">
        <w:rPr>
          <w:rFonts w:ascii="Tahoma" w:hAnsi="Tahoma" w:cs="Tahoma"/>
          <w:spacing w:val="-2"/>
        </w:rPr>
        <w:t>s</w:t>
      </w:r>
      <w:r w:rsidRPr="005A6216">
        <w:rPr>
          <w:rFonts w:ascii="Tahoma" w:hAnsi="Tahoma" w:cs="Tahoma"/>
        </w:rPr>
        <w:t>io</w:t>
      </w:r>
      <w:r w:rsidRPr="005A6216">
        <w:rPr>
          <w:rFonts w:ascii="Tahoma" w:hAnsi="Tahoma" w:cs="Tahoma"/>
          <w:spacing w:val="-2"/>
        </w:rPr>
        <w:t>ni</w:t>
      </w:r>
      <w:r w:rsidRPr="005A6216">
        <w:rPr>
          <w:rFonts w:ascii="Tahoma" w:hAnsi="Tahoma" w:cs="Tahoma"/>
        </w:rPr>
        <w:t>st</w:t>
      </w:r>
      <w:r w:rsidRPr="005A6216">
        <w:rPr>
          <w:rFonts w:ascii="Tahoma" w:hAnsi="Tahoma" w:cs="Tahoma"/>
          <w:spacing w:val="-3"/>
        </w:rPr>
        <w:t>a</w:t>
      </w:r>
      <w:r w:rsidRPr="005A6216">
        <w:rPr>
          <w:rFonts w:ascii="Tahoma" w:hAnsi="Tahoma" w:cs="Tahoma"/>
        </w:rPr>
        <w:t>s</w:t>
      </w:r>
      <w:r w:rsidRPr="005A6216">
        <w:rPr>
          <w:rFonts w:ascii="Tahoma" w:hAnsi="Tahoma" w:cs="Tahoma"/>
          <w:spacing w:val="10"/>
        </w:rPr>
        <w:t xml:space="preserve"> </w:t>
      </w:r>
      <w:r w:rsidRPr="005A6216">
        <w:rPr>
          <w:rFonts w:ascii="Tahoma" w:hAnsi="Tahoma" w:cs="Tahoma"/>
        </w:rPr>
        <w:t>i</w:t>
      </w:r>
      <w:r w:rsidRPr="005A6216">
        <w:rPr>
          <w:rFonts w:ascii="Tahoma" w:hAnsi="Tahoma" w:cs="Tahoma"/>
          <w:spacing w:val="-2"/>
        </w:rPr>
        <w:t>n</w:t>
      </w:r>
      <w:r w:rsidRPr="005A6216">
        <w:rPr>
          <w:rFonts w:ascii="Tahoma" w:hAnsi="Tahoma" w:cs="Tahoma"/>
        </w:rPr>
        <w:t>te</w:t>
      </w:r>
      <w:r w:rsidRPr="005A6216">
        <w:rPr>
          <w:rFonts w:ascii="Tahoma" w:hAnsi="Tahoma" w:cs="Tahoma"/>
          <w:spacing w:val="-3"/>
        </w:rPr>
        <w:t>g</w:t>
      </w:r>
      <w:r w:rsidRPr="005A6216">
        <w:rPr>
          <w:rFonts w:ascii="Tahoma" w:hAnsi="Tahoma" w:cs="Tahoma"/>
          <w:spacing w:val="-1"/>
        </w:rPr>
        <w:t>ra</w:t>
      </w:r>
      <w:r w:rsidRPr="005A6216">
        <w:rPr>
          <w:rFonts w:ascii="Tahoma" w:hAnsi="Tahoma" w:cs="Tahoma"/>
        </w:rPr>
        <w:t>da</w:t>
      </w:r>
      <w:r w:rsidRPr="005A6216">
        <w:rPr>
          <w:rFonts w:ascii="Tahoma" w:hAnsi="Tahoma" w:cs="Tahoma"/>
          <w:spacing w:val="9"/>
        </w:rPr>
        <w:t xml:space="preserve"> </w:t>
      </w:r>
      <w:r w:rsidRPr="005A6216">
        <w:rPr>
          <w:rFonts w:ascii="Tahoma" w:hAnsi="Tahoma" w:cs="Tahoma"/>
        </w:rPr>
        <w:t>por</w:t>
      </w:r>
      <w:r w:rsidRPr="005A6216">
        <w:rPr>
          <w:rFonts w:ascii="Tahoma" w:hAnsi="Tahoma" w:cs="Tahoma"/>
          <w:spacing w:val="9"/>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10"/>
        </w:rPr>
        <w:t xml:space="preserve"> </w:t>
      </w:r>
      <w:r w:rsidRPr="005A6216">
        <w:rPr>
          <w:rFonts w:ascii="Tahoma" w:hAnsi="Tahoma" w:cs="Tahoma"/>
          <w:spacing w:val="-2"/>
        </w:rPr>
        <w:t>s</w:t>
      </w:r>
      <w:r w:rsidRPr="005A6216">
        <w:rPr>
          <w:rFonts w:ascii="Tahoma" w:hAnsi="Tahoma" w:cs="Tahoma"/>
        </w:rPr>
        <w:t>i</w:t>
      </w:r>
      <w:r w:rsidRPr="005A6216">
        <w:rPr>
          <w:rFonts w:ascii="Tahoma" w:hAnsi="Tahoma" w:cs="Tahoma"/>
          <w:spacing w:val="-2"/>
        </w:rPr>
        <w:t>g</w:t>
      </w:r>
      <w:r w:rsidRPr="005A6216">
        <w:rPr>
          <w:rFonts w:ascii="Tahoma" w:hAnsi="Tahoma" w:cs="Tahoma"/>
        </w:rPr>
        <w:t>ui</w:t>
      </w:r>
      <w:r w:rsidRPr="005A6216">
        <w:rPr>
          <w:rFonts w:ascii="Tahoma" w:hAnsi="Tahoma" w:cs="Tahoma"/>
          <w:spacing w:val="-1"/>
        </w:rPr>
        <w:t>e</w:t>
      </w:r>
      <w:r w:rsidRPr="005A6216">
        <w:rPr>
          <w:rFonts w:ascii="Tahoma" w:hAnsi="Tahoma" w:cs="Tahoma"/>
          <w:spacing w:val="-2"/>
        </w:rPr>
        <w:t>n</w:t>
      </w:r>
      <w:r w:rsidRPr="005A6216">
        <w:rPr>
          <w:rFonts w:ascii="Tahoma" w:hAnsi="Tahoma" w:cs="Tahoma"/>
        </w:rPr>
        <w:t>t</w:t>
      </w:r>
      <w:r w:rsidRPr="005A6216">
        <w:rPr>
          <w:rFonts w:ascii="Tahoma" w:hAnsi="Tahoma" w:cs="Tahoma"/>
          <w:spacing w:val="-3"/>
        </w:rPr>
        <w:t>e</w:t>
      </w:r>
      <w:r w:rsidRPr="005A6216">
        <w:rPr>
          <w:rFonts w:ascii="Tahoma" w:hAnsi="Tahoma" w:cs="Tahoma"/>
        </w:rPr>
        <w:t>s</w:t>
      </w:r>
      <w:r w:rsidRPr="005A6216">
        <w:rPr>
          <w:rFonts w:ascii="Tahoma" w:hAnsi="Tahoma" w:cs="Tahoma"/>
          <w:spacing w:val="12"/>
        </w:rPr>
        <w:t xml:space="preserve"> </w:t>
      </w:r>
      <w:r w:rsidRPr="005A6216">
        <w:rPr>
          <w:rFonts w:ascii="Tahoma" w:hAnsi="Tahoma" w:cs="Tahoma"/>
          <w:spacing w:val="-2"/>
        </w:rPr>
        <w:t>d</w:t>
      </w:r>
      <w:r w:rsidRPr="005A6216">
        <w:rPr>
          <w:rFonts w:ascii="Tahoma" w:hAnsi="Tahoma" w:cs="Tahoma"/>
        </w:rPr>
        <w:t xml:space="preserve">os </w:t>
      </w:r>
      <w:r w:rsidRPr="005A6216">
        <w:rPr>
          <w:rFonts w:ascii="Tahoma" w:hAnsi="Tahoma" w:cs="Tahoma"/>
          <w:spacing w:val="-1"/>
        </w:rPr>
        <w:t>c</w:t>
      </w:r>
      <w:r w:rsidRPr="005A6216">
        <w:rPr>
          <w:rFonts w:ascii="Tahoma" w:hAnsi="Tahoma" w:cs="Tahoma"/>
        </w:rPr>
        <w:t>om</w:t>
      </w:r>
      <w:r w:rsidRPr="005A6216">
        <w:rPr>
          <w:rFonts w:ascii="Tahoma" w:hAnsi="Tahoma" w:cs="Tahoma"/>
          <w:spacing w:val="-2"/>
        </w:rPr>
        <w:t>p</w:t>
      </w:r>
      <w:r w:rsidRPr="005A6216">
        <w:rPr>
          <w:rFonts w:ascii="Tahoma" w:hAnsi="Tahoma" w:cs="Tahoma"/>
        </w:rPr>
        <w:t>on</w:t>
      </w:r>
      <w:r w:rsidRPr="005A6216">
        <w:rPr>
          <w:rFonts w:ascii="Tahoma" w:hAnsi="Tahoma" w:cs="Tahoma"/>
          <w:spacing w:val="-3"/>
        </w:rPr>
        <w:t>e</w:t>
      </w:r>
      <w:r w:rsidRPr="005A6216">
        <w:rPr>
          <w:rFonts w:ascii="Tahoma" w:hAnsi="Tahoma" w:cs="Tahoma"/>
        </w:rPr>
        <w:t>nt</w:t>
      </w:r>
      <w:r w:rsidRPr="005A6216">
        <w:rPr>
          <w:rFonts w:ascii="Tahoma" w:hAnsi="Tahoma" w:cs="Tahoma"/>
          <w:spacing w:val="-3"/>
        </w:rPr>
        <w:t>e</w:t>
      </w:r>
      <w:r w:rsidRPr="005A6216">
        <w:rPr>
          <w:rFonts w:ascii="Tahoma" w:hAnsi="Tahoma" w:cs="Tahoma"/>
          <w:spacing w:val="-2"/>
        </w:rPr>
        <w:t>s</w:t>
      </w:r>
      <w:r w:rsidRPr="005A6216">
        <w:rPr>
          <w:rFonts w:ascii="Tahoma" w:hAnsi="Tahoma" w:cs="Tahoma"/>
        </w:rPr>
        <w:t>:</w:t>
      </w:r>
    </w:p>
    <w:p w14:paraId="796ABA36" w14:textId="77777777" w:rsidR="00284884" w:rsidRPr="00284884" w:rsidRDefault="00284884" w:rsidP="00926459">
      <w:pPr>
        <w:pStyle w:val="Prrafodelista"/>
        <w:numPr>
          <w:ilvl w:val="0"/>
          <w:numId w:val="18"/>
        </w:numPr>
        <w:spacing w:after="0" w:line="240" w:lineRule="auto"/>
        <w:jc w:val="both"/>
        <w:rPr>
          <w:rFonts w:ascii="Tahoma" w:hAnsi="Tahoma" w:cs="Tahoma"/>
          <w:vanish/>
        </w:rPr>
      </w:pPr>
    </w:p>
    <w:p w14:paraId="791E71E1" w14:textId="77777777" w:rsidR="00284884" w:rsidRPr="00284884" w:rsidRDefault="00284884" w:rsidP="00926459">
      <w:pPr>
        <w:pStyle w:val="Prrafodelista"/>
        <w:numPr>
          <w:ilvl w:val="0"/>
          <w:numId w:val="18"/>
        </w:numPr>
        <w:spacing w:after="0" w:line="240" w:lineRule="auto"/>
        <w:jc w:val="both"/>
        <w:rPr>
          <w:rFonts w:ascii="Tahoma" w:hAnsi="Tahoma" w:cs="Tahoma"/>
          <w:vanish/>
        </w:rPr>
      </w:pPr>
    </w:p>
    <w:p w14:paraId="398835E5" w14:textId="0E76A82D" w:rsidR="008210A8" w:rsidRPr="00284884" w:rsidRDefault="008210A8" w:rsidP="00926459">
      <w:pPr>
        <w:pStyle w:val="Prrafodelista"/>
        <w:numPr>
          <w:ilvl w:val="1"/>
          <w:numId w:val="18"/>
        </w:numPr>
        <w:spacing w:after="0" w:line="240" w:lineRule="auto"/>
        <w:ind w:left="811" w:hanging="454"/>
        <w:jc w:val="both"/>
        <w:rPr>
          <w:rFonts w:ascii="Tahoma" w:hAnsi="Tahoma" w:cs="Tahoma"/>
        </w:rPr>
      </w:pPr>
      <w:r w:rsidRPr="00284884">
        <w:rPr>
          <w:rFonts w:ascii="Tahoma" w:hAnsi="Tahoma" w:cs="Tahoma"/>
        </w:rPr>
        <w:t>un</w:t>
      </w:r>
      <w:r w:rsidRPr="00284884">
        <w:rPr>
          <w:rFonts w:ascii="Tahoma" w:hAnsi="Tahoma" w:cs="Tahoma"/>
          <w:spacing w:val="1"/>
        </w:rPr>
        <w:t xml:space="preserve"> </w:t>
      </w:r>
      <w:r w:rsidRPr="00284884">
        <w:rPr>
          <w:rFonts w:ascii="Tahoma" w:hAnsi="Tahoma" w:cs="Tahoma"/>
        </w:rPr>
        <w:t>bono</w:t>
      </w:r>
      <w:r w:rsidRPr="00284884">
        <w:rPr>
          <w:rFonts w:ascii="Tahoma" w:hAnsi="Tahoma" w:cs="Tahoma"/>
          <w:spacing w:val="1"/>
        </w:rPr>
        <w:t xml:space="preserve"> </w:t>
      </w:r>
      <w:r w:rsidRPr="00284884">
        <w:rPr>
          <w:rFonts w:ascii="Tahoma" w:hAnsi="Tahoma" w:cs="Tahoma"/>
          <w:spacing w:val="-1"/>
        </w:rPr>
        <w:t>c</w:t>
      </w:r>
      <w:r w:rsidRPr="00284884">
        <w:rPr>
          <w:rFonts w:ascii="Tahoma" w:hAnsi="Tahoma" w:cs="Tahoma"/>
        </w:rPr>
        <w:t>upón</w:t>
      </w:r>
      <w:r w:rsidRPr="00284884">
        <w:rPr>
          <w:rFonts w:ascii="Tahoma" w:hAnsi="Tahoma" w:cs="Tahoma"/>
          <w:spacing w:val="1"/>
        </w:rPr>
        <w:t xml:space="preserve"> </w:t>
      </w:r>
      <w:r w:rsidRPr="00284884">
        <w:rPr>
          <w:rFonts w:ascii="Tahoma" w:hAnsi="Tahoma" w:cs="Tahoma"/>
          <w:spacing w:val="-1"/>
        </w:rPr>
        <w:t>cer</w:t>
      </w:r>
      <w:r w:rsidRPr="00284884">
        <w:rPr>
          <w:rFonts w:ascii="Tahoma" w:hAnsi="Tahoma" w:cs="Tahoma"/>
        </w:rPr>
        <w:t>o</w:t>
      </w:r>
      <w:r w:rsidRPr="00284884">
        <w:rPr>
          <w:rFonts w:ascii="Tahoma" w:hAnsi="Tahoma" w:cs="Tahoma"/>
          <w:spacing w:val="1"/>
        </w:rPr>
        <w:t xml:space="preserve"> </w:t>
      </w:r>
      <w:r w:rsidRPr="00284884">
        <w:rPr>
          <w:rFonts w:ascii="Tahoma" w:hAnsi="Tahoma" w:cs="Tahoma"/>
        </w:rPr>
        <w:t>no</w:t>
      </w:r>
      <w:r w:rsidRPr="00284884">
        <w:rPr>
          <w:rFonts w:ascii="Tahoma" w:hAnsi="Tahoma" w:cs="Tahoma"/>
          <w:spacing w:val="1"/>
        </w:rPr>
        <w:t xml:space="preserve"> </w:t>
      </w:r>
      <w:r w:rsidRPr="00284884">
        <w:rPr>
          <w:rFonts w:ascii="Tahoma" w:hAnsi="Tahoma" w:cs="Tahoma"/>
          <w:spacing w:val="-2"/>
        </w:rPr>
        <w:t>s</w:t>
      </w:r>
      <w:r w:rsidRPr="00284884">
        <w:rPr>
          <w:rFonts w:ascii="Tahoma" w:hAnsi="Tahoma" w:cs="Tahoma"/>
        </w:rPr>
        <w:t>ubo</w:t>
      </w:r>
      <w:r w:rsidRPr="00284884">
        <w:rPr>
          <w:rFonts w:ascii="Tahoma" w:hAnsi="Tahoma" w:cs="Tahoma"/>
          <w:spacing w:val="-1"/>
        </w:rPr>
        <w:t>r</w:t>
      </w:r>
      <w:r w:rsidRPr="00284884">
        <w:rPr>
          <w:rFonts w:ascii="Tahoma" w:hAnsi="Tahoma" w:cs="Tahoma"/>
        </w:rPr>
        <w:t>din</w:t>
      </w:r>
      <w:r w:rsidRPr="00284884">
        <w:rPr>
          <w:rFonts w:ascii="Tahoma" w:hAnsi="Tahoma" w:cs="Tahoma"/>
          <w:spacing w:val="-3"/>
        </w:rPr>
        <w:t>a</w:t>
      </w:r>
      <w:r w:rsidRPr="00284884">
        <w:rPr>
          <w:rFonts w:ascii="Tahoma" w:hAnsi="Tahoma" w:cs="Tahoma"/>
        </w:rPr>
        <w:t>do,</w:t>
      </w:r>
      <w:r w:rsidRPr="00284884">
        <w:rPr>
          <w:rFonts w:ascii="Tahoma" w:hAnsi="Tahoma" w:cs="Tahoma"/>
          <w:spacing w:val="1"/>
        </w:rPr>
        <w:t xml:space="preserve"> </w:t>
      </w:r>
      <w:r w:rsidRPr="00284884">
        <w:rPr>
          <w:rFonts w:ascii="Tahoma" w:hAnsi="Tahoma" w:cs="Tahoma"/>
        </w:rPr>
        <w:t>o</w:t>
      </w:r>
      <w:r w:rsidRPr="00284884">
        <w:rPr>
          <w:rFonts w:ascii="Tahoma" w:hAnsi="Tahoma" w:cs="Tahoma"/>
          <w:spacing w:val="1"/>
        </w:rPr>
        <w:t xml:space="preserve"> </w:t>
      </w:r>
      <w:r w:rsidRPr="00284884">
        <w:rPr>
          <w:rFonts w:ascii="Tahoma" w:hAnsi="Tahoma" w:cs="Tahoma"/>
          <w:spacing w:val="-1"/>
        </w:rPr>
        <w:t>e</w:t>
      </w:r>
      <w:r w:rsidRPr="00284884">
        <w:rPr>
          <w:rFonts w:ascii="Tahoma" w:hAnsi="Tahoma" w:cs="Tahoma"/>
        </w:rPr>
        <w:t>n</w:t>
      </w:r>
      <w:r w:rsidRPr="00284884">
        <w:rPr>
          <w:rFonts w:ascii="Tahoma" w:hAnsi="Tahoma" w:cs="Tahoma"/>
          <w:spacing w:val="1"/>
        </w:rPr>
        <w:t xml:space="preserve"> </w:t>
      </w:r>
      <w:r w:rsidRPr="00284884">
        <w:rPr>
          <w:rFonts w:ascii="Tahoma" w:hAnsi="Tahoma" w:cs="Tahoma"/>
        </w:rPr>
        <w:t>su</w:t>
      </w:r>
      <w:r w:rsidRPr="00284884">
        <w:rPr>
          <w:rFonts w:ascii="Tahoma" w:hAnsi="Tahoma" w:cs="Tahoma"/>
          <w:spacing w:val="1"/>
        </w:rPr>
        <w:t xml:space="preserve"> </w:t>
      </w:r>
      <w:r w:rsidRPr="00284884">
        <w:rPr>
          <w:rFonts w:ascii="Tahoma" w:hAnsi="Tahoma" w:cs="Tahoma"/>
          <w:spacing w:val="-1"/>
        </w:rPr>
        <w:t>ca</w:t>
      </w:r>
      <w:r w:rsidRPr="00284884">
        <w:rPr>
          <w:rFonts w:ascii="Tahoma" w:hAnsi="Tahoma" w:cs="Tahoma"/>
        </w:rPr>
        <w:t>so</w:t>
      </w:r>
      <w:r w:rsidRPr="00284884">
        <w:rPr>
          <w:rFonts w:ascii="Tahoma" w:hAnsi="Tahoma" w:cs="Tahoma"/>
          <w:spacing w:val="1"/>
        </w:rPr>
        <w:t xml:space="preserve"> </w:t>
      </w:r>
      <w:r w:rsidRPr="00284884">
        <w:rPr>
          <w:rFonts w:ascii="Tahoma" w:hAnsi="Tahoma" w:cs="Tahoma"/>
        </w:rPr>
        <w:t>un</w:t>
      </w:r>
      <w:r w:rsidRPr="00284884">
        <w:rPr>
          <w:rFonts w:ascii="Tahoma" w:hAnsi="Tahoma" w:cs="Tahoma"/>
          <w:spacing w:val="1"/>
        </w:rPr>
        <w:t xml:space="preserve"> </w:t>
      </w:r>
      <w:r w:rsidRPr="00284884">
        <w:rPr>
          <w:rFonts w:ascii="Tahoma" w:hAnsi="Tahoma" w:cs="Tahoma"/>
        </w:rPr>
        <w:t>p</w:t>
      </w:r>
      <w:r w:rsidRPr="00284884">
        <w:rPr>
          <w:rFonts w:ascii="Tahoma" w:hAnsi="Tahoma" w:cs="Tahoma"/>
          <w:spacing w:val="-1"/>
        </w:rPr>
        <w:t>a</w:t>
      </w:r>
      <w:r w:rsidRPr="00284884">
        <w:rPr>
          <w:rFonts w:ascii="Tahoma" w:hAnsi="Tahoma" w:cs="Tahoma"/>
          <w:spacing w:val="-2"/>
        </w:rPr>
        <w:t>g</w:t>
      </w:r>
      <w:r w:rsidRPr="00284884">
        <w:rPr>
          <w:rFonts w:ascii="Tahoma" w:hAnsi="Tahoma" w:cs="Tahoma"/>
        </w:rPr>
        <w:t>o</w:t>
      </w:r>
      <w:r w:rsidRPr="00284884">
        <w:rPr>
          <w:rFonts w:ascii="Tahoma" w:hAnsi="Tahoma" w:cs="Tahoma"/>
          <w:spacing w:val="3"/>
        </w:rPr>
        <w:t xml:space="preserve"> </w:t>
      </w:r>
      <w:r w:rsidRPr="00284884">
        <w:rPr>
          <w:rFonts w:ascii="Tahoma" w:hAnsi="Tahoma" w:cs="Tahoma"/>
          <w:spacing w:val="-1"/>
        </w:rPr>
        <w:t>c</w:t>
      </w:r>
      <w:r w:rsidRPr="00284884">
        <w:rPr>
          <w:rFonts w:ascii="Tahoma" w:hAnsi="Tahoma" w:cs="Tahoma"/>
        </w:rPr>
        <w:t>on</w:t>
      </w:r>
      <w:r w:rsidRPr="00284884">
        <w:rPr>
          <w:rFonts w:ascii="Tahoma" w:hAnsi="Tahoma" w:cs="Tahoma"/>
          <w:spacing w:val="1"/>
        </w:rPr>
        <w:t xml:space="preserve"> </w:t>
      </w:r>
      <w:r w:rsidRPr="00284884">
        <w:rPr>
          <w:rFonts w:ascii="Tahoma" w:hAnsi="Tahoma" w:cs="Tahoma"/>
          <w:spacing w:val="-1"/>
        </w:rPr>
        <w:t>e</w:t>
      </w:r>
      <w:r w:rsidRPr="00284884">
        <w:rPr>
          <w:rFonts w:ascii="Tahoma" w:hAnsi="Tahoma" w:cs="Tahoma"/>
        </w:rPr>
        <w:t>stru</w:t>
      </w:r>
      <w:r w:rsidRPr="00284884">
        <w:rPr>
          <w:rFonts w:ascii="Tahoma" w:hAnsi="Tahoma" w:cs="Tahoma"/>
          <w:spacing w:val="-3"/>
        </w:rPr>
        <w:t>c</w:t>
      </w:r>
      <w:r w:rsidRPr="00284884">
        <w:rPr>
          <w:rFonts w:ascii="Tahoma" w:hAnsi="Tahoma" w:cs="Tahoma"/>
        </w:rPr>
        <w:t>t</w:t>
      </w:r>
      <w:r w:rsidRPr="00284884">
        <w:rPr>
          <w:rFonts w:ascii="Tahoma" w:hAnsi="Tahoma" w:cs="Tahoma"/>
          <w:spacing w:val="1"/>
        </w:rPr>
        <w:t>u</w:t>
      </w:r>
      <w:r w:rsidRPr="00284884">
        <w:rPr>
          <w:rFonts w:ascii="Tahoma" w:hAnsi="Tahoma" w:cs="Tahoma"/>
          <w:spacing w:val="-1"/>
        </w:rPr>
        <w:t>r</w:t>
      </w:r>
      <w:r w:rsidRPr="00284884">
        <w:rPr>
          <w:rFonts w:ascii="Tahoma" w:hAnsi="Tahoma" w:cs="Tahoma"/>
        </w:rPr>
        <w:t>a fin</w:t>
      </w:r>
      <w:r w:rsidRPr="00284884">
        <w:rPr>
          <w:rFonts w:ascii="Tahoma" w:hAnsi="Tahoma" w:cs="Tahoma"/>
          <w:spacing w:val="-1"/>
        </w:rPr>
        <w:t>a</w:t>
      </w:r>
      <w:r w:rsidRPr="00284884">
        <w:rPr>
          <w:rFonts w:ascii="Tahoma" w:hAnsi="Tahoma" w:cs="Tahoma"/>
        </w:rPr>
        <w:t>n</w:t>
      </w:r>
      <w:r w:rsidRPr="00284884">
        <w:rPr>
          <w:rFonts w:ascii="Tahoma" w:hAnsi="Tahoma" w:cs="Tahoma"/>
          <w:spacing w:val="-1"/>
        </w:rPr>
        <w:t>c</w:t>
      </w:r>
      <w:r w:rsidRPr="00284884">
        <w:rPr>
          <w:rFonts w:ascii="Tahoma" w:hAnsi="Tahoma" w:cs="Tahoma"/>
        </w:rPr>
        <w:t>i</w:t>
      </w:r>
      <w:r w:rsidRPr="00284884">
        <w:rPr>
          <w:rFonts w:ascii="Tahoma" w:hAnsi="Tahoma" w:cs="Tahoma"/>
          <w:spacing w:val="-1"/>
        </w:rPr>
        <w:t>er</w:t>
      </w:r>
      <w:r w:rsidRPr="00284884">
        <w:rPr>
          <w:rFonts w:ascii="Tahoma" w:hAnsi="Tahoma" w:cs="Tahoma"/>
        </w:rPr>
        <w:t>a si</w:t>
      </w:r>
      <w:r w:rsidRPr="00284884">
        <w:rPr>
          <w:rFonts w:ascii="Tahoma" w:hAnsi="Tahoma" w:cs="Tahoma"/>
          <w:spacing w:val="-2"/>
        </w:rPr>
        <w:t>mi</w:t>
      </w:r>
      <w:r w:rsidRPr="00284884">
        <w:rPr>
          <w:rFonts w:ascii="Tahoma" w:hAnsi="Tahoma" w:cs="Tahoma"/>
        </w:rPr>
        <w:t>lar a</w:t>
      </w:r>
      <w:r w:rsidRPr="00284884">
        <w:rPr>
          <w:rFonts w:ascii="Tahoma" w:hAnsi="Tahoma" w:cs="Tahoma"/>
          <w:spacing w:val="8"/>
        </w:rPr>
        <w:t xml:space="preserve"> </w:t>
      </w:r>
      <w:r w:rsidRPr="00284884">
        <w:rPr>
          <w:rFonts w:ascii="Tahoma" w:hAnsi="Tahoma" w:cs="Tahoma"/>
          <w:spacing w:val="-1"/>
        </w:rPr>
        <w:t>é</w:t>
      </w:r>
      <w:r w:rsidRPr="00284884">
        <w:rPr>
          <w:rFonts w:ascii="Tahoma" w:hAnsi="Tahoma" w:cs="Tahoma"/>
        </w:rPr>
        <w:t>ste,</w:t>
      </w:r>
      <w:r w:rsidRPr="00284884">
        <w:rPr>
          <w:rFonts w:ascii="Tahoma" w:hAnsi="Tahoma" w:cs="Tahoma"/>
          <w:spacing w:val="7"/>
        </w:rPr>
        <w:t xml:space="preserve"> </w:t>
      </w:r>
      <w:r w:rsidRPr="00284884">
        <w:rPr>
          <w:rFonts w:ascii="Tahoma" w:hAnsi="Tahoma" w:cs="Tahoma"/>
        </w:rPr>
        <w:t>a</w:t>
      </w:r>
      <w:r w:rsidRPr="00284884">
        <w:rPr>
          <w:rFonts w:ascii="Tahoma" w:hAnsi="Tahoma" w:cs="Tahoma"/>
          <w:spacing w:val="8"/>
        </w:rPr>
        <w:t xml:space="preserve"> </w:t>
      </w:r>
      <w:r w:rsidRPr="00284884">
        <w:rPr>
          <w:rFonts w:ascii="Tahoma" w:hAnsi="Tahoma" w:cs="Tahoma"/>
        </w:rPr>
        <w:t>tr</w:t>
      </w:r>
      <w:r w:rsidRPr="00284884">
        <w:rPr>
          <w:rFonts w:ascii="Tahoma" w:hAnsi="Tahoma" w:cs="Tahoma"/>
          <w:spacing w:val="-4"/>
        </w:rPr>
        <w:t>a</w:t>
      </w:r>
      <w:r w:rsidRPr="00284884">
        <w:rPr>
          <w:rFonts w:ascii="Tahoma" w:hAnsi="Tahoma" w:cs="Tahoma"/>
        </w:rPr>
        <w:t>v</w:t>
      </w:r>
      <w:r w:rsidRPr="00284884">
        <w:rPr>
          <w:rFonts w:ascii="Tahoma" w:hAnsi="Tahoma" w:cs="Tahoma"/>
          <w:spacing w:val="-1"/>
        </w:rPr>
        <w:t>é</w:t>
      </w:r>
      <w:r w:rsidRPr="00284884">
        <w:rPr>
          <w:rFonts w:ascii="Tahoma" w:hAnsi="Tahoma" w:cs="Tahoma"/>
        </w:rPr>
        <w:t>s</w:t>
      </w:r>
      <w:r w:rsidRPr="00284884">
        <w:rPr>
          <w:rFonts w:ascii="Tahoma" w:hAnsi="Tahoma" w:cs="Tahoma"/>
          <w:spacing w:val="4"/>
        </w:rPr>
        <w:t xml:space="preserve"> </w:t>
      </w:r>
      <w:r w:rsidRPr="00284884">
        <w:rPr>
          <w:rFonts w:ascii="Tahoma" w:hAnsi="Tahoma" w:cs="Tahoma"/>
        </w:rPr>
        <w:t>d</w:t>
      </w:r>
      <w:r w:rsidRPr="00284884">
        <w:rPr>
          <w:rFonts w:ascii="Tahoma" w:hAnsi="Tahoma" w:cs="Tahoma"/>
          <w:spacing w:val="-1"/>
        </w:rPr>
        <w:t>e</w:t>
      </w:r>
      <w:r w:rsidRPr="00284884">
        <w:rPr>
          <w:rFonts w:ascii="Tahoma" w:hAnsi="Tahoma" w:cs="Tahoma"/>
        </w:rPr>
        <w:t>l</w:t>
      </w:r>
      <w:r w:rsidRPr="00284884">
        <w:rPr>
          <w:rFonts w:ascii="Tahoma" w:hAnsi="Tahoma" w:cs="Tahoma"/>
          <w:spacing w:val="7"/>
        </w:rPr>
        <w:t xml:space="preserve"> </w:t>
      </w:r>
      <w:r w:rsidRPr="00284884">
        <w:rPr>
          <w:rFonts w:ascii="Tahoma" w:hAnsi="Tahoma" w:cs="Tahoma"/>
          <w:spacing w:val="-1"/>
        </w:rPr>
        <w:t>c</w:t>
      </w:r>
      <w:r w:rsidRPr="00284884">
        <w:rPr>
          <w:rFonts w:ascii="Tahoma" w:hAnsi="Tahoma" w:cs="Tahoma"/>
        </w:rPr>
        <w:t>u</w:t>
      </w:r>
      <w:r w:rsidRPr="00284884">
        <w:rPr>
          <w:rFonts w:ascii="Tahoma" w:hAnsi="Tahoma" w:cs="Tahoma"/>
          <w:spacing w:val="-1"/>
        </w:rPr>
        <w:t>a</w:t>
      </w:r>
      <w:r w:rsidRPr="00284884">
        <w:rPr>
          <w:rFonts w:ascii="Tahoma" w:hAnsi="Tahoma" w:cs="Tahoma"/>
        </w:rPr>
        <w:t>l</w:t>
      </w:r>
      <w:r w:rsidRPr="00284884">
        <w:rPr>
          <w:rFonts w:ascii="Tahoma" w:hAnsi="Tahoma" w:cs="Tahoma"/>
          <w:spacing w:val="7"/>
        </w:rPr>
        <w:t xml:space="preserve"> </w:t>
      </w:r>
      <w:r w:rsidRPr="00284884">
        <w:rPr>
          <w:rFonts w:ascii="Tahoma" w:hAnsi="Tahoma" w:cs="Tahoma"/>
        </w:rPr>
        <w:t>se</w:t>
      </w:r>
      <w:r w:rsidRPr="00284884">
        <w:rPr>
          <w:rFonts w:ascii="Tahoma" w:hAnsi="Tahoma" w:cs="Tahoma"/>
          <w:spacing w:val="8"/>
        </w:rPr>
        <w:t xml:space="preserve"> </w:t>
      </w:r>
      <w:r w:rsidRPr="00284884">
        <w:rPr>
          <w:rFonts w:ascii="Tahoma" w:hAnsi="Tahoma" w:cs="Tahoma"/>
        </w:rPr>
        <w:t>d</w:t>
      </w:r>
      <w:r w:rsidRPr="00284884">
        <w:rPr>
          <w:rFonts w:ascii="Tahoma" w:hAnsi="Tahoma" w:cs="Tahoma"/>
          <w:spacing w:val="-1"/>
        </w:rPr>
        <w:t>e</w:t>
      </w:r>
      <w:r w:rsidRPr="00284884">
        <w:rPr>
          <w:rFonts w:ascii="Tahoma" w:hAnsi="Tahoma" w:cs="Tahoma"/>
          <w:spacing w:val="-2"/>
        </w:rPr>
        <w:t>v</w:t>
      </w:r>
      <w:r w:rsidRPr="00284884">
        <w:rPr>
          <w:rFonts w:ascii="Tahoma" w:hAnsi="Tahoma" w:cs="Tahoma"/>
        </w:rPr>
        <w:t>u</w:t>
      </w:r>
      <w:r w:rsidRPr="00284884">
        <w:rPr>
          <w:rFonts w:ascii="Tahoma" w:hAnsi="Tahoma" w:cs="Tahoma"/>
          <w:spacing w:val="-1"/>
        </w:rPr>
        <w:t>e</w:t>
      </w:r>
      <w:r w:rsidRPr="00284884">
        <w:rPr>
          <w:rFonts w:ascii="Tahoma" w:hAnsi="Tahoma" w:cs="Tahoma"/>
          <w:spacing w:val="-2"/>
        </w:rPr>
        <w:t>l</w:t>
      </w:r>
      <w:r w:rsidRPr="00284884">
        <w:rPr>
          <w:rFonts w:ascii="Tahoma" w:hAnsi="Tahoma" w:cs="Tahoma"/>
        </w:rPr>
        <w:t>va</w:t>
      </w:r>
      <w:r w:rsidRPr="00284884">
        <w:rPr>
          <w:rFonts w:ascii="Tahoma" w:hAnsi="Tahoma" w:cs="Tahoma"/>
          <w:spacing w:val="5"/>
        </w:rPr>
        <w:t xml:space="preserve"> </w:t>
      </w:r>
      <w:r w:rsidRPr="00284884">
        <w:rPr>
          <w:rFonts w:ascii="Tahoma" w:hAnsi="Tahoma" w:cs="Tahoma"/>
          <w:spacing w:val="-1"/>
        </w:rPr>
        <w:t>a</w:t>
      </w:r>
      <w:r w:rsidRPr="00284884">
        <w:rPr>
          <w:rFonts w:ascii="Tahoma" w:hAnsi="Tahoma" w:cs="Tahoma"/>
        </w:rPr>
        <w:t>l</w:t>
      </w:r>
      <w:r w:rsidRPr="00284884">
        <w:rPr>
          <w:rFonts w:ascii="Tahoma" w:hAnsi="Tahoma" w:cs="Tahoma"/>
          <w:spacing w:val="9"/>
        </w:rPr>
        <w:t xml:space="preserve"> </w:t>
      </w:r>
      <w:r w:rsidRPr="00284884">
        <w:rPr>
          <w:rFonts w:ascii="Tahoma" w:hAnsi="Tahoma" w:cs="Tahoma"/>
        </w:rPr>
        <w:t>i</w:t>
      </w:r>
      <w:r w:rsidRPr="00284884">
        <w:rPr>
          <w:rFonts w:ascii="Tahoma" w:hAnsi="Tahoma" w:cs="Tahoma"/>
          <w:spacing w:val="-2"/>
        </w:rPr>
        <w:t>n</w:t>
      </w:r>
      <w:r w:rsidRPr="00284884">
        <w:rPr>
          <w:rFonts w:ascii="Tahoma" w:hAnsi="Tahoma" w:cs="Tahoma"/>
        </w:rPr>
        <w:t>v</w:t>
      </w:r>
      <w:r w:rsidRPr="00284884">
        <w:rPr>
          <w:rFonts w:ascii="Tahoma" w:hAnsi="Tahoma" w:cs="Tahoma"/>
          <w:spacing w:val="-1"/>
        </w:rPr>
        <w:t>er</w:t>
      </w:r>
      <w:r w:rsidRPr="00284884">
        <w:rPr>
          <w:rFonts w:ascii="Tahoma" w:hAnsi="Tahoma" w:cs="Tahoma"/>
          <w:spacing w:val="-2"/>
        </w:rPr>
        <w:t>s</w:t>
      </w:r>
      <w:r w:rsidRPr="00284884">
        <w:rPr>
          <w:rFonts w:ascii="Tahoma" w:hAnsi="Tahoma" w:cs="Tahoma"/>
        </w:rPr>
        <w:t>io</w:t>
      </w:r>
      <w:r w:rsidRPr="00284884">
        <w:rPr>
          <w:rFonts w:ascii="Tahoma" w:hAnsi="Tahoma" w:cs="Tahoma"/>
          <w:spacing w:val="-2"/>
        </w:rPr>
        <w:t>ni</w:t>
      </w:r>
      <w:r w:rsidRPr="00284884">
        <w:rPr>
          <w:rFonts w:ascii="Tahoma" w:hAnsi="Tahoma" w:cs="Tahoma"/>
        </w:rPr>
        <w:t>st</w:t>
      </w:r>
      <w:r w:rsidRPr="00284884">
        <w:rPr>
          <w:rFonts w:ascii="Tahoma" w:hAnsi="Tahoma" w:cs="Tahoma"/>
          <w:spacing w:val="-1"/>
        </w:rPr>
        <w:t>a</w:t>
      </w:r>
      <w:r w:rsidRPr="00284884">
        <w:rPr>
          <w:rFonts w:ascii="Tahoma" w:hAnsi="Tahoma" w:cs="Tahoma"/>
        </w:rPr>
        <w:t>,</w:t>
      </w:r>
      <w:r w:rsidRPr="00284884">
        <w:rPr>
          <w:rFonts w:ascii="Tahoma" w:hAnsi="Tahoma" w:cs="Tahoma"/>
          <w:spacing w:val="6"/>
        </w:rPr>
        <w:t xml:space="preserve"> </w:t>
      </w:r>
      <w:r w:rsidRPr="00284884">
        <w:rPr>
          <w:rFonts w:ascii="Tahoma" w:hAnsi="Tahoma" w:cs="Tahoma"/>
          <w:spacing w:val="-1"/>
        </w:rPr>
        <w:t>e</w:t>
      </w:r>
      <w:r w:rsidRPr="00284884">
        <w:rPr>
          <w:rFonts w:ascii="Tahoma" w:hAnsi="Tahoma" w:cs="Tahoma"/>
        </w:rPr>
        <w:t>n</w:t>
      </w:r>
      <w:r w:rsidRPr="00284884">
        <w:rPr>
          <w:rFonts w:ascii="Tahoma" w:hAnsi="Tahoma" w:cs="Tahoma"/>
          <w:spacing w:val="7"/>
        </w:rPr>
        <w:t xml:space="preserve"> </w:t>
      </w:r>
      <w:r w:rsidRPr="00284884">
        <w:rPr>
          <w:rFonts w:ascii="Tahoma" w:hAnsi="Tahoma" w:cs="Tahoma"/>
        </w:rPr>
        <w:t>la</w:t>
      </w:r>
      <w:r w:rsidRPr="00284884">
        <w:rPr>
          <w:rFonts w:ascii="Tahoma" w:hAnsi="Tahoma" w:cs="Tahoma"/>
          <w:spacing w:val="8"/>
        </w:rPr>
        <w:t xml:space="preserve"> </w:t>
      </w:r>
      <w:r w:rsidRPr="00284884">
        <w:rPr>
          <w:rFonts w:ascii="Tahoma" w:hAnsi="Tahoma" w:cs="Tahoma"/>
          <w:spacing w:val="-1"/>
        </w:rPr>
        <w:t>fec</w:t>
      </w:r>
      <w:r w:rsidRPr="00284884">
        <w:rPr>
          <w:rFonts w:ascii="Tahoma" w:hAnsi="Tahoma" w:cs="Tahoma"/>
        </w:rPr>
        <w:t>ha</w:t>
      </w:r>
      <w:r w:rsidRPr="00284884">
        <w:rPr>
          <w:rFonts w:ascii="Tahoma" w:hAnsi="Tahoma" w:cs="Tahoma"/>
          <w:spacing w:val="5"/>
        </w:rPr>
        <w:t xml:space="preserve"> </w:t>
      </w:r>
      <w:r w:rsidRPr="00284884">
        <w:rPr>
          <w:rFonts w:ascii="Tahoma" w:hAnsi="Tahoma" w:cs="Tahoma"/>
        </w:rPr>
        <w:t>de v</w:t>
      </w:r>
      <w:r w:rsidRPr="00284884">
        <w:rPr>
          <w:rFonts w:ascii="Tahoma" w:hAnsi="Tahoma" w:cs="Tahoma"/>
          <w:spacing w:val="-1"/>
        </w:rPr>
        <w:t>e</w:t>
      </w:r>
      <w:r w:rsidRPr="00284884">
        <w:rPr>
          <w:rFonts w:ascii="Tahoma" w:hAnsi="Tahoma" w:cs="Tahoma"/>
        </w:rPr>
        <w:t>n</w:t>
      </w:r>
      <w:r w:rsidRPr="00284884">
        <w:rPr>
          <w:rFonts w:ascii="Tahoma" w:hAnsi="Tahoma" w:cs="Tahoma"/>
          <w:spacing w:val="-3"/>
        </w:rPr>
        <w:t>c</w:t>
      </w:r>
      <w:r w:rsidRPr="00284884">
        <w:rPr>
          <w:rFonts w:ascii="Tahoma" w:hAnsi="Tahoma" w:cs="Tahoma"/>
        </w:rPr>
        <w:t>i</w:t>
      </w:r>
      <w:r w:rsidRPr="00284884">
        <w:rPr>
          <w:rFonts w:ascii="Tahoma" w:hAnsi="Tahoma" w:cs="Tahoma"/>
          <w:spacing w:val="-1"/>
        </w:rPr>
        <w:t>m</w:t>
      </w:r>
      <w:r w:rsidRPr="00284884">
        <w:rPr>
          <w:rFonts w:ascii="Tahoma" w:hAnsi="Tahoma" w:cs="Tahoma"/>
        </w:rPr>
        <w:t>ie</w:t>
      </w:r>
      <w:r w:rsidRPr="00284884">
        <w:rPr>
          <w:rFonts w:ascii="Tahoma" w:hAnsi="Tahoma" w:cs="Tahoma"/>
          <w:spacing w:val="-3"/>
        </w:rPr>
        <w:t>n</w:t>
      </w:r>
      <w:r w:rsidRPr="00284884">
        <w:rPr>
          <w:rFonts w:ascii="Tahoma" w:hAnsi="Tahoma" w:cs="Tahoma"/>
        </w:rPr>
        <w:t>to d</w:t>
      </w:r>
      <w:r w:rsidRPr="00284884">
        <w:rPr>
          <w:rFonts w:ascii="Tahoma" w:hAnsi="Tahoma" w:cs="Tahoma"/>
          <w:spacing w:val="-3"/>
        </w:rPr>
        <w:t>e</w:t>
      </w:r>
      <w:r w:rsidRPr="00284884">
        <w:rPr>
          <w:rFonts w:ascii="Tahoma" w:hAnsi="Tahoma" w:cs="Tahoma"/>
        </w:rPr>
        <w:t xml:space="preserve">l </w:t>
      </w:r>
      <w:r w:rsidRPr="00284884">
        <w:rPr>
          <w:rFonts w:ascii="Tahoma" w:hAnsi="Tahoma" w:cs="Tahoma"/>
          <w:spacing w:val="-2"/>
        </w:rPr>
        <w:t>t</w:t>
      </w:r>
      <w:r w:rsidRPr="00284884">
        <w:rPr>
          <w:rFonts w:ascii="Tahoma" w:hAnsi="Tahoma" w:cs="Tahoma"/>
        </w:rPr>
        <w:t>í</w:t>
      </w:r>
      <w:r w:rsidRPr="00284884">
        <w:rPr>
          <w:rFonts w:ascii="Tahoma" w:hAnsi="Tahoma" w:cs="Tahoma"/>
          <w:spacing w:val="-1"/>
        </w:rPr>
        <w:t>t</w:t>
      </w:r>
      <w:r w:rsidRPr="00284884">
        <w:rPr>
          <w:rFonts w:ascii="Tahoma" w:hAnsi="Tahoma" w:cs="Tahoma"/>
        </w:rPr>
        <w:t xml:space="preserve">ulo, </w:t>
      </w:r>
      <w:r w:rsidRPr="00284884">
        <w:rPr>
          <w:rFonts w:ascii="Tahoma" w:hAnsi="Tahoma" w:cs="Tahoma"/>
          <w:spacing w:val="-1"/>
        </w:rPr>
        <w:t>e</w:t>
      </w:r>
      <w:r w:rsidRPr="00284884">
        <w:rPr>
          <w:rFonts w:ascii="Tahoma" w:hAnsi="Tahoma" w:cs="Tahoma"/>
        </w:rPr>
        <w:t>l m</w:t>
      </w:r>
      <w:r w:rsidRPr="00284884">
        <w:rPr>
          <w:rFonts w:ascii="Tahoma" w:hAnsi="Tahoma" w:cs="Tahoma"/>
          <w:spacing w:val="-2"/>
        </w:rPr>
        <w:t>o</w:t>
      </w:r>
      <w:r w:rsidRPr="00284884">
        <w:rPr>
          <w:rFonts w:ascii="Tahoma" w:hAnsi="Tahoma" w:cs="Tahoma"/>
        </w:rPr>
        <w:t>n</w:t>
      </w:r>
      <w:r w:rsidRPr="00284884">
        <w:rPr>
          <w:rFonts w:ascii="Tahoma" w:hAnsi="Tahoma" w:cs="Tahoma"/>
          <w:spacing w:val="1"/>
        </w:rPr>
        <w:t>t</w:t>
      </w:r>
      <w:r w:rsidRPr="00284884">
        <w:rPr>
          <w:rFonts w:ascii="Tahoma" w:hAnsi="Tahoma" w:cs="Tahoma"/>
        </w:rPr>
        <w:t>o i</w:t>
      </w:r>
      <w:r w:rsidRPr="00284884">
        <w:rPr>
          <w:rFonts w:ascii="Tahoma" w:hAnsi="Tahoma" w:cs="Tahoma"/>
          <w:spacing w:val="-2"/>
        </w:rPr>
        <w:t>n</w:t>
      </w:r>
      <w:r w:rsidRPr="00284884">
        <w:rPr>
          <w:rFonts w:ascii="Tahoma" w:hAnsi="Tahoma" w:cs="Tahoma"/>
        </w:rPr>
        <w:t>v</w:t>
      </w:r>
      <w:r w:rsidRPr="00284884">
        <w:rPr>
          <w:rFonts w:ascii="Tahoma" w:hAnsi="Tahoma" w:cs="Tahoma"/>
          <w:spacing w:val="-1"/>
        </w:rPr>
        <w:t>e</w:t>
      </w:r>
      <w:r w:rsidRPr="00284884">
        <w:rPr>
          <w:rFonts w:ascii="Tahoma" w:hAnsi="Tahoma" w:cs="Tahoma"/>
        </w:rPr>
        <w:t>r</w:t>
      </w:r>
      <w:r w:rsidRPr="00284884">
        <w:rPr>
          <w:rFonts w:ascii="Tahoma" w:hAnsi="Tahoma" w:cs="Tahoma"/>
          <w:spacing w:val="-2"/>
        </w:rPr>
        <w:t>t</w:t>
      </w:r>
      <w:r w:rsidRPr="00284884">
        <w:rPr>
          <w:rFonts w:ascii="Tahoma" w:hAnsi="Tahoma" w:cs="Tahoma"/>
        </w:rPr>
        <w:t xml:space="preserve">ido. Este </w:t>
      </w:r>
      <w:r w:rsidRPr="00284884">
        <w:rPr>
          <w:rFonts w:ascii="Tahoma" w:hAnsi="Tahoma" w:cs="Tahoma"/>
          <w:spacing w:val="-3"/>
        </w:rPr>
        <w:t>c</w:t>
      </w:r>
      <w:r w:rsidRPr="00284884">
        <w:rPr>
          <w:rFonts w:ascii="Tahoma" w:hAnsi="Tahoma" w:cs="Tahoma"/>
        </w:rPr>
        <w:t>ompon</w:t>
      </w:r>
      <w:r w:rsidRPr="00284884">
        <w:rPr>
          <w:rFonts w:ascii="Tahoma" w:hAnsi="Tahoma" w:cs="Tahoma"/>
          <w:spacing w:val="-1"/>
        </w:rPr>
        <w:t>e</w:t>
      </w:r>
      <w:r w:rsidRPr="00284884">
        <w:rPr>
          <w:rFonts w:ascii="Tahoma" w:hAnsi="Tahoma" w:cs="Tahoma"/>
          <w:spacing w:val="-2"/>
        </w:rPr>
        <w:t>n</w:t>
      </w:r>
      <w:r w:rsidRPr="00284884">
        <w:rPr>
          <w:rFonts w:ascii="Tahoma" w:hAnsi="Tahoma" w:cs="Tahoma"/>
        </w:rPr>
        <w:t>te</w:t>
      </w:r>
      <w:r w:rsidR="00130F31" w:rsidRPr="00284884">
        <w:rPr>
          <w:rFonts w:ascii="Tahoma" w:hAnsi="Tahoma" w:cs="Tahoma"/>
        </w:rPr>
        <w:t xml:space="preserve"> </w:t>
      </w:r>
      <w:r w:rsidRPr="00284884">
        <w:rPr>
          <w:rFonts w:ascii="Tahoma" w:hAnsi="Tahoma" w:cs="Tahoma"/>
        </w:rPr>
        <w:t>p</w:t>
      </w:r>
      <w:r w:rsidRPr="00284884">
        <w:rPr>
          <w:rFonts w:ascii="Tahoma" w:hAnsi="Tahoma" w:cs="Tahoma"/>
          <w:spacing w:val="-2"/>
        </w:rPr>
        <w:t>u</w:t>
      </w:r>
      <w:r w:rsidRPr="00284884">
        <w:rPr>
          <w:rFonts w:ascii="Tahoma" w:hAnsi="Tahoma" w:cs="Tahoma"/>
          <w:spacing w:val="-1"/>
        </w:rPr>
        <w:t>e</w:t>
      </w:r>
      <w:r w:rsidRPr="00284884">
        <w:rPr>
          <w:rFonts w:ascii="Tahoma" w:hAnsi="Tahoma" w:cs="Tahoma"/>
        </w:rPr>
        <w:t xml:space="preserve">de </w:t>
      </w:r>
      <w:r w:rsidRPr="00284884">
        <w:rPr>
          <w:rFonts w:ascii="Tahoma" w:hAnsi="Tahoma" w:cs="Tahoma"/>
          <w:spacing w:val="-1"/>
        </w:rPr>
        <w:t>e</w:t>
      </w:r>
      <w:r w:rsidRPr="00284884">
        <w:rPr>
          <w:rFonts w:ascii="Tahoma" w:hAnsi="Tahoma" w:cs="Tahoma"/>
        </w:rPr>
        <w:t>star d</w:t>
      </w:r>
      <w:r w:rsidRPr="00284884">
        <w:rPr>
          <w:rFonts w:ascii="Tahoma" w:hAnsi="Tahoma" w:cs="Tahoma"/>
          <w:spacing w:val="-1"/>
        </w:rPr>
        <w:t>e</w:t>
      </w:r>
      <w:r w:rsidRPr="00284884">
        <w:rPr>
          <w:rFonts w:ascii="Tahoma" w:hAnsi="Tahoma" w:cs="Tahoma"/>
        </w:rPr>
        <w:t>nom</w:t>
      </w:r>
      <w:r w:rsidRPr="00284884">
        <w:rPr>
          <w:rFonts w:ascii="Tahoma" w:hAnsi="Tahoma" w:cs="Tahoma"/>
          <w:spacing w:val="-2"/>
        </w:rPr>
        <w:t>i</w:t>
      </w:r>
      <w:r w:rsidRPr="00284884">
        <w:rPr>
          <w:rFonts w:ascii="Tahoma" w:hAnsi="Tahoma" w:cs="Tahoma"/>
        </w:rPr>
        <w:t>n</w:t>
      </w:r>
      <w:r w:rsidRPr="00284884">
        <w:rPr>
          <w:rFonts w:ascii="Tahoma" w:hAnsi="Tahoma" w:cs="Tahoma"/>
          <w:spacing w:val="-1"/>
        </w:rPr>
        <w:t>a</w:t>
      </w:r>
      <w:r w:rsidRPr="00284884">
        <w:rPr>
          <w:rFonts w:ascii="Tahoma" w:hAnsi="Tahoma" w:cs="Tahoma"/>
        </w:rPr>
        <w:t>do</w:t>
      </w:r>
      <w:r w:rsidRPr="00284884">
        <w:rPr>
          <w:rFonts w:ascii="Tahoma" w:hAnsi="Tahoma" w:cs="Tahoma"/>
          <w:spacing w:val="27"/>
        </w:rPr>
        <w:t xml:space="preserve"> </w:t>
      </w:r>
      <w:r w:rsidRPr="00284884">
        <w:rPr>
          <w:rFonts w:ascii="Tahoma" w:hAnsi="Tahoma" w:cs="Tahoma"/>
          <w:spacing w:val="-1"/>
        </w:rPr>
        <w:t>e</w:t>
      </w:r>
      <w:r w:rsidRPr="00284884">
        <w:rPr>
          <w:rFonts w:ascii="Tahoma" w:hAnsi="Tahoma" w:cs="Tahoma"/>
        </w:rPr>
        <w:t>n</w:t>
      </w:r>
      <w:r w:rsidRPr="00284884">
        <w:rPr>
          <w:rFonts w:ascii="Tahoma" w:hAnsi="Tahoma" w:cs="Tahoma"/>
          <w:spacing w:val="27"/>
        </w:rPr>
        <w:t xml:space="preserve"> </w:t>
      </w:r>
      <w:r w:rsidRPr="00284884">
        <w:rPr>
          <w:rFonts w:ascii="Tahoma" w:hAnsi="Tahoma" w:cs="Tahoma"/>
        </w:rPr>
        <w:t>p</w:t>
      </w:r>
      <w:r w:rsidRPr="00284884">
        <w:rPr>
          <w:rFonts w:ascii="Tahoma" w:hAnsi="Tahoma" w:cs="Tahoma"/>
          <w:spacing w:val="-1"/>
        </w:rPr>
        <w:t>e</w:t>
      </w:r>
      <w:r w:rsidRPr="00284884">
        <w:rPr>
          <w:rFonts w:ascii="Tahoma" w:hAnsi="Tahoma" w:cs="Tahoma"/>
        </w:rPr>
        <w:t>sos,</w:t>
      </w:r>
      <w:r w:rsidRPr="00284884">
        <w:rPr>
          <w:rFonts w:ascii="Tahoma" w:hAnsi="Tahoma" w:cs="Tahoma"/>
          <w:spacing w:val="27"/>
        </w:rPr>
        <w:t xml:space="preserve"> </w:t>
      </w:r>
      <w:r w:rsidRPr="00284884">
        <w:rPr>
          <w:rFonts w:ascii="Tahoma" w:hAnsi="Tahoma" w:cs="Tahoma"/>
        </w:rPr>
        <w:t>Unid</w:t>
      </w:r>
      <w:r w:rsidRPr="00284884">
        <w:rPr>
          <w:rFonts w:ascii="Tahoma" w:hAnsi="Tahoma" w:cs="Tahoma"/>
          <w:spacing w:val="-1"/>
        </w:rPr>
        <w:t>a</w:t>
      </w:r>
      <w:r w:rsidRPr="00284884">
        <w:rPr>
          <w:rFonts w:ascii="Tahoma" w:hAnsi="Tahoma" w:cs="Tahoma"/>
        </w:rPr>
        <w:t>d</w:t>
      </w:r>
      <w:r w:rsidRPr="00284884">
        <w:rPr>
          <w:rFonts w:ascii="Tahoma" w:hAnsi="Tahoma" w:cs="Tahoma"/>
          <w:spacing w:val="-1"/>
        </w:rPr>
        <w:t>e</w:t>
      </w:r>
      <w:r w:rsidRPr="00284884">
        <w:rPr>
          <w:rFonts w:ascii="Tahoma" w:hAnsi="Tahoma" w:cs="Tahoma"/>
        </w:rPr>
        <w:t>s</w:t>
      </w:r>
      <w:r w:rsidRPr="00284884">
        <w:rPr>
          <w:rFonts w:ascii="Tahoma" w:hAnsi="Tahoma" w:cs="Tahoma"/>
          <w:spacing w:val="27"/>
        </w:rPr>
        <w:t xml:space="preserve"> </w:t>
      </w:r>
      <w:r w:rsidRPr="00284884">
        <w:rPr>
          <w:rFonts w:ascii="Tahoma" w:hAnsi="Tahoma" w:cs="Tahoma"/>
          <w:spacing w:val="-2"/>
        </w:rPr>
        <w:t>d</w:t>
      </w:r>
      <w:r w:rsidRPr="00284884">
        <w:rPr>
          <w:rFonts w:ascii="Tahoma" w:hAnsi="Tahoma" w:cs="Tahoma"/>
        </w:rPr>
        <w:t>e</w:t>
      </w:r>
      <w:r w:rsidRPr="00284884">
        <w:rPr>
          <w:rFonts w:ascii="Tahoma" w:hAnsi="Tahoma" w:cs="Tahoma"/>
          <w:spacing w:val="9"/>
        </w:rPr>
        <w:t xml:space="preserve"> </w:t>
      </w:r>
      <w:r w:rsidRPr="00284884">
        <w:rPr>
          <w:rFonts w:ascii="Tahoma" w:hAnsi="Tahoma" w:cs="Tahoma"/>
          <w:spacing w:val="-5"/>
        </w:rPr>
        <w:t>I</w:t>
      </w:r>
      <w:r w:rsidRPr="00284884">
        <w:rPr>
          <w:rFonts w:ascii="Tahoma" w:hAnsi="Tahoma" w:cs="Tahoma"/>
        </w:rPr>
        <w:t>nv</w:t>
      </w:r>
      <w:r w:rsidRPr="00284884">
        <w:rPr>
          <w:rFonts w:ascii="Tahoma" w:hAnsi="Tahoma" w:cs="Tahoma"/>
          <w:spacing w:val="-1"/>
        </w:rPr>
        <w:t>e</w:t>
      </w:r>
      <w:r w:rsidRPr="00284884">
        <w:rPr>
          <w:rFonts w:ascii="Tahoma" w:hAnsi="Tahoma" w:cs="Tahoma"/>
        </w:rPr>
        <w:t>rsión</w:t>
      </w:r>
      <w:r w:rsidRPr="00284884">
        <w:rPr>
          <w:rFonts w:ascii="Tahoma" w:hAnsi="Tahoma" w:cs="Tahoma"/>
          <w:spacing w:val="7"/>
        </w:rPr>
        <w:t xml:space="preserve"> </w:t>
      </w:r>
      <w:r w:rsidRPr="00284884">
        <w:rPr>
          <w:rFonts w:ascii="Tahoma" w:hAnsi="Tahoma" w:cs="Tahoma"/>
        </w:rPr>
        <w:t>o</w:t>
      </w:r>
      <w:r w:rsidRPr="00284884">
        <w:rPr>
          <w:rFonts w:ascii="Tahoma" w:hAnsi="Tahoma" w:cs="Tahoma"/>
          <w:spacing w:val="10"/>
        </w:rPr>
        <w:t xml:space="preserve"> </w:t>
      </w:r>
      <w:r w:rsidR="0056307F" w:rsidRPr="00284884">
        <w:rPr>
          <w:rFonts w:ascii="Tahoma" w:hAnsi="Tahoma" w:cs="Tahoma"/>
        </w:rPr>
        <w:t>D</w:t>
      </w:r>
      <w:r w:rsidRPr="00284884">
        <w:rPr>
          <w:rFonts w:ascii="Tahoma" w:hAnsi="Tahoma" w:cs="Tahoma"/>
        </w:rPr>
        <w:t>i</w:t>
      </w:r>
      <w:r w:rsidRPr="00284884">
        <w:rPr>
          <w:rFonts w:ascii="Tahoma" w:hAnsi="Tahoma" w:cs="Tahoma"/>
          <w:spacing w:val="-2"/>
        </w:rPr>
        <w:t>v</w:t>
      </w:r>
      <w:r w:rsidRPr="00284884">
        <w:rPr>
          <w:rFonts w:ascii="Tahoma" w:hAnsi="Tahoma" w:cs="Tahoma"/>
        </w:rPr>
        <w:t>isas</w:t>
      </w:r>
      <w:r w:rsidRPr="00284884">
        <w:rPr>
          <w:rFonts w:ascii="Tahoma" w:hAnsi="Tahoma" w:cs="Tahoma"/>
          <w:spacing w:val="12"/>
        </w:rPr>
        <w:t xml:space="preserve"> </w:t>
      </w:r>
      <w:r w:rsidRPr="00284884">
        <w:rPr>
          <w:rFonts w:ascii="Tahoma" w:hAnsi="Tahoma" w:cs="Tahoma"/>
        </w:rPr>
        <w:t>y pu</w:t>
      </w:r>
      <w:r w:rsidRPr="00284884">
        <w:rPr>
          <w:rFonts w:ascii="Tahoma" w:hAnsi="Tahoma" w:cs="Tahoma"/>
          <w:spacing w:val="-1"/>
        </w:rPr>
        <w:t>e</w:t>
      </w:r>
      <w:r w:rsidRPr="00284884">
        <w:rPr>
          <w:rFonts w:ascii="Tahoma" w:hAnsi="Tahoma" w:cs="Tahoma"/>
        </w:rPr>
        <w:t>de</w:t>
      </w:r>
      <w:r w:rsidRPr="00284884">
        <w:rPr>
          <w:rFonts w:ascii="Tahoma" w:hAnsi="Tahoma" w:cs="Tahoma"/>
          <w:spacing w:val="9"/>
        </w:rPr>
        <w:t xml:space="preserve"> </w:t>
      </w:r>
      <w:r w:rsidRPr="00284884">
        <w:rPr>
          <w:rFonts w:ascii="Tahoma" w:hAnsi="Tahoma" w:cs="Tahoma"/>
        </w:rPr>
        <w:t>ser</w:t>
      </w:r>
      <w:r w:rsidRPr="00284884">
        <w:rPr>
          <w:rFonts w:ascii="Tahoma" w:hAnsi="Tahoma" w:cs="Tahoma"/>
          <w:spacing w:val="9"/>
        </w:rPr>
        <w:t xml:space="preserve"> </w:t>
      </w:r>
      <w:r w:rsidRPr="00284884">
        <w:rPr>
          <w:rFonts w:ascii="Tahoma" w:hAnsi="Tahoma" w:cs="Tahoma"/>
          <w:spacing w:val="1"/>
        </w:rPr>
        <w:t>e</w:t>
      </w:r>
      <w:r w:rsidRPr="00284884">
        <w:rPr>
          <w:rFonts w:ascii="Tahoma" w:hAnsi="Tahoma" w:cs="Tahoma"/>
        </w:rPr>
        <w:t>m</w:t>
      </w:r>
      <w:r w:rsidRPr="00284884">
        <w:rPr>
          <w:rFonts w:ascii="Tahoma" w:hAnsi="Tahoma" w:cs="Tahoma"/>
          <w:spacing w:val="-1"/>
        </w:rPr>
        <w:t>i</w:t>
      </w:r>
      <w:r w:rsidRPr="00284884">
        <w:rPr>
          <w:rFonts w:ascii="Tahoma" w:hAnsi="Tahoma" w:cs="Tahoma"/>
          <w:spacing w:val="-2"/>
        </w:rPr>
        <w:t>t</w:t>
      </w:r>
      <w:r w:rsidRPr="00284884">
        <w:rPr>
          <w:rFonts w:ascii="Tahoma" w:hAnsi="Tahoma" w:cs="Tahoma"/>
          <w:spacing w:val="1"/>
        </w:rPr>
        <w:t>i</w:t>
      </w:r>
      <w:r w:rsidRPr="00284884">
        <w:rPr>
          <w:rFonts w:ascii="Tahoma" w:hAnsi="Tahoma" w:cs="Tahoma"/>
        </w:rPr>
        <w:t>do</w:t>
      </w:r>
      <w:r w:rsidRPr="00284884">
        <w:rPr>
          <w:rFonts w:ascii="Tahoma" w:hAnsi="Tahoma" w:cs="Tahoma"/>
          <w:spacing w:val="10"/>
        </w:rPr>
        <w:t xml:space="preserve"> </w:t>
      </w:r>
      <w:r w:rsidRPr="00284884">
        <w:rPr>
          <w:rFonts w:ascii="Tahoma" w:hAnsi="Tahoma" w:cs="Tahoma"/>
        </w:rPr>
        <w:t xml:space="preserve">por </w:t>
      </w:r>
      <w:r w:rsidRPr="00284884">
        <w:rPr>
          <w:rFonts w:ascii="Tahoma" w:hAnsi="Tahoma" w:cs="Tahoma"/>
          <w:spacing w:val="-1"/>
        </w:rPr>
        <w:t>e</w:t>
      </w:r>
      <w:r w:rsidRPr="00284884">
        <w:rPr>
          <w:rFonts w:ascii="Tahoma" w:hAnsi="Tahoma" w:cs="Tahoma"/>
        </w:rPr>
        <w:t>m</w:t>
      </w:r>
      <w:r w:rsidRPr="00284884">
        <w:rPr>
          <w:rFonts w:ascii="Tahoma" w:hAnsi="Tahoma" w:cs="Tahoma"/>
          <w:spacing w:val="-1"/>
        </w:rPr>
        <w:t>i</w:t>
      </w:r>
      <w:r w:rsidRPr="00284884">
        <w:rPr>
          <w:rFonts w:ascii="Tahoma" w:hAnsi="Tahoma" w:cs="Tahoma"/>
        </w:rPr>
        <w:t>sor</w:t>
      </w:r>
      <w:r w:rsidRPr="00284884">
        <w:rPr>
          <w:rFonts w:ascii="Tahoma" w:hAnsi="Tahoma" w:cs="Tahoma"/>
          <w:spacing w:val="-1"/>
        </w:rPr>
        <w:t>e</w:t>
      </w:r>
      <w:r w:rsidRPr="00284884">
        <w:rPr>
          <w:rFonts w:ascii="Tahoma" w:hAnsi="Tahoma" w:cs="Tahoma"/>
        </w:rPr>
        <w:t>s n</w:t>
      </w:r>
      <w:r w:rsidRPr="00284884">
        <w:rPr>
          <w:rFonts w:ascii="Tahoma" w:hAnsi="Tahoma" w:cs="Tahoma"/>
          <w:spacing w:val="-1"/>
        </w:rPr>
        <w:t>a</w:t>
      </w:r>
      <w:r w:rsidRPr="00284884">
        <w:rPr>
          <w:rFonts w:ascii="Tahoma" w:hAnsi="Tahoma" w:cs="Tahoma"/>
          <w:spacing w:val="-3"/>
        </w:rPr>
        <w:t>c</w:t>
      </w:r>
      <w:r w:rsidRPr="00284884">
        <w:rPr>
          <w:rFonts w:ascii="Tahoma" w:hAnsi="Tahoma" w:cs="Tahoma"/>
        </w:rPr>
        <w:t>i</w:t>
      </w:r>
      <w:r w:rsidRPr="00284884">
        <w:rPr>
          <w:rFonts w:ascii="Tahoma" w:hAnsi="Tahoma" w:cs="Tahoma"/>
          <w:spacing w:val="-2"/>
        </w:rPr>
        <w:t>o</w:t>
      </w:r>
      <w:r w:rsidRPr="00284884">
        <w:rPr>
          <w:rFonts w:ascii="Tahoma" w:hAnsi="Tahoma" w:cs="Tahoma"/>
          <w:spacing w:val="1"/>
        </w:rPr>
        <w:t>n</w:t>
      </w:r>
      <w:r w:rsidRPr="00284884">
        <w:rPr>
          <w:rFonts w:ascii="Tahoma" w:hAnsi="Tahoma" w:cs="Tahoma"/>
          <w:spacing w:val="-1"/>
        </w:rPr>
        <w:t>a</w:t>
      </w:r>
      <w:r w:rsidRPr="00284884">
        <w:rPr>
          <w:rFonts w:ascii="Tahoma" w:hAnsi="Tahoma" w:cs="Tahoma"/>
        </w:rPr>
        <w:t>l</w:t>
      </w:r>
      <w:r w:rsidRPr="00284884">
        <w:rPr>
          <w:rFonts w:ascii="Tahoma" w:hAnsi="Tahoma" w:cs="Tahoma"/>
          <w:spacing w:val="-1"/>
        </w:rPr>
        <w:t>e</w:t>
      </w:r>
      <w:r w:rsidRPr="00284884">
        <w:rPr>
          <w:rFonts w:ascii="Tahoma" w:hAnsi="Tahoma" w:cs="Tahoma"/>
        </w:rPr>
        <w:t xml:space="preserve">s o </w:t>
      </w:r>
      <w:r w:rsidRPr="00284884">
        <w:rPr>
          <w:rFonts w:ascii="Tahoma" w:hAnsi="Tahoma" w:cs="Tahoma"/>
          <w:spacing w:val="-1"/>
        </w:rPr>
        <w:t>e</w:t>
      </w:r>
      <w:r w:rsidRPr="00284884">
        <w:rPr>
          <w:rFonts w:ascii="Tahoma" w:hAnsi="Tahoma" w:cs="Tahoma"/>
          <w:spacing w:val="-2"/>
        </w:rPr>
        <w:t>xt</w:t>
      </w:r>
      <w:r w:rsidRPr="00284884">
        <w:rPr>
          <w:rFonts w:ascii="Tahoma" w:hAnsi="Tahoma" w:cs="Tahoma"/>
          <w:spacing w:val="-1"/>
        </w:rPr>
        <w:t>ra</w:t>
      </w:r>
      <w:r w:rsidRPr="00284884">
        <w:rPr>
          <w:rFonts w:ascii="Tahoma" w:hAnsi="Tahoma" w:cs="Tahoma"/>
        </w:rPr>
        <w:t>nje</w:t>
      </w:r>
      <w:r w:rsidRPr="00284884">
        <w:rPr>
          <w:rFonts w:ascii="Tahoma" w:hAnsi="Tahoma" w:cs="Tahoma"/>
          <w:spacing w:val="-1"/>
        </w:rPr>
        <w:t>r</w:t>
      </w:r>
      <w:r w:rsidRPr="00284884">
        <w:rPr>
          <w:rFonts w:ascii="Tahoma" w:hAnsi="Tahoma" w:cs="Tahoma"/>
        </w:rPr>
        <w:t>o</w:t>
      </w:r>
      <w:r w:rsidRPr="00284884">
        <w:rPr>
          <w:rFonts w:ascii="Tahoma" w:hAnsi="Tahoma" w:cs="Tahoma"/>
          <w:spacing w:val="-2"/>
        </w:rPr>
        <w:t>s</w:t>
      </w:r>
      <w:r w:rsidRPr="00284884">
        <w:rPr>
          <w:rFonts w:ascii="Tahoma" w:hAnsi="Tahoma" w:cs="Tahoma"/>
        </w:rPr>
        <w:t>;</w:t>
      </w:r>
    </w:p>
    <w:p w14:paraId="39886463" w14:textId="4471FE07" w:rsidR="008210A8" w:rsidRPr="00284884" w:rsidRDefault="008210A8" w:rsidP="00926459">
      <w:pPr>
        <w:pStyle w:val="Prrafodelista"/>
        <w:numPr>
          <w:ilvl w:val="1"/>
          <w:numId w:val="18"/>
        </w:numPr>
        <w:spacing w:after="0" w:line="240" w:lineRule="auto"/>
        <w:ind w:left="811" w:hanging="454"/>
        <w:jc w:val="both"/>
        <w:rPr>
          <w:rFonts w:ascii="Tahoma" w:hAnsi="Tahoma" w:cs="Tahoma"/>
        </w:rPr>
      </w:pPr>
      <w:r w:rsidRPr="00284884">
        <w:rPr>
          <w:rFonts w:ascii="Tahoma" w:hAnsi="Tahoma" w:cs="Tahoma"/>
          <w:spacing w:val="-1"/>
        </w:rPr>
        <w:t>e</w:t>
      </w:r>
      <w:r w:rsidRPr="00284884">
        <w:rPr>
          <w:rFonts w:ascii="Tahoma" w:hAnsi="Tahoma" w:cs="Tahoma"/>
        </w:rPr>
        <w:t>l</w:t>
      </w:r>
      <w:r w:rsidRPr="00284884">
        <w:rPr>
          <w:rFonts w:ascii="Tahoma" w:hAnsi="Tahoma" w:cs="Tahoma"/>
          <w:spacing w:val="4"/>
        </w:rPr>
        <w:t xml:space="preserve"> </w:t>
      </w:r>
      <w:r w:rsidRPr="00284884">
        <w:rPr>
          <w:rFonts w:ascii="Tahoma" w:hAnsi="Tahoma" w:cs="Tahoma"/>
        </w:rPr>
        <w:t>p</w:t>
      </w:r>
      <w:r w:rsidRPr="00284884">
        <w:rPr>
          <w:rFonts w:ascii="Tahoma" w:hAnsi="Tahoma" w:cs="Tahoma"/>
          <w:spacing w:val="-1"/>
        </w:rPr>
        <w:t>a</w:t>
      </w:r>
      <w:r w:rsidRPr="00284884">
        <w:rPr>
          <w:rFonts w:ascii="Tahoma" w:hAnsi="Tahoma" w:cs="Tahoma"/>
          <w:spacing w:val="-2"/>
        </w:rPr>
        <w:t>g</w:t>
      </w:r>
      <w:r w:rsidRPr="00284884">
        <w:rPr>
          <w:rFonts w:ascii="Tahoma" w:hAnsi="Tahoma" w:cs="Tahoma"/>
        </w:rPr>
        <w:t>o</w:t>
      </w:r>
      <w:r w:rsidRPr="00284884">
        <w:rPr>
          <w:rFonts w:ascii="Tahoma" w:hAnsi="Tahoma" w:cs="Tahoma"/>
          <w:spacing w:val="4"/>
        </w:rPr>
        <w:t xml:space="preserve"> </w:t>
      </w:r>
      <w:r w:rsidRPr="00284884">
        <w:rPr>
          <w:rFonts w:ascii="Tahoma" w:hAnsi="Tahoma" w:cs="Tahoma"/>
        </w:rPr>
        <w:t>de</w:t>
      </w:r>
      <w:r w:rsidRPr="00284884">
        <w:rPr>
          <w:rFonts w:ascii="Tahoma" w:hAnsi="Tahoma" w:cs="Tahoma"/>
          <w:spacing w:val="3"/>
        </w:rPr>
        <w:t xml:space="preserve"> </w:t>
      </w:r>
      <w:r w:rsidRPr="00284884">
        <w:rPr>
          <w:rFonts w:ascii="Tahoma" w:hAnsi="Tahoma" w:cs="Tahoma"/>
          <w:spacing w:val="-1"/>
        </w:rPr>
        <w:t>c</w:t>
      </w:r>
      <w:r w:rsidRPr="00284884">
        <w:rPr>
          <w:rFonts w:ascii="Tahoma" w:hAnsi="Tahoma" w:cs="Tahoma"/>
        </w:rPr>
        <w:t>up</w:t>
      </w:r>
      <w:r w:rsidRPr="00284884">
        <w:rPr>
          <w:rFonts w:ascii="Tahoma" w:hAnsi="Tahoma" w:cs="Tahoma"/>
          <w:spacing w:val="1"/>
        </w:rPr>
        <w:t>o</w:t>
      </w:r>
      <w:r w:rsidRPr="00284884">
        <w:rPr>
          <w:rFonts w:ascii="Tahoma" w:hAnsi="Tahoma" w:cs="Tahoma"/>
        </w:rPr>
        <w:t>n</w:t>
      </w:r>
      <w:r w:rsidRPr="00284884">
        <w:rPr>
          <w:rFonts w:ascii="Tahoma" w:hAnsi="Tahoma" w:cs="Tahoma"/>
          <w:spacing w:val="-1"/>
        </w:rPr>
        <w:t>e</w:t>
      </w:r>
      <w:r w:rsidRPr="00284884">
        <w:rPr>
          <w:rFonts w:ascii="Tahoma" w:hAnsi="Tahoma" w:cs="Tahoma"/>
        </w:rPr>
        <w:t>s,</w:t>
      </w:r>
      <w:r w:rsidRPr="00284884">
        <w:rPr>
          <w:rFonts w:ascii="Tahoma" w:hAnsi="Tahoma" w:cs="Tahoma"/>
          <w:spacing w:val="4"/>
        </w:rPr>
        <w:t xml:space="preserve"> </w:t>
      </w:r>
      <w:r w:rsidRPr="00284884">
        <w:rPr>
          <w:rFonts w:ascii="Tahoma" w:hAnsi="Tahoma" w:cs="Tahoma"/>
          <w:spacing w:val="-1"/>
        </w:rPr>
        <w:t>c</w:t>
      </w:r>
      <w:r w:rsidRPr="00284884">
        <w:rPr>
          <w:rFonts w:ascii="Tahoma" w:hAnsi="Tahoma" w:cs="Tahoma"/>
          <w:spacing w:val="2"/>
        </w:rPr>
        <w:t>u</w:t>
      </w:r>
      <w:r w:rsidRPr="00284884">
        <w:rPr>
          <w:rFonts w:ascii="Tahoma" w:hAnsi="Tahoma" w:cs="Tahoma"/>
          <w:spacing w:val="-5"/>
        </w:rPr>
        <w:t>y</w:t>
      </w:r>
      <w:r w:rsidRPr="00284884">
        <w:rPr>
          <w:rFonts w:ascii="Tahoma" w:hAnsi="Tahoma" w:cs="Tahoma"/>
        </w:rPr>
        <w:t>o</w:t>
      </w:r>
      <w:r w:rsidRPr="00284884">
        <w:rPr>
          <w:rFonts w:ascii="Tahoma" w:hAnsi="Tahoma" w:cs="Tahoma"/>
          <w:spacing w:val="4"/>
        </w:rPr>
        <w:t xml:space="preserve"> </w:t>
      </w:r>
      <w:r w:rsidRPr="00284884">
        <w:rPr>
          <w:rFonts w:ascii="Tahoma" w:hAnsi="Tahoma" w:cs="Tahoma"/>
        </w:rPr>
        <w:t>v</w:t>
      </w:r>
      <w:r w:rsidRPr="00284884">
        <w:rPr>
          <w:rFonts w:ascii="Tahoma" w:hAnsi="Tahoma" w:cs="Tahoma"/>
          <w:spacing w:val="-1"/>
        </w:rPr>
        <w:t>a</w:t>
      </w:r>
      <w:r w:rsidRPr="00284884">
        <w:rPr>
          <w:rFonts w:ascii="Tahoma" w:hAnsi="Tahoma" w:cs="Tahoma"/>
        </w:rPr>
        <w:t>lor</w:t>
      </w:r>
      <w:r w:rsidRPr="00284884">
        <w:rPr>
          <w:rFonts w:ascii="Tahoma" w:hAnsi="Tahoma" w:cs="Tahoma"/>
          <w:spacing w:val="3"/>
        </w:rPr>
        <w:t xml:space="preserve"> </w:t>
      </w:r>
      <w:r w:rsidRPr="00284884">
        <w:rPr>
          <w:rFonts w:ascii="Tahoma" w:hAnsi="Tahoma" w:cs="Tahoma"/>
          <w:spacing w:val="-1"/>
        </w:rPr>
        <w:t>e</w:t>
      </w:r>
      <w:r w:rsidRPr="00284884">
        <w:rPr>
          <w:rFonts w:ascii="Tahoma" w:hAnsi="Tahoma" w:cs="Tahoma"/>
        </w:rPr>
        <w:t>s</w:t>
      </w:r>
      <w:r w:rsidRPr="00284884">
        <w:rPr>
          <w:rFonts w:ascii="Tahoma" w:hAnsi="Tahoma" w:cs="Tahoma"/>
          <w:spacing w:val="1"/>
        </w:rPr>
        <w:t>t</w:t>
      </w:r>
      <w:r w:rsidRPr="00284884">
        <w:rPr>
          <w:rFonts w:ascii="Tahoma" w:hAnsi="Tahoma" w:cs="Tahoma"/>
        </w:rPr>
        <w:t>é</w:t>
      </w:r>
      <w:r w:rsidRPr="00284884">
        <w:rPr>
          <w:rFonts w:ascii="Tahoma" w:hAnsi="Tahoma" w:cs="Tahoma"/>
          <w:spacing w:val="3"/>
        </w:rPr>
        <w:t xml:space="preserve"> </w:t>
      </w:r>
      <w:r w:rsidRPr="00284884">
        <w:rPr>
          <w:rFonts w:ascii="Tahoma" w:hAnsi="Tahoma" w:cs="Tahoma"/>
        </w:rPr>
        <w:t>vinc</w:t>
      </w:r>
      <w:r w:rsidRPr="00284884">
        <w:rPr>
          <w:rFonts w:ascii="Tahoma" w:hAnsi="Tahoma" w:cs="Tahoma"/>
          <w:spacing w:val="-2"/>
        </w:rPr>
        <w:t>u</w:t>
      </w:r>
      <w:r w:rsidRPr="00284884">
        <w:rPr>
          <w:rFonts w:ascii="Tahoma" w:hAnsi="Tahoma" w:cs="Tahoma"/>
        </w:rPr>
        <w:t>l</w:t>
      </w:r>
      <w:r w:rsidRPr="00284884">
        <w:rPr>
          <w:rFonts w:ascii="Tahoma" w:hAnsi="Tahoma" w:cs="Tahoma"/>
          <w:spacing w:val="-1"/>
        </w:rPr>
        <w:t>a</w:t>
      </w:r>
      <w:r w:rsidRPr="00284884">
        <w:rPr>
          <w:rFonts w:ascii="Tahoma" w:hAnsi="Tahoma" w:cs="Tahoma"/>
        </w:rPr>
        <w:t>do</w:t>
      </w:r>
      <w:r w:rsidRPr="00284884">
        <w:rPr>
          <w:rFonts w:ascii="Tahoma" w:hAnsi="Tahoma" w:cs="Tahoma"/>
          <w:spacing w:val="4"/>
        </w:rPr>
        <w:t xml:space="preserve"> </w:t>
      </w:r>
      <w:r w:rsidRPr="00284884">
        <w:rPr>
          <w:rFonts w:ascii="Tahoma" w:hAnsi="Tahoma" w:cs="Tahoma"/>
        </w:rPr>
        <w:t xml:space="preserve">a </w:t>
      </w:r>
      <w:r w:rsidR="0056307F" w:rsidRPr="00284884">
        <w:rPr>
          <w:rFonts w:ascii="Tahoma" w:hAnsi="Tahoma" w:cs="Tahoma"/>
        </w:rPr>
        <w:t>D</w:t>
      </w:r>
      <w:r w:rsidRPr="00284884">
        <w:rPr>
          <w:rFonts w:ascii="Tahoma" w:hAnsi="Tahoma" w:cs="Tahoma"/>
        </w:rPr>
        <w:t>i</w:t>
      </w:r>
      <w:r w:rsidRPr="00284884">
        <w:rPr>
          <w:rFonts w:ascii="Tahoma" w:hAnsi="Tahoma" w:cs="Tahoma"/>
          <w:spacing w:val="-2"/>
        </w:rPr>
        <w:t>v</w:t>
      </w:r>
      <w:r w:rsidRPr="00284884">
        <w:rPr>
          <w:rFonts w:ascii="Tahoma" w:hAnsi="Tahoma" w:cs="Tahoma"/>
        </w:rPr>
        <w:t>is</w:t>
      </w:r>
      <w:r w:rsidRPr="00284884">
        <w:rPr>
          <w:rFonts w:ascii="Tahoma" w:hAnsi="Tahoma" w:cs="Tahoma"/>
          <w:spacing w:val="-3"/>
        </w:rPr>
        <w:t>a</w:t>
      </w:r>
      <w:r w:rsidRPr="00284884">
        <w:rPr>
          <w:rFonts w:ascii="Tahoma" w:hAnsi="Tahoma" w:cs="Tahoma"/>
        </w:rPr>
        <w:t>s,</w:t>
      </w:r>
      <w:r w:rsidRPr="00284884">
        <w:rPr>
          <w:rFonts w:ascii="Tahoma" w:hAnsi="Tahoma" w:cs="Tahoma"/>
          <w:spacing w:val="6"/>
        </w:rPr>
        <w:t xml:space="preserve"> </w:t>
      </w:r>
      <w:r w:rsidRPr="00284884">
        <w:rPr>
          <w:rFonts w:ascii="Tahoma" w:hAnsi="Tahoma" w:cs="Tahoma"/>
          <w:spacing w:val="-3"/>
        </w:rPr>
        <w:t>U</w:t>
      </w:r>
      <w:r w:rsidRPr="00284884">
        <w:rPr>
          <w:rFonts w:ascii="Tahoma" w:hAnsi="Tahoma" w:cs="Tahoma"/>
        </w:rPr>
        <w:t>nid</w:t>
      </w:r>
      <w:r w:rsidRPr="00284884">
        <w:rPr>
          <w:rFonts w:ascii="Tahoma" w:hAnsi="Tahoma" w:cs="Tahoma"/>
          <w:spacing w:val="-1"/>
        </w:rPr>
        <w:t>a</w:t>
      </w:r>
      <w:r w:rsidRPr="00284884">
        <w:rPr>
          <w:rFonts w:ascii="Tahoma" w:hAnsi="Tahoma" w:cs="Tahoma"/>
        </w:rPr>
        <w:t>d</w:t>
      </w:r>
      <w:r w:rsidRPr="00284884">
        <w:rPr>
          <w:rFonts w:ascii="Tahoma" w:hAnsi="Tahoma" w:cs="Tahoma"/>
          <w:spacing w:val="-1"/>
        </w:rPr>
        <w:t>e</w:t>
      </w:r>
      <w:r w:rsidRPr="00284884">
        <w:rPr>
          <w:rFonts w:ascii="Tahoma" w:hAnsi="Tahoma" w:cs="Tahoma"/>
        </w:rPr>
        <w:t>s</w:t>
      </w:r>
      <w:r w:rsidRPr="00284884">
        <w:rPr>
          <w:rFonts w:ascii="Tahoma" w:hAnsi="Tahoma" w:cs="Tahoma"/>
          <w:spacing w:val="2"/>
        </w:rPr>
        <w:t xml:space="preserve"> </w:t>
      </w:r>
      <w:r w:rsidRPr="00284884">
        <w:rPr>
          <w:rFonts w:ascii="Tahoma" w:hAnsi="Tahoma" w:cs="Tahoma"/>
        </w:rPr>
        <w:t>de</w:t>
      </w:r>
      <w:r w:rsidRPr="00284884">
        <w:rPr>
          <w:rFonts w:ascii="Tahoma" w:hAnsi="Tahoma" w:cs="Tahoma"/>
          <w:spacing w:val="5"/>
        </w:rPr>
        <w:t xml:space="preserve"> </w:t>
      </w:r>
      <w:r w:rsidRPr="00284884">
        <w:rPr>
          <w:rFonts w:ascii="Tahoma" w:hAnsi="Tahoma" w:cs="Tahoma"/>
          <w:spacing w:val="-6"/>
        </w:rPr>
        <w:t>I</w:t>
      </w:r>
      <w:r w:rsidRPr="00284884">
        <w:rPr>
          <w:rFonts w:ascii="Tahoma" w:hAnsi="Tahoma" w:cs="Tahoma"/>
          <w:spacing w:val="2"/>
        </w:rPr>
        <w:t>n</w:t>
      </w:r>
      <w:r w:rsidRPr="00284884">
        <w:rPr>
          <w:rFonts w:ascii="Tahoma" w:hAnsi="Tahoma" w:cs="Tahoma"/>
        </w:rPr>
        <w:t>v</w:t>
      </w:r>
      <w:r w:rsidRPr="00284884">
        <w:rPr>
          <w:rFonts w:ascii="Tahoma" w:hAnsi="Tahoma" w:cs="Tahoma"/>
          <w:spacing w:val="-1"/>
        </w:rPr>
        <w:t>e</w:t>
      </w:r>
      <w:r w:rsidRPr="00284884">
        <w:rPr>
          <w:rFonts w:ascii="Tahoma" w:hAnsi="Tahoma" w:cs="Tahoma"/>
        </w:rPr>
        <w:t>r</w:t>
      </w:r>
      <w:r w:rsidRPr="00284884">
        <w:rPr>
          <w:rFonts w:ascii="Tahoma" w:hAnsi="Tahoma" w:cs="Tahoma"/>
          <w:spacing w:val="-3"/>
        </w:rPr>
        <w:t>s</w:t>
      </w:r>
      <w:r w:rsidRPr="00284884">
        <w:rPr>
          <w:rFonts w:ascii="Tahoma" w:hAnsi="Tahoma" w:cs="Tahoma"/>
          <w:spacing w:val="1"/>
        </w:rPr>
        <w:t>i</w:t>
      </w:r>
      <w:r w:rsidRPr="00284884">
        <w:rPr>
          <w:rFonts w:ascii="Tahoma" w:hAnsi="Tahoma" w:cs="Tahoma"/>
        </w:rPr>
        <w:t>ón, p</w:t>
      </w:r>
      <w:r w:rsidRPr="00284884">
        <w:rPr>
          <w:rFonts w:ascii="Tahoma" w:hAnsi="Tahoma" w:cs="Tahoma"/>
          <w:spacing w:val="-1"/>
        </w:rPr>
        <w:t>e</w:t>
      </w:r>
      <w:r w:rsidRPr="00284884">
        <w:rPr>
          <w:rFonts w:ascii="Tahoma" w:hAnsi="Tahoma" w:cs="Tahoma"/>
        </w:rPr>
        <w:t>sos, t</w:t>
      </w:r>
      <w:r w:rsidRPr="00284884">
        <w:rPr>
          <w:rFonts w:ascii="Tahoma" w:hAnsi="Tahoma" w:cs="Tahoma"/>
          <w:spacing w:val="-3"/>
        </w:rPr>
        <w:t>a</w:t>
      </w:r>
      <w:r w:rsidRPr="00284884">
        <w:rPr>
          <w:rFonts w:ascii="Tahoma" w:hAnsi="Tahoma" w:cs="Tahoma"/>
        </w:rPr>
        <w:t>s</w:t>
      </w:r>
      <w:r w:rsidRPr="00284884">
        <w:rPr>
          <w:rFonts w:ascii="Tahoma" w:hAnsi="Tahoma" w:cs="Tahoma"/>
          <w:spacing w:val="-1"/>
        </w:rPr>
        <w:t>a</w:t>
      </w:r>
      <w:r w:rsidRPr="00284884">
        <w:rPr>
          <w:rFonts w:ascii="Tahoma" w:hAnsi="Tahoma" w:cs="Tahoma"/>
        </w:rPr>
        <w:t>s</w:t>
      </w:r>
      <w:r w:rsidRPr="00284884">
        <w:rPr>
          <w:rFonts w:ascii="Tahoma" w:hAnsi="Tahoma" w:cs="Tahoma"/>
          <w:spacing w:val="5"/>
        </w:rPr>
        <w:t xml:space="preserve"> </w:t>
      </w:r>
      <w:r w:rsidRPr="00284884">
        <w:rPr>
          <w:rFonts w:ascii="Tahoma" w:hAnsi="Tahoma" w:cs="Tahoma"/>
          <w:spacing w:val="1"/>
        </w:rPr>
        <w:t>d</w:t>
      </w:r>
      <w:r w:rsidRPr="00284884">
        <w:rPr>
          <w:rFonts w:ascii="Tahoma" w:hAnsi="Tahoma" w:cs="Tahoma"/>
        </w:rPr>
        <w:t>e</w:t>
      </w:r>
      <w:r w:rsidRPr="00284884">
        <w:rPr>
          <w:rFonts w:ascii="Tahoma" w:hAnsi="Tahoma" w:cs="Tahoma"/>
          <w:spacing w:val="2"/>
        </w:rPr>
        <w:t xml:space="preserve"> </w:t>
      </w:r>
      <w:r w:rsidRPr="00284884">
        <w:rPr>
          <w:rFonts w:ascii="Tahoma" w:hAnsi="Tahoma" w:cs="Tahoma"/>
        </w:rPr>
        <w:t>i</w:t>
      </w:r>
      <w:r w:rsidRPr="00284884">
        <w:rPr>
          <w:rFonts w:ascii="Tahoma" w:hAnsi="Tahoma" w:cs="Tahoma"/>
          <w:spacing w:val="-2"/>
        </w:rPr>
        <w:t>n</w:t>
      </w:r>
      <w:r w:rsidRPr="00284884">
        <w:rPr>
          <w:rFonts w:ascii="Tahoma" w:hAnsi="Tahoma" w:cs="Tahoma"/>
        </w:rPr>
        <w:t>t</w:t>
      </w:r>
      <w:r w:rsidRPr="00284884">
        <w:rPr>
          <w:rFonts w:ascii="Tahoma" w:hAnsi="Tahoma" w:cs="Tahoma"/>
          <w:spacing w:val="-1"/>
        </w:rPr>
        <w:t>eré</w:t>
      </w:r>
      <w:r w:rsidRPr="00284884">
        <w:rPr>
          <w:rFonts w:ascii="Tahoma" w:hAnsi="Tahoma" w:cs="Tahoma"/>
        </w:rPr>
        <w:t>s</w:t>
      </w:r>
      <w:r w:rsidRPr="00284884">
        <w:rPr>
          <w:rFonts w:ascii="Tahoma" w:hAnsi="Tahoma" w:cs="Tahoma"/>
          <w:spacing w:val="3"/>
        </w:rPr>
        <w:t xml:space="preserve"> </w:t>
      </w:r>
      <w:r w:rsidRPr="00284884">
        <w:rPr>
          <w:rFonts w:ascii="Tahoma" w:hAnsi="Tahoma" w:cs="Tahoma"/>
        </w:rPr>
        <w:t>r</w:t>
      </w:r>
      <w:r w:rsidRPr="00284884">
        <w:rPr>
          <w:rFonts w:ascii="Tahoma" w:hAnsi="Tahoma" w:cs="Tahoma"/>
          <w:spacing w:val="-2"/>
        </w:rPr>
        <w:t>e</w:t>
      </w:r>
      <w:r w:rsidRPr="00284884">
        <w:rPr>
          <w:rFonts w:ascii="Tahoma" w:hAnsi="Tahoma" w:cs="Tahoma"/>
          <w:spacing w:val="-1"/>
        </w:rPr>
        <w:t>a</w:t>
      </w:r>
      <w:r w:rsidRPr="00284884">
        <w:rPr>
          <w:rFonts w:ascii="Tahoma" w:hAnsi="Tahoma" w:cs="Tahoma"/>
        </w:rPr>
        <w:t>l</w:t>
      </w:r>
      <w:r w:rsidRPr="00284884">
        <w:rPr>
          <w:rFonts w:ascii="Tahoma" w:hAnsi="Tahoma" w:cs="Tahoma"/>
          <w:spacing w:val="5"/>
        </w:rPr>
        <w:t xml:space="preserve"> </w:t>
      </w:r>
      <w:r w:rsidRPr="00284884">
        <w:rPr>
          <w:rFonts w:ascii="Tahoma" w:hAnsi="Tahoma" w:cs="Tahoma"/>
        </w:rPr>
        <w:t>o</w:t>
      </w:r>
      <w:r w:rsidRPr="00284884">
        <w:rPr>
          <w:rFonts w:ascii="Tahoma" w:hAnsi="Tahoma" w:cs="Tahoma"/>
          <w:spacing w:val="32"/>
        </w:rPr>
        <w:t xml:space="preserve"> </w:t>
      </w:r>
      <w:r w:rsidRPr="00284884">
        <w:rPr>
          <w:rFonts w:ascii="Tahoma" w:hAnsi="Tahoma" w:cs="Tahoma"/>
          <w:spacing w:val="-2"/>
        </w:rPr>
        <w:t>n</w:t>
      </w:r>
      <w:r w:rsidRPr="00284884">
        <w:rPr>
          <w:rFonts w:ascii="Tahoma" w:hAnsi="Tahoma" w:cs="Tahoma"/>
        </w:rPr>
        <w:t>o</w:t>
      </w:r>
      <w:r w:rsidRPr="00284884">
        <w:rPr>
          <w:rFonts w:ascii="Tahoma" w:hAnsi="Tahoma" w:cs="Tahoma"/>
          <w:spacing w:val="-2"/>
        </w:rPr>
        <w:t>m</w:t>
      </w:r>
      <w:r w:rsidRPr="00284884">
        <w:rPr>
          <w:rFonts w:ascii="Tahoma" w:hAnsi="Tahoma" w:cs="Tahoma"/>
        </w:rPr>
        <w:t>in</w:t>
      </w:r>
      <w:r w:rsidRPr="00284884">
        <w:rPr>
          <w:rFonts w:ascii="Tahoma" w:hAnsi="Tahoma" w:cs="Tahoma"/>
          <w:spacing w:val="-1"/>
        </w:rPr>
        <w:t>a</w:t>
      </w:r>
      <w:r w:rsidRPr="00284884">
        <w:rPr>
          <w:rFonts w:ascii="Tahoma" w:hAnsi="Tahoma" w:cs="Tahoma"/>
        </w:rPr>
        <w:t>l,</w:t>
      </w:r>
      <w:r w:rsidRPr="00284884">
        <w:rPr>
          <w:rFonts w:ascii="Tahoma" w:hAnsi="Tahoma" w:cs="Tahoma"/>
          <w:spacing w:val="31"/>
        </w:rPr>
        <w:t xml:space="preserve"> </w:t>
      </w:r>
      <w:r w:rsidRPr="00284884">
        <w:rPr>
          <w:rFonts w:ascii="Tahoma" w:hAnsi="Tahoma" w:cs="Tahoma"/>
          <w:spacing w:val="-3"/>
        </w:rPr>
        <w:t>e</w:t>
      </w:r>
      <w:r w:rsidRPr="00284884">
        <w:rPr>
          <w:rFonts w:ascii="Tahoma" w:hAnsi="Tahoma" w:cs="Tahoma"/>
        </w:rPr>
        <w:t>l</w:t>
      </w:r>
      <w:r w:rsidRPr="00284884">
        <w:rPr>
          <w:rFonts w:ascii="Tahoma" w:hAnsi="Tahoma" w:cs="Tahoma"/>
          <w:spacing w:val="5"/>
        </w:rPr>
        <w:t xml:space="preserve"> </w:t>
      </w:r>
      <w:r w:rsidRPr="00284884">
        <w:rPr>
          <w:rFonts w:ascii="Tahoma" w:hAnsi="Tahoma" w:cs="Tahoma"/>
          <w:spacing w:val="-2"/>
        </w:rPr>
        <w:t>í</w:t>
      </w:r>
      <w:r w:rsidRPr="00284884">
        <w:rPr>
          <w:rFonts w:ascii="Tahoma" w:hAnsi="Tahoma" w:cs="Tahoma"/>
        </w:rPr>
        <w:t>n</w:t>
      </w:r>
      <w:r w:rsidRPr="00284884">
        <w:rPr>
          <w:rFonts w:ascii="Tahoma" w:hAnsi="Tahoma" w:cs="Tahoma"/>
          <w:spacing w:val="-2"/>
        </w:rPr>
        <w:t>d</w:t>
      </w:r>
      <w:r w:rsidRPr="00284884">
        <w:rPr>
          <w:rFonts w:ascii="Tahoma" w:hAnsi="Tahoma" w:cs="Tahoma"/>
        </w:rPr>
        <w:t>ice</w:t>
      </w:r>
      <w:r w:rsidRPr="00284884">
        <w:rPr>
          <w:rFonts w:ascii="Tahoma" w:hAnsi="Tahoma" w:cs="Tahoma"/>
          <w:spacing w:val="30"/>
        </w:rPr>
        <w:t xml:space="preserve"> </w:t>
      </w:r>
      <w:r w:rsidRPr="00284884">
        <w:rPr>
          <w:rFonts w:ascii="Tahoma" w:hAnsi="Tahoma" w:cs="Tahoma"/>
        </w:rPr>
        <w:t>n</w:t>
      </w:r>
      <w:r w:rsidRPr="00284884">
        <w:rPr>
          <w:rFonts w:ascii="Tahoma" w:hAnsi="Tahoma" w:cs="Tahoma"/>
          <w:spacing w:val="-1"/>
        </w:rPr>
        <w:t>ac</w:t>
      </w:r>
      <w:r w:rsidRPr="00284884">
        <w:rPr>
          <w:rFonts w:ascii="Tahoma" w:hAnsi="Tahoma" w:cs="Tahoma"/>
        </w:rPr>
        <w:t>ion</w:t>
      </w:r>
      <w:r w:rsidRPr="00284884">
        <w:rPr>
          <w:rFonts w:ascii="Tahoma" w:hAnsi="Tahoma" w:cs="Tahoma"/>
          <w:spacing w:val="-3"/>
        </w:rPr>
        <w:t>a</w:t>
      </w:r>
      <w:r w:rsidRPr="00284884">
        <w:rPr>
          <w:rFonts w:ascii="Tahoma" w:hAnsi="Tahoma" w:cs="Tahoma"/>
        </w:rPr>
        <w:t>l</w:t>
      </w:r>
      <w:r w:rsidRPr="00284884">
        <w:rPr>
          <w:rFonts w:ascii="Tahoma" w:hAnsi="Tahoma" w:cs="Tahoma"/>
          <w:spacing w:val="5"/>
        </w:rPr>
        <w:t xml:space="preserve"> </w:t>
      </w:r>
      <w:r w:rsidRPr="00284884">
        <w:rPr>
          <w:rFonts w:ascii="Tahoma" w:hAnsi="Tahoma" w:cs="Tahoma"/>
        </w:rPr>
        <w:t>de</w:t>
      </w:r>
      <w:r w:rsidRPr="00284884">
        <w:rPr>
          <w:rFonts w:ascii="Tahoma" w:hAnsi="Tahoma" w:cs="Tahoma"/>
          <w:spacing w:val="29"/>
        </w:rPr>
        <w:t xml:space="preserve"> </w:t>
      </w:r>
      <w:r w:rsidRPr="00284884">
        <w:rPr>
          <w:rFonts w:ascii="Tahoma" w:hAnsi="Tahoma" w:cs="Tahoma"/>
          <w:spacing w:val="-2"/>
        </w:rPr>
        <w:t>p</w:t>
      </w:r>
      <w:r w:rsidRPr="00284884">
        <w:rPr>
          <w:rFonts w:ascii="Tahoma" w:hAnsi="Tahoma" w:cs="Tahoma"/>
        </w:rPr>
        <w:t>r</w:t>
      </w:r>
      <w:r w:rsidRPr="00284884">
        <w:rPr>
          <w:rFonts w:ascii="Tahoma" w:hAnsi="Tahoma" w:cs="Tahoma"/>
          <w:spacing w:val="-2"/>
        </w:rPr>
        <w:t>e</w:t>
      </w:r>
      <w:r w:rsidRPr="00284884">
        <w:rPr>
          <w:rFonts w:ascii="Tahoma" w:hAnsi="Tahoma" w:cs="Tahoma"/>
          <w:spacing w:val="-1"/>
        </w:rPr>
        <w:t>c</w:t>
      </w:r>
      <w:r w:rsidRPr="00284884">
        <w:rPr>
          <w:rFonts w:ascii="Tahoma" w:hAnsi="Tahoma" w:cs="Tahoma"/>
        </w:rPr>
        <w:t>ios</w:t>
      </w:r>
      <w:r w:rsidRPr="00284884">
        <w:rPr>
          <w:rFonts w:ascii="Tahoma" w:hAnsi="Tahoma" w:cs="Tahoma"/>
          <w:spacing w:val="6"/>
        </w:rPr>
        <w:t xml:space="preserve"> </w:t>
      </w:r>
      <w:r w:rsidRPr="00284884">
        <w:rPr>
          <w:rFonts w:ascii="Tahoma" w:hAnsi="Tahoma" w:cs="Tahoma"/>
          <w:spacing w:val="-1"/>
        </w:rPr>
        <w:t>a</w:t>
      </w:r>
      <w:r w:rsidRPr="00284884">
        <w:rPr>
          <w:rFonts w:ascii="Tahoma" w:hAnsi="Tahoma" w:cs="Tahoma"/>
        </w:rPr>
        <w:t xml:space="preserve">l </w:t>
      </w:r>
      <w:r w:rsidRPr="00284884">
        <w:rPr>
          <w:rFonts w:ascii="Tahoma" w:hAnsi="Tahoma" w:cs="Tahoma"/>
          <w:spacing w:val="-1"/>
        </w:rPr>
        <w:t>c</w:t>
      </w:r>
      <w:r w:rsidRPr="00284884">
        <w:rPr>
          <w:rFonts w:ascii="Tahoma" w:hAnsi="Tahoma" w:cs="Tahoma"/>
        </w:rPr>
        <w:t>on</w:t>
      </w:r>
      <w:r w:rsidRPr="00284884">
        <w:rPr>
          <w:rFonts w:ascii="Tahoma" w:hAnsi="Tahoma" w:cs="Tahoma"/>
          <w:spacing w:val="-2"/>
        </w:rPr>
        <w:t>s</w:t>
      </w:r>
      <w:r w:rsidRPr="00284884">
        <w:rPr>
          <w:rFonts w:ascii="Tahoma" w:hAnsi="Tahoma" w:cs="Tahoma"/>
        </w:rPr>
        <w:t>u</w:t>
      </w:r>
      <w:r w:rsidRPr="00284884">
        <w:rPr>
          <w:rFonts w:ascii="Tahoma" w:hAnsi="Tahoma" w:cs="Tahoma"/>
          <w:spacing w:val="-2"/>
        </w:rPr>
        <w:t>m</w:t>
      </w:r>
      <w:r w:rsidRPr="00284884">
        <w:rPr>
          <w:rFonts w:ascii="Tahoma" w:hAnsi="Tahoma" w:cs="Tahoma"/>
        </w:rPr>
        <w:t>id</w:t>
      </w:r>
      <w:r w:rsidRPr="00284884">
        <w:rPr>
          <w:rFonts w:ascii="Tahoma" w:hAnsi="Tahoma" w:cs="Tahoma"/>
          <w:spacing w:val="-2"/>
        </w:rPr>
        <w:t>o</w:t>
      </w:r>
      <w:r w:rsidRPr="00284884">
        <w:rPr>
          <w:rFonts w:ascii="Tahoma" w:hAnsi="Tahoma" w:cs="Tahoma"/>
        </w:rPr>
        <w:t>r,</w:t>
      </w:r>
      <w:r w:rsidRPr="00284884">
        <w:rPr>
          <w:rFonts w:ascii="Tahoma" w:hAnsi="Tahoma" w:cs="Tahoma"/>
          <w:spacing w:val="56"/>
        </w:rPr>
        <w:t xml:space="preserve"> </w:t>
      </w:r>
      <w:r w:rsidRPr="00284884">
        <w:rPr>
          <w:rFonts w:ascii="Tahoma" w:hAnsi="Tahoma" w:cs="Tahoma"/>
        </w:rPr>
        <w:t>Me</w:t>
      </w:r>
      <w:r w:rsidRPr="00284884">
        <w:rPr>
          <w:rFonts w:ascii="Tahoma" w:hAnsi="Tahoma" w:cs="Tahoma"/>
          <w:spacing w:val="-1"/>
        </w:rPr>
        <w:t>rca</w:t>
      </w:r>
      <w:r w:rsidRPr="00284884">
        <w:rPr>
          <w:rFonts w:ascii="Tahoma" w:hAnsi="Tahoma" w:cs="Tahoma"/>
        </w:rPr>
        <w:t>n</w:t>
      </w:r>
      <w:r w:rsidRPr="00284884">
        <w:rPr>
          <w:rFonts w:ascii="Tahoma" w:hAnsi="Tahoma" w:cs="Tahoma"/>
          <w:spacing w:val="-3"/>
        </w:rPr>
        <w:t>c</w:t>
      </w:r>
      <w:r w:rsidRPr="00284884">
        <w:rPr>
          <w:rFonts w:ascii="Tahoma" w:hAnsi="Tahoma" w:cs="Tahoma"/>
          <w:spacing w:val="1"/>
        </w:rPr>
        <w:t>í</w:t>
      </w:r>
      <w:r w:rsidRPr="00284884">
        <w:rPr>
          <w:rFonts w:ascii="Tahoma" w:hAnsi="Tahoma" w:cs="Tahoma"/>
          <w:spacing w:val="-1"/>
        </w:rPr>
        <w:t>a</w:t>
      </w:r>
      <w:r w:rsidRPr="00284884">
        <w:rPr>
          <w:rFonts w:ascii="Tahoma" w:hAnsi="Tahoma" w:cs="Tahoma"/>
          <w:spacing w:val="-2"/>
        </w:rPr>
        <w:t>s</w:t>
      </w:r>
      <w:r w:rsidRPr="00284884">
        <w:rPr>
          <w:rFonts w:ascii="Tahoma" w:hAnsi="Tahoma" w:cs="Tahoma"/>
        </w:rPr>
        <w:t xml:space="preserve">, o una </w:t>
      </w:r>
      <w:r w:rsidRPr="00284884">
        <w:rPr>
          <w:rFonts w:ascii="Tahoma" w:hAnsi="Tahoma" w:cs="Tahoma"/>
          <w:spacing w:val="-1"/>
        </w:rPr>
        <w:t>c</w:t>
      </w:r>
      <w:r w:rsidRPr="00284884">
        <w:rPr>
          <w:rFonts w:ascii="Tahoma" w:hAnsi="Tahoma" w:cs="Tahoma"/>
        </w:rPr>
        <w:t>ombin</w:t>
      </w:r>
      <w:r w:rsidRPr="00284884">
        <w:rPr>
          <w:rFonts w:ascii="Tahoma" w:hAnsi="Tahoma" w:cs="Tahoma"/>
          <w:spacing w:val="-1"/>
        </w:rPr>
        <w:t>ac</w:t>
      </w:r>
      <w:r w:rsidRPr="00284884">
        <w:rPr>
          <w:rFonts w:ascii="Tahoma" w:hAnsi="Tahoma" w:cs="Tahoma"/>
          <w:spacing w:val="-2"/>
        </w:rPr>
        <w:t>i</w:t>
      </w:r>
      <w:r w:rsidRPr="00284884">
        <w:rPr>
          <w:rFonts w:ascii="Tahoma" w:hAnsi="Tahoma" w:cs="Tahoma"/>
        </w:rPr>
        <w:t>ón de l</w:t>
      </w:r>
      <w:r w:rsidRPr="00284884">
        <w:rPr>
          <w:rFonts w:ascii="Tahoma" w:hAnsi="Tahoma" w:cs="Tahoma"/>
          <w:spacing w:val="-1"/>
        </w:rPr>
        <w:t>a</w:t>
      </w:r>
      <w:r w:rsidRPr="00284884">
        <w:rPr>
          <w:rFonts w:ascii="Tahoma" w:hAnsi="Tahoma" w:cs="Tahoma"/>
        </w:rPr>
        <w:t xml:space="preserve">s </w:t>
      </w:r>
      <w:r w:rsidRPr="00284884">
        <w:rPr>
          <w:rFonts w:ascii="Tahoma" w:hAnsi="Tahoma" w:cs="Tahoma"/>
          <w:spacing w:val="-1"/>
        </w:rPr>
        <w:t>a</w:t>
      </w:r>
      <w:r w:rsidRPr="00284884">
        <w:rPr>
          <w:rFonts w:ascii="Tahoma" w:hAnsi="Tahoma" w:cs="Tahoma"/>
        </w:rPr>
        <w:t>nte</w:t>
      </w:r>
      <w:r w:rsidRPr="00284884">
        <w:rPr>
          <w:rFonts w:ascii="Tahoma" w:hAnsi="Tahoma" w:cs="Tahoma"/>
          <w:spacing w:val="-1"/>
        </w:rPr>
        <w:t>r</w:t>
      </w:r>
      <w:r w:rsidRPr="00284884">
        <w:rPr>
          <w:rFonts w:ascii="Tahoma" w:hAnsi="Tahoma" w:cs="Tahoma"/>
          <w:spacing w:val="-2"/>
        </w:rPr>
        <w:t>i</w:t>
      </w:r>
      <w:r w:rsidRPr="00284884">
        <w:rPr>
          <w:rFonts w:ascii="Tahoma" w:hAnsi="Tahoma" w:cs="Tahoma"/>
        </w:rPr>
        <w:t>o</w:t>
      </w:r>
      <w:r w:rsidRPr="00284884">
        <w:rPr>
          <w:rFonts w:ascii="Tahoma" w:hAnsi="Tahoma" w:cs="Tahoma"/>
          <w:spacing w:val="-1"/>
        </w:rPr>
        <w:t>re</w:t>
      </w:r>
      <w:r w:rsidRPr="00284884">
        <w:rPr>
          <w:rFonts w:ascii="Tahoma" w:hAnsi="Tahoma" w:cs="Tahoma"/>
        </w:rPr>
        <w:t>s. El v</w:t>
      </w:r>
      <w:r w:rsidRPr="00284884">
        <w:rPr>
          <w:rFonts w:ascii="Tahoma" w:hAnsi="Tahoma" w:cs="Tahoma"/>
          <w:spacing w:val="-1"/>
        </w:rPr>
        <w:t>a</w:t>
      </w:r>
      <w:r w:rsidRPr="00284884">
        <w:rPr>
          <w:rFonts w:ascii="Tahoma" w:hAnsi="Tahoma" w:cs="Tahoma"/>
          <w:spacing w:val="-2"/>
        </w:rPr>
        <w:t>l</w:t>
      </w:r>
      <w:r w:rsidRPr="00284884">
        <w:rPr>
          <w:rFonts w:ascii="Tahoma" w:hAnsi="Tahoma" w:cs="Tahoma"/>
        </w:rPr>
        <w:t>or</w:t>
      </w:r>
      <w:r w:rsidRPr="00284884">
        <w:rPr>
          <w:rFonts w:ascii="Tahoma" w:hAnsi="Tahoma" w:cs="Tahoma"/>
          <w:spacing w:val="58"/>
        </w:rPr>
        <w:t xml:space="preserve"> </w:t>
      </w:r>
      <w:r w:rsidRPr="00284884">
        <w:rPr>
          <w:rFonts w:ascii="Tahoma" w:hAnsi="Tahoma" w:cs="Tahoma"/>
        </w:rPr>
        <w:t xml:space="preserve">de </w:t>
      </w:r>
      <w:r w:rsidRPr="00284884">
        <w:rPr>
          <w:rFonts w:ascii="Tahoma" w:hAnsi="Tahoma" w:cs="Tahoma"/>
          <w:spacing w:val="-2"/>
        </w:rPr>
        <w:t>lo</w:t>
      </w:r>
      <w:r w:rsidRPr="00284884">
        <w:rPr>
          <w:rFonts w:ascii="Tahoma" w:hAnsi="Tahoma" w:cs="Tahoma"/>
        </w:rPr>
        <w:t xml:space="preserve">s </w:t>
      </w:r>
      <w:r w:rsidRPr="00284884">
        <w:rPr>
          <w:rFonts w:ascii="Tahoma" w:hAnsi="Tahoma" w:cs="Tahoma"/>
          <w:spacing w:val="-1"/>
        </w:rPr>
        <w:t>c</w:t>
      </w:r>
      <w:r w:rsidRPr="00284884">
        <w:rPr>
          <w:rFonts w:ascii="Tahoma" w:hAnsi="Tahoma" w:cs="Tahoma"/>
        </w:rPr>
        <w:t>upon</w:t>
      </w:r>
      <w:r w:rsidRPr="00284884">
        <w:rPr>
          <w:rFonts w:ascii="Tahoma" w:hAnsi="Tahoma" w:cs="Tahoma"/>
          <w:spacing w:val="-1"/>
        </w:rPr>
        <w:t>e</w:t>
      </w:r>
      <w:r w:rsidRPr="00284884">
        <w:rPr>
          <w:rFonts w:ascii="Tahoma" w:hAnsi="Tahoma" w:cs="Tahoma"/>
        </w:rPr>
        <w:t>s</w:t>
      </w:r>
      <w:r w:rsidRPr="00284884">
        <w:rPr>
          <w:rFonts w:ascii="Tahoma" w:hAnsi="Tahoma" w:cs="Tahoma"/>
          <w:spacing w:val="5"/>
        </w:rPr>
        <w:t xml:space="preserve"> </w:t>
      </w:r>
      <w:r w:rsidRPr="00284884">
        <w:rPr>
          <w:rFonts w:ascii="Tahoma" w:hAnsi="Tahoma" w:cs="Tahoma"/>
          <w:spacing w:val="-1"/>
        </w:rPr>
        <w:t>e</w:t>
      </w:r>
      <w:r w:rsidRPr="00284884">
        <w:rPr>
          <w:rFonts w:ascii="Tahoma" w:hAnsi="Tahoma" w:cs="Tahoma"/>
        </w:rPr>
        <w:t>n</w:t>
      </w:r>
      <w:r w:rsidRPr="00284884">
        <w:rPr>
          <w:rFonts w:ascii="Tahoma" w:hAnsi="Tahoma" w:cs="Tahoma"/>
          <w:spacing w:val="5"/>
        </w:rPr>
        <w:t xml:space="preserve"> </w:t>
      </w:r>
      <w:r w:rsidRPr="00284884">
        <w:rPr>
          <w:rFonts w:ascii="Tahoma" w:hAnsi="Tahoma" w:cs="Tahoma"/>
        </w:rPr>
        <w:t>ni</w:t>
      </w:r>
      <w:r w:rsidRPr="00284884">
        <w:rPr>
          <w:rFonts w:ascii="Tahoma" w:hAnsi="Tahoma" w:cs="Tahoma"/>
          <w:spacing w:val="1"/>
        </w:rPr>
        <w:t>n</w:t>
      </w:r>
      <w:r w:rsidRPr="00284884">
        <w:rPr>
          <w:rFonts w:ascii="Tahoma" w:hAnsi="Tahoma" w:cs="Tahoma"/>
          <w:spacing w:val="-2"/>
        </w:rPr>
        <w:t>g</w:t>
      </w:r>
      <w:r w:rsidRPr="00284884">
        <w:rPr>
          <w:rFonts w:ascii="Tahoma" w:hAnsi="Tahoma" w:cs="Tahoma"/>
        </w:rPr>
        <w:t>ún</w:t>
      </w:r>
      <w:r w:rsidRPr="00284884">
        <w:rPr>
          <w:rFonts w:ascii="Tahoma" w:hAnsi="Tahoma" w:cs="Tahoma"/>
          <w:spacing w:val="5"/>
        </w:rPr>
        <w:t xml:space="preserve"> </w:t>
      </w:r>
      <w:r w:rsidRPr="00284884">
        <w:rPr>
          <w:rFonts w:ascii="Tahoma" w:hAnsi="Tahoma" w:cs="Tahoma"/>
          <w:spacing w:val="-1"/>
        </w:rPr>
        <w:t>ca</w:t>
      </w:r>
      <w:r w:rsidRPr="00284884">
        <w:rPr>
          <w:rFonts w:ascii="Tahoma" w:hAnsi="Tahoma" w:cs="Tahoma"/>
        </w:rPr>
        <w:t>so</w:t>
      </w:r>
      <w:r w:rsidRPr="00284884">
        <w:rPr>
          <w:rFonts w:ascii="Tahoma" w:hAnsi="Tahoma" w:cs="Tahoma"/>
          <w:spacing w:val="2"/>
        </w:rPr>
        <w:t xml:space="preserve"> </w:t>
      </w:r>
      <w:r w:rsidRPr="00284884">
        <w:rPr>
          <w:rFonts w:ascii="Tahoma" w:hAnsi="Tahoma" w:cs="Tahoma"/>
        </w:rPr>
        <w:t>pod</w:t>
      </w:r>
      <w:r w:rsidRPr="00284884">
        <w:rPr>
          <w:rFonts w:ascii="Tahoma" w:hAnsi="Tahoma" w:cs="Tahoma"/>
          <w:spacing w:val="-1"/>
        </w:rPr>
        <w:t>r</w:t>
      </w:r>
      <w:r w:rsidRPr="00284884">
        <w:rPr>
          <w:rFonts w:ascii="Tahoma" w:hAnsi="Tahoma" w:cs="Tahoma"/>
        </w:rPr>
        <w:t>á</w:t>
      </w:r>
      <w:r w:rsidRPr="00284884">
        <w:rPr>
          <w:rFonts w:ascii="Tahoma" w:hAnsi="Tahoma" w:cs="Tahoma"/>
          <w:spacing w:val="1"/>
        </w:rPr>
        <w:t xml:space="preserve"> </w:t>
      </w:r>
      <w:r w:rsidRPr="00284884">
        <w:rPr>
          <w:rFonts w:ascii="Tahoma" w:hAnsi="Tahoma" w:cs="Tahoma"/>
        </w:rPr>
        <w:t>s</w:t>
      </w:r>
      <w:r w:rsidRPr="00284884">
        <w:rPr>
          <w:rFonts w:ascii="Tahoma" w:hAnsi="Tahoma" w:cs="Tahoma"/>
          <w:spacing w:val="-1"/>
        </w:rPr>
        <w:t>e</w:t>
      </w:r>
      <w:r w:rsidRPr="00284884">
        <w:rPr>
          <w:rFonts w:ascii="Tahoma" w:hAnsi="Tahoma" w:cs="Tahoma"/>
        </w:rPr>
        <w:t>r</w:t>
      </w:r>
      <w:r w:rsidRPr="00284884">
        <w:rPr>
          <w:rFonts w:ascii="Tahoma" w:hAnsi="Tahoma" w:cs="Tahoma"/>
          <w:spacing w:val="4"/>
        </w:rPr>
        <w:t xml:space="preserve"> </w:t>
      </w:r>
      <w:r w:rsidRPr="00284884">
        <w:rPr>
          <w:rFonts w:ascii="Tahoma" w:hAnsi="Tahoma" w:cs="Tahoma"/>
        </w:rPr>
        <w:t>n</w:t>
      </w:r>
      <w:r w:rsidRPr="00284884">
        <w:rPr>
          <w:rFonts w:ascii="Tahoma" w:hAnsi="Tahoma" w:cs="Tahoma"/>
          <w:spacing w:val="-1"/>
        </w:rPr>
        <w:t>e</w:t>
      </w:r>
      <w:r w:rsidRPr="00284884">
        <w:rPr>
          <w:rFonts w:ascii="Tahoma" w:hAnsi="Tahoma" w:cs="Tahoma"/>
          <w:spacing w:val="-2"/>
        </w:rPr>
        <w:t>g</w:t>
      </w:r>
      <w:r w:rsidRPr="00284884">
        <w:rPr>
          <w:rFonts w:ascii="Tahoma" w:hAnsi="Tahoma" w:cs="Tahoma"/>
          <w:spacing w:val="-1"/>
        </w:rPr>
        <w:t>a</w:t>
      </w:r>
      <w:r w:rsidRPr="00284884">
        <w:rPr>
          <w:rFonts w:ascii="Tahoma" w:hAnsi="Tahoma" w:cs="Tahoma"/>
        </w:rPr>
        <w:t>t</w:t>
      </w:r>
      <w:r w:rsidRPr="00284884">
        <w:rPr>
          <w:rFonts w:ascii="Tahoma" w:hAnsi="Tahoma" w:cs="Tahoma"/>
          <w:spacing w:val="1"/>
        </w:rPr>
        <w:t>i</w:t>
      </w:r>
      <w:r w:rsidRPr="00284884">
        <w:rPr>
          <w:rFonts w:ascii="Tahoma" w:hAnsi="Tahoma" w:cs="Tahoma"/>
        </w:rPr>
        <w:t>vo.</w:t>
      </w:r>
      <w:r w:rsidRPr="00284884">
        <w:rPr>
          <w:rFonts w:ascii="Tahoma" w:hAnsi="Tahoma" w:cs="Tahoma"/>
          <w:spacing w:val="2"/>
        </w:rPr>
        <w:t xml:space="preserve"> </w:t>
      </w:r>
      <w:r w:rsidRPr="00284884">
        <w:rPr>
          <w:rFonts w:ascii="Tahoma" w:hAnsi="Tahoma" w:cs="Tahoma"/>
        </w:rPr>
        <w:t>Di</w:t>
      </w:r>
      <w:r w:rsidRPr="00284884">
        <w:rPr>
          <w:rFonts w:ascii="Tahoma" w:hAnsi="Tahoma" w:cs="Tahoma"/>
          <w:spacing w:val="-1"/>
        </w:rPr>
        <w:t>c</w:t>
      </w:r>
      <w:r w:rsidRPr="00284884">
        <w:rPr>
          <w:rFonts w:ascii="Tahoma" w:hAnsi="Tahoma" w:cs="Tahoma"/>
          <w:spacing w:val="-2"/>
        </w:rPr>
        <w:t>h</w:t>
      </w:r>
      <w:r w:rsidRPr="00284884">
        <w:rPr>
          <w:rFonts w:ascii="Tahoma" w:hAnsi="Tahoma" w:cs="Tahoma"/>
        </w:rPr>
        <w:t>o</w:t>
      </w:r>
      <w:r w:rsidRPr="00284884">
        <w:rPr>
          <w:rFonts w:ascii="Tahoma" w:hAnsi="Tahoma" w:cs="Tahoma"/>
          <w:spacing w:val="5"/>
        </w:rPr>
        <w:t xml:space="preserve"> </w:t>
      </w:r>
      <w:r w:rsidRPr="00284884">
        <w:rPr>
          <w:rFonts w:ascii="Tahoma" w:hAnsi="Tahoma" w:cs="Tahoma"/>
        </w:rPr>
        <w:t>v</w:t>
      </w:r>
      <w:r w:rsidRPr="00284884">
        <w:rPr>
          <w:rFonts w:ascii="Tahoma" w:hAnsi="Tahoma" w:cs="Tahoma"/>
          <w:spacing w:val="-1"/>
        </w:rPr>
        <w:t>a</w:t>
      </w:r>
      <w:r w:rsidRPr="00284884">
        <w:rPr>
          <w:rFonts w:ascii="Tahoma" w:hAnsi="Tahoma" w:cs="Tahoma"/>
        </w:rPr>
        <w:t>lor</w:t>
      </w:r>
      <w:r w:rsidRPr="00284884">
        <w:rPr>
          <w:rFonts w:ascii="Tahoma" w:hAnsi="Tahoma" w:cs="Tahoma"/>
          <w:spacing w:val="4"/>
        </w:rPr>
        <w:t xml:space="preserve"> </w:t>
      </w:r>
      <w:r w:rsidRPr="00284884">
        <w:rPr>
          <w:rFonts w:ascii="Tahoma" w:hAnsi="Tahoma" w:cs="Tahoma"/>
        </w:rPr>
        <w:t>pod</w:t>
      </w:r>
      <w:r w:rsidRPr="00284884">
        <w:rPr>
          <w:rFonts w:ascii="Tahoma" w:hAnsi="Tahoma" w:cs="Tahoma"/>
          <w:spacing w:val="-1"/>
        </w:rPr>
        <w:t>r</w:t>
      </w:r>
      <w:r w:rsidRPr="00284884">
        <w:rPr>
          <w:rFonts w:ascii="Tahoma" w:hAnsi="Tahoma" w:cs="Tahoma"/>
        </w:rPr>
        <w:t>á</w:t>
      </w:r>
      <w:r w:rsidRPr="00284884">
        <w:rPr>
          <w:rFonts w:ascii="Tahoma" w:hAnsi="Tahoma" w:cs="Tahoma"/>
          <w:spacing w:val="1"/>
        </w:rPr>
        <w:t xml:space="preserve"> </w:t>
      </w:r>
      <w:r w:rsidRPr="00284884">
        <w:rPr>
          <w:rFonts w:ascii="Tahoma" w:hAnsi="Tahoma" w:cs="Tahoma"/>
        </w:rPr>
        <w:t>d</w:t>
      </w:r>
      <w:r w:rsidRPr="00284884">
        <w:rPr>
          <w:rFonts w:ascii="Tahoma" w:hAnsi="Tahoma" w:cs="Tahoma"/>
          <w:spacing w:val="-1"/>
        </w:rPr>
        <w:t>e</w:t>
      </w:r>
      <w:r w:rsidRPr="00284884">
        <w:rPr>
          <w:rFonts w:ascii="Tahoma" w:hAnsi="Tahoma" w:cs="Tahoma"/>
        </w:rPr>
        <w:t>t</w:t>
      </w:r>
      <w:r w:rsidRPr="00284884">
        <w:rPr>
          <w:rFonts w:ascii="Tahoma" w:hAnsi="Tahoma" w:cs="Tahoma"/>
          <w:spacing w:val="-1"/>
        </w:rPr>
        <w:t>e</w:t>
      </w:r>
      <w:r w:rsidRPr="00284884">
        <w:rPr>
          <w:rFonts w:ascii="Tahoma" w:hAnsi="Tahoma" w:cs="Tahoma"/>
        </w:rPr>
        <w:t>r</w:t>
      </w:r>
      <w:r w:rsidRPr="00284884">
        <w:rPr>
          <w:rFonts w:ascii="Tahoma" w:hAnsi="Tahoma" w:cs="Tahoma"/>
          <w:spacing w:val="-3"/>
        </w:rPr>
        <w:t>m</w:t>
      </w:r>
      <w:r w:rsidRPr="00284884">
        <w:rPr>
          <w:rFonts w:ascii="Tahoma" w:hAnsi="Tahoma" w:cs="Tahoma"/>
        </w:rPr>
        <w:t>in</w:t>
      </w:r>
      <w:r w:rsidRPr="00284884">
        <w:rPr>
          <w:rFonts w:ascii="Tahoma" w:hAnsi="Tahoma" w:cs="Tahoma"/>
          <w:spacing w:val="-3"/>
        </w:rPr>
        <w:t>ar</w:t>
      </w:r>
      <w:r w:rsidRPr="00284884">
        <w:rPr>
          <w:rFonts w:ascii="Tahoma" w:hAnsi="Tahoma" w:cs="Tahoma"/>
          <w:spacing w:val="1"/>
        </w:rPr>
        <w:t>s</w:t>
      </w:r>
      <w:r w:rsidRPr="00284884">
        <w:rPr>
          <w:rFonts w:ascii="Tahoma" w:hAnsi="Tahoma" w:cs="Tahoma"/>
        </w:rPr>
        <w:t>e</w:t>
      </w:r>
      <w:r w:rsidRPr="00284884">
        <w:rPr>
          <w:rFonts w:ascii="Tahoma" w:hAnsi="Tahoma" w:cs="Tahoma"/>
          <w:spacing w:val="4"/>
        </w:rPr>
        <w:t xml:space="preserve"> </w:t>
      </w:r>
      <w:r w:rsidRPr="00284884">
        <w:rPr>
          <w:rFonts w:ascii="Tahoma" w:hAnsi="Tahoma" w:cs="Tahoma"/>
        </w:rPr>
        <w:t>a</w:t>
      </w:r>
      <w:r w:rsidRPr="00284884">
        <w:rPr>
          <w:rFonts w:ascii="Tahoma" w:hAnsi="Tahoma" w:cs="Tahoma"/>
          <w:spacing w:val="4"/>
        </w:rPr>
        <w:t xml:space="preserve"> </w:t>
      </w:r>
      <w:r w:rsidRPr="00284884">
        <w:rPr>
          <w:rFonts w:ascii="Tahoma" w:hAnsi="Tahoma" w:cs="Tahoma"/>
        </w:rPr>
        <w:t>tr</w:t>
      </w:r>
      <w:r w:rsidRPr="00284884">
        <w:rPr>
          <w:rFonts w:ascii="Tahoma" w:hAnsi="Tahoma" w:cs="Tahoma"/>
          <w:spacing w:val="-1"/>
        </w:rPr>
        <w:t>a</w:t>
      </w:r>
      <w:r w:rsidRPr="00284884">
        <w:rPr>
          <w:rFonts w:ascii="Tahoma" w:hAnsi="Tahoma" w:cs="Tahoma"/>
        </w:rPr>
        <w:t>v</w:t>
      </w:r>
      <w:r w:rsidRPr="00284884">
        <w:rPr>
          <w:rFonts w:ascii="Tahoma" w:hAnsi="Tahoma" w:cs="Tahoma"/>
          <w:spacing w:val="-1"/>
        </w:rPr>
        <w:t>é</w:t>
      </w:r>
      <w:r w:rsidRPr="00284884">
        <w:rPr>
          <w:rFonts w:ascii="Tahoma" w:hAnsi="Tahoma" w:cs="Tahoma"/>
        </w:rPr>
        <w:t>s de</w:t>
      </w:r>
      <w:r w:rsidRPr="00284884">
        <w:rPr>
          <w:rFonts w:ascii="Tahoma" w:hAnsi="Tahoma" w:cs="Tahoma"/>
          <w:spacing w:val="-1"/>
        </w:rPr>
        <w:t xml:space="preserve"> </w:t>
      </w:r>
      <w:r w:rsidR="0088245F" w:rsidRPr="00284884">
        <w:rPr>
          <w:rFonts w:ascii="Tahoma" w:hAnsi="Tahoma" w:cs="Tahoma"/>
        </w:rPr>
        <w:t>Operaciones Derivadas</w:t>
      </w:r>
      <w:r w:rsidRPr="00284884">
        <w:rPr>
          <w:rFonts w:ascii="Tahoma" w:hAnsi="Tahoma" w:cs="Tahoma"/>
        </w:rPr>
        <w:t xml:space="preserve"> </w:t>
      </w:r>
      <w:r w:rsidRPr="00284884">
        <w:rPr>
          <w:rFonts w:ascii="Tahoma" w:hAnsi="Tahoma" w:cs="Tahoma"/>
          <w:spacing w:val="-1"/>
        </w:rPr>
        <w:t>a</w:t>
      </w:r>
      <w:r w:rsidRPr="00284884">
        <w:rPr>
          <w:rFonts w:ascii="Tahoma" w:hAnsi="Tahoma" w:cs="Tahoma"/>
          <w:spacing w:val="-2"/>
        </w:rPr>
        <w:t>u</w:t>
      </w:r>
      <w:r w:rsidRPr="00284884">
        <w:rPr>
          <w:rFonts w:ascii="Tahoma" w:hAnsi="Tahoma" w:cs="Tahoma"/>
        </w:rPr>
        <w:t>to</w:t>
      </w:r>
      <w:r w:rsidRPr="00284884">
        <w:rPr>
          <w:rFonts w:ascii="Tahoma" w:hAnsi="Tahoma" w:cs="Tahoma"/>
          <w:spacing w:val="-3"/>
        </w:rPr>
        <w:t>r</w:t>
      </w:r>
      <w:r w:rsidRPr="00284884">
        <w:rPr>
          <w:rFonts w:ascii="Tahoma" w:hAnsi="Tahoma" w:cs="Tahoma"/>
          <w:spacing w:val="-2"/>
        </w:rPr>
        <w:t>i</w:t>
      </w:r>
      <w:r w:rsidRPr="00284884">
        <w:rPr>
          <w:rFonts w:ascii="Tahoma" w:hAnsi="Tahoma" w:cs="Tahoma"/>
          <w:spacing w:val="1"/>
        </w:rPr>
        <w:t>z</w:t>
      </w:r>
      <w:r w:rsidRPr="00284884">
        <w:rPr>
          <w:rFonts w:ascii="Tahoma" w:hAnsi="Tahoma" w:cs="Tahoma"/>
          <w:spacing w:val="-1"/>
        </w:rPr>
        <w:t>a</w:t>
      </w:r>
      <w:r w:rsidRPr="00284884">
        <w:rPr>
          <w:rFonts w:ascii="Tahoma" w:hAnsi="Tahoma" w:cs="Tahoma"/>
          <w:spacing w:val="-2"/>
        </w:rPr>
        <w:t>d</w:t>
      </w:r>
      <w:r w:rsidR="0088245F" w:rsidRPr="00284884">
        <w:rPr>
          <w:rFonts w:ascii="Tahoma" w:hAnsi="Tahoma" w:cs="Tahoma"/>
          <w:spacing w:val="-2"/>
        </w:rPr>
        <w:t>a</w:t>
      </w:r>
      <w:r w:rsidRPr="00284884">
        <w:rPr>
          <w:rFonts w:ascii="Tahoma" w:hAnsi="Tahoma" w:cs="Tahoma"/>
          <w:spacing w:val="-2"/>
        </w:rPr>
        <w:t>s</w:t>
      </w:r>
      <w:r w:rsidRPr="00284884">
        <w:rPr>
          <w:rFonts w:ascii="Tahoma" w:hAnsi="Tahoma" w:cs="Tahoma"/>
        </w:rPr>
        <w:t>;</w:t>
      </w:r>
    </w:p>
    <w:p w14:paraId="40800DC5"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en su caso, la estructura de pago de flujos al inversionista puede ofrecer un vencimiento no definido, a 100 (cien) años o a un plazo mayor a éste;</w:t>
      </w:r>
    </w:p>
    <w:p w14:paraId="0B9D1650"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contar con las calificaciones crediticias previstas en el presente M</w:t>
      </w:r>
      <w:r w:rsidR="00036285" w:rsidRPr="005A6216">
        <w:rPr>
          <w:rFonts w:ascii="Tahoma" w:hAnsi="Tahoma" w:cs="Tahoma"/>
        </w:rPr>
        <w:t xml:space="preserve">arco de </w:t>
      </w:r>
      <w:r w:rsidRPr="005A6216">
        <w:rPr>
          <w:rFonts w:ascii="Tahoma" w:hAnsi="Tahoma" w:cs="Tahoma"/>
        </w:rPr>
        <w:t>G</w:t>
      </w:r>
      <w:r w:rsidR="00036285" w:rsidRPr="005A6216">
        <w:rPr>
          <w:rFonts w:ascii="Tahoma" w:hAnsi="Tahoma" w:cs="Tahoma"/>
        </w:rPr>
        <w:t>estión</w:t>
      </w:r>
      <w:r w:rsidRPr="005A6216">
        <w:rPr>
          <w:rFonts w:ascii="Tahoma" w:hAnsi="Tahoma" w:cs="Tahoma"/>
        </w:rPr>
        <w:t>;</w:t>
      </w:r>
    </w:p>
    <w:p w14:paraId="246DA314"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el Valor podrá requerir al inversionista únicamente la aportación del monto de inversión inicial y no deberá requerir a éste la administración ni la aportación de garantías;</w:t>
      </w:r>
    </w:p>
    <w:p w14:paraId="1D15E998" w14:textId="22BF2851" w:rsidR="008210A8" w:rsidRPr="005A6216" w:rsidRDefault="008210A8" w:rsidP="00926459">
      <w:pPr>
        <w:pStyle w:val="Prrafodelista"/>
        <w:numPr>
          <w:ilvl w:val="0"/>
          <w:numId w:val="17"/>
        </w:numPr>
        <w:spacing w:after="160" w:line="240" w:lineRule="auto"/>
        <w:ind w:left="357" w:hanging="357"/>
        <w:contextualSpacing w:val="0"/>
        <w:jc w:val="both"/>
        <w:rPr>
          <w:rFonts w:ascii="Tahoma" w:hAnsi="Tahoma" w:cs="Tahoma"/>
        </w:rPr>
      </w:pPr>
      <w:r w:rsidRPr="005A6216">
        <w:rPr>
          <w:rFonts w:ascii="Tahoma" w:hAnsi="Tahoma" w:cs="Tahoma"/>
        </w:rPr>
        <w:t xml:space="preserve">Los títulos fiduciarios que se destinen a la inversión o al financiamiento </w:t>
      </w:r>
      <w:r w:rsidR="004719C3" w:rsidRPr="005A6216">
        <w:rPr>
          <w:rFonts w:ascii="Tahoma" w:hAnsi="Tahoma" w:cs="Tahoma"/>
        </w:rPr>
        <w:t>d</w:t>
      </w:r>
      <w:r w:rsidRPr="005A6216">
        <w:rPr>
          <w:rFonts w:ascii="Tahoma" w:hAnsi="Tahoma" w:cs="Tahoma"/>
        </w:rPr>
        <w:t xml:space="preserve">e las actividades o proyectos dentro del territorio nacional, de una o varias sociedades, emitidos al amparo de las disposiciones de carácter general aplicables a las emisoras de valores y a otros participantes del mercado de valores expedidas por la CNBV, incluidos aquéllos que inviertan o financien la adquisición de capital social de sociedades mexicanas cuyas acciones se encuentren cotizadas en la BMV, excepto las reguladas por la </w:t>
      </w:r>
      <w:r w:rsidR="008C3AB9">
        <w:rPr>
          <w:rFonts w:ascii="Tahoma" w:hAnsi="Tahoma" w:cs="Tahoma"/>
        </w:rPr>
        <w:t>Ley de Fondos de Inversión (antes “</w:t>
      </w:r>
      <w:r w:rsidRPr="005A6216">
        <w:rPr>
          <w:rFonts w:ascii="Tahoma" w:hAnsi="Tahoma" w:cs="Tahoma"/>
        </w:rPr>
        <w:t>Ley de Sociedades de Inversión</w:t>
      </w:r>
      <w:r w:rsidR="008C3AB9">
        <w:rPr>
          <w:rFonts w:ascii="Tahoma" w:hAnsi="Tahoma" w:cs="Tahoma"/>
        </w:rPr>
        <w:t>”)</w:t>
      </w:r>
      <w:r w:rsidRPr="005A6216">
        <w:rPr>
          <w:rFonts w:ascii="Tahoma" w:hAnsi="Tahoma" w:cs="Tahoma"/>
        </w:rPr>
        <w:t xml:space="preserve"> (CKD</w:t>
      </w:r>
      <w:r w:rsidR="00467DB0">
        <w:rPr>
          <w:rFonts w:ascii="Tahoma" w:hAnsi="Tahoma" w:cs="Tahoma"/>
        </w:rPr>
        <w:t>’</w:t>
      </w:r>
      <w:r w:rsidRPr="005A6216">
        <w:rPr>
          <w:rFonts w:ascii="Tahoma" w:hAnsi="Tahoma" w:cs="Tahoma"/>
        </w:rPr>
        <w:t>s)</w:t>
      </w:r>
      <w:r w:rsidR="00470D89" w:rsidRPr="005A6216">
        <w:rPr>
          <w:rFonts w:ascii="Tahoma" w:hAnsi="Tahoma" w:cs="Tahoma"/>
        </w:rPr>
        <w:t xml:space="preserve"> y</w:t>
      </w:r>
      <w:r w:rsidR="00B11C98" w:rsidRPr="005A6216">
        <w:rPr>
          <w:rFonts w:ascii="Tahoma" w:hAnsi="Tahoma" w:cs="Tahoma"/>
        </w:rPr>
        <w:t xml:space="preserve"> </w:t>
      </w:r>
      <w:r w:rsidRPr="005A6216">
        <w:rPr>
          <w:rFonts w:ascii="Tahoma" w:hAnsi="Tahoma" w:cs="Tahoma"/>
        </w:rPr>
        <w:t>FIBRAS.</w:t>
      </w:r>
    </w:p>
    <w:p w14:paraId="6CAF2FF4" w14:textId="28F5F399" w:rsidR="008210A8" w:rsidRPr="005A6216" w:rsidRDefault="008210A8" w:rsidP="00FA7137">
      <w:pPr>
        <w:spacing w:after="160" w:line="240" w:lineRule="auto"/>
        <w:jc w:val="both"/>
        <w:rPr>
          <w:rFonts w:ascii="Tahoma" w:hAnsi="Tahoma" w:cs="Tahoma"/>
        </w:rPr>
      </w:pPr>
      <w:r w:rsidRPr="005A6216">
        <w:rPr>
          <w:rFonts w:ascii="Tahoma" w:hAnsi="Tahoma" w:cs="Tahoma"/>
          <w:b/>
          <w:bCs/>
        </w:rPr>
        <w:t>Va</w:t>
      </w:r>
      <w:r w:rsidRPr="005A6216">
        <w:rPr>
          <w:rFonts w:ascii="Tahoma" w:hAnsi="Tahoma" w:cs="Tahoma"/>
          <w:b/>
          <w:bCs/>
          <w:spacing w:val="-2"/>
        </w:rPr>
        <w:t>l</w:t>
      </w:r>
      <w:r w:rsidRPr="005A6216">
        <w:rPr>
          <w:rFonts w:ascii="Tahoma" w:hAnsi="Tahoma" w:cs="Tahoma"/>
          <w:b/>
          <w:bCs/>
        </w:rPr>
        <w:t>o</w:t>
      </w:r>
      <w:r w:rsidRPr="005A6216">
        <w:rPr>
          <w:rFonts w:ascii="Tahoma" w:hAnsi="Tahoma" w:cs="Tahoma"/>
          <w:b/>
          <w:bCs/>
          <w:spacing w:val="-1"/>
        </w:rPr>
        <w:t>re</w:t>
      </w:r>
      <w:r w:rsidRPr="005A6216">
        <w:rPr>
          <w:rFonts w:ascii="Tahoma" w:hAnsi="Tahoma" w:cs="Tahoma"/>
          <w:b/>
          <w:bCs/>
        </w:rPr>
        <w:t>s</w:t>
      </w:r>
      <w:r w:rsidRPr="005A6216">
        <w:rPr>
          <w:rFonts w:ascii="Tahoma" w:hAnsi="Tahoma" w:cs="Tahoma"/>
          <w:b/>
          <w:bCs/>
          <w:spacing w:val="19"/>
        </w:rPr>
        <w:t xml:space="preserve"> </w:t>
      </w:r>
      <w:r w:rsidRPr="005A6216">
        <w:rPr>
          <w:rFonts w:ascii="Tahoma" w:hAnsi="Tahoma" w:cs="Tahoma"/>
          <w:b/>
          <w:bCs/>
        </w:rPr>
        <w:t>Ex</w:t>
      </w:r>
      <w:r w:rsidRPr="005A6216">
        <w:rPr>
          <w:rFonts w:ascii="Tahoma" w:hAnsi="Tahoma" w:cs="Tahoma"/>
          <w:b/>
          <w:bCs/>
          <w:spacing w:val="-1"/>
        </w:rPr>
        <w:t>t</w:t>
      </w:r>
      <w:r w:rsidRPr="005A6216">
        <w:rPr>
          <w:rFonts w:ascii="Tahoma" w:hAnsi="Tahoma" w:cs="Tahoma"/>
          <w:b/>
          <w:bCs/>
          <w:spacing w:val="-3"/>
        </w:rPr>
        <w:t>r</w:t>
      </w:r>
      <w:r w:rsidRPr="005A6216">
        <w:rPr>
          <w:rFonts w:ascii="Tahoma" w:hAnsi="Tahoma" w:cs="Tahoma"/>
          <w:b/>
          <w:bCs/>
          <w:spacing w:val="-2"/>
        </w:rPr>
        <w:t>a</w:t>
      </w:r>
      <w:r w:rsidRPr="005A6216">
        <w:rPr>
          <w:rFonts w:ascii="Tahoma" w:hAnsi="Tahoma" w:cs="Tahoma"/>
          <w:b/>
          <w:bCs/>
          <w:spacing w:val="1"/>
        </w:rPr>
        <w:t>n</w:t>
      </w:r>
      <w:r w:rsidRPr="005A6216">
        <w:rPr>
          <w:rFonts w:ascii="Tahoma" w:hAnsi="Tahoma" w:cs="Tahoma"/>
          <w:b/>
          <w:bCs/>
        </w:rPr>
        <w:t>j</w:t>
      </w:r>
      <w:r w:rsidRPr="005A6216">
        <w:rPr>
          <w:rFonts w:ascii="Tahoma" w:hAnsi="Tahoma" w:cs="Tahoma"/>
          <w:b/>
          <w:bCs/>
          <w:spacing w:val="-2"/>
        </w:rPr>
        <w:t>e</w:t>
      </w:r>
      <w:r w:rsidRPr="005A6216">
        <w:rPr>
          <w:rFonts w:ascii="Tahoma" w:hAnsi="Tahoma" w:cs="Tahoma"/>
          <w:b/>
          <w:bCs/>
          <w:spacing w:val="-1"/>
        </w:rPr>
        <w:t>r</w:t>
      </w:r>
      <w:r w:rsidRPr="005A6216">
        <w:rPr>
          <w:rFonts w:ascii="Tahoma" w:hAnsi="Tahoma" w:cs="Tahoma"/>
          <w:b/>
          <w:bCs/>
          <w:spacing w:val="-2"/>
        </w:rPr>
        <w:t>o</w:t>
      </w:r>
      <w:r w:rsidRPr="005A6216">
        <w:rPr>
          <w:rFonts w:ascii="Tahoma" w:hAnsi="Tahoma" w:cs="Tahoma"/>
          <w:b/>
          <w:bCs/>
          <w:spacing w:val="1"/>
        </w:rPr>
        <w:t>s</w:t>
      </w:r>
      <w:r w:rsidRPr="005A6216">
        <w:rPr>
          <w:rFonts w:ascii="Tahoma" w:hAnsi="Tahoma" w:cs="Tahoma"/>
        </w:rPr>
        <w:t>,</w:t>
      </w:r>
      <w:r w:rsidRPr="005A6216">
        <w:rPr>
          <w:rFonts w:ascii="Tahoma" w:hAnsi="Tahoma" w:cs="Tahoma"/>
          <w:spacing w:val="19"/>
        </w:rPr>
        <w:t xml:space="preserve"> </w:t>
      </w:r>
      <w:r w:rsidR="00666AC9">
        <w:rPr>
          <w:rFonts w:ascii="Tahoma" w:hAnsi="Tahoma" w:cs="Tahoma"/>
        </w:rPr>
        <w:t>V</w:t>
      </w:r>
      <w:r w:rsidRPr="005A6216">
        <w:rPr>
          <w:rFonts w:ascii="Tahoma" w:hAnsi="Tahoma" w:cs="Tahoma"/>
          <w:spacing w:val="-4"/>
        </w:rPr>
        <w:t>a</w:t>
      </w:r>
      <w:r w:rsidRPr="005A6216">
        <w:rPr>
          <w:rFonts w:ascii="Tahoma" w:hAnsi="Tahoma" w:cs="Tahoma"/>
        </w:rPr>
        <w:t>lor</w:t>
      </w:r>
      <w:r w:rsidRPr="005A6216">
        <w:rPr>
          <w:rFonts w:ascii="Tahoma" w:hAnsi="Tahoma" w:cs="Tahoma"/>
          <w:spacing w:val="-4"/>
        </w:rPr>
        <w:t>e</w:t>
      </w:r>
      <w:r w:rsidRPr="005A6216">
        <w:rPr>
          <w:rFonts w:ascii="Tahoma" w:hAnsi="Tahoma" w:cs="Tahoma"/>
        </w:rPr>
        <w:t>s</w:t>
      </w:r>
      <w:r w:rsidRPr="005A6216">
        <w:rPr>
          <w:rFonts w:ascii="Tahoma" w:hAnsi="Tahoma" w:cs="Tahoma"/>
          <w:spacing w:val="22"/>
        </w:rPr>
        <w:t xml:space="preserve"> </w:t>
      </w:r>
      <w:r w:rsidRPr="005A6216">
        <w:rPr>
          <w:rFonts w:ascii="Tahoma" w:hAnsi="Tahoma" w:cs="Tahoma"/>
          <w:spacing w:val="-3"/>
        </w:rPr>
        <w:t>e</w:t>
      </w:r>
      <w:r w:rsidRPr="005A6216">
        <w:rPr>
          <w:rFonts w:ascii="Tahoma" w:hAnsi="Tahoma" w:cs="Tahoma"/>
        </w:rPr>
        <w:t>m</w:t>
      </w:r>
      <w:r w:rsidRPr="005A6216">
        <w:rPr>
          <w:rFonts w:ascii="Tahoma" w:hAnsi="Tahoma" w:cs="Tahoma"/>
          <w:spacing w:val="-1"/>
        </w:rPr>
        <w:t>i</w:t>
      </w:r>
      <w:r w:rsidRPr="005A6216">
        <w:rPr>
          <w:rFonts w:ascii="Tahoma" w:hAnsi="Tahoma" w:cs="Tahoma"/>
        </w:rPr>
        <w:t>t</w:t>
      </w:r>
      <w:r w:rsidRPr="005A6216">
        <w:rPr>
          <w:rFonts w:ascii="Tahoma" w:hAnsi="Tahoma" w:cs="Tahoma"/>
          <w:spacing w:val="-1"/>
        </w:rPr>
        <w:t>i</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22"/>
        </w:rPr>
        <w:t xml:space="preserve"> </w:t>
      </w:r>
      <w:r w:rsidRPr="005A6216">
        <w:rPr>
          <w:rFonts w:ascii="Tahoma" w:hAnsi="Tahoma" w:cs="Tahoma"/>
        </w:rPr>
        <w:t>por</w:t>
      </w:r>
      <w:r w:rsidRPr="005A6216">
        <w:rPr>
          <w:rFonts w:ascii="Tahoma" w:hAnsi="Tahoma" w:cs="Tahoma"/>
          <w:spacing w:val="21"/>
        </w:rPr>
        <w:t xml:space="preserve"> </w:t>
      </w:r>
      <w:r w:rsidRPr="005A6216">
        <w:rPr>
          <w:rFonts w:ascii="Tahoma" w:hAnsi="Tahoma" w:cs="Tahoma"/>
          <w:spacing w:val="-2"/>
        </w:rPr>
        <w:t>em</w:t>
      </w:r>
      <w:r w:rsidRPr="005A6216">
        <w:rPr>
          <w:rFonts w:ascii="Tahoma" w:hAnsi="Tahoma" w:cs="Tahoma"/>
        </w:rPr>
        <w:t>i</w:t>
      </w:r>
      <w:r w:rsidRPr="005A6216">
        <w:rPr>
          <w:rFonts w:ascii="Tahoma" w:hAnsi="Tahoma" w:cs="Tahoma"/>
          <w:spacing w:val="-2"/>
        </w:rPr>
        <w:t>s</w:t>
      </w:r>
      <w:r w:rsidRPr="005A6216">
        <w:rPr>
          <w:rFonts w:ascii="Tahoma" w:hAnsi="Tahoma" w:cs="Tahoma"/>
        </w:rPr>
        <w:t>o</w:t>
      </w:r>
      <w:r w:rsidRPr="005A6216">
        <w:rPr>
          <w:rFonts w:ascii="Tahoma" w:hAnsi="Tahoma" w:cs="Tahoma"/>
          <w:spacing w:val="-1"/>
        </w:rPr>
        <w:t>re</w:t>
      </w:r>
      <w:r w:rsidRPr="005A6216">
        <w:rPr>
          <w:rFonts w:ascii="Tahoma" w:hAnsi="Tahoma" w:cs="Tahoma"/>
        </w:rPr>
        <w:t>s</w:t>
      </w:r>
      <w:r w:rsidRPr="005A6216">
        <w:rPr>
          <w:rFonts w:ascii="Tahoma" w:hAnsi="Tahoma" w:cs="Tahoma"/>
          <w:spacing w:val="22"/>
        </w:rPr>
        <w:t xml:space="preserve"> </w:t>
      </w:r>
      <w:r w:rsidRPr="005A6216">
        <w:rPr>
          <w:rFonts w:ascii="Tahoma" w:hAnsi="Tahoma" w:cs="Tahoma"/>
          <w:spacing w:val="-3"/>
        </w:rPr>
        <w:t>e</w:t>
      </w:r>
      <w:r w:rsidRPr="005A6216">
        <w:rPr>
          <w:rFonts w:ascii="Tahoma" w:hAnsi="Tahoma" w:cs="Tahoma"/>
        </w:rPr>
        <w:t>xtr</w:t>
      </w:r>
      <w:r w:rsidRPr="005A6216">
        <w:rPr>
          <w:rFonts w:ascii="Tahoma" w:hAnsi="Tahoma" w:cs="Tahoma"/>
          <w:spacing w:val="-4"/>
        </w:rPr>
        <w:t>a</w:t>
      </w:r>
      <w:r w:rsidRPr="005A6216">
        <w:rPr>
          <w:rFonts w:ascii="Tahoma" w:hAnsi="Tahoma" w:cs="Tahoma"/>
        </w:rPr>
        <w:t>nje</w:t>
      </w:r>
      <w:r w:rsidRPr="005A6216">
        <w:rPr>
          <w:rFonts w:ascii="Tahoma" w:hAnsi="Tahoma" w:cs="Tahoma"/>
          <w:spacing w:val="-4"/>
        </w:rPr>
        <w:t>r</w:t>
      </w:r>
      <w:r w:rsidRPr="005A6216">
        <w:rPr>
          <w:rFonts w:ascii="Tahoma" w:hAnsi="Tahoma" w:cs="Tahoma"/>
        </w:rPr>
        <w:t>o</w:t>
      </w:r>
      <w:r w:rsidRPr="005A6216">
        <w:rPr>
          <w:rFonts w:ascii="Tahoma" w:hAnsi="Tahoma" w:cs="Tahoma"/>
          <w:spacing w:val="-2"/>
        </w:rPr>
        <w:t>s</w:t>
      </w:r>
      <w:r w:rsidRPr="005A6216">
        <w:rPr>
          <w:rFonts w:ascii="Tahoma" w:hAnsi="Tahoma" w:cs="Tahoma"/>
        </w:rPr>
        <w:t>,</w:t>
      </w:r>
      <w:r w:rsidRPr="005A6216">
        <w:rPr>
          <w:rFonts w:ascii="Tahoma" w:hAnsi="Tahoma" w:cs="Tahoma"/>
          <w:spacing w:val="21"/>
        </w:rPr>
        <w:t xml:space="preserve"> </w:t>
      </w:r>
      <w:r w:rsidRPr="005A6216">
        <w:rPr>
          <w:rFonts w:ascii="Tahoma" w:hAnsi="Tahoma" w:cs="Tahoma"/>
          <w:spacing w:val="-1"/>
        </w:rPr>
        <w:t>a</w:t>
      </w:r>
      <w:r w:rsidRPr="005A6216">
        <w:rPr>
          <w:rFonts w:ascii="Tahoma" w:hAnsi="Tahoma" w:cs="Tahoma"/>
          <w:spacing w:val="-2"/>
        </w:rPr>
        <w:t>s</w:t>
      </w:r>
      <w:r w:rsidRPr="005A6216">
        <w:rPr>
          <w:rFonts w:ascii="Tahoma" w:hAnsi="Tahoma" w:cs="Tahoma"/>
        </w:rPr>
        <w:t>í</w:t>
      </w:r>
      <w:r w:rsidRPr="005A6216">
        <w:rPr>
          <w:rFonts w:ascii="Tahoma" w:hAnsi="Tahoma" w:cs="Tahoma"/>
          <w:spacing w:val="22"/>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mo</w:t>
      </w:r>
      <w:r w:rsidRPr="005A6216">
        <w:rPr>
          <w:rFonts w:ascii="Tahoma" w:hAnsi="Tahoma" w:cs="Tahoma"/>
          <w:spacing w:val="19"/>
        </w:rPr>
        <w:t xml:space="preserve"> </w:t>
      </w:r>
      <w:r w:rsidRPr="005A6216">
        <w:rPr>
          <w:rFonts w:ascii="Tahoma" w:hAnsi="Tahoma" w:cs="Tahoma"/>
        </w:rPr>
        <w:t>l</w:t>
      </w:r>
      <w:r w:rsidR="0088245F" w:rsidRPr="005A6216">
        <w:rPr>
          <w:rFonts w:ascii="Tahoma" w:hAnsi="Tahoma" w:cs="Tahoma"/>
        </w:rPr>
        <w:t>a</w:t>
      </w:r>
      <w:r w:rsidRPr="005A6216">
        <w:rPr>
          <w:rFonts w:ascii="Tahoma" w:hAnsi="Tahoma" w:cs="Tahoma"/>
        </w:rPr>
        <w:t xml:space="preserve">s </w:t>
      </w:r>
      <w:r w:rsidR="0088245F" w:rsidRPr="005A6216">
        <w:rPr>
          <w:rFonts w:ascii="Tahoma" w:hAnsi="Tahoma" w:cs="Tahoma"/>
        </w:rPr>
        <w:t>Operaciones Derivadas</w:t>
      </w:r>
      <w:r w:rsidRPr="005A6216">
        <w:rPr>
          <w:rFonts w:ascii="Tahoma" w:hAnsi="Tahoma" w:cs="Tahoma"/>
        </w:rPr>
        <w:t xml:space="preserve"> </w:t>
      </w:r>
      <w:r w:rsidRPr="005A6216">
        <w:rPr>
          <w:rFonts w:ascii="Tahoma" w:hAnsi="Tahoma" w:cs="Tahoma"/>
          <w:spacing w:val="-3"/>
        </w:rPr>
        <w:t>c</w:t>
      </w:r>
      <w:r w:rsidRPr="005A6216">
        <w:rPr>
          <w:rFonts w:ascii="Tahoma" w:hAnsi="Tahoma" w:cs="Tahoma"/>
          <w:spacing w:val="2"/>
        </w:rPr>
        <w:t>u</w:t>
      </w:r>
      <w:r w:rsidRPr="005A6216">
        <w:rPr>
          <w:rFonts w:ascii="Tahoma" w:hAnsi="Tahoma" w:cs="Tahoma"/>
          <w:spacing w:val="-7"/>
        </w:rPr>
        <w:t>y</w:t>
      </w:r>
      <w:r w:rsidR="0088245F" w:rsidRPr="005A6216">
        <w:rPr>
          <w:rFonts w:ascii="Tahoma" w:hAnsi="Tahoma" w:cs="Tahoma"/>
          <w:spacing w:val="-7"/>
        </w:rPr>
        <w:t>os</w:t>
      </w:r>
      <w:r w:rsidRPr="005A6216">
        <w:rPr>
          <w:rFonts w:ascii="Tahoma" w:hAnsi="Tahoma" w:cs="Tahoma"/>
        </w:rPr>
        <w:t xml:space="preserve"> </w:t>
      </w:r>
      <w:r w:rsidR="00666AC9">
        <w:rPr>
          <w:rFonts w:ascii="Tahoma" w:hAnsi="Tahoma" w:cs="Tahoma"/>
        </w:rPr>
        <w:t>Activos S</w:t>
      </w:r>
      <w:r w:rsidRPr="005A6216">
        <w:rPr>
          <w:rFonts w:ascii="Tahoma" w:hAnsi="Tahoma" w:cs="Tahoma"/>
        </w:rPr>
        <w:t>ub</w:t>
      </w:r>
      <w:r w:rsidRPr="005A6216">
        <w:rPr>
          <w:rFonts w:ascii="Tahoma" w:hAnsi="Tahoma" w:cs="Tahoma"/>
          <w:spacing w:val="-7"/>
        </w:rPr>
        <w:t>y</w:t>
      </w:r>
      <w:r w:rsidRPr="005A6216">
        <w:rPr>
          <w:rFonts w:ascii="Tahoma" w:hAnsi="Tahoma" w:cs="Tahoma"/>
          <w:spacing w:val="-1"/>
        </w:rPr>
        <w:t>ace</w:t>
      </w:r>
      <w:r w:rsidRPr="005A6216">
        <w:rPr>
          <w:rFonts w:ascii="Tahoma" w:hAnsi="Tahoma" w:cs="Tahoma"/>
          <w:spacing w:val="2"/>
        </w:rPr>
        <w:t>n</w:t>
      </w:r>
      <w:r w:rsidRPr="005A6216">
        <w:rPr>
          <w:rFonts w:ascii="Tahoma" w:hAnsi="Tahoma" w:cs="Tahoma"/>
        </w:rPr>
        <w:t>te</w:t>
      </w:r>
      <w:r w:rsidR="0088245F" w:rsidRPr="005A6216">
        <w:rPr>
          <w:rFonts w:ascii="Tahoma" w:hAnsi="Tahoma" w:cs="Tahoma"/>
        </w:rPr>
        <w:t>s</w:t>
      </w:r>
      <w:r w:rsidRPr="005A6216">
        <w:rPr>
          <w:rFonts w:ascii="Tahoma" w:hAnsi="Tahoma" w:cs="Tahoma"/>
          <w:spacing w:val="-3"/>
        </w:rPr>
        <w:t xml:space="preserve"> </w:t>
      </w:r>
      <w:r w:rsidRPr="005A6216">
        <w:rPr>
          <w:rFonts w:ascii="Tahoma" w:hAnsi="Tahoma" w:cs="Tahoma"/>
        </w:rPr>
        <w:t>s</w:t>
      </w:r>
      <w:r w:rsidRPr="005A6216">
        <w:rPr>
          <w:rFonts w:ascii="Tahoma" w:hAnsi="Tahoma" w:cs="Tahoma"/>
          <w:spacing w:val="-1"/>
        </w:rPr>
        <w:t>ea</w:t>
      </w:r>
      <w:r w:rsidRPr="005A6216">
        <w:rPr>
          <w:rFonts w:ascii="Tahoma" w:hAnsi="Tahoma" w:cs="Tahoma"/>
        </w:rPr>
        <w:t>n</w:t>
      </w:r>
      <w:r w:rsidRPr="005A6216">
        <w:rPr>
          <w:rFonts w:ascii="Tahoma" w:hAnsi="Tahoma" w:cs="Tahoma"/>
          <w:spacing w:val="-2"/>
        </w:rPr>
        <w:t xml:space="preserve"> </w:t>
      </w:r>
      <w:r w:rsidR="00666AC9" w:rsidRPr="00666AC9">
        <w:rPr>
          <w:rFonts w:ascii="Tahoma" w:hAnsi="Tahoma" w:cs="Tahoma"/>
        </w:rPr>
        <w:t>Valores emitidos por emisores extranjeros</w:t>
      </w:r>
      <w:r w:rsidRPr="005A6216">
        <w:rPr>
          <w:rFonts w:ascii="Tahoma" w:hAnsi="Tahoma" w:cs="Tahoma"/>
        </w:rPr>
        <w:t>.</w:t>
      </w:r>
    </w:p>
    <w:p w14:paraId="17CF8546"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Va</w:t>
      </w:r>
      <w:r w:rsidRPr="005A6216">
        <w:rPr>
          <w:rFonts w:ascii="Tahoma" w:hAnsi="Tahoma" w:cs="Tahoma"/>
          <w:b/>
          <w:bCs/>
          <w:spacing w:val="-1"/>
        </w:rPr>
        <w:t>R</w:t>
      </w:r>
      <w:r w:rsidRPr="005A6216">
        <w:rPr>
          <w:rFonts w:ascii="Tahoma" w:hAnsi="Tahoma" w:cs="Tahoma"/>
        </w:rPr>
        <w:t>,</w:t>
      </w:r>
      <w:r w:rsidRPr="005A6216">
        <w:rPr>
          <w:rFonts w:ascii="Tahoma" w:hAnsi="Tahoma" w:cs="Tahoma"/>
          <w:spacing w:val="-2"/>
        </w:rPr>
        <w:t xml:space="preserve"> </w:t>
      </w:r>
      <w:r w:rsidRPr="005A6216">
        <w:rPr>
          <w:rFonts w:ascii="Tahoma" w:hAnsi="Tahoma" w:cs="Tahoma"/>
          <w:spacing w:val="-1"/>
        </w:rPr>
        <w:t>ac</w:t>
      </w:r>
      <w:r w:rsidRPr="005A6216">
        <w:rPr>
          <w:rFonts w:ascii="Tahoma" w:hAnsi="Tahoma" w:cs="Tahoma"/>
          <w:spacing w:val="-3"/>
        </w:rPr>
        <w:t>r</w:t>
      </w:r>
      <w:r w:rsidRPr="005A6216">
        <w:rPr>
          <w:rFonts w:ascii="Tahoma" w:hAnsi="Tahoma" w:cs="Tahoma"/>
        </w:rPr>
        <w:t>ón</w:t>
      </w:r>
      <w:r w:rsidRPr="005A6216">
        <w:rPr>
          <w:rFonts w:ascii="Tahoma" w:hAnsi="Tahoma" w:cs="Tahoma"/>
          <w:spacing w:val="-2"/>
        </w:rPr>
        <w:t>i</w:t>
      </w:r>
      <w:r w:rsidRPr="005A6216">
        <w:rPr>
          <w:rFonts w:ascii="Tahoma" w:hAnsi="Tahoma" w:cs="Tahoma"/>
        </w:rPr>
        <w:t>mo</w:t>
      </w:r>
      <w:r w:rsidRPr="005A6216">
        <w:rPr>
          <w:rFonts w:ascii="Tahoma" w:hAnsi="Tahoma" w:cs="Tahoma"/>
          <w:spacing w:val="-2"/>
        </w:rPr>
        <w:t xml:space="preserve"> </w:t>
      </w:r>
      <w:r w:rsidR="00F61058" w:rsidRPr="005A6216">
        <w:rPr>
          <w:rFonts w:ascii="Tahoma" w:hAnsi="Tahoma" w:cs="Tahoma"/>
          <w:spacing w:val="-1"/>
        </w:rPr>
        <w:t xml:space="preserve">en inglés de Value at Risk. El VaR es </w:t>
      </w:r>
      <w:r w:rsidR="0035625A" w:rsidRPr="005A6216">
        <w:rPr>
          <w:rFonts w:ascii="Tahoma" w:hAnsi="Tahoma" w:cs="Tahoma"/>
          <w:spacing w:val="-1"/>
        </w:rPr>
        <w:t>la minusvalía que puedan tener los activos netos de una institución, dado un determinado nivel de confianza, en un periodo determinado.</w:t>
      </w:r>
    </w:p>
    <w:p w14:paraId="0F389BFC" w14:textId="6BD138F7" w:rsidR="008210A8" w:rsidRPr="005A6216" w:rsidRDefault="008210A8" w:rsidP="00FA7137">
      <w:pPr>
        <w:spacing w:after="160" w:line="240" w:lineRule="auto"/>
        <w:jc w:val="both"/>
        <w:rPr>
          <w:rFonts w:ascii="Tahoma" w:hAnsi="Tahoma" w:cs="Tahoma"/>
        </w:rPr>
      </w:pPr>
      <w:r w:rsidRPr="005A6216">
        <w:rPr>
          <w:rFonts w:ascii="Tahoma" w:hAnsi="Tahoma" w:cs="Tahoma"/>
          <w:b/>
          <w:bCs/>
        </w:rPr>
        <w:t>V</w:t>
      </w:r>
      <w:r w:rsidRPr="005A6216">
        <w:rPr>
          <w:rFonts w:ascii="Tahoma" w:hAnsi="Tahoma" w:cs="Tahoma"/>
          <w:b/>
          <w:bCs/>
          <w:spacing w:val="-1"/>
        </w:rPr>
        <w:t>eh</w:t>
      </w:r>
      <w:r w:rsidRPr="005A6216">
        <w:rPr>
          <w:rFonts w:ascii="Tahoma" w:hAnsi="Tahoma" w:cs="Tahoma"/>
          <w:b/>
          <w:bCs/>
        </w:rPr>
        <w:t>íc</w:t>
      </w:r>
      <w:r w:rsidRPr="005A6216">
        <w:rPr>
          <w:rFonts w:ascii="Tahoma" w:hAnsi="Tahoma" w:cs="Tahoma"/>
          <w:b/>
          <w:bCs/>
          <w:spacing w:val="-2"/>
        </w:rPr>
        <w:t>ul</w:t>
      </w:r>
      <w:r w:rsidRPr="005A6216">
        <w:rPr>
          <w:rFonts w:ascii="Tahoma" w:hAnsi="Tahoma" w:cs="Tahoma"/>
          <w:b/>
          <w:bCs/>
        </w:rPr>
        <w:t>os</w:t>
      </w:r>
      <w:r w:rsidRPr="005A6216">
        <w:rPr>
          <w:rFonts w:ascii="Tahoma" w:hAnsi="Tahoma" w:cs="Tahoma"/>
        </w:rPr>
        <w:t>,</w:t>
      </w:r>
      <w:r w:rsidRPr="005A6216">
        <w:rPr>
          <w:rFonts w:ascii="Tahoma" w:hAnsi="Tahoma" w:cs="Tahoma"/>
          <w:spacing w:val="14"/>
        </w:rPr>
        <w:t xml:space="preserve"> </w:t>
      </w:r>
      <w:r w:rsidR="00470CD7">
        <w:rPr>
          <w:rFonts w:ascii="Tahoma" w:hAnsi="Tahoma" w:cs="Tahoma"/>
          <w:spacing w:val="14"/>
        </w:rPr>
        <w:t xml:space="preserve">fondos </w:t>
      </w:r>
      <w:r w:rsidRPr="005A6216">
        <w:rPr>
          <w:rFonts w:ascii="Tahoma" w:hAnsi="Tahoma" w:cs="Tahoma"/>
        </w:rPr>
        <w:t>de</w:t>
      </w:r>
      <w:r w:rsidRPr="005A6216">
        <w:rPr>
          <w:rFonts w:ascii="Tahoma" w:hAnsi="Tahoma" w:cs="Tahoma"/>
          <w:spacing w:val="14"/>
        </w:rPr>
        <w:t xml:space="preserve"> </w:t>
      </w:r>
      <w:r w:rsidR="008C076D"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rsi</w:t>
      </w:r>
      <w:r w:rsidRPr="005A6216">
        <w:rPr>
          <w:rFonts w:ascii="Tahoma" w:hAnsi="Tahoma" w:cs="Tahoma"/>
          <w:spacing w:val="-2"/>
        </w:rPr>
        <w:t>ón</w:t>
      </w:r>
      <w:r w:rsidRPr="005A6216">
        <w:rPr>
          <w:rFonts w:ascii="Tahoma" w:hAnsi="Tahoma" w:cs="Tahoma"/>
        </w:rPr>
        <w:t>,</w:t>
      </w:r>
      <w:r w:rsidRPr="005A6216">
        <w:rPr>
          <w:rFonts w:ascii="Tahoma" w:hAnsi="Tahoma" w:cs="Tahoma"/>
          <w:spacing w:val="17"/>
        </w:rPr>
        <w:t xml:space="preserve"> </w:t>
      </w:r>
      <w:r w:rsidRPr="005A6216">
        <w:rPr>
          <w:rFonts w:ascii="Tahoma" w:hAnsi="Tahoma" w:cs="Tahoma"/>
          <w:spacing w:val="-1"/>
        </w:rPr>
        <w:t>F</w:t>
      </w:r>
      <w:r w:rsidRPr="005A6216">
        <w:rPr>
          <w:rFonts w:ascii="Tahoma" w:hAnsi="Tahoma" w:cs="Tahoma"/>
        </w:rPr>
        <w:t>o</w:t>
      </w:r>
      <w:r w:rsidRPr="005A6216">
        <w:rPr>
          <w:rFonts w:ascii="Tahoma" w:hAnsi="Tahoma" w:cs="Tahoma"/>
          <w:spacing w:val="-2"/>
        </w:rPr>
        <w:t>n</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14"/>
        </w:rPr>
        <w:t xml:space="preserve"> </w:t>
      </w:r>
      <w:r w:rsidRPr="005A6216">
        <w:rPr>
          <w:rFonts w:ascii="Tahoma" w:hAnsi="Tahoma" w:cs="Tahoma"/>
        </w:rPr>
        <w:t>M</w:t>
      </w:r>
      <w:r w:rsidRPr="005A6216">
        <w:rPr>
          <w:rFonts w:ascii="Tahoma" w:hAnsi="Tahoma" w:cs="Tahoma"/>
          <w:spacing w:val="-2"/>
        </w:rPr>
        <w:t>u</w:t>
      </w:r>
      <w:r w:rsidRPr="005A6216">
        <w:rPr>
          <w:rFonts w:ascii="Tahoma" w:hAnsi="Tahoma" w:cs="Tahoma"/>
        </w:rPr>
        <w:t>tu</w:t>
      </w:r>
      <w:r w:rsidRPr="005A6216">
        <w:rPr>
          <w:rFonts w:ascii="Tahoma" w:hAnsi="Tahoma" w:cs="Tahoma"/>
          <w:spacing w:val="-2"/>
        </w:rPr>
        <w:t>o</w:t>
      </w:r>
      <w:r w:rsidRPr="005A6216">
        <w:rPr>
          <w:rFonts w:ascii="Tahoma" w:hAnsi="Tahoma" w:cs="Tahoma"/>
        </w:rPr>
        <w:t>s,</w:t>
      </w:r>
      <w:r w:rsidRPr="005A6216">
        <w:rPr>
          <w:rFonts w:ascii="Tahoma" w:hAnsi="Tahoma" w:cs="Tahoma"/>
          <w:spacing w:val="14"/>
        </w:rPr>
        <w:t xml:space="preserve"> </w:t>
      </w:r>
      <w:r w:rsidRPr="005A6216">
        <w:rPr>
          <w:rFonts w:ascii="Tahoma" w:hAnsi="Tahoma" w:cs="Tahoma"/>
        </w:rPr>
        <w:t>f</w:t>
      </w:r>
      <w:r w:rsidRPr="005A6216">
        <w:rPr>
          <w:rFonts w:ascii="Tahoma" w:hAnsi="Tahoma" w:cs="Tahoma"/>
          <w:spacing w:val="-3"/>
        </w:rPr>
        <w:t>i</w:t>
      </w:r>
      <w:r w:rsidRPr="005A6216">
        <w:rPr>
          <w:rFonts w:ascii="Tahoma" w:hAnsi="Tahoma" w:cs="Tahoma"/>
        </w:rPr>
        <w:t>d</w:t>
      </w:r>
      <w:r w:rsidRPr="005A6216">
        <w:rPr>
          <w:rFonts w:ascii="Tahoma" w:hAnsi="Tahoma" w:cs="Tahoma"/>
          <w:spacing w:val="-1"/>
        </w:rPr>
        <w:t>e</w:t>
      </w:r>
      <w:r w:rsidRPr="005A6216">
        <w:rPr>
          <w:rFonts w:ascii="Tahoma" w:hAnsi="Tahoma" w:cs="Tahoma"/>
          <w:spacing w:val="-2"/>
        </w:rPr>
        <w:t>i</w:t>
      </w:r>
      <w:r w:rsidRPr="005A6216">
        <w:rPr>
          <w:rFonts w:ascii="Tahoma" w:hAnsi="Tahoma" w:cs="Tahoma"/>
          <w:spacing w:val="-1"/>
        </w:rPr>
        <w:t>c</w:t>
      </w:r>
      <w:r w:rsidRPr="005A6216">
        <w:rPr>
          <w:rFonts w:ascii="Tahoma" w:hAnsi="Tahoma" w:cs="Tahoma"/>
          <w:spacing w:val="-2"/>
        </w:rPr>
        <w:t>o</w:t>
      </w:r>
      <w:r w:rsidRPr="005A6216">
        <w:rPr>
          <w:rFonts w:ascii="Tahoma" w:hAnsi="Tahoma" w:cs="Tahoma"/>
        </w:rPr>
        <w:t>m</w:t>
      </w:r>
      <w:r w:rsidRPr="005A6216">
        <w:rPr>
          <w:rFonts w:ascii="Tahoma" w:hAnsi="Tahoma" w:cs="Tahoma"/>
          <w:spacing w:val="-1"/>
        </w:rPr>
        <w:t>i</w:t>
      </w:r>
      <w:r w:rsidRPr="005A6216">
        <w:rPr>
          <w:rFonts w:ascii="Tahoma" w:hAnsi="Tahoma" w:cs="Tahoma"/>
        </w:rPr>
        <w:t>s</w:t>
      </w:r>
      <w:r w:rsidRPr="005A6216">
        <w:rPr>
          <w:rFonts w:ascii="Tahoma" w:hAnsi="Tahoma" w:cs="Tahoma"/>
          <w:spacing w:val="-2"/>
        </w:rPr>
        <w:t>o</w:t>
      </w:r>
      <w:r w:rsidRPr="005A6216">
        <w:rPr>
          <w:rFonts w:ascii="Tahoma" w:hAnsi="Tahoma" w:cs="Tahoma"/>
        </w:rPr>
        <w:t>s</w:t>
      </w:r>
      <w:r w:rsidRPr="005A6216">
        <w:rPr>
          <w:rFonts w:ascii="Tahoma" w:hAnsi="Tahoma" w:cs="Tahoma"/>
          <w:spacing w:val="17"/>
        </w:rPr>
        <w:t xml:space="preserve"> </w:t>
      </w:r>
      <w:r w:rsidRPr="005A6216">
        <w:rPr>
          <w:rFonts w:ascii="Tahoma" w:hAnsi="Tahoma" w:cs="Tahoma"/>
        </w:rPr>
        <w:t>de</w:t>
      </w:r>
      <w:r w:rsidRPr="005A6216">
        <w:rPr>
          <w:rFonts w:ascii="Tahoma" w:hAnsi="Tahoma" w:cs="Tahoma"/>
          <w:spacing w:val="13"/>
        </w:rPr>
        <w:t xml:space="preserve"> </w:t>
      </w:r>
      <w:r w:rsidRPr="005A6216">
        <w:rPr>
          <w:rFonts w:ascii="Tahoma" w:hAnsi="Tahoma" w:cs="Tahoma"/>
          <w:spacing w:val="-2"/>
        </w:rPr>
        <w:t>i</w:t>
      </w:r>
      <w:r w:rsidRPr="005A6216">
        <w:rPr>
          <w:rFonts w:ascii="Tahoma" w:hAnsi="Tahoma" w:cs="Tahoma"/>
        </w:rPr>
        <w:t>nv</w:t>
      </w:r>
      <w:r w:rsidRPr="005A6216">
        <w:rPr>
          <w:rFonts w:ascii="Tahoma" w:hAnsi="Tahoma" w:cs="Tahoma"/>
          <w:spacing w:val="-1"/>
        </w:rPr>
        <w:t>e</w:t>
      </w:r>
      <w:r w:rsidRPr="005A6216">
        <w:rPr>
          <w:rFonts w:ascii="Tahoma" w:hAnsi="Tahoma" w:cs="Tahoma"/>
          <w:spacing w:val="-3"/>
        </w:rPr>
        <w:t>r</w:t>
      </w:r>
      <w:r w:rsidRPr="005A6216">
        <w:rPr>
          <w:rFonts w:ascii="Tahoma" w:hAnsi="Tahoma" w:cs="Tahoma"/>
          <w:spacing w:val="-2"/>
        </w:rPr>
        <w:t>s</w:t>
      </w:r>
      <w:r w:rsidRPr="005A6216">
        <w:rPr>
          <w:rFonts w:ascii="Tahoma" w:hAnsi="Tahoma" w:cs="Tahoma"/>
        </w:rPr>
        <w:t>ión u</w:t>
      </w:r>
      <w:r w:rsidRPr="005A6216">
        <w:rPr>
          <w:rFonts w:ascii="Tahoma" w:hAnsi="Tahoma" w:cs="Tahoma"/>
          <w:spacing w:val="1"/>
        </w:rPr>
        <w:t xml:space="preserve"> </w:t>
      </w:r>
      <w:r w:rsidRPr="005A6216">
        <w:rPr>
          <w:rFonts w:ascii="Tahoma" w:hAnsi="Tahoma" w:cs="Tahoma"/>
        </w:rPr>
        <w:t>ot</w:t>
      </w:r>
      <w:r w:rsidRPr="005A6216">
        <w:rPr>
          <w:rFonts w:ascii="Tahoma" w:hAnsi="Tahoma" w:cs="Tahoma"/>
          <w:spacing w:val="-3"/>
        </w:rPr>
        <w:t>r</w:t>
      </w:r>
      <w:r w:rsidRPr="005A6216">
        <w:rPr>
          <w:rFonts w:ascii="Tahoma" w:hAnsi="Tahoma" w:cs="Tahoma"/>
        </w:rPr>
        <w:t>os</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rPr>
        <w:t>n</w:t>
      </w:r>
      <w:r w:rsidRPr="005A6216">
        <w:rPr>
          <w:rFonts w:ascii="Tahoma" w:hAnsi="Tahoma" w:cs="Tahoma"/>
          <w:spacing w:val="-3"/>
        </w:rPr>
        <w:t>á</w:t>
      </w:r>
      <w:r w:rsidRPr="005A6216">
        <w:rPr>
          <w:rFonts w:ascii="Tahoma" w:hAnsi="Tahoma" w:cs="Tahoma"/>
        </w:rPr>
        <w:t>lo</w:t>
      </w:r>
      <w:r w:rsidRPr="005A6216">
        <w:rPr>
          <w:rFonts w:ascii="Tahoma" w:hAnsi="Tahoma" w:cs="Tahoma"/>
          <w:spacing w:val="-2"/>
        </w:rPr>
        <w:t>g</w:t>
      </w:r>
      <w:r w:rsidRPr="005A6216">
        <w:rPr>
          <w:rFonts w:ascii="Tahoma" w:hAnsi="Tahoma" w:cs="Tahoma"/>
        </w:rPr>
        <w:t>os</w:t>
      </w:r>
      <w:r w:rsidRPr="005A6216">
        <w:rPr>
          <w:rFonts w:ascii="Tahoma" w:hAnsi="Tahoma" w:cs="Tahoma"/>
          <w:spacing w:val="1"/>
        </w:rPr>
        <w:t xml:space="preserve"> </w:t>
      </w:r>
      <w:r w:rsidRPr="005A6216">
        <w:rPr>
          <w:rFonts w:ascii="Tahoma" w:hAnsi="Tahoma" w:cs="Tahoma"/>
        </w:rPr>
        <w:t xml:space="preserve">a </w:t>
      </w:r>
      <w:r w:rsidRPr="005A6216">
        <w:rPr>
          <w:rFonts w:ascii="Tahoma" w:hAnsi="Tahoma" w:cs="Tahoma"/>
          <w:spacing w:val="-2"/>
        </w:rPr>
        <w:t>l</w:t>
      </w:r>
      <w:r w:rsidRPr="005A6216">
        <w:rPr>
          <w:rFonts w:ascii="Tahoma" w:hAnsi="Tahoma" w:cs="Tahoma"/>
        </w:rPr>
        <w:t>os</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spacing w:val="-2"/>
        </w:rPr>
        <w:t>nt</w:t>
      </w:r>
      <w:r w:rsidRPr="005A6216">
        <w:rPr>
          <w:rFonts w:ascii="Tahoma" w:hAnsi="Tahoma" w:cs="Tahoma"/>
          <w:spacing w:val="-1"/>
        </w:rPr>
        <w:t>e</w:t>
      </w:r>
      <w:r w:rsidRPr="005A6216">
        <w:rPr>
          <w:rFonts w:ascii="Tahoma" w:hAnsi="Tahoma" w:cs="Tahoma"/>
        </w:rPr>
        <w:t>rio</w:t>
      </w:r>
      <w:r w:rsidRPr="005A6216">
        <w:rPr>
          <w:rFonts w:ascii="Tahoma" w:hAnsi="Tahoma" w:cs="Tahoma"/>
          <w:spacing w:val="-1"/>
        </w:rPr>
        <w:t>r</w:t>
      </w:r>
      <w:r w:rsidRPr="005A6216">
        <w:rPr>
          <w:rFonts w:ascii="Tahoma" w:hAnsi="Tahoma" w:cs="Tahoma"/>
          <w:spacing w:val="-3"/>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qu</w:t>
      </w:r>
      <w:r w:rsidRPr="005A6216">
        <w:rPr>
          <w:rFonts w:ascii="Tahoma" w:hAnsi="Tahoma" w:cs="Tahoma"/>
          <w:spacing w:val="-3"/>
        </w:rPr>
        <w:t>e</w:t>
      </w:r>
      <w:r w:rsidRPr="005A6216">
        <w:rPr>
          <w:rFonts w:ascii="Tahoma" w:hAnsi="Tahoma" w:cs="Tahoma"/>
        </w:rPr>
        <w:t>,</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rPr>
        <w:t>u</w:t>
      </w:r>
      <w:r w:rsidRPr="005A6216">
        <w:rPr>
          <w:rFonts w:ascii="Tahoma" w:hAnsi="Tahoma" w:cs="Tahoma"/>
          <w:spacing w:val="-1"/>
        </w:rPr>
        <w:t>a</w:t>
      </w:r>
      <w:r w:rsidRPr="005A6216">
        <w:rPr>
          <w:rFonts w:ascii="Tahoma" w:hAnsi="Tahoma" w:cs="Tahoma"/>
          <w:spacing w:val="-2"/>
        </w:rPr>
        <w:t>l</w:t>
      </w:r>
      <w:r w:rsidRPr="005A6216">
        <w:rPr>
          <w:rFonts w:ascii="Tahoma" w:hAnsi="Tahoma" w:cs="Tahoma"/>
        </w:rPr>
        <w:t>q</w:t>
      </w:r>
      <w:r w:rsidRPr="005A6216">
        <w:rPr>
          <w:rFonts w:ascii="Tahoma" w:hAnsi="Tahoma" w:cs="Tahoma"/>
          <w:spacing w:val="-2"/>
        </w:rPr>
        <w:t>u</w:t>
      </w:r>
      <w:r w:rsidRPr="005A6216">
        <w:rPr>
          <w:rFonts w:ascii="Tahoma" w:hAnsi="Tahoma" w:cs="Tahoma"/>
        </w:rPr>
        <w:t>ie</w:t>
      </w:r>
      <w:r w:rsidRPr="005A6216">
        <w:rPr>
          <w:rFonts w:ascii="Tahoma" w:hAnsi="Tahoma" w:cs="Tahoma"/>
          <w:spacing w:val="-1"/>
        </w:rPr>
        <w:t>r</w:t>
      </w:r>
      <w:r w:rsidRPr="005A6216">
        <w:rPr>
          <w:rFonts w:ascii="Tahoma" w:hAnsi="Tahoma" w:cs="Tahoma"/>
        </w:rPr>
        <w:t xml:space="preserve">a </w:t>
      </w:r>
      <w:r w:rsidRPr="005A6216">
        <w:rPr>
          <w:rFonts w:ascii="Tahoma" w:hAnsi="Tahoma" w:cs="Tahoma"/>
          <w:spacing w:val="-2"/>
        </w:rPr>
        <w:t>q</w:t>
      </w:r>
      <w:r w:rsidRPr="005A6216">
        <w:rPr>
          <w:rFonts w:ascii="Tahoma" w:hAnsi="Tahoma" w:cs="Tahoma"/>
        </w:rPr>
        <w:t>ue s</w:t>
      </w:r>
      <w:r w:rsidRPr="005A6216">
        <w:rPr>
          <w:rFonts w:ascii="Tahoma" w:hAnsi="Tahoma" w:cs="Tahoma"/>
          <w:spacing w:val="-1"/>
        </w:rPr>
        <w:t>e</w:t>
      </w:r>
      <w:r w:rsidRPr="005A6216">
        <w:rPr>
          <w:rFonts w:ascii="Tahoma" w:hAnsi="Tahoma" w:cs="Tahoma"/>
        </w:rPr>
        <w:t>a su</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n</w:t>
      </w:r>
      <w:r w:rsidRPr="005A6216">
        <w:rPr>
          <w:rFonts w:ascii="Tahoma" w:hAnsi="Tahoma" w:cs="Tahoma"/>
          <w:spacing w:val="-2"/>
        </w:rPr>
        <w:t>o</w:t>
      </w:r>
      <w:r w:rsidRPr="005A6216">
        <w:rPr>
          <w:rFonts w:ascii="Tahoma" w:hAnsi="Tahoma" w:cs="Tahoma"/>
        </w:rPr>
        <w:t>m</w:t>
      </w:r>
      <w:r w:rsidRPr="005A6216">
        <w:rPr>
          <w:rFonts w:ascii="Tahoma" w:hAnsi="Tahoma" w:cs="Tahoma"/>
          <w:spacing w:val="-1"/>
        </w:rPr>
        <w:t>i</w:t>
      </w:r>
      <w:r w:rsidRPr="005A6216">
        <w:rPr>
          <w:rFonts w:ascii="Tahoma" w:hAnsi="Tahoma" w:cs="Tahoma"/>
        </w:rPr>
        <w:t>n</w:t>
      </w:r>
      <w:r w:rsidRPr="005A6216">
        <w:rPr>
          <w:rFonts w:ascii="Tahoma" w:hAnsi="Tahoma" w:cs="Tahoma"/>
          <w:spacing w:val="-1"/>
        </w:rPr>
        <w:t>ac</w:t>
      </w:r>
      <w:r w:rsidRPr="005A6216">
        <w:rPr>
          <w:rFonts w:ascii="Tahoma" w:hAnsi="Tahoma" w:cs="Tahoma"/>
          <w:spacing w:val="-2"/>
        </w:rPr>
        <w:t>i</w:t>
      </w:r>
      <w:r w:rsidRPr="005A6216">
        <w:rPr>
          <w:rFonts w:ascii="Tahoma" w:hAnsi="Tahoma" w:cs="Tahoma"/>
        </w:rPr>
        <w:t>ó</w:t>
      </w:r>
      <w:r w:rsidRPr="005A6216">
        <w:rPr>
          <w:rFonts w:ascii="Tahoma" w:hAnsi="Tahoma" w:cs="Tahoma"/>
          <w:spacing w:val="-2"/>
        </w:rPr>
        <w:t>n</w:t>
      </w:r>
      <w:r w:rsidRPr="005A6216">
        <w:rPr>
          <w:rFonts w:ascii="Tahoma" w:hAnsi="Tahoma" w:cs="Tahoma"/>
        </w:rPr>
        <w:t>,</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3"/>
        </w:rPr>
        <w:t>f</w:t>
      </w:r>
      <w:r w:rsidRPr="005A6216">
        <w:rPr>
          <w:rFonts w:ascii="Tahoma" w:hAnsi="Tahoma" w:cs="Tahoma"/>
        </w:rPr>
        <w:t>ie</w:t>
      </w:r>
      <w:r w:rsidRPr="005A6216">
        <w:rPr>
          <w:rFonts w:ascii="Tahoma" w:hAnsi="Tahoma" w:cs="Tahoma"/>
          <w:spacing w:val="-1"/>
        </w:rPr>
        <w:t>ra</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r</w:t>
      </w:r>
      <w:r w:rsidRPr="005A6216">
        <w:rPr>
          <w:rFonts w:ascii="Tahoma" w:hAnsi="Tahoma" w:cs="Tahoma"/>
          <w:spacing w:val="-2"/>
        </w:rPr>
        <w:t>e</w:t>
      </w:r>
      <w:r w:rsidRPr="005A6216">
        <w:rPr>
          <w:rFonts w:ascii="Tahoma" w:hAnsi="Tahoma" w:cs="Tahoma"/>
          <w:spacing w:val="-3"/>
        </w:rPr>
        <w:t>c</w:t>
      </w:r>
      <w:r w:rsidRPr="005A6216">
        <w:rPr>
          <w:rFonts w:ascii="Tahoma" w:hAnsi="Tahoma" w:cs="Tahoma"/>
        </w:rPr>
        <w:t>h</w:t>
      </w:r>
      <w:r w:rsidRPr="005A6216">
        <w:rPr>
          <w:rFonts w:ascii="Tahoma" w:hAnsi="Tahoma" w:cs="Tahoma"/>
          <w:spacing w:val="-2"/>
        </w:rPr>
        <w:t>o</w:t>
      </w:r>
      <w:r w:rsidRPr="005A6216">
        <w:rPr>
          <w:rFonts w:ascii="Tahoma" w:hAnsi="Tahoma" w:cs="Tahoma"/>
        </w:rPr>
        <w:t>s, dir</w:t>
      </w:r>
      <w:r w:rsidRPr="005A6216">
        <w:rPr>
          <w:rFonts w:ascii="Tahoma" w:hAnsi="Tahoma" w:cs="Tahoma"/>
          <w:spacing w:val="-1"/>
        </w:rPr>
        <w:t>e</w:t>
      </w:r>
      <w:r w:rsidRPr="005A6216">
        <w:rPr>
          <w:rFonts w:ascii="Tahoma" w:hAnsi="Tahoma" w:cs="Tahoma"/>
          <w:spacing w:val="-3"/>
        </w:rPr>
        <w:t>c</w:t>
      </w:r>
      <w:r w:rsidRPr="005A6216">
        <w:rPr>
          <w:rFonts w:ascii="Tahoma" w:hAnsi="Tahoma" w:cs="Tahoma"/>
        </w:rPr>
        <w:t>ta</w:t>
      </w:r>
      <w:r w:rsidRPr="005A6216">
        <w:rPr>
          <w:rFonts w:ascii="Tahoma" w:hAnsi="Tahoma" w:cs="Tahoma"/>
          <w:spacing w:val="-3"/>
        </w:rPr>
        <w:t xml:space="preserve"> </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i</w:t>
      </w:r>
      <w:r w:rsidRPr="005A6216">
        <w:rPr>
          <w:rFonts w:ascii="Tahoma" w:hAnsi="Tahoma" w:cs="Tahoma"/>
          <w:spacing w:val="-2"/>
        </w:rPr>
        <w:t>n</w:t>
      </w:r>
      <w:r w:rsidRPr="005A6216">
        <w:rPr>
          <w:rFonts w:ascii="Tahoma" w:hAnsi="Tahoma" w:cs="Tahoma"/>
        </w:rPr>
        <w:t>dir</w:t>
      </w:r>
      <w:r w:rsidRPr="005A6216">
        <w:rPr>
          <w:rFonts w:ascii="Tahoma" w:hAnsi="Tahoma" w:cs="Tahoma"/>
          <w:spacing w:val="-2"/>
        </w:rPr>
        <w:t>e</w:t>
      </w:r>
      <w:r w:rsidRPr="005A6216">
        <w:rPr>
          <w:rFonts w:ascii="Tahoma" w:hAnsi="Tahoma" w:cs="Tahoma"/>
          <w:spacing w:val="-3"/>
        </w:rPr>
        <w:t>c</w:t>
      </w:r>
      <w:r w:rsidRPr="005A6216">
        <w:rPr>
          <w:rFonts w:ascii="Tahoma" w:hAnsi="Tahoma" w:cs="Tahoma"/>
        </w:rPr>
        <w:t>t</w:t>
      </w:r>
      <w:r w:rsidRPr="005A6216">
        <w:rPr>
          <w:rFonts w:ascii="Tahoma" w:hAnsi="Tahoma" w:cs="Tahoma"/>
          <w:spacing w:val="-3"/>
        </w:rPr>
        <w:t>a</w:t>
      </w:r>
      <w:r w:rsidRPr="005A6216">
        <w:rPr>
          <w:rFonts w:ascii="Tahoma" w:hAnsi="Tahoma" w:cs="Tahoma"/>
        </w:rPr>
        <w:t>me</w:t>
      </w:r>
      <w:r w:rsidRPr="005A6216">
        <w:rPr>
          <w:rFonts w:ascii="Tahoma" w:hAnsi="Tahoma" w:cs="Tahoma"/>
          <w:spacing w:val="-3"/>
        </w:rPr>
        <w:t>n</w:t>
      </w:r>
      <w:r w:rsidRPr="005A6216">
        <w:rPr>
          <w:rFonts w:ascii="Tahoma" w:hAnsi="Tahoma" w:cs="Tahoma"/>
        </w:rPr>
        <w:t>te,</w:t>
      </w:r>
      <w:r w:rsidRPr="005A6216">
        <w:rPr>
          <w:rFonts w:ascii="Tahoma" w:hAnsi="Tahoma" w:cs="Tahoma"/>
          <w:spacing w:val="-5"/>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spe</w:t>
      </w:r>
      <w:r w:rsidRPr="005A6216">
        <w:rPr>
          <w:rFonts w:ascii="Tahoma" w:hAnsi="Tahoma" w:cs="Tahoma"/>
          <w:spacing w:val="-4"/>
        </w:rPr>
        <w:t>c</w:t>
      </w:r>
      <w:r w:rsidRPr="005A6216">
        <w:rPr>
          <w:rFonts w:ascii="Tahoma" w:hAnsi="Tahoma" w:cs="Tahoma"/>
        </w:rPr>
        <w:t>to</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2"/>
        </w:rPr>
        <w:t xml:space="preserve"> </w:t>
      </w:r>
      <w:r w:rsidR="00666AC9">
        <w:rPr>
          <w:rFonts w:ascii="Tahoma" w:hAnsi="Tahoma" w:cs="Tahoma"/>
        </w:rPr>
        <w:t>V</w:t>
      </w:r>
      <w:r w:rsidR="00541C76" w:rsidRPr="005A6216">
        <w:rPr>
          <w:rFonts w:ascii="Tahoma" w:hAnsi="Tahoma" w:cs="Tahoma"/>
        </w:rPr>
        <w:t>alores</w:t>
      </w:r>
      <w:r w:rsidRPr="005A6216">
        <w:rPr>
          <w:rFonts w:ascii="Tahoma" w:hAnsi="Tahoma" w:cs="Tahoma"/>
          <w:spacing w:val="-2"/>
        </w:rPr>
        <w:t>.</w:t>
      </w:r>
    </w:p>
    <w:p w14:paraId="5CEAC5FB" w14:textId="77777777" w:rsidR="00F775A5" w:rsidRPr="005A6216" w:rsidRDefault="000F4405" w:rsidP="00926459">
      <w:pPr>
        <w:pStyle w:val="Ttulo1"/>
        <w:numPr>
          <w:ilvl w:val="0"/>
          <w:numId w:val="11"/>
        </w:numPr>
        <w:spacing w:before="0" w:after="240"/>
        <w:ind w:left="567" w:hanging="567"/>
        <w:jc w:val="both"/>
        <w:rPr>
          <w:rFonts w:ascii="Tahoma" w:hAnsi="Tahoma" w:cs="Tahoma"/>
          <w:sz w:val="22"/>
          <w:szCs w:val="22"/>
          <w:u w:val="none"/>
        </w:rPr>
      </w:pPr>
      <w:bookmarkStart w:id="4" w:name="_Toc513631427"/>
      <w:r w:rsidRPr="005A6216">
        <w:rPr>
          <w:rFonts w:ascii="Tahoma" w:hAnsi="Tahoma" w:cs="Tahoma"/>
          <w:sz w:val="22"/>
          <w:szCs w:val="22"/>
          <w:u w:val="none"/>
        </w:rPr>
        <w:lastRenderedPageBreak/>
        <w:t>Generalidades</w:t>
      </w:r>
      <w:bookmarkEnd w:id="4"/>
    </w:p>
    <w:p w14:paraId="35BA0BB2" w14:textId="77777777" w:rsidR="00AA39CB" w:rsidRPr="005A6216" w:rsidRDefault="00AA39CB" w:rsidP="00926459">
      <w:pPr>
        <w:pStyle w:val="Ttulo2"/>
        <w:numPr>
          <w:ilvl w:val="0"/>
          <w:numId w:val="3"/>
        </w:numPr>
        <w:spacing w:before="0" w:after="240" w:line="240" w:lineRule="auto"/>
        <w:ind w:left="357" w:hanging="357"/>
        <w:jc w:val="both"/>
        <w:rPr>
          <w:rFonts w:ascii="Tahoma" w:hAnsi="Tahoma" w:cs="Tahoma"/>
          <w:color w:val="auto"/>
          <w:sz w:val="22"/>
          <w:szCs w:val="22"/>
        </w:rPr>
      </w:pPr>
      <w:bookmarkStart w:id="5" w:name="_Toc513631428"/>
      <w:r w:rsidRPr="005A6216">
        <w:rPr>
          <w:rFonts w:ascii="Tahoma" w:hAnsi="Tahoma" w:cs="Tahoma"/>
          <w:color w:val="auto"/>
          <w:sz w:val="22"/>
          <w:szCs w:val="22"/>
        </w:rPr>
        <w:t>Objetivo</w:t>
      </w:r>
      <w:bookmarkEnd w:id="5"/>
    </w:p>
    <w:p w14:paraId="3D5F7984" w14:textId="77777777" w:rsidR="0004704D" w:rsidRPr="005A6216" w:rsidRDefault="0004704D" w:rsidP="009535D0">
      <w:pPr>
        <w:spacing w:after="160" w:line="240" w:lineRule="auto"/>
        <w:jc w:val="both"/>
        <w:rPr>
          <w:rFonts w:ascii="Tahoma" w:hAnsi="Tahoma" w:cs="Tahoma"/>
        </w:rPr>
      </w:pPr>
      <w:r w:rsidRPr="005A6216">
        <w:rPr>
          <w:rFonts w:ascii="Tahoma" w:hAnsi="Tahoma" w:cs="Tahoma"/>
        </w:rPr>
        <w:t>El Instituto, de conformidad con el Artículo 3 de la Ley, tiene por objeto:</w:t>
      </w:r>
    </w:p>
    <w:p w14:paraId="12C58C3B" w14:textId="77777777" w:rsidR="0004704D" w:rsidRPr="005A6216" w:rsidRDefault="0004704D" w:rsidP="00926459">
      <w:pPr>
        <w:pStyle w:val="Prrafodelista"/>
        <w:numPr>
          <w:ilvl w:val="1"/>
          <w:numId w:val="19"/>
        </w:numPr>
        <w:spacing w:after="0" w:line="240" w:lineRule="auto"/>
        <w:ind w:left="431" w:hanging="431"/>
        <w:contextualSpacing w:val="0"/>
        <w:jc w:val="both"/>
        <w:rPr>
          <w:rFonts w:ascii="Tahoma" w:hAnsi="Tahoma" w:cs="Tahoma"/>
        </w:rPr>
      </w:pPr>
      <w:r w:rsidRPr="005A6216">
        <w:rPr>
          <w:rFonts w:ascii="Tahoma" w:hAnsi="Tahoma" w:cs="Tahoma"/>
        </w:rPr>
        <w:t>administrar los recursos del Fondo Nacional de la Vivienda para los Trabajadores;</w:t>
      </w:r>
    </w:p>
    <w:p w14:paraId="3FA16DA7" w14:textId="77777777" w:rsidR="0004704D" w:rsidRPr="005A6216" w:rsidRDefault="0004704D" w:rsidP="00926459">
      <w:pPr>
        <w:pStyle w:val="Prrafodelista"/>
        <w:numPr>
          <w:ilvl w:val="1"/>
          <w:numId w:val="19"/>
        </w:numPr>
        <w:spacing w:after="0" w:line="240" w:lineRule="auto"/>
        <w:ind w:left="431" w:hanging="431"/>
        <w:contextualSpacing w:val="0"/>
        <w:jc w:val="both"/>
        <w:rPr>
          <w:rFonts w:ascii="Tahoma" w:hAnsi="Tahoma" w:cs="Tahoma"/>
        </w:rPr>
      </w:pPr>
      <w:r w:rsidRPr="005A6216">
        <w:rPr>
          <w:rFonts w:ascii="Tahoma" w:hAnsi="Tahoma" w:cs="Tahoma"/>
        </w:rPr>
        <w:t>establecer y operar un sistema de financiamiento que permita a los trabajadores obtener crédito barato y suficiente para:</w:t>
      </w:r>
    </w:p>
    <w:p w14:paraId="2EF87EAE" w14:textId="77777777" w:rsidR="0004704D" w:rsidRPr="005A6216" w:rsidRDefault="0004704D" w:rsidP="00926459">
      <w:pPr>
        <w:pStyle w:val="Prrafodelista"/>
        <w:numPr>
          <w:ilvl w:val="2"/>
          <w:numId w:val="20"/>
        </w:numPr>
        <w:spacing w:after="0" w:line="240" w:lineRule="auto"/>
        <w:ind w:left="1111" w:hanging="680"/>
        <w:contextualSpacing w:val="0"/>
        <w:jc w:val="both"/>
        <w:rPr>
          <w:rFonts w:ascii="Tahoma" w:hAnsi="Tahoma" w:cs="Tahoma"/>
        </w:rPr>
      </w:pPr>
      <w:r w:rsidRPr="005A6216">
        <w:rPr>
          <w:rFonts w:ascii="Tahoma" w:hAnsi="Tahoma" w:cs="Tahoma"/>
        </w:rPr>
        <w:t>la adquisición en propiedad de habitaciones cómodas e higiénicas,</w:t>
      </w:r>
    </w:p>
    <w:p w14:paraId="0E2098FA" w14:textId="77777777" w:rsidR="0004704D" w:rsidRPr="005A6216" w:rsidRDefault="0004704D" w:rsidP="00926459">
      <w:pPr>
        <w:pStyle w:val="Prrafodelista"/>
        <w:numPr>
          <w:ilvl w:val="2"/>
          <w:numId w:val="20"/>
        </w:numPr>
        <w:spacing w:after="0" w:line="240" w:lineRule="auto"/>
        <w:ind w:left="1111" w:hanging="680"/>
        <w:contextualSpacing w:val="0"/>
        <w:jc w:val="both"/>
        <w:rPr>
          <w:rFonts w:ascii="Tahoma" w:hAnsi="Tahoma" w:cs="Tahoma"/>
        </w:rPr>
      </w:pPr>
      <w:r w:rsidRPr="005A6216">
        <w:rPr>
          <w:rFonts w:ascii="Tahoma" w:hAnsi="Tahoma" w:cs="Tahoma"/>
        </w:rPr>
        <w:t>la construcción, reparación, ampliación o mejoramiento de sus habitaciones, y</w:t>
      </w:r>
    </w:p>
    <w:p w14:paraId="13997867" w14:textId="77777777" w:rsidR="0004704D" w:rsidRPr="005A6216" w:rsidRDefault="0004704D" w:rsidP="00926459">
      <w:pPr>
        <w:pStyle w:val="Prrafodelista"/>
        <w:numPr>
          <w:ilvl w:val="2"/>
          <w:numId w:val="20"/>
        </w:numPr>
        <w:spacing w:after="0" w:line="240" w:lineRule="auto"/>
        <w:ind w:left="1111" w:hanging="680"/>
        <w:contextualSpacing w:val="0"/>
        <w:jc w:val="both"/>
        <w:rPr>
          <w:rFonts w:ascii="Tahoma" w:hAnsi="Tahoma" w:cs="Tahoma"/>
        </w:rPr>
      </w:pPr>
      <w:r w:rsidRPr="005A6216">
        <w:rPr>
          <w:rFonts w:ascii="Tahoma" w:hAnsi="Tahoma" w:cs="Tahoma"/>
        </w:rPr>
        <w:t>el pago de pasivos contraídos por los conceptos anteriores;</w:t>
      </w:r>
    </w:p>
    <w:p w14:paraId="01ACC922" w14:textId="77777777" w:rsidR="0004704D" w:rsidRPr="005A6216" w:rsidRDefault="0004704D" w:rsidP="00926459">
      <w:pPr>
        <w:pStyle w:val="Prrafodelista"/>
        <w:numPr>
          <w:ilvl w:val="1"/>
          <w:numId w:val="19"/>
        </w:numPr>
        <w:spacing w:after="0" w:line="240" w:lineRule="auto"/>
        <w:ind w:left="431" w:hanging="431"/>
        <w:contextualSpacing w:val="0"/>
        <w:jc w:val="both"/>
        <w:rPr>
          <w:rFonts w:ascii="Tahoma" w:hAnsi="Tahoma" w:cs="Tahoma"/>
        </w:rPr>
      </w:pPr>
      <w:r w:rsidRPr="005A6216">
        <w:rPr>
          <w:rFonts w:ascii="Tahoma" w:hAnsi="Tahoma" w:cs="Tahoma"/>
        </w:rPr>
        <w:t>coordinar y financiar programas de construcción de habitaciones destinadas a ser adquiridas en propiedad por los trabajadores; y</w:t>
      </w:r>
    </w:p>
    <w:p w14:paraId="5CACDC4A" w14:textId="77777777" w:rsidR="0004704D" w:rsidRPr="005A6216" w:rsidRDefault="0004704D" w:rsidP="00926459">
      <w:pPr>
        <w:pStyle w:val="Prrafodelista"/>
        <w:numPr>
          <w:ilvl w:val="1"/>
          <w:numId w:val="19"/>
        </w:numPr>
        <w:spacing w:after="160" w:line="240" w:lineRule="auto"/>
        <w:ind w:left="431" w:hanging="431"/>
        <w:contextualSpacing w:val="0"/>
        <w:jc w:val="both"/>
        <w:rPr>
          <w:rFonts w:ascii="Tahoma" w:hAnsi="Tahoma" w:cs="Tahoma"/>
        </w:rPr>
      </w:pPr>
      <w:r w:rsidRPr="005A6216">
        <w:rPr>
          <w:rFonts w:ascii="Tahoma" w:hAnsi="Tahoma" w:cs="Tahoma"/>
        </w:rPr>
        <w:t>lo demás a que se refiere la fracción XII del Apartado A del Artículo 123 de la Constitución Política de los Estados Unidos Mexicanos y el Título Cuarto, Capítulo III de la Ley Federal del Trabajo.</w:t>
      </w:r>
    </w:p>
    <w:p w14:paraId="6E8BF2E7" w14:textId="64783BB1" w:rsidR="00A77FCA" w:rsidRPr="005A6216" w:rsidRDefault="0004704D" w:rsidP="009535D0">
      <w:pPr>
        <w:spacing w:after="160" w:line="240" w:lineRule="auto"/>
        <w:jc w:val="both"/>
        <w:rPr>
          <w:rFonts w:ascii="Tahoma" w:hAnsi="Tahoma" w:cs="Tahoma"/>
        </w:rPr>
      </w:pPr>
      <w:r w:rsidRPr="005A6216">
        <w:rPr>
          <w:rFonts w:ascii="Tahoma" w:hAnsi="Tahoma" w:cs="Tahoma"/>
        </w:rPr>
        <w:t>Asimismo, el Artículo 43, tercer párrafo de la Ley, establece que los recursos</w:t>
      </w:r>
      <w:r w:rsidR="00541C76" w:rsidRPr="005A6216">
        <w:rPr>
          <w:rFonts w:ascii="Tahoma" w:hAnsi="Tahoma" w:cs="Tahoma"/>
        </w:rPr>
        <w:t xml:space="preserve"> del Fondo Nacional de la Vivienda para los Trabajadores</w:t>
      </w:r>
      <w:r w:rsidRPr="005A6216">
        <w:rPr>
          <w:rFonts w:ascii="Tahoma" w:hAnsi="Tahoma" w:cs="Tahoma"/>
        </w:rPr>
        <w:t xml:space="preserve"> excedentes deberán invertirse, en tanto se aplican a los fines señalados en el Artículo 42 de dicha Ley, en los </w:t>
      </w:r>
      <w:r w:rsidR="00666AC9">
        <w:rPr>
          <w:rFonts w:ascii="Tahoma" w:hAnsi="Tahoma" w:cs="Tahoma"/>
        </w:rPr>
        <w:t>V</w:t>
      </w:r>
      <w:r w:rsidR="00541C76" w:rsidRPr="005A6216">
        <w:rPr>
          <w:rFonts w:ascii="Tahoma" w:hAnsi="Tahoma" w:cs="Tahoma"/>
        </w:rPr>
        <w:t>alores</w:t>
      </w:r>
      <w:r w:rsidRPr="005A6216">
        <w:rPr>
          <w:rFonts w:ascii="Tahoma" w:hAnsi="Tahoma" w:cs="Tahoma"/>
        </w:rPr>
        <w:t xml:space="preserve"> que determine el Consejo de Administración, con base en lo previsto para la inversión de los recursos del Sistema de Ahorro para el Retiro (“SAR”) garantizando, en todo momento, que el INFONAVIT cuente con los recursos requeridos para atender las necesidades de vivienda de los trabajadores.</w:t>
      </w:r>
      <w:r w:rsidR="00A77FCA" w:rsidRPr="005A6216">
        <w:rPr>
          <w:rFonts w:ascii="Tahoma" w:hAnsi="Tahoma" w:cs="Tahoma"/>
        </w:rPr>
        <w:t xml:space="preserve"> </w:t>
      </w:r>
    </w:p>
    <w:p w14:paraId="09F2679B" w14:textId="6D4D6336" w:rsidR="00F150A2" w:rsidRPr="005A6216" w:rsidRDefault="00A77FCA" w:rsidP="009535D0">
      <w:pPr>
        <w:spacing w:after="160" w:line="240" w:lineRule="auto"/>
        <w:jc w:val="both"/>
        <w:rPr>
          <w:rFonts w:ascii="Tahoma" w:hAnsi="Tahoma" w:cs="Tahoma"/>
        </w:rPr>
      </w:pPr>
      <w:r w:rsidRPr="005A6216">
        <w:rPr>
          <w:rFonts w:ascii="Tahoma" w:hAnsi="Tahoma" w:cs="Tahoma"/>
        </w:rPr>
        <w:t xml:space="preserve">El Consejo de Administración considera que la inversión de dichos recursos excedentes y de los Recursos Líquidos del Instituto debe realizarse en </w:t>
      </w:r>
      <w:r w:rsidR="00666AC9">
        <w:rPr>
          <w:rFonts w:ascii="Tahoma" w:hAnsi="Tahoma" w:cs="Tahoma"/>
        </w:rPr>
        <w:t>V</w:t>
      </w:r>
      <w:r w:rsidR="00541C76" w:rsidRPr="005A6216">
        <w:rPr>
          <w:rFonts w:ascii="Tahoma" w:hAnsi="Tahoma" w:cs="Tahoma"/>
        </w:rPr>
        <w:t>alores</w:t>
      </w:r>
      <w:r w:rsidRPr="005A6216">
        <w:rPr>
          <w:rFonts w:ascii="Tahoma" w:hAnsi="Tahoma" w:cs="Tahoma"/>
        </w:rPr>
        <w:t xml:space="preserve"> que puedan generar los mayores beneficios y rendimientos a los trabajadores</w:t>
      </w:r>
      <w:r w:rsidR="00FE018E" w:rsidRPr="005A6216">
        <w:rPr>
          <w:rFonts w:ascii="Tahoma" w:hAnsi="Tahoma" w:cs="Tahoma"/>
        </w:rPr>
        <w:t>, de una forma productiva y profesional, con un proceso claro y ordenado que facilite la obtención de mejores rendimientos en la subcuenta de vivienda de los trabajadores (SCV)</w:t>
      </w:r>
      <w:r w:rsidRPr="005A6216">
        <w:rPr>
          <w:rFonts w:ascii="Tahoma" w:hAnsi="Tahoma" w:cs="Tahoma"/>
        </w:rPr>
        <w:t xml:space="preserve">; </w:t>
      </w:r>
      <w:r w:rsidR="00FE018E" w:rsidRPr="005A6216">
        <w:rPr>
          <w:rFonts w:ascii="Tahoma" w:hAnsi="Tahoma" w:cs="Tahoma"/>
        </w:rPr>
        <w:t xml:space="preserve">y a su vez </w:t>
      </w:r>
      <w:r w:rsidRPr="005A6216">
        <w:rPr>
          <w:rFonts w:ascii="Tahoma" w:hAnsi="Tahoma" w:cs="Tahoma"/>
        </w:rPr>
        <w:t>permit</w:t>
      </w:r>
      <w:r w:rsidR="00FC4431" w:rsidRPr="005A6216">
        <w:rPr>
          <w:rFonts w:ascii="Tahoma" w:hAnsi="Tahoma" w:cs="Tahoma"/>
        </w:rPr>
        <w:t>a</w:t>
      </w:r>
      <w:r w:rsidRPr="005A6216">
        <w:rPr>
          <w:rFonts w:ascii="Tahoma" w:hAnsi="Tahoma" w:cs="Tahoma"/>
        </w:rPr>
        <w:t xml:space="preserve"> incrementar en mayor medida el patrimonio de éstos, al momento de su retiro, o bien aportar en la solución de vivienda accesible al contar con mayores recursos disponibles.</w:t>
      </w:r>
    </w:p>
    <w:p w14:paraId="337D5723" w14:textId="77777777" w:rsidR="00161596" w:rsidRPr="005A6216" w:rsidRDefault="00F150A2" w:rsidP="009A74D3">
      <w:pPr>
        <w:spacing w:after="160" w:line="240" w:lineRule="auto"/>
        <w:jc w:val="both"/>
        <w:rPr>
          <w:rFonts w:ascii="Tahoma" w:hAnsi="Tahoma" w:cs="Tahoma"/>
        </w:rPr>
      </w:pPr>
      <w:r w:rsidRPr="005A6216">
        <w:rPr>
          <w:rFonts w:ascii="Tahoma" w:hAnsi="Tahoma" w:cs="Tahoma"/>
        </w:rPr>
        <w:t xml:space="preserve">En cumplimiento de lo anterior, el Consejo de Administración establece el presente Marco de Gestión con el objeto de </w:t>
      </w:r>
      <w:r w:rsidR="00D67EDB" w:rsidRPr="005A6216">
        <w:rPr>
          <w:rFonts w:ascii="Tahoma" w:hAnsi="Tahoma" w:cs="Tahoma"/>
        </w:rPr>
        <w:t>contar con</w:t>
      </w:r>
      <w:r w:rsidRPr="005A6216">
        <w:rPr>
          <w:rFonts w:ascii="Tahoma" w:hAnsi="Tahoma" w:cs="Tahoma"/>
        </w:rPr>
        <w:t xml:space="preserve"> </w:t>
      </w:r>
      <w:r w:rsidR="00D2172F" w:rsidRPr="005A6216">
        <w:rPr>
          <w:rFonts w:ascii="Tahoma" w:hAnsi="Tahoma" w:cs="Tahoma"/>
        </w:rPr>
        <w:t xml:space="preserve">una estructura de gestión de recursos que le permita sentar las bases para una </w:t>
      </w:r>
      <w:r w:rsidR="00DC1AE2" w:rsidRPr="005A6216">
        <w:rPr>
          <w:rFonts w:ascii="Tahoma" w:hAnsi="Tahoma" w:cs="Tahoma"/>
        </w:rPr>
        <w:t>gestión</w:t>
      </w:r>
      <w:r w:rsidR="00D2172F" w:rsidRPr="005A6216">
        <w:rPr>
          <w:rFonts w:ascii="Tahoma" w:hAnsi="Tahoma" w:cs="Tahoma"/>
        </w:rPr>
        <w:t xml:space="preserve"> segura, ordenada y profesional </w:t>
      </w:r>
      <w:r w:rsidR="00DC1AE2" w:rsidRPr="005A6216">
        <w:rPr>
          <w:rFonts w:ascii="Tahoma" w:hAnsi="Tahoma" w:cs="Tahoma"/>
        </w:rPr>
        <w:t>respecto de</w:t>
      </w:r>
      <w:r w:rsidR="00D2172F" w:rsidRPr="005A6216">
        <w:rPr>
          <w:rFonts w:ascii="Tahoma" w:hAnsi="Tahoma" w:cs="Tahoma"/>
        </w:rPr>
        <w:t xml:space="preserve"> los retos que pudieran presentarse en la administración de los </w:t>
      </w:r>
      <w:r w:rsidR="000C66EE">
        <w:rPr>
          <w:rFonts w:ascii="Tahoma" w:hAnsi="Tahoma" w:cs="Tahoma"/>
        </w:rPr>
        <w:t>r</w:t>
      </w:r>
      <w:r w:rsidR="00D2172F" w:rsidRPr="005A6216">
        <w:rPr>
          <w:rFonts w:ascii="Tahoma" w:hAnsi="Tahoma" w:cs="Tahoma"/>
        </w:rPr>
        <w:t>ecursos del INFONAVIT</w:t>
      </w:r>
      <w:r w:rsidR="0091754E" w:rsidRPr="005A6216">
        <w:rPr>
          <w:rFonts w:ascii="Tahoma" w:hAnsi="Tahoma" w:cs="Tahoma"/>
        </w:rPr>
        <w:t xml:space="preserve"> </w:t>
      </w:r>
      <w:r w:rsidR="00D2172F" w:rsidRPr="005A6216">
        <w:rPr>
          <w:rFonts w:ascii="Tahoma" w:hAnsi="Tahoma" w:cs="Tahoma"/>
        </w:rPr>
        <w:t xml:space="preserve">y establecer el marco normativo </w:t>
      </w:r>
      <w:r w:rsidR="00C00A05" w:rsidRPr="005A6216">
        <w:rPr>
          <w:rFonts w:ascii="Tahoma" w:hAnsi="Tahoma" w:cs="Tahoma"/>
        </w:rPr>
        <w:t xml:space="preserve">que cumpla con los más altos estándares </w:t>
      </w:r>
      <w:r w:rsidR="00161596" w:rsidRPr="005A6216">
        <w:rPr>
          <w:rFonts w:ascii="Tahoma" w:hAnsi="Tahoma" w:cs="Tahoma"/>
        </w:rPr>
        <w:t xml:space="preserve">en materia de administración de </w:t>
      </w:r>
      <w:r w:rsidR="00C00A05" w:rsidRPr="005A6216">
        <w:rPr>
          <w:rFonts w:ascii="Tahoma" w:hAnsi="Tahoma" w:cs="Tahoma"/>
        </w:rPr>
        <w:t xml:space="preserve">los </w:t>
      </w:r>
      <w:r w:rsidR="00161596" w:rsidRPr="005A6216">
        <w:rPr>
          <w:rFonts w:ascii="Tahoma" w:hAnsi="Tahoma" w:cs="Tahoma"/>
        </w:rPr>
        <w:t xml:space="preserve">fondos </w:t>
      </w:r>
      <w:r w:rsidR="00D2172F" w:rsidRPr="005A6216">
        <w:rPr>
          <w:rFonts w:ascii="Tahoma" w:hAnsi="Tahoma" w:cs="Tahoma"/>
        </w:rPr>
        <w:t>administrados por éste</w:t>
      </w:r>
      <w:r w:rsidR="00C00A05" w:rsidRPr="005A6216">
        <w:rPr>
          <w:rFonts w:ascii="Tahoma" w:hAnsi="Tahoma" w:cs="Tahoma"/>
        </w:rPr>
        <w:t xml:space="preserve"> que incorpore la </w:t>
      </w:r>
      <w:r w:rsidR="00DC1AE2" w:rsidRPr="005A6216">
        <w:rPr>
          <w:rFonts w:ascii="Tahoma" w:hAnsi="Tahoma" w:cs="Tahoma"/>
        </w:rPr>
        <w:t>infraestructura</w:t>
      </w:r>
      <w:r w:rsidR="00C00A05" w:rsidRPr="005A6216">
        <w:rPr>
          <w:rFonts w:ascii="Tahoma" w:hAnsi="Tahoma" w:cs="Tahoma"/>
        </w:rPr>
        <w:t xml:space="preserve"> humana y tecnológica requerida para </w:t>
      </w:r>
      <w:r w:rsidR="00DC1AE2" w:rsidRPr="005A6216">
        <w:rPr>
          <w:rFonts w:ascii="Tahoma" w:hAnsi="Tahoma" w:cs="Tahoma"/>
        </w:rPr>
        <w:t>su manejo profesional</w:t>
      </w:r>
      <w:r w:rsidR="00D2172F" w:rsidRPr="005A6216">
        <w:rPr>
          <w:rFonts w:ascii="Tahoma" w:hAnsi="Tahoma" w:cs="Tahoma"/>
        </w:rPr>
        <w:t>.</w:t>
      </w:r>
      <w:r w:rsidR="00161596" w:rsidRPr="005A6216">
        <w:rPr>
          <w:rFonts w:ascii="Tahoma" w:hAnsi="Tahoma" w:cs="Tahoma"/>
        </w:rPr>
        <w:t xml:space="preserve"> </w:t>
      </w:r>
    </w:p>
    <w:p w14:paraId="6A84AB89" w14:textId="513329B0" w:rsidR="00161596" w:rsidRPr="005A6216" w:rsidRDefault="00161596" w:rsidP="009A74D3">
      <w:pPr>
        <w:spacing w:after="160" w:line="240" w:lineRule="auto"/>
        <w:jc w:val="both"/>
        <w:rPr>
          <w:rFonts w:ascii="Tahoma" w:hAnsi="Tahoma" w:cs="Tahoma"/>
        </w:rPr>
      </w:pPr>
      <w:r w:rsidRPr="005A6216">
        <w:rPr>
          <w:rFonts w:ascii="Tahoma" w:hAnsi="Tahoma" w:cs="Tahoma"/>
        </w:rPr>
        <w:t xml:space="preserve">En lo particular, el objeto del presente Marco de Gestión es definir los objetivos de rendimiento y el nivel de riesgo que se </w:t>
      </w:r>
      <w:r w:rsidR="00D2172F" w:rsidRPr="005A6216">
        <w:rPr>
          <w:rFonts w:ascii="Tahoma" w:hAnsi="Tahoma" w:cs="Tahoma"/>
        </w:rPr>
        <w:t xml:space="preserve">considerará aceptable </w:t>
      </w:r>
      <w:r w:rsidRPr="005A6216">
        <w:rPr>
          <w:rFonts w:ascii="Tahoma" w:hAnsi="Tahoma" w:cs="Tahoma"/>
        </w:rPr>
        <w:t>en la gest</w:t>
      </w:r>
      <w:r w:rsidR="003A74D7" w:rsidRPr="005A6216">
        <w:rPr>
          <w:rFonts w:ascii="Tahoma" w:hAnsi="Tahoma" w:cs="Tahoma"/>
        </w:rPr>
        <w:t xml:space="preserve">ión de los </w:t>
      </w:r>
      <w:r w:rsidR="000C66EE">
        <w:rPr>
          <w:rFonts w:ascii="Tahoma" w:hAnsi="Tahoma" w:cs="Tahoma"/>
        </w:rPr>
        <w:t>r</w:t>
      </w:r>
      <w:r w:rsidRPr="005A6216">
        <w:rPr>
          <w:rFonts w:ascii="Tahoma" w:hAnsi="Tahoma" w:cs="Tahoma"/>
        </w:rPr>
        <w:t>ecursos de</w:t>
      </w:r>
      <w:r w:rsidR="00D2172F" w:rsidRPr="005A6216">
        <w:rPr>
          <w:rFonts w:ascii="Tahoma" w:hAnsi="Tahoma" w:cs="Tahoma"/>
        </w:rPr>
        <w:t>l INFONAVIT</w:t>
      </w:r>
      <w:r w:rsidR="00467DB0">
        <w:rPr>
          <w:rFonts w:ascii="Tahoma" w:hAnsi="Tahoma" w:cs="Tahoma"/>
        </w:rPr>
        <w:t>,</w:t>
      </w:r>
      <w:r w:rsidR="006E49B5" w:rsidRPr="005A6216">
        <w:rPr>
          <w:rFonts w:ascii="Tahoma" w:hAnsi="Tahoma" w:cs="Tahoma"/>
        </w:rPr>
        <w:t xml:space="preserve"> establecer las métricas, parámetros y referencias contra los que se medirán los resultados de la gestión que servirán como guía para su operación y vigilancia</w:t>
      </w:r>
      <w:r w:rsidR="003A74D7" w:rsidRPr="005A6216">
        <w:rPr>
          <w:rFonts w:ascii="Tahoma" w:hAnsi="Tahoma" w:cs="Tahoma"/>
        </w:rPr>
        <w:t>.</w:t>
      </w:r>
      <w:r w:rsidR="005A25D0" w:rsidRPr="005A6216">
        <w:rPr>
          <w:rFonts w:ascii="Tahoma" w:hAnsi="Tahoma" w:cs="Tahoma"/>
        </w:rPr>
        <w:t xml:space="preserve"> De igual forma, establece el marco de interacción respecto de los diferentes comités auxiliares que el Consejo de Administración tiene establecidos para la consecución del objeto del Instituto</w:t>
      </w:r>
      <w:r w:rsidR="00BE540A" w:rsidRPr="005A6216">
        <w:rPr>
          <w:rFonts w:ascii="Tahoma" w:hAnsi="Tahoma" w:cs="Tahoma"/>
        </w:rPr>
        <w:t xml:space="preserve"> como lo son el Comité de Inversiones, el Comité de Riesgos y el Comité de Auditoría</w:t>
      </w:r>
      <w:r w:rsidR="005A25D0" w:rsidRPr="005A6216">
        <w:rPr>
          <w:rFonts w:ascii="Tahoma" w:hAnsi="Tahoma" w:cs="Tahoma"/>
        </w:rPr>
        <w:t>.</w:t>
      </w:r>
    </w:p>
    <w:p w14:paraId="7EB58E18" w14:textId="77777777" w:rsidR="00DF3C73" w:rsidRPr="005A6216" w:rsidRDefault="003A74D7" w:rsidP="009A74D3">
      <w:pPr>
        <w:spacing w:after="160" w:line="240" w:lineRule="auto"/>
        <w:jc w:val="both"/>
        <w:rPr>
          <w:rFonts w:ascii="Tahoma" w:hAnsi="Tahoma" w:cs="Tahoma"/>
        </w:rPr>
      </w:pPr>
      <w:r w:rsidRPr="005A6216">
        <w:rPr>
          <w:rFonts w:ascii="Tahoma" w:hAnsi="Tahoma" w:cs="Tahoma"/>
        </w:rPr>
        <w:lastRenderedPageBreak/>
        <w:t xml:space="preserve">El presente Marco de Gestión, </w:t>
      </w:r>
      <w:r w:rsidR="006E49B5" w:rsidRPr="005A6216">
        <w:rPr>
          <w:rFonts w:ascii="Tahoma" w:hAnsi="Tahoma" w:cs="Tahoma"/>
        </w:rPr>
        <w:t>incorpora</w:t>
      </w:r>
      <w:r w:rsidR="00161596" w:rsidRPr="005A6216">
        <w:rPr>
          <w:rFonts w:ascii="Tahoma" w:hAnsi="Tahoma" w:cs="Tahoma"/>
        </w:rPr>
        <w:t xml:space="preserve"> los criterios que el Consejo de Administración ha considerado adecuados, prudentes y apegados a las diversas disposiciones de la Ley y otras leyes y normas aplicables</w:t>
      </w:r>
      <w:r w:rsidR="006E49B5" w:rsidRPr="005A6216">
        <w:rPr>
          <w:rFonts w:ascii="Tahoma" w:hAnsi="Tahoma" w:cs="Tahoma"/>
        </w:rPr>
        <w:t>;</w:t>
      </w:r>
      <w:r w:rsidR="00161596" w:rsidRPr="005A6216">
        <w:rPr>
          <w:rFonts w:ascii="Tahoma" w:hAnsi="Tahoma" w:cs="Tahoma"/>
        </w:rPr>
        <w:t xml:space="preserve"> así como a l</w:t>
      </w:r>
      <w:r w:rsidR="006E49B5" w:rsidRPr="005A6216">
        <w:rPr>
          <w:rFonts w:ascii="Tahoma" w:hAnsi="Tahoma" w:cs="Tahoma"/>
        </w:rPr>
        <w:t>os</w:t>
      </w:r>
      <w:r w:rsidR="00161596" w:rsidRPr="005A6216">
        <w:rPr>
          <w:rFonts w:ascii="Tahoma" w:hAnsi="Tahoma" w:cs="Tahoma"/>
        </w:rPr>
        <w:t xml:space="preserve"> objetivos </w:t>
      </w:r>
      <w:r w:rsidR="006E49B5" w:rsidRPr="005A6216">
        <w:rPr>
          <w:rFonts w:ascii="Tahoma" w:hAnsi="Tahoma" w:cs="Tahoma"/>
        </w:rPr>
        <w:t xml:space="preserve">que tiene </w:t>
      </w:r>
      <w:r w:rsidR="00161596" w:rsidRPr="005A6216">
        <w:rPr>
          <w:rFonts w:ascii="Tahoma" w:hAnsi="Tahoma" w:cs="Tahoma"/>
        </w:rPr>
        <w:t xml:space="preserve">el Instituto. Asimismo, </w:t>
      </w:r>
      <w:r w:rsidR="00DF3C73" w:rsidRPr="005A6216">
        <w:rPr>
          <w:rFonts w:ascii="Tahoma" w:hAnsi="Tahoma" w:cs="Tahoma"/>
        </w:rPr>
        <w:t xml:space="preserve">establece los parámetros de referencia para la inversión de los </w:t>
      </w:r>
      <w:r w:rsidR="000C66EE">
        <w:rPr>
          <w:rFonts w:ascii="Tahoma" w:hAnsi="Tahoma" w:cs="Tahoma"/>
        </w:rPr>
        <w:t>R</w:t>
      </w:r>
      <w:r w:rsidR="00DF3C73" w:rsidRPr="005A6216">
        <w:rPr>
          <w:rFonts w:ascii="Tahoma" w:hAnsi="Tahoma" w:cs="Tahoma"/>
        </w:rPr>
        <w:t xml:space="preserve">ecursos del </w:t>
      </w:r>
      <w:r w:rsidR="00E00E0E">
        <w:rPr>
          <w:rFonts w:ascii="Tahoma" w:hAnsi="Tahoma" w:cs="Tahoma"/>
        </w:rPr>
        <w:t>FANVIT</w:t>
      </w:r>
      <w:r w:rsidR="00DF3C73" w:rsidRPr="005A6216">
        <w:rPr>
          <w:rFonts w:ascii="Tahoma" w:hAnsi="Tahoma" w:cs="Tahoma"/>
        </w:rPr>
        <w:t xml:space="preserve"> y sirve como guía para su operación y supervisión.</w:t>
      </w:r>
    </w:p>
    <w:p w14:paraId="16191B11" w14:textId="5A41A904" w:rsidR="00AA39CB" w:rsidRPr="005A6216" w:rsidRDefault="00DF3C73" w:rsidP="009A74D3">
      <w:pPr>
        <w:spacing w:after="160" w:line="240" w:lineRule="auto"/>
        <w:jc w:val="both"/>
        <w:rPr>
          <w:rFonts w:ascii="Tahoma" w:hAnsi="Tahoma" w:cs="Tahoma"/>
        </w:rPr>
      </w:pPr>
      <w:r w:rsidRPr="005A6216">
        <w:rPr>
          <w:rFonts w:ascii="Tahoma" w:hAnsi="Tahoma" w:cs="Tahoma"/>
        </w:rPr>
        <w:t xml:space="preserve">En vista de la naturaleza dinámica de los mercados, la gestión de las inversiones debe responder a </w:t>
      </w:r>
      <w:r w:rsidR="001D34F5" w:rsidRPr="005A6216">
        <w:rPr>
          <w:rFonts w:ascii="Tahoma" w:hAnsi="Tahoma" w:cs="Tahoma"/>
        </w:rPr>
        <w:t>e</w:t>
      </w:r>
      <w:r w:rsidRPr="005A6216">
        <w:rPr>
          <w:rFonts w:ascii="Tahoma" w:hAnsi="Tahoma" w:cs="Tahoma"/>
        </w:rPr>
        <w:t>stos, por lo que su marco de referencia debe ser</w:t>
      </w:r>
      <w:r w:rsidR="00D359C6" w:rsidRPr="005A6216">
        <w:rPr>
          <w:rFonts w:ascii="Tahoma" w:hAnsi="Tahoma" w:cs="Tahoma"/>
        </w:rPr>
        <w:t xml:space="preserve"> </w:t>
      </w:r>
      <w:r w:rsidRPr="005A6216">
        <w:rPr>
          <w:rFonts w:ascii="Tahoma" w:hAnsi="Tahoma" w:cs="Tahoma"/>
        </w:rPr>
        <w:t>a</w:t>
      </w:r>
      <w:r w:rsidR="006E58A4" w:rsidRPr="005A6216">
        <w:rPr>
          <w:rFonts w:ascii="Tahoma" w:hAnsi="Tahoma" w:cs="Tahoma"/>
        </w:rPr>
        <w:t>justado</w:t>
      </w:r>
      <w:r w:rsidR="00D359C6" w:rsidRPr="005A6216">
        <w:rPr>
          <w:rFonts w:ascii="Tahoma" w:hAnsi="Tahoma" w:cs="Tahoma"/>
        </w:rPr>
        <w:t xml:space="preserve"> </w:t>
      </w:r>
      <w:r w:rsidRPr="005A6216">
        <w:rPr>
          <w:rFonts w:ascii="Tahoma" w:hAnsi="Tahoma" w:cs="Tahoma"/>
        </w:rPr>
        <w:t xml:space="preserve">periódicamente a </w:t>
      </w:r>
      <w:r w:rsidR="00482661" w:rsidRPr="005A6216">
        <w:rPr>
          <w:rFonts w:ascii="Tahoma" w:hAnsi="Tahoma" w:cs="Tahoma"/>
        </w:rPr>
        <w:t>estos</w:t>
      </w:r>
      <w:r w:rsidRPr="005A6216">
        <w:rPr>
          <w:rFonts w:ascii="Tahoma" w:hAnsi="Tahoma" w:cs="Tahoma"/>
        </w:rPr>
        <w:t xml:space="preserve"> cambios</w:t>
      </w:r>
      <w:r w:rsidR="00474B87">
        <w:rPr>
          <w:rFonts w:ascii="Tahoma" w:hAnsi="Tahoma" w:cs="Tahoma"/>
        </w:rPr>
        <w:t>. Lo</w:t>
      </w:r>
      <w:r w:rsidR="00161596" w:rsidRPr="005A6216">
        <w:rPr>
          <w:rFonts w:ascii="Tahoma" w:hAnsi="Tahoma" w:cs="Tahoma"/>
        </w:rPr>
        <w:t xml:space="preserve"> anterior</w:t>
      </w:r>
      <w:r w:rsidR="006E49B5" w:rsidRPr="005A6216">
        <w:rPr>
          <w:rFonts w:ascii="Tahoma" w:hAnsi="Tahoma" w:cs="Tahoma"/>
        </w:rPr>
        <w:t xml:space="preserve"> hace que</w:t>
      </w:r>
      <w:r w:rsidR="00161596" w:rsidRPr="005A6216">
        <w:rPr>
          <w:rFonts w:ascii="Tahoma" w:hAnsi="Tahoma" w:cs="Tahoma"/>
        </w:rPr>
        <w:t xml:space="preserve"> el Marco de Gestión </w:t>
      </w:r>
      <w:r w:rsidRPr="005A6216">
        <w:rPr>
          <w:rFonts w:ascii="Tahoma" w:hAnsi="Tahoma" w:cs="Tahoma"/>
        </w:rPr>
        <w:t>deba ser</w:t>
      </w:r>
      <w:r w:rsidR="00161596" w:rsidRPr="005A6216">
        <w:rPr>
          <w:rFonts w:ascii="Tahoma" w:hAnsi="Tahoma" w:cs="Tahoma"/>
        </w:rPr>
        <w:t xml:space="preserve"> un documento </w:t>
      </w:r>
      <w:r w:rsidRPr="005A6216">
        <w:rPr>
          <w:rFonts w:ascii="Tahoma" w:hAnsi="Tahoma" w:cs="Tahoma"/>
        </w:rPr>
        <w:t>dinámico</w:t>
      </w:r>
      <w:r w:rsidR="006E49B5" w:rsidRPr="005A6216">
        <w:rPr>
          <w:rFonts w:ascii="Tahoma" w:hAnsi="Tahoma" w:cs="Tahoma"/>
        </w:rPr>
        <w:t>,</w:t>
      </w:r>
      <w:r w:rsidR="00161596" w:rsidRPr="005A6216">
        <w:rPr>
          <w:rFonts w:ascii="Tahoma" w:hAnsi="Tahoma" w:cs="Tahoma"/>
        </w:rPr>
        <w:t xml:space="preserve"> sujeto a revisiones y modificaciones </w:t>
      </w:r>
      <w:r w:rsidR="006E49B5" w:rsidRPr="005A6216">
        <w:rPr>
          <w:rFonts w:ascii="Tahoma" w:hAnsi="Tahoma" w:cs="Tahoma"/>
        </w:rPr>
        <w:t xml:space="preserve">periódicas </w:t>
      </w:r>
      <w:r w:rsidR="00FC4431" w:rsidRPr="005A6216">
        <w:rPr>
          <w:rFonts w:ascii="Tahoma" w:hAnsi="Tahoma" w:cs="Tahoma"/>
        </w:rPr>
        <w:t>sugeridas por el Comité de Inversi</w:t>
      </w:r>
      <w:r w:rsidR="00DB0134" w:rsidRPr="005A6216">
        <w:rPr>
          <w:rFonts w:ascii="Tahoma" w:hAnsi="Tahoma" w:cs="Tahoma"/>
        </w:rPr>
        <w:t>ones</w:t>
      </w:r>
      <w:r w:rsidR="00FC4431" w:rsidRPr="005A6216">
        <w:rPr>
          <w:rFonts w:ascii="Tahoma" w:hAnsi="Tahoma" w:cs="Tahoma"/>
        </w:rPr>
        <w:t xml:space="preserve"> a</w:t>
      </w:r>
      <w:r w:rsidR="00161596" w:rsidRPr="005A6216">
        <w:rPr>
          <w:rFonts w:ascii="Tahoma" w:hAnsi="Tahoma" w:cs="Tahoma"/>
        </w:rPr>
        <w:t>l Consejo de Administración</w:t>
      </w:r>
      <w:r w:rsidRPr="005A6216">
        <w:rPr>
          <w:rFonts w:ascii="Tahoma" w:hAnsi="Tahoma" w:cs="Tahoma"/>
        </w:rPr>
        <w:t xml:space="preserve">. Es así que se </w:t>
      </w:r>
      <w:r w:rsidR="00D67EDB" w:rsidRPr="005A6216">
        <w:rPr>
          <w:rFonts w:ascii="Tahoma" w:hAnsi="Tahoma" w:cs="Tahoma"/>
        </w:rPr>
        <w:t xml:space="preserve">determina </w:t>
      </w:r>
      <w:r w:rsidRPr="005A6216">
        <w:rPr>
          <w:rFonts w:ascii="Tahoma" w:hAnsi="Tahoma" w:cs="Tahoma"/>
        </w:rPr>
        <w:t>la necesidad revisar e</w:t>
      </w:r>
      <w:r w:rsidR="00D67EDB" w:rsidRPr="005A6216">
        <w:rPr>
          <w:rFonts w:ascii="Tahoma" w:hAnsi="Tahoma" w:cs="Tahoma"/>
        </w:rPr>
        <w:t>l</w:t>
      </w:r>
      <w:r w:rsidRPr="005A6216">
        <w:rPr>
          <w:rFonts w:ascii="Tahoma" w:hAnsi="Tahoma" w:cs="Tahoma"/>
        </w:rPr>
        <w:t xml:space="preserve"> Marco de Gestión </w:t>
      </w:r>
      <w:r w:rsidR="001D34F5" w:rsidRPr="005A6216">
        <w:rPr>
          <w:rFonts w:ascii="Tahoma" w:hAnsi="Tahoma" w:cs="Tahoma"/>
        </w:rPr>
        <w:t xml:space="preserve">al menos una vez al año </w:t>
      </w:r>
      <w:r w:rsidR="006E49B5" w:rsidRPr="005A6216">
        <w:rPr>
          <w:rFonts w:ascii="Tahoma" w:hAnsi="Tahoma" w:cs="Tahoma"/>
        </w:rPr>
        <w:t xml:space="preserve">con el fin </w:t>
      </w:r>
      <w:r w:rsidR="004B548E">
        <w:rPr>
          <w:rFonts w:ascii="Tahoma" w:hAnsi="Tahoma" w:cs="Tahoma"/>
        </w:rPr>
        <w:t xml:space="preserve">actualizarlo de acuerdo a la evolución de </w:t>
      </w:r>
      <w:r w:rsidR="00161596" w:rsidRPr="005A6216">
        <w:rPr>
          <w:rFonts w:ascii="Tahoma" w:hAnsi="Tahoma" w:cs="Tahoma"/>
        </w:rPr>
        <w:t>los mercados financieros nac</w:t>
      </w:r>
      <w:r w:rsidR="00566196" w:rsidRPr="005A6216">
        <w:rPr>
          <w:rFonts w:ascii="Tahoma" w:hAnsi="Tahoma" w:cs="Tahoma"/>
        </w:rPr>
        <w:t xml:space="preserve">ionales e internacionales, </w:t>
      </w:r>
      <w:r w:rsidR="004B548E">
        <w:rPr>
          <w:rFonts w:ascii="Tahoma" w:hAnsi="Tahoma" w:cs="Tahoma"/>
        </w:rPr>
        <w:t xml:space="preserve">a </w:t>
      </w:r>
      <w:r w:rsidR="00566196" w:rsidRPr="005A6216">
        <w:rPr>
          <w:rFonts w:ascii="Tahoma" w:hAnsi="Tahoma" w:cs="Tahoma"/>
        </w:rPr>
        <w:t xml:space="preserve">las </w:t>
      </w:r>
      <w:r w:rsidR="00161596" w:rsidRPr="005A6216">
        <w:rPr>
          <w:rFonts w:ascii="Tahoma" w:hAnsi="Tahoma" w:cs="Tahoma"/>
        </w:rPr>
        <w:t xml:space="preserve">necesidades dinámicas de la gestión del balance </w:t>
      </w:r>
      <w:r w:rsidR="006E49B5" w:rsidRPr="005A6216">
        <w:rPr>
          <w:rFonts w:ascii="Tahoma" w:hAnsi="Tahoma" w:cs="Tahoma"/>
        </w:rPr>
        <w:t xml:space="preserve">del Instituto, </w:t>
      </w:r>
      <w:r w:rsidR="004B548E">
        <w:rPr>
          <w:rFonts w:ascii="Tahoma" w:hAnsi="Tahoma" w:cs="Tahoma"/>
        </w:rPr>
        <w:t xml:space="preserve">a </w:t>
      </w:r>
      <w:r w:rsidR="00161596" w:rsidRPr="005A6216">
        <w:rPr>
          <w:rFonts w:ascii="Tahoma" w:hAnsi="Tahoma" w:cs="Tahoma"/>
        </w:rPr>
        <w:t xml:space="preserve">los </w:t>
      </w:r>
      <w:r w:rsidR="006E49B5" w:rsidRPr="005A6216">
        <w:rPr>
          <w:rFonts w:ascii="Tahoma" w:hAnsi="Tahoma" w:cs="Tahoma"/>
        </w:rPr>
        <w:t xml:space="preserve">cambios en el marco normativo que rige al propio </w:t>
      </w:r>
      <w:r w:rsidR="00161596" w:rsidRPr="005A6216">
        <w:rPr>
          <w:rFonts w:ascii="Tahoma" w:hAnsi="Tahoma" w:cs="Tahoma"/>
        </w:rPr>
        <w:t>I</w:t>
      </w:r>
      <w:r w:rsidRPr="005A6216">
        <w:rPr>
          <w:rFonts w:ascii="Tahoma" w:hAnsi="Tahoma" w:cs="Tahoma"/>
        </w:rPr>
        <w:t>nstituto</w:t>
      </w:r>
      <w:r w:rsidR="00161596" w:rsidRPr="005A6216">
        <w:rPr>
          <w:rFonts w:ascii="Tahoma" w:hAnsi="Tahoma" w:cs="Tahoma"/>
        </w:rPr>
        <w:t xml:space="preserve">, así como </w:t>
      </w:r>
      <w:r w:rsidR="004B548E">
        <w:rPr>
          <w:rFonts w:ascii="Tahoma" w:hAnsi="Tahoma" w:cs="Tahoma"/>
        </w:rPr>
        <w:t xml:space="preserve">a </w:t>
      </w:r>
      <w:r w:rsidR="00161596" w:rsidRPr="005A6216">
        <w:rPr>
          <w:rFonts w:ascii="Tahoma" w:hAnsi="Tahoma" w:cs="Tahoma"/>
        </w:rPr>
        <w:t xml:space="preserve">otras circunstancias, </w:t>
      </w:r>
      <w:r w:rsidRPr="005A6216">
        <w:rPr>
          <w:rFonts w:ascii="Tahoma" w:hAnsi="Tahoma" w:cs="Tahoma"/>
        </w:rPr>
        <w:t xml:space="preserve">pudiendo </w:t>
      </w:r>
      <w:r w:rsidR="001D34F5" w:rsidRPr="005A6216">
        <w:rPr>
          <w:rFonts w:ascii="Tahoma" w:hAnsi="Tahoma" w:cs="Tahoma"/>
        </w:rPr>
        <w:t xml:space="preserve">revisarse </w:t>
      </w:r>
      <w:r w:rsidRPr="005A6216">
        <w:rPr>
          <w:rFonts w:ascii="Tahoma" w:hAnsi="Tahoma" w:cs="Tahoma"/>
        </w:rPr>
        <w:t xml:space="preserve">con </w:t>
      </w:r>
      <w:r w:rsidR="001D34F5" w:rsidRPr="005A6216">
        <w:rPr>
          <w:rFonts w:ascii="Tahoma" w:hAnsi="Tahoma" w:cs="Tahoma"/>
        </w:rPr>
        <w:t>distinta</w:t>
      </w:r>
      <w:r w:rsidRPr="005A6216">
        <w:rPr>
          <w:rFonts w:ascii="Tahoma" w:hAnsi="Tahoma" w:cs="Tahoma"/>
        </w:rPr>
        <w:t xml:space="preserve"> periodicidad a sugerencia del Comité de Inversiones y </w:t>
      </w:r>
      <w:r w:rsidR="00161596" w:rsidRPr="005A6216">
        <w:rPr>
          <w:rFonts w:ascii="Tahoma" w:hAnsi="Tahoma" w:cs="Tahoma"/>
        </w:rPr>
        <w:t>según lo determine el propio Consejo de Administración.</w:t>
      </w:r>
    </w:p>
    <w:p w14:paraId="5C3027D3" w14:textId="77777777" w:rsidR="00AA39CB" w:rsidRPr="005A6216" w:rsidRDefault="00AA39CB" w:rsidP="00926459">
      <w:pPr>
        <w:pStyle w:val="Ttulo2"/>
        <w:numPr>
          <w:ilvl w:val="0"/>
          <w:numId w:val="3"/>
        </w:numPr>
        <w:spacing w:before="0" w:after="240" w:line="240" w:lineRule="auto"/>
        <w:ind w:left="357" w:hanging="357"/>
        <w:jc w:val="both"/>
        <w:rPr>
          <w:rFonts w:ascii="Tahoma" w:hAnsi="Tahoma" w:cs="Tahoma"/>
          <w:color w:val="auto"/>
          <w:sz w:val="22"/>
          <w:szCs w:val="22"/>
        </w:rPr>
      </w:pPr>
      <w:bookmarkStart w:id="6" w:name="_Toc513631429"/>
      <w:r w:rsidRPr="005A6216">
        <w:rPr>
          <w:rFonts w:ascii="Tahoma" w:hAnsi="Tahoma" w:cs="Tahoma"/>
          <w:color w:val="auto"/>
          <w:sz w:val="22"/>
          <w:szCs w:val="22"/>
        </w:rPr>
        <w:t>Alcance</w:t>
      </w:r>
      <w:bookmarkEnd w:id="6"/>
    </w:p>
    <w:p w14:paraId="3E74C2E3" w14:textId="69261EEC" w:rsidR="00AA39CB" w:rsidRPr="005A6216" w:rsidRDefault="00716C82" w:rsidP="009A74D3">
      <w:pPr>
        <w:spacing w:after="160" w:line="240" w:lineRule="auto"/>
        <w:jc w:val="both"/>
        <w:rPr>
          <w:rFonts w:ascii="Tahoma" w:hAnsi="Tahoma" w:cs="Tahoma"/>
        </w:rPr>
      </w:pPr>
      <w:r w:rsidRPr="005A6216">
        <w:rPr>
          <w:rFonts w:ascii="Tahoma" w:hAnsi="Tahoma" w:cs="Tahoma"/>
        </w:rPr>
        <w:t>El presente Marco de Gestión</w:t>
      </w:r>
      <w:r w:rsidR="00EC1850" w:rsidRPr="005A6216">
        <w:rPr>
          <w:rFonts w:ascii="Tahoma" w:hAnsi="Tahoma" w:cs="Tahoma"/>
        </w:rPr>
        <w:t xml:space="preserve"> establece los procedimientos, lineamientos y mecanismos aplicables a </w:t>
      </w:r>
      <w:r w:rsidRPr="005A6216">
        <w:rPr>
          <w:rFonts w:ascii="Tahoma" w:hAnsi="Tahoma" w:cs="Tahoma"/>
        </w:rPr>
        <w:t xml:space="preserve">los procesos relacionados con la inversión de los </w:t>
      </w:r>
      <w:r w:rsidR="000C66EE">
        <w:rPr>
          <w:rFonts w:ascii="Tahoma" w:hAnsi="Tahoma" w:cs="Tahoma"/>
        </w:rPr>
        <w:t>r</w:t>
      </w:r>
      <w:r w:rsidR="00EC1850" w:rsidRPr="005A6216">
        <w:rPr>
          <w:rFonts w:ascii="Tahoma" w:hAnsi="Tahoma" w:cs="Tahoma"/>
        </w:rPr>
        <w:t xml:space="preserve">ecursos del </w:t>
      </w:r>
      <w:r w:rsidR="00E00E0E">
        <w:rPr>
          <w:rFonts w:ascii="Tahoma" w:hAnsi="Tahoma" w:cs="Tahoma"/>
        </w:rPr>
        <w:t>FANVIT</w:t>
      </w:r>
      <w:r w:rsidR="000C66EE">
        <w:rPr>
          <w:rFonts w:ascii="Tahoma" w:hAnsi="Tahoma" w:cs="Tahoma"/>
        </w:rPr>
        <w:t xml:space="preserve"> </w:t>
      </w:r>
      <w:r w:rsidR="00EC1850" w:rsidRPr="005A6216">
        <w:rPr>
          <w:rFonts w:ascii="Tahoma" w:hAnsi="Tahoma" w:cs="Tahoma"/>
        </w:rPr>
        <w:t>incorporando los</w:t>
      </w:r>
      <w:r w:rsidRPr="005A6216">
        <w:rPr>
          <w:rFonts w:ascii="Tahoma" w:hAnsi="Tahoma" w:cs="Tahoma"/>
        </w:rPr>
        <w:t xml:space="preserve"> criterios de transparencia, rentabili</w:t>
      </w:r>
      <w:r w:rsidR="00961C56" w:rsidRPr="005A6216">
        <w:rPr>
          <w:rFonts w:ascii="Tahoma" w:hAnsi="Tahoma" w:cs="Tahoma"/>
        </w:rPr>
        <w:t>dad, diversificación, liquidez y</w:t>
      </w:r>
      <w:r w:rsidRPr="005A6216">
        <w:rPr>
          <w:rFonts w:ascii="Tahoma" w:hAnsi="Tahoma" w:cs="Tahoma"/>
        </w:rPr>
        <w:t xml:space="preserve"> solidez</w:t>
      </w:r>
      <w:r w:rsidR="00EC1850" w:rsidRPr="005A6216">
        <w:rPr>
          <w:rFonts w:ascii="Tahoma" w:hAnsi="Tahoma" w:cs="Tahoma"/>
        </w:rPr>
        <w:t xml:space="preserve"> aprobados por el Consejo de Administración del Instituto a propuesta del Comité de Inversi</w:t>
      </w:r>
      <w:r w:rsidR="00DB0134" w:rsidRPr="005A6216">
        <w:rPr>
          <w:rFonts w:ascii="Tahoma" w:hAnsi="Tahoma" w:cs="Tahoma"/>
        </w:rPr>
        <w:t>ones</w:t>
      </w:r>
      <w:r w:rsidR="00961C56" w:rsidRPr="005A6216">
        <w:rPr>
          <w:rFonts w:ascii="Tahoma" w:hAnsi="Tahoma" w:cs="Tahoma"/>
        </w:rPr>
        <w:t>.</w:t>
      </w:r>
    </w:p>
    <w:p w14:paraId="20655443" w14:textId="77777777" w:rsidR="003842E2" w:rsidRPr="005A6216" w:rsidRDefault="003842E2" w:rsidP="00926459">
      <w:pPr>
        <w:pStyle w:val="Ttulo2"/>
        <w:numPr>
          <w:ilvl w:val="0"/>
          <w:numId w:val="3"/>
        </w:numPr>
        <w:spacing w:before="0" w:after="240" w:line="240" w:lineRule="auto"/>
        <w:ind w:left="357" w:hanging="357"/>
        <w:jc w:val="both"/>
        <w:rPr>
          <w:rFonts w:ascii="Tahoma" w:hAnsi="Tahoma" w:cs="Tahoma"/>
          <w:b w:val="0"/>
          <w:color w:val="auto"/>
          <w:sz w:val="22"/>
          <w:szCs w:val="22"/>
        </w:rPr>
      </w:pPr>
      <w:bookmarkStart w:id="7" w:name="_Toc513631430"/>
      <w:r w:rsidRPr="005A6216">
        <w:rPr>
          <w:rFonts w:ascii="Tahoma" w:hAnsi="Tahoma" w:cs="Tahoma"/>
          <w:color w:val="auto"/>
          <w:sz w:val="22"/>
          <w:szCs w:val="22"/>
        </w:rPr>
        <w:t>El Fondo de Apoyo a las Necesidades de Vivienda de los Trabajadores (</w:t>
      </w:r>
      <w:r w:rsidR="00E00E0E">
        <w:rPr>
          <w:rFonts w:ascii="Tahoma" w:hAnsi="Tahoma" w:cs="Tahoma"/>
          <w:color w:val="auto"/>
          <w:sz w:val="22"/>
          <w:szCs w:val="22"/>
        </w:rPr>
        <w:t>FANVIT</w:t>
      </w:r>
      <w:r w:rsidRPr="005A6216">
        <w:rPr>
          <w:rFonts w:ascii="Tahoma" w:hAnsi="Tahoma" w:cs="Tahoma"/>
          <w:color w:val="auto"/>
          <w:sz w:val="22"/>
          <w:szCs w:val="22"/>
        </w:rPr>
        <w:t>)</w:t>
      </w:r>
      <w:bookmarkEnd w:id="7"/>
    </w:p>
    <w:p w14:paraId="6A5E40FD" w14:textId="728F2099" w:rsidR="00F1229E" w:rsidRPr="005A6216" w:rsidRDefault="00F1229E" w:rsidP="00F1229E">
      <w:pPr>
        <w:spacing w:after="160" w:line="240" w:lineRule="auto"/>
        <w:jc w:val="both"/>
        <w:rPr>
          <w:rFonts w:ascii="Tahoma" w:hAnsi="Tahoma" w:cs="Tahoma"/>
        </w:rPr>
      </w:pPr>
      <w:r w:rsidRPr="005A6216">
        <w:rPr>
          <w:rFonts w:ascii="Tahoma" w:hAnsi="Tahoma" w:cs="Tahoma"/>
        </w:rPr>
        <w:t>En sesión ordinaria celebrada en febrero de 2014 el Consejo de Administración del Instituto del Fondo Nacional de la Vivienda para los Trabajadores (INFONAVIT) aprobó el “Régimen de inversión y políticas y procedimientos de administración de activos y pasivos”, el “Marco de Gestión” y la creación del “Comité de Inversiones” como comité auxiliar del Consejo de Administración y</w:t>
      </w:r>
      <w:r w:rsidR="00130F31">
        <w:rPr>
          <w:rFonts w:ascii="Tahoma" w:hAnsi="Tahoma" w:cs="Tahoma"/>
        </w:rPr>
        <w:t xml:space="preserve"> </w:t>
      </w:r>
      <w:r w:rsidR="00FA32C0" w:rsidRPr="005A6216">
        <w:rPr>
          <w:rFonts w:ascii="Tahoma" w:hAnsi="Tahoma" w:cs="Tahoma"/>
        </w:rPr>
        <w:t xml:space="preserve">las </w:t>
      </w:r>
      <w:r w:rsidR="00601A06" w:rsidRPr="005A6216">
        <w:rPr>
          <w:rFonts w:ascii="Tahoma" w:hAnsi="Tahoma" w:cs="Tahoma"/>
          <w:bCs/>
        </w:rPr>
        <w:t>Bases de Funcionamiento del Comité de Inversiones</w:t>
      </w:r>
      <w:r w:rsidRPr="005A6216">
        <w:rPr>
          <w:rFonts w:ascii="Tahoma" w:hAnsi="Tahoma" w:cs="Tahoma"/>
        </w:rPr>
        <w:t>. La primera sesión ordinaria del Comité de Inversiones tuvo lugar el 5 de junio de 2014.</w:t>
      </w:r>
    </w:p>
    <w:p w14:paraId="3CF02205" w14:textId="77777777" w:rsidR="00F1229E" w:rsidRPr="005A6216" w:rsidRDefault="00F1229E" w:rsidP="00F1229E">
      <w:pPr>
        <w:spacing w:after="160" w:line="240" w:lineRule="auto"/>
        <w:jc w:val="both"/>
        <w:rPr>
          <w:rFonts w:ascii="Tahoma" w:hAnsi="Tahoma" w:cs="Tahoma"/>
        </w:rPr>
      </w:pPr>
      <w:r w:rsidRPr="005A6216">
        <w:rPr>
          <w:rFonts w:ascii="Tahoma" w:hAnsi="Tahoma" w:cs="Tahoma"/>
        </w:rPr>
        <w:t>En julio de 2014 el Instituto en su carácter de Fideicomitente - Fideicomisario en primer lugar constituyó con Nacional Financiera SNC el Fideicomiso de Administración del Fondo de Apoyo a las Necesidades de Vivienda de los Trabajadores (</w:t>
      </w:r>
      <w:r w:rsidR="00E00E0E">
        <w:rPr>
          <w:rFonts w:ascii="Tahoma" w:hAnsi="Tahoma" w:cs="Tahoma"/>
        </w:rPr>
        <w:t>FANVIT</w:t>
      </w:r>
      <w:r w:rsidRPr="005A6216">
        <w:rPr>
          <w:rFonts w:ascii="Tahoma" w:hAnsi="Tahoma" w:cs="Tahoma"/>
        </w:rPr>
        <w:t>).</w:t>
      </w:r>
    </w:p>
    <w:p w14:paraId="6355FA2C" w14:textId="77777777" w:rsidR="00F1229E" w:rsidRPr="005A6216" w:rsidRDefault="00F1229E" w:rsidP="00F1229E">
      <w:pPr>
        <w:spacing w:after="160" w:line="240" w:lineRule="auto"/>
        <w:jc w:val="both"/>
        <w:rPr>
          <w:rFonts w:ascii="Tahoma" w:hAnsi="Tahoma" w:cs="Tahoma"/>
        </w:rPr>
      </w:pPr>
      <w:r w:rsidRPr="005A6216">
        <w:rPr>
          <w:rFonts w:ascii="Tahoma" w:hAnsi="Tahoma" w:cs="Tahoma"/>
        </w:rPr>
        <w:t>De esta forma se daba cumplimiento al artículo 3, fracción I de la Ley del Instituto del Fondo Nacional de la Vivienda para los Trabajadores (la “Ley” o la “Ley INFONAVIT”) que cita “el Instituto tiene por objeto administrar los recursos del Fondo Nacional de la Vivienda”.</w:t>
      </w:r>
    </w:p>
    <w:p w14:paraId="746B5A73" w14:textId="77777777" w:rsidR="00F1229E" w:rsidRPr="005A6216" w:rsidRDefault="00F1229E" w:rsidP="00F1229E">
      <w:pPr>
        <w:spacing w:after="160" w:line="240" w:lineRule="auto"/>
        <w:jc w:val="both"/>
        <w:rPr>
          <w:rFonts w:ascii="Tahoma" w:hAnsi="Tahoma" w:cs="Tahoma"/>
        </w:rPr>
      </w:pPr>
      <w:r w:rsidRPr="005A6216">
        <w:rPr>
          <w:rFonts w:ascii="Tahoma" w:hAnsi="Tahoma" w:cs="Tahoma"/>
        </w:rPr>
        <w:t>Y al artículo 43 de la citada Ley que establece que los recursos excedentes deberán invertirse, en tanto se aplican a los fines señalados en el Artículo 42 de dicha Ley, en los Valores que determine el Consejo de Administración, con base en lo previsto para la inversión de los recursos del Sistema de Ahorro para el Retiro (“SAR”).</w:t>
      </w:r>
    </w:p>
    <w:p w14:paraId="3F9D7F86" w14:textId="77777777" w:rsidR="00F1229E" w:rsidRPr="005A6216" w:rsidRDefault="00F1229E" w:rsidP="00F1229E">
      <w:pPr>
        <w:spacing w:after="160" w:line="240" w:lineRule="auto"/>
        <w:jc w:val="both"/>
        <w:rPr>
          <w:rFonts w:ascii="Tahoma" w:hAnsi="Tahoma" w:cs="Tahoma"/>
        </w:rPr>
      </w:pPr>
      <w:r w:rsidRPr="005A6216">
        <w:rPr>
          <w:rFonts w:ascii="Tahoma" w:hAnsi="Tahoma" w:cs="Tahoma"/>
        </w:rPr>
        <w:t xml:space="preserve">Actualmente los recursos administrados por el Instituto son significativos y requieren de un manejo de alta especialidad por la complejidad de las operaciones de dichos recursos en los </w:t>
      </w:r>
      <w:r w:rsidRPr="005A6216">
        <w:rPr>
          <w:rFonts w:ascii="Tahoma" w:hAnsi="Tahoma" w:cs="Tahoma"/>
        </w:rPr>
        <w:lastRenderedPageBreak/>
        <w:t>mercados financieros, al tiempo que se prevé de una dirección y seguridad razonable sobre los rendimientos que se persiguen.</w:t>
      </w:r>
    </w:p>
    <w:p w14:paraId="183203F6" w14:textId="77777777" w:rsidR="00E71FA3" w:rsidRPr="005A6216" w:rsidRDefault="00F1229E" w:rsidP="00F1229E">
      <w:pPr>
        <w:spacing w:after="160" w:line="240" w:lineRule="auto"/>
        <w:jc w:val="both"/>
        <w:rPr>
          <w:rFonts w:ascii="Tahoma" w:hAnsi="Tahoma" w:cs="Tahoma"/>
        </w:rPr>
      </w:pPr>
      <w:r w:rsidRPr="005A6216">
        <w:rPr>
          <w:rFonts w:ascii="Tahoma" w:hAnsi="Tahoma" w:cs="Tahoma"/>
        </w:rPr>
        <w:t>De esta manera se busca que el objeto del Marco de Gestión sea establecer una administración de recursos robusta, flexible y moderna que le permita un manejo seguro, ordenado y profesional respecto de los retos que pudieran presentarse en la administración de los Recursos del INFONAVIT.</w:t>
      </w:r>
    </w:p>
    <w:p w14:paraId="51CEA465" w14:textId="77777777" w:rsidR="003842E2" w:rsidRPr="005A6216" w:rsidRDefault="003842E2" w:rsidP="00926459">
      <w:pPr>
        <w:pStyle w:val="Ttulo2"/>
        <w:numPr>
          <w:ilvl w:val="0"/>
          <w:numId w:val="3"/>
        </w:numPr>
        <w:spacing w:before="0" w:after="240" w:line="240" w:lineRule="auto"/>
        <w:ind w:left="357" w:hanging="357"/>
        <w:jc w:val="both"/>
        <w:rPr>
          <w:rFonts w:ascii="Tahoma" w:hAnsi="Tahoma" w:cs="Tahoma"/>
          <w:color w:val="auto"/>
          <w:sz w:val="22"/>
          <w:szCs w:val="22"/>
        </w:rPr>
      </w:pPr>
      <w:bookmarkStart w:id="8" w:name="_Toc513631431"/>
      <w:r w:rsidRPr="005A6216">
        <w:rPr>
          <w:rFonts w:ascii="Tahoma" w:hAnsi="Tahoma" w:cs="Tahoma"/>
          <w:color w:val="auto"/>
          <w:sz w:val="22"/>
          <w:szCs w:val="22"/>
        </w:rPr>
        <w:t>Recursos administrados</w:t>
      </w:r>
      <w:bookmarkEnd w:id="8"/>
    </w:p>
    <w:p w14:paraId="7F85A116" w14:textId="0AD48969" w:rsidR="003842E2" w:rsidRPr="005A6216" w:rsidRDefault="003842E2" w:rsidP="00F1229E">
      <w:pPr>
        <w:spacing w:after="160" w:line="240" w:lineRule="auto"/>
        <w:jc w:val="both"/>
        <w:rPr>
          <w:rFonts w:ascii="Tahoma" w:hAnsi="Tahoma" w:cs="Tahoma"/>
        </w:rPr>
      </w:pPr>
      <w:r w:rsidRPr="005A6216">
        <w:rPr>
          <w:rFonts w:ascii="Tahoma" w:hAnsi="Tahoma" w:cs="Tahoma"/>
        </w:rPr>
        <w:t>El INFONAVIT cuenta con recursos provenientes de entradas de flujos de efectivo operativos que no se esperan usar en el corto plazo para fines relacionados con el otorgamiento de créditos a la vivienda y otras necesidades de liquidez (los “Recursos Líquidos”). De conformidad con el Plan Financiero 201</w:t>
      </w:r>
      <w:r w:rsidR="00136EB1" w:rsidRPr="005A6216">
        <w:rPr>
          <w:rFonts w:ascii="Tahoma" w:hAnsi="Tahoma" w:cs="Tahoma"/>
        </w:rPr>
        <w:t>8</w:t>
      </w:r>
      <w:r w:rsidRPr="005A6216">
        <w:rPr>
          <w:rFonts w:ascii="Tahoma" w:hAnsi="Tahoma" w:cs="Tahoma"/>
        </w:rPr>
        <w:t xml:space="preserve"> - 20</w:t>
      </w:r>
      <w:r w:rsidR="00A7452F" w:rsidRPr="005A6216">
        <w:rPr>
          <w:rFonts w:ascii="Tahoma" w:hAnsi="Tahoma" w:cs="Tahoma"/>
        </w:rPr>
        <w:t>22</w:t>
      </w:r>
      <w:r w:rsidRPr="005A6216">
        <w:rPr>
          <w:rFonts w:ascii="Tahoma" w:hAnsi="Tahoma" w:cs="Tahoma"/>
        </w:rPr>
        <w:t xml:space="preserve"> del INFONAVIT (el “Plan Financiero”), se prevé que en el transcurso de 5 (cinco) años los Recursos Líquidos del INFONAVIT asciendan a la cantidad aproximada de $</w:t>
      </w:r>
      <w:r w:rsidR="00481913" w:rsidRPr="005A6216">
        <w:rPr>
          <w:rFonts w:ascii="Tahoma" w:hAnsi="Tahoma" w:cs="Tahoma"/>
        </w:rPr>
        <w:t>203</w:t>
      </w:r>
      <w:r w:rsidRPr="005A6216">
        <w:rPr>
          <w:rFonts w:ascii="Tahoma" w:hAnsi="Tahoma" w:cs="Tahoma"/>
        </w:rPr>
        <w:t>,</w:t>
      </w:r>
      <w:r w:rsidR="00481913" w:rsidRPr="005A6216">
        <w:rPr>
          <w:rFonts w:ascii="Tahoma" w:hAnsi="Tahoma" w:cs="Tahoma"/>
        </w:rPr>
        <w:t>857</w:t>
      </w:r>
      <w:r w:rsidRPr="005A6216">
        <w:rPr>
          <w:rFonts w:ascii="Tahoma" w:hAnsi="Tahoma" w:cs="Tahoma"/>
        </w:rPr>
        <w:t>’000,000.00 (</w:t>
      </w:r>
      <w:r w:rsidR="00106BD4" w:rsidRPr="005A6216">
        <w:rPr>
          <w:rFonts w:ascii="Tahoma" w:hAnsi="Tahoma" w:cs="Tahoma"/>
        </w:rPr>
        <w:t xml:space="preserve">doscientos tres </w:t>
      </w:r>
      <w:r w:rsidRPr="005A6216">
        <w:rPr>
          <w:rFonts w:ascii="Tahoma" w:hAnsi="Tahoma" w:cs="Tahoma"/>
        </w:rPr>
        <w:t xml:space="preserve">mil </w:t>
      </w:r>
      <w:r w:rsidR="00106BD4" w:rsidRPr="005A6216">
        <w:rPr>
          <w:rFonts w:ascii="Tahoma" w:hAnsi="Tahoma" w:cs="Tahoma"/>
        </w:rPr>
        <w:t>ochocientos cincuenta y siete</w:t>
      </w:r>
      <w:r w:rsidRPr="005A6216">
        <w:rPr>
          <w:rFonts w:ascii="Tahoma" w:hAnsi="Tahoma" w:cs="Tahoma"/>
        </w:rPr>
        <w:t xml:space="preserve"> millones de pesos 00/100 moneda nacional).</w:t>
      </w:r>
    </w:p>
    <w:p w14:paraId="4481C67F" w14:textId="26A3922B" w:rsidR="003842E2" w:rsidRPr="005A6216" w:rsidRDefault="003842E2" w:rsidP="00F1229E">
      <w:pPr>
        <w:spacing w:after="160" w:line="240" w:lineRule="auto"/>
        <w:jc w:val="both"/>
        <w:rPr>
          <w:rFonts w:ascii="Tahoma" w:hAnsi="Tahoma" w:cs="Tahoma"/>
        </w:rPr>
      </w:pPr>
      <w:r w:rsidRPr="005A6216">
        <w:rPr>
          <w:rFonts w:ascii="Tahoma" w:hAnsi="Tahoma" w:cs="Tahoma"/>
        </w:rPr>
        <w:t xml:space="preserve">Con base </w:t>
      </w:r>
      <w:r w:rsidR="00486EE3" w:rsidRPr="005A6216">
        <w:rPr>
          <w:rFonts w:ascii="Tahoma" w:hAnsi="Tahoma" w:cs="Tahoma"/>
        </w:rPr>
        <w:t xml:space="preserve">a la “Política de traspasos Tesorería – </w:t>
      </w:r>
      <w:r w:rsidR="00E00E0E">
        <w:rPr>
          <w:rFonts w:ascii="Tahoma" w:hAnsi="Tahoma" w:cs="Tahoma"/>
        </w:rPr>
        <w:t>FANVIT</w:t>
      </w:r>
      <w:r w:rsidR="00486EE3" w:rsidRPr="005A6216">
        <w:rPr>
          <w:rFonts w:ascii="Tahoma" w:hAnsi="Tahoma" w:cs="Tahoma"/>
        </w:rPr>
        <w:t>”</w:t>
      </w:r>
      <w:r w:rsidR="00F1229E" w:rsidRPr="005A6216">
        <w:rPr>
          <w:rStyle w:val="Refdenotaalpie"/>
          <w:rFonts w:ascii="Tahoma" w:hAnsi="Tahoma" w:cs="Tahoma"/>
        </w:rPr>
        <w:footnoteReference w:id="1"/>
      </w:r>
      <w:r w:rsidR="00486EE3" w:rsidRPr="005A6216">
        <w:rPr>
          <w:rFonts w:ascii="Tahoma" w:hAnsi="Tahoma" w:cs="Tahoma"/>
        </w:rPr>
        <w:t xml:space="preserve"> se establece de forma estandarizada y sistematizada la tra</w:t>
      </w:r>
      <w:r w:rsidR="00A01B54">
        <w:rPr>
          <w:rFonts w:ascii="Tahoma" w:hAnsi="Tahoma" w:cs="Tahoma"/>
        </w:rPr>
        <w:t>n</w:t>
      </w:r>
      <w:r w:rsidR="00486EE3" w:rsidRPr="005A6216">
        <w:rPr>
          <w:rFonts w:ascii="Tahoma" w:hAnsi="Tahoma" w:cs="Tahoma"/>
        </w:rPr>
        <w:t xml:space="preserve">sferencia de recursos de la Tesorería al </w:t>
      </w:r>
      <w:r w:rsidR="00E00E0E">
        <w:rPr>
          <w:rFonts w:ascii="Tahoma" w:hAnsi="Tahoma" w:cs="Tahoma"/>
        </w:rPr>
        <w:t>FANVIT</w:t>
      </w:r>
      <w:r w:rsidR="00486EE3" w:rsidRPr="005A6216">
        <w:rPr>
          <w:rFonts w:ascii="Tahoma" w:hAnsi="Tahoma" w:cs="Tahoma"/>
        </w:rPr>
        <w:t xml:space="preserve">, definiendo la periodicidad y monto de los recursos a ser transferidos logrando optimizar la inversión de </w:t>
      </w:r>
      <w:r w:rsidR="00EB4F53">
        <w:rPr>
          <w:rFonts w:ascii="Tahoma" w:hAnsi="Tahoma" w:cs="Tahoma"/>
        </w:rPr>
        <w:t>é</w:t>
      </w:r>
      <w:r w:rsidR="00475AD6" w:rsidRPr="005A6216">
        <w:rPr>
          <w:rFonts w:ascii="Tahoma" w:hAnsi="Tahoma" w:cs="Tahoma"/>
        </w:rPr>
        <w:t>stos</w:t>
      </w:r>
      <w:r w:rsidR="00486EE3" w:rsidRPr="005A6216">
        <w:rPr>
          <w:rFonts w:ascii="Tahoma" w:hAnsi="Tahoma" w:cs="Tahoma"/>
        </w:rPr>
        <w:t>, sin descuidar la continuidad de los procesos sustantivos del Instituto.</w:t>
      </w:r>
    </w:p>
    <w:p w14:paraId="41A8D991" w14:textId="77777777" w:rsidR="00912A13" w:rsidRPr="005A6216" w:rsidRDefault="00680275" w:rsidP="00926459">
      <w:pPr>
        <w:pStyle w:val="Ttulo1"/>
        <w:numPr>
          <w:ilvl w:val="0"/>
          <w:numId w:val="11"/>
        </w:numPr>
        <w:spacing w:before="0" w:after="240"/>
        <w:ind w:left="567" w:hanging="567"/>
        <w:jc w:val="both"/>
        <w:rPr>
          <w:rFonts w:ascii="Tahoma" w:hAnsi="Tahoma" w:cs="Tahoma"/>
          <w:sz w:val="22"/>
          <w:szCs w:val="22"/>
          <w:u w:val="none"/>
        </w:rPr>
      </w:pPr>
      <w:bookmarkStart w:id="9" w:name="_Toc507781868"/>
      <w:bookmarkStart w:id="10" w:name="_Toc508110785"/>
      <w:bookmarkStart w:id="11" w:name="_Toc508701898"/>
      <w:bookmarkStart w:id="12" w:name="_Toc507781869"/>
      <w:bookmarkStart w:id="13" w:name="_Toc508110786"/>
      <w:bookmarkStart w:id="14" w:name="_Toc508701899"/>
      <w:bookmarkStart w:id="15" w:name="_Toc507781870"/>
      <w:bookmarkStart w:id="16" w:name="_Toc508110787"/>
      <w:bookmarkStart w:id="17" w:name="_Toc508701900"/>
      <w:bookmarkStart w:id="18" w:name="_Toc507781871"/>
      <w:bookmarkStart w:id="19" w:name="_Toc508110788"/>
      <w:bookmarkStart w:id="20" w:name="_Toc508701901"/>
      <w:bookmarkStart w:id="21" w:name="_Toc507781872"/>
      <w:bookmarkStart w:id="22" w:name="_Toc508110789"/>
      <w:bookmarkStart w:id="23" w:name="_Toc508701902"/>
      <w:bookmarkStart w:id="24" w:name="_Toc507781873"/>
      <w:bookmarkStart w:id="25" w:name="_Toc508110790"/>
      <w:bookmarkStart w:id="26" w:name="_Toc508701903"/>
      <w:bookmarkStart w:id="27" w:name="_Toc507781874"/>
      <w:bookmarkStart w:id="28" w:name="_Toc508110791"/>
      <w:bookmarkStart w:id="29" w:name="_Toc508701904"/>
      <w:bookmarkStart w:id="30" w:name="_Toc507781875"/>
      <w:bookmarkStart w:id="31" w:name="_Toc508110792"/>
      <w:bookmarkStart w:id="32" w:name="_Toc508701905"/>
      <w:bookmarkStart w:id="33" w:name="_Toc507781876"/>
      <w:bookmarkStart w:id="34" w:name="_Toc508110793"/>
      <w:bookmarkStart w:id="35" w:name="_Toc508701906"/>
      <w:bookmarkStart w:id="36" w:name="_Toc507781877"/>
      <w:bookmarkStart w:id="37" w:name="_Toc508110794"/>
      <w:bookmarkStart w:id="38" w:name="_Toc508701907"/>
      <w:bookmarkStart w:id="39" w:name="_Toc507781878"/>
      <w:bookmarkStart w:id="40" w:name="_Toc508110795"/>
      <w:bookmarkStart w:id="41" w:name="_Toc508701908"/>
      <w:bookmarkStart w:id="42" w:name="_Toc507781879"/>
      <w:bookmarkStart w:id="43" w:name="_Toc508110796"/>
      <w:bookmarkStart w:id="44" w:name="_Toc508701909"/>
      <w:bookmarkStart w:id="45" w:name="_Toc507781880"/>
      <w:bookmarkStart w:id="46" w:name="_Toc508110797"/>
      <w:bookmarkStart w:id="47" w:name="_Toc508701910"/>
      <w:bookmarkStart w:id="48" w:name="_Toc507781881"/>
      <w:bookmarkStart w:id="49" w:name="_Toc508110798"/>
      <w:bookmarkStart w:id="50" w:name="_Toc508701911"/>
      <w:bookmarkStart w:id="51" w:name="_Toc507781882"/>
      <w:bookmarkStart w:id="52" w:name="_Toc508110799"/>
      <w:bookmarkStart w:id="53" w:name="_Toc508701912"/>
      <w:bookmarkStart w:id="54" w:name="_Toc507781883"/>
      <w:bookmarkStart w:id="55" w:name="_Toc508110800"/>
      <w:bookmarkStart w:id="56" w:name="_Toc508701913"/>
      <w:bookmarkStart w:id="57" w:name="_Toc507781884"/>
      <w:bookmarkStart w:id="58" w:name="_Toc508110801"/>
      <w:bookmarkStart w:id="59" w:name="_Toc508701914"/>
      <w:bookmarkStart w:id="60" w:name="_Toc507781885"/>
      <w:bookmarkStart w:id="61" w:name="_Toc508110802"/>
      <w:bookmarkStart w:id="62" w:name="_Toc508701915"/>
      <w:bookmarkStart w:id="63" w:name="_Toc507781886"/>
      <w:bookmarkStart w:id="64" w:name="_Toc508110803"/>
      <w:bookmarkStart w:id="65" w:name="_Toc508701916"/>
      <w:bookmarkStart w:id="66" w:name="_Toc507781887"/>
      <w:bookmarkStart w:id="67" w:name="_Toc508110804"/>
      <w:bookmarkStart w:id="68" w:name="_Toc508701917"/>
      <w:bookmarkStart w:id="69" w:name="_Toc507781888"/>
      <w:bookmarkStart w:id="70" w:name="_Toc508110805"/>
      <w:bookmarkStart w:id="71" w:name="_Toc508701918"/>
      <w:bookmarkStart w:id="72" w:name="_Toc507781889"/>
      <w:bookmarkStart w:id="73" w:name="_Toc508110806"/>
      <w:bookmarkStart w:id="74" w:name="_Toc508701919"/>
      <w:bookmarkStart w:id="75" w:name="_Toc507781890"/>
      <w:bookmarkStart w:id="76" w:name="_Toc508110807"/>
      <w:bookmarkStart w:id="77" w:name="_Toc508701920"/>
      <w:bookmarkStart w:id="78" w:name="_Toc507781891"/>
      <w:bookmarkStart w:id="79" w:name="_Toc508110808"/>
      <w:bookmarkStart w:id="80" w:name="_Toc508701921"/>
      <w:bookmarkStart w:id="81" w:name="_Toc507781892"/>
      <w:bookmarkStart w:id="82" w:name="_Toc508110809"/>
      <w:bookmarkStart w:id="83" w:name="_Toc508701922"/>
      <w:bookmarkStart w:id="84" w:name="_Toc507781893"/>
      <w:bookmarkStart w:id="85" w:name="_Toc508110810"/>
      <w:bookmarkStart w:id="86" w:name="_Toc508701923"/>
      <w:bookmarkStart w:id="87" w:name="_Toc507781894"/>
      <w:bookmarkStart w:id="88" w:name="_Toc508110811"/>
      <w:bookmarkStart w:id="89" w:name="_Toc508701924"/>
      <w:bookmarkStart w:id="90" w:name="_Toc513631432"/>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r w:rsidRPr="005A6216">
        <w:rPr>
          <w:rFonts w:ascii="Tahoma" w:hAnsi="Tahoma" w:cs="Tahoma"/>
          <w:sz w:val="22"/>
          <w:szCs w:val="22"/>
          <w:u w:val="none"/>
        </w:rPr>
        <w:t>Beneficios</w:t>
      </w:r>
      <w:r w:rsidR="000F4405" w:rsidRPr="005A6216">
        <w:rPr>
          <w:rFonts w:ascii="Tahoma" w:hAnsi="Tahoma" w:cs="Tahoma"/>
          <w:sz w:val="22"/>
          <w:szCs w:val="22"/>
          <w:u w:val="none"/>
        </w:rPr>
        <w:t xml:space="preserve"> del Marco de Gestión</w:t>
      </w:r>
      <w:bookmarkEnd w:id="90"/>
      <w:r w:rsidR="000F4405" w:rsidRPr="005A6216">
        <w:rPr>
          <w:rFonts w:ascii="Tahoma" w:hAnsi="Tahoma" w:cs="Tahoma"/>
          <w:sz w:val="22"/>
          <w:szCs w:val="22"/>
          <w:u w:val="none"/>
        </w:rPr>
        <w:t xml:space="preserve"> </w:t>
      </w:r>
    </w:p>
    <w:p w14:paraId="05AF6AF1" w14:textId="77777777" w:rsidR="000F4405" w:rsidRPr="005A6216" w:rsidRDefault="00072E77" w:rsidP="00F1229E">
      <w:pPr>
        <w:spacing w:after="160" w:line="240" w:lineRule="auto"/>
        <w:jc w:val="both"/>
        <w:rPr>
          <w:rFonts w:ascii="Tahoma" w:hAnsi="Tahoma" w:cs="Tahoma"/>
        </w:rPr>
      </w:pPr>
      <w:r w:rsidRPr="005A6216">
        <w:rPr>
          <w:rFonts w:ascii="Tahoma" w:hAnsi="Tahoma" w:cs="Tahoma"/>
        </w:rPr>
        <w:t>Al sujetar los r</w:t>
      </w:r>
      <w:r w:rsidR="000F4405" w:rsidRPr="005A6216">
        <w:rPr>
          <w:rFonts w:ascii="Tahoma" w:hAnsi="Tahoma" w:cs="Tahoma"/>
        </w:rPr>
        <w:t xml:space="preserve">ecursos del </w:t>
      </w:r>
      <w:r w:rsidR="000B68A9" w:rsidRPr="005A6216">
        <w:rPr>
          <w:rFonts w:ascii="Tahoma" w:hAnsi="Tahoma" w:cs="Tahoma"/>
        </w:rPr>
        <w:t xml:space="preserve">Instituto </w:t>
      </w:r>
      <w:r w:rsidR="000F4405" w:rsidRPr="005A6216">
        <w:rPr>
          <w:rFonts w:ascii="Tahoma" w:hAnsi="Tahoma" w:cs="Tahoma"/>
        </w:rPr>
        <w:t xml:space="preserve">al presente Marco de Gestión, se obtendrán los siguientes beneficios </w:t>
      </w:r>
      <w:r w:rsidR="005F4317" w:rsidRPr="005A6216">
        <w:rPr>
          <w:rFonts w:ascii="Tahoma" w:hAnsi="Tahoma" w:cs="Tahoma"/>
        </w:rPr>
        <w:t xml:space="preserve">potenciales </w:t>
      </w:r>
      <w:r w:rsidR="000F4405" w:rsidRPr="005A6216">
        <w:rPr>
          <w:rFonts w:ascii="Tahoma" w:hAnsi="Tahoma" w:cs="Tahoma"/>
        </w:rPr>
        <w:t>en favor de los trabajadores:</w:t>
      </w:r>
    </w:p>
    <w:p w14:paraId="35A65C2B" w14:textId="77777777" w:rsidR="004F68D1" w:rsidRPr="005A6216" w:rsidRDefault="0068027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G</w:t>
      </w:r>
      <w:r w:rsidR="000F4405" w:rsidRPr="005A6216">
        <w:rPr>
          <w:rFonts w:ascii="Tahoma" w:hAnsi="Tahoma" w:cs="Tahoma"/>
        </w:rPr>
        <w:t>estionar los recursos de los trabajadores de una forma más eficiente, productiva y profesional al contar con un proceso ordenado, claro y transparente que facilite la obtención de mejores rendimientos de la subcuenta de vivienda de los trabajadores (la “SCV”).</w:t>
      </w:r>
    </w:p>
    <w:p w14:paraId="4A2AB570" w14:textId="77777777"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 xml:space="preserve">Generar recursos adicionales que </w:t>
      </w:r>
      <w:r w:rsidR="005F4317" w:rsidRPr="005A6216">
        <w:rPr>
          <w:rFonts w:ascii="Tahoma" w:hAnsi="Tahoma" w:cs="Tahoma"/>
        </w:rPr>
        <w:t xml:space="preserve">puedan </w:t>
      </w:r>
      <w:r w:rsidRPr="005A6216">
        <w:rPr>
          <w:rFonts w:ascii="Tahoma" w:hAnsi="Tahoma" w:cs="Tahoma"/>
        </w:rPr>
        <w:t>ser destinados a reforzar los programas e iniciativas de crédito institucionales y/o a incrementar el monto de recursos disponibles para la pensión de los trabajadores.</w:t>
      </w:r>
    </w:p>
    <w:p w14:paraId="637F5F07" w14:textId="77777777"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 xml:space="preserve">Incrementar el apoyo a los trabajadores de bajos ingresos a través </w:t>
      </w:r>
      <w:r w:rsidR="00106BD4" w:rsidRPr="005A6216">
        <w:rPr>
          <w:rFonts w:ascii="Tahoma" w:hAnsi="Tahoma" w:cs="Tahoma"/>
        </w:rPr>
        <w:t xml:space="preserve">mayores </w:t>
      </w:r>
      <w:r w:rsidRPr="005A6216">
        <w:rPr>
          <w:rFonts w:ascii="Tahoma" w:hAnsi="Tahoma" w:cs="Tahoma"/>
        </w:rPr>
        <w:t>montos de crédito a otorgar y la creación de programas y productos crediticios.</w:t>
      </w:r>
    </w:p>
    <w:p w14:paraId="286D8B7A" w14:textId="77777777"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 xml:space="preserve">Reforzar el apoyo al derechohabiente de bajos ingresos al </w:t>
      </w:r>
      <w:r w:rsidR="005F4317" w:rsidRPr="005A6216">
        <w:rPr>
          <w:rFonts w:ascii="Tahoma" w:hAnsi="Tahoma" w:cs="Tahoma"/>
        </w:rPr>
        <w:t xml:space="preserve">poder </w:t>
      </w:r>
      <w:r w:rsidRPr="005A6216">
        <w:rPr>
          <w:rFonts w:ascii="Tahoma" w:hAnsi="Tahoma" w:cs="Tahoma"/>
        </w:rPr>
        <w:t>combinar programas y esquemas de subsidios cruzados con los recursos adicionales generados.</w:t>
      </w:r>
    </w:p>
    <w:p w14:paraId="0D8C8B6F" w14:textId="7B36A1B8"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 xml:space="preserve">Fortalecer el Gobierno Institucional </w:t>
      </w:r>
      <w:r w:rsidR="005F4317" w:rsidRPr="005A6216">
        <w:rPr>
          <w:rFonts w:ascii="Tahoma" w:hAnsi="Tahoma" w:cs="Tahoma"/>
        </w:rPr>
        <w:t>a través de la gestión d</w:t>
      </w:r>
      <w:r w:rsidRPr="005A6216">
        <w:rPr>
          <w:rFonts w:ascii="Tahoma" w:hAnsi="Tahoma" w:cs="Tahoma"/>
        </w:rPr>
        <w:t xml:space="preserve">el Comité de Inversiones, </w:t>
      </w:r>
      <w:r w:rsidR="00474B87" w:rsidRPr="005A6216">
        <w:rPr>
          <w:rFonts w:ascii="Tahoma" w:hAnsi="Tahoma" w:cs="Tahoma"/>
        </w:rPr>
        <w:t>qu</w:t>
      </w:r>
      <w:r w:rsidR="00474B87">
        <w:rPr>
          <w:rFonts w:ascii="Tahoma" w:hAnsi="Tahoma" w:cs="Tahoma"/>
        </w:rPr>
        <w:t>e</w:t>
      </w:r>
      <w:r w:rsidR="00474B87" w:rsidRPr="005A6216">
        <w:rPr>
          <w:rFonts w:ascii="Tahoma" w:hAnsi="Tahoma" w:cs="Tahoma"/>
        </w:rPr>
        <w:t xml:space="preserve"> </w:t>
      </w:r>
      <w:r w:rsidR="00474B87">
        <w:rPr>
          <w:rFonts w:ascii="Tahoma" w:hAnsi="Tahoma" w:cs="Tahoma"/>
        </w:rPr>
        <w:t>en su carácter de</w:t>
      </w:r>
      <w:r w:rsidR="00474B87" w:rsidRPr="005A6216">
        <w:rPr>
          <w:rFonts w:ascii="Tahoma" w:hAnsi="Tahoma" w:cs="Tahoma"/>
        </w:rPr>
        <w:t xml:space="preserve"> </w:t>
      </w:r>
      <w:r w:rsidRPr="005A6216">
        <w:rPr>
          <w:rFonts w:ascii="Tahoma" w:hAnsi="Tahoma" w:cs="Tahoma"/>
        </w:rPr>
        <w:t xml:space="preserve">órgano auxiliar del Consejo de Administración, </w:t>
      </w:r>
      <w:r w:rsidR="005F4317" w:rsidRPr="005A6216">
        <w:rPr>
          <w:rFonts w:ascii="Tahoma" w:hAnsi="Tahoma" w:cs="Tahoma"/>
        </w:rPr>
        <w:t>es</w:t>
      </w:r>
      <w:r w:rsidRPr="005A6216">
        <w:rPr>
          <w:rFonts w:ascii="Tahoma" w:hAnsi="Tahoma" w:cs="Tahoma"/>
        </w:rPr>
        <w:t xml:space="preserve"> el encargado de someter a aprobación del Consejo de Administración, modificaciones al presente Marco de Gestión. El Comité de Inversiones, a través de la Administración del INFONAVIT (la “Administración”) definirá e instrumentará, los criterios generales de inversión, y establecerá políticas generales de control, monitoreo, supervisión y transparencia</w:t>
      </w:r>
      <w:r w:rsidR="00A01B54">
        <w:rPr>
          <w:rFonts w:ascii="Tahoma" w:hAnsi="Tahoma" w:cs="Tahoma"/>
        </w:rPr>
        <w:t>.</w:t>
      </w:r>
    </w:p>
    <w:p w14:paraId="63CDD912" w14:textId="77777777"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 xml:space="preserve">Facilitar </w:t>
      </w:r>
      <w:r w:rsidR="005F4317" w:rsidRPr="005A6216">
        <w:rPr>
          <w:rFonts w:ascii="Tahoma" w:hAnsi="Tahoma" w:cs="Tahoma"/>
        </w:rPr>
        <w:t xml:space="preserve">al Instituto </w:t>
      </w:r>
      <w:r w:rsidRPr="005A6216">
        <w:rPr>
          <w:rFonts w:ascii="Tahoma" w:hAnsi="Tahoma" w:cs="Tahoma"/>
        </w:rPr>
        <w:t xml:space="preserve">el cumplimiento del mandato al que hace referencia el Artículo 3 de la Ley para el otorgamiento de crédito </w:t>
      </w:r>
      <w:r w:rsidR="004719C3" w:rsidRPr="005A6216">
        <w:rPr>
          <w:rFonts w:ascii="Tahoma" w:hAnsi="Tahoma" w:cs="Tahoma"/>
        </w:rPr>
        <w:t xml:space="preserve">accesible </w:t>
      </w:r>
      <w:r w:rsidRPr="005A6216">
        <w:rPr>
          <w:rFonts w:ascii="Tahoma" w:hAnsi="Tahoma" w:cs="Tahoma"/>
        </w:rPr>
        <w:t>y suficiente a los trabajadores para la adquisición de vivienda.</w:t>
      </w:r>
    </w:p>
    <w:p w14:paraId="6B0D66C5" w14:textId="77777777" w:rsidR="004F68D1" w:rsidRPr="005A6216" w:rsidRDefault="000F4405" w:rsidP="00926459">
      <w:pPr>
        <w:pStyle w:val="Prrafodelista"/>
        <w:numPr>
          <w:ilvl w:val="0"/>
          <w:numId w:val="22"/>
        </w:numPr>
        <w:spacing w:after="160" w:line="240" w:lineRule="auto"/>
        <w:ind w:left="357" w:hanging="357"/>
        <w:contextualSpacing w:val="0"/>
        <w:jc w:val="both"/>
        <w:rPr>
          <w:rFonts w:ascii="Tahoma" w:hAnsi="Tahoma" w:cs="Tahoma"/>
        </w:rPr>
      </w:pPr>
      <w:r w:rsidRPr="005A6216">
        <w:rPr>
          <w:rFonts w:ascii="Tahoma" w:hAnsi="Tahoma" w:cs="Tahoma"/>
        </w:rPr>
        <w:lastRenderedPageBreak/>
        <w:t xml:space="preserve">Generar </w:t>
      </w:r>
      <w:r w:rsidR="005F4317" w:rsidRPr="005A6216">
        <w:rPr>
          <w:rFonts w:ascii="Tahoma" w:hAnsi="Tahoma" w:cs="Tahoma"/>
        </w:rPr>
        <w:t xml:space="preserve">y mantener las </w:t>
      </w:r>
      <w:r w:rsidRPr="005A6216">
        <w:rPr>
          <w:rFonts w:ascii="Tahoma" w:hAnsi="Tahoma" w:cs="Tahoma"/>
        </w:rPr>
        <w:t xml:space="preserve">capacidades internas en el INFONAVIT para la gestión de inversiones que serán garantía del cumplimiento del mandato conferido al Instituto por su propia Ley, así como de </w:t>
      </w:r>
      <w:r w:rsidR="005F4317" w:rsidRPr="005A6216">
        <w:rPr>
          <w:rFonts w:ascii="Tahoma" w:hAnsi="Tahoma" w:cs="Tahoma"/>
        </w:rPr>
        <w:t>la</w:t>
      </w:r>
      <w:r w:rsidRPr="005A6216">
        <w:rPr>
          <w:rFonts w:ascii="Tahoma" w:hAnsi="Tahoma" w:cs="Tahoma"/>
        </w:rPr>
        <w:t xml:space="preserve"> profesionalización</w:t>
      </w:r>
      <w:r w:rsidR="00F1229E" w:rsidRPr="005A6216">
        <w:rPr>
          <w:rFonts w:ascii="Tahoma" w:hAnsi="Tahoma" w:cs="Tahoma"/>
        </w:rPr>
        <w:t xml:space="preserve"> en la gestión de los recursos.</w:t>
      </w:r>
    </w:p>
    <w:p w14:paraId="7C2C8E98" w14:textId="77777777" w:rsidR="00CC3C78" w:rsidRPr="005A6216" w:rsidRDefault="002E1805" w:rsidP="00926459">
      <w:pPr>
        <w:pStyle w:val="Ttulo1"/>
        <w:numPr>
          <w:ilvl w:val="0"/>
          <w:numId w:val="11"/>
        </w:numPr>
        <w:spacing w:before="0" w:after="240"/>
        <w:ind w:left="567" w:hanging="567"/>
        <w:jc w:val="both"/>
        <w:rPr>
          <w:rFonts w:ascii="Tahoma" w:hAnsi="Tahoma" w:cs="Tahoma"/>
          <w:sz w:val="22"/>
          <w:szCs w:val="22"/>
          <w:u w:val="none"/>
        </w:rPr>
      </w:pPr>
      <w:bookmarkStart w:id="91" w:name="_Toc508701926"/>
      <w:bookmarkStart w:id="92" w:name="_Toc513631433"/>
      <w:bookmarkEnd w:id="91"/>
      <w:r w:rsidRPr="005A6216">
        <w:rPr>
          <w:rFonts w:ascii="Tahoma" w:hAnsi="Tahoma" w:cs="Tahoma"/>
          <w:sz w:val="22"/>
          <w:szCs w:val="22"/>
          <w:u w:val="none"/>
        </w:rPr>
        <w:t>Protección de los recursos de los t</w:t>
      </w:r>
      <w:r w:rsidR="00CC3C78" w:rsidRPr="005A6216">
        <w:rPr>
          <w:rFonts w:ascii="Tahoma" w:hAnsi="Tahoma" w:cs="Tahoma"/>
          <w:sz w:val="22"/>
          <w:szCs w:val="22"/>
          <w:u w:val="none"/>
        </w:rPr>
        <w:t>rabajadores</w:t>
      </w:r>
      <w:bookmarkEnd w:id="92"/>
    </w:p>
    <w:p w14:paraId="54676750" w14:textId="41E54F8C" w:rsidR="00CC3C78" w:rsidRPr="005A6216" w:rsidRDefault="00CC3C78" w:rsidP="00F1229E">
      <w:pPr>
        <w:spacing w:after="160" w:line="240" w:lineRule="auto"/>
        <w:jc w:val="both"/>
        <w:rPr>
          <w:rFonts w:ascii="Tahoma" w:hAnsi="Tahoma" w:cs="Tahoma"/>
        </w:rPr>
      </w:pPr>
      <w:r w:rsidRPr="005A6216">
        <w:rPr>
          <w:rFonts w:ascii="Tahoma" w:hAnsi="Tahoma" w:cs="Tahoma"/>
        </w:rPr>
        <w:t>La protección de los recursos de los trabajadores es uno de los principios rectores del INFONAVIT, el cual tiene como principal objetivo la generación de</w:t>
      </w:r>
      <w:r w:rsidR="00CD3A47" w:rsidRPr="005A6216">
        <w:rPr>
          <w:rFonts w:ascii="Tahoma" w:hAnsi="Tahoma" w:cs="Tahoma"/>
        </w:rPr>
        <w:t xml:space="preserve"> un mejor </w:t>
      </w:r>
      <w:r w:rsidRPr="005A6216">
        <w:rPr>
          <w:rFonts w:ascii="Tahoma" w:hAnsi="Tahoma" w:cs="Tahoma"/>
        </w:rPr>
        <w:t xml:space="preserve">beneficio para los trabajadores derechohabientes en la adquisición de vivienda con los recursos que se aportan al Fondo Nacional de la Vivienda para los Trabajadores. Con base en esto, la implementación de este Marco de Gestión </w:t>
      </w:r>
      <w:r w:rsidR="00BB08AE">
        <w:rPr>
          <w:rFonts w:ascii="Tahoma" w:hAnsi="Tahoma" w:cs="Tahoma"/>
        </w:rPr>
        <w:t>establece parámetros para un</w:t>
      </w:r>
      <w:r w:rsidR="002858CF" w:rsidRPr="005A6216">
        <w:rPr>
          <w:rFonts w:ascii="Tahoma" w:hAnsi="Tahoma" w:cs="Tahoma"/>
        </w:rPr>
        <w:t xml:space="preserve">a gestión responsable de dichos </w:t>
      </w:r>
      <w:r w:rsidRPr="005A6216">
        <w:rPr>
          <w:rFonts w:ascii="Tahoma" w:hAnsi="Tahoma" w:cs="Tahoma"/>
        </w:rPr>
        <w:t>recursos propiedad de los trabajadores.</w:t>
      </w:r>
    </w:p>
    <w:p w14:paraId="1DF338EA" w14:textId="6128581F" w:rsidR="005F4317" w:rsidRPr="005A6216" w:rsidRDefault="00CC3C78" w:rsidP="00F1229E">
      <w:pPr>
        <w:spacing w:after="160" w:line="240" w:lineRule="auto"/>
        <w:jc w:val="both"/>
        <w:rPr>
          <w:rFonts w:ascii="Tahoma" w:hAnsi="Tahoma" w:cs="Tahoma"/>
        </w:rPr>
      </w:pPr>
      <w:r w:rsidRPr="005A6216">
        <w:rPr>
          <w:rFonts w:ascii="Tahoma" w:hAnsi="Tahoma" w:cs="Tahoma"/>
        </w:rPr>
        <w:t>La protección del patrimonio de los trabajadores se dará a través de</w:t>
      </w:r>
      <w:r w:rsidR="005F4317" w:rsidRPr="005A6216">
        <w:rPr>
          <w:rFonts w:ascii="Tahoma" w:hAnsi="Tahoma" w:cs="Tahoma"/>
        </w:rPr>
        <w:t>l</w:t>
      </w:r>
      <w:r w:rsidRPr="005A6216">
        <w:rPr>
          <w:rFonts w:ascii="Tahoma" w:hAnsi="Tahoma" w:cs="Tahoma"/>
        </w:rPr>
        <w:t xml:space="preserve"> gobierno institucional tripartita </w:t>
      </w:r>
      <w:r w:rsidR="005F4317" w:rsidRPr="005A6216">
        <w:rPr>
          <w:rFonts w:ascii="Tahoma" w:hAnsi="Tahoma" w:cs="Tahoma"/>
        </w:rPr>
        <w:t xml:space="preserve">establecido en el Comité de Inversiones y los órganos </w:t>
      </w:r>
      <w:r w:rsidR="00A01B54">
        <w:rPr>
          <w:rFonts w:ascii="Tahoma" w:hAnsi="Tahoma" w:cs="Tahoma"/>
        </w:rPr>
        <w:t xml:space="preserve">colegiados </w:t>
      </w:r>
      <w:r w:rsidR="005F4317" w:rsidRPr="005A6216">
        <w:rPr>
          <w:rFonts w:ascii="Tahoma" w:hAnsi="Tahoma" w:cs="Tahoma"/>
        </w:rPr>
        <w:t xml:space="preserve">del Instituto </w:t>
      </w:r>
      <w:r w:rsidRPr="005A6216">
        <w:rPr>
          <w:rFonts w:ascii="Tahoma" w:hAnsi="Tahoma" w:cs="Tahoma"/>
        </w:rPr>
        <w:t>que promoverá e implementará políticas claras en términos de transparencia, actividades de control, monitoreo, supervisión y rendimiento oportuno de cuentas para</w:t>
      </w:r>
      <w:r w:rsidR="002901EF" w:rsidRPr="005A6216">
        <w:rPr>
          <w:rFonts w:ascii="Tahoma" w:hAnsi="Tahoma" w:cs="Tahoma"/>
        </w:rPr>
        <w:t xml:space="preserve"> la gestión e inversión de los r</w:t>
      </w:r>
      <w:r w:rsidRPr="005A6216">
        <w:rPr>
          <w:rFonts w:ascii="Tahoma" w:hAnsi="Tahoma" w:cs="Tahoma"/>
        </w:rPr>
        <w:t xml:space="preserve">ecursos </w:t>
      </w:r>
      <w:r w:rsidR="002901EF" w:rsidRPr="005A6216">
        <w:rPr>
          <w:rFonts w:ascii="Tahoma" w:hAnsi="Tahoma" w:cs="Tahoma"/>
        </w:rPr>
        <w:t>de los fondos administrados</w:t>
      </w:r>
      <w:r w:rsidRPr="005A6216">
        <w:rPr>
          <w:rFonts w:ascii="Tahoma" w:hAnsi="Tahoma" w:cs="Tahoma"/>
        </w:rPr>
        <w:t>.</w:t>
      </w:r>
    </w:p>
    <w:p w14:paraId="16DB1C1D" w14:textId="09853873" w:rsidR="00CC3C78" w:rsidRPr="005A6216" w:rsidRDefault="00CC3C78" w:rsidP="00F1229E">
      <w:pPr>
        <w:spacing w:after="160" w:line="240" w:lineRule="auto"/>
        <w:jc w:val="both"/>
        <w:rPr>
          <w:rFonts w:ascii="Tahoma" w:hAnsi="Tahoma" w:cs="Tahoma"/>
        </w:rPr>
      </w:pPr>
      <w:r w:rsidRPr="005A6216">
        <w:rPr>
          <w:rFonts w:ascii="Tahoma" w:hAnsi="Tahoma" w:cs="Tahoma"/>
        </w:rPr>
        <w:t xml:space="preserve">Para dar cumplimiento a dichas políticas, la Administración </w:t>
      </w:r>
      <w:r w:rsidR="006F591E" w:rsidRPr="005A6216">
        <w:rPr>
          <w:rFonts w:ascii="Tahoma" w:hAnsi="Tahoma" w:cs="Tahoma"/>
        </w:rPr>
        <w:t xml:space="preserve">del Instituto debe </w:t>
      </w:r>
      <w:r w:rsidR="005F4317" w:rsidRPr="005A6216">
        <w:rPr>
          <w:rFonts w:ascii="Tahoma" w:hAnsi="Tahoma" w:cs="Tahoma"/>
        </w:rPr>
        <w:t xml:space="preserve">establecer y contar con las </w:t>
      </w:r>
      <w:r w:rsidRPr="005A6216">
        <w:rPr>
          <w:rFonts w:ascii="Tahoma" w:hAnsi="Tahoma" w:cs="Tahoma"/>
        </w:rPr>
        <w:t xml:space="preserve">capacidades internas técnicas, tecnológicas y </w:t>
      </w:r>
      <w:r w:rsidR="00072E77" w:rsidRPr="005A6216">
        <w:rPr>
          <w:rFonts w:ascii="Tahoma" w:hAnsi="Tahoma" w:cs="Tahoma"/>
        </w:rPr>
        <w:t xml:space="preserve">humanas para la gestión de los </w:t>
      </w:r>
      <w:r w:rsidR="005F4317" w:rsidRPr="005A6216">
        <w:rPr>
          <w:rFonts w:ascii="Tahoma" w:hAnsi="Tahoma" w:cs="Tahoma"/>
        </w:rPr>
        <w:t xml:space="preserve">Recursos del </w:t>
      </w:r>
      <w:r w:rsidR="00E00E0E">
        <w:rPr>
          <w:rFonts w:ascii="Tahoma" w:hAnsi="Tahoma" w:cs="Tahoma"/>
        </w:rPr>
        <w:t>FANVIT</w:t>
      </w:r>
      <w:r w:rsidRPr="005A6216">
        <w:rPr>
          <w:rFonts w:ascii="Tahoma" w:hAnsi="Tahoma" w:cs="Tahoma"/>
        </w:rPr>
        <w:t xml:space="preserve">. De igual forma, </w:t>
      </w:r>
      <w:r w:rsidR="006F591E" w:rsidRPr="005A6216">
        <w:rPr>
          <w:rFonts w:ascii="Tahoma" w:hAnsi="Tahoma" w:cs="Tahoma"/>
        </w:rPr>
        <w:t xml:space="preserve">debe </w:t>
      </w:r>
      <w:r w:rsidR="005F4317" w:rsidRPr="005A6216">
        <w:rPr>
          <w:rFonts w:ascii="Tahoma" w:hAnsi="Tahoma" w:cs="Tahoma"/>
        </w:rPr>
        <w:t xml:space="preserve">contar con los </w:t>
      </w:r>
      <w:r w:rsidRPr="005A6216">
        <w:rPr>
          <w:rFonts w:ascii="Tahoma" w:hAnsi="Tahoma" w:cs="Tahoma"/>
        </w:rPr>
        <w:t xml:space="preserve">procesos, controles, mecanismos, estrategias y demás acciones que le permitan al Instituto </w:t>
      </w:r>
      <w:r w:rsidR="005F4317" w:rsidRPr="005A6216">
        <w:rPr>
          <w:rFonts w:ascii="Tahoma" w:hAnsi="Tahoma" w:cs="Tahoma"/>
        </w:rPr>
        <w:t>realizar</w:t>
      </w:r>
      <w:r w:rsidR="00CC6F80" w:rsidRPr="005A6216">
        <w:rPr>
          <w:rFonts w:ascii="Tahoma" w:hAnsi="Tahoma" w:cs="Tahoma"/>
        </w:rPr>
        <w:t xml:space="preserve"> </w:t>
      </w:r>
      <w:r w:rsidRPr="005A6216">
        <w:rPr>
          <w:rFonts w:ascii="Tahoma" w:hAnsi="Tahoma" w:cs="Tahoma"/>
        </w:rPr>
        <w:t>una gestión de los recursos eficiente</w:t>
      </w:r>
      <w:r w:rsidR="00ED6E3D">
        <w:rPr>
          <w:rFonts w:ascii="Tahoma" w:hAnsi="Tahoma" w:cs="Tahoma"/>
        </w:rPr>
        <w:t xml:space="preserve"> y</w:t>
      </w:r>
      <w:r w:rsidRPr="005A6216">
        <w:rPr>
          <w:rFonts w:ascii="Tahoma" w:hAnsi="Tahoma" w:cs="Tahoma"/>
        </w:rPr>
        <w:t xml:space="preserve"> profesional</w:t>
      </w:r>
      <w:r w:rsidR="00ED6E3D">
        <w:rPr>
          <w:rFonts w:ascii="Tahoma" w:hAnsi="Tahoma" w:cs="Tahoma"/>
        </w:rPr>
        <w:t>,</w:t>
      </w:r>
      <w:r w:rsidRPr="005A6216">
        <w:rPr>
          <w:rFonts w:ascii="Tahoma" w:hAnsi="Tahoma" w:cs="Tahoma"/>
        </w:rPr>
        <w:t xml:space="preserve"> </w:t>
      </w:r>
      <w:r w:rsidR="00DB0134" w:rsidRPr="005A6216">
        <w:rPr>
          <w:rFonts w:ascii="Tahoma" w:hAnsi="Tahoma" w:cs="Tahoma"/>
        </w:rPr>
        <w:t>con el objeto de</w:t>
      </w:r>
      <w:r w:rsidRPr="005A6216">
        <w:rPr>
          <w:rFonts w:ascii="Tahoma" w:hAnsi="Tahoma" w:cs="Tahoma"/>
        </w:rPr>
        <w:t xml:space="preserve"> brindar más créditos en mejores condiciones y un mejor rendimiento a la Subcuenta de Vivienda, traduciéndose en un beneficio continuo para los trabajadores.</w:t>
      </w:r>
    </w:p>
    <w:p w14:paraId="6ED2335D" w14:textId="77777777" w:rsidR="008E20F1" w:rsidRPr="005A6216" w:rsidRDefault="004A6D44" w:rsidP="00926459">
      <w:pPr>
        <w:pStyle w:val="Ttulo1"/>
        <w:numPr>
          <w:ilvl w:val="0"/>
          <w:numId w:val="11"/>
        </w:numPr>
        <w:spacing w:before="0" w:after="240"/>
        <w:ind w:left="567" w:hanging="567"/>
        <w:jc w:val="both"/>
        <w:rPr>
          <w:rFonts w:ascii="Tahoma" w:hAnsi="Tahoma" w:cs="Tahoma"/>
          <w:sz w:val="22"/>
          <w:szCs w:val="22"/>
          <w:u w:val="none"/>
        </w:rPr>
      </w:pPr>
      <w:bookmarkStart w:id="93" w:name="_Toc513631434"/>
      <w:r w:rsidRPr="005A6216">
        <w:rPr>
          <w:rFonts w:ascii="Tahoma" w:hAnsi="Tahoma" w:cs="Tahoma"/>
          <w:sz w:val="22"/>
          <w:szCs w:val="22"/>
          <w:u w:val="none"/>
        </w:rPr>
        <w:t xml:space="preserve">Principios de </w:t>
      </w:r>
      <w:r w:rsidR="0007787F" w:rsidRPr="005A6216">
        <w:rPr>
          <w:rFonts w:ascii="Tahoma" w:hAnsi="Tahoma" w:cs="Tahoma"/>
          <w:sz w:val="22"/>
          <w:szCs w:val="22"/>
          <w:u w:val="none"/>
        </w:rPr>
        <w:t>actuación</w:t>
      </w:r>
      <w:bookmarkEnd w:id="93"/>
      <w:r w:rsidR="0007787F" w:rsidRPr="005A6216">
        <w:rPr>
          <w:rFonts w:ascii="Tahoma" w:hAnsi="Tahoma" w:cs="Tahoma"/>
          <w:sz w:val="22"/>
          <w:szCs w:val="22"/>
          <w:u w:val="none"/>
        </w:rPr>
        <w:t xml:space="preserve"> </w:t>
      </w:r>
    </w:p>
    <w:p w14:paraId="110964C8" w14:textId="77777777" w:rsidR="000810CD" w:rsidRPr="005A6216" w:rsidRDefault="00806C0C"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4" w:name="_Toc513631435"/>
      <w:r w:rsidRPr="005A6216">
        <w:rPr>
          <w:rFonts w:ascii="Tahoma" w:hAnsi="Tahoma" w:cs="Tahoma"/>
          <w:color w:val="auto"/>
          <w:sz w:val="22"/>
          <w:szCs w:val="22"/>
        </w:rPr>
        <w:t>Confidencialidad de la información</w:t>
      </w:r>
      <w:bookmarkEnd w:id="94"/>
    </w:p>
    <w:p w14:paraId="306C1902" w14:textId="16FC6EFC" w:rsidR="00167D0F" w:rsidRPr="005A6216" w:rsidRDefault="005C4EFD" w:rsidP="00821C36">
      <w:pPr>
        <w:spacing w:after="160" w:line="240" w:lineRule="auto"/>
        <w:ind w:left="357"/>
        <w:jc w:val="both"/>
        <w:rPr>
          <w:rFonts w:ascii="Tahoma" w:hAnsi="Tahoma" w:cs="Tahoma"/>
        </w:rPr>
      </w:pPr>
      <w:r w:rsidRPr="005A6216">
        <w:rPr>
          <w:rFonts w:ascii="Tahoma" w:hAnsi="Tahoma" w:cs="Tahoma"/>
        </w:rPr>
        <w:t xml:space="preserve">Mediante la </w:t>
      </w:r>
      <w:r w:rsidR="00666AC9">
        <w:rPr>
          <w:rFonts w:ascii="Tahoma" w:hAnsi="Tahoma" w:cs="Tahoma"/>
        </w:rPr>
        <w:t>E</w:t>
      </w:r>
      <w:r w:rsidRPr="005A6216">
        <w:rPr>
          <w:rFonts w:ascii="Tahoma" w:hAnsi="Tahoma" w:cs="Tahoma"/>
        </w:rPr>
        <w:t xml:space="preserve">strategia de </w:t>
      </w:r>
      <w:r w:rsidR="00666AC9">
        <w:rPr>
          <w:rFonts w:ascii="Tahoma" w:hAnsi="Tahoma" w:cs="Tahoma"/>
        </w:rPr>
        <w:t>I</w:t>
      </w:r>
      <w:r w:rsidRPr="005A6216">
        <w:rPr>
          <w:rFonts w:ascii="Tahoma" w:hAnsi="Tahoma" w:cs="Tahoma"/>
        </w:rPr>
        <w:t>nversión se determina</w:t>
      </w:r>
      <w:r w:rsidR="007E7B46">
        <w:rPr>
          <w:rFonts w:ascii="Tahoma" w:hAnsi="Tahoma" w:cs="Tahoma"/>
        </w:rPr>
        <w:t xml:space="preserve"> el</w:t>
      </w:r>
      <w:r w:rsidRPr="005A6216">
        <w:rPr>
          <w:rFonts w:ascii="Tahoma" w:hAnsi="Tahoma" w:cs="Tahoma"/>
        </w:rPr>
        <w:t xml:space="preserve"> hori</w:t>
      </w:r>
      <w:r w:rsidRPr="005A6216">
        <w:rPr>
          <w:rFonts w:ascii="Tahoma" w:hAnsi="Tahoma" w:cs="Tahoma"/>
          <w:spacing w:val="1"/>
        </w:rPr>
        <w:t>z</w:t>
      </w:r>
      <w:r w:rsidRPr="005A6216">
        <w:rPr>
          <w:rFonts w:ascii="Tahoma" w:hAnsi="Tahoma" w:cs="Tahoma"/>
        </w:rPr>
        <w:t>onte de inve</w:t>
      </w:r>
      <w:r w:rsidRPr="005A6216">
        <w:rPr>
          <w:rFonts w:ascii="Tahoma" w:hAnsi="Tahoma" w:cs="Tahoma"/>
          <w:spacing w:val="-1"/>
        </w:rPr>
        <w:t>r</w:t>
      </w:r>
      <w:r w:rsidRPr="005A6216">
        <w:rPr>
          <w:rFonts w:ascii="Tahoma" w:hAnsi="Tahoma" w:cs="Tahoma"/>
        </w:rPr>
        <w:t xml:space="preserve">sión y </w:t>
      </w:r>
      <w:r w:rsidR="00BF2C10">
        <w:rPr>
          <w:rFonts w:ascii="Tahoma" w:hAnsi="Tahoma" w:cs="Tahoma"/>
        </w:rPr>
        <w:t xml:space="preserve">la </w:t>
      </w:r>
      <w:r w:rsidRPr="005A6216">
        <w:rPr>
          <w:rFonts w:ascii="Tahoma" w:hAnsi="Tahoma" w:cs="Tahoma"/>
          <w:spacing w:val="-1"/>
        </w:rPr>
        <w:t>c</w:t>
      </w:r>
      <w:r w:rsidRPr="005A6216">
        <w:rPr>
          <w:rFonts w:ascii="Tahoma" w:hAnsi="Tahoma" w:cs="Tahoma"/>
        </w:rPr>
        <w:t>omposición</w:t>
      </w:r>
      <w:r w:rsidRPr="005A6216">
        <w:rPr>
          <w:rFonts w:ascii="Tahoma" w:hAnsi="Tahoma" w:cs="Tahoma"/>
          <w:spacing w:val="2"/>
        </w:rPr>
        <w:t xml:space="preserve"> </w:t>
      </w:r>
      <w:r w:rsidRPr="005A6216">
        <w:rPr>
          <w:rFonts w:ascii="Tahoma" w:hAnsi="Tahoma" w:cs="Tahoma"/>
        </w:rPr>
        <w:t>por</w:t>
      </w:r>
      <w:r w:rsidRPr="005A6216">
        <w:rPr>
          <w:rFonts w:ascii="Tahoma" w:hAnsi="Tahoma" w:cs="Tahoma"/>
          <w:spacing w:val="1"/>
        </w:rPr>
        <w:t xml:space="preserve"> </w:t>
      </w:r>
      <w:r w:rsidRPr="005A6216">
        <w:rPr>
          <w:rFonts w:ascii="Tahoma" w:hAnsi="Tahoma" w:cs="Tahoma"/>
          <w:spacing w:val="-1"/>
        </w:rPr>
        <w:t>activos objeto de inversión</w:t>
      </w:r>
      <w:r w:rsidRPr="005A6216">
        <w:rPr>
          <w:rFonts w:ascii="Tahoma" w:hAnsi="Tahoma" w:cs="Tahoma"/>
          <w:spacing w:val="2"/>
        </w:rPr>
        <w:t xml:space="preserve"> </w:t>
      </w:r>
      <w:r w:rsidRPr="005A6216">
        <w:rPr>
          <w:rFonts w:ascii="Tahoma" w:hAnsi="Tahoma" w:cs="Tahoma"/>
        </w:rPr>
        <w:t>más</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rPr>
        <w:t>d</w:t>
      </w:r>
      <w:r w:rsidRPr="005A6216">
        <w:rPr>
          <w:rFonts w:ascii="Tahoma" w:hAnsi="Tahoma" w:cs="Tahoma"/>
          <w:spacing w:val="-1"/>
        </w:rPr>
        <w:t>ec</w:t>
      </w:r>
      <w:r w:rsidRPr="005A6216">
        <w:rPr>
          <w:rFonts w:ascii="Tahoma" w:hAnsi="Tahoma" w:cs="Tahoma"/>
          <w:spacing w:val="2"/>
        </w:rPr>
        <w:t>u</w:t>
      </w:r>
      <w:r w:rsidRPr="005A6216">
        <w:rPr>
          <w:rFonts w:ascii="Tahoma" w:hAnsi="Tahoma" w:cs="Tahoma"/>
          <w:spacing w:val="-1"/>
        </w:rPr>
        <w:t>a</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 in</w:t>
      </w:r>
      <w:r w:rsidRPr="005A6216">
        <w:rPr>
          <w:rFonts w:ascii="Tahoma" w:hAnsi="Tahoma" w:cs="Tahoma"/>
          <w:spacing w:val="3"/>
        </w:rPr>
        <w:t>v</w:t>
      </w:r>
      <w:r w:rsidRPr="005A6216">
        <w:rPr>
          <w:rFonts w:ascii="Tahoma" w:hAnsi="Tahoma" w:cs="Tahoma"/>
          <w:spacing w:val="-1"/>
        </w:rPr>
        <w:t>e</w:t>
      </w:r>
      <w:r w:rsidRPr="005A6216">
        <w:rPr>
          <w:rFonts w:ascii="Tahoma" w:hAnsi="Tahoma" w:cs="Tahoma"/>
        </w:rPr>
        <w:t>rtir</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spacing w:val="1"/>
        </w:rPr>
        <w:t>r</w:t>
      </w:r>
      <w:r w:rsidRPr="005A6216">
        <w:rPr>
          <w:rFonts w:ascii="Tahoma" w:hAnsi="Tahoma" w:cs="Tahoma"/>
        </w:rPr>
        <w:t>a</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spacing w:val="-3"/>
        </w:rPr>
        <w:t>I</w:t>
      </w:r>
      <w:r w:rsidRPr="005A6216">
        <w:rPr>
          <w:rFonts w:ascii="Tahoma" w:hAnsi="Tahoma" w:cs="Tahoma"/>
        </w:rPr>
        <w:t>n</w:t>
      </w:r>
      <w:r w:rsidRPr="005A6216">
        <w:rPr>
          <w:rFonts w:ascii="Tahoma" w:hAnsi="Tahoma" w:cs="Tahoma"/>
          <w:spacing w:val="2"/>
        </w:rPr>
        <w:t>v</w:t>
      </w:r>
      <w:r w:rsidRPr="005A6216">
        <w:rPr>
          <w:rFonts w:ascii="Tahoma" w:hAnsi="Tahoma" w:cs="Tahoma"/>
          <w:spacing w:val="-1"/>
        </w:rPr>
        <w:t>e</w:t>
      </w:r>
      <w:r w:rsidRPr="005A6216">
        <w:rPr>
          <w:rFonts w:ascii="Tahoma" w:hAnsi="Tahoma" w:cs="Tahoma"/>
        </w:rPr>
        <w:t xml:space="preserve">rsión del </w:t>
      </w:r>
      <w:r w:rsidR="00E00E0E">
        <w:rPr>
          <w:rFonts w:ascii="Tahoma" w:hAnsi="Tahoma" w:cs="Tahoma"/>
        </w:rPr>
        <w:t>FANVIT</w:t>
      </w:r>
      <w:r w:rsidR="00ED6E3D">
        <w:rPr>
          <w:rFonts w:ascii="Tahoma" w:hAnsi="Tahoma" w:cs="Tahoma"/>
        </w:rPr>
        <w:t>,</w:t>
      </w:r>
      <w:r w:rsidRPr="005A6216">
        <w:rPr>
          <w:rFonts w:ascii="Tahoma" w:hAnsi="Tahoma" w:cs="Tahoma"/>
        </w:rPr>
        <w:t xml:space="preserve"> </w:t>
      </w:r>
      <w:r w:rsidR="00ED6E3D">
        <w:rPr>
          <w:rFonts w:ascii="Tahoma" w:hAnsi="Tahoma" w:cs="Tahoma"/>
        </w:rPr>
        <w:t xml:space="preserve">por lo que </w:t>
      </w:r>
      <w:r w:rsidR="00AF3209" w:rsidRPr="005A6216">
        <w:rPr>
          <w:rFonts w:ascii="Tahoma" w:hAnsi="Tahoma" w:cs="Tahoma"/>
        </w:rPr>
        <w:t>e</w:t>
      </w:r>
      <w:r w:rsidR="00167D0F" w:rsidRPr="005A6216">
        <w:rPr>
          <w:rFonts w:ascii="Tahoma" w:hAnsi="Tahoma" w:cs="Tahoma"/>
        </w:rPr>
        <w:t xml:space="preserve">l Código de Ética del </w:t>
      </w:r>
      <w:r w:rsidR="00655FF5" w:rsidRPr="005A6216">
        <w:rPr>
          <w:rFonts w:ascii="Tahoma" w:hAnsi="Tahoma" w:cs="Tahoma"/>
        </w:rPr>
        <w:t>Fondo Nacional de la Vivienda para los Trabajadores (Código de Ética) publicado el 28 de junio de 2017 en el Diario Oficial de la Federación,</w:t>
      </w:r>
      <w:r w:rsidR="00167D0F" w:rsidRPr="005A6216">
        <w:rPr>
          <w:rFonts w:ascii="Tahoma" w:hAnsi="Tahoma" w:cs="Tahoma"/>
        </w:rPr>
        <w:t xml:space="preserve"> </w:t>
      </w:r>
      <w:r w:rsidR="00FF3DC9" w:rsidRPr="005A6216">
        <w:rPr>
          <w:rFonts w:ascii="Tahoma" w:hAnsi="Tahoma" w:cs="Tahoma"/>
        </w:rPr>
        <w:t>instruye</w:t>
      </w:r>
      <w:r w:rsidR="00167D0F" w:rsidRPr="005A6216">
        <w:rPr>
          <w:rFonts w:ascii="Tahoma" w:hAnsi="Tahoma" w:cs="Tahoma"/>
        </w:rPr>
        <w:t xml:space="preserve"> que e</w:t>
      </w:r>
      <w:r w:rsidR="00570302" w:rsidRPr="005A6216">
        <w:rPr>
          <w:rFonts w:ascii="Tahoma" w:hAnsi="Tahoma" w:cs="Tahoma"/>
        </w:rPr>
        <w:t xml:space="preserve">s obligación </w:t>
      </w:r>
      <w:r w:rsidR="00167D0F" w:rsidRPr="005A6216">
        <w:rPr>
          <w:rFonts w:ascii="Tahoma" w:hAnsi="Tahoma" w:cs="Tahoma"/>
        </w:rPr>
        <w:t>de las y los trabajadores y las y los integrantes de los Órganos del Instituto satisfacer los fines del Instituto con idoneidad, prestigio, superación, inclusión, igualdad y no discriminación, para lo cual es imprescindible que se conduzcan, tanto en el ámbito interno de trabajo como en el externo, en la atención de las y los derechohabientes y de la sociedad, atendiendo siempre guardar discreción y reserva sobre documentos, hechos e información a que tengan acceso y conocimiento, en razón del ejercicio de sus funciones o con motivo de éstas, atendiendo a la clasificación de información pública, reservada o confidencial, para su acceso.</w:t>
      </w:r>
    </w:p>
    <w:p w14:paraId="3E083F16" w14:textId="77777777" w:rsidR="00BE1CA2" w:rsidRPr="005A6216" w:rsidRDefault="00167D0F" w:rsidP="00821C36">
      <w:pPr>
        <w:spacing w:after="160" w:line="240" w:lineRule="auto"/>
        <w:ind w:left="357"/>
        <w:jc w:val="both"/>
        <w:rPr>
          <w:rFonts w:ascii="Tahoma" w:hAnsi="Tahoma" w:cs="Tahoma"/>
        </w:rPr>
      </w:pPr>
      <w:r w:rsidRPr="005A6216">
        <w:rPr>
          <w:rFonts w:ascii="Tahoma" w:hAnsi="Tahoma" w:cs="Tahoma"/>
        </w:rPr>
        <w:t xml:space="preserve">Asimismo, </w:t>
      </w:r>
      <w:r w:rsidR="000F114D" w:rsidRPr="005A6216">
        <w:rPr>
          <w:rFonts w:ascii="Tahoma" w:hAnsi="Tahoma" w:cs="Tahoma"/>
        </w:rPr>
        <w:t>el Código de É</w:t>
      </w:r>
      <w:r w:rsidR="00B754BC" w:rsidRPr="005A6216">
        <w:rPr>
          <w:rFonts w:ascii="Tahoma" w:hAnsi="Tahoma" w:cs="Tahoma"/>
        </w:rPr>
        <w:t xml:space="preserve">tica </w:t>
      </w:r>
      <w:r w:rsidR="000F114D" w:rsidRPr="005A6216">
        <w:rPr>
          <w:rFonts w:ascii="Tahoma" w:hAnsi="Tahoma" w:cs="Tahoma"/>
        </w:rPr>
        <w:t xml:space="preserve">especifica que </w:t>
      </w:r>
      <w:r w:rsidR="00B754BC" w:rsidRPr="005A6216">
        <w:rPr>
          <w:rFonts w:ascii="Tahoma" w:hAnsi="Tahoma" w:cs="Tahoma"/>
        </w:rPr>
        <w:t xml:space="preserve">se </w:t>
      </w:r>
      <w:r w:rsidRPr="005A6216">
        <w:rPr>
          <w:rFonts w:ascii="Tahoma" w:hAnsi="Tahoma" w:cs="Tahoma"/>
        </w:rPr>
        <w:t>tiene la obligación de salvaguardar y utilizar de forma responsable, segura y objetiva la información clasificada como confidencial y reservada, respetando el carácter de reservada de acuerdo a la normativa aplicable en materia de transparencia.</w:t>
      </w:r>
    </w:p>
    <w:p w14:paraId="5D691545" w14:textId="77777777" w:rsidR="000810CD" w:rsidRPr="005A6216" w:rsidRDefault="00A7001B"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5" w:name="_Toc513631436"/>
      <w:r w:rsidRPr="005A6216">
        <w:rPr>
          <w:rFonts w:ascii="Tahoma" w:hAnsi="Tahoma" w:cs="Tahoma"/>
          <w:color w:val="auto"/>
          <w:sz w:val="22"/>
          <w:szCs w:val="22"/>
        </w:rPr>
        <w:lastRenderedPageBreak/>
        <w:t>Código de É</w:t>
      </w:r>
      <w:r w:rsidR="000810CD" w:rsidRPr="005A6216">
        <w:rPr>
          <w:rFonts w:ascii="Tahoma" w:hAnsi="Tahoma" w:cs="Tahoma"/>
          <w:color w:val="auto"/>
          <w:sz w:val="22"/>
          <w:szCs w:val="22"/>
        </w:rPr>
        <w:t>tica</w:t>
      </w:r>
      <w:r w:rsidRPr="005A6216">
        <w:rPr>
          <w:rFonts w:ascii="Tahoma" w:hAnsi="Tahoma" w:cs="Tahoma"/>
          <w:color w:val="auto"/>
          <w:sz w:val="22"/>
          <w:szCs w:val="22"/>
        </w:rPr>
        <w:t xml:space="preserve"> del Instituto del Fondo Nacional de la Vivienda para los Trabajadores</w:t>
      </w:r>
      <w:bookmarkEnd w:id="95"/>
    </w:p>
    <w:p w14:paraId="2361CF96" w14:textId="77777777" w:rsidR="00585AF2" w:rsidRPr="005A6216" w:rsidRDefault="001507C7" w:rsidP="00821C36">
      <w:pPr>
        <w:spacing w:after="0" w:line="240" w:lineRule="auto"/>
        <w:ind w:left="357"/>
        <w:jc w:val="both"/>
        <w:rPr>
          <w:rFonts w:ascii="Tahoma" w:hAnsi="Tahoma" w:cs="Tahoma"/>
        </w:rPr>
      </w:pPr>
      <w:r w:rsidRPr="005A6216">
        <w:rPr>
          <w:rFonts w:ascii="Tahoma" w:hAnsi="Tahoma" w:cs="Tahoma"/>
        </w:rPr>
        <w:t>Las trabajadoras y los trabajadores, y las y los integrantes de los Órganos del Instituto involucrados en la gestión y control de las inversiones deben apegarse al Código de Ética que r</w:t>
      </w:r>
      <w:r w:rsidR="00617051" w:rsidRPr="005A6216">
        <w:rPr>
          <w:rFonts w:ascii="Tahoma" w:hAnsi="Tahoma" w:cs="Tahoma"/>
        </w:rPr>
        <w:t>egula</w:t>
      </w:r>
      <w:r w:rsidR="00C70E71" w:rsidRPr="005A6216">
        <w:rPr>
          <w:rFonts w:ascii="Tahoma" w:hAnsi="Tahoma" w:cs="Tahoma"/>
        </w:rPr>
        <w:t xml:space="preserve"> </w:t>
      </w:r>
      <w:r w:rsidRPr="005A6216">
        <w:rPr>
          <w:rFonts w:ascii="Tahoma" w:hAnsi="Tahoma" w:cs="Tahoma"/>
        </w:rPr>
        <w:t xml:space="preserve">su </w:t>
      </w:r>
      <w:r w:rsidR="00C70E71" w:rsidRPr="005A6216">
        <w:rPr>
          <w:rFonts w:ascii="Tahoma" w:hAnsi="Tahoma" w:cs="Tahoma"/>
        </w:rPr>
        <w:t>conducta</w:t>
      </w:r>
      <w:r w:rsidR="00617051" w:rsidRPr="005A6216">
        <w:rPr>
          <w:rFonts w:ascii="Tahoma" w:hAnsi="Tahoma" w:cs="Tahoma"/>
        </w:rPr>
        <w:t>, impulsando los valores institucionales: Integridad, Nobleza, Fortaleza, Optimismo, Nacionalismo Cultural, Aprendizaje Permanente, Vocación Social y de Servicio, Innovación y Transparencia, que se fortalecen a través de la inclusión, la igualdad y la no discriminación</w:t>
      </w:r>
      <w:r w:rsidR="00585AF2" w:rsidRPr="005A6216">
        <w:rPr>
          <w:rFonts w:ascii="Tahoma" w:hAnsi="Tahoma" w:cs="Tahoma"/>
        </w:rPr>
        <w:t>, para lo cual es imprescindible que se conduzcan, tanto en el ámbito interno de trabajo como en el externo, en la atención de las y los derechohabientes y de la sociedad, atendiendo entre otras a las siguientes conductas éticas:</w:t>
      </w:r>
    </w:p>
    <w:p w14:paraId="7A6566F5" w14:textId="77777777" w:rsidR="00585AF2" w:rsidRPr="005A6216" w:rsidRDefault="00585AF2" w:rsidP="00926459">
      <w:pPr>
        <w:pStyle w:val="Prrafodelista"/>
        <w:numPr>
          <w:ilvl w:val="1"/>
          <w:numId w:val="23"/>
        </w:numPr>
        <w:spacing w:after="0" w:line="240" w:lineRule="auto"/>
        <w:ind w:left="867" w:hanging="510"/>
        <w:contextualSpacing w:val="0"/>
        <w:jc w:val="both"/>
        <w:rPr>
          <w:rFonts w:ascii="Tahoma" w:hAnsi="Tahoma" w:cs="Tahoma"/>
        </w:rPr>
      </w:pPr>
      <w:r w:rsidRPr="005A6216">
        <w:rPr>
          <w:rFonts w:ascii="Tahoma" w:hAnsi="Tahoma" w:cs="Tahoma"/>
        </w:rPr>
        <w:t>Salvaguardar el patrimonio del Instituto, comunicando con oportunidad cualquier daño, mal uso, sustracción indebida o cualquier otro hecho que lo afecte.</w:t>
      </w:r>
    </w:p>
    <w:p w14:paraId="1F2BD16C" w14:textId="77777777" w:rsidR="00585AF2" w:rsidRPr="005A6216" w:rsidRDefault="00585AF2" w:rsidP="00926459">
      <w:pPr>
        <w:pStyle w:val="Prrafodelista"/>
        <w:numPr>
          <w:ilvl w:val="1"/>
          <w:numId w:val="23"/>
        </w:numPr>
        <w:spacing w:after="0" w:line="240" w:lineRule="auto"/>
        <w:ind w:left="867" w:hanging="510"/>
        <w:contextualSpacing w:val="0"/>
        <w:jc w:val="both"/>
        <w:rPr>
          <w:rFonts w:ascii="Tahoma" w:hAnsi="Tahoma" w:cs="Tahoma"/>
        </w:rPr>
      </w:pPr>
      <w:r w:rsidRPr="005A6216">
        <w:rPr>
          <w:rFonts w:ascii="Tahoma" w:hAnsi="Tahoma" w:cs="Tahoma"/>
        </w:rPr>
        <w:t>Prestar los servicios que les corresponden con apego a los valores institucionales y con excelencia en el servicio, actuando siempre con imparcialidad.</w:t>
      </w:r>
    </w:p>
    <w:p w14:paraId="6F0DDEFE" w14:textId="77777777" w:rsidR="00617051" w:rsidRPr="005A6216" w:rsidRDefault="00585AF2" w:rsidP="00926459">
      <w:pPr>
        <w:pStyle w:val="Prrafodelista"/>
        <w:numPr>
          <w:ilvl w:val="1"/>
          <w:numId w:val="23"/>
        </w:numPr>
        <w:spacing w:after="160" w:line="240" w:lineRule="auto"/>
        <w:ind w:left="867" w:hanging="510"/>
        <w:contextualSpacing w:val="0"/>
        <w:jc w:val="both"/>
        <w:rPr>
          <w:rFonts w:ascii="Tahoma" w:hAnsi="Tahoma" w:cs="Tahoma"/>
        </w:rPr>
      </w:pPr>
      <w:r w:rsidRPr="005A6216">
        <w:rPr>
          <w:rFonts w:ascii="Tahoma" w:hAnsi="Tahoma" w:cs="Tahoma"/>
        </w:rPr>
        <w:t>Actuar con honradez, rectitud, integridad y transparencia; cualidades de observancia obligatoria para inhibir y combatir los actos de corrupción.</w:t>
      </w:r>
    </w:p>
    <w:p w14:paraId="0230B069" w14:textId="77777777" w:rsidR="00884F79" w:rsidRPr="005A6216" w:rsidRDefault="00884F79"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6" w:name="_Toc513631437"/>
      <w:r w:rsidRPr="005A6216">
        <w:rPr>
          <w:rFonts w:ascii="Tahoma" w:hAnsi="Tahoma" w:cs="Tahoma"/>
          <w:color w:val="auto"/>
          <w:sz w:val="22"/>
          <w:szCs w:val="22"/>
        </w:rPr>
        <w:t>Transparencia</w:t>
      </w:r>
      <w:bookmarkEnd w:id="96"/>
    </w:p>
    <w:p w14:paraId="20EC629F" w14:textId="04B381D4" w:rsidR="005A20A0" w:rsidRPr="005A6216" w:rsidRDefault="005A20A0" w:rsidP="00821C36">
      <w:pPr>
        <w:spacing w:after="160" w:line="240" w:lineRule="auto"/>
        <w:ind w:left="357"/>
        <w:jc w:val="both"/>
        <w:rPr>
          <w:rFonts w:ascii="Tahoma" w:hAnsi="Tahoma" w:cs="Tahoma"/>
        </w:rPr>
      </w:pPr>
      <w:r w:rsidRPr="005A6216">
        <w:rPr>
          <w:rFonts w:ascii="Tahoma" w:hAnsi="Tahoma" w:cs="Tahoma"/>
        </w:rPr>
        <w:t>La</w:t>
      </w:r>
      <w:r w:rsidR="008429EF" w:rsidRPr="005A6216">
        <w:rPr>
          <w:rFonts w:ascii="Tahoma" w:hAnsi="Tahoma" w:cs="Tahoma"/>
        </w:rPr>
        <w:t xml:space="preserve"> información generada</w:t>
      </w:r>
      <w:r w:rsidR="00214479">
        <w:rPr>
          <w:rFonts w:ascii="Tahoma" w:hAnsi="Tahoma" w:cs="Tahoma"/>
        </w:rPr>
        <w:t>,</w:t>
      </w:r>
      <w:r w:rsidR="008429EF" w:rsidRPr="005A6216">
        <w:rPr>
          <w:rFonts w:ascii="Tahoma" w:hAnsi="Tahoma" w:cs="Tahoma"/>
        </w:rPr>
        <w:t xml:space="preserve"> </w:t>
      </w:r>
      <w:r w:rsidR="00CD1612" w:rsidRPr="005A6216">
        <w:rPr>
          <w:rFonts w:ascii="Tahoma" w:hAnsi="Tahoma" w:cs="Tahoma"/>
        </w:rPr>
        <w:t xml:space="preserve">obtenida, adquirida, transformada o en posesión del Instituto </w:t>
      </w:r>
      <w:r w:rsidR="008429EF" w:rsidRPr="005A6216">
        <w:rPr>
          <w:rFonts w:ascii="Tahoma" w:hAnsi="Tahoma" w:cs="Tahoma"/>
        </w:rPr>
        <w:t>a través del proceso de inversión de los recursos</w:t>
      </w:r>
      <w:r w:rsidRPr="005A6216">
        <w:rPr>
          <w:rFonts w:ascii="Tahoma" w:hAnsi="Tahoma" w:cs="Tahoma"/>
        </w:rPr>
        <w:t xml:space="preserve"> debe</w:t>
      </w:r>
      <w:r w:rsidR="00214479">
        <w:rPr>
          <w:rFonts w:ascii="Tahoma" w:hAnsi="Tahoma" w:cs="Tahoma"/>
        </w:rPr>
        <w:t xml:space="preserve"> custodiarse </w:t>
      </w:r>
      <w:r w:rsidRPr="005A6216">
        <w:rPr>
          <w:rFonts w:ascii="Tahoma" w:hAnsi="Tahoma" w:cs="Tahoma"/>
        </w:rPr>
        <w:t>con estricta sujeción a las políticas, reglas</w:t>
      </w:r>
      <w:r w:rsidR="00CD1612" w:rsidRPr="005A6216">
        <w:rPr>
          <w:rFonts w:ascii="Tahoma" w:hAnsi="Tahoma" w:cs="Tahoma"/>
        </w:rPr>
        <w:t xml:space="preserve">, </w:t>
      </w:r>
      <w:r w:rsidRPr="005A6216">
        <w:rPr>
          <w:rFonts w:ascii="Tahoma" w:hAnsi="Tahoma" w:cs="Tahoma"/>
        </w:rPr>
        <w:t xml:space="preserve">procedimientos </w:t>
      </w:r>
      <w:r w:rsidR="00CD1612" w:rsidRPr="005A6216">
        <w:rPr>
          <w:rFonts w:ascii="Tahoma" w:hAnsi="Tahoma" w:cs="Tahoma"/>
        </w:rPr>
        <w:t>y normatividad a que se refiere la Ley General de Transparencia y Acceso a la Información Pública</w:t>
      </w:r>
      <w:r w:rsidR="00214479">
        <w:rPr>
          <w:rFonts w:ascii="Tahoma" w:hAnsi="Tahoma" w:cs="Tahoma"/>
        </w:rPr>
        <w:t>.</w:t>
      </w:r>
      <w:r w:rsidR="00CD1612" w:rsidRPr="005A6216">
        <w:rPr>
          <w:rFonts w:ascii="Tahoma" w:hAnsi="Tahoma" w:cs="Tahoma"/>
        </w:rPr>
        <w:t xml:space="preserve"> </w:t>
      </w:r>
      <w:r w:rsidR="00214479">
        <w:rPr>
          <w:rFonts w:ascii="Tahoma" w:hAnsi="Tahoma" w:cs="Tahoma"/>
        </w:rPr>
        <w:t xml:space="preserve">Esta </w:t>
      </w:r>
      <w:r w:rsidR="00CD1612" w:rsidRPr="005A6216">
        <w:rPr>
          <w:rFonts w:ascii="Tahoma" w:hAnsi="Tahoma" w:cs="Tahoma"/>
        </w:rPr>
        <w:t xml:space="preserve">Ley es pública, accesible a cualquier persona y </w:t>
      </w:r>
      <w:r w:rsidR="009E6471">
        <w:rPr>
          <w:rFonts w:ascii="Tahoma" w:hAnsi="Tahoma" w:cs="Tahoma"/>
        </w:rPr>
        <w:t xml:space="preserve">la información del Instituto </w:t>
      </w:r>
      <w:r w:rsidR="00CD1612" w:rsidRPr="005A6216">
        <w:rPr>
          <w:rFonts w:ascii="Tahoma" w:hAnsi="Tahoma" w:cs="Tahoma"/>
        </w:rPr>
        <w:t>sólo podrá ser clasificada excepcionalmente como reservada de forma temporal por razones de interés público y seguridad nacional o bien, como confidencial.</w:t>
      </w:r>
    </w:p>
    <w:p w14:paraId="5FA5A657" w14:textId="243B87AF" w:rsidR="00585AF2" w:rsidRDefault="00655FF5" w:rsidP="00821C36">
      <w:pPr>
        <w:spacing w:after="0" w:line="240" w:lineRule="auto"/>
        <w:ind w:left="357"/>
        <w:jc w:val="both"/>
        <w:rPr>
          <w:rFonts w:ascii="Tahoma" w:hAnsi="Tahoma" w:cs="Tahoma"/>
        </w:rPr>
      </w:pPr>
      <w:r w:rsidRPr="005A6216">
        <w:rPr>
          <w:rFonts w:ascii="Tahoma" w:hAnsi="Tahoma" w:cs="Tahoma"/>
        </w:rPr>
        <w:t>El Código de Ética contempla que</w:t>
      </w:r>
      <w:r w:rsidR="009E6471">
        <w:rPr>
          <w:rFonts w:ascii="Tahoma" w:hAnsi="Tahoma" w:cs="Tahoma"/>
        </w:rPr>
        <w:t xml:space="preserve"> l</w:t>
      </w:r>
      <w:r w:rsidR="00585AF2" w:rsidRPr="005A6216">
        <w:rPr>
          <w:rFonts w:ascii="Tahoma" w:hAnsi="Tahoma" w:cs="Tahoma"/>
        </w:rPr>
        <w:t xml:space="preserve">as trabajadoras y los trabajadores, y las y los integrantes de los Órganos del Instituto tienen la responsabilidad de velar y proveer lo necesario para garantizar el acceso de toda persona a la información pública que genera el </w:t>
      </w:r>
      <w:r w:rsidR="005E7106" w:rsidRPr="005A6216">
        <w:rPr>
          <w:rFonts w:ascii="Tahoma" w:hAnsi="Tahoma" w:cs="Tahoma"/>
        </w:rPr>
        <w:t>INFONAVIT</w:t>
      </w:r>
      <w:r w:rsidR="00585AF2" w:rsidRPr="005A6216">
        <w:rPr>
          <w:rFonts w:ascii="Tahoma" w:hAnsi="Tahoma" w:cs="Tahoma"/>
        </w:rPr>
        <w:t>. El acceso a la información pública es un derecho humano y una herramienta fundamental para la construcción de ciudadanía.</w:t>
      </w:r>
    </w:p>
    <w:p w14:paraId="1FD9F8C1" w14:textId="77777777" w:rsidR="009E6471" w:rsidRPr="005A6216" w:rsidRDefault="009E6471" w:rsidP="00821C36">
      <w:pPr>
        <w:spacing w:after="0" w:line="240" w:lineRule="auto"/>
        <w:ind w:left="357"/>
        <w:jc w:val="both"/>
        <w:rPr>
          <w:rFonts w:ascii="Tahoma" w:hAnsi="Tahoma" w:cs="Tahoma"/>
        </w:rPr>
      </w:pPr>
    </w:p>
    <w:p w14:paraId="70EB521C" w14:textId="77777777" w:rsidR="00585AF2" w:rsidRPr="005A6216" w:rsidRDefault="00585AF2" w:rsidP="00821C36">
      <w:pPr>
        <w:spacing w:after="160" w:line="240" w:lineRule="auto"/>
        <w:ind w:left="357"/>
        <w:jc w:val="both"/>
        <w:rPr>
          <w:rFonts w:ascii="Tahoma" w:hAnsi="Tahoma" w:cs="Tahoma"/>
        </w:rPr>
      </w:pPr>
      <w:r w:rsidRPr="005A6216">
        <w:rPr>
          <w:rFonts w:ascii="Tahoma" w:hAnsi="Tahoma" w:cs="Tahoma"/>
        </w:rPr>
        <w:t>Las trabajadoras y los trabajadores, y las y los integrantes de los Órganos del Instituto tienen la responsabilidad de advertir, entre ellas/os o a terceras personas, cuando en apego a la normatividad aplicable en materia de transparencia se revele información confidencial y/o reservada</w:t>
      </w:r>
      <w:r w:rsidR="005C4EFD" w:rsidRPr="005A6216">
        <w:rPr>
          <w:rFonts w:ascii="Tahoma" w:hAnsi="Tahoma" w:cs="Tahoma"/>
        </w:rPr>
        <w:t>.</w:t>
      </w:r>
    </w:p>
    <w:p w14:paraId="0EB9FBB4" w14:textId="06C90D89" w:rsidR="00884F79" w:rsidRPr="005A6216" w:rsidRDefault="00BF2C10"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7" w:name="_Toc513631438"/>
      <w:r>
        <w:rPr>
          <w:rFonts w:ascii="Tahoma" w:hAnsi="Tahoma" w:cs="Tahoma"/>
          <w:color w:val="auto"/>
          <w:sz w:val="22"/>
          <w:szCs w:val="22"/>
        </w:rPr>
        <w:t>Vigencia</w:t>
      </w:r>
      <w:bookmarkEnd w:id="97"/>
    </w:p>
    <w:p w14:paraId="0FF9E1DD" w14:textId="17ECF7BE" w:rsidR="005A20A0" w:rsidRPr="005A6216" w:rsidRDefault="005A20A0" w:rsidP="00821C36">
      <w:pPr>
        <w:spacing w:after="160" w:line="240" w:lineRule="auto"/>
        <w:ind w:left="357"/>
        <w:jc w:val="both"/>
        <w:rPr>
          <w:rFonts w:ascii="Tahoma" w:hAnsi="Tahoma" w:cs="Tahoma"/>
        </w:rPr>
      </w:pPr>
      <w:r w:rsidRPr="005A6216">
        <w:rPr>
          <w:rFonts w:ascii="Tahoma" w:hAnsi="Tahoma" w:cs="Tahoma"/>
        </w:rPr>
        <w:t xml:space="preserve">El presente Marco de Gestión </w:t>
      </w:r>
      <w:r w:rsidR="00A01B54">
        <w:rPr>
          <w:rFonts w:ascii="Tahoma" w:hAnsi="Tahoma" w:cs="Tahoma"/>
        </w:rPr>
        <w:t xml:space="preserve">entra en vigor </w:t>
      </w:r>
      <w:r w:rsidRPr="005A6216">
        <w:rPr>
          <w:rFonts w:ascii="Tahoma" w:hAnsi="Tahoma" w:cs="Tahoma"/>
        </w:rPr>
        <w:t>a partir de la fecha d</w:t>
      </w:r>
      <w:r w:rsidR="005B68CD" w:rsidRPr="005A6216">
        <w:rPr>
          <w:rFonts w:ascii="Tahoma" w:hAnsi="Tahoma" w:cs="Tahoma"/>
        </w:rPr>
        <w:t>e su aprobación.</w:t>
      </w:r>
    </w:p>
    <w:p w14:paraId="005A9AFA" w14:textId="77777777" w:rsidR="00884F79" w:rsidRPr="005A6216" w:rsidRDefault="00884F79"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8" w:name="_Toc513631439"/>
      <w:r w:rsidRPr="005A6216">
        <w:rPr>
          <w:rFonts w:ascii="Tahoma" w:hAnsi="Tahoma" w:cs="Tahoma"/>
          <w:color w:val="auto"/>
          <w:sz w:val="22"/>
          <w:szCs w:val="22"/>
        </w:rPr>
        <w:t>Conflicto de interés</w:t>
      </w:r>
      <w:bookmarkEnd w:id="98"/>
    </w:p>
    <w:p w14:paraId="2EF82B6F" w14:textId="77777777" w:rsidR="0023134B" w:rsidRPr="005A6216" w:rsidRDefault="00655FF5" w:rsidP="00821C36">
      <w:pPr>
        <w:spacing w:after="160" w:line="240" w:lineRule="auto"/>
        <w:ind w:left="357"/>
        <w:jc w:val="both"/>
        <w:rPr>
          <w:rFonts w:ascii="Tahoma" w:hAnsi="Tahoma" w:cs="Tahoma"/>
        </w:rPr>
      </w:pPr>
      <w:r w:rsidRPr="005A6216">
        <w:rPr>
          <w:rFonts w:ascii="Tahoma" w:hAnsi="Tahoma" w:cs="Tahoma"/>
        </w:rPr>
        <w:t xml:space="preserve">El Código de Ética define </w:t>
      </w:r>
      <w:r w:rsidR="000F114D" w:rsidRPr="005A6216">
        <w:rPr>
          <w:rFonts w:ascii="Tahoma" w:hAnsi="Tahoma" w:cs="Tahoma"/>
        </w:rPr>
        <w:t>al</w:t>
      </w:r>
      <w:r w:rsidRPr="005A6216">
        <w:rPr>
          <w:rFonts w:ascii="Tahoma" w:hAnsi="Tahoma" w:cs="Tahoma"/>
        </w:rPr>
        <w:t xml:space="preserve"> conflicto de interés </w:t>
      </w:r>
      <w:bookmarkStart w:id="99" w:name="_Hlk508038522"/>
      <w:r w:rsidRPr="005A6216">
        <w:rPr>
          <w:rFonts w:ascii="Tahoma" w:hAnsi="Tahoma" w:cs="Tahoma"/>
        </w:rPr>
        <w:t xml:space="preserve">como </w:t>
      </w:r>
      <w:r w:rsidR="0023134B" w:rsidRPr="005A6216">
        <w:rPr>
          <w:rFonts w:ascii="Tahoma" w:hAnsi="Tahoma" w:cs="Tahoma"/>
        </w:rPr>
        <w:t>“la situación que se presenta cuando los intereses personales, familiares o de negocios de las trabajadoras y los trabajadores del Instituto puedan afectar el desempeño independiente e imparcial de sus empleos, cargos, comisiones o funciones”.</w:t>
      </w:r>
    </w:p>
    <w:p w14:paraId="01A7072A" w14:textId="711E5EA6" w:rsidR="00AF3209" w:rsidRPr="005A6216" w:rsidRDefault="000F15B6" w:rsidP="00821C36">
      <w:pPr>
        <w:spacing w:after="160" w:line="240" w:lineRule="auto"/>
        <w:ind w:left="357"/>
        <w:jc w:val="both"/>
        <w:rPr>
          <w:rFonts w:ascii="Tahoma" w:hAnsi="Tahoma" w:cs="Tahoma"/>
        </w:rPr>
      </w:pPr>
      <w:r>
        <w:rPr>
          <w:rFonts w:ascii="Tahoma" w:hAnsi="Tahoma" w:cs="Tahoma"/>
        </w:rPr>
        <w:lastRenderedPageBreak/>
        <w:t>Además</w:t>
      </w:r>
      <w:r w:rsidR="00C13899">
        <w:rPr>
          <w:rFonts w:ascii="Tahoma" w:hAnsi="Tahoma" w:cs="Tahoma"/>
        </w:rPr>
        <w:t>,</w:t>
      </w:r>
      <w:r>
        <w:rPr>
          <w:rFonts w:ascii="Tahoma" w:hAnsi="Tahoma" w:cs="Tahoma"/>
        </w:rPr>
        <w:t xml:space="preserve"> establece lo siguiente:</w:t>
      </w:r>
      <w:r w:rsidRPr="005A6216">
        <w:rPr>
          <w:rFonts w:ascii="Tahoma" w:hAnsi="Tahoma" w:cs="Tahoma"/>
        </w:rPr>
        <w:t xml:space="preserve"> </w:t>
      </w:r>
      <w:r w:rsidR="000F114D" w:rsidRPr="005A6216">
        <w:rPr>
          <w:rFonts w:ascii="Tahoma" w:hAnsi="Tahoma" w:cs="Tahoma"/>
        </w:rPr>
        <w:t>“l</w:t>
      </w:r>
      <w:r w:rsidR="00AF3209" w:rsidRPr="005A6216">
        <w:rPr>
          <w:rFonts w:ascii="Tahoma" w:hAnsi="Tahoma" w:cs="Tahoma"/>
        </w:rPr>
        <w:t>as trabajadoras y los trabajadores, y las y los integrantes de los Órganos del Instituto tienen el compromiso de que en cualquier asunto en el que tengan un posible conflicto de intereses deben manifestarlo y abstenerse de toda intervención en dicho asunto. Igualmente deben abstenerse de promover o participar, a título personal, en la atención de solicitudes, planteamientos o recursos que cualquier tercero promueva ante el Instituto</w:t>
      </w:r>
      <w:r w:rsidR="000F114D" w:rsidRPr="005A6216">
        <w:rPr>
          <w:rFonts w:ascii="Tahoma" w:hAnsi="Tahoma" w:cs="Tahoma"/>
        </w:rPr>
        <w:t>”</w:t>
      </w:r>
      <w:bookmarkEnd w:id="99"/>
      <w:r w:rsidR="000F114D" w:rsidRPr="005A6216">
        <w:rPr>
          <w:rFonts w:ascii="Tahoma" w:hAnsi="Tahoma" w:cs="Tahoma"/>
        </w:rPr>
        <w:t>.</w:t>
      </w:r>
    </w:p>
    <w:p w14:paraId="7FCA7CD8" w14:textId="77777777" w:rsidR="00C67B86" w:rsidRPr="005A6216" w:rsidRDefault="00884F79" w:rsidP="00926459">
      <w:pPr>
        <w:pStyle w:val="Ttulo1"/>
        <w:numPr>
          <w:ilvl w:val="0"/>
          <w:numId w:val="11"/>
        </w:numPr>
        <w:spacing w:before="0" w:after="240"/>
        <w:ind w:left="567" w:hanging="567"/>
        <w:jc w:val="both"/>
        <w:rPr>
          <w:rFonts w:ascii="Tahoma" w:hAnsi="Tahoma" w:cs="Tahoma"/>
          <w:sz w:val="22"/>
          <w:szCs w:val="22"/>
          <w:u w:val="none"/>
        </w:rPr>
      </w:pPr>
      <w:bookmarkStart w:id="100" w:name="_Toc508701934"/>
      <w:bookmarkStart w:id="101" w:name="_Toc503169944"/>
      <w:bookmarkStart w:id="102" w:name="_Toc503171370"/>
      <w:bookmarkStart w:id="103" w:name="_Toc503174265"/>
      <w:bookmarkStart w:id="104" w:name="_Toc503174950"/>
      <w:bookmarkStart w:id="105" w:name="_Toc503169945"/>
      <w:bookmarkStart w:id="106" w:name="_Toc503171371"/>
      <w:bookmarkStart w:id="107" w:name="_Toc503174266"/>
      <w:bookmarkStart w:id="108" w:name="_Toc503174951"/>
      <w:bookmarkStart w:id="109" w:name="_Toc503169946"/>
      <w:bookmarkStart w:id="110" w:name="_Toc503171372"/>
      <w:bookmarkStart w:id="111" w:name="_Toc503174267"/>
      <w:bookmarkStart w:id="112" w:name="_Toc503174952"/>
      <w:bookmarkStart w:id="113" w:name="_Toc503169947"/>
      <w:bookmarkStart w:id="114" w:name="_Toc503171373"/>
      <w:bookmarkStart w:id="115" w:name="_Toc503174268"/>
      <w:bookmarkStart w:id="116" w:name="_Toc503174953"/>
      <w:bookmarkStart w:id="117" w:name="_Toc503169948"/>
      <w:bookmarkStart w:id="118" w:name="_Toc503171374"/>
      <w:bookmarkStart w:id="119" w:name="_Toc503174269"/>
      <w:bookmarkStart w:id="120" w:name="_Toc503174954"/>
      <w:bookmarkStart w:id="121" w:name="_Toc503169949"/>
      <w:bookmarkStart w:id="122" w:name="_Toc503171375"/>
      <w:bookmarkStart w:id="123" w:name="_Toc503174270"/>
      <w:bookmarkStart w:id="124" w:name="_Toc503174955"/>
      <w:bookmarkStart w:id="125" w:name="_Toc503169950"/>
      <w:bookmarkStart w:id="126" w:name="_Toc503171376"/>
      <w:bookmarkStart w:id="127" w:name="_Toc503174271"/>
      <w:bookmarkStart w:id="128" w:name="_Toc503174956"/>
      <w:bookmarkStart w:id="129" w:name="_Toc503169951"/>
      <w:bookmarkStart w:id="130" w:name="_Toc503171377"/>
      <w:bookmarkStart w:id="131" w:name="_Toc503174272"/>
      <w:bookmarkStart w:id="132" w:name="_Toc503174957"/>
      <w:bookmarkStart w:id="133" w:name="_Toc503169952"/>
      <w:bookmarkStart w:id="134" w:name="_Toc503171378"/>
      <w:bookmarkStart w:id="135" w:name="_Toc503174273"/>
      <w:bookmarkStart w:id="136" w:name="_Toc503174958"/>
      <w:bookmarkStart w:id="137" w:name="_Toc513631440"/>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r w:rsidRPr="005A6216">
        <w:rPr>
          <w:rFonts w:ascii="Tahoma" w:hAnsi="Tahoma" w:cs="Tahoma"/>
          <w:sz w:val="22"/>
          <w:szCs w:val="22"/>
          <w:u w:val="none"/>
        </w:rPr>
        <w:t>Organización, funci</w:t>
      </w:r>
      <w:r w:rsidR="005F570C" w:rsidRPr="005A6216">
        <w:rPr>
          <w:rFonts w:ascii="Tahoma" w:hAnsi="Tahoma" w:cs="Tahoma"/>
          <w:sz w:val="22"/>
          <w:szCs w:val="22"/>
          <w:u w:val="none"/>
        </w:rPr>
        <w:t>ones y responsabilidades de</w:t>
      </w:r>
      <w:r w:rsidR="00E0514D" w:rsidRPr="005A6216">
        <w:rPr>
          <w:rFonts w:ascii="Tahoma" w:hAnsi="Tahoma" w:cs="Tahoma"/>
          <w:sz w:val="22"/>
          <w:szCs w:val="22"/>
          <w:u w:val="none"/>
        </w:rPr>
        <w:t>l Gobierno Institucional y</w:t>
      </w:r>
      <w:r w:rsidR="005F570C" w:rsidRPr="005A6216">
        <w:rPr>
          <w:rFonts w:ascii="Tahoma" w:hAnsi="Tahoma" w:cs="Tahoma"/>
          <w:sz w:val="22"/>
          <w:szCs w:val="22"/>
          <w:u w:val="none"/>
        </w:rPr>
        <w:t xml:space="preserve"> la A</w:t>
      </w:r>
      <w:r w:rsidRPr="005A6216">
        <w:rPr>
          <w:rFonts w:ascii="Tahoma" w:hAnsi="Tahoma" w:cs="Tahoma"/>
          <w:sz w:val="22"/>
          <w:szCs w:val="22"/>
          <w:u w:val="none"/>
        </w:rPr>
        <w:t>dministración</w:t>
      </w:r>
      <w:bookmarkEnd w:id="137"/>
    </w:p>
    <w:p w14:paraId="16245938" w14:textId="77777777" w:rsidR="007540F0" w:rsidRPr="005A6216" w:rsidRDefault="007540F0"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138" w:name="_Toc513631441"/>
      <w:r w:rsidRPr="005A6216">
        <w:rPr>
          <w:rFonts w:ascii="Tahoma" w:hAnsi="Tahoma" w:cs="Tahoma"/>
          <w:color w:val="auto"/>
          <w:sz w:val="22"/>
          <w:szCs w:val="22"/>
        </w:rPr>
        <w:t>Asamblea General</w:t>
      </w:r>
      <w:bookmarkEnd w:id="138"/>
      <w:r w:rsidRPr="005A6216">
        <w:rPr>
          <w:rFonts w:ascii="Tahoma" w:hAnsi="Tahoma" w:cs="Tahoma"/>
          <w:color w:val="auto"/>
          <w:sz w:val="22"/>
          <w:szCs w:val="22"/>
        </w:rPr>
        <w:t xml:space="preserve"> </w:t>
      </w:r>
    </w:p>
    <w:p w14:paraId="0B7F63D5" w14:textId="4F3DC60A" w:rsidR="00C67B86" w:rsidRPr="005A6216" w:rsidRDefault="006F2A1A" w:rsidP="00821C36">
      <w:pPr>
        <w:spacing w:after="160" w:line="240" w:lineRule="auto"/>
        <w:ind w:left="357"/>
        <w:jc w:val="both"/>
        <w:rPr>
          <w:rFonts w:ascii="Tahoma" w:hAnsi="Tahoma" w:cs="Tahoma"/>
        </w:rPr>
      </w:pPr>
      <w:r w:rsidRPr="005A6216">
        <w:rPr>
          <w:rFonts w:ascii="Tahoma" w:hAnsi="Tahoma" w:cs="Tahoma"/>
        </w:rPr>
        <w:t xml:space="preserve">A la Asamblea General del INFONAVIT, como órgano supremo del Instituto, se le debe de mantener actualizada de los avances en relación a la obligación que le impone el Artículo 43, tercer párrafo de la Ley. Así mismo se le debe informar de la aprobación y avances en materia del </w:t>
      </w:r>
      <w:r w:rsidR="00CA1795">
        <w:rPr>
          <w:rFonts w:ascii="Tahoma" w:hAnsi="Tahoma" w:cs="Tahoma"/>
        </w:rPr>
        <w:t>R</w:t>
      </w:r>
      <w:r w:rsidRPr="005A6216">
        <w:rPr>
          <w:rFonts w:ascii="Tahoma" w:hAnsi="Tahoma" w:cs="Tahoma"/>
        </w:rPr>
        <w:t xml:space="preserve">égimen de </w:t>
      </w:r>
      <w:r w:rsidR="00CA1795">
        <w:rPr>
          <w:rFonts w:ascii="Tahoma" w:hAnsi="Tahoma" w:cs="Tahoma"/>
        </w:rPr>
        <w:t>I</w:t>
      </w:r>
      <w:r w:rsidRPr="005A6216">
        <w:rPr>
          <w:rFonts w:ascii="Tahoma" w:hAnsi="Tahoma" w:cs="Tahoma"/>
        </w:rPr>
        <w:t>nversión y de la gestión del Comité de Inversiones.</w:t>
      </w:r>
    </w:p>
    <w:p w14:paraId="3125957B" w14:textId="77777777" w:rsidR="00884F79" w:rsidRPr="005A6216" w:rsidRDefault="00884F79"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139" w:name="_Toc513631442"/>
      <w:r w:rsidRPr="005A6216">
        <w:rPr>
          <w:rFonts w:ascii="Tahoma" w:hAnsi="Tahoma" w:cs="Tahoma"/>
          <w:color w:val="auto"/>
          <w:sz w:val="22"/>
          <w:szCs w:val="22"/>
        </w:rPr>
        <w:t>Consejo de Administración</w:t>
      </w:r>
      <w:bookmarkEnd w:id="139"/>
    </w:p>
    <w:p w14:paraId="09E464E1" w14:textId="77777777" w:rsidR="006F2A1A" w:rsidRPr="005A6216" w:rsidRDefault="006F2A1A" w:rsidP="00821C36">
      <w:pPr>
        <w:spacing w:after="160" w:line="240" w:lineRule="auto"/>
        <w:ind w:left="357"/>
        <w:jc w:val="both"/>
        <w:rPr>
          <w:rFonts w:ascii="Tahoma" w:hAnsi="Tahoma" w:cs="Tahoma"/>
        </w:rPr>
      </w:pPr>
      <w:r w:rsidRPr="005A6216">
        <w:rPr>
          <w:rFonts w:ascii="Tahoma" w:hAnsi="Tahoma" w:cs="Tahoma"/>
        </w:rPr>
        <w:t>Conforme a lo dispuesto por el Artículo 16, Fracción I de la Ley, corresponde al Consejo de Administración a propuesta de su Director General, decidir sobre las inversiones de los fondos y financiamientos del Instituto.</w:t>
      </w:r>
    </w:p>
    <w:p w14:paraId="19FED35F" w14:textId="41675F7D" w:rsidR="007D2DBD" w:rsidRPr="005A6216" w:rsidRDefault="006F2A1A" w:rsidP="00821C36">
      <w:pPr>
        <w:spacing w:after="160" w:line="240" w:lineRule="auto"/>
        <w:ind w:left="357"/>
        <w:jc w:val="both"/>
        <w:rPr>
          <w:rFonts w:ascii="Tahoma" w:hAnsi="Tahoma" w:cs="Tahoma"/>
        </w:rPr>
      </w:pPr>
      <w:r w:rsidRPr="005A6216">
        <w:rPr>
          <w:rFonts w:ascii="Tahoma" w:hAnsi="Tahoma" w:cs="Tahoma"/>
        </w:rPr>
        <w:t xml:space="preserve">Conforme a lo dispuesto por el tercer párrafo del Artículo 43 de la Ley, los recursos excedentes deberán invertirse en tanto sean aplicados a los fines señalados en el Artículo 42, en los </w:t>
      </w:r>
      <w:r w:rsidR="00CA1795">
        <w:rPr>
          <w:rFonts w:ascii="Tahoma" w:hAnsi="Tahoma" w:cs="Tahoma"/>
        </w:rPr>
        <w:t>V</w:t>
      </w:r>
      <w:r w:rsidR="001507C7" w:rsidRPr="005A6216">
        <w:rPr>
          <w:rFonts w:ascii="Tahoma" w:hAnsi="Tahoma" w:cs="Tahoma"/>
        </w:rPr>
        <w:t>alores</w:t>
      </w:r>
      <w:r w:rsidRPr="005A6216">
        <w:rPr>
          <w:rFonts w:ascii="Tahoma" w:hAnsi="Tahoma" w:cs="Tahoma"/>
        </w:rPr>
        <w:t xml:space="preserve"> que determine el Consejo de Administración, con base en los previstos para la inversión de los recursos del SAR.</w:t>
      </w:r>
    </w:p>
    <w:p w14:paraId="5FFFAFDD" w14:textId="77777777" w:rsidR="00ED5DA7" w:rsidRPr="005A6216" w:rsidRDefault="006F2A1A" w:rsidP="00821C36">
      <w:pPr>
        <w:spacing w:after="160" w:line="240" w:lineRule="auto"/>
        <w:ind w:left="357"/>
        <w:jc w:val="both"/>
        <w:rPr>
          <w:rFonts w:ascii="Tahoma" w:hAnsi="Tahoma" w:cs="Tahoma"/>
        </w:rPr>
      </w:pPr>
      <w:r w:rsidRPr="005A6216">
        <w:rPr>
          <w:rFonts w:ascii="Tahoma" w:hAnsi="Tahoma" w:cs="Tahoma"/>
        </w:rPr>
        <w:t>Conforme a la facultad que le otorga la Fracción XXI del Artículo 16 de la Ley, el Consejo de Administración resolvió crear el Comité de Inversiones y delegarle las facultades a que se refiere la Fracción I del citado Artículo 16 de la Ley, así como las que se refiere el tercer párrafo del Artículo 43 de la Ley.</w:t>
      </w:r>
    </w:p>
    <w:p w14:paraId="6F0A8EA5" w14:textId="77777777" w:rsidR="002E1805" w:rsidRPr="005A6216" w:rsidRDefault="00884F79"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140" w:name="_Toc513631443"/>
      <w:r w:rsidRPr="005A6216">
        <w:rPr>
          <w:rFonts w:ascii="Tahoma" w:hAnsi="Tahoma" w:cs="Tahoma"/>
          <w:color w:val="auto"/>
          <w:sz w:val="22"/>
          <w:szCs w:val="22"/>
        </w:rPr>
        <w:t>Comité de Inversiones</w:t>
      </w:r>
      <w:bookmarkEnd w:id="140"/>
    </w:p>
    <w:p w14:paraId="030F3639" w14:textId="77777777" w:rsidR="004D7841" w:rsidRPr="005A6216" w:rsidRDefault="004D7841" w:rsidP="00821C36">
      <w:pPr>
        <w:spacing w:after="160" w:line="240" w:lineRule="auto"/>
        <w:ind w:left="357"/>
        <w:jc w:val="both"/>
        <w:rPr>
          <w:rFonts w:ascii="Tahoma" w:hAnsi="Tahoma" w:cs="Tahoma"/>
        </w:rPr>
      </w:pPr>
      <w:r w:rsidRPr="005A6216">
        <w:rPr>
          <w:rFonts w:ascii="Tahoma" w:hAnsi="Tahoma" w:cs="Tahoma"/>
        </w:rPr>
        <w:t xml:space="preserve">El Comité de Inversiones del Instituto se regirá por lo establecido en </w:t>
      </w:r>
      <w:r w:rsidR="009C2333" w:rsidRPr="005A6216">
        <w:rPr>
          <w:rFonts w:ascii="Tahoma" w:hAnsi="Tahoma" w:cs="Tahoma"/>
        </w:rPr>
        <w:t xml:space="preserve">las </w:t>
      </w:r>
      <w:r w:rsidR="00601A06" w:rsidRPr="005A6216">
        <w:rPr>
          <w:rFonts w:ascii="Tahoma" w:hAnsi="Tahoma" w:cs="Tahoma"/>
          <w:bCs/>
        </w:rPr>
        <w:t>Bases de Funcionamiento del Comité de Inversiones</w:t>
      </w:r>
      <w:r w:rsidR="00601A06" w:rsidRPr="005A6216">
        <w:rPr>
          <w:rFonts w:ascii="Tahoma" w:hAnsi="Tahoma" w:cs="Tahoma"/>
        </w:rPr>
        <w:t xml:space="preserve"> </w:t>
      </w:r>
      <w:r w:rsidRPr="005A6216">
        <w:rPr>
          <w:rFonts w:ascii="Tahoma" w:hAnsi="Tahoma" w:cs="Tahoma"/>
        </w:rPr>
        <w:t xml:space="preserve">aprobadas por el Consejo de Administración y sus </w:t>
      </w:r>
      <w:r w:rsidR="000660B7" w:rsidRPr="005A6216">
        <w:rPr>
          <w:rFonts w:ascii="Tahoma" w:hAnsi="Tahoma" w:cs="Tahoma"/>
        </w:rPr>
        <w:t>actualizaciones</w:t>
      </w:r>
      <w:r w:rsidRPr="005A6216">
        <w:rPr>
          <w:rFonts w:ascii="Tahoma" w:hAnsi="Tahoma" w:cs="Tahoma"/>
        </w:rPr>
        <w:t>.</w:t>
      </w:r>
      <w:r w:rsidR="009C2333" w:rsidRPr="005A6216">
        <w:rPr>
          <w:rFonts w:ascii="Tahoma" w:hAnsi="Tahoma" w:cs="Tahoma"/>
        </w:rPr>
        <w:t xml:space="preserve"> Mismas </w:t>
      </w:r>
      <w:r w:rsidR="003F6BF2" w:rsidRPr="005A6216">
        <w:rPr>
          <w:rFonts w:ascii="Tahoma" w:hAnsi="Tahoma" w:cs="Tahoma"/>
        </w:rPr>
        <w:t>que</w:t>
      </w:r>
      <w:r w:rsidR="009C2333" w:rsidRPr="005A6216">
        <w:rPr>
          <w:rFonts w:ascii="Tahoma" w:hAnsi="Tahoma" w:cs="Tahoma"/>
        </w:rPr>
        <w:t xml:space="preserve"> establecerán su composición, funcionamiento y facultades.</w:t>
      </w:r>
    </w:p>
    <w:p w14:paraId="799FD9EF" w14:textId="725188AE" w:rsidR="009C2333" w:rsidRPr="005A6216" w:rsidRDefault="009C2333" w:rsidP="00821C36">
      <w:pPr>
        <w:spacing w:after="160" w:line="240" w:lineRule="auto"/>
        <w:ind w:left="357"/>
        <w:jc w:val="both"/>
        <w:rPr>
          <w:rFonts w:ascii="Tahoma" w:hAnsi="Tahoma" w:cs="Tahoma"/>
        </w:rPr>
      </w:pPr>
      <w:r w:rsidRPr="005A6216">
        <w:rPr>
          <w:rFonts w:ascii="Tahoma" w:hAnsi="Tahoma" w:cs="Tahoma"/>
        </w:rPr>
        <w:t xml:space="preserve">Las resoluciones del Comité de Inversiones quedarán consignadas en </w:t>
      </w:r>
      <w:r w:rsidR="00EE6597">
        <w:rPr>
          <w:rFonts w:ascii="Tahoma" w:hAnsi="Tahoma" w:cs="Tahoma"/>
        </w:rPr>
        <w:t>los dictámenes</w:t>
      </w:r>
      <w:r w:rsidRPr="005A6216">
        <w:rPr>
          <w:rFonts w:ascii="Tahoma" w:hAnsi="Tahoma" w:cs="Tahoma"/>
        </w:rPr>
        <w:t xml:space="preserve"> respectiv</w:t>
      </w:r>
      <w:r w:rsidR="00EE6597">
        <w:rPr>
          <w:rFonts w:ascii="Tahoma" w:hAnsi="Tahoma" w:cs="Tahoma"/>
        </w:rPr>
        <w:t>o</w:t>
      </w:r>
      <w:r w:rsidRPr="005A6216">
        <w:rPr>
          <w:rFonts w:ascii="Tahoma" w:hAnsi="Tahoma" w:cs="Tahoma"/>
        </w:rPr>
        <w:t>s del mismo, debiendo ser motivad</w:t>
      </w:r>
      <w:r w:rsidR="00EE6597">
        <w:rPr>
          <w:rFonts w:ascii="Tahoma" w:hAnsi="Tahoma" w:cs="Tahoma"/>
        </w:rPr>
        <w:t>o</w:t>
      </w:r>
      <w:r w:rsidRPr="005A6216">
        <w:rPr>
          <w:rFonts w:ascii="Tahoma" w:hAnsi="Tahoma" w:cs="Tahoma"/>
        </w:rPr>
        <w:t>s y fundad</w:t>
      </w:r>
      <w:r w:rsidR="00EE6597">
        <w:rPr>
          <w:rFonts w:ascii="Tahoma" w:hAnsi="Tahoma" w:cs="Tahoma"/>
        </w:rPr>
        <w:t>o</w:t>
      </w:r>
      <w:r w:rsidRPr="005A6216">
        <w:rPr>
          <w:rFonts w:ascii="Tahoma" w:hAnsi="Tahoma" w:cs="Tahoma"/>
        </w:rPr>
        <w:t>s.</w:t>
      </w:r>
    </w:p>
    <w:p w14:paraId="04788CA2" w14:textId="77777777" w:rsidR="00884F79" w:rsidRPr="005A6216" w:rsidRDefault="00884F79"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141" w:name="_Toc503169957"/>
      <w:bookmarkStart w:id="142" w:name="_Toc503171383"/>
      <w:bookmarkStart w:id="143" w:name="_Toc503174278"/>
      <w:bookmarkStart w:id="144" w:name="_Toc503174963"/>
      <w:bookmarkStart w:id="145" w:name="_Toc503169958"/>
      <w:bookmarkStart w:id="146" w:name="_Toc503171384"/>
      <w:bookmarkStart w:id="147" w:name="_Toc503174279"/>
      <w:bookmarkStart w:id="148" w:name="_Toc503174964"/>
      <w:bookmarkStart w:id="149" w:name="_Toc503169959"/>
      <w:bookmarkStart w:id="150" w:name="_Toc503171385"/>
      <w:bookmarkStart w:id="151" w:name="_Toc503174280"/>
      <w:bookmarkStart w:id="152" w:name="_Toc503174965"/>
      <w:bookmarkStart w:id="153" w:name="_Toc503176095"/>
      <w:bookmarkStart w:id="154" w:name="_Toc503176306"/>
      <w:bookmarkStart w:id="155" w:name="_Toc503176518"/>
      <w:bookmarkStart w:id="156" w:name="_Toc503176730"/>
      <w:bookmarkStart w:id="157" w:name="_Toc503169960"/>
      <w:bookmarkStart w:id="158" w:name="_Toc503171386"/>
      <w:bookmarkStart w:id="159" w:name="_Toc503174281"/>
      <w:bookmarkStart w:id="160" w:name="_Toc503174966"/>
      <w:bookmarkStart w:id="161" w:name="_Toc503169961"/>
      <w:bookmarkStart w:id="162" w:name="_Toc503171387"/>
      <w:bookmarkStart w:id="163" w:name="_Toc503174282"/>
      <w:bookmarkStart w:id="164" w:name="_Toc503174967"/>
      <w:bookmarkStart w:id="165" w:name="_Toc503176097"/>
      <w:bookmarkStart w:id="166" w:name="_Toc503176308"/>
      <w:bookmarkStart w:id="167" w:name="_Toc503176520"/>
      <w:bookmarkStart w:id="168" w:name="_Toc503176732"/>
      <w:bookmarkStart w:id="169" w:name="_Toc503169962"/>
      <w:bookmarkStart w:id="170" w:name="_Toc503171388"/>
      <w:bookmarkStart w:id="171" w:name="_Toc503174283"/>
      <w:bookmarkStart w:id="172" w:name="_Toc503174968"/>
      <w:bookmarkStart w:id="173" w:name="_Toc503169963"/>
      <w:bookmarkStart w:id="174" w:name="_Toc503171389"/>
      <w:bookmarkStart w:id="175" w:name="_Toc503174284"/>
      <w:bookmarkStart w:id="176" w:name="_Toc503174969"/>
      <w:bookmarkStart w:id="177" w:name="_Toc503176099"/>
      <w:bookmarkStart w:id="178" w:name="_Toc503176310"/>
      <w:bookmarkStart w:id="179" w:name="_Toc503176522"/>
      <w:bookmarkStart w:id="180" w:name="_Toc503176734"/>
      <w:bookmarkStart w:id="181" w:name="_Toc503169964"/>
      <w:bookmarkStart w:id="182" w:name="_Toc503171390"/>
      <w:bookmarkStart w:id="183" w:name="_Toc503174285"/>
      <w:bookmarkStart w:id="184" w:name="_Toc503174970"/>
      <w:bookmarkStart w:id="185" w:name="_Toc503169965"/>
      <w:bookmarkStart w:id="186" w:name="_Toc503171391"/>
      <w:bookmarkStart w:id="187" w:name="_Toc503174286"/>
      <w:bookmarkStart w:id="188" w:name="_Toc503174971"/>
      <w:bookmarkStart w:id="189" w:name="_Toc503176101"/>
      <w:bookmarkStart w:id="190" w:name="_Toc503176312"/>
      <w:bookmarkStart w:id="191" w:name="_Toc503176524"/>
      <w:bookmarkStart w:id="192" w:name="_Toc503176736"/>
      <w:bookmarkStart w:id="193" w:name="_Toc503169966"/>
      <w:bookmarkStart w:id="194" w:name="_Toc503171392"/>
      <w:bookmarkStart w:id="195" w:name="_Toc503174287"/>
      <w:bookmarkStart w:id="196" w:name="_Toc503174972"/>
      <w:bookmarkStart w:id="197" w:name="_Toc503169967"/>
      <w:bookmarkStart w:id="198" w:name="_Toc503171393"/>
      <w:bookmarkStart w:id="199" w:name="_Toc503174288"/>
      <w:bookmarkStart w:id="200" w:name="_Toc503174973"/>
      <w:bookmarkStart w:id="201" w:name="_Toc503176103"/>
      <w:bookmarkStart w:id="202" w:name="_Toc503176314"/>
      <w:bookmarkStart w:id="203" w:name="_Toc503176526"/>
      <w:bookmarkStart w:id="204" w:name="_Toc503176738"/>
      <w:bookmarkStart w:id="205" w:name="_Toc503169968"/>
      <w:bookmarkStart w:id="206" w:name="_Toc503171394"/>
      <w:bookmarkStart w:id="207" w:name="_Toc503174289"/>
      <w:bookmarkStart w:id="208" w:name="_Toc503174974"/>
      <w:bookmarkStart w:id="209" w:name="_Toc503169969"/>
      <w:bookmarkStart w:id="210" w:name="_Toc503171395"/>
      <w:bookmarkStart w:id="211" w:name="_Toc503174290"/>
      <w:bookmarkStart w:id="212" w:name="_Toc503174975"/>
      <w:bookmarkStart w:id="213" w:name="_Toc503176105"/>
      <w:bookmarkStart w:id="214" w:name="_Toc503176316"/>
      <w:bookmarkStart w:id="215" w:name="_Toc503176528"/>
      <w:bookmarkStart w:id="216" w:name="_Toc503176740"/>
      <w:bookmarkStart w:id="217" w:name="_Toc503169970"/>
      <w:bookmarkStart w:id="218" w:name="_Toc503171396"/>
      <w:bookmarkStart w:id="219" w:name="_Toc503174291"/>
      <w:bookmarkStart w:id="220" w:name="_Toc503174976"/>
      <w:bookmarkStart w:id="221" w:name="_Toc503169971"/>
      <w:bookmarkStart w:id="222" w:name="_Toc503171397"/>
      <w:bookmarkStart w:id="223" w:name="_Toc503174292"/>
      <w:bookmarkStart w:id="224" w:name="_Toc503174977"/>
      <w:bookmarkStart w:id="225" w:name="_Toc503176107"/>
      <w:bookmarkStart w:id="226" w:name="_Toc503176318"/>
      <w:bookmarkStart w:id="227" w:name="_Toc503176530"/>
      <w:bookmarkStart w:id="228" w:name="_Toc503176742"/>
      <w:bookmarkStart w:id="229" w:name="_Toc503169972"/>
      <w:bookmarkStart w:id="230" w:name="_Toc503171398"/>
      <w:bookmarkStart w:id="231" w:name="_Toc503174293"/>
      <w:bookmarkStart w:id="232" w:name="_Toc503174978"/>
      <w:bookmarkStart w:id="233" w:name="_Toc503169973"/>
      <w:bookmarkStart w:id="234" w:name="_Toc503171399"/>
      <w:bookmarkStart w:id="235" w:name="_Toc503174294"/>
      <w:bookmarkStart w:id="236" w:name="_Toc503174979"/>
      <w:bookmarkStart w:id="237" w:name="_Toc503176109"/>
      <w:bookmarkStart w:id="238" w:name="_Toc503176320"/>
      <w:bookmarkStart w:id="239" w:name="_Toc503176532"/>
      <w:bookmarkStart w:id="240" w:name="_Toc503176744"/>
      <w:bookmarkStart w:id="241" w:name="_Toc503169974"/>
      <w:bookmarkStart w:id="242" w:name="_Toc503171400"/>
      <w:bookmarkStart w:id="243" w:name="_Toc503174295"/>
      <w:bookmarkStart w:id="244" w:name="_Toc503174980"/>
      <w:bookmarkStart w:id="245" w:name="_Toc503169975"/>
      <w:bookmarkStart w:id="246" w:name="_Toc503171401"/>
      <w:bookmarkStart w:id="247" w:name="_Toc503174296"/>
      <w:bookmarkStart w:id="248" w:name="_Toc503174981"/>
      <w:bookmarkStart w:id="249" w:name="_Toc503169976"/>
      <w:bookmarkStart w:id="250" w:name="_Toc503171402"/>
      <w:bookmarkStart w:id="251" w:name="_Toc503174297"/>
      <w:bookmarkStart w:id="252" w:name="_Toc503174982"/>
      <w:bookmarkStart w:id="253" w:name="_Toc503169977"/>
      <w:bookmarkStart w:id="254" w:name="_Toc503171403"/>
      <w:bookmarkStart w:id="255" w:name="_Toc503174298"/>
      <w:bookmarkStart w:id="256" w:name="_Toc503174983"/>
      <w:bookmarkStart w:id="257" w:name="_Toc503169978"/>
      <w:bookmarkStart w:id="258" w:name="_Toc503171404"/>
      <w:bookmarkStart w:id="259" w:name="_Toc503174299"/>
      <w:bookmarkStart w:id="260" w:name="_Toc503174984"/>
      <w:bookmarkStart w:id="261" w:name="_Toc503169979"/>
      <w:bookmarkStart w:id="262" w:name="_Toc503171405"/>
      <w:bookmarkStart w:id="263" w:name="_Toc503174300"/>
      <w:bookmarkStart w:id="264" w:name="_Toc503174985"/>
      <w:bookmarkStart w:id="265" w:name="_Toc503176115"/>
      <w:bookmarkStart w:id="266" w:name="_Toc503176326"/>
      <w:bookmarkStart w:id="267" w:name="_Toc503176538"/>
      <w:bookmarkStart w:id="268" w:name="_Toc503176750"/>
      <w:bookmarkStart w:id="269" w:name="_Toc503169980"/>
      <w:bookmarkStart w:id="270" w:name="_Toc503171406"/>
      <w:bookmarkStart w:id="271" w:name="_Toc503174301"/>
      <w:bookmarkStart w:id="272" w:name="_Toc503174986"/>
      <w:bookmarkStart w:id="273" w:name="_Toc503169981"/>
      <w:bookmarkStart w:id="274" w:name="_Toc503171407"/>
      <w:bookmarkStart w:id="275" w:name="_Toc503174302"/>
      <w:bookmarkStart w:id="276" w:name="_Toc503174987"/>
      <w:bookmarkStart w:id="277" w:name="_Toc503176117"/>
      <w:bookmarkStart w:id="278" w:name="_Toc503176328"/>
      <w:bookmarkStart w:id="279" w:name="_Toc503176540"/>
      <w:bookmarkStart w:id="280" w:name="_Toc503176752"/>
      <w:bookmarkStart w:id="281" w:name="_Toc503169982"/>
      <w:bookmarkStart w:id="282" w:name="_Toc503171408"/>
      <w:bookmarkStart w:id="283" w:name="_Toc503174303"/>
      <w:bookmarkStart w:id="284" w:name="_Toc503174988"/>
      <w:bookmarkStart w:id="285" w:name="_Toc503169983"/>
      <w:bookmarkStart w:id="286" w:name="_Toc503171409"/>
      <w:bookmarkStart w:id="287" w:name="_Toc503174304"/>
      <w:bookmarkStart w:id="288" w:name="_Toc503174989"/>
      <w:bookmarkStart w:id="289" w:name="_Toc503169984"/>
      <w:bookmarkStart w:id="290" w:name="_Toc503171410"/>
      <w:bookmarkStart w:id="291" w:name="_Toc503174305"/>
      <w:bookmarkStart w:id="292" w:name="_Toc503174990"/>
      <w:bookmarkStart w:id="293" w:name="_Toc503176120"/>
      <w:bookmarkStart w:id="294" w:name="_Toc503176331"/>
      <w:bookmarkStart w:id="295" w:name="_Toc503176543"/>
      <w:bookmarkStart w:id="296" w:name="_Toc503176755"/>
      <w:bookmarkStart w:id="297" w:name="_Toc503169985"/>
      <w:bookmarkStart w:id="298" w:name="_Toc503171411"/>
      <w:bookmarkStart w:id="299" w:name="_Toc503174306"/>
      <w:bookmarkStart w:id="300" w:name="_Toc503174991"/>
      <w:bookmarkStart w:id="301" w:name="_Toc503169986"/>
      <w:bookmarkStart w:id="302" w:name="_Toc503171412"/>
      <w:bookmarkStart w:id="303" w:name="_Toc503174307"/>
      <w:bookmarkStart w:id="304" w:name="_Toc503174992"/>
      <w:bookmarkStart w:id="305" w:name="_Toc503169987"/>
      <w:bookmarkStart w:id="306" w:name="_Toc503171413"/>
      <w:bookmarkStart w:id="307" w:name="_Toc503174308"/>
      <w:bookmarkStart w:id="308" w:name="_Toc503174993"/>
      <w:bookmarkStart w:id="309" w:name="_Toc503169988"/>
      <w:bookmarkStart w:id="310" w:name="_Toc503171414"/>
      <w:bookmarkStart w:id="311" w:name="_Toc503174309"/>
      <w:bookmarkStart w:id="312" w:name="_Toc503174994"/>
      <w:bookmarkStart w:id="313" w:name="_Toc503176124"/>
      <w:bookmarkStart w:id="314" w:name="_Toc503176335"/>
      <w:bookmarkStart w:id="315" w:name="_Toc503176547"/>
      <w:bookmarkStart w:id="316" w:name="_Toc503176759"/>
      <w:bookmarkStart w:id="317" w:name="_Toc503169989"/>
      <w:bookmarkStart w:id="318" w:name="_Toc503171415"/>
      <w:bookmarkStart w:id="319" w:name="_Toc503174310"/>
      <w:bookmarkStart w:id="320" w:name="_Toc503174995"/>
      <w:bookmarkStart w:id="321" w:name="_Toc503169990"/>
      <w:bookmarkStart w:id="322" w:name="_Toc503171416"/>
      <w:bookmarkStart w:id="323" w:name="_Toc503174311"/>
      <w:bookmarkStart w:id="324" w:name="_Toc503174996"/>
      <w:bookmarkStart w:id="325" w:name="_Toc503176126"/>
      <w:bookmarkStart w:id="326" w:name="_Toc503176337"/>
      <w:bookmarkStart w:id="327" w:name="_Toc503176549"/>
      <w:bookmarkStart w:id="328" w:name="_Toc503176761"/>
      <w:bookmarkStart w:id="329" w:name="_Toc503169991"/>
      <w:bookmarkStart w:id="330" w:name="_Toc503171417"/>
      <w:bookmarkStart w:id="331" w:name="_Toc503174312"/>
      <w:bookmarkStart w:id="332" w:name="_Toc503174997"/>
      <w:bookmarkStart w:id="333" w:name="_Toc503169992"/>
      <w:bookmarkStart w:id="334" w:name="_Toc503171418"/>
      <w:bookmarkStart w:id="335" w:name="_Toc503174313"/>
      <w:bookmarkStart w:id="336" w:name="_Toc503174998"/>
      <w:bookmarkStart w:id="337" w:name="_Toc503169993"/>
      <w:bookmarkStart w:id="338" w:name="_Toc503171419"/>
      <w:bookmarkStart w:id="339" w:name="_Toc503174314"/>
      <w:bookmarkStart w:id="340" w:name="_Toc503174999"/>
      <w:bookmarkStart w:id="341" w:name="_Toc503169994"/>
      <w:bookmarkStart w:id="342" w:name="_Toc503171420"/>
      <w:bookmarkStart w:id="343" w:name="_Toc503174315"/>
      <w:bookmarkStart w:id="344" w:name="_Toc503175000"/>
      <w:bookmarkStart w:id="345" w:name="_Toc503169995"/>
      <w:bookmarkStart w:id="346" w:name="_Toc503171421"/>
      <w:bookmarkStart w:id="347" w:name="_Toc503174316"/>
      <w:bookmarkStart w:id="348" w:name="_Toc503175001"/>
      <w:bookmarkStart w:id="349" w:name="_Toc503176131"/>
      <w:bookmarkStart w:id="350" w:name="_Toc503176342"/>
      <w:bookmarkStart w:id="351" w:name="_Toc503176554"/>
      <w:bookmarkStart w:id="352" w:name="_Toc503176766"/>
      <w:bookmarkStart w:id="353" w:name="_Toc503169996"/>
      <w:bookmarkStart w:id="354" w:name="_Toc503171422"/>
      <w:bookmarkStart w:id="355" w:name="_Toc503174317"/>
      <w:bookmarkStart w:id="356" w:name="_Toc503175002"/>
      <w:bookmarkStart w:id="357" w:name="_Toc503169997"/>
      <w:bookmarkStart w:id="358" w:name="_Toc503171423"/>
      <w:bookmarkStart w:id="359" w:name="_Toc503174318"/>
      <w:bookmarkStart w:id="360" w:name="_Toc503175003"/>
      <w:bookmarkStart w:id="361" w:name="_Toc503176133"/>
      <w:bookmarkStart w:id="362" w:name="_Toc503176344"/>
      <w:bookmarkStart w:id="363" w:name="_Toc503176556"/>
      <w:bookmarkStart w:id="364" w:name="_Toc503176768"/>
      <w:bookmarkStart w:id="365" w:name="_Toc503169998"/>
      <w:bookmarkStart w:id="366" w:name="_Toc503171424"/>
      <w:bookmarkStart w:id="367" w:name="_Toc503174319"/>
      <w:bookmarkStart w:id="368" w:name="_Toc503175004"/>
      <w:bookmarkStart w:id="369" w:name="_Toc503169999"/>
      <w:bookmarkStart w:id="370" w:name="_Toc503171425"/>
      <w:bookmarkStart w:id="371" w:name="_Toc503174320"/>
      <w:bookmarkStart w:id="372" w:name="_Toc503175005"/>
      <w:bookmarkStart w:id="373" w:name="_Toc503170000"/>
      <w:bookmarkStart w:id="374" w:name="_Toc503171426"/>
      <w:bookmarkStart w:id="375" w:name="_Toc503174321"/>
      <w:bookmarkStart w:id="376" w:name="_Toc503175006"/>
      <w:bookmarkStart w:id="377" w:name="_Toc503170001"/>
      <w:bookmarkStart w:id="378" w:name="_Toc503171427"/>
      <w:bookmarkStart w:id="379" w:name="_Toc503174322"/>
      <w:bookmarkStart w:id="380" w:name="_Toc503175007"/>
      <w:bookmarkStart w:id="381" w:name="_Toc503170002"/>
      <w:bookmarkStart w:id="382" w:name="_Toc503171428"/>
      <w:bookmarkStart w:id="383" w:name="_Toc503174323"/>
      <w:bookmarkStart w:id="384" w:name="_Toc503175008"/>
      <w:bookmarkStart w:id="385" w:name="_Toc503170003"/>
      <w:bookmarkStart w:id="386" w:name="_Toc503171429"/>
      <w:bookmarkStart w:id="387" w:name="_Toc503174324"/>
      <w:bookmarkStart w:id="388" w:name="_Toc503175009"/>
      <w:bookmarkStart w:id="389" w:name="_Toc503176139"/>
      <w:bookmarkStart w:id="390" w:name="_Toc503176350"/>
      <w:bookmarkStart w:id="391" w:name="_Toc503176562"/>
      <w:bookmarkStart w:id="392" w:name="_Toc503176774"/>
      <w:bookmarkStart w:id="393" w:name="_Toc503170004"/>
      <w:bookmarkStart w:id="394" w:name="_Toc503171430"/>
      <w:bookmarkStart w:id="395" w:name="_Toc503174325"/>
      <w:bookmarkStart w:id="396" w:name="_Toc503175010"/>
      <w:bookmarkStart w:id="397" w:name="_Toc503170005"/>
      <w:bookmarkStart w:id="398" w:name="_Toc503171431"/>
      <w:bookmarkStart w:id="399" w:name="_Toc503174326"/>
      <w:bookmarkStart w:id="400" w:name="_Toc503175011"/>
      <w:bookmarkStart w:id="401" w:name="_Toc503176141"/>
      <w:bookmarkStart w:id="402" w:name="_Toc503176352"/>
      <w:bookmarkStart w:id="403" w:name="_Toc503176564"/>
      <w:bookmarkStart w:id="404" w:name="_Toc503176776"/>
      <w:bookmarkStart w:id="405" w:name="_Toc503170006"/>
      <w:bookmarkStart w:id="406" w:name="_Toc503171432"/>
      <w:bookmarkStart w:id="407" w:name="_Toc503174327"/>
      <w:bookmarkStart w:id="408" w:name="_Toc503175012"/>
      <w:bookmarkStart w:id="409" w:name="_Toc503170007"/>
      <w:bookmarkStart w:id="410" w:name="_Toc503171433"/>
      <w:bookmarkStart w:id="411" w:name="_Toc503174328"/>
      <w:bookmarkStart w:id="412" w:name="_Toc503175013"/>
      <w:bookmarkStart w:id="413" w:name="_Toc503176143"/>
      <w:bookmarkStart w:id="414" w:name="_Toc503176354"/>
      <w:bookmarkStart w:id="415" w:name="_Toc503176566"/>
      <w:bookmarkStart w:id="416" w:name="_Toc503176778"/>
      <w:bookmarkStart w:id="417" w:name="_Toc503170008"/>
      <w:bookmarkStart w:id="418" w:name="_Toc503171434"/>
      <w:bookmarkStart w:id="419" w:name="_Toc503174329"/>
      <w:bookmarkStart w:id="420" w:name="_Toc503175014"/>
      <w:bookmarkStart w:id="421" w:name="_Toc503170009"/>
      <w:bookmarkStart w:id="422" w:name="_Toc503171435"/>
      <w:bookmarkStart w:id="423" w:name="_Toc503174330"/>
      <w:bookmarkStart w:id="424" w:name="_Toc503175015"/>
      <w:bookmarkStart w:id="425" w:name="_Toc503176145"/>
      <w:bookmarkStart w:id="426" w:name="_Toc503176356"/>
      <w:bookmarkStart w:id="427" w:name="_Toc503176568"/>
      <w:bookmarkStart w:id="428" w:name="_Toc503176780"/>
      <w:bookmarkStart w:id="429" w:name="_Toc503170010"/>
      <w:bookmarkStart w:id="430" w:name="_Toc503171436"/>
      <w:bookmarkStart w:id="431" w:name="_Toc503174331"/>
      <w:bookmarkStart w:id="432" w:name="_Toc503175016"/>
      <w:bookmarkStart w:id="433" w:name="_Toc503170011"/>
      <w:bookmarkStart w:id="434" w:name="_Toc503171437"/>
      <w:bookmarkStart w:id="435" w:name="_Toc503174332"/>
      <w:bookmarkStart w:id="436" w:name="_Toc503175017"/>
      <w:bookmarkStart w:id="437" w:name="_Toc503176147"/>
      <w:bookmarkStart w:id="438" w:name="_Toc503176358"/>
      <w:bookmarkStart w:id="439" w:name="_Toc503176570"/>
      <w:bookmarkStart w:id="440" w:name="_Toc503176782"/>
      <w:bookmarkStart w:id="441" w:name="_Toc503170012"/>
      <w:bookmarkStart w:id="442" w:name="_Toc503171438"/>
      <w:bookmarkStart w:id="443" w:name="_Toc503174333"/>
      <w:bookmarkStart w:id="444" w:name="_Toc503175018"/>
      <w:bookmarkStart w:id="445" w:name="_Toc503170013"/>
      <w:bookmarkStart w:id="446" w:name="_Toc503171439"/>
      <w:bookmarkStart w:id="447" w:name="_Toc503174334"/>
      <w:bookmarkStart w:id="448" w:name="_Toc503175019"/>
      <w:bookmarkStart w:id="449" w:name="_Toc503176149"/>
      <w:bookmarkStart w:id="450" w:name="_Toc503176360"/>
      <w:bookmarkStart w:id="451" w:name="_Toc503176572"/>
      <w:bookmarkStart w:id="452" w:name="_Toc503176784"/>
      <w:bookmarkStart w:id="453" w:name="_Toc503170014"/>
      <w:bookmarkStart w:id="454" w:name="_Toc503171440"/>
      <w:bookmarkStart w:id="455" w:name="_Toc503174335"/>
      <w:bookmarkStart w:id="456" w:name="_Toc503175020"/>
      <w:bookmarkStart w:id="457" w:name="_Toc503170015"/>
      <w:bookmarkStart w:id="458" w:name="_Toc503171441"/>
      <w:bookmarkStart w:id="459" w:name="_Toc503174336"/>
      <w:bookmarkStart w:id="460" w:name="_Toc503175021"/>
      <w:bookmarkStart w:id="461" w:name="_Toc503170016"/>
      <w:bookmarkStart w:id="462" w:name="_Toc503171442"/>
      <w:bookmarkStart w:id="463" w:name="_Toc503174337"/>
      <w:bookmarkStart w:id="464" w:name="_Toc503175022"/>
      <w:bookmarkStart w:id="465" w:name="_Toc503170017"/>
      <w:bookmarkStart w:id="466" w:name="_Toc503171443"/>
      <w:bookmarkStart w:id="467" w:name="_Toc503174338"/>
      <w:bookmarkStart w:id="468" w:name="_Toc503175023"/>
      <w:bookmarkStart w:id="469" w:name="_Toc503170018"/>
      <w:bookmarkStart w:id="470" w:name="_Toc503171444"/>
      <w:bookmarkStart w:id="471" w:name="_Toc503174339"/>
      <w:bookmarkStart w:id="472" w:name="_Toc503175024"/>
      <w:bookmarkStart w:id="473" w:name="_Toc503170019"/>
      <w:bookmarkStart w:id="474" w:name="_Toc503171445"/>
      <w:bookmarkStart w:id="475" w:name="_Toc503174340"/>
      <w:bookmarkStart w:id="476" w:name="_Toc503175025"/>
      <w:bookmarkStart w:id="477" w:name="_Toc503170020"/>
      <w:bookmarkStart w:id="478" w:name="_Toc503171446"/>
      <w:bookmarkStart w:id="479" w:name="_Toc503174341"/>
      <w:bookmarkStart w:id="480" w:name="_Toc503175026"/>
      <w:bookmarkStart w:id="481" w:name="_Toc503170021"/>
      <w:bookmarkStart w:id="482" w:name="_Toc503171447"/>
      <w:bookmarkStart w:id="483" w:name="_Toc503174342"/>
      <w:bookmarkStart w:id="484" w:name="_Toc503175027"/>
      <w:bookmarkStart w:id="485" w:name="_Toc503170022"/>
      <w:bookmarkStart w:id="486" w:name="_Toc503171448"/>
      <w:bookmarkStart w:id="487" w:name="_Toc503174343"/>
      <w:bookmarkStart w:id="488" w:name="_Toc503175028"/>
      <w:bookmarkStart w:id="489" w:name="_Toc503170023"/>
      <w:bookmarkStart w:id="490" w:name="_Toc503171449"/>
      <w:bookmarkStart w:id="491" w:name="_Toc503174344"/>
      <w:bookmarkStart w:id="492" w:name="_Toc503175029"/>
      <w:bookmarkStart w:id="493" w:name="_Toc503170024"/>
      <w:bookmarkStart w:id="494" w:name="_Toc503171450"/>
      <w:bookmarkStart w:id="495" w:name="_Toc503174345"/>
      <w:bookmarkStart w:id="496" w:name="_Toc503175030"/>
      <w:bookmarkStart w:id="497" w:name="_Toc503170025"/>
      <w:bookmarkStart w:id="498" w:name="_Toc503171451"/>
      <w:bookmarkStart w:id="499" w:name="_Toc503174346"/>
      <w:bookmarkStart w:id="500" w:name="_Toc503175031"/>
      <w:bookmarkStart w:id="501" w:name="_Toc503170026"/>
      <w:bookmarkStart w:id="502" w:name="_Toc503171452"/>
      <w:bookmarkStart w:id="503" w:name="_Toc503174347"/>
      <w:bookmarkStart w:id="504" w:name="_Toc503175032"/>
      <w:bookmarkStart w:id="505" w:name="_Toc503170027"/>
      <w:bookmarkStart w:id="506" w:name="_Toc503171453"/>
      <w:bookmarkStart w:id="507" w:name="_Toc503174348"/>
      <w:bookmarkStart w:id="508" w:name="_Toc503175033"/>
      <w:bookmarkStart w:id="509" w:name="_Toc503170028"/>
      <w:bookmarkStart w:id="510" w:name="_Toc503171454"/>
      <w:bookmarkStart w:id="511" w:name="_Toc503174349"/>
      <w:bookmarkStart w:id="512" w:name="_Toc503175034"/>
      <w:bookmarkStart w:id="513" w:name="_Toc503170029"/>
      <w:bookmarkStart w:id="514" w:name="_Toc503171455"/>
      <w:bookmarkStart w:id="515" w:name="_Toc503174350"/>
      <w:bookmarkStart w:id="516" w:name="_Toc503175035"/>
      <w:bookmarkStart w:id="517" w:name="_Toc503170030"/>
      <w:bookmarkStart w:id="518" w:name="_Toc503171456"/>
      <w:bookmarkStart w:id="519" w:name="_Toc503174351"/>
      <w:bookmarkStart w:id="520" w:name="_Toc503175036"/>
      <w:bookmarkStart w:id="521" w:name="_Toc503170031"/>
      <w:bookmarkStart w:id="522" w:name="_Toc503171457"/>
      <w:bookmarkStart w:id="523" w:name="_Toc503174352"/>
      <w:bookmarkStart w:id="524" w:name="_Toc503175037"/>
      <w:bookmarkStart w:id="525" w:name="_Toc503170032"/>
      <w:bookmarkStart w:id="526" w:name="_Toc503171458"/>
      <w:bookmarkStart w:id="527" w:name="_Toc503174353"/>
      <w:bookmarkStart w:id="528" w:name="_Toc503175038"/>
      <w:bookmarkStart w:id="529" w:name="_Toc503170033"/>
      <w:bookmarkStart w:id="530" w:name="_Toc503171459"/>
      <w:bookmarkStart w:id="531" w:name="_Toc503174354"/>
      <w:bookmarkStart w:id="532" w:name="_Toc503175039"/>
      <w:bookmarkStart w:id="533" w:name="_Toc503170034"/>
      <w:bookmarkStart w:id="534" w:name="_Toc503171460"/>
      <w:bookmarkStart w:id="535" w:name="_Toc503174355"/>
      <w:bookmarkStart w:id="536" w:name="_Toc503175040"/>
      <w:bookmarkStart w:id="537" w:name="_Toc503170035"/>
      <w:bookmarkStart w:id="538" w:name="_Toc503171461"/>
      <w:bookmarkStart w:id="539" w:name="_Toc503174356"/>
      <w:bookmarkStart w:id="540" w:name="_Toc503175041"/>
      <w:bookmarkStart w:id="541" w:name="_Toc503170036"/>
      <w:bookmarkStart w:id="542" w:name="_Toc503171462"/>
      <w:bookmarkStart w:id="543" w:name="_Toc503174357"/>
      <w:bookmarkStart w:id="544" w:name="_Toc503175042"/>
      <w:bookmarkStart w:id="545" w:name="_Toc503170037"/>
      <w:bookmarkStart w:id="546" w:name="_Toc503171463"/>
      <w:bookmarkStart w:id="547" w:name="_Toc503174358"/>
      <w:bookmarkStart w:id="548" w:name="_Toc503175043"/>
      <w:bookmarkStart w:id="549" w:name="_Toc503170038"/>
      <w:bookmarkStart w:id="550" w:name="_Toc503171464"/>
      <w:bookmarkStart w:id="551" w:name="_Toc503174359"/>
      <w:bookmarkStart w:id="552" w:name="_Toc503175044"/>
      <w:bookmarkStart w:id="553" w:name="_Toc503170039"/>
      <w:bookmarkStart w:id="554" w:name="_Toc503171465"/>
      <w:bookmarkStart w:id="555" w:name="_Toc503174360"/>
      <w:bookmarkStart w:id="556" w:name="_Toc503175045"/>
      <w:bookmarkStart w:id="557" w:name="_Toc503170040"/>
      <w:bookmarkStart w:id="558" w:name="_Toc503171466"/>
      <w:bookmarkStart w:id="559" w:name="_Toc503174361"/>
      <w:bookmarkStart w:id="560" w:name="_Toc503175046"/>
      <w:bookmarkStart w:id="561" w:name="_Toc503170041"/>
      <w:bookmarkStart w:id="562" w:name="_Toc503171467"/>
      <w:bookmarkStart w:id="563" w:name="_Toc503174362"/>
      <w:bookmarkStart w:id="564" w:name="_Toc503175047"/>
      <w:bookmarkStart w:id="565" w:name="_Toc503170042"/>
      <w:bookmarkStart w:id="566" w:name="_Toc503171468"/>
      <w:bookmarkStart w:id="567" w:name="_Toc503174363"/>
      <w:bookmarkStart w:id="568" w:name="_Toc503175048"/>
      <w:bookmarkStart w:id="569" w:name="_Toc503170043"/>
      <w:bookmarkStart w:id="570" w:name="_Toc503171469"/>
      <w:bookmarkStart w:id="571" w:name="_Toc503174364"/>
      <w:bookmarkStart w:id="572" w:name="_Toc503175049"/>
      <w:bookmarkStart w:id="573" w:name="_Toc503170044"/>
      <w:bookmarkStart w:id="574" w:name="_Toc503171470"/>
      <w:bookmarkStart w:id="575" w:name="_Toc503174365"/>
      <w:bookmarkStart w:id="576" w:name="_Toc503175050"/>
      <w:bookmarkStart w:id="577" w:name="_Toc503176180"/>
      <w:bookmarkStart w:id="578" w:name="_Toc503176391"/>
      <w:bookmarkStart w:id="579" w:name="_Toc503176603"/>
      <w:bookmarkStart w:id="580" w:name="_Toc503176815"/>
      <w:bookmarkStart w:id="581" w:name="_Toc503170045"/>
      <w:bookmarkStart w:id="582" w:name="_Toc503171471"/>
      <w:bookmarkStart w:id="583" w:name="_Toc503174366"/>
      <w:bookmarkStart w:id="584" w:name="_Toc503175051"/>
      <w:bookmarkStart w:id="585" w:name="_Toc503170046"/>
      <w:bookmarkStart w:id="586" w:name="_Toc503171472"/>
      <w:bookmarkStart w:id="587" w:name="_Toc503174367"/>
      <w:bookmarkStart w:id="588" w:name="_Toc503175052"/>
      <w:bookmarkStart w:id="589" w:name="_Toc503170047"/>
      <w:bookmarkStart w:id="590" w:name="_Toc503171473"/>
      <w:bookmarkStart w:id="591" w:name="_Toc503174368"/>
      <w:bookmarkStart w:id="592" w:name="_Toc503175053"/>
      <w:bookmarkStart w:id="593" w:name="_Toc503170048"/>
      <w:bookmarkStart w:id="594" w:name="_Toc503171474"/>
      <w:bookmarkStart w:id="595" w:name="_Toc503174369"/>
      <w:bookmarkStart w:id="596" w:name="_Toc503175054"/>
      <w:bookmarkStart w:id="597" w:name="_Toc503176184"/>
      <w:bookmarkStart w:id="598" w:name="_Toc503176395"/>
      <w:bookmarkStart w:id="599" w:name="_Toc503176607"/>
      <w:bookmarkStart w:id="600" w:name="_Toc503176819"/>
      <w:bookmarkStart w:id="601" w:name="_Toc503170049"/>
      <w:bookmarkStart w:id="602" w:name="_Toc503171475"/>
      <w:bookmarkStart w:id="603" w:name="_Toc503174370"/>
      <w:bookmarkStart w:id="604" w:name="_Toc503175055"/>
      <w:bookmarkStart w:id="605" w:name="_Toc503170050"/>
      <w:bookmarkStart w:id="606" w:name="_Toc503171476"/>
      <w:bookmarkStart w:id="607" w:name="_Toc503174371"/>
      <w:bookmarkStart w:id="608" w:name="_Toc503175056"/>
      <w:bookmarkStart w:id="609" w:name="_Toc503176186"/>
      <w:bookmarkStart w:id="610" w:name="_Toc503176397"/>
      <w:bookmarkStart w:id="611" w:name="_Toc503176609"/>
      <w:bookmarkStart w:id="612" w:name="_Toc503176821"/>
      <w:bookmarkStart w:id="613" w:name="_Toc503170051"/>
      <w:bookmarkStart w:id="614" w:name="_Toc503171477"/>
      <w:bookmarkStart w:id="615" w:name="_Toc503174372"/>
      <w:bookmarkStart w:id="616" w:name="_Toc503175057"/>
      <w:bookmarkStart w:id="617" w:name="_Toc503170052"/>
      <w:bookmarkStart w:id="618" w:name="_Toc503171478"/>
      <w:bookmarkStart w:id="619" w:name="_Toc503174373"/>
      <w:bookmarkStart w:id="620" w:name="_Toc503175058"/>
      <w:bookmarkStart w:id="621" w:name="_Toc503176188"/>
      <w:bookmarkStart w:id="622" w:name="_Toc503176399"/>
      <w:bookmarkStart w:id="623" w:name="_Toc503176611"/>
      <w:bookmarkStart w:id="624" w:name="_Toc503176823"/>
      <w:bookmarkStart w:id="625" w:name="_Toc503170053"/>
      <w:bookmarkStart w:id="626" w:name="_Toc503171479"/>
      <w:bookmarkStart w:id="627" w:name="_Toc503174374"/>
      <w:bookmarkStart w:id="628" w:name="_Toc503175059"/>
      <w:bookmarkStart w:id="629" w:name="_Toc503170054"/>
      <w:bookmarkStart w:id="630" w:name="_Toc503171480"/>
      <w:bookmarkStart w:id="631" w:name="_Toc503174375"/>
      <w:bookmarkStart w:id="632" w:name="_Toc503175060"/>
      <w:bookmarkStart w:id="633" w:name="_Toc503176190"/>
      <w:bookmarkStart w:id="634" w:name="_Toc503176401"/>
      <w:bookmarkStart w:id="635" w:name="_Toc503176613"/>
      <w:bookmarkStart w:id="636" w:name="_Toc503176825"/>
      <w:bookmarkStart w:id="637" w:name="_Toc503170055"/>
      <w:bookmarkStart w:id="638" w:name="_Toc503171481"/>
      <w:bookmarkStart w:id="639" w:name="_Toc503174376"/>
      <w:bookmarkStart w:id="640" w:name="_Toc503175061"/>
      <w:bookmarkStart w:id="641" w:name="_Toc503170056"/>
      <w:bookmarkStart w:id="642" w:name="_Toc503171482"/>
      <w:bookmarkStart w:id="643" w:name="_Toc503174377"/>
      <w:bookmarkStart w:id="644" w:name="_Toc503175062"/>
      <w:bookmarkStart w:id="645" w:name="_Toc503176192"/>
      <w:bookmarkStart w:id="646" w:name="_Toc503176403"/>
      <w:bookmarkStart w:id="647" w:name="_Toc503176615"/>
      <w:bookmarkStart w:id="648" w:name="_Toc503176827"/>
      <w:bookmarkStart w:id="649" w:name="_Toc503170057"/>
      <w:bookmarkStart w:id="650" w:name="_Toc503171483"/>
      <w:bookmarkStart w:id="651" w:name="_Toc503174378"/>
      <w:bookmarkStart w:id="652" w:name="_Toc503175063"/>
      <w:bookmarkStart w:id="653" w:name="_Toc503170058"/>
      <w:bookmarkStart w:id="654" w:name="_Toc503171484"/>
      <w:bookmarkStart w:id="655" w:name="_Toc503174379"/>
      <w:bookmarkStart w:id="656" w:name="_Toc503175064"/>
      <w:bookmarkStart w:id="657" w:name="_Toc503176194"/>
      <w:bookmarkStart w:id="658" w:name="_Toc503176405"/>
      <w:bookmarkStart w:id="659" w:name="_Toc503176617"/>
      <w:bookmarkStart w:id="660" w:name="_Toc503176829"/>
      <w:bookmarkStart w:id="661" w:name="_Toc503170059"/>
      <w:bookmarkStart w:id="662" w:name="_Toc503171485"/>
      <w:bookmarkStart w:id="663" w:name="_Toc503174380"/>
      <w:bookmarkStart w:id="664" w:name="_Toc503175065"/>
      <w:bookmarkStart w:id="665" w:name="_Toc503170060"/>
      <w:bookmarkStart w:id="666" w:name="_Toc503171486"/>
      <w:bookmarkStart w:id="667" w:name="_Toc503174381"/>
      <w:bookmarkStart w:id="668" w:name="_Toc503175066"/>
      <w:bookmarkStart w:id="669" w:name="_Toc503170061"/>
      <w:bookmarkStart w:id="670" w:name="_Toc503171487"/>
      <w:bookmarkStart w:id="671" w:name="_Toc503174382"/>
      <w:bookmarkStart w:id="672" w:name="_Toc503175067"/>
      <w:bookmarkStart w:id="673" w:name="_Toc503176197"/>
      <w:bookmarkStart w:id="674" w:name="_Toc503176408"/>
      <w:bookmarkStart w:id="675" w:name="_Toc503176620"/>
      <w:bookmarkStart w:id="676" w:name="_Toc503176832"/>
      <w:bookmarkStart w:id="677" w:name="_Toc503170062"/>
      <w:bookmarkStart w:id="678" w:name="_Toc503171488"/>
      <w:bookmarkStart w:id="679" w:name="_Toc503174383"/>
      <w:bookmarkStart w:id="680" w:name="_Toc503175068"/>
      <w:bookmarkStart w:id="681" w:name="_Toc503170063"/>
      <w:bookmarkStart w:id="682" w:name="_Toc503171489"/>
      <w:bookmarkStart w:id="683" w:name="_Toc503174384"/>
      <w:bookmarkStart w:id="684" w:name="_Toc503175069"/>
      <w:bookmarkStart w:id="685" w:name="_Toc503176199"/>
      <w:bookmarkStart w:id="686" w:name="_Toc503176410"/>
      <w:bookmarkStart w:id="687" w:name="_Toc503176622"/>
      <w:bookmarkStart w:id="688" w:name="_Toc503176834"/>
      <w:bookmarkStart w:id="689" w:name="_Toc503170064"/>
      <w:bookmarkStart w:id="690" w:name="_Toc503171490"/>
      <w:bookmarkStart w:id="691" w:name="_Toc503174385"/>
      <w:bookmarkStart w:id="692" w:name="_Toc503175070"/>
      <w:bookmarkStart w:id="693" w:name="_Toc503170065"/>
      <w:bookmarkStart w:id="694" w:name="_Toc503171491"/>
      <w:bookmarkStart w:id="695" w:name="_Toc503174386"/>
      <w:bookmarkStart w:id="696" w:name="_Toc503175071"/>
      <w:bookmarkStart w:id="697" w:name="_Toc503176201"/>
      <w:bookmarkStart w:id="698" w:name="_Toc503176412"/>
      <w:bookmarkStart w:id="699" w:name="_Toc503176624"/>
      <w:bookmarkStart w:id="700" w:name="_Toc503176836"/>
      <w:bookmarkStart w:id="701" w:name="_Toc503170066"/>
      <w:bookmarkStart w:id="702" w:name="_Toc503171492"/>
      <w:bookmarkStart w:id="703" w:name="_Toc503174387"/>
      <w:bookmarkStart w:id="704" w:name="_Toc503175072"/>
      <w:bookmarkStart w:id="705" w:name="_Toc503170067"/>
      <w:bookmarkStart w:id="706" w:name="_Toc503171493"/>
      <w:bookmarkStart w:id="707" w:name="_Toc503174388"/>
      <w:bookmarkStart w:id="708" w:name="_Toc503175073"/>
      <w:bookmarkStart w:id="709" w:name="_Toc503170068"/>
      <w:bookmarkStart w:id="710" w:name="_Toc503171494"/>
      <w:bookmarkStart w:id="711" w:name="_Toc503174389"/>
      <w:bookmarkStart w:id="712" w:name="_Toc503175074"/>
      <w:bookmarkStart w:id="713" w:name="_Toc503170069"/>
      <w:bookmarkStart w:id="714" w:name="_Toc503171495"/>
      <w:bookmarkStart w:id="715" w:name="_Toc503174390"/>
      <w:bookmarkStart w:id="716" w:name="_Toc503175075"/>
      <w:bookmarkStart w:id="717" w:name="_Toc503170070"/>
      <w:bookmarkStart w:id="718" w:name="_Toc503171496"/>
      <w:bookmarkStart w:id="719" w:name="_Toc503174391"/>
      <w:bookmarkStart w:id="720" w:name="_Toc503175076"/>
      <w:bookmarkStart w:id="721" w:name="_Toc503170071"/>
      <w:bookmarkStart w:id="722" w:name="_Toc503171497"/>
      <w:bookmarkStart w:id="723" w:name="_Toc503174392"/>
      <w:bookmarkStart w:id="724" w:name="_Toc503175077"/>
      <w:bookmarkStart w:id="725" w:name="_Toc503176207"/>
      <w:bookmarkStart w:id="726" w:name="_Toc503176418"/>
      <w:bookmarkStart w:id="727" w:name="_Toc503176630"/>
      <w:bookmarkStart w:id="728" w:name="_Toc503176842"/>
      <w:bookmarkStart w:id="729" w:name="_Toc503170072"/>
      <w:bookmarkStart w:id="730" w:name="_Toc503171498"/>
      <w:bookmarkStart w:id="731" w:name="_Toc503174393"/>
      <w:bookmarkStart w:id="732" w:name="_Toc503175078"/>
      <w:bookmarkStart w:id="733" w:name="_Toc503170073"/>
      <w:bookmarkStart w:id="734" w:name="_Toc503171499"/>
      <w:bookmarkStart w:id="735" w:name="_Toc503174394"/>
      <w:bookmarkStart w:id="736" w:name="_Toc503175079"/>
      <w:bookmarkStart w:id="737" w:name="_Toc503176209"/>
      <w:bookmarkStart w:id="738" w:name="_Toc503176420"/>
      <w:bookmarkStart w:id="739" w:name="_Toc503176632"/>
      <w:bookmarkStart w:id="740" w:name="_Toc503176844"/>
      <w:bookmarkStart w:id="741" w:name="_Toc503170074"/>
      <w:bookmarkStart w:id="742" w:name="_Toc503171500"/>
      <w:bookmarkStart w:id="743" w:name="_Toc503174395"/>
      <w:bookmarkStart w:id="744" w:name="_Toc503175080"/>
      <w:bookmarkStart w:id="745" w:name="_Toc503170075"/>
      <w:bookmarkStart w:id="746" w:name="_Toc503171501"/>
      <w:bookmarkStart w:id="747" w:name="_Toc503174396"/>
      <w:bookmarkStart w:id="748" w:name="_Toc503175081"/>
      <w:bookmarkStart w:id="749" w:name="_Toc503170076"/>
      <w:bookmarkStart w:id="750" w:name="_Toc503171502"/>
      <w:bookmarkStart w:id="751" w:name="_Toc503174397"/>
      <w:bookmarkStart w:id="752" w:name="_Toc503175082"/>
      <w:bookmarkStart w:id="753" w:name="_Toc503176212"/>
      <w:bookmarkStart w:id="754" w:name="_Toc503176423"/>
      <w:bookmarkStart w:id="755" w:name="_Toc503176635"/>
      <w:bookmarkStart w:id="756" w:name="_Toc503176847"/>
      <w:bookmarkStart w:id="757" w:name="_Toc503170077"/>
      <w:bookmarkStart w:id="758" w:name="_Toc503171503"/>
      <w:bookmarkStart w:id="759" w:name="_Toc503174398"/>
      <w:bookmarkStart w:id="760" w:name="_Toc503175083"/>
      <w:bookmarkStart w:id="761" w:name="_Toc503170078"/>
      <w:bookmarkStart w:id="762" w:name="_Toc503171504"/>
      <w:bookmarkStart w:id="763" w:name="_Toc503174399"/>
      <w:bookmarkStart w:id="764" w:name="_Toc503175084"/>
      <w:bookmarkStart w:id="765" w:name="_Toc503176214"/>
      <w:bookmarkStart w:id="766" w:name="_Toc503176425"/>
      <w:bookmarkStart w:id="767" w:name="_Toc503176637"/>
      <w:bookmarkStart w:id="768" w:name="_Toc503176849"/>
      <w:bookmarkStart w:id="769" w:name="_Toc503170079"/>
      <w:bookmarkStart w:id="770" w:name="_Toc503171505"/>
      <w:bookmarkStart w:id="771" w:name="_Toc503174400"/>
      <w:bookmarkStart w:id="772" w:name="_Toc503175085"/>
      <w:bookmarkStart w:id="773" w:name="_Toc503170080"/>
      <w:bookmarkStart w:id="774" w:name="_Toc503171506"/>
      <w:bookmarkStart w:id="775" w:name="_Toc503174401"/>
      <w:bookmarkStart w:id="776" w:name="_Toc503175086"/>
      <w:bookmarkStart w:id="777" w:name="_Toc503176216"/>
      <w:bookmarkStart w:id="778" w:name="_Toc503176427"/>
      <w:bookmarkStart w:id="779" w:name="_Toc503176639"/>
      <w:bookmarkStart w:id="780" w:name="_Toc503176851"/>
      <w:bookmarkStart w:id="781" w:name="_Toc503170081"/>
      <w:bookmarkStart w:id="782" w:name="_Toc503171507"/>
      <w:bookmarkStart w:id="783" w:name="_Toc503174402"/>
      <w:bookmarkStart w:id="784" w:name="_Toc503175087"/>
      <w:bookmarkStart w:id="785" w:name="_Toc503170082"/>
      <w:bookmarkStart w:id="786" w:name="_Toc503171508"/>
      <w:bookmarkStart w:id="787" w:name="_Toc503174403"/>
      <w:bookmarkStart w:id="788" w:name="_Toc503175088"/>
      <w:bookmarkStart w:id="789" w:name="_Toc503170083"/>
      <w:bookmarkStart w:id="790" w:name="_Toc503171509"/>
      <w:bookmarkStart w:id="791" w:name="_Toc503174404"/>
      <w:bookmarkStart w:id="792" w:name="_Toc503175089"/>
      <w:bookmarkStart w:id="793" w:name="_Toc503170084"/>
      <w:bookmarkStart w:id="794" w:name="_Toc503171510"/>
      <w:bookmarkStart w:id="795" w:name="_Toc503174405"/>
      <w:bookmarkStart w:id="796" w:name="_Toc503175090"/>
      <w:bookmarkStart w:id="797" w:name="_Toc503170085"/>
      <w:bookmarkStart w:id="798" w:name="_Toc503171511"/>
      <w:bookmarkStart w:id="799" w:name="_Toc503174406"/>
      <w:bookmarkStart w:id="800" w:name="_Toc503175091"/>
      <w:bookmarkStart w:id="801" w:name="_Toc503176221"/>
      <w:bookmarkStart w:id="802" w:name="_Toc503176432"/>
      <w:bookmarkStart w:id="803" w:name="_Toc503176644"/>
      <w:bookmarkStart w:id="804" w:name="_Toc503176856"/>
      <w:bookmarkStart w:id="805" w:name="_Toc503170086"/>
      <w:bookmarkStart w:id="806" w:name="_Toc503171512"/>
      <w:bookmarkStart w:id="807" w:name="_Toc503174407"/>
      <w:bookmarkStart w:id="808" w:name="_Toc503175092"/>
      <w:bookmarkStart w:id="809" w:name="_Toc503170087"/>
      <w:bookmarkStart w:id="810" w:name="_Toc503171513"/>
      <w:bookmarkStart w:id="811" w:name="_Toc503174408"/>
      <w:bookmarkStart w:id="812" w:name="_Toc503175093"/>
      <w:bookmarkStart w:id="813" w:name="_Toc503176223"/>
      <w:bookmarkStart w:id="814" w:name="_Toc503176434"/>
      <w:bookmarkStart w:id="815" w:name="_Toc503176646"/>
      <w:bookmarkStart w:id="816" w:name="_Toc503176858"/>
      <w:bookmarkStart w:id="817" w:name="_Toc503170088"/>
      <w:bookmarkStart w:id="818" w:name="_Toc503171514"/>
      <w:bookmarkStart w:id="819" w:name="_Toc503174409"/>
      <w:bookmarkStart w:id="820" w:name="_Toc503175094"/>
      <w:bookmarkStart w:id="821" w:name="_Toc503170089"/>
      <w:bookmarkStart w:id="822" w:name="_Toc503171515"/>
      <w:bookmarkStart w:id="823" w:name="_Toc503174410"/>
      <w:bookmarkStart w:id="824" w:name="_Toc503175095"/>
      <w:bookmarkStart w:id="825" w:name="_Toc503170090"/>
      <w:bookmarkStart w:id="826" w:name="_Toc503171516"/>
      <w:bookmarkStart w:id="827" w:name="_Toc503174411"/>
      <w:bookmarkStart w:id="828" w:name="_Toc503175096"/>
      <w:bookmarkStart w:id="829" w:name="_Toc503170091"/>
      <w:bookmarkStart w:id="830" w:name="_Toc503171517"/>
      <w:bookmarkStart w:id="831" w:name="_Toc503174412"/>
      <w:bookmarkStart w:id="832" w:name="_Toc503175097"/>
      <w:bookmarkStart w:id="833" w:name="_Toc503170092"/>
      <w:bookmarkStart w:id="834" w:name="_Toc503171518"/>
      <w:bookmarkStart w:id="835" w:name="_Toc503174413"/>
      <w:bookmarkStart w:id="836" w:name="_Toc503175098"/>
      <w:bookmarkStart w:id="837" w:name="_Toc503170093"/>
      <w:bookmarkStart w:id="838" w:name="_Toc503171519"/>
      <w:bookmarkStart w:id="839" w:name="_Toc503174414"/>
      <w:bookmarkStart w:id="840" w:name="_Toc503175099"/>
      <w:bookmarkStart w:id="841" w:name="_Toc503170094"/>
      <w:bookmarkStart w:id="842" w:name="_Toc503171520"/>
      <w:bookmarkStart w:id="843" w:name="_Toc503174415"/>
      <w:bookmarkStart w:id="844" w:name="_Toc503175100"/>
      <w:bookmarkStart w:id="845" w:name="_Toc503176230"/>
      <w:bookmarkStart w:id="846" w:name="_Toc503176441"/>
      <w:bookmarkStart w:id="847" w:name="_Toc503176653"/>
      <w:bookmarkStart w:id="848" w:name="_Toc503176865"/>
      <w:bookmarkStart w:id="849" w:name="_Toc503170095"/>
      <w:bookmarkStart w:id="850" w:name="_Toc503171521"/>
      <w:bookmarkStart w:id="851" w:name="_Toc503174416"/>
      <w:bookmarkStart w:id="852" w:name="_Toc503175101"/>
      <w:bookmarkStart w:id="853" w:name="_Toc503170096"/>
      <w:bookmarkStart w:id="854" w:name="_Toc503171522"/>
      <w:bookmarkStart w:id="855" w:name="_Toc503174417"/>
      <w:bookmarkStart w:id="856" w:name="_Toc503175102"/>
      <w:bookmarkStart w:id="857" w:name="_Toc503176232"/>
      <w:bookmarkStart w:id="858" w:name="_Toc503176443"/>
      <w:bookmarkStart w:id="859" w:name="_Toc503176655"/>
      <w:bookmarkStart w:id="860" w:name="_Toc503176867"/>
      <w:bookmarkStart w:id="861" w:name="_Toc503170097"/>
      <w:bookmarkStart w:id="862" w:name="_Toc503171523"/>
      <w:bookmarkStart w:id="863" w:name="_Toc503174418"/>
      <w:bookmarkStart w:id="864" w:name="_Toc503175103"/>
      <w:bookmarkStart w:id="865" w:name="_Toc503170098"/>
      <w:bookmarkStart w:id="866" w:name="_Toc503171524"/>
      <w:bookmarkStart w:id="867" w:name="_Toc503174419"/>
      <w:bookmarkStart w:id="868" w:name="_Toc503175104"/>
      <w:bookmarkStart w:id="869" w:name="_Toc503176234"/>
      <w:bookmarkStart w:id="870" w:name="_Toc503176445"/>
      <w:bookmarkStart w:id="871" w:name="_Toc503176657"/>
      <w:bookmarkStart w:id="872" w:name="_Toc503176869"/>
      <w:bookmarkStart w:id="873" w:name="_Toc503170099"/>
      <w:bookmarkStart w:id="874" w:name="_Toc503171525"/>
      <w:bookmarkStart w:id="875" w:name="_Toc503174420"/>
      <w:bookmarkStart w:id="876" w:name="_Toc503175105"/>
      <w:bookmarkStart w:id="877" w:name="_Toc503170100"/>
      <w:bookmarkStart w:id="878" w:name="_Toc503171526"/>
      <w:bookmarkStart w:id="879" w:name="_Toc503174421"/>
      <w:bookmarkStart w:id="880" w:name="_Toc503175106"/>
      <w:bookmarkStart w:id="881" w:name="_Toc503176236"/>
      <w:bookmarkStart w:id="882" w:name="_Toc503176447"/>
      <w:bookmarkStart w:id="883" w:name="_Toc503176659"/>
      <w:bookmarkStart w:id="884" w:name="_Toc503176871"/>
      <w:bookmarkStart w:id="885" w:name="_Toc503170101"/>
      <w:bookmarkStart w:id="886" w:name="_Toc503171527"/>
      <w:bookmarkStart w:id="887" w:name="_Toc503174422"/>
      <w:bookmarkStart w:id="888" w:name="_Toc503175107"/>
      <w:bookmarkStart w:id="889" w:name="_Toc503170102"/>
      <w:bookmarkStart w:id="890" w:name="_Toc503171528"/>
      <w:bookmarkStart w:id="891" w:name="_Toc503174423"/>
      <w:bookmarkStart w:id="892" w:name="_Toc503175108"/>
      <w:bookmarkStart w:id="893" w:name="_Toc503176238"/>
      <w:bookmarkStart w:id="894" w:name="_Toc503176449"/>
      <w:bookmarkStart w:id="895" w:name="_Toc503176661"/>
      <w:bookmarkStart w:id="896" w:name="_Toc503176873"/>
      <w:bookmarkStart w:id="897" w:name="_Toc503170103"/>
      <w:bookmarkStart w:id="898" w:name="_Toc503171529"/>
      <w:bookmarkStart w:id="899" w:name="_Toc503174424"/>
      <w:bookmarkStart w:id="900" w:name="_Toc503175109"/>
      <w:bookmarkStart w:id="901" w:name="_Toc503170104"/>
      <w:bookmarkStart w:id="902" w:name="_Toc503171530"/>
      <w:bookmarkStart w:id="903" w:name="_Toc503174425"/>
      <w:bookmarkStart w:id="904" w:name="_Toc503175110"/>
      <w:bookmarkStart w:id="905" w:name="_Toc503170105"/>
      <w:bookmarkStart w:id="906" w:name="_Toc503171531"/>
      <w:bookmarkStart w:id="907" w:name="_Toc503174426"/>
      <w:bookmarkStart w:id="908" w:name="_Toc503175111"/>
      <w:bookmarkStart w:id="909" w:name="_Toc503170106"/>
      <w:bookmarkStart w:id="910" w:name="_Toc503171532"/>
      <w:bookmarkStart w:id="911" w:name="_Toc503174427"/>
      <w:bookmarkStart w:id="912" w:name="_Toc503175112"/>
      <w:bookmarkStart w:id="913" w:name="_Toc503170107"/>
      <w:bookmarkStart w:id="914" w:name="_Toc503171533"/>
      <w:bookmarkStart w:id="915" w:name="_Toc503174428"/>
      <w:bookmarkStart w:id="916" w:name="_Toc503175113"/>
      <w:bookmarkStart w:id="917" w:name="_Toc503176243"/>
      <w:bookmarkStart w:id="918" w:name="_Toc503176454"/>
      <w:bookmarkStart w:id="919" w:name="_Toc503176666"/>
      <w:bookmarkStart w:id="920" w:name="_Toc503176878"/>
      <w:bookmarkStart w:id="921" w:name="_Toc503170108"/>
      <w:bookmarkStart w:id="922" w:name="_Toc503171534"/>
      <w:bookmarkStart w:id="923" w:name="_Toc503174429"/>
      <w:bookmarkStart w:id="924" w:name="_Toc503175114"/>
      <w:bookmarkStart w:id="925" w:name="_Toc503170109"/>
      <w:bookmarkStart w:id="926" w:name="_Toc503171535"/>
      <w:bookmarkStart w:id="927" w:name="_Toc503174430"/>
      <w:bookmarkStart w:id="928" w:name="_Toc503175115"/>
      <w:bookmarkStart w:id="929" w:name="_Toc503170110"/>
      <w:bookmarkStart w:id="930" w:name="_Toc503171536"/>
      <w:bookmarkStart w:id="931" w:name="_Toc503174431"/>
      <w:bookmarkStart w:id="932" w:name="_Toc503175116"/>
      <w:bookmarkStart w:id="933" w:name="_Toc503176246"/>
      <w:bookmarkStart w:id="934" w:name="_Toc503176457"/>
      <w:bookmarkStart w:id="935" w:name="_Toc503176669"/>
      <w:bookmarkStart w:id="936" w:name="_Toc503176881"/>
      <w:bookmarkStart w:id="937" w:name="_Toc513631444"/>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r w:rsidRPr="005A6216">
        <w:rPr>
          <w:rFonts w:ascii="Tahoma" w:hAnsi="Tahoma" w:cs="Tahoma"/>
          <w:color w:val="auto"/>
          <w:sz w:val="22"/>
          <w:szCs w:val="22"/>
        </w:rPr>
        <w:t>Grupo de Trabajo</w:t>
      </w:r>
      <w:r w:rsidR="009C2333" w:rsidRPr="005A6216">
        <w:rPr>
          <w:rFonts w:ascii="Tahoma" w:hAnsi="Tahoma" w:cs="Tahoma"/>
          <w:color w:val="auto"/>
          <w:sz w:val="22"/>
          <w:szCs w:val="22"/>
        </w:rPr>
        <w:t xml:space="preserve"> de Inversiones</w:t>
      </w:r>
      <w:r w:rsidR="00CD3A47" w:rsidRPr="005A6216">
        <w:rPr>
          <w:rFonts w:ascii="Tahoma" w:hAnsi="Tahoma" w:cs="Tahoma"/>
          <w:color w:val="auto"/>
          <w:sz w:val="22"/>
          <w:szCs w:val="22"/>
        </w:rPr>
        <w:t xml:space="preserve"> (GTI)</w:t>
      </w:r>
      <w:bookmarkEnd w:id="937"/>
    </w:p>
    <w:p w14:paraId="6992329A" w14:textId="4A28A8FE" w:rsidR="001E6DC6" w:rsidRPr="001E6DC6" w:rsidRDefault="001E6DC6" w:rsidP="00821C36">
      <w:pPr>
        <w:pStyle w:val="Prrafodelista"/>
        <w:ind w:left="357"/>
        <w:jc w:val="both"/>
        <w:rPr>
          <w:rFonts w:ascii="Tahoma" w:hAnsi="Tahoma"/>
          <w:kern w:val="32"/>
          <w:shd w:val="clear" w:color="auto" w:fill="FFFFFF"/>
          <w:lang w:val="es-ES"/>
        </w:rPr>
      </w:pPr>
      <w:r w:rsidRPr="001E6DC6">
        <w:rPr>
          <w:rFonts w:ascii="Tahoma" w:hAnsi="Tahoma"/>
        </w:rPr>
        <w:t xml:space="preserve">El </w:t>
      </w:r>
      <w:r w:rsidRPr="001E6DC6">
        <w:rPr>
          <w:rFonts w:ascii="Tahoma" w:hAnsi="Tahoma" w:cs="Tahoma"/>
        </w:rPr>
        <w:t xml:space="preserve">GTI es un grupo de trabajo de la Administración que sirve de apoyo al Comité de Inversiones, cuyo objetivo es </w:t>
      </w:r>
      <w:r w:rsidRPr="001E6DC6">
        <w:rPr>
          <w:rFonts w:ascii="Tahoma" w:hAnsi="Tahoma" w:cs="Tahoma"/>
          <w:shd w:val="clear" w:color="auto" w:fill="FFFFFF"/>
        </w:rPr>
        <w:t>analizar la información relacionada con las inversiones del FANVIT</w:t>
      </w:r>
      <w:r w:rsidR="00A01B54">
        <w:rPr>
          <w:rFonts w:ascii="Tahoma" w:hAnsi="Tahoma" w:cs="Tahoma"/>
          <w:shd w:val="clear" w:color="auto" w:fill="FFFFFF"/>
        </w:rPr>
        <w:t xml:space="preserve"> y proponer las inversiones de los Recursos del FANVIT</w:t>
      </w:r>
      <w:r w:rsidRPr="001E6DC6">
        <w:rPr>
          <w:rFonts w:ascii="Tahoma" w:hAnsi="Tahoma" w:cs="Tahoma"/>
          <w:shd w:val="clear" w:color="auto" w:fill="FFFFFF"/>
        </w:rPr>
        <w:t>, previo a cada sesión del Comité de Inversiones</w:t>
      </w:r>
      <w:r w:rsidR="0034147E">
        <w:rPr>
          <w:rFonts w:ascii="Tahoma" w:hAnsi="Tahoma" w:cs="Tahoma"/>
          <w:shd w:val="clear" w:color="auto" w:fill="FFFFFF"/>
        </w:rPr>
        <w:t xml:space="preserve">, </w:t>
      </w:r>
      <w:r w:rsidRPr="001E6DC6">
        <w:rPr>
          <w:rFonts w:ascii="Tahoma" w:hAnsi="Tahoma" w:cs="Tahoma"/>
          <w:lang w:val="es-ES"/>
        </w:rPr>
        <w:t>para el mejor manejo de los recursos financieros administrados por el FANVIT con sujeción a lo previsto en la Ley, al</w:t>
      </w:r>
      <w:r>
        <w:rPr>
          <w:rFonts w:ascii="Tahoma" w:hAnsi="Tahoma" w:cs="Tahoma"/>
          <w:lang w:val="es-ES"/>
        </w:rPr>
        <w:t xml:space="preserve"> presente</w:t>
      </w:r>
      <w:r w:rsidRPr="001E6DC6">
        <w:rPr>
          <w:rFonts w:ascii="Tahoma" w:hAnsi="Tahoma" w:cs="Tahoma"/>
          <w:lang w:val="es-ES"/>
        </w:rPr>
        <w:t xml:space="preserve"> Marco de Gestión y a las </w:t>
      </w:r>
      <w:r w:rsidRPr="005A6216">
        <w:rPr>
          <w:rFonts w:ascii="Tahoma" w:hAnsi="Tahoma" w:cs="Tahoma"/>
        </w:rPr>
        <w:t>Reglas de Operación del Grupo de Trabajo de Inversión que se exponen en el Anexo 2</w:t>
      </w:r>
      <w:r w:rsidRPr="001E6DC6">
        <w:rPr>
          <w:rFonts w:ascii="Tahoma" w:hAnsi="Tahoma" w:cs="Tahoma"/>
          <w:lang w:val="es-ES"/>
        </w:rPr>
        <w:t>.</w:t>
      </w:r>
    </w:p>
    <w:p w14:paraId="28AC2353" w14:textId="77777777" w:rsidR="00433C42" w:rsidRPr="005A6216" w:rsidRDefault="00822B43"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938" w:name="_Toc503171539"/>
      <w:bookmarkStart w:id="939" w:name="_Toc503174434"/>
      <w:bookmarkStart w:id="940" w:name="_Toc503175119"/>
      <w:bookmarkStart w:id="941" w:name="_Toc503171540"/>
      <w:bookmarkStart w:id="942" w:name="_Toc503174435"/>
      <w:bookmarkStart w:id="943" w:name="_Toc503175120"/>
      <w:bookmarkStart w:id="944" w:name="_Toc503176250"/>
      <w:bookmarkStart w:id="945" w:name="_Toc503176461"/>
      <w:bookmarkStart w:id="946" w:name="_Toc503176673"/>
      <w:bookmarkStart w:id="947" w:name="_Toc503176885"/>
      <w:bookmarkStart w:id="948" w:name="_Toc503171541"/>
      <w:bookmarkStart w:id="949" w:name="_Toc503174436"/>
      <w:bookmarkStart w:id="950" w:name="_Toc503175121"/>
      <w:bookmarkStart w:id="951" w:name="_Toc503171542"/>
      <w:bookmarkStart w:id="952" w:name="_Toc503174437"/>
      <w:bookmarkStart w:id="953" w:name="_Toc503175122"/>
      <w:bookmarkStart w:id="954" w:name="_Toc503171543"/>
      <w:bookmarkStart w:id="955" w:name="_Toc503174438"/>
      <w:bookmarkStart w:id="956" w:name="_Toc503175123"/>
      <w:bookmarkStart w:id="957" w:name="_Toc503171544"/>
      <w:bookmarkStart w:id="958" w:name="_Toc503174439"/>
      <w:bookmarkStart w:id="959" w:name="_Toc503175124"/>
      <w:bookmarkStart w:id="960" w:name="_Toc503171545"/>
      <w:bookmarkStart w:id="961" w:name="_Toc503174440"/>
      <w:bookmarkStart w:id="962" w:name="_Toc503175125"/>
      <w:bookmarkStart w:id="963" w:name="_Toc503171546"/>
      <w:bookmarkStart w:id="964" w:name="_Toc503174441"/>
      <w:bookmarkStart w:id="965" w:name="_Toc503175126"/>
      <w:bookmarkStart w:id="966" w:name="_Toc503171547"/>
      <w:bookmarkStart w:id="967" w:name="_Toc503174442"/>
      <w:bookmarkStart w:id="968" w:name="_Toc503175127"/>
      <w:bookmarkStart w:id="969" w:name="_Toc503176257"/>
      <w:bookmarkStart w:id="970" w:name="_Toc503176468"/>
      <w:bookmarkStart w:id="971" w:name="_Toc503176680"/>
      <w:bookmarkStart w:id="972" w:name="_Toc503176892"/>
      <w:bookmarkStart w:id="973" w:name="_Toc513631445"/>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r w:rsidRPr="005A6216">
        <w:rPr>
          <w:rFonts w:ascii="Tahoma" w:hAnsi="Tahoma" w:cs="Tahoma"/>
          <w:color w:val="auto"/>
          <w:sz w:val="22"/>
          <w:szCs w:val="22"/>
        </w:rPr>
        <w:lastRenderedPageBreak/>
        <w:t>Coordinación General de Riesgos</w:t>
      </w:r>
      <w:bookmarkEnd w:id="973"/>
    </w:p>
    <w:p w14:paraId="6ED3F7C6" w14:textId="77777777" w:rsidR="001B0AB0" w:rsidRPr="005A6216" w:rsidRDefault="001B0AB0" w:rsidP="00616863">
      <w:pPr>
        <w:spacing w:after="160" w:line="240" w:lineRule="auto"/>
        <w:ind w:left="357"/>
        <w:jc w:val="both"/>
        <w:rPr>
          <w:rFonts w:ascii="Tahoma" w:hAnsi="Tahoma" w:cs="Tahoma"/>
        </w:rPr>
      </w:pPr>
      <w:r w:rsidRPr="005A6216">
        <w:rPr>
          <w:rFonts w:ascii="Tahoma" w:hAnsi="Tahoma" w:cs="Tahoma"/>
        </w:rPr>
        <w:t>De acuerdo con el Estatuto Orgánico del Instituto del Fondo Nacional de la Vivienda para los Trabajadores, en su capítulo XI, la Coordinación General de Riesgos t</w:t>
      </w:r>
      <w:r w:rsidR="00753859" w:rsidRPr="005A6216">
        <w:rPr>
          <w:rFonts w:ascii="Tahoma" w:hAnsi="Tahoma" w:cs="Tahoma"/>
        </w:rPr>
        <w:t>iene</w:t>
      </w:r>
      <w:r w:rsidRPr="005A6216">
        <w:rPr>
          <w:rFonts w:ascii="Tahoma" w:hAnsi="Tahoma" w:cs="Tahoma"/>
        </w:rPr>
        <w:t xml:space="preserve"> las </w:t>
      </w:r>
      <w:r w:rsidR="00F240B7" w:rsidRPr="005A6216">
        <w:rPr>
          <w:rFonts w:ascii="Tahoma" w:hAnsi="Tahoma" w:cs="Tahoma"/>
        </w:rPr>
        <w:t xml:space="preserve">entre otras </w:t>
      </w:r>
      <w:r w:rsidRPr="005A6216">
        <w:rPr>
          <w:rFonts w:ascii="Tahoma" w:hAnsi="Tahoma" w:cs="Tahoma"/>
        </w:rPr>
        <w:t>funciones y facultades:</w:t>
      </w:r>
    </w:p>
    <w:p w14:paraId="54D551DA" w14:textId="77777777" w:rsidR="00822B43" w:rsidRPr="005A6216" w:rsidRDefault="00822B43" w:rsidP="00926459">
      <w:pPr>
        <w:pStyle w:val="Prrafodelista"/>
        <w:numPr>
          <w:ilvl w:val="1"/>
          <w:numId w:val="25"/>
        </w:numPr>
        <w:spacing w:after="160" w:line="240" w:lineRule="auto"/>
        <w:ind w:left="788" w:hanging="431"/>
        <w:contextualSpacing w:val="0"/>
        <w:jc w:val="both"/>
        <w:rPr>
          <w:rFonts w:ascii="Tahoma" w:hAnsi="Tahoma" w:cs="Tahoma"/>
        </w:rPr>
      </w:pPr>
      <w:r w:rsidRPr="005A6216">
        <w:rPr>
          <w:rFonts w:ascii="Tahoma" w:hAnsi="Tahoma" w:cs="Tahoma"/>
        </w:rPr>
        <w:t>Establecer y difundir la normatividad operativa de administración de riesgos al personal del I</w:t>
      </w:r>
      <w:r w:rsidR="00753859" w:rsidRPr="005A6216">
        <w:rPr>
          <w:rFonts w:ascii="Tahoma" w:hAnsi="Tahoma" w:cs="Tahoma"/>
        </w:rPr>
        <w:t>nstituto</w:t>
      </w:r>
      <w:r w:rsidRPr="005A6216">
        <w:rPr>
          <w:rFonts w:ascii="Tahoma" w:hAnsi="Tahoma" w:cs="Tahoma"/>
        </w:rPr>
        <w:t>;</w:t>
      </w:r>
    </w:p>
    <w:p w14:paraId="16B1F9D4" w14:textId="77777777" w:rsidR="00F240B7" w:rsidRPr="005A6216" w:rsidRDefault="00822B43" w:rsidP="00926459">
      <w:pPr>
        <w:pStyle w:val="Prrafodelista"/>
        <w:numPr>
          <w:ilvl w:val="1"/>
          <w:numId w:val="25"/>
        </w:numPr>
        <w:spacing w:after="160" w:line="240" w:lineRule="auto"/>
        <w:ind w:left="788" w:hanging="431"/>
        <w:contextualSpacing w:val="0"/>
        <w:jc w:val="both"/>
        <w:rPr>
          <w:rFonts w:ascii="Tahoma" w:hAnsi="Tahoma" w:cs="Tahoma"/>
        </w:rPr>
      </w:pPr>
      <w:r w:rsidRPr="005A6216">
        <w:rPr>
          <w:rFonts w:ascii="Tahoma" w:hAnsi="Tahoma" w:cs="Tahoma"/>
        </w:rPr>
        <w:t>Proponer para aprobación del Consejo de Administración, a través del Comité de Riesgos, la normatividad, metodologías, modelos, límites y parámetros para la administración de riesgos que el In</w:t>
      </w:r>
      <w:r w:rsidR="00753859" w:rsidRPr="005A6216">
        <w:rPr>
          <w:rFonts w:ascii="Tahoma" w:hAnsi="Tahoma" w:cs="Tahoma"/>
        </w:rPr>
        <w:t>stituto</w:t>
      </w:r>
      <w:r w:rsidRPr="005A6216">
        <w:rPr>
          <w:rFonts w:ascii="Tahoma" w:hAnsi="Tahoma" w:cs="Tahoma"/>
        </w:rPr>
        <w:t xml:space="preserve"> requiera para su adecuado funcionamiento, así como sus actualizaciones anuales</w:t>
      </w:r>
      <w:r w:rsidR="00F240B7" w:rsidRPr="005A6216">
        <w:rPr>
          <w:rFonts w:ascii="Tahoma" w:hAnsi="Tahoma" w:cs="Tahoma"/>
        </w:rPr>
        <w:t>.</w:t>
      </w:r>
    </w:p>
    <w:p w14:paraId="44CA077E" w14:textId="5351F29B" w:rsidR="00A15542" w:rsidRPr="005A6216" w:rsidRDefault="00F240B7" w:rsidP="00616863">
      <w:pPr>
        <w:spacing w:after="160" w:line="240" w:lineRule="auto"/>
        <w:ind w:left="357"/>
        <w:jc w:val="both"/>
        <w:rPr>
          <w:rFonts w:ascii="Tahoma" w:hAnsi="Tahoma" w:cs="Tahoma"/>
        </w:rPr>
      </w:pPr>
      <w:r w:rsidRPr="009D7CA1">
        <w:rPr>
          <w:rFonts w:ascii="Tahoma" w:hAnsi="Tahoma" w:cs="Tahoma"/>
        </w:rPr>
        <w:t>Por lo anterior y en referencia al acuerdo de servicio signado entre la Gerencia Sr</w:t>
      </w:r>
      <w:r w:rsidR="00C06B9B" w:rsidRPr="009D7CA1">
        <w:rPr>
          <w:rFonts w:ascii="Tahoma" w:hAnsi="Tahoma" w:cs="Tahoma"/>
        </w:rPr>
        <w:t>.</w:t>
      </w:r>
      <w:r w:rsidRPr="009D7CA1">
        <w:rPr>
          <w:rFonts w:ascii="Tahoma" w:hAnsi="Tahoma" w:cs="Tahoma"/>
        </w:rPr>
        <w:t xml:space="preserve"> de Coordinación de Inversiones y la</w:t>
      </w:r>
      <w:r w:rsidR="00D71802" w:rsidRPr="009D7CA1">
        <w:rPr>
          <w:rFonts w:ascii="Tahoma" w:hAnsi="Tahoma" w:cs="Tahoma"/>
        </w:rPr>
        <w:t xml:space="preserve"> </w:t>
      </w:r>
      <w:r w:rsidR="004A37F6" w:rsidRPr="009D7CA1">
        <w:rPr>
          <w:rFonts w:ascii="Tahoma" w:hAnsi="Tahoma" w:cs="Tahoma"/>
        </w:rPr>
        <w:t>Gerencia Sr. de Riesgos Financieros</w:t>
      </w:r>
      <w:r w:rsidRPr="009D7CA1">
        <w:rPr>
          <w:rFonts w:ascii="Tahoma" w:hAnsi="Tahoma" w:cs="Tahoma"/>
        </w:rPr>
        <w:t xml:space="preserve">, </w:t>
      </w:r>
      <w:r w:rsidR="004A7E18" w:rsidRPr="009D7CA1">
        <w:rPr>
          <w:rFonts w:ascii="Tahoma" w:hAnsi="Tahoma" w:cs="Tahoma"/>
        </w:rPr>
        <w:t>debe lograrse en todo momento</w:t>
      </w:r>
      <w:r w:rsidRPr="009D7CA1">
        <w:rPr>
          <w:rFonts w:ascii="Tahoma" w:hAnsi="Tahoma" w:cs="Tahoma"/>
        </w:rPr>
        <w:t xml:space="preserve"> un</w:t>
      </w:r>
      <w:r w:rsidR="004A37F6" w:rsidRPr="009D7CA1">
        <w:rPr>
          <w:rFonts w:ascii="Tahoma" w:hAnsi="Tahoma" w:cs="Tahoma"/>
        </w:rPr>
        <w:t xml:space="preserve"> adecuado intercambio de información para el cumplimiento de cada una de las funciones y responsabilidades de ambas Gerencias.</w:t>
      </w:r>
      <w:r w:rsidRPr="005A6216">
        <w:rPr>
          <w:rFonts w:ascii="Tahoma" w:hAnsi="Tahoma" w:cs="Tahoma"/>
        </w:rPr>
        <w:t xml:space="preserve"> </w:t>
      </w:r>
    </w:p>
    <w:p w14:paraId="158E3F92" w14:textId="77777777" w:rsidR="00753859" w:rsidRPr="005A6216" w:rsidRDefault="00753859"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974" w:name="_Toc513631446"/>
      <w:r w:rsidRPr="005A6216">
        <w:rPr>
          <w:rFonts w:ascii="Tahoma" w:hAnsi="Tahoma" w:cs="Tahoma"/>
          <w:color w:val="auto"/>
          <w:sz w:val="22"/>
          <w:szCs w:val="22"/>
        </w:rPr>
        <w:t>Comité de Riesgos</w:t>
      </w:r>
      <w:bookmarkEnd w:id="974"/>
    </w:p>
    <w:p w14:paraId="0D2992DE" w14:textId="77777777" w:rsidR="00753859" w:rsidRPr="005A6216" w:rsidRDefault="00F240B7" w:rsidP="00616863">
      <w:pPr>
        <w:spacing w:after="160" w:line="240" w:lineRule="auto"/>
        <w:ind w:left="357"/>
        <w:jc w:val="both"/>
        <w:rPr>
          <w:rFonts w:ascii="Tahoma" w:hAnsi="Tahoma" w:cs="Tahoma"/>
        </w:rPr>
      </w:pPr>
      <w:r w:rsidRPr="005A6216">
        <w:rPr>
          <w:rFonts w:ascii="Tahoma" w:hAnsi="Tahoma" w:cs="Tahoma"/>
        </w:rPr>
        <w:t>Tal como se estable en las Bases de Funcionamiento del Comité de Riesgos, éste tiene por objeto administrar los riesgos a que se encuentra expuesto el Instituto y vigilar que la realización de las operaciones se ajuste a los objetivos, lineamientos y políticas para la Administración Integral de Riesgos, así como a los Límites Globales de Exposición al Riesgo, que hayan sido previamente aprobados por el Consejo de Administración.</w:t>
      </w:r>
    </w:p>
    <w:p w14:paraId="0EF4056D" w14:textId="77777777" w:rsidR="007F492F" w:rsidRPr="005A6216" w:rsidRDefault="00B621EF"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975" w:name="_Toc507781910"/>
      <w:bookmarkStart w:id="976" w:name="_Toc508110827"/>
      <w:bookmarkStart w:id="977" w:name="_Toc508701942"/>
      <w:bookmarkStart w:id="978" w:name="_Toc513631447"/>
      <w:bookmarkEnd w:id="975"/>
      <w:bookmarkEnd w:id="976"/>
      <w:bookmarkEnd w:id="977"/>
      <w:r w:rsidRPr="005A6216">
        <w:rPr>
          <w:rFonts w:ascii="Tahoma" w:hAnsi="Tahoma" w:cs="Tahoma"/>
          <w:color w:val="auto"/>
          <w:sz w:val="22"/>
          <w:szCs w:val="22"/>
        </w:rPr>
        <w:t xml:space="preserve">El </w:t>
      </w:r>
      <w:r w:rsidR="007F492F" w:rsidRPr="005A6216">
        <w:rPr>
          <w:rFonts w:ascii="Tahoma" w:hAnsi="Tahoma" w:cs="Tahoma"/>
          <w:color w:val="auto"/>
          <w:sz w:val="22"/>
          <w:szCs w:val="22"/>
        </w:rPr>
        <w:t>Fideicomiso</w:t>
      </w:r>
      <w:bookmarkEnd w:id="978"/>
    </w:p>
    <w:p w14:paraId="4280D19B" w14:textId="77777777" w:rsidR="00C17757" w:rsidRPr="005A6216" w:rsidRDefault="00D81763" w:rsidP="00616863">
      <w:pPr>
        <w:spacing w:after="160" w:line="240" w:lineRule="auto"/>
        <w:ind w:left="357"/>
        <w:jc w:val="both"/>
        <w:rPr>
          <w:rFonts w:ascii="Tahoma" w:hAnsi="Tahoma" w:cs="Tahoma"/>
        </w:rPr>
      </w:pPr>
      <w:r w:rsidRPr="005A6216">
        <w:rPr>
          <w:rFonts w:ascii="Tahoma" w:hAnsi="Tahoma" w:cs="Tahoma"/>
        </w:rPr>
        <w:t xml:space="preserve">Los </w:t>
      </w:r>
      <w:r w:rsidR="008B7450" w:rsidRPr="005A6216">
        <w:rPr>
          <w:rFonts w:ascii="Tahoma" w:hAnsi="Tahoma" w:cs="Tahoma"/>
        </w:rPr>
        <w:t>R</w:t>
      </w:r>
      <w:r w:rsidR="00C17757" w:rsidRPr="005A6216">
        <w:rPr>
          <w:rFonts w:ascii="Tahoma" w:hAnsi="Tahoma" w:cs="Tahoma"/>
        </w:rPr>
        <w:t xml:space="preserve">ecursos </w:t>
      </w:r>
      <w:r w:rsidR="008B7450" w:rsidRPr="005A6216">
        <w:rPr>
          <w:rFonts w:ascii="Tahoma" w:hAnsi="Tahoma" w:cs="Tahoma"/>
        </w:rPr>
        <w:t xml:space="preserve">del </w:t>
      </w:r>
      <w:r w:rsidR="00E00E0E">
        <w:rPr>
          <w:rFonts w:ascii="Tahoma" w:hAnsi="Tahoma" w:cs="Tahoma"/>
        </w:rPr>
        <w:t>FANVIT</w:t>
      </w:r>
      <w:r w:rsidR="008B7450" w:rsidRPr="005A6216">
        <w:rPr>
          <w:rFonts w:ascii="Tahoma" w:hAnsi="Tahoma" w:cs="Tahoma"/>
        </w:rPr>
        <w:t xml:space="preserve"> </w:t>
      </w:r>
      <w:r w:rsidR="00C17757" w:rsidRPr="005A6216">
        <w:rPr>
          <w:rFonts w:ascii="Tahoma" w:hAnsi="Tahoma" w:cs="Tahoma"/>
        </w:rPr>
        <w:t>serán aportados por el Instituto al patrimonio de</w:t>
      </w:r>
      <w:r w:rsidR="008B7450" w:rsidRPr="005A6216">
        <w:rPr>
          <w:rFonts w:ascii="Tahoma" w:hAnsi="Tahoma" w:cs="Tahoma"/>
        </w:rPr>
        <w:t>l Fideicomiso</w:t>
      </w:r>
      <w:r w:rsidR="00F72D78" w:rsidRPr="005A6216">
        <w:rPr>
          <w:rFonts w:ascii="Tahoma" w:hAnsi="Tahoma" w:cs="Tahoma"/>
        </w:rPr>
        <w:t>.</w:t>
      </w:r>
      <w:r w:rsidR="00A5116F" w:rsidRPr="005A6216">
        <w:rPr>
          <w:rFonts w:ascii="Tahoma" w:hAnsi="Tahoma" w:cs="Tahoma"/>
        </w:rPr>
        <w:t xml:space="preserve"> </w:t>
      </w:r>
    </w:p>
    <w:p w14:paraId="62F60B30" w14:textId="77777777" w:rsidR="00C17757" w:rsidRPr="005A6216" w:rsidRDefault="00C17757" w:rsidP="00616863">
      <w:pPr>
        <w:spacing w:after="160" w:line="240" w:lineRule="auto"/>
        <w:ind w:left="357"/>
        <w:jc w:val="both"/>
        <w:rPr>
          <w:rFonts w:ascii="Tahoma" w:hAnsi="Tahoma" w:cs="Tahoma"/>
        </w:rPr>
      </w:pPr>
      <w:r w:rsidRPr="005A6216">
        <w:rPr>
          <w:rFonts w:ascii="Tahoma" w:hAnsi="Tahoma" w:cs="Tahoma"/>
        </w:rPr>
        <w:t xml:space="preserve">El </w:t>
      </w:r>
      <w:r w:rsidR="00F72D78" w:rsidRPr="005A6216">
        <w:rPr>
          <w:rFonts w:ascii="Tahoma" w:hAnsi="Tahoma" w:cs="Tahoma"/>
        </w:rPr>
        <w:t>F</w:t>
      </w:r>
      <w:r w:rsidRPr="005A6216">
        <w:rPr>
          <w:rFonts w:ascii="Tahoma" w:hAnsi="Tahoma" w:cs="Tahoma"/>
        </w:rPr>
        <w:t>ideicomiso realizará la apertura de una</w:t>
      </w:r>
      <w:r w:rsidR="00CD3A47" w:rsidRPr="005A6216">
        <w:rPr>
          <w:rFonts w:ascii="Tahoma" w:hAnsi="Tahoma" w:cs="Tahoma"/>
        </w:rPr>
        <w:t xml:space="preserve"> c</w:t>
      </w:r>
      <w:r w:rsidRPr="005A6216">
        <w:rPr>
          <w:rFonts w:ascii="Tahoma" w:hAnsi="Tahoma" w:cs="Tahoma"/>
        </w:rPr>
        <w:t>uenta del Fideicomiso a l</w:t>
      </w:r>
      <w:r w:rsidR="00CD3A47" w:rsidRPr="005A6216">
        <w:rPr>
          <w:rFonts w:ascii="Tahoma" w:hAnsi="Tahoma" w:cs="Tahoma"/>
        </w:rPr>
        <w:t>a</w:t>
      </w:r>
      <w:r w:rsidRPr="005A6216">
        <w:rPr>
          <w:rFonts w:ascii="Tahoma" w:hAnsi="Tahoma" w:cs="Tahoma"/>
        </w:rPr>
        <w:t xml:space="preserve"> qu</w:t>
      </w:r>
      <w:r w:rsidR="00C76C1E" w:rsidRPr="005A6216">
        <w:rPr>
          <w:rFonts w:ascii="Tahoma" w:hAnsi="Tahoma" w:cs="Tahoma"/>
        </w:rPr>
        <w:t>e se aportarán los Recursos de</w:t>
      </w:r>
      <w:r w:rsidR="008B7450" w:rsidRPr="005A6216">
        <w:rPr>
          <w:rFonts w:ascii="Tahoma" w:hAnsi="Tahoma" w:cs="Tahoma"/>
        </w:rPr>
        <w:t xml:space="preserve">l </w:t>
      </w:r>
      <w:r w:rsidR="00E00E0E">
        <w:rPr>
          <w:rFonts w:ascii="Tahoma" w:hAnsi="Tahoma" w:cs="Tahoma"/>
        </w:rPr>
        <w:t>FANVIT</w:t>
      </w:r>
      <w:r w:rsidR="001C3F17" w:rsidRPr="005A6216">
        <w:rPr>
          <w:rFonts w:ascii="Tahoma" w:hAnsi="Tahoma" w:cs="Tahoma"/>
        </w:rPr>
        <w:t>.</w:t>
      </w:r>
    </w:p>
    <w:p w14:paraId="14180F26" w14:textId="77777777" w:rsidR="00D81763" w:rsidRPr="00FB3A14" w:rsidRDefault="00C17757" w:rsidP="00926459">
      <w:pPr>
        <w:pStyle w:val="Prrafodelista"/>
        <w:numPr>
          <w:ilvl w:val="1"/>
          <w:numId w:val="27"/>
        </w:numPr>
        <w:spacing w:after="160" w:line="240" w:lineRule="auto"/>
        <w:ind w:left="811" w:hanging="454"/>
        <w:jc w:val="both"/>
        <w:rPr>
          <w:rFonts w:ascii="Tahoma" w:hAnsi="Tahoma" w:cs="Tahoma"/>
          <w:u w:val="single"/>
        </w:rPr>
      </w:pPr>
      <w:r w:rsidRPr="00FB3A14">
        <w:rPr>
          <w:rFonts w:ascii="Tahoma" w:hAnsi="Tahoma" w:cs="Tahoma"/>
          <w:u w:val="single"/>
        </w:rPr>
        <w:t xml:space="preserve">Partes del </w:t>
      </w:r>
      <w:r w:rsidR="00F72D78" w:rsidRPr="00FB3A14">
        <w:rPr>
          <w:rFonts w:ascii="Tahoma" w:hAnsi="Tahoma" w:cs="Tahoma"/>
          <w:u w:val="single"/>
        </w:rPr>
        <w:t>F</w:t>
      </w:r>
      <w:r w:rsidRPr="00FB3A14">
        <w:rPr>
          <w:rFonts w:ascii="Tahoma" w:hAnsi="Tahoma" w:cs="Tahoma"/>
          <w:u w:val="single"/>
        </w:rPr>
        <w:t>ideicomiso:</w:t>
      </w:r>
    </w:p>
    <w:p w14:paraId="7A09EF0E" w14:textId="77777777" w:rsidR="00C76C1E" w:rsidRPr="005A6216" w:rsidRDefault="00C17757" w:rsidP="00926459">
      <w:pPr>
        <w:pStyle w:val="Prrafodelista"/>
        <w:numPr>
          <w:ilvl w:val="2"/>
          <w:numId w:val="29"/>
        </w:numPr>
        <w:spacing w:after="0" w:line="240" w:lineRule="auto"/>
        <w:ind w:left="1548" w:hanging="737"/>
        <w:contextualSpacing w:val="0"/>
        <w:jc w:val="both"/>
        <w:rPr>
          <w:rFonts w:ascii="Tahoma" w:hAnsi="Tahoma" w:cs="Tahoma"/>
        </w:rPr>
      </w:pPr>
      <w:r w:rsidRPr="005A6216">
        <w:rPr>
          <w:rFonts w:ascii="Tahoma" w:hAnsi="Tahoma" w:cs="Tahoma"/>
        </w:rPr>
        <w:t>Fideicomitente y Fideicomisario en Primer Lugar: el INFONAVIT (el “Fideicomitente- Fideicomisario”).</w:t>
      </w:r>
    </w:p>
    <w:p w14:paraId="6A24EC83" w14:textId="35DE0598" w:rsidR="00592095" w:rsidRPr="009D7CA1" w:rsidRDefault="00C17757" w:rsidP="00926459">
      <w:pPr>
        <w:pStyle w:val="Prrafodelista"/>
        <w:numPr>
          <w:ilvl w:val="2"/>
          <w:numId w:val="29"/>
        </w:numPr>
        <w:spacing w:after="160" w:line="240" w:lineRule="auto"/>
        <w:ind w:left="1548" w:hanging="737"/>
        <w:contextualSpacing w:val="0"/>
        <w:jc w:val="both"/>
        <w:rPr>
          <w:rFonts w:ascii="Tahoma" w:hAnsi="Tahoma" w:cs="Tahoma"/>
        </w:rPr>
      </w:pPr>
      <w:r w:rsidRPr="009D7CA1">
        <w:rPr>
          <w:rFonts w:ascii="Tahoma" w:hAnsi="Tahoma" w:cs="Tahoma"/>
        </w:rPr>
        <w:t xml:space="preserve">Fiduciario: División fiduciaria de una </w:t>
      </w:r>
      <w:r w:rsidR="00F72D78" w:rsidRPr="009D7CA1">
        <w:rPr>
          <w:rFonts w:ascii="Tahoma" w:hAnsi="Tahoma" w:cs="Tahoma"/>
        </w:rPr>
        <w:t xml:space="preserve">la </w:t>
      </w:r>
      <w:r w:rsidRPr="009D7CA1">
        <w:rPr>
          <w:rFonts w:ascii="Tahoma" w:hAnsi="Tahoma" w:cs="Tahoma"/>
        </w:rPr>
        <w:t>institució</w:t>
      </w:r>
      <w:r w:rsidR="00D70D21" w:rsidRPr="009D7CA1">
        <w:rPr>
          <w:rFonts w:ascii="Tahoma" w:hAnsi="Tahoma" w:cs="Tahoma"/>
        </w:rPr>
        <w:t>n de crédito</w:t>
      </w:r>
      <w:r w:rsidR="00E54F87" w:rsidRPr="009D7CA1">
        <w:rPr>
          <w:rFonts w:ascii="Tahoma" w:hAnsi="Tahoma" w:cs="Tahoma"/>
        </w:rPr>
        <w:t>.</w:t>
      </w:r>
    </w:p>
    <w:p w14:paraId="25924452" w14:textId="77777777" w:rsidR="00C17757" w:rsidRPr="005A6216" w:rsidRDefault="00C17757" w:rsidP="00926459">
      <w:pPr>
        <w:pStyle w:val="Ttulo3"/>
        <w:numPr>
          <w:ilvl w:val="1"/>
          <w:numId w:val="27"/>
        </w:numPr>
        <w:spacing w:before="0" w:after="160" w:line="240" w:lineRule="auto"/>
        <w:ind w:left="811" w:hanging="454"/>
        <w:jc w:val="both"/>
        <w:rPr>
          <w:rFonts w:ascii="Tahoma" w:hAnsi="Tahoma" w:cs="Tahoma"/>
          <w:b w:val="0"/>
          <w:color w:val="auto"/>
          <w:u w:val="single"/>
        </w:rPr>
      </w:pPr>
      <w:bookmarkStart w:id="979" w:name="_Toc513631448"/>
      <w:r w:rsidRPr="005A6216">
        <w:rPr>
          <w:rFonts w:ascii="Tahoma" w:hAnsi="Tahoma" w:cs="Tahoma"/>
          <w:b w:val="0"/>
          <w:color w:val="auto"/>
          <w:u w:val="single"/>
        </w:rPr>
        <w:t xml:space="preserve">Patrimonio del </w:t>
      </w:r>
      <w:r w:rsidR="00946227" w:rsidRPr="005A6216">
        <w:rPr>
          <w:rFonts w:ascii="Tahoma" w:hAnsi="Tahoma" w:cs="Tahoma"/>
          <w:b w:val="0"/>
          <w:color w:val="auto"/>
          <w:u w:val="single"/>
        </w:rPr>
        <w:t>F</w:t>
      </w:r>
      <w:r w:rsidRPr="005A6216">
        <w:rPr>
          <w:rFonts w:ascii="Tahoma" w:hAnsi="Tahoma" w:cs="Tahoma"/>
          <w:b w:val="0"/>
          <w:color w:val="auto"/>
          <w:u w:val="single"/>
        </w:rPr>
        <w:t>ideicomiso:</w:t>
      </w:r>
      <w:bookmarkEnd w:id="979"/>
    </w:p>
    <w:p w14:paraId="7753B263" w14:textId="77777777" w:rsidR="00C17757" w:rsidRPr="005A6216" w:rsidRDefault="00C17757" w:rsidP="00616863">
      <w:pPr>
        <w:spacing w:after="0" w:line="240" w:lineRule="auto"/>
        <w:ind w:left="357"/>
        <w:jc w:val="both"/>
        <w:rPr>
          <w:rFonts w:ascii="Tahoma" w:hAnsi="Tahoma" w:cs="Tahoma"/>
        </w:rPr>
      </w:pPr>
      <w:r w:rsidRPr="005A6216">
        <w:rPr>
          <w:rFonts w:ascii="Tahoma" w:hAnsi="Tahoma" w:cs="Tahoma"/>
        </w:rPr>
        <w:t xml:space="preserve">El patrimonio del </w:t>
      </w:r>
      <w:r w:rsidR="00946227" w:rsidRPr="005A6216">
        <w:rPr>
          <w:rFonts w:ascii="Tahoma" w:hAnsi="Tahoma" w:cs="Tahoma"/>
        </w:rPr>
        <w:t>F</w:t>
      </w:r>
      <w:r w:rsidRPr="005A6216">
        <w:rPr>
          <w:rFonts w:ascii="Tahoma" w:hAnsi="Tahoma" w:cs="Tahoma"/>
        </w:rPr>
        <w:t>ideicomiso (en lo sucesivo el “Patrimonio del Fideicomiso”) estará integrado por:</w:t>
      </w:r>
    </w:p>
    <w:p w14:paraId="60EF6D6F" w14:textId="77777777" w:rsidR="00C17757" w:rsidRPr="005A6216" w:rsidRDefault="00592095"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l</w:t>
      </w:r>
      <w:r w:rsidR="00C17757" w:rsidRPr="005A6216">
        <w:rPr>
          <w:rFonts w:ascii="Tahoma" w:hAnsi="Tahoma" w:cs="Tahoma"/>
        </w:rPr>
        <w:t>a</w:t>
      </w:r>
      <w:r w:rsidR="00C76C1E" w:rsidRPr="005A6216">
        <w:rPr>
          <w:rFonts w:ascii="Tahoma" w:hAnsi="Tahoma" w:cs="Tahoma"/>
        </w:rPr>
        <w:t xml:space="preserve"> </w:t>
      </w:r>
      <w:r w:rsidR="00C17757" w:rsidRPr="005A6216">
        <w:rPr>
          <w:rFonts w:ascii="Tahoma" w:hAnsi="Tahoma" w:cs="Tahoma"/>
        </w:rPr>
        <w:t>Aportación Inicial;</w:t>
      </w:r>
    </w:p>
    <w:p w14:paraId="5C4623B3" w14:textId="77777777" w:rsidR="00C17757" w:rsidRPr="005A6216" w:rsidRDefault="00592095"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l</w:t>
      </w:r>
      <w:r w:rsidR="00C76C1E" w:rsidRPr="005A6216">
        <w:rPr>
          <w:rFonts w:ascii="Tahoma" w:hAnsi="Tahoma" w:cs="Tahoma"/>
        </w:rPr>
        <w:t>as</w:t>
      </w:r>
      <w:r w:rsidR="00C17757" w:rsidRPr="005A6216">
        <w:rPr>
          <w:rFonts w:ascii="Tahoma" w:hAnsi="Tahoma" w:cs="Tahoma"/>
        </w:rPr>
        <w:t xml:space="preserve"> Aportaciones Futuras;</w:t>
      </w:r>
    </w:p>
    <w:p w14:paraId="09D464D8" w14:textId="77777777" w:rsidR="00C17757" w:rsidRPr="005A6216" w:rsidRDefault="00C17757"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cualesquiera bienes y/o derechos que el Fiduciario adquiera de conformidad con las instrucciones que reciba por parte del Comité Técnico, así como cualquier rendimiento proveniente de los mismos, ya sea directa o indirectamente, y el producto de la venta de los mismos;</w:t>
      </w:r>
    </w:p>
    <w:p w14:paraId="342D6BA4" w14:textId="064BCE5D" w:rsidR="00C17757" w:rsidRPr="005A6216" w:rsidRDefault="00592095"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l</w:t>
      </w:r>
      <w:r w:rsidR="00C76C1E" w:rsidRPr="005A6216">
        <w:rPr>
          <w:rFonts w:ascii="Tahoma" w:hAnsi="Tahoma" w:cs="Tahoma"/>
        </w:rPr>
        <w:t>os</w:t>
      </w:r>
      <w:r w:rsidR="00C17757" w:rsidRPr="005A6216">
        <w:rPr>
          <w:rFonts w:ascii="Tahoma" w:hAnsi="Tahoma" w:cs="Tahoma"/>
        </w:rPr>
        <w:t xml:space="preserve"> productos o rendimientos que generen las Inversiones Permitidas de los recursos que se encuentren en el Patrimonio del Fideicomiso, así como, en su caso, los </w:t>
      </w:r>
      <w:r w:rsidR="00CA1795">
        <w:rPr>
          <w:rFonts w:ascii="Tahoma" w:hAnsi="Tahoma" w:cs="Tahoma"/>
        </w:rPr>
        <w:t>V</w:t>
      </w:r>
      <w:r w:rsidR="00352AEB" w:rsidRPr="005A6216">
        <w:rPr>
          <w:rFonts w:ascii="Tahoma" w:hAnsi="Tahoma" w:cs="Tahoma"/>
        </w:rPr>
        <w:t>alores</w:t>
      </w:r>
      <w:r w:rsidR="00C17757" w:rsidRPr="005A6216">
        <w:rPr>
          <w:rFonts w:ascii="Tahoma" w:hAnsi="Tahoma" w:cs="Tahoma"/>
        </w:rPr>
        <w:t xml:space="preserve"> que adquiera el Fiduciario para la inversión de los </w:t>
      </w:r>
      <w:r w:rsidR="00CA1795">
        <w:rPr>
          <w:rFonts w:ascii="Tahoma" w:hAnsi="Tahoma" w:cs="Tahoma"/>
        </w:rPr>
        <w:t>R</w:t>
      </w:r>
      <w:r w:rsidR="00C17757" w:rsidRPr="005A6216">
        <w:rPr>
          <w:rFonts w:ascii="Tahoma" w:hAnsi="Tahoma" w:cs="Tahoma"/>
        </w:rPr>
        <w:t xml:space="preserve">ecursos </w:t>
      </w:r>
      <w:r w:rsidR="00CA1795">
        <w:rPr>
          <w:rFonts w:ascii="Tahoma" w:hAnsi="Tahoma" w:cs="Tahoma"/>
        </w:rPr>
        <w:t>L</w:t>
      </w:r>
      <w:r w:rsidR="00C17757" w:rsidRPr="005A6216">
        <w:rPr>
          <w:rFonts w:ascii="Tahoma" w:hAnsi="Tahoma" w:cs="Tahoma"/>
        </w:rPr>
        <w:t>íquidos que formen parte del Patrimonio del Fideicomiso;</w:t>
      </w:r>
    </w:p>
    <w:p w14:paraId="4D873CC2" w14:textId="77777777" w:rsidR="00C17757" w:rsidRPr="005A6216" w:rsidRDefault="00592095"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lastRenderedPageBreak/>
        <w:t>c</w:t>
      </w:r>
      <w:r w:rsidR="00C76C1E" w:rsidRPr="005A6216">
        <w:rPr>
          <w:rFonts w:ascii="Tahoma" w:hAnsi="Tahoma" w:cs="Tahoma"/>
        </w:rPr>
        <w:t>ualesquier</w:t>
      </w:r>
      <w:r w:rsidR="00C17757" w:rsidRPr="005A6216">
        <w:rPr>
          <w:rFonts w:ascii="Tahoma" w:hAnsi="Tahoma" w:cs="Tahoma"/>
        </w:rPr>
        <w:t xml:space="preserve"> otros bienes y derechos que, ya sea por aportación o por incorporación, incrementen el Patrimonio del Fideicomiso para lograr los fines del mismo; y</w:t>
      </w:r>
    </w:p>
    <w:p w14:paraId="5832B192" w14:textId="77777777" w:rsidR="00C76C1E" w:rsidRPr="005A6216" w:rsidRDefault="00592095" w:rsidP="00926459">
      <w:pPr>
        <w:pStyle w:val="Prrafodelista"/>
        <w:numPr>
          <w:ilvl w:val="2"/>
          <w:numId w:val="31"/>
        </w:numPr>
        <w:spacing w:after="160" w:line="240" w:lineRule="auto"/>
        <w:ind w:left="1548" w:hanging="737"/>
        <w:contextualSpacing w:val="0"/>
        <w:jc w:val="both"/>
        <w:rPr>
          <w:rFonts w:ascii="Tahoma" w:hAnsi="Tahoma" w:cs="Tahoma"/>
        </w:rPr>
      </w:pPr>
      <w:r w:rsidRPr="005A6216">
        <w:rPr>
          <w:rFonts w:ascii="Tahoma" w:hAnsi="Tahoma" w:cs="Tahoma"/>
        </w:rPr>
        <w:t>c</w:t>
      </w:r>
      <w:r w:rsidR="00C76C1E" w:rsidRPr="005A6216">
        <w:rPr>
          <w:rFonts w:ascii="Tahoma" w:hAnsi="Tahoma" w:cs="Tahoma"/>
        </w:rPr>
        <w:t>ualquier</w:t>
      </w:r>
      <w:r w:rsidR="00C17757" w:rsidRPr="005A6216">
        <w:rPr>
          <w:rFonts w:ascii="Tahoma" w:hAnsi="Tahoma" w:cs="Tahoma"/>
        </w:rPr>
        <w:t xml:space="preserve"> otra aportación distinta a las señaladas en los incisos anteriores. </w:t>
      </w:r>
    </w:p>
    <w:p w14:paraId="2BD318BD" w14:textId="77777777" w:rsidR="00C17757" w:rsidRPr="005A6216" w:rsidRDefault="00C17757" w:rsidP="00926459">
      <w:pPr>
        <w:pStyle w:val="Ttulo3"/>
        <w:numPr>
          <w:ilvl w:val="1"/>
          <w:numId w:val="27"/>
        </w:numPr>
        <w:spacing w:before="0" w:after="160" w:line="240" w:lineRule="auto"/>
        <w:ind w:left="811" w:hanging="454"/>
        <w:jc w:val="both"/>
        <w:rPr>
          <w:rFonts w:ascii="Tahoma" w:hAnsi="Tahoma" w:cs="Tahoma"/>
          <w:b w:val="0"/>
          <w:color w:val="auto"/>
          <w:u w:val="single"/>
        </w:rPr>
      </w:pPr>
      <w:bookmarkStart w:id="980" w:name="_Toc513631449"/>
      <w:r w:rsidRPr="005A6216">
        <w:rPr>
          <w:rFonts w:ascii="Tahoma" w:hAnsi="Tahoma" w:cs="Tahoma"/>
          <w:b w:val="0"/>
          <w:color w:val="auto"/>
          <w:u w:val="single"/>
        </w:rPr>
        <w:t xml:space="preserve">Fines del </w:t>
      </w:r>
      <w:r w:rsidR="00946227" w:rsidRPr="005A6216">
        <w:rPr>
          <w:rFonts w:ascii="Tahoma" w:hAnsi="Tahoma" w:cs="Tahoma"/>
          <w:b w:val="0"/>
          <w:color w:val="auto"/>
          <w:u w:val="single"/>
        </w:rPr>
        <w:t>F</w:t>
      </w:r>
      <w:r w:rsidRPr="005A6216">
        <w:rPr>
          <w:rFonts w:ascii="Tahoma" w:hAnsi="Tahoma" w:cs="Tahoma"/>
          <w:b w:val="0"/>
          <w:color w:val="auto"/>
          <w:u w:val="single"/>
        </w:rPr>
        <w:t>ideicomiso:</w:t>
      </w:r>
      <w:bookmarkEnd w:id="980"/>
    </w:p>
    <w:p w14:paraId="5C68D74F" w14:textId="77777777" w:rsidR="00C17757" w:rsidRPr="005A6216" w:rsidRDefault="00C17757" w:rsidP="00616863">
      <w:pPr>
        <w:spacing w:after="0" w:line="240" w:lineRule="auto"/>
        <w:ind w:left="357"/>
        <w:jc w:val="both"/>
        <w:rPr>
          <w:rFonts w:ascii="Tahoma" w:hAnsi="Tahoma" w:cs="Tahoma"/>
        </w:rPr>
      </w:pPr>
      <w:r w:rsidRPr="005A6216">
        <w:rPr>
          <w:rFonts w:ascii="Tahoma" w:hAnsi="Tahoma" w:cs="Tahoma"/>
        </w:rPr>
        <w:t xml:space="preserve">Los siguientes serán los principales fines del </w:t>
      </w:r>
      <w:r w:rsidR="00946227" w:rsidRPr="005A6216">
        <w:rPr>
          <w:rFonts w:ascii="Tahoma" w:hAnsi="Tahoma" w:cs="Tahoma"/>
        </w:rPr>
        <w:t>F</w:t>
      </w:r>
      <w:r w:rsidRPr="005A6216">
        <w:rPr>
          <w:rFonts w:ascii="Tahoma" w:hAnsi="Tahoma" w:cs="Tahoma"/>
        </w:rPr>
        <w:t>ideicomiso:</w:t>
      </w:r>
    </w:p>
    <w:p w14:paraId="3D18EAEF"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durante toda la vigencia del fideicomiso, adquiera y conserve el dominio y/o la titularidad de los activos o bienes que forman parte del Patrimonio del Fideicomiso y permita el uso y aprovechamiento de los mismos para la consecución de los fines del Contrato de Fideicomiso, de conformidad con lo instruido por el Comité Técnico;</w:t>
      </w:r>
    </w:p>
    <w:p w14:paraId="7FF9A89D"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de conformidad con las instrucciones que reciba del Comité Técnico, venda, transfiera o desinvierta los activos o bienes que haya adquirido y que formen parte del Patrimonio del Fideicomiso;</w:t>
      </w:r>
    </w:p>
    <w:p w14:paraId="27C68E6A"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de conformidad con las instrucciones que para tal efecto le gire el Comité Técnico, otorgue las facultades y poderes necesarios y suficientes a los apoderados especiales para que éstos celebren todos aquellos contratos, convenios y actos necesarios para la consecución de los fines establecidos en el Contrato de Fideicomiso;</w:t>
      </w:r>
    </w:p>
    <w:p w14:paraId="07524A42"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en su caso que el Fiduciario, de conformidad con las instrucciones del Comité Técnico, firme (a través de apoderados especiales) y sea parte de cualesquiera contratos, convenios, documentos o instrumentos que le instruya el Comité Técnico y que estén relacionados con los fines del Contrato de Fideicomiso; </w:t>
      </w:r>
    </w:p>
    <w:p w14:paraId="7AF77FF8"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otorgue y/u obtenga cualquier tipo de garantías, reales o personales, propias o por cuenta de terceros que le sea instruido por el Comité Técnico para la consecución de los fines del fideicomiso;</w:t>
      </w:r>
    </w:p>
    <w:p w14:paraId="03F53D91" w14:textId="77777777" w:rsidR="00C76C1E"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otorgue los poderes necesarios para la defensa del Patrimonio del Fideicomiso, así como para el cumplimiento de los fines del fideicomiso, ya sea al apoderado especial o a las personas que le indique el Comité Técnico;</w:t>
      </w:r>
    </w:p>
    <w:p w14:paraId="72478983"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en caso de existir, el Fiduciario entregue al Fideicomitente-Fideicomisario en Primer Lugar el remanente de los recursos aportados al Patrimonio del Fideicomiso de conformidad con lo que le indique el Comité Técnico;</w:t>
      </w:r>
    </w:p>
    <w:p w14:paraId="3D735C61"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realice la apertura, a nombre del </w:t>
      </w:r>
      <w:r w:rsidR="00CD6B3D" w:rsidRPr="005A6216">
        <w:rPr>
          <w:rFonts w:ascii="Tahoma" w:hAnsi="Tahoma" w:cs="Tahoma"/>
        </w:rPr>
        <w:t>F</w:t>
      </w:r>
      <w:r w:rsidRPr="005A6216">
        <w:rPr>
          <w:rFonts w:ascii="Tahoma" w:hAnsi="Tahoma" w:cs="Tahoma"/>
        </w:rPr>
        <w:t xml:space="preserve">ideicomiso, de las cuentas bancarias y de inversión ya sea en Pesos o en Dólares, en México o en el extranjero, que resulten necesarias para recibir los Recursos </w:t>
      </w:r>
      <w:r w:rsidR="00E00E0E">
        <w:rPr>
          <w:rFonts w:ascii="Tahoma" w:hAnsi="Tahoma" w:cs="Tahoma"/>
        </w:rPr>
        <w:t>FANVIT</w:t>
      </w:r>
      <w:r w:rsidRPr="005A6216">
        <w:rPr>
          <w:rFonts w:ascii="Tahoma" w:hAnsi="Tahoma" w:cs="Tahoma"/>
        </w:rPr>
        <w:t xml:space="preserve"> y para la operación del Contrato de Fideicomiso que se determinen por conducto del Comité Técnico. </w:t>
      </w:r>
    </w:p>
    <w:p w14:paraId="0DABBD66" w14:textId="77777777" w:rsidR="00B0242D"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aporte a cada uno de los Fondos Secundarios los montos de los Recursos </w:t>
      </w:r>
      <w:r w:rsidR="00E00E0E">
        <w:rPr>
          <w:rFonts w:ascii="Tahoma" w:hAnsi="Tahoma" w:cs="Tahoma"/>
        </w:rPr>
        <w:t>FANVIT</w:t>
      </w:r>
      <w:r w:rsidRPr="005A6216">
        <w:rPr>
          <w:rFonts w:ascii="Tahoma" w:hAnsi="Tahoma" w:cs="Tahoma"/>
        </w:rPr>
        <w:t xml:space="preserve"> que le sean instruidos por el Comité Técnico;</w:t>
      </w:r>
    </w:p>
    <w:p w14:paraId="108DA276"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administre los Recursos </w:t>
      </w:r>
      <w:r w:rsidR="00E00E0E">
        <w:rPr>
          <w:rFonts w:ascii="Tahoma" w:hAnsi="Tahoma" w:cs="Tahoma"/>
        </w:rPr>
        <w:t>FANVIT</w:t>
      </w:r>
      <w:r w:rsidRPr="005A6216">
        <w:rPr>
          <w:rFonts w:ascii="Tahoma" w:hAnsi="Tahoma" w:cs="Tahoma"/>
        </w:rPr>
        <w:t xml:space="preserve"> conforme a las instrucciones que reciba del Comité Técnico;</w:t>
      </w:r>
    </w:p>
    <w:p w14:paraId="249E4962"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contrate, por nombre y cuenta del </w:t>
      </w:r>
      <w:r w:rsidR="00CD6B3D" w:rsidRPr="005A6216">
        <w:rPr>
          <w:rFonts w:ascii="Tahoma" w:hAnsi="Tahoma" w:cs="Tahoma"/>
        </w:rPr>
        <w:t>F</w:t>
      </w:r>
      <w:r w:rsidRPr="005A6216">
        <w:rPr>
          <w:rFonts w:ascii="Tahoma" w:hAnsi="Tahoma" w:cs="Tahoma"/>
        </w:rPr>
        <w:t xml:space="preserve">ideicomiso, a uno o más proveedores del Sistema, nacionales o extranjeros, siguiendo las </w:t>
      </w:r>
      <w:r w:rsidRPr="005A6216">
        <w:rPr>
          <w:rFonts w:ascii="Tahoma" w:hAnsi="Tahoma" w:cs="Tahoma"/>
        </w:rPr>
        <w:lastRenderedPageBreak/>
        <w:t xml:space="preserve">instrucciones que para tal efecto le sean proporcionadas por el Fideicomitente–Fideicomisario en Primer Lugar; </w:t>
      </w:r>
    </w:p>
    <w:p w14:paraId="6771F723" w14:textId="77777777" w:rsidR="00B0242D"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contrate, por nombre y cuenta del </w:t>
      </w:r>
      <w:r w:rsidR="00CD6B3D" w:rsidRPr="005A6216">
        <w:rPr>
          <w:rFonts w:ascii="Tahoma" w:hAnsi="Tahoma" w:cs="Tahoma"/>
        </w:rPr>
        <w:t>F</w:t>
      </w:r>
      <w:r w:rsidRPr="005A6216">
        <w:rPr>
          <w:rFonts w:ascii="Tahoma" w:hAnsi="Tahoma" w:cs="Tahoma"/>
        </w:rPr>
        <w:t xml:space="preserve">ideicomiso, al Custodio, siguiendo las instrucciones que para tal efecto le sean proporcionadas por el INFONAVIT como Fideicomitente–Fideicomisario en Primer Lugar; en los términos del contrato que se acompañará a la instrucción correspondiente. El contrato referido, tendrá como objeto la prestación de servicios de custodia para dar cumplimiento a los fines del Contrato de Fideicomiso. </w:t>
      </w:r>
    </w:p>
    <w:p w14:paraId="1A22DEF2"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remueva y, consecuentemente, dé por terminado el contrato celebrado con los proveedores del Sistema cuando a juicio del Comité Técnico </w:t>
      </w:r>
      <w:r w:rsidR="00946227" w:rsidRPr="005A6216">
        <w:rPr>
          <w:rFonts w:ascii="Tahoma" w:hAnsi="Tahoma" w:cs="Tahoma"/>
        </w:rPr>
        <w:t xml:space="preserve">se requiera su sustitución o bien </w:t>
      </w:r>
      <w:r w:rsidRPr="005A6216">
        <w:rPr>
          <w:rFonts w:ascii="Tahoma" w:hAnsi="Tahoma" w:cs="Tahoma"/>
        </w:rPr>
        <w:t>dichos proveedores del Sistema incurran en alguna de las causales de terminación que se señalen en el contrato de prestación de servicios que el Fiduciario celebre con ellos y dicho Comité Técnico así se lo instruya;</w:t>
      </w:r>
    </w:p>
    <w:p w14:paraId="46CFAC9A"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invierta y reinvierta los recursos que formen parte del Patrimonio del Fideicomiso en Inversiones Permitidas de conformidad con las instrucciones que haya recibido;</w:t>
      </w:r>
    </w:p>
    <w:p w14:paraId="281D5CC0"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reciba cualesquiera otros recursos y los destine o permita que sean destinados conforme a lo establecido en los fines del Contrato de Fideicomiso;</w:t>
      </w:r>
    </w:p>
    <w:p w14:paraId="097BEC33"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reciba reportes del Custodio, la Administración, en el entendido que deberá entregar al Fiduciario, los reportes referidos en los contratos que para tal efecto celebren ambas partes de conformidad con los lineamientos establecidos por el Comité Técnico;</w:t>
      </w:r>
    </w:p>
    <w:p w14:paraId="722107B6"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informe al Fideicomitente-Fideicomisario en Primer Lugar sobre cualquier incumplimiento a los fines del Contrato de Fideicomiso;</w:t>
      </w:r>
    </w:p>
    <w:p w14:paraId="7831D13E"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celebre cualquier otro acto, convenio, contrato o acuerdo que sea necesario para la realización de los fines del Contrato de Fideicomiso de conformidad con las instrucciones y en los términos emitidos por el Comité Técnico, siempre y cuando el acto instruido sea consistente con los fines y no sea contrario a ningún ordenamiento legal (incluyendo, de manera enunciativa pero no limitativa, la firma de cualquier documento o instrumento, la celebración de cualquier acto jurídico, el otorgamiento de comisiones mercantiles y la cancelación y extinción parcial o total del fideicomiso) y se realice de conformidad con los términos del fideicomiso y la legislación aplicable;</w:t>
      </w:r>
    </w:p>
    <w:p w14:paraId="2A3528BE"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con cargo al Patrimonio del Fideicomiso, se pague la remuneración respectiva a las personas que el Comité Técnico le instruya en los términos de los contratos que el Fiduciario celebre con dichos prestadores; y</w:t>
      </w:r>
    </w:p>
    <w:p w14:paraId="5468C62E" w14:textId="77777777" w:rsidR="001C3F17" w:rsidRPr="005A6216" w:rsidRDefault="00C17757" w:rsidP="00926459">
      <w:pPr>
        <w:pStyle w:val="Prrafodelista"/>
        <w:numPr>
          <w:ilvl w:val="2"/>
          <w:numId w:val="33"/>
        </w:numPr>
        <w:spacing w:after="160" w:line="240" w:lineRule="auto"/>
        <w:ind w:left="1548" w:hanging="737"/>
        <w:contextualSpacing w:val="0"/>
        <w:jc w:val="both"/>
        <w:rPr>
          <w:rFonts w:ascii="Tahoma" w:hAnsi="Tahoma" w:cs="Tahoma"/>
        </w:rPr>
      </w:pPr>
      <w:r w:rsidRPr="005A6216">
        <w:rPr>
          <w:rFonts w:ascii="Tahoma" w:hAnsi="Tahoma" w:cs="Tahoma"/>
        </w:rPr>
        <w:t xml:space="preserve">que una vez cumplidos los fines del fideicomiso, que el Fiduciario y las Partes procedan a la firma del convenio de extinción total que corresponda, en virtud del cual, se reviertan o transmitan los bienes que al momento existan en el Patrimonio del Fideicomiso, de conformidad con las instrucciones que para dichos efectos se reciban por parte del Comité Técnico. </w:t>
      </w:r>
    </w:p>
    <w:p w14:paraId="5287C5A6" w14:textId="77777777" w:rsidR="00C17757" w:rsidRPr="005A6216" w:rsidRDefault="00C17757"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981" w:name="_Toc507781914"/>
      <w:bookmarkStart w:id="982" w:name="_Toc508110831"/>
      <w:bookmarkStart w:id="983" w:name="_Toc508701946"/>
      <w:bookmarkStart w:id="984" w:name="_Toc513631450"/>
      <w:bookmarkEnd w:id="981"/>
      <w:bookmarkEnd w:id="982"/>
      <w:bookmarkEnd w:id="983"/>
      <w:r w:rsidRPr="005A6216">
        <w:rPr>
          <w:rFonts w:ascii="Tahoma" w:hAnsi="Tahoma" w:cs="Tahoma"/>
          <w:color w:val="auto"/>
          <w:sz w:val="22"/>
          <w:szCs w:val="22"/>
        </w:rPr>
        <w:lastRenderedPageBreak/>
        <w:t xml:space="preserve">Comité Técnico del </w:t>
      </w:r>
      <w:r w:rsidR="00173A73" w:rsidRPr="005A6216">
        <w:rPr>
          <w:rFonts w:ascii="Tahoma" w:hAnsi="Tahoma" w:cs="Tahoma"/>
          <w:color w:val="auto"/>
          <w:sz w:val="22"/>
          <w:szCs w:val="22"/>
        </w:rPr>
        <w:t>F</w:t>
      </w:r>
      <w:r w:rsidRPr="005A6216">
        <w:rPr>
          <w:rFonts w:ascii="Tahoma" w:hAnsi="Tahoma" w:cs="Tahoma"/>
          <w:color w:val="auto"/>
          <w:sz w:val="22"/>
          <w:szCs w:val="22"/>
        </w:rPr>
        <w:t>ideicomiso</w:t>
      </w:r>
      <w:bookmarkEnd w:id="984"/>
    </w:p>
    <w:p w14:paraId="3DB66392" w14:textId="617F2BF8" w:rsidR="00C17757" w:rsidRPr="005A6216" w:rsidRDefault="00C17757" w:rsidP="00616863">
      <w:pPr>
        <w:spacing w:after="160" w:line="240" w:lineRule="auto"/>
        <w:ind w:left="357"/>
        <w:jc w:val="both"/>
        <w:rPr>
          <w:rFonts w:ascii="Tahoma" w:hAnsi="Tahoma" w:cs="Tahoma"/>
        </w:rPr>
      </w:pPr>
      <w:r w:rsidRPr="005A6216">
        <w:rPr>
          <w:rFonts w:ascii="Tahoma" w:hAnsi="Tahoma" w:cs="Tahoma"/>
        </w:rPr>
        <w:t xml:space="preserve">El Comité Técnico es el órgano colegiado del Contrato de Fideicomiso, único facultado para instruir al Fiduciario, a menos que específicamente se disponga lo contrario en el Contrato de </w:t>
      </w:r>
      <w:r w:rsidRPr="009D7CA1">
        <w:rPr>
          <w:rFonts w:ascii="Tahoma" w:hAnsi="Tahoma" w:cs="Tahoma"/>
        </w:rPr>
        <w:t>Fideicomiso</w:t>
      </w:r>
      <w:r w:rsidR="00B74F16" w:rsidRPr="009D7CA1">
        <w:rPr>
          <w:rFonts w:ascii="Tahoma" w:hAnsi="Tahoma" w:cs="Tahoma"/>
        </w:rPr>
        <w:t>.</w:t>
      </w:r>
    </w:p>
    <w:p w14:paraId="1916B1F5" w14:textId="77777777" w:rsidR="002C0472" w:rsidRPr="005A6216" w:rsidRDefault="00C17757" w:rsidP="00616863">
      <w:pPr>
        <w:spacing w:after="160" w:line="240" w:lineRule="auto"/>
        <w:ind w:left="357"/>
        <w:jc w:val="both"/>
        <w:rPr>
          <w:rFonts w:ascii="Tahoma" w:hAnsi="Tahoma" w:cs="Tahoma"/>
        </w:rPr>
      </w:pPr>
      <w:r w:rsidRPr="005A6216">
        <w:rPr>
          <w:rFonts w:ascii="Tahoma" w:hAnsi="Tahoma" w:cs="Tahoma"/>
        </w:rPr>
        <w:t xml:space="preserve">El Comité Técnico será el encargado de girar las instrucciones al Fiduciario y de coadyuvar con este último para el buen funcionamiento del </w:t>
      </w:r>
      <w:r w:rsidR="002C0472" w:rsidRPr="005A6216">
        <w:rPr>
          <w:rFonts w:ascii="Tahoma" w:hAnsi="Tahoma" w:cs="Tahoma"/>
        </w:rPr>
        <w:t>F</w:t>
      </w:r>
      <w:r w:rsidRPr="005A6216">
        <w:rPr>
          <w:rFonts w:ascii="Tahoma" w:hAnsi="Tahoma" w:cs="Tahoma"/>
        </w:rPr>
        <w:t>ideicomiso y en la mejor realización, cumplimiento y consecución de sus fines. Lo anterior en el entendido que el Comité Técnico podrá girar todo tipo de instrucciones al Fiduciario y el Fiduciario se obliga a cumplir con todas las instrucciones que reciba por parte de dicho Comité Técnico.</w:t>
      </w:r>
    </w:p>
    <w:p w14:paraId="61FD5E8D" w14:textId="77777777" w:rsidR="00B74F16" w:rsidRPr="00B74F16" w:rsidRDefault="00B74F16" w:rsidP="00926459">
      <w:pPr>
        <w:pStyle w:val="Prrafodelista"/>
        <w:numPr>
          <w:ilvl w:val="1"/>
          <w:numId w:val="35"/>
        </w:numPr>
        <w:spacing w:after="160" w:line="240" w:lineRule="auto"/>
        <w:ind w:left="811" w:hanging="454"/>
        <w:contextualSpacing w:val="0"/>
        <w:jc w:val="both"/>
        <w:rPr>
          <w:rFonts w:ascii="Tahoma" w:hAnsi="Tahoma" w:cs="Tahoma"/>
        </w:rPr>
      </w:pPr>
      <w:r w:rsidRPr="00B74F16">
        <w:rPr>
          <w:rFonts w:ascii="Tahoma" w:hAnsi="Tahoma" w:cs="Tahoma"/>
        </w:rPr>
        <w:t xml:space="preserve">Para los fines expresamente previstos en el Contrato de Fideicomiso, el INFONAVIT constituirá el Comité Técnico, de conformidad con lo establecido en el artículo 80 de la Ley de Instituciones de Crédito, el cual estará integrado por las personas de la Administración que ocupen los siguientes puestos en el INFONAVIT: </w:t>
      </w:r>
    </w:p>
    <w:p w14:paraId="502134EB" w14:textId="4FE553FD" w:rsidR="00B74F16" w:rsidRPr="00B74F16" w:rsidRDefault="00B74F16" w:rsidP="00926459">
      <w:pPr>
        <w:pStyle w:val="Prrafodelista"/>
        <w:numPr>
          <w:ilvl w:val="2"/>
          <w:numId w:val="37"/>
        </w:numPr>
        <w:spacing w:after="160" w:line="240" w:lineRule="auto"/>
        <w:ind w:left="1548" w:hanging="737"/>
        <w:contextualSpacing w:val="0"/>
        <w:jc w:val="both"/>
        <w:rPr>
          <w:rFonts w:ascii="Tahoma" w:hAnsi="Tahoma" w:cs="Tahoma"/>
        </w:rPr>
      </w:pPr>
      <w:r w:rsidRPr="00B74F16">
        <w:rPr>
          <w:rFonts w:ascii="Tahoma" w:hAnsi="Tahoma" w:cs="Tahoma"/>
        </w:rPr>
        <w:t>Titular de la Subdirección General de Planeación y Finanzas.</w:t>
      </w:r>
    </w:p>
    <w:p w14:paraId="24F7F237" w14:textId="1CD39FF8" w:rsidR="00B74F16" w:rsidRPr="00B74F16" w:rsidRDefault="00B74F16" w:rsidP="00926459">
      <w:pPr>
        <w:pStyle w:val="Prrafodelista"/>
        <w:numPr>
          <w:ilvl w:val="2"/>
          <w:numId w:val="37"/>
        </w:numPr>
        <w:spacing w:after="160" w:line="240" w:lineRule="auto"/>
        <w:ind w:left="1548" w:hanging="737"/>
        <w:contextualSpacing w:val="0"/>
        <w:jc w:val="both"/>
        <w:rPr>
          <w:rFonts w:ascii="Tahoma" w:hAnsi="Tahoma" w:cs="Tahoma"/>
        </w:rPr>
      </w:pPr>
      <w:r w:rsidRPr="00B74F16">
        <w:rPr>
          <w:rFonts w:ascii="Tahoma" w:hAnsi="Tahoma" w:cs="Tahoma"/>
        </w:rPr>
        <w:t xml:space="preserve">Titular de la </w:t>
      </w:r>
      <w:r w:rsidR="00147EA4">
        <w:rPr>
          <w:rFonts w:ascii="Tahoma" w:hAnsi="Tahoma" w:cs="Tahoma"/>
        </w:rPr>
        <w:t xml:space="preserve">Coordinación </w:t>
      </w:r>
      <w:r w:rsidRPr="00B74F16">
        <w:rPr>
          <w:rFonts w:ascii="Tahoma" w:hAnsi="Tahoma" w:cs="Tahoma"/>
        </w:rPr>
        <w:t>General Jurídica</w:t>
      </w:r>
    </w:p>
    <w:p w14:paraId="5713EF76" w14:textId="668C8A38" w:rsidR="00B74F16" w:rsidRPr="00B74F16" w:rsidRDefault="00B74F16" w:rsidP="00926459">
      <w:pPr>
        <w:pStyle w:val="Prrafodelista"/>
        <w:numPr>
          <w:ilvl w:val="2"/>
          <w:numId w:val="37"/>
        </w:numPr>
        <w:spacing w:after="160" w:line="240" w:lineRule="auto"/>
        <w:ind w:left="1548" w:hanging="737"/>
        <w:contextualSpacing w:val="0"/>
        <w:jc w:val="both"/>
        <w:rPr>
          <w:rFonts w:ascii="Tahoma" w:hAnsi="Tahoma" w:cs="Tahoma"/>
        </w:rPr>
      </w:pPr>
      <w:r w:rsidRPr="00B74F16">
        <w:rPr>
          <w:rFonts w:ascii="Tahoma" w:hAnsi="Tahoma" w:cs="Tahoma"/>
        </w:rPr>
        <w:t xml:space="preserve">Titular de la Gerencia Sr. de </w:t>
      </w:r>
      <w:r w:rsidR="00147EA4">
        <w:rPr>
          <w:rFonts w:ascii="Tahoma" w:hAnsi="Tahoma" w:cs="Tahoma"/>
        </w:rPr>
        <w:t xml:space="preserve">Coordinación de </w:t>
      </w:r>
      <w:r w:rsidRPr="00B74F16">
        <w:rPr>
          <w:rFonts w:ascii="Tahoma" w:hAnsi="Tahoma" w:cs="Tahoma"/>
        </w:rPr>
        <w:t>Inversiones.</w:t>
      </w:r>
    </w:p>
    <w:p w14:paraId="32D666A6" w14:textId="73163A36" w:rsidR="00B74F16" w:rsidRPr="00B74F16" w:rsidRDefault="00B74F16" w:rsidP="00926459">
      <w:pPr>
        <w:pStyle w:val="Prrafodelista"/>
        <w:numPr>
          <w:ilvl w:val="2"/>
          <w:numId w:val="37"/>
        </w:numPr>
        <w:spacing w:after="160" w:line="240" w:lineRule="auto"/>
        <w:ind w:left="1548" w:hanging="737"/>
        <w:contextualSpacing w:val="0"/>
        <w:jc w:val="both"/>
        <w:rPr>
          <w:rFonts w:ascii="Tahoma" w:hAnsi="Tahoma" w:cs="Tahoma"/>
        </w:rPr>
      </w:pPr>
      <w:r w:rsidRPr="00B74F16">
        <w:rPr>
          <w:rFonts w:ascii="Tahoma" w:hAnsi="Tahoma" w:cs="Tahoma"/>
        </w:rPr>
        <w:t xml:space="preserve">Titular de la </w:t>
      </w:r>
      <w:r w:rsidR="00147EA4">
        <w:rPr>
          <w:rFonts w:ascii="Tahoma" w:hAnsi="Tahoma" w:cs="Tahoma"/>
        </w:rPr>
        <w:t xml:space="preserve">Coordinación </w:t>
      </w:r>
      <w:r w:rsidRPr="00B74F16">
        <w:rPr>
          <w:rFonts w:ascii="Tahoma" w:hAnsi="Tahoma" w:cs="Tahoma"/>
        </w:rPr>
        <w:t>General de Riesgos.</w:t>
      </w:r>
    </w:p>
    <w:p w14:paraId="662CAD8B" w14:textId="77777777" w:rsidR="00B74F16" w:rsidRPr="00B74F16" w:rsidRDefault="00B74F16" w:rsidP="00616863">
      <w:pPr>
        <w:pStyle w:val="Prrafodelista"/>
        <w:spacing w:after="160" w:line="240" w:lineRule="auto"/>
        <w:ind w:left="357"/>
        <w:contextualSpacing w:val="0"/>
        <w:jc w:val="both"/>
        <w:rPr>
          <w:rFonts w:ascii="Tahoma" w:hAnsi="Tahoma" w:cs="Tahoma"/>
        </w:rPr>
      </w:pPr>
      <w:r w:rsidRPr="00B74F16">
        <w:rPr>
          <w:rFonts w:ascii="Tahoma" w:hAnsi="Tahoma" w:cs="Tahoma"/>
        </w:rPr>
        <w:t>Los miembros del Comité Técnico desempeñarán su función sin compensación por sus servicios y durarán en su encargo durante la vigencia del Contrato de Fideicomiso. La remoción y designación de miembros del Comité Técnico deberá ser notificada al Fiduciario por escrito, acompañando una copia simple de la identificación oficial vigente de los miembros.</w:t>
      </w:r>
    </w:p>
    <w:p w14:paraId="5B0A9306" w14:textId="77777777" w:rsidR="00B74F16" w:rsidRPr="00B74F16" w:rsidRDefault="00B74F16" w:rsidP="00926459">
      <w:pPr>
        <w:pStyle w:val="Prrafodelista"/>
        <w:numPr>
          <w:ilvl w:val="1"/>
          <w:numId w:val="35"/>
        </w:numPr>
        <w:spacing w:after="160" w:line="240" w:lineRule="auto"/>
        <w:ind w:left="811" w:hanging="454"/>
        <w:contextualSpacing w:val="0"/>
        <w:jc w:val="both"/>
        <w:rPr>
          <w:rFonts w:ascii="Tahoma" w:hAnsi="Tahoma" w:cs="Tahoma"/>
        </w:rPr>
      </w:pPr>
      <w:r w:rsidRPr="00B74F16">
        <w:rPr>
          <w:rFonts w:ascii="Tahoma" w:hAnsi="Tahoma" w:cs="Tahoma"/>
        </w:rPr>
        <w:t>El Comité Técnico funcionará de conformidad con las siguientes reglas:</w:t>
      </w:r>
    </w:p>
    <w:p w14:paraId="3FB72BBD" w14:textId="2FC59DD6"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Cada miembro del Comité Técnico, deberá nombrar un suplente y notificarlo al Fiduciario.</w:t>
      </w:r>
    </w:p>
    <w:p w14:paraId="7115D457" w14:textId="3B7B40DB"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Las sesiones del Comité Técnico se celebrarán conforme al calendario que el mismo apruebe, sin perjuicio de que en cualquier tiempo se lleven a cabo las sesiones extraordinarias que se requieran, a solicitud escrita de cualquiera de sus miembros a los demás miembros.</w:t>
      </w:r>
    </w:p>
    <w:p w14:paraId="6D7FEFE9" w14:textId="0273D73D"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El Comité Técnico sesionará, cuando menos, una vez al mes en las oficinas del INFONAVIT.</w:t>
      </w:r>
    </w:p>
    <w:p w14:paraId="6023A378" w14:textId="3114E081"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Las convocatorias a las sesiones del Comité Técnico serán enviadas con 3 (tres) Días Hábiles de anticipación a la fecha de cada sesión y con 1 (un) día hábil en el caso de sesiones extraordinarias, en la inteligencia de que las convocatorias deberán indicar fecha y hora de cada sesión, así como anexar el orden del día y copia de los asuntos a tratar en la misma.</w:t>
      </w:r>
    </w:p>
    <w:p w14:paraId="52432D1A" w14:textId="08F58831"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 xml:space="preserve">Las convocatorias y cualesquiera notificaciones a los miembros del Comité Técnico, podrán realizarse por cualquier miembro o por el Fiduciario, por </w:t>
      </w:r>
      <w:r w:rsidRPr="00B74F16">
        <w:rPr>
          <w:rFonts w:ascii="Tahoma" w:hAnsi="Tahoma" w:cs="Tahoma"/>
        </w:rPr>
        <w:lastRenderedPageBreak/>
        <w:t>escrito, a través de cualquier medio, ya sea por correo electrónico, correo postal o mensajería.</w:t>
      </w:r>
    </w:p>
    <w:p w14:paraId="7626179B" w14:textId="4E766351"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El Comité Técnico se considerará legalmente reunido cuando en las sesiones estén presentes cuando menos 2 (dos) de sus miembros.</w:t>
      </w:r>
    </w:p>
    <w:p w14:paraId="2E649B5B" w14:textId="2ECCF803"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Las decisiones del Comité Técnico se tomarán por al menos dos votos favorables de los miembros.</w:t>
      </w:r>
    </w:p>
    <w:p w14:paraId="64A8CA3F" w14:textId="08535FEA"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 xml:space="preserve">El Comité Técnico podrá adoptar acuerdos válidamente fuera de sesión sin previa convocatoria, siempre y cuando esos acuerdos se adopten por dos de los cuatro miembros del Comité Técnico y se hagan constar por escrito firmado por los dos miembros correspondientes. Para tales efectos, cualquiera de los miembros del Comité Técnico podrá dirigir una carta a cada uno de los demás miembros del Comité Técnico, conteniendo la propuesta de la resolución o resoluciones de que se trate y, una vez que la misma hubiere sido firmada de conformidad por un miembro más, el acuerdo o acuerdos respectivos deberán considerarse válidamente adoptados y el Fiduciario tendrá obligación de cumplirlos. </w:t>
      </w:r>
    </w:p>
    <w:p w14:paraId="3A63CB13" w14:textId="019338CD"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Podrá invitarse a participar en las reuniones, con voz pero sin voto, a personas que el Comité Técnico considere conveniente para facilitar la toma de decisiones en los asuntos que se analicen en cada sesión.</w:t>
      </w:r>
    </w:p>
    <w:p w14:paraId="55134362" w14:textId="07F6CB12" w:rsid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Cada miembro del Comité Técnico tendrá derecho a un voto.</w:t>
      </w:r>
    </w:p>
    <w:p w14:paraId="4982E2F2" w14:textId="21D926AB" w:rsidR="00FA7E66" w:rsidRPr="00FA7E66" w:rsidRDefault="00FA7E66" w:rsidP="00926459">
      <w:pPr>
        <w:pStyle w:val="Prrafodelista"/>
        <w:numPr>
          <w:ilvl w:val="2"/>
          <w:numId w:val="35"/>
        </w:numPr>
        <w:spacing w:after="160" w:line="240" w:lineRule="auto"/>
        <w:ind w:left="1548" w:hanging="737"/>
        <w:contextualSpacing w:val="0"/>
        <w:jc w:val="both"/>
        <w:rPr>
          <w:rFonts w:ascii="Tahoma" w:hAnsi="Tahoma" w:cs="Tahoma"/>
        </w:rPr>
      </w:pPr>
      <w:r w:rsidRPr="00FA7E66">
        <w:rPr>
          <w:rFonts w:ascii="Tahoma" w:hAnsi="Tahoma" w:cs="Tahoma"/>
        </w:rPr>
        <w:t>El Comité Técnico podrá nombrar a un secretario de actas el cual podrá ser miembro o no del mismo. En caso de ser nombrado, el secretario: (i) levantará actas que contengan las resoluciones adoptadas en las reuniones, (ii) firmará las actas junto con los miembros presentes del Comité Técnico; y (iii) deberá obligarse a que se entregue al Fiduciario el original de dicha acta al día hábil siguiente de haberse celebrado la reunión del Comité Técnico.</w:t>
      </w:r>
    </w:p>
    <w:p w14:paraId="3D4931C2" w14:textId="22AD24C9" w:rsidR="00FA7E66" w:rsidRPr="00FA7E66" w:rsidRDefault="00FA7E66" w:rsidP="00926459">
      <w:pPr>
        <w:pStyle w:val="Prrafodelista"/>
        <w:numPr>
          <w:ilvl w:val="2"/>
          <w:numId w:val="35"/>
        </w:numPr>
        <w:spacing w:after="160" w:line="240" w:lineRule="auto"/>
        <w:ind w:left="1548" w:hanging="737"/>
        <w:contextualSpacing w:val="0"/>
        <w:jc w:val="both"/>
        <w:rPr>
          <w:rFonts w:ascii="Tahoma" w:hAnsi="Tahoma" w:cs="Tahoma"/>
        </w:rPr>
      </w:pPr>
      <w:r w:rsidRPr="00FA7E66">
        <w:rPr>
          <w:rFonts w:ascii="Tahoma" w:hAnsi="Tahoma" w:cs="Tahoma"/>
        </w:rPr>
        <w:t>Cada acta en que conste una sesión del Comité Técnico contendrá los acuerdos que dicho órgano tome. Dicha acta deberá ser firmada por todos los miembros que hayan asistido a la reunión y por el secretario de actas (en caso de haber sido designado). En dicha acta se podrán designar los delegados que estarán autorizados para girar instrucciones al Fiduciario.</w:t>
      </w:r>
    </w:p>
    <w:p w14:paraId="3C06C322" w14:textId="6768E6C1" w:rsidR="00FA7E66" w:rsidRPr="00FA7E66" w:rsidRDefault="00FA7E66" w:rsidP="00926459">
      <w:pPr>
        <w:pStyle w:val="Prrafodelista"/>
        <w:numPr>
          <w:ilvl w:val="2"/>
          <w:numId w:val="35"/>
        </w:numPr>
        <w:spacing w:after="160" w:line="240" w:lineRule="auto"/>
        <w:ind w:left="1548" w:hanging="737"/>
        <w:contextualSpacing w:val="0"/>
        <w:jc w:val="both"/>
        <w:rPr>
          <w:rFonts w:ascii="Tahoma" w:hAnsi="Tahoma" w:cs="Tahoma"/>
        </w:rPr>
      </w:pPr>
      <w:r w:rsidRPr="00FA7E66">
        <w:rPr>
          <w:rFonts w:ascii="Tahoma" w:hAnsi="Tahoma" w:cs="Tahoma"/>
        </w:rPr>
        <w:t>El Fiduciario conservará en su poder las instrucciones y las actas que le entregue el Comité Técnico y a petición de cualquiera de las partes les entregará las copias certificadas que le requieran, corriendo a cargo de la parte que lo requiera, los gastos notariales por su certificación.</w:t>
      </w:r>
    </w:p>
    <w:p w14:paraId="541EBD6C" w14:textId="3E69775B" w:rsidR="00C17757" w:rsidRPr="00B26B4C" w:rsidRDefault="00FA7E66" w:rsidP="00926459">
      <w:pPr>
        <w:pStyle w:val="Prrafodelista"/>
        <w:numPr>
          <w:ilvl w:val="2"/>
          <w:numId w:val="35"/>
        </w:numPr>
        <w:spacing w:after="160" w:line="240" w:lineRule="auto"/>
        <w:ind w:left="1548" w:hanging="737"/>
        <w:jc w:val="both"/>
        <w:rPr>
          <w:rFonts w:ascii="Tahoma" w:hAnsi="Tahoma" w:cs="Tahoma"/>
        </w:rPr>
      </w:pPr>
      <w:r w:rsidRPr="00B26B4C">
        <w:rPr>
          <w:rFonts w:ascii="Tahoma" w:hAnsi="Tahoma" w:cs="Tahoma"/>
        </w:rPr>
        <w:t>El Fiduciario se reserva el derecho para solicitar al Comité Técnico todas las aclaraciones que juzgue pertinentes respecto de las instrucciones que le gire, por considerarlas confusas, imprecisas o por qué no se ajusten a los fines del Contrato de Fideicomiso, quedando además expresamente pactado que las instrucciones escritas al Fiduciario podrán estar en la misma acta que se levante de cada sesión del Comité Técnico o en documento aparte con uno o más acuerdos por escrito.</w:t>
      </w:r>
    </w:p>
    <w:p w14:paraId="3A55CD33" w14:textId="77777777" w:rsidR="00C17757" w:rsidRPr="00B26B4C" w:rsidRDefault="00C17757" w:rsidP="00926459">
      <w:pPr>
        <w:pStyle w:val="Prrafodelista"/>
        <w:numPr>
          <w:ilvl w:val="1"/>
          <w:numId w:val="35"/>
        </w:numPr>
        <w:spacing w:after="0" w:line="240" w:lineRule="auto"/>
        <w:ind w:left="811" w:hanging="454"/>
        <w:contextualSpacing w:val="0"/>
        <w:jc w:val="both"/>
        <w:rPr>
          <w:rFonts w:ascii="Tahoma" w:hAnsi="Tahoma" w:cs="Tahoma"/>
        </w:rPr>
      </w:pPr>
      <w:r w:rsidRPr="00B26B4C">
        <w:rPr>
          <w:rFonts w:ascii="Tahoma" w:hAnsi="Tahoma" w:cs="Tahoma"/>
        </w:rPr>
        <w:lastRenderedPageBreak/>
        <w:t>Además, son facultades y obligaciones del Comité Técnico las siguientes:</w:t>
      </w:r>
    </w:p>
    <w:p w14:paraId="08ADE5C3" w14:textId="5AF99536" w:rsidR="00C17757" w:rsidRPr="005A6216" w:rsidRDefault="00C17757" w:rsidP="00926459">
      <w:pPr>
        <w:pStyle w:val="Prrafodelista"/>
        <w:numPr>
          <w:ilvl w:val="2"/>
          <w:numId w:val="39"/>
        </w:numPr>
        <w:spacing w:after="0" w:line="240" w:lineRule="auto"/>
        <w:ind w:left="1548" w:hanging="737"/>
        <w:jc w:val="both"/>
        <w:rPr>
          <w:rFonts w:ascii="Tahoma" w:hAnsi="Tahoma" w:cs="Tahoma"/>
        </w:rPr>
      </w:pPr>
      <w:r w:rsidRPr="005A6216">
        <w:rPr>
          <w:rFonts w:ascii="Tahoma" w:hAnsi="Tahoma" w:cs="Tahoma"/>
        </w:rPr>
        <w:t xml:space="preserve">notificar al Fiduciario sobre cualquier situación o problema que se presente en relación con el </w:t>
      </w:r>
      <w:r w:rsidR="002C0472" w:rsidRPr="005A6216">
        <w:rPr>
          <w:rFonts w:ascii="Tahoma" w:hAnsi="Tahoma" w:cs="Tahoma"/>
        </w:rPr>
        <w:t>F</w:t>
      </w:r>
      <w:r w:rsidRPr="005A6216">
        <w:rPr>
          <w:rFonts w:ascii="Tahoma" w:hAnsi="Tahoma" w:cs="Tahoma"/>
        </w:rPr>
        <w:t>ideicomiso, procediendo, en su caso, a la designación de la persona que se encargará de la defensa del Patrimonio del Fideicomiso, y a solicitarle el otorgamiento de los poderes correspondientes;</w:t>
      </w:r>
    </w:p>
    <w:p w14:paraId="12542137" w14:textId="77777777" w:rsidR="00C17757" w:rsidRPr="005A6216" w:rsidRDefault="00C17757" w:rsidP="00926459">
      <w:pPr>
        <w:pStyle w:val="Prrafodelista"/>
        <w:numPr>
          <w:ilvl w:val="2"/>
          <w:numId w:val="39"/>
        </w:numPr>
        <w:spacing w:after="0" w:line="240" w:lineRule="auto"/>
        <w:ind w:left="1548" w:hanging="737"/>
        <w:jc w:val="both"/>
        <w:rPr>
          <w:rFonts w:ascii="Tahoma" w:hAnsi="Tahoma" w:cs="Tahoma"/>
        </w:rPr>
      </w:pPr>
      <w:r w:rsidRPr="005A6216">
        <w:rPr>
          <w:rFonts w:ascii="Tahoma" w:hAnsi="Tahoma" w:cs="Tahoma"/>
        </w:rPr>
        <w:t>proporcionar oportunamente al Fiduciario la información que éste le requiera;</w:t>
      </w:r>
    </w:p>
    <w:p w14:paraId="408AF75F" w14:textId="77777777" w:rsidR="00BB6B0C" w:rsidRPr="005A6216" w:rsidRDefault="00C17757" w:rsidP="00926459">
      <w:pPr>
        <w:pStyle w:val="Prrafodelista"/>
        <w:numPr>
          <w:ilvl w:val="2"/>
          <w:numId w:val="39"/>
        </w:numPr>
        <w:spacing w:after="0" w:line="240" w:lineRule="auto"/>
        <w:ind w:left="1548" w:hanging="737"/>
        <w:jc w:val="both"/>
        <w:rPr>
          <w:rFonts w:ascii="Tahoma" w:hAnsi="Tahoma" w:cs="Tahoma"/>
        </w:rPr>
      </w:pPr>
      <w:r w:rsidRPr="005A6216">
        <w:rPr>
          <w:rFonts w:ascii="Tahoma" w:hAnsi="Tahoma" w:cs="Tahoma"/>
        </w:rPr>
        <w:t>instruir al Fiduciario para que remueva y, consecuentemente, dé por terminado los contratos celebrados cuando así lo considere conveniente o cuando incurra en alguna de las causales de terminación que se señalen en el contrato de prestación de servicios que el Fiduciario celebre y, en caso de que lo estime conveniente, instruir al Fiduciario para que celebre nuevos contratos con otro proveedor;</w:t>
      </w:r>
    </w:p>
    <w:p w14:paraId="2E40E0CA" w14:textId="77777777" w:rsidR="00C17757" w:rsidRPr="005A6216" w:rsidRDefault="00C17757" w:rsidP="00926459">
      <w:pPr>
        <w:pStyle w:val="Prrafodelista"/>
        <w:numPr>
          <w:ilvl w:val="2"/>
          <w:numId w:val="39"/>
        </w:numPr>
        <w:spacing w:after="0" w:line="240" w:lineRule="auto"/>
        <w:ind w:left="1548" w:hanging="737"/>
        <w:jc w:val="both"/>
        <w:rPr>
          <w:rFonts w:ascii="Tahoma" w:hAnsi="Tahoma" w:cs="Tahoma"/>
        </w:rPr>
      </w:pPr>
      <w:r w:rsidRPr="005A6216">
        <w:rPr>
          <w:rFonts w:ascii="Tahoma" w:hAnsi="Tahoma" w:cs="Tahoma"/>
        </w:rPr>
        <w:t>instruir al Fiduciario sobre la contratación de terceros con el objeto de que éstos le brinden asesoría y presten servicios para el cumplimiento de los fines estableci</w:t>
      </w:r>
      <w:r w:rsidR="00710887" w:rsidRPr="005A6216">
        <w:rPr>
          <w:rFonts w:ascii="Tahoma" w:hAnsi="Tahoma" w:cs="Tahoma"/>
        </w:rPr>
        <w:t>dos en términos del Contrato;</w:t>
      </w:r>
    </w:p>
    <w:p w14:paraId="09FC60BB" w14:textId="77777777" w:rsidR="00884F79" w:rsidRPr="005A6216" w:rsidRDefault="00C17757" w:rsidP="00926459">
      <w:pPr>
        <w:pStyle w:val="Prrafodelista"/>
        <w:numPr>
          <w:ilvl w:val="2"/>
          <w:numId w:val="39"/>
        </w:numPr>
        <w:spacing w:after="160" w:line="240" w:lineRule="auto"/>
        <w:ind w:left="1548" w:hanging="737"/>
        <w:contextualSpacing w:val="0"/>
        <w:jc w:val="both"/>
        <w:rPr>
          <w:rFonts w:ascii="Tahoma" w:hAnsi="Tahoma" w:cs="Tahoma"/>
        </w:rPr>
      </w:pPr>
      <w:r w:rsidRPr="005A6216">
        <w:rPr>
          <w:rFonts w:ascii="Tahoma" w:hAnsi="Tahoma" w:cs="Tahoma"/>
        </w:rPr>
        <w:t>en general, ejercer todas las facultades y cumplir con todas las obligaciones que se establezcan en el Contrato de Fideicomiso.</w:t>
      </w:r>
    </w:p>
    <w:p w14:paraId="32179404" w14:textId="77777777" w:rsidR="00BA551B" w:rsidRPr="005A6216" w:rsidRDefault="00BA551B" w:rsidP="00926459">
      <w:pPr>
        <w:pStyle w:val="Ttulo1"/>
        <w:numPr>
          <w:ilvl w:val="0"/>
          <w:numId w:val="11"/>
        </w:numPr>
        <w:spacing w:before="0" w:after="240"/>
        <w:ind w:left="567" w:hanging="567"/>
        <w:jc w:val="both"/>
        <w:rPr>
          <w:rFonts w:ascii="Tahoma" w:hAnsi="Tahoma" w:cs="Tahoma"/>
          <w:sz w:val="22"/>
          <w:szCs w:val="22"/>
          <w:u w:val="none"/>
        </w:rPr>
      </w:pPr>
      <w:bookmarkStart w:id="985" w:name="_Toc508110833"/>
      <w:bookmarkStart w:id="986" w:name="_Toc508701948"/>
      <w:bookmarkStart w:id="987" w:name="_Toc513631451"/>
      <w:bookmarkEnd w:id="985"/>
      <w:bookmarkEnd w:id="986"/>
      <w:r w:rsidRPr="005A6216">
        <w:rPr>
          <w:rFonts w:ascii="Tahoma" w:hAnsi="Tahoma" w:cs="Tahoma"/>
          <w:sz w:val="22"/>
          <w:szCs w:val="22"/>
          <w:u w:val="none"/>
        </w:rPr>
        <w:t>Objetivos de rendimiento y de riesgo</w:t>
      </w:r>
      <w:bookmarkEnd w:id="987"/>
    </w:p>
    <w:p w14:paraId="4D962C21" w14:textId="77777777" w:rsidR="00BA551B" w:rsidRPr="005A6216" w:rsidRDefault="00BA551B" w:rsidP="00616863">
      <w:pPr>
        <w:spacing w:after="160" w:line="240" w:lineRule="auto"/>
        <w:jc w:val="both"/>
        <w:rPr>
          <w:rFonts w:ascii="Tahoma" w:hAnsi="Tahoma" w:cs="Tahoma"/>
        </w:rPr>
      </w:pPr>
      <w:r w:rsidRPr="005A6216">
        <w:rPr>
          <w:rFonts w:ascii="Tahoma" w:hAnsi="Tahoma" w:cs="Tahoma"/>
        </w:rPr>
        <w:t xml:space="preserve">En términos de rendimiento y riesgo, el objetivo establecido en el Marco de Gestión es </w:t>
      </w:r>
      <w:r w:rsidR="00BB0D93" w:rsidRPr="005A6216">
        <w:rPr>
          <w:rFonts w:ascii="Tahoma" w:hAnsi="Tahoma" w:cs="Tahoma"/>
        </w:rPr>
        <w:t>optimizar</w:t>
      </w:r>
      <w:r w:rsidRPr="005A6216">
        <w:rPr>
          <w:rFonts w:ascii="Tahoma" w:hAnsi="Tahoma" w:cs="Tahoma"/>
        </w:rPr>
        <w:t xml:space="preserve"> el rendimiento de los Recursos del </w:t>
      </w:r>
      <w:r w:rsidR="00E00E0E">
        <w:rPr>
          <w:rFonts w:ascii="Tahoma" w:hAnsi="Tahoma" w:cs="Tahoma"/>
        </w:rPr>
        <w:t>FANVIT</w:t>
      </w:r>
      <w:r w:rsidRPr="005A6216">
        <w:rPr>
          <w:rFonts w:ascii="Tahoma" w:hAnsi="Tahoma" w:cs="Tahoma"/>
        </w:rPr>
        <w:t xml:space="preserve"> dentro de los límites de riesgo autorizados por el Consejo de Administración a través del Comit</w:t>
      </w:r>
      <w:r w:rsidR="002C0472" w:rsidRPr="005A6216">
        <w:rPr>
          <w:rFonts w:ascii="Tahoma" w:hAnsi="Tahoma" w:cs="Tahoma"/>
        </w:rPr>
        <w:t>é de Riesgo</w:t>
      </w:r>
      <w:r w:rsidR="00F55C87" w:rsidRPr="005A6216">
        <w:rPr>
          <w:rFonts w:ascii="Tahoma" w:hAnsi="Tahoma" w:cs="Tahoma"/>
        </w:rPr>
        <w:t>s</w:t>
      </w:r>
      <w:r w:rsidRPr="005A6216">
        <w:rPr>
          <w:rFonts w:ascii="Tahoma" w:hAnsi="Tahoma" w:cs="Tahoma"/>
        </w:rPr>
        <w:t>, buscando incrementar el patrimonio de los trabajadores.</w:t>
      </w:r>
    </w:p>
    <w:p w14:paraId="1527BD31" w14:textId="77777777" w:rsidR="00067D9D" w:rsidRPr="005A6216" w:rsidRDefault="00BA551B" w:rsidP="00616863">
      <w:pPr>
        <w:spacing w:after="160" w:line="240" w:lineRule="auto"/>
        <w:jc w:val="both"/>
        <w:rPr>
          <w:rFonts w:ascii="Tahoma" w:hAnsi="Tahoma" w:cs="Tahoma"/>
        </w:rPr>
      </w:pPr>
      <w:r w:rsidRPr="005A6216">
        <w:rPr>
          <w:rFonts w:ascii="Tahoma" w:hAnsi="Tahoma" w:cs="Tahoma"/>
        </w:rPr>
        <w:t>Esto se logrará mediante</w:t>
      </w:r>
      <w:r w:rsidR="002C0472" w:rsidRPr="005A6216">
        <w:rPr>
          <w:rFonts w:ascii="Tahoma" w:hAnsi="Tahoma" w:cs="Tahoma"/>
        </w:rPr>
        <w:t xml:space="preserve"> l</w:t>
      </w:r>
      <w:r w:rsidRPr="005A6216">
        <w:rPr>
          <w:rFonts w:ascii="Tahoma" w:hAnsi="Tahoma" w:cs="Tahoma"/>
        </w:rPr>
        <w:t xml:space="preserve">a gestión de los Recursos del </w:t>
      </w:r>
      <w:r w:rsidR="00E00E0E">
        <w:rPr>
          <w:rFonts w:ascii="Tahoma" w:hAnsi="Tahoma" w:cs="Tahoma"/>
        </w:rPr>
        <w:t>FANVIT</w:t>
      </w:r>
      <w:r w:rsidRPr="005A6216">
        <w:rPr>
          <w:rFonts w:ascii="Tahoma" w:hAnsi="Tahoma" w:cs="Tahoma"/>
        </w:rPr>
        <w:t xml:space="preserve"> </w:t>
      </w:r>
      <w:r w:rsidR="00475AD6" w:rsidRPr="005A6216">
        <w:rPr>
          <w:rFonts w:ascii="Tahoma" w:hAnsi="Tahoma" w:cs="Tahoma"/>
        </w:rPr>
        <w:t>de acuerdo con el</w:t>
      </w:r>
      <w:r w:rsidRPr="005A6216">
        <w:rPr>
          <w:rFonts w:ascii="Tahoma" w:hAnsi="Tahoma" w:cs="Tahoma"/>
        </w:rPr>
        <w:t xml:space="preserve"> nivel de riesgo establecido y aprobado por el Comité de Riesgos. El Instituto buscará obtener un rendimiento establecido y aprobado</w:t>
      </w:r>
      <w:r w:rsidR="0055540D" w:rsidRPr="005A6216">
        <w:rPr>
          <w:rFonts w:ascii="Tahoma" w:hAnsi="Tahoma" w:cs="Tahoma"/>
        </w:rPr>
        <w:t xml:space="preserve"> por</w:t>
      </w:r>
      <w:r w:rsidRPr="005A6216">
        <w:rPr>
          <w:rFonts w:ascii="Tahoma" w:hAnsi="Tahoma" w:cs="Tahoma"/>
        </w:rPr>
        <w:t xml:space="preserve"> el Comité de Inversiones.</w:t>
      </w:r>
    </w:p>
    <w:p w14:paraId="60B539DA" w14:textId="77777777" w:rsidR="008B0933" w:rsidRPr="005A6216" w:rsidRDefault="008B0933" w:rsidP="00616863">
      <w:pPr>
        <w:spacing w:after="160" w:line="240" w:lineRule="auto"/>
        <w:outlineLvl w:val="0"/>
        <w:rPr>
          <w:rFonts w:ascii="Tahoma" w:hAnsi="Tahoma" w:cs="Tahoma"/>
          <w:b/>
          <w:bCs/>
        </w:rPr>
      </w:pPr>
      <w:bookmarkStart w:id="988" w:name="Administraciónderiesgos"/>
      <w:bookmarkStart w:id="989" w:name="_Toc393896462"/>
      <w:bookmarkStart w:id="990" w:name="_Toc393969220"/>
      <w:bookmarkStart w:id="991" w:name="_Toc513631452"/>
      <w:r w:rsidRPr="005A6216">
        <w:rPr>
          <w:rFonts w:ascii="Tahoma" w:hAnsi="Tahoma" w:cs="Tahoma"/>
          <w:b/>
          <w:bCs/>
        </w:rPr>
        <w:t>Administración de riesgos</w:t>
      </w:r>
      <w:bookmarkEnd w:id="988"/>
      <w:bookmarkEnd w:id="989"/>
      <w:bookmarkEnd w:id="990"/>
      <w:bookmarkEnd w:id="991"/>
    </w:p>
    <w:p w14:paraId="237945F3" w14:textId="77777777" w:rsidR="008B0933" w:rsidRPr="005A6216" w:rsidRDefault="008B0933" w:rsidP="00926459">
      <w:pPr>
        <w:pStyle w:val="Prrafodelista"/>
        <w:widowControl w:val="0"/>
        <w:numPr>
          <w:ilvl w:val="1"/>
          <w:numId w:val="41"/>
        </w:numPr>
        <w:autoSpaceDE w:val="0"/>
        <w:autoSpaceDN w:val="0"/>
        <w:adjustRightInd w:val="0"/>
        <w:spacing w:after="160" w:line="240" w:lineRule="auto"/>
        <w:ind w:left="357" w:hanging="357"/>
        <w:contextualSpacing w:val="0"/>
        <w:outlineLvl w:val="1"/>
        <w:rPr>
          <w:rFonts w:ascii="Tahoma" w:hAnsi="Tahoma" w:cs="Tahoma"/>
        </w:rPr>
      </w:pPr>
      <w:bookmarkStart w:id="992" w:name="Propósito2"/>
      <w:bookmarkStart w:id="993" w:name="_Toc393896463"/>
      <w:bookmarkStart w:id="994" w:name="_Toc393969221"/>
      <w:bookmarkStart w:id="995" w:name="_Toc513631453"/>
      <w:r w:rsidRPr="005A6216">
        <w:rPr>
          <w:rFonts w:ascii="Tahoma" w:hAnsi="Tahoma" w:cs="Tahoma"/>
          <w:b/>
          <w:bCs/>
          <w:spacing w:val="-3"/>
        </w:rPr>
        <w:t>P</w:t>
      </w:r>
      <w:r w:rsidRPr="005A6216">
        <w:rPr>
          <w:rFonts w:ascii="Tahoma" w:hAnsi="Tahoma" w:cs="Tahoma"/>
          <w:b/>
          <w:bCs/>
          <w:spacing w:val="-1"/>
        </w:rPr>
        <w:t>r</w:t>
      </w:r>
      <w:r w:rsidRPr="005A6216">
        <w:rPr>
          <w:rFonts w:ascii="Tahoma" w:hAnsi="Tahoma" w:cs="Tahoma"/>
          <w:b/>
          <w:bCs/>
        </w:rPr>
        <w:t>o</w:t>
      </w:r>
      <w:r w:rsidRPr="005A6216">
        <w:rPr>
          <w:rFonts w:ascii="Tahoma" w:hAnsi="Tahoma" w:cs="Tahoma"/>
          <w:b/>
          <w:bCs/>
          <w:spacing w:val="1"/>
        </w:rPr>
        <w:t>p</w:t>
      </w:r>
      <w:r w:rsidRPr="005A6216">
        <w:rPr>
          <w:rFonts w:ascii="Tahoma" w:hAnsi="Tahoma" w:cs="Tahoma"/>
          <w:b/>
          <w:bCs/>
        </w:rPr>
        <w:t>ósito</w:t>
      </w:r>
      <w:bookmarkEnd w:id="992"/>
      <w:bookmarkEnd w:id="993"/>
      <w:bookmarkEnd w:id="994"/>
      <w:bookmarkEnd w:id="995"/>
    </w:p>
    <w:p w14:paraId="7E7D4860" w14:textId="6276C47D" w:rsidR="00A21772" w:rsidRPr="005A6216" w:rsidRDefault="008B0933" w:rsidP="00710887">
      <w:pPr>
        <w:widowControl w:val="0"/>
        <w:autoSpaceDE w:val="0"/>
        <w:autoSpaceDN w:val="0"/>
        <w:adjustRightInd w:val="0"/>
        <w:spacing w:after="160" w:line="240" w:lineRule="auto"/>
        <w:ind w:left="357" w:right="62"/>
        <w:jc w:val="both"/>
        <w:rPr>
          <w:rFonts w:ascii="Tahoma" w:hAnsi="Tahoma" w:cs="Tahoma"/>
        </w:rPr>
      </w:pPr>
      <w:r w:rsidRPr="005A6216">
        <w:rPr>
          <w:rFonts w:ascii="Tahoma" w:hAnsi="Tahoma" w:cs="Tahoma"/>
        </w:rPr>
        <w:t>E</w:t>
      </w:r>
      <w:r w:rsidR="00593FE5" w:rsidRPr="005A6216">
        <w:rPr>
          <w:rFonts w:ascii="Tahoma" w:hAnsi="Tahoma" w:cs="Tahoma"/>
        </w:rPr>
        <w:t>n este</w:t>
      </w:r>
      <w:r w:rsidRPr="005A6216">
        <w:rPr>
          <w:rFonts w:ascii="Tahoma" w:hAnsi="Tahoma" w:cs="Tahoma"/>
          <w:spacing w:val="47"/>
        </w:rPr>
        <w:t xml:space="preserve"> </w:t>
      </w:r>
      <w:r w:rsidRPr="005A6216">
        <w:rPr>
          <w:rFonts w:ascii="Tahoma" w:hAnsi="Tahoma" w:cs="Tahoma"/>
          <w:spacing w:val="-1"/>
        </w:rPr>
        <w:t>a</w:t>
      </w:r>
      <w:r w:rsidRPr="005A6216">
        <w:rPr>
          <w:rFonts w:ascii="Tahoma" w:hAnsi="Tahoma" w:cs="Tahoma"/>
          <w:spacing w:val="2"/>
        </w:rPr>
        <w:t>p</w:t>
      </w:r>
      <w:r w:rsidRPr="005A6216">
        <w:rPr>
          <w:rFonts w:ascii="Tahoma" w:hAnsi="Tahoma" w:cs="Tahoma"/>
          <w:spacing w:val="-1"/>
        </w:rPr>
        <w:t>a</w:t>
      </w:r>
      <w:r w:rsidRPr="005A6216">
        <w:rPr>
          <w:rFonts w:ascii="Tahoma" w:hAnsi="Tahoma" w:cs="Tahoma"/>
        </w:rPr>
        <w:t>rt</w:t>
      </w:r>
      <w:r w:rsidRPr="005A6216">
        <w:rPr>
          <w:rFonts w:ascii="Tahoma" w:hAnsi="Tahoma" w:cs="Tahoma"/>
          <w:spacing w:val="-1"/>
        </w:rPr>
        <w:t>a</w:t>
      </w:r>
      <w:r w:rsidRPr="005A6216">
        <w:rPr>
          <w:rFonts w:ascii="Tahoma" w:hAnsi="Tahoma" w:cs="Tahoma"/>
        </w:rPr>
        <w:t>do</w:t>
      </w:r>
      <w:r w:rsidR="00593FE5" w:rsidRPr="005A6216">
        <w:rPr>
          <w:rFonts w:ascii="Tahoma" w:hAnsi="Tahoma" w:cs="Tahoma"/>
        </w:rPr>
        <w:t xml:space="preserve"> </w:t>
      </w:r>
      <w:r w:rsidR="00A21772" w:rsidRPr="005A6216">
        <w:rPr>
          <w:rFonts w:ascii="Tahoma" w:hAnsi="Tahoma" w:cs="Tahoma"/>
        </w:rPr>
        <w:t xml:space="preserve">se </w:t>
      </w:r>
      <w:r w:rsidR="00F90B22" w:rsidRPr="005A6216">
        <w:rPr>
          <w:rFonts w:ascii="Tahoma" w:hAnsi="Tahoma" w:cs="Tahoma"/>
        </w:rPr>
        <w:t xml:space="preserve">busca </w:t>
      </w:r>
      <w:r w:rsidR="00593FE5" w:rsidRPr="005A6216">
        <w:rPr>
          <w:rFonts w:ascii="Tahoma" w:hAnsi="Tahoma" w:cs="Tahoma"/>
        </w:rPr>
        <w:t>delinea</w:t>
      </w:r>
      <w:r w:rsidR="00F90B22" w:rsidRPr="005A6216">
        <w:rPr>
          <w:rFonts w:ascii="Tahoma" w:hAnsi="Tahoma" w:cs="Tahoma"/>
        </w:rPr>
        <w:t xml:space="preserve">r un proceso estructurado, consistente </w:t>
      </w:r>
      <w:r w:rsidR="00A21772" w:rsidRPr="005A6216">
        <w:rPr>
          <w:rFonts w:ascii="Tahoma" w:hAnsi="Tahoma" w:cs="Tahoma"/>
        </w:rPr>
        <w:t xml:space="preserve">y continuo a través de </w:t>
      </w:r>
      <w:r w:rsidRPr="005A6216">
        <w:rPr>
          <w:rFonts w:ascii="Tahoma" w:hAnsi="Tahoma" w:cs="Tahoma"/>
        </w:rPr>
        <w:t>un</w:t>
      </w:r>
      <w:r w:rsidRPr="005A6216">
        <w:rPr>
          <w:rFonts w:ascii="Tahoma" w:hAnsi="Tahoma" w:cs="Tahoma"/>
          <w:spacing w:val="48"/>
        </w:rPr>
        <w:t xml:space="preserve"> </w:t>
      </w:r>
      <w:r w:rsidRPr="005A6216">
        <w:rPr>
          <w:rFonts w:ascii="Tahoma" w:hAnsi="Tahoma" w:cs="Tahoma"/>
        </w:rPr>
        <w:t>mon</w:t>
      </w:r>
      <w:r w:rsidRPr="005A6216">
        <w:rPr>
          <w:rFonts w:ascii="Tahoma" w:hAnsi="Tahoma" w:cs="Tahoma"/>
          <w:spacing w:val="1"/>
        </w:rPr>
        <w:t>i</w:t>
      </w:r>
      <w:r w:rsidRPr="005A6216">
        <w:rPr>
          <w:rFonts w:ascii="Tahoma" w:hAnsi="Tahoma" w:cs="Tahoma"/>
        </w:rPr>
        <w:t>tor</w:t>
      </w:r>
      <w:r w:rsidRPr="005A6216">
        <w:rPr>
          <w:rFonts w:ascii="Tahoma" w:hAnsi="Tahoma" w:cs="Tahoma"/>
          <w:spacing w:val="-1"/>
        </w:rPr>
        <w:t>e</w:t>
      </w:r>
      <w:r w:rsidRPr="005A6216">
        <w:rPr>
          <w:rFonts w:ascii="Tahoma" w:hAnsi="Tahoma" w:cs="Tahoma"/>
        </w:rPr>
        <w:t xml:space="preserve">o </w:t>
      </w:r>
      <w:r w:rsidRPr="005A6216">
        <w:rPr>
          <w:rFonts w:ascii="Tahoma" w:hAnsi="Tahoma" w:cs="Tahoma"/>
          <w:spacing w:val="-1"/>
        </w:rPr>
        <w:t>e</w:t>
      </w:r>
      <w:r w:rsidRPr="005A6216">
        <w:rPr>
          <w:rFonts w:ascii="Tahoma" w:hAnsi="Tahoma" w:cs="Tahoma"/>
        </w:rPr>
        <w:t>fi</w:t>
      </w:r>
      <w:r w:rsidRPr="005A6216">
        <w:rPr>
          <w:rFonts w:ascii="Tahoma" w:hAnsi="Tahoma" w:cs="Tahoma"/>
          <w:spacing w:val="-1"/>
        </w:rPr>
        <w:t>ca</w:t>
      </w:r>
      <w:r w:rsidRPr="005A6216">
        <w:rPr>
          <w:rFonts w:ascii="Tahoma" w:hAnsi="Tahoma" w:cs="Tahoma"/>
        </w:rPr>
        <w:t>z</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2"/>
        </w:rPr>
        <w:t xml:space="preserve"> </w:t>
      </w:r>
      <w:r w:rsidRPr="005A6216">
        <w:rPr>
          <w:rFonts w:ascii="Tahoma" w:hAnsi="Tahoma" w:cs="Tahoma"/>
        </w:rPr>
        <w:t>los</w:t>
      </w:r>
      <w:r w:rsidRPr="005A6216">
        <w:rPr>
          <w:rFonts w:ascii="Tahoma" w:hAnsi="Tahoma" w:cs="Tahoma"/>
          <w:spacing w:val="1"/>
        </w:rPr>
        <w:t xml:space="preserve"> </w:t>
      </w:r>
      <w:r w:rsidRPr="005A6216">
        <w:rPr>
          <w:rFonts w:ascii="Tahoma" w:hAnsi="Tahoma" w:cs="Tahoma"/>
        </w:rPr>
        <w:t>diferentes tipos</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3"/>
        </w:rPr>
        <w:t>g</w:t>
      </w:r>
      <w:r w:rsidRPr="005A6216">
        <w:rPr>
          <w:rFonts w:ascii="Tahoma" w:hAnsi="Tahoma" w:cs="Tahoma"/>
        </w:rPr>
        <w:t>o</w:t>
      </w:r>
      <w:r w:rsidRPr="005A6216">
        <w:rPr>
          <w:rFonts w:ascii="Tahoma" w:hAnsi="Tahoma" w:cs="Tahoma"/>
          <w:spacing w:val="1"/>
        </w:rPr>
        <w:t xml:space="preserve"> </w:t>
      </w:r>
      <w:r w:rsidRPr="005A6216">
        <w:rPr>
          <w:rFonts w:ascii="Tahoma" w:hAnsi="Tahoma" w:cs="Tahoma"/>
          <w:spacing w:val="2"/>
        </w:rPr>
        <w:t>a los que está sujeta</w:t>
      </w:r>
      <w:r w:rsidRPr="005A6216">
        <w:rPr>
          <w:rFonts w:ascii="Tahoma" w:hAnsi="Tahoma" w:cs="Tahoma"/>
          <w:spacing w:val="3"/>
        </w:rPr>
        <w:t xml:space="preserve"> </w:t>
      </w:r>
      <w:r w:rsidRPr="005A6216">
        <w:rPr>
          <w:rFonts w:ascii="Tahoma" w:hAnsi="Tahoma" w:cs="Tahoma"/>
        </w:rPr>
        <w:t xml:space="preserve">la </w:t>
      </w:r>
      <w:r w:rsidRPr="005A6216">
        <w:rPr>
          <w:rFonts w:ascii="Tahoma" w:hAnsi="Tahoma" w:cs="Tahoma"/>
          <w:spacing w:val="3"/>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spacing w:val="1"/>
        </w:rPr>
        <w:t>r</w:t>
      </w:r>
      <w:r w:rsidRPr="005A6216">
        <w:rPr>
          <w:rFonts w:ascii="Tahoma" w:hAnsi="Tahoma" w:cs="Tahoma"/>
        </w:rPr>
        <w:t>a de</w:t>
      </w:r>
      <w:r w:rsidRPr="005A6216">
        <w:rPr>
          <w:rFonts w:ascii="Tahoma" w:hAnsi="Tahoma" w:cs="Tahoma"/>
          <w:spacing w:val="4"/>
        </w:rPr>
        <w:t xml:space="preserve"> </w:t>
      </w:r>
      <w:r w:rsidRPr="005A6216">
        <w:rPr>
          <w:rFonts w:ascii="Tahoma" w:hAnsi="Tahoma" w:cs="Tahoma"/>
          <w:spacing w:val="-3"/>
        </w:rPr>
        <w:t>I</w:t>
      </w:r>
      <w:r w:rsidRPr="005A6216">
        <w:rPr>
          <w:rFonts w:ascii="Tahoma" w:hAnsi="Tahoma" w:cs="Tahoma"/>
          <w:spacing w:val="2"/>
        </w:rPr>
        <w:t>n</w:t>
      </w:r>
      <w:r w:rsidRPr="005A6216">
        <w:rPr>
          <w:rFonts w:ascii="Tahoma" w:hAnsi="Tahoma" w:cs="Tahoma"/>
        </w:rPr>
        <w:t>v</w:t>
      </w:r>
      <w:r w:rsidRPr="005A6216">
        <w:rPr>
          <w:rFonts w:ascii="Tahoma" w:hAnsi="Tahoma" w:cs="Tahoma"/>
          <w:spacing w:val="-1"/>
        </w:rPr>
        <w:t>e</w:t>
      </w:r>
      <w:r w:rsidRPr="005A6216">
        <w:rPr>
          <w:rFonts w:ascii="Tahoma" w:hAnsi="Tahoma" w:cs="Tahoma"/>
        </w:rPr>
        <w:t xml:space="preserve">rsión del </w:t>
      </w:r>
      <w:r w:rsidR="00E00E0E">
        <w:rPr>
          <w:rFonts w:ascii="Tahoma" w:hAnsi="Tahoma" w:cs="Tahoma"/>
        </w:rPr>
        <w:t>FANVIT</w:t>
      </w:r>
      <w:r w:rsidR="00A21772" w:rsidRPr="005A6216">
        <w:rPr>
          <w:rFonts w:ascii="Tahoma" w:hAnsi="Tahoma" w:cs="Tahoma"/>
        </w:rPr>
        <w:t xml:space="preserve"> y permita tener un </w:t>
      </w:r>
      <w:r w:rsidR="00CA1795">
        <w:rPr>
          <w:rFonts w:ascii="Tahoma" w:hAnsi="Tahoma" w:cs="Tahoma"/>
        </w:rPr>
        <w:t>A</w:t>
      </w:r>
      <w:r w:rsidR="00A21772" w:rsidRPr="005A6216">
        <w:rPr>
          <w:rFonts w:ascii="Tahoma" w:hAnsi="Tahoma" w:cs="Tahoma"/>
        </w:rPr>
        <w:t xml:space="preserve">petito al </w:t>
      </w:r>
      <w:r w:rsidR="00CA1795">
        <w:rPr>
          <w:rFonts w:ascii="Tahoma" w:hAnsi="Tahoma" w:cs="Tahoma"/>
        </w:rPr>
        <w:t>R</w:t>
      </w:r>
      <w:r w:rsidR="00A21772" w:rsidRPr="005A6216">
        <w:rPr>
          <w:rFonts w:ascii="Tahoma" w:hAnsi="Tahoma" w:cs="Tahoma"/>
        </w:rPr>
        <w:t xml:space="preserve">iesgo adecuado </w:t>
      </w:r>
      <w:r w:rsidR="007E4747" w:rsidRPr="005A6216">
        <w:rPr>
          <w:rFonts w:ascii="Tahoma" w:eastAsia="MS Mincho" w:hAnsi="Tahoma" w:cs="Tahoma"/>
        </w:rPr>
        <w:t>a fin de lograr los objetivos estratégicos</w:t>
      </w:r>
      <w:r w:rsidRPr="005A6216">
        <w:rPr>
          <w:rFonts w:ascii="Tahoma" w:hAnsi="Tahoma" w:cs="Tahoma"/>
        </w:rPr>
        <w:t>.</w:t>
      </w:r>
      <w:r w:rsidRPr="005A6216">
        <w:rPr>
          <w:rFonts w:ascii="Tahoma" w:hAnsi="Tahoma" w:cs="Tahoma"/>
          <w:spacing w:val="19"/>
        </w:rPr>
        <w:t xml:space="preserve"> </w:t>
      </w:r>
      <w:r w:rsidRPr="005A6216">
        <w:rPr>
          <w:rFonts w:ascii="Tahoma" w:hAnsi="Tahoma" w:cs="Tahoma"/>
        </w:rPr>
        <w:t>La Cartera de Inversión</w:t>
      </w:r>
      <w:r w:rsidRPr="005A6216">
        <w:rPr>
          <w:rFonts w:ascii="Tahoma" w:hAnsi="Tahoma" w:cs="Tahoma"/>
          <w:spacing w:val="18"/>
        </w:rPr>
        <w:t xml:space="preserve"> </w:t>
      </w:r>
      <w:r w:rsidRPr="005A6216">
        <w:rPr>
          <w:rFonts w:ascii="Tahoma" w:hAnsi="Tahoma" w:cs="Tahoma"/>
        </w:rPr>
        <w:t xml:space="preserve">del </w:t>
      </w:r>
      <w:r w:rsidR="00E00E0E">
        <w:rPr>
          <w:rFonts w:ascii="Tahoma" w:hAnsi="Tahoma" w:cs="Tahoma"/>
        </w:rPr>
        <w:t>FANVIT</w:t>
      </w:r>
      <w:r w:rsidRPr="005A6216">
        <w:rPr>
          <w:rFonts w:ascii="Tahoma" w:hAnsi="Tahoma" w:cs="Tahoma"/>
        </w:rPr>
        <w:t xml:space="preserve"> d</w:t>
      </w:r>
      <w:r w:rsidRPr="005A6216">
        <w:rPr>
          <w:rFonts w:ascii="Tahoma" w:hAnsi="Tahoma" w:cs="Tahoma"/>
          <w:spacing w:val="-1"/>
        </w:rPr>
        <w:t>e</w:t>
      </w:r>
      <w:r w:rsidRPr="005A6216">
        <w:rPr>
          <w:rFonts w:ascii="Tahoma" w:hAnsi="Tahoma" w:cs="Tahoma"/>
        </w:rPr>
        <w:t>be</w:t>
      </w:r>
      <w:r w:rsidRPr="005A6216">
        <w:rPr>
          <w:rFonts w:ascii="Tahoma" w:hAnsi="Tahoma" w:cs="Tahoma"/>
          <w:spacing w:val="18"/>
        </w:rPr>
        <w:t xml:space="preserve"> </w:t>
      </w:r>
      <w:r w:rsidRPr="005A6216">
        <w:rPr>
          <w:rFonts w:ascii="Tahoma" w:hAnsi="Tahoma" w:cs="Tahoma"/>
          <w:spacing w:val="-1"/>
        </w:rPr>
        <w:t>a</w:t>
      </w:r>
      <w:r w:rsidRPr="005A6216">
        <w:rPr>
          <w:rFonts w:ascii="Tahoma" w:hAnsi="Tahoma" w:cs="Tahoma"/>
        </w:rPr>
        <w:t>sum</w:t>
      </w:r>
      <w:r w:rsidRPr="005A6216">
        <w:rPr>
          <w:rFonts w:ascii="Tahoma" w:hAnsi="Tahoma" w:cs="Tahoma"/>
          <w:spacing w:val="1"/>
        </w:rPr>
        <w:t>i</w:t>
      </w:r>
      <w:r w:rsidRPr="005A6216">
        <w:rPr>
          <w:rFonts w:ascii="Tahoma" w:hAnsi="Tahoma" w:cs="Tahoma"/>
        </w:rPr>
        <w:t>r</w:t>
      </w:r>
      <w:r w:rsidRPr="005A6216">
        <w:rPr>
          <w:rFonts w:ascii="Tahoma" w:hAnsi="Tahoma" w:cs="Tahoma"/>
          <w:spacing w:val="22"/>
        </w:rPr>
        <w:t xml:space="preserve"> </w:t>
      </w:r>
      <w:r w:rsidRPr="005A6216">
        <w:rPr>
          <w:rFonts w:ascii="Tahoma" w:hAnsi="Tahoma" w:cs="Tahoma"/>
          <w:spacing w:val="-1"/>
        </w:rPr>
        <w:t>c</w:t>
      </w:r>
      <w:r w:rsidRPr="005A6216">
        <w:rPr>
          <w:rFonts w:ascii="Tahoma" w:hAnsi="Tahoma" w:cs="Tahoma"/>
        </w:rPr>
        <w:t>ie</w:t>
      </w:r>
      <w:r w:rsidRPr="005A6216">
        <w:rPr>
          <w:rFonts w:ascii="Tahoma" w:hAnsi="Tahoma" w:cs="Tahoma"/>
          <w:spacing w:val="-1"/>
        </w:rPr>
        <w:t>r</w:t>
      </w:r>
      <w:r w:rsidRPr="005A6216">
        <w:rPr>
          <w:rFonts w:ascii="Tahoma" w:hAnsi="Tahoma" w:cs="Tahoma"/>
        </w:rPr>
        <w:t>tos</w:t>
      </w:r>
      <w:r w:rsidRPr="005A6216">
        <w:rPr>
          <w:rFonts w:ascii="Tahoma" w:hAnsi="Tahoma" w:cs="Tahoma"/>
          <w:spacing w:val="20"/>
        </w:rPr>
        <w:t xml:space="preserve"> </w:t>
      </w:r>
      <w:r w:rsidRPr="005A6216">
        <w:rPr>
          <w:rFonts w:ascii="Tahoma" w:hAnsi="Tahoma" w:cs="Tahoma"/>
        </w:rPr>
        <w:t>r</w:t>
      </w:r>
      <w:r w:rsidRPr="005A6216">
        <w:rPr>
          <w:rFonts w:ascii="Tahoma" w:hAnsi="Tahoma" w:cs="Tahoma"/>
          <w:spacing w:val="2"/>
        </w:rPr>
        <w:t>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os</w:t>
      </w:r>
      <w:r w:rsidRPr="005A6216">
        <w:rPr>
          <w:rFonts w:ascii="Tahoma" w:hAnsi="Tahoma" w:cs="Tahoma"/>
          <w:spacing w:val="20"/>
        </w:rPr>
        <w:t xml:space="preserve"> </w:t>
      </w:r>
      <w:r w:rsidRPr="005A6216">
        <w:rPr>
          <w:rFonts w:ascii="Tahoma" w:hAnsi="Tahoma" w:cs="Tahoma"/>
          <w:spacing w:val="2"/>
        </w:rPr>
        <w:t>p</w:t>
      </w:r>
      <w:r w:rsidRPr="005A6216">
        <w:rPr>
          <w:rFonts w:ascii="Tahoma" w:hAnsi="Tahoma" w:cs="Tahoma"/>
          <w:spacing w:val="-1"/>
        </w:rPr>
        <w:t>a</w:t>
      </w:r>
      <w:r w:rsidRPr="005A6216">
        <w:rPr>
          <w:rFonts w:ascii="Tahoma" w:hAnsi="Tahoma" w:cs="Tahoma"/>
        </w:rPr>
        <w:t>ra</w:t>
      </w:r>
      <w:r w:rsidRPr="005A6216">
        <w:rPr>
          <w:rFonts w:ascii="Tahoma" w:hAnsi="Tahoma" w:cs="Tahoma"/>
          <w:spacing w:val="18"/>
        </w:rPr>
        <w:t xml:space="preserve"> </w:t>
      </w:r>
      <w:r w:rsidRPr="005A6216">
        <w:rPr>
          <w:rFonts w:ascii="Tahoma" w:hAnsi="Tahoma" w:cs="Tahoma"/>
          <w:spacing w:val="-1"/>
        </w:rPr>
        <w:t>a</w:t>
      </w:r>
      <w:r w:rsidRPr="005A6216">
        <w:rPr>
          <w:rFonts w:ascii="Tahoma" w:hAnsi="Tahoma" w:cs="Tahoma"/>
        </w:rPr>
        <w:t>lc</w:t>
      </w:r>
      <w:r w:rsidRPr="005A6216">
        <w:rPr>
          <w:rFonts w:ascii="Tahoma" w:hAnsi="Tahoma" w:cs="Tahoma"/>
          <w:spacing w:val="-1"/>
        </w:rPr>
        <w:t>a</w:t>
      </w:r>
      <w:r w:rsidRPr="005A6216">
        <w:rPr>
          <w:rFonts w:ascii="Tahoma" w:hAnsi="Tahoma" w:cs="Tahoma"/>
        </w:rPr>
        <w:t>n</w:t>
      </w:r>
      <w:r w:rsidRPr="005A6216">
        <w:rPr>
          <w:rFonts w:ascii="Tahoma" w:hAnsi="Tahoma" w:cs="Tahoma"/>
          <w:spacing w:val="4"/>
        </w:rPr>
        <w:t>z</w:t>
      </w:r>
      <w:r w:rsidRPr="005A6216">
        <w:rPr>
          <w:rFonts w:ascii="Tahoma" w:hAnsi="Tahoma" w:cs="Tahoma"/>
          <w:spacing w:val="-1"/>
        </w:rPr>
        <w:t>a</w:t>
      </w:r>
      <w:r w:rsidRPr="005A6216">
        <w:rPr>
          <w:rFonts w:ascii="Tahoma" w:hAnsi="Tahoma" w:cs="Tahoma"/>
        </w:rPr>
        <w:t>r</w:t>
      </w:r>
      <w:r w:rsidRPr="005A6216">
        <w:rPr>
          <w:rFonts w:ascii="Tahoma" w:hAnsi="Tahoma" w:cs="Tahoma"/>
          <w:spacing w:val="18"/>
        </w:rPr>
        <w:t xml:space="preserve"> </w:t>
      </w:r>
      <w:r w:rsidRPr="005A6216">
        <w:rPr>
          <w:rFonts w:ascii="Tahoma" w:hAnsi="Tahoma" w:cs="Tahoma"/>
        </w:rPr>
        <w:t>los</w:t>
      </w:r>
      <w:r w:rsidRPr="005A6216">
        <w:rPr>
          <w:rFonts w:ascii="Tahoma" w:hAnsi="Tahoma" w:cs="Tahoma"/>
          <w:spacing w:val="20"/>
        </w:rPr>
        <w:t xml:space="preserve"> </w:t>
      </w:r>
      <w:r w:rsidRPr="005A6216">
        <w:rPr>
          <w:rFonts w:ascii="Tahoma" w:hAnsi="Tahoma" w:cs="Tahoma"/>
        </w:rPr>
        <w:t>nivel</w:t>
      </w:r>
      <w:r w:rsidRPr="005A6216">
        <w:rPr>
          <w:rFonts w:ascii="Tahoma" w:hAnsi="Tahoma" w:cs="Tahoma"/>
          <w:spacing w:val="-1"/>
        </w:rPr>
        <w:t>e</w:t>
      </w:r>
      <w:r w:rsidRPr="005A6216">
        <w:rPr>
          <w:rFonts w:ascii="Tahoma" w:hAnsi="Tahoma" w:cs="Tahoma"/>
        </w:rPr>
        <w:t>s</w:t>
      </w:r>
      <w:r w:rsidRPr="005A6216">
        <w:rPr>
          <w:rFonts w:ascii="Tahoma" w:hAnsi="Tahoma" w:cs="Tahoma"/>
          <w:spacing w:val="19"/>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1"/>
        </w:rPr>
        <w:t>e</w:t>
      </w:r>
      <w:r w:rsidRPr="005A6216">
        <w:rPr>
          <w:rFonts w:ascii="Tahoma" w:hAnsi="Tahoma" w:cs="Tahoma"/>
          <w:spacing w:val="-1"/>
        </w:rPr>
        <w:t>a</w:t>
      </w:r>
      <w:r w:rsidRPr="005A6216">
        <w:rPr>
          <w:rFonts w:ascii="Tahoma" w:hAnsi="Tahoma" w:cs="Tahoma"/>
        </w:rPr>
        <w:t xml:space="preserve">dos de </w:t>
      </w:r>
      <w:r w:rsidRPr="005A6216">
        <w:rPr>
          <w:rFonts w:ascii="Tahoma" w:hAnsi="Tahoma" w:cs="Tahoma"/>
          <w:spacing w:val="1"/>
        </w:rPr>
        <w:t>r</w:t>
      </w:r>
      <w:r w:rsidRPr="005A6216">
        <w:rPr>
          <w:rFonts w:ascii="Tahoma" w:hAnsi="Tahoma" w:cs="Tahoma"/>
          <w:spacing w:val="-1"/>
        </w:rPr>
        <w:t>e</w:t>
      </w:r>
      <w:r w:rsidRPr="005A6216">
        <w:rPr>
          <w:rFonts w:ascii="Tahoma" w:hAnsi="Tahoma" w:cs="Tahoma"/>
        </w:rPr>
        <w:t>ndi</w:t>
      </w:r>
      <w:r w:rsidRPr="005A6216">
        <w:rPr>
          <w:rFonts w:ascii="Tahoma" w:hAnsi="Tahoma" w:cs="Tahoma"/>
          <w:spacing w:val="1"/>
        </w:rPr>
        <w:t>m</w:t>
      </w:r>
      <w:r w:rsidRPr="005A6216">
        <w:rPr>
          <w:rFonts w:ascii="Tahoma" w:hAnsi="Tahoma" w:cs="Tahoma"/>
        </w:rPr>
        <w:t>ient</w:t>
      </w:r>
      <w:r w:rsidRPr="005A6216">
        <w:rPr>
          <w:rFonts w:ascii="Tahoma" w:hAnsi="Tahoma" w:cs="Tahoma"/>
          <w:spacing w:val="1"/>
        </w:rPr>
        <w:t>o</w:t>
      </w:r>
      <w:r w:rsidRPr="005A6216">
        <w:rPr>
          <w:rFonts w:ascii="Tahoma" w:hAnsi="Tahoma" w:cs="Tahoma"/>
        </w:rPr>
        <w:t>,</w:t>
      </w:r>
      <w:r w:rsidRPr="005A6216">
        <w:rPr>
          <w:rFonts w:ascii="Tahoma" w:hAnsi="Tahoma" w:cs="Tahoma"/>
          <w:spacing w:val="1"/>
        </w:rPr>
        <w:t xml:space="preserve"> </w:t>
      </w:r>
      <w:r w:rsidRPr="005A6216">
        <w:rPr>
          <w:rFonts w:ascii="Tahoma" w:hAnsi="Tahoma" w:cs="Tahoma"/>
        </w:rPr>
        <w:t>n</w:t>
      </w:r>
      <w:r w:rsidRPr="005A6216">
        <w:rPr>
          <w:rFonts w:ascii="Tahoma" w:hAnsi="Tahoma" w:cs="Tahoma"/>
          <w:spacing w:val="-1"/>
        </w:rPr>
        <w:t>e</w:t>
      </w:r>
      <w:r w:rsidRPr="005A6216">
        <w:rPr>
          <w:rFonts w:ascii="Tahoma" w:hAnsi="Tahoma" w:cs="Tahoma"/>
          <w:spacing w:val="1"/>
        </w:rPr>
        <w:t>c</w:t>
      </w:r>
      <w:r w:rsidRPr="005A6216">
        <w:rPr>
          <w:rFonts w:ascii="Tahoma" w:hAnsi="Tahoma" w:cs="Tahoma"/>
          <w:spacing w:val="-1"/>
        </w:rPr>
        <w:t>e</w:t>
      </w:r>
      <w:r w:rsidRPr="005A6216">
        <w:rPr>
          <w:rFonts w:ascii="Tahoma" w:hAnsi="Tahoma" w:cs="Tahoma"/>
        </w:rPr>
        <w:t>s</w:t>
      </w:r>
      <w:r w:rsidRPr="005A6216">
        <w:rPr>
          <w:rFonts w:ascii="Tahoma" w:hAnsi="Tahoma" w:cs="Tahoma"/>
          <w:spacing w:val="-1"/>
        </w:rPr>
        <w:t>a</w:t>
      </w:r>
      <w:r w:rsidRPr="005A6216">
        <w:rPr>
          <w:rFonts w:ascii="Tahoma" w:hAnsi="Tahoma" w:cs="Tahoma"/>
          <w:spacing w:val="1"/>
        </w:rPr>
        <w:t>r</w:t>
      </w:r>
      <w:r w:rsidRPr="005A6216">
        <w:rPr>
          <w:rFonts w:ascii="Tahoma" w:hAnsi="Tahoma" w:cs="Tahoma"/>
        </w:rPr>
        <w:t>ios</w:t>
      </w:r>
      <w:r w:rsidRPr="005A6216">
        <w:rPr>
          <w:rFonts w:ascii="Tahoma" w:hAnsi="Tahoma" w:cs="Tahoma"/>
          <w:spacing w:val="1"/>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3"/>
        </w:rPr>
        <w:t xml:space="preserve"> </w:t>
      </w:r>
      <w:r w:rsidRPr="005A6216">
        <w:rPr>
          <w:rFonts w:ascii="Tahoma" w:hAnsi="Tahoma" w:cs="Tahoma"/>
        </w:rPr>
        <w:t>mant</w:t>
      </w:r>
      <w:r w:rsidRPr="005A6216">
        <w:rPr>
          <w:rFonts w:ascii="Tahoma" w:hAnsi="Tahoma" w:cs="Tahoma"/>
          <w:spacing w:val="-1"/>
        </w:rPr>
        <w:t>e</w:t>
      </w:r>
      <w:r w:rsidRPr="005A6216">
        <w:rPr>
          <w:rFonts w:ascii="Tahoma" w:hAnsi="Tahoma" w:cs="Tahoma"/>
        </w:rPr>
        <w:t>n</w:t>
      </w:r>
      <w:r w:rsidRPr="005A6216">
        <w:rPr>
          <w:rFonts w:ascii="Tahoma" w:hAnsi="Tahoma" w:cs="Tahoma"/>
          <w:spacing w:val="1"/>
        </w:rPr>
        <w:t>e</w:t>
      </w:r>
      <w:r w:rsidRPr="005A6216">
        <w:rPr>
          <w:rFonts w:ascii="Tahoma" w:hAnsi="Tahoma" w:cs="Tahoma"/>
        </w:rPr>
        <w:t>r la</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p</w:t>
      </w:r>
      <w:r w:rsidRPr="005A6216">
        <w:rPr>
          <w:rFonts w:ascii="Tahoma" w:hAnsi="Tahoma" w:cs="Tahoma"/>
          <w:spacing w:val="-1"/>
        </w:rPr>
        <w:t>ac</w:t>
      </w:r>
      <w:r w:rsidRPr="005A6216">
        <w:rPr>
          <w:rFonts w:ascii="Tahoma" w:hAnsi="Tahoma" w:cs="Tahoma"/>
        </w:rPr>
        <w:t xml:space="preserve">idad </w:t>
      </w:r>
      <w:r w:rsidRPr="005A6216">
        <w:rPr>
          <w:rFonts w:ascii="Tahoma" w:hAnsi="Tahoma" w:cs="Tahoma"/>
          <w:spacing w:val="2"/>
        </w:rPr>
        <w:t>d</w:t>
      </w:r>
      <w:r w:rsidRPr="005A6216">
        <w:rPr>
          <w:rFonts w:ascii="Tahoma" w:hAnsi="Tahoma" w:cs="Tahoma"/>
        </w:rPr>
        <w:t>e</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rPr>
        <w:t>ubrir</w:t>
      </w:r>
      <w:r w:rsidRPr="005A6216">
        <w:rPr>
          <w:rFonts w:ascii="Tahoma" w:hAnsi="Tahoma" w:cs="Tahoma"/>
          <w:spacing w:val="2"/>
        </w:rPr>
        <w:t xml:space="preserve"> </w:t>
      </w:r>
      <w:r w:rsidRPr="005A6216">
        <w:rPr>
          <w:rFonts w:ascii="Tahoma" w:hAnsi="Tahoma" w:cs="Tahoma"/>
          <w:spacing w:val="3"/>
        </w:rPr>
        <w:t>l</w:t>
      </w:r>
      <w:r w:rsidRPr="005A6216">
        <w:rPr>
          <w:rFonts w:ascii="Tahoma" w:hAnsi="Tahoma" w:cs="Tahoma"/>
          <w:spacing w:val="-1"/>
        </w:rPr>
        <w:t>a</w:t>
      </w:r>
      <w:r w:rsidRPr="005A6216">
        <w:rPr>
          <w:rFonts w:ascii="Tahoma" w:hAnsi="Tahoma" w:cs="Tahoma"/>
        </w:rPr>
        <w:t>s</w:t>
      </w:r>
      <w:r w:rsidRPr="005A6216">
        <w:rPr>
          <w:rFonts w:ascii="Tahoma" w:hAnsi="Tahoma" w:cs="Tahoma"/>
          <w:spacing w:val="1"/>
        </w:rPr>
        <w:t xml:space="preserve"> </w:t>
      </w:r>
      <w:r w:rsidRPr="005A6216">
        <w:rPr>
          <w:rFonts w:ascii="Tahoma" w:hAnsi="Tahoma" w:cs="Tahoma"/>
          <w:spacing w:val="2"/>
        </w:rPr>
        <w:t>n</w:t>
      </w:r>
      <w:r w:rsidRPr="005A6216">
        <w:rPr>
          <w:rFonts w:ascii="Tahoma" w:hAnsi="Tahoma" w:cs="Tahoma"/>
          <w:spacing w:val="-1"/>
        </w:rPr>
        <w:t>ece</w:t>
      </w:r>
      <w:r w:rsidRPr="005A6216">
        <w:rPr>
          <w:rFonts w:ascii="Tahoma" w:hAnsi="Tahoma" w:cs="Tahoma"/>
        </w:rPr>
        <w:t>sida</w:t>
      </w:r>
      <w:r w:rsidRPr="005A6216">
        <w:rPr>
          <w:rFonts w:ascii="Tahoma" w:hAnsi="Tahoma" w:cs="Tahoma"/>
          <w:spacing w:val="2"/>
        </w:rPr>
        <w:t>d</w:t>
      </w:r>
      <w:r w:rsidRPr="005A6216">
        <w:rPr>
          <w:rFonts w:ascii="Tahoma" w:hAnsi="Tahoma" w:cs="Tahoma"/>
          <w:spacing w:val="-1"/>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futu</w:t>
      </w:r>
      <w:r w:rsidRPr="005A6216">
        <w:rPr>
          <w:rFonts w:ascii="Tahoma" w:hAnsi="Tahoma" w:cs="Tahoma"/>
          <w:spacing w:val="1"/>
        </w:rPr>
        <w:t>r</w:t>
      </w:r>
      <w:r w:rsidRPr="005A6216">
        <w:rPr>
          <w:rFonts w:ascii="Tahoma" w:hAnsi="Tahoma" w:cs="Tahoma"/>
          <w:spacing w:val="-1"/>
        </w:rPr>
        <w:t>a</w:t>
      </w:r>
      <w:r w:rsidRPr="005A6216">
        <w:rPr>
          <w:rFonts w:ascii="Tahoma" w:hAnsi="Tahoma" w:cs="Tahoma"/>
        </w:rPr>
        <w:t>s</w:t>
      </w:r>
      <w:r w:rsidRPr="005A6216">
        <w:rPr>
          <w:rFonts w:ascii="Tahoma" w:hAnsi="Tahoma" w:cs="Tahoma"/>
          <w:spacing w:val="1"/>
        </w:rPr>
        <w:t xml:space="preserve"> </w:t>
      </w:r>
      <w:r w:rsidRPr="005A6216">
        <w:rPr>
          <w:rFonts w:ascii="Tahoma" w:hAnsi="Tahoma" w:cs="Tahoma"/>
          <w:spacing w:val="2"/>
        </w:rPr>
        <w:t>d</w:t>
      </w:r>
      <w:r w:rsidRPr="005A6216">
        <w:rPr>
          <w:rFonts w:ascii="Tahoma" w:hAnsi="Tahoma" w:cs="Tahoma"/>
        </w:rPr>
        <w:t>e viv</w:t>
      </w:r>
      <w:r w:rsidRPr="005A6216">
        <w:rPr>
          <w:rFonts w:ascii="Tahoma" w:hAnsi="Tahoma" w:cs="Tahoma"/>
          <w:spacing w:val="1"/>
        </w:rPr>
        <w:t>i</w:t>
      </w:r>
      <w:r w:rsidRPr="005A6216">
        <w:rPr>
          <w:rFonts w:ascii="Tahoma" w:hAnsi="Tahoma" w:cs="Tahoma"/>
          <w:spacing w:val="-1"/>
        </w:rPr>
        <w:t>e</w:t>
      </w:r>
      <w:r w:rsidRPr="005A6216">
        <w:rPr>
          <w:rFonts w:ascii="Tahoma" w:hAnsi="Tahoma" w:cs="Tahoma"/>
        </w:rPr>
        <w:t>nda</w:t>
      </w:r>
      <w:r w:rsidRPr="005A6216">
        <w:rPr>
          <w:rFonts w:ascii="Tahoma" w:hAnsi="Tahoma" w:cs="Tahoma"/>
          <w:spacing w:val="30"/>
        </w:rPr>
        <w:t xml:space="preserve"> </w:t>
      </w:r>
      <w:r w:rsidRPr="005A6216">
        <w:rPr>
          <w:rFonts w:ascii="Tahoma" w:hAnsi="Tahoma" w:cs="Tahoma"/>
        </w:rPr>
        <w:t>de</w:t>
      </w:r>
      <w:r w:rsidRPr="005A6216">
        <w:rPr>
          <w:rFonts w:ascii="Tahoma" w:hAnsi="Tahoma" w:cs="Tahoma"/>
          <w:spacing w:val="30"/>
        </w:rPr>
        <w:t xml:space="preserve"> </w:t>
      </w:r>
      <w:r w:rsidRPr="005A6216">
        <w:rPr>
          <w:rFonts w:ascii="Tahoma" w:hAnsi="Tahoma" w:cs="Tahoma"/>
        </w:rPr>
        <w:t>los</w:t>
      </w:r>
      <w:r w:rsidRPr="005A6216">
        <w:rPr>
          <w:rFonts w:ascii="Tahoma" w:hAnsi="Tahoma" w:cs="Tahoma"/>
          <w:spacing w:val="32"/>
        </w:rPr>
        <w:t xml:space="preserve"> </w:t>
      </w:r>
      <w:r w:rsidRPr="005A6216">
        <w:rPr>
          <w:rFonts w:ascii="Tahoma" w:hAnsi="Tahoma" w:cs="Tahoma"/>
        </w:rPr>
        <w:t>tr</w:t>
      </w:r>
      <w:r w:rsidRPr="005A6216">
        <w:rPr>
          <w:rFonts w:ascii="Tahoma" w:hAnsi="Tahoma" w:cs="Tahoma"/>
          <w:spacing w:val="-1"/>
        </w:rPr>
        <w:t>a</w:t>
      </w:r>
      <w:r w:rsidRPr="005A6216">
        <w:rPr>
          <w:rFonts w:ascii="Tahoma" w:hAnsi="Tahoma" w:cs="Tahoma"/>
          <w:spacing w:val="2"/>
        </w:rPr>
        <w:t>b</w:t>
      </w:r>
      <w:r w:rsidRPr="005A6216">
        <w:rPr>
          <w:rFonts w:ascii="Tahoma" w:hAnsi="Tahoma" w:cs="Tahoma"/>
          <w:spacing w:val="-1"/>
        </w:rPr>
        <w:t>a</w:t>
      </w:r>
      <w:r w:rsidRPr="005A6216">
        <w:rPr>
          <w:rFonts w:ascii="Tahoma" w:hAnsi="Tahoma" w:cs="Tahoma"/>
        </w:rPr>
        <w:t>ja</w:t>
      </w:r>
      <w:r w:rsidRPr="005A6216">
        <w:rPr>
          <w:rFonts w:ascii="Tahoma" w:hAnsi="Tahoma" w:cs="Tahoma"/>
          <w:spacing w:val="2"/>
        </w:rPr>
        <w:t>d</w:t>
      </w:r>
      <w:r w:rsidRPr="005A6216">
        <w:rPr>
          <w:rFonts w:ascii="Tahoma" w:hAnsi="Tahoma" w:cs="Tahoma"/>
          <w:spacing w:val="1"/>
        </w:rPr>
        <w:t>o</w:t>
      </w:r>
      <w:r w:rsidRPr="005A6216">
        <w:rPr>
          <w:rFonts w:ascii="Tahoma" w:hAnsi="Tahoma" w:cs="Tahoma"/>
        </w:rPr>
        <w:t>r</w:t>
      </w:r>
      <w:r w:rsidRPr="005A6216">
        <w:rPr>
          <w:rFonts w:ascii="Tahoma" w:hAnsi="Tahoma" w:cs="Tahoma"/>
          <w:spacing w:val="-2"/>
        </w:rPr>
        <w:t>e</w:t>
      </w:r>
      <w:r w:rsidRPr="005A6216">
        <w:rPr>
          <w:rFonts w:ascii="Tahoma" w:hAnsi="Tahoma" w:cs="Tahoma"/>
        </w:rPr>
        <w:t>s</w:t>
      </w:r>
      <w:r w:rsidRPr="005A6216">
        <w:rPr>
          <w:rFonts w:ascii="Tahoma" w:hAnsi="Tahoma" w:cs="Tahoma"/>
          <w:spacing w:val="32"/>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31"/>
        </w:rPr>
        <w:t xml:space="preserve"> </w:t>
      </w:r>
      <w:r w:rsidRPr="005A6216">
        <w:rPr>
          <w:rFonts w:ascii="Tahoma" w:hAnsi="Tahoma" w:cs="Tahoma"/>
        </w:rPr>
        <w:t>mon</w:t>
      </w:r>
      <w:r w:rsidRPr="005A6216">
        <w:rPr>
          <w:rFonts w:ascii="Tahoma" w:hAnsi="Tahoma" w:cs="Tahoma"/>
          <w:spacing w:val="1"/>
        </w:rPr>
        <w:t>t</w:t>
      </w:r>
      <w:r w:rsidRPr="005A6216">
        <w:rPr>
          <w:rFonts w:ascii="Tahoma" w:hAnsi="Tahoma" w:cs="Tahoma"/>
        </w:rPr>
        <w:t>os</w:t>
      </w:r>
      <w:r w:rsidRPr="005A6216">
        <w:rPr>
          <w:rFonts w:ascii="Tahoma" w:hAnsi="Tahoma" w:cs="Tahoma"/>
          <w:spacing w:val="31"/>
        </w:rPr>
        <w:t xml:space="preserve"> </w:t>
      </w:r>
      <w:r w:rsidRPr="005A6216">
        <w:rPr>
          <w:rFonts w:ascii="Tahoma" w:hAnsi="Tahoma" w:cs="Tahoma"/>
        </w:rPr>
        <w:t>de</w:t>
      </w:r>
      <w:r w:rsidRPr="005A6216">
        <w:rPr>
          <w:rFonts w:ascii="Tahoma" w:hAnsi="Tahoma" w:cs="Tahoma"/>
          <w:spacing w:val="32"/>
        </w:rPr>
        <w:t xml:space="preserve"> </w:t>
      </w:r>
      <w:r w:rsidRPr="005A6216">
        <w:rPr>
          <w:rFonts w:ascii="Tahoma" w:hAnsi="Tahoma" w:cs="Tahoma"/>
          <w:spacing w:val="-1"/>
        </w:rPr>
        <w:t>c</w:t>
      </w:r>
      <w:r w:rsidRPr="005A6216">
        <w:rPr>
          <w:rFonts w:ascii="Tahoma" w:hAnsi="Tahoma" w:cs="Tahoma"/>
          <w:spacing w:val="1"/>
        </w:rPr>
        <w:t>ré</w:t>
      </w:r>
      <w:r w:rsidRPr="005A6216">
        <w:rPr>
          <w:rFonts w:ascii="Tahoma" w:hAnsi="Tahoma" w:cs="Tahoma"/>
        </w:rPr>
        <w:t>di</w:t>
      </w:r>
      <w:r w:rsidRPr="005A6216">
        <w:rPr>
          <w:rFonts w:ascii="Tahoma" w:hAnsi="Tahoma" w:cs="Tahoma"/>
          <w:spacing w:val="1"/>
        </w:rPr>
        <w:t>t</w:t>
      </w:r>
      <w:r w:rsidRPr="005A6216">
        <w:rPr>
          <w:rFonts w:ascii="Tahoma" w:hAnsi="Tahoma" w:cs="Tahoma"/>
        </w:rPr>
        <w:t>o</w:t>
      </w:r>
      <w:r w:rsidRPr="005A6216">
        <w:rPr>
          <w:rFonts w:ascii="Tahoma" w:hAnsi="Tahoma" w:cs="Tahoma"/>
          <w:spacing w:val="31"/>
        </w:rPr>
        <w:t xml:space="preserve"> </w:t>
      </w:r>
      <w:r w:rsidRPr="005A6216">
        <w:rPr>
          <w:rFonts w:ascii="Tahoma" w:hAnsi="Tahoma" w:cs="Tahoma"/>
          <w:spacing w:val="-1"/>
        </w:rPr>
        <w:t>a</w:t>
      </w:r>
      <w:r w:rsidRPr="005A6216">
        <w:rPr>
          <w:rFonts w:ascii="Tahoma" w:hAnsi="Tahoma" w:cs="Tahoma"/>
        </w:rPr>
        <w:t>d</w:t>
      </w:r>
      <w:r w:rsidRPr="005A6216">
        <w:rPr>
          <w:rFonts w:ascii="Tahoma" w:hAnsi="Tahoma" w:cs="Tahoma"/>
          <w:spacing w:val="-1"/>
        </w:rPr>
        <w:t>ec</w:t>
      </w:r>
      <w:r w:rsidRPr="005A6216">
        <w:rPr>
          <w:rFonts w:ascii="Tahoma" w:hAnsi="Tahoma" w:cs="Tahoma"/>
        </w:rPr>
        <w:t>u</w:t>
      </w:r>
      <w:r w:rsidRPr="005A6216">
        <w:rPr>
          <w:rFonts w:ascii="Tahoma" w:hAnsi="Tahoma" w:cs="Tahoma"/>
          <w:spacing w:val="-1"/>
        </w:rPr>
        <w:t>a</w:t>
      </w:r>
      <w:r w:rsidRPr="005A6216">
        <w:rPr>
          <w:rFonts w:ascii="Tahoma" w:hAnsi="Tahoma" w:cs="Tahoma"/>
        </w:rPr>
        <w:t>dos</w:t>
      </w:r>
      <w:r w:rsidRPr="005A6216">
        <w:rPr>
          <w:rFonts w:ascii="Tahoma" w:hAnsi="Tahoma" w:cs="Tahoma"/>
          <w:spacing w:val="34"/>
        </w:rPr>
        <w:t xml:space="preserve"> </w:t>
      </w:r>
      <w:r w:rsidRPr="005A6216">
        <w:rPr>
          <w:rFonts w:ascii="Tahoma" w:hAnsi="Tahoma" w:cs="Tahoma"/>
        </w:rPr>
        <w:t>a</w:t>
      </w:r>
      <w:r w:rsidRPr="005A6216">
        <w:rPr>
          <w:rFonts w:ascii="Tahoma" w:hAnsi="Tahoma" w:cs="Tahoma"/>
          <w:spacing w:val="30"/>
        </w:rPr>
        <w:t xml:space="preserve"> </w:t>
      </w:r>
      <w:r w:rsidRPr="005A6216">
        <w:rPr>
          <w:rFonts w:ascii="Tahoma" w:hAnsi="Tahoma" w:cs="Tahoma"/>
          <w:spacing w:val="-1"/>
        </w:rPr>
        <w:t>c</w:t>
      </w:r>
      <w:r w:rsidRPr="005A6216">
        <w:rPr>
          <w:rFonts w:ascii="Tahoma" w:hAnsi="Tahoma" w:cs="Tahoma"/>
        </w:rPr>
        <w:t>ostos</w:t>
      </w:r>
      <w:r w:rsidRPr="005A6216">
        <w:rPr>
          <w:rFonts w:ascii="Tahoma" w:hAnsi="Tahoma" w:cs="Tahoma"/>
          <w:spacing w:val="34"/>
        </w:rPr>
        <w:t xml:space="preserve"> </w:t>
      </w:r>
      <w:r w:rsidRPr="005A6216">
        <w:rPr>
          <w:rFonts w:ascii="Tahoma" w:hAnsi="Tahoma" w:cs="Tahoma"/>
        </w:rPr>
        <w:t>fin</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ie</w:t>
      </w:r>
      <w:r w:rsidRPr="005A6216">
        <w:rPr>
          <w:rFonts w:ascii="Tahoma" w:hAnsi="Tahoma" w:cs="Tahoma"/>
          <w:spacing w:val="-1"/>
        </w:rPr>
        <w:t>r</w:t>
      </w:r>
      <w:r w:rsidRPr="005A6216">
        <w:rPr>
          <w:rFonts w:ascii="Tahoma" w:hAnsi="Tahoma" w:cs="Tahoma"/>
        </w:rPr>
        <w:t xml:space="preserve">os </w:t>
      </w:r>
      <w:r w:rsidR="00A21772" w:rsidRPr="005A6216">
        <w:rPr>
          <w:rFonts w:ascii="Tahoma" w:hAnsi="Tahoma" w:cs="Tahoma"/>
        </w:rPr>
        <w:t>viables,</w:t>
      </w:r>
      <w:r w:rsidRPr="005A6216">
        <w:rPr>
          <w:rFonts w:ascii="Tahoma" w:hAnsi="Tahoma" w:cs="Tahoma"/>
          <w:spacing w:val="5"/>
        </w:rPr>
        <w:t xml:space="preserve"> así como un rendimiento competitivo a la SCV</w:t>
      </w:r>
      <w:r w:rsidRPr="005A6216">
        <w:rPr>
          <w:rFonts w:ascii="Tahoma" w:hAnsi="Tahoma" w:cs="Tahoma"/>
        </w:rPr>
        <w:t xml:space="preserve">. </w:t>
      </w:r>
    </w:p>
    <w:p w14:paraId="274E878F" w14:textId="77777777" w:rsidR="008B0933" w:rsidRPr="005A6216" w:rsidRDefault="008B0933" w:rsidP="00710887">
      <w:pPr>
        <w:widowControl w:val="0"/>
        <w:autoSpaceDE w:val="0"/>
        <w:autoSpaceDN w:val="0"/>
        <w:adjustRightInd w:val="0"/>
        <w:spacing w:after="160" w:line="240" w:lineRule="auto"/>
        <w:ind w:left="357" w:right="62"/>
        <w:jc w:val="both"/>
        <w:rPr>
          <w:rFonts w:ascii="Tahoma" w:hAnsi="Tahoma" w:cs="Tahoma"/>
          <w:spacing w:val="3"/>
        </w:rPr>
      </w:pPr>
      <w:r w:rsidRPr="005A6216">
        <w:rPr>
          <w:rFonts w:ascii="Tahoma" w:hAnsi="Tahoma" w:cs="Tahoma"/>
          <w:spacing w:val="-3"/>
        </w:rPr>
        <w:t>L</w:t>
      </w:r>
      <w:r w:rsidRPr="005A6216">
        <w:rPr>
          <w:rFonts w:ascii="Tahoma" w:hAnsi="Tahoma" w:cs="Tahoma"/>
          <w:spacing w:val="-1"/>
        </w:rPr>
        <w:t>a</w:t>
      </w:r>
      <w:r w:rsidRPr="005A6216">
        <w:rPr>
          <w:rFonts w:ascii="Tahoma" w:hAnsi="Tahoma" w:cs="Tahoma"/>
        </w:rPr>
        <w:t>s</w:t>
      </w:r>
      <w:r w:rsidRPr="005A6216">
        <w:rPr>
          <w:rFonts w:ascii="Tahoma" w:hAnsi="Tahoma" w:cs="Tahoma"/>
          <w:spacing w:val="17"/>
        </w:rPr>
        <w:t xml:space="preserve"> </w:t>
      </w:r>
      <w:r w:rsidRPr="005A6216">
        <w:rPr>
          <w:rFonts w:ascii="Tahoma" w:hAnsi="Tahoma" w:cs="Tahoma"/>
        </w:rPr>
        <w:t>s</w:t>
      </w:r>
      <w:r w:rsidRPr="005A6216">
        <w:rPr>
          <w:rFonts w:ascii="Tahoma" w:hAnsi="Tahoma" w:cs="Tahoma"/>
          <w:spacing w:val="3"/>
        </w:rPr>
        <w:t>i</w:t>
      </w:r>
      <w:r w:rsidRPr="005A6216">
        <w:rPr>
          <w:rFonts w:ascii="Tahoma" w:hAnsi="Tahoma" w:cs="Tahoma"/>
          <w:spacing w:val="-2"/>
        </w:rPr>
        <w:t>g</w:t>
      </w:r>
      <w:r w:rsidRPr="005A6216">
        <w:rPr>
          <w:rFonts w:ascii="Tahoma" w:hAnsi="Tahoma" w:cs="Tahoma"/>
        </w:rPr>
        <w:t>uient</w:t>
      </w:r>
      <w:r w:rsidRPr="005A6216">
        <w:rPr>
          <w:rFonts w:ascii="Tahoma" w:hAnsi="Tahoma" w:cs="Tahoma"/>
          <w:spacing w:val="-1"/>
        </w:rPr>
        <w:t>e</w:t>
      </w:r>
      <w:r w:rsidRPr="005A6216">
        <w:rPr>
          <w:rFonts w:ascii="Tahoma" w:hAnsi="Tahoma" w:cs="Tahoma"/>
        </w:rPr>
        <w:t>s</w:t>
      </w:r>
      <w:r w:rsidRPr="005A6216">
        <w:rPr>
          <w:rFonts w:ascii="Tahoma" w:hAnsi="Tahoma" w:cs="Tahoma"/>
          <w:spacing w:val="17"/>
        </w:rPr>
        <w:t xml:space="preserve"> </w:t>
      </w:r>
      <w:r w:rsidRPr="005A6216">
        <w:rPr>
          <w:rFonts w:ascii="Tahoma" w:hAnsi="Tahoma" w:cs="Tahoma"/>
          <w:spacing w:val="2"/>
        </w:rPr>
        <w:t>s</w:t>
      </w:r>
      <w:r w:rsidRPr="005A6216">
        <w:rPr>
          <w:rFonts w:ascii="Tahoma" w:hAnsi="Tahoma" w:cs="Tahoma"/>
          <w:spacing w:val="-1"/>
        </w:rPr>
        <w:t>ecc</w:t>
      </w:r>
      <w:r w:rsidRPr="005A6216">
        <w:rPr>
          <w:rFonts w:ascii="Tahoma" w:hAnsi="Tahoma" w:cs="Tahoma"/>
        </w:rPr>
        <w:t>iones</w:t>
      </w:r>
      <w:r w:rsidRPr="005A6216">
        <w:rPr>
          <w:rFonts w:ascii="Tahoma" w:hAnsi="Tahoma" w:cs="Tahoma"/>
          <w:spacing w:val="20"/>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
        </w:rPr>
        <w:t>i</w:t>
      </w:r>
      <w:r w:rsidRPr="005A6216">
        <w:rPr>
          <w:rFonts w:ascii="Tahoma" w:hAnsi="Tahoma" w:cs="Tahoma"/>
        </w:rPr>
        <w:t>n</w:t>
      </w:r>
      <w:r w:rsidRPr="005A6216">
        <w:rPr>
          <w:rFonts w:ascii="Tahoma" w:hAnsi="Tahoma" w:cs="Tahoma"/>
          <w:spacing w:val="-1"/>
        </w:rPr>
        <w:t>ea</w:t>
      </w:r>
      <w:r w:rsidRPr="005A6216">
        <w:rPr>
          <w:rFonts w:ascii="Tahoma" w:hAnsi="Tahoma" w:cs="Tahoma"/>
        </w:rPr>
        <w:t>n</w:t>
      </w:r>
      <w:r w:rsidRPr="005A6216">
        <w:rPr>
          <w:rFonts w:ascii="Tahoma" w:hAnsi="Tahoma" w:cs="Tahoma"/>
          <w:spacing w:val="18"/>
        </w:rPr>
        <w:t xml:space="preserve"> </w:t>
      </w:r>
      <w:r w:rsidRPr="005A6216">
        <w:rPr>
          <w:rFonts w:ascii="Tahoma" w:hAnsi="Tahoma" w:cs="Tahoma"/>
        </w:rPr>
        <w:t>la</w:t>
      </w:r>
      <w:r w:rsidRPr="005A6216">
        <w:rPr>
          <w:rFonts w:ascii="Tahoma" w:hAnsi="Tahoma" w:cs="Tahoma"/>
          <w:spacing w:val="16"/>
        </w:rPr>
        <w:t xml:space="preserve"> </w:t>
      </w:r>
      <w:r w:rsidRPr="005A6216">
        <w:rPr>
          <w:rFonts w:ascii="Tahoma" w:hAnsi="Tahoma" w:cs="Tahoma"/>
        </w:rPr>
        <w:t>inf</w:t>
      </w:r>
      <w:r w:rsidRPr="005A6216">
        <w:rPr>
          <w:rFonts w:ascii="Tahoma" w:hAnsi="Tahoma" w:cs="Tahoma"/>
          <w:spacing w:val="1"/>
        </w:rPr>
        <w:t>r</w:t>
      </w:r>
      <w:r w:rsidRPr="005A6216">
        <w:rPr>
          <w:rFonts w:ascii="Tahoma" w:hAnsi="Tahoma" w:cs="Tahoma"/>
          <w:spacing w:val="-1"/>
        </w:rPr>
        <w:t>ae</w:t>
      </w:r>
      <w:r w:rsidRPr="005A6216">
        <w:rPr>
          <w:rFonts w:ascii="Tahoma" w:hAnsi="Tahoma" w:cs="Tahoma"/>
        </w:rPr>
        <w:t>stru</w:t>
      </w:r>
      <w:r w:rsidRPr="005A6216">
        <w:rPr>
          <w:rFonts w:ascii="Tahoma" w:hAnsi="Tahoma" w:cs="Tahoma"/>
          <w:spacing w:val="-1"/>
        </w:rPr>
        <w:t>c</w:t>
      </w:r>
      <w:r w:rsidRPr="005A6216">
        <w:rPr>
          <w:rFonts w:ascii="Tahoma" w:hAnsi="Tahoma" w:cs="Tahoma"/>
        </w:rPr>
        <w:t>tu</w:t>
      </w:r>
      <w:r w:rsidRPr="005A6216">
        <w:rPr>
          <w:rFonts w:ascii="Tahoma" w:hAnsi="Tahoma" w:cs="Tahoma"/>
          <w:spacing w:val="2"/>
        </w:rPr>
        <w:t>r</w:t>
      </w:r>
      <w:r w:rsidRPr="005A6216">
        <w:rPr>
          <w:rFonts w:ascii="Tahoma" w:hAnsi="Tahoma" w:cs="Tahoma"/>
        </w:rPr>
        <w:t>a</w:t>
      </w:r>
      <w:r w:rsidRPr="005A6216">
        <w:rPr>
          <w:rFonts w:ascii="Tahoma" w:hAnsi="Tahoma" w:cs="Tahoma"/>
          <w:spacing w:val="16"/>
        </w:rPr>
        <w:t xml:space="preserve"> </w:t>
      </w:r>
      <w:r w:rsidRPr="005A6216">
        <w:rPr>
          <w:rFonts w:ascii="Tahoma" w:hAnsi="Tahoma" w:cs="Tahoma"/>
        </w:rPr>
        <w:t>n</w:t>
      </w:r>
      <w:r w:rsidRPr="005A6216">
        <w:rPr>
          <w:rFonts w:ascii="Tahoma" w:hAnsi="Tahoma" w:cs="Tahoma"/>
          <w:spacing w:val="-1"/>
        </w:rPr>
        <w:t>ece</w:t>
      </w:r>
      <w:r w:rsidRPr="005A6216">
        <w:rPr>
          <w:rFonts w:ascii="Tahoma" w:hAnsi="Tahoma" w:cs="Tahoma"/>
          <w:spacing w:val="2"/>
        </w:rPr>
        <w:t>s</w:t>
      </w:r>
      <w:r w:rsidRPr="005A6216">
        <w:rPr>
          <w:rFonts w:ascii="Tahoma" w:hAnsi="Tahoma" w:cs="Tahoma"/>
          <w:spacing w:val="-1"/>
        </w:rPr>
        <w:t>a</w:t>
      </w:r>
      <w:r w:rsidRPr="005A6216">
        <w:rPr>
          <w:rFonts w:ascii="Tahoma" w:hAnsi="Tahoma" w:cs="Tahoma"/>
        </w:rPr>
        <w:t>ria</w:t>
      </w:r>
      <w:r w:rsidRPr="005A6216">
        <w:rPr>
          <w:rFonts w:ascii="Tahoma" w:hAnsi="Tahoma" w:cs="Tahoma"/>
          <w:spacing w:val="15"/>
        </w:rPr>
        <w:t xml:space="preserve"> </w:t>
      </w:r>
      <w:r w:rsidRPr="005A6216">
        <w:rPr>
          <w:rFonts w:ascii="Tahoma" w:hAnsi="Tahoma" w:cs="Tahoma"/>
          <w:spacing w:val="2"/>
        </w:rPr>
        <w:t>p</w:t>
      </w:r>
      <w:r w:rsidRPr="005A6216">
        <w:rPr>
          <w:rFonts w:ascii="Tahoma" w:hAnsi="Tahoma" w:cs="Tahoma"/>
          <w:spacing w:val="-1"/>
        </w:rPr>
        <w:t>a</w:t>
      </w:r>
      <w:r w:rsidRPr="005A6216">
        <w:rPr>
          <w:rFonts w:ascii="Tahoma" w:hAnsi="Tahoma" w:cs="Tahoma"/>
        </w:rPr>
        <w:t>ra</w:t>
      </w:r>
      <w:r w:rsidRPr="005A6216">
        <w:rPr>
          <w:rFonts w:ascii="Tahoma" w:hAnsi="Tahoma" w:cs="Tahoma"/>
          <w:spacing w:val="15"/>
        </w:rPr>
        <w:t xml:space="preserve"> </w:t>
      </w:r>
      <w:r w:rsidRPr="005A6216">
        <w:rPr>
          <w:rFonts w:ascii="Tahoma" w:hAnsi="Tahoma" w:cs="Tahoma"/>
          <w:spacing w:val="2"/>
        </w:rPr>
        <w:t>p</w:t>
      </w:r>
      <w:r w:rsidRPr="005A6216">
        <w:rPr>
          <w:rFonts w:ascii="Tahoma" w:hAnsi="Tahoma" w:cs="Tahoma"/>
          <w:spacing w:val="-1"/>
        </w:rPr>
        <w:t>e</w:t>
      </w:r>
      <w:r w:rsidRPr="005A6216">
        <w:rPr>
          <w:rFonts w:ascii="Tahoma" w:hAnsi="Tahoma" w:cs="Tahoma"/>
        </w:rPr>
        <w:t>rmit</w:t>
      </w:r>
      <w:r w:rsidRPr="005A6216">
        <w:rPr>
          <w:rFonts w:ascii="Tahoma" w:hAnsi="Tahoma" w:cs="Tahoma"/>
          <w:spacing w:val="1"/>
        </w:rPr>
        <w:t>i</w:t>
      </w:r>
      <w:r w:rsidRPr="005A6216">
        <w:rPr>
          <w:rFonts w:ascii="Tahoma" w:hAnsi="Tahoma" w:cs="Tahoma"/>
        </w:rPr>
        <w:t>r</w:t>
      </w:r>
      <w:r w:rsidRPr="005A6216">
        <w:rPr>
          <w:rFonts w:ascii="Tahoma" w:hAnsi="Tahoma" w:cs="Tahoma"/>
          <w:spacing w:val="16"/>
        </w:rPr>
        <w:t xml:space="preserve"> </w:t>
      </w:r>
      <w:r w:rsidRPr="005A6216">
        <w:rPr>
          <w:rFonts w:ascii="Tahoma" w:hAnsi="Tahoma" w:cs="Tahoma"/>
        </w:rPr>
        <w:t>que</w:t>
      </w:r>
      <w:r w:rsidRPr="005A6216">
        <w:rPr>
          <w:rFonts w:ascii="Tahoma" w:hAnsi="Tahoma" w:cs="Tahoma"/>
          <w:spacing w:val="16"/>
        </w:rPr>
        <w:t xml:space="preserve"> </w:t>
      </w:r>
      <w:r w:rsidRPr="005A6216">
        <w:rPr>
          <w:rFonts w:ascii="Tahoma" w:hAnsi="Tahoma" w:cs="Tahoma"/>
        </w:rPr>
        <w:t>se</w:t>
      </w:r>
      <w:r w:rsidRPr="005A6216">
        <w:rPr>
          <w:rFonts w:ascii="Tahoma" w:hAnsi="Tahoma" w:cs="Tahoma"/>
          <w:spacing w:val="16"/>
        </w:rPr>
        <w:t xml:space="preserve"> </w:t>
      </w:r>
      <w:r w:rsidRPr="005A6216">
        <w:rPr>
          <w:rFonts w:ascii="Tahoma" w:hAnsi="Tahoma" w:cs="Tahoma"/>
          <w:spacing w:val="-1"/>
        </w:rPr>
        <w:t>a</w:t>
      </w:r>
      <w:r w:rsidRPr="005A6216">
        <w:rPr>
          <w:rFonts w:ascii="Tahoma" w:hAnsi="Tahoma" w:cs="Tahoma"/>
        </w:rPr>
        <w:t>suma</w:t>
      </w:r>
      <w:r w:rsidRPr="005A6216">
        <w:rPr>
          <w:rFonts w:ascii="Tahoma" w:hAnsi="Tahoma" w:cs="Tahoma"/>
          <w:spacing w:val="16"/>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rPr>
        <w:t>go de</w:t>
      </w:r>
      <w:r w:rsidRPr="005A6216">
        <w:rPr>
          <w:rFonts w:ascii="Tahoma" w:hAnsi="Tahoma" w:cs="Tahoma"/>
          <w:spacing w:val="-1"/>
        </w:rPr>
        <w:t xml:space="preserve"> </w:t>
      </w:r>
      <w:r w:rsidRPr="005A6216">
        <w:rPr>
          <w:rFonts w:ascii="Tahoma" w:hAnsi="Tahoma" w:cs="Tahoma"/>
        </w:rPr>
        <w:t>man</w:t>
      </w:r>
      <w:r w:rsidRPr="005A6216">
        <w:rPr>
          <w:rFonts w:ascii="Tahoma" w:hAnsi="Tahoma" w:cs="Tahoma"/>
          <w:spacing w:val="-1"/>
        </w:rPr>
        <w:t>e</w:t>
      </w:r>
      <w:r w:rsidRPr="005A6216">
        <w:rPr>
          <w:rFonts w:ascii="Tahoma" w:hAnsi="Tahoma" w:cs="Tahoma"/>
          <w:spacing w:val="1"/>
        </w:rPr>
        <w:t>r</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pru</w:t>
      </w:r>
      <w:r w:rsidRPr="005A6216">
        <w:rPr>
          <w:rFonts w:ascii="Tahoma" w:hAnsi="Tahoma" w:cs="Tahoma"/>
          <w:spacing w:val="-1"/>
        </w:rPr>
        <w:t>de</w:t>
      </w:r>
      <w:r w:rsidRPr="005A6216">
        <w:rPr>
          <w:rFonts w:ascii="Tahoma" w:hAnsi="Tahoma" w:cs="Tahoma"/>
        </w:rPr>
        <w:t>n</w:t>
      </w:r>
      <w:r w:rsidRPr="005A6216">
        <w:rPr>
          <w:rFonts w:ascii="Tahoma" w:hAnsi="Tahoma" w:cs="Tahoma"/>
          <w:spacing w:val="3"/>
        </w:rPr>
        <w:t>t</w:t>
      </w:r>
      <w:r w:rsidRPr="005A6216">
        <w:rPr>
          <w:rFonts w:ascii="Tahoma" w:hAnsi="Tahoma" w:cs="Tahoma"/>
        </w:rPr>
        <w:t>e</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spacing w:val="2"/>
        </w:rPr>
        <w:t>d</w:t>
      </w:r>
      <w:r w:rsidRPr="005A6216">
        <w:rPr>
          <w:rFonts w:ascii="Tahoma" w:hAnsi="Tahoma" w:cs="Tahoma"/>
          <w:spacing w:val="-1"/>
        </w:rPr>
        <w:t>ec</w:t>
      </w:r>
      <w:r w:rsidRPr="005A6216">
        <w:rPr>
          <w:rFonts w:ascii="Tahoma" w:hAnsi="Tahoma" w:cs="Tahoma"/>
        </w:rPr>
        <w:t>u</w:t>
      </w:r>
      <w:r w:rsidRPr="005A6216">
        <w:rPr>
          <w:rFonts w:ascii="Tahoma" w:hAnsi="Tahoma" w:cs="Tahoma"/>
          <w:spacing w:val="-1"/>
        </w:rPr>
        <w:t>a</w:t>
      </w:r>
      <w:r w:rsidRPr="005A6216">
        <w:rPr>
          <w:rFonts w:ascii="Tahoma" w:hAnsi="Tahoma" w:cs="Tahoma"/>
          <w:spacing w:val="2"/>
        </w:rPr>
        <w:t>d</w:t>
      </w:r>
      <w:r w:rsidRPr="005A6216">
        <w:rPr>
          <w:rFonts w:ascii="Tahoma" w:hAnsi="Tahoma" w:cs="Tahoma"/>
        </w:rPr>
        <w:t>a.</w:t>
      </w:r>
    </w:p>
    <w:p w14:paraId="0AB33605" w14:textId="77777777" w:rsidR="008B0933" w:rsidRPr="005A6216" w:rsidRDefault="008B0933" w:rsidP="00926459">
      <w:pPr>
        <w:pStyle w:val="Prrafodelista"/>
        <w:widowControl w:val="0"/>
        <w:numPr>
          <w:ilvl w:val="1"/>
          <w:numId w:val="41"/>
        </w:numPr>
        <w:autoSpaceDE w:val="0"/>
        <w:autoSpaceDN w:val="0"/>
        <w:adjustRightInd w:val="0"/>
        <w:spacing w:after="160" w:line="240" w:lineRule="auto"/>
        <w:ind w:left="357" w:hanging="357"/>
        <w:contextualSpacing w:val="0"/>
        <w:outlineLvl w:val="1"/>
        <w:rPr>
          <w:rFonts w:ascii="Tahoma" w:hAnsi="Tahoma" w:cs="Tahoma"/>
        </w:rPr>
      </w:pPr>
      <w:bookmarkStart w:id="996" w:name="_Toc393896464"/>
      <w:bookmarkStart w:id="997" w:name="_Toc393969222"/>
      <w:bookmarkStart w:id="998" w:name="Objetivosestratégicos2"/>
      <w:bookmarkStart w:id="999" w:name="_Toc513631454"/>
      <w:r w:rsidRPr="005A6216">
        <w:rPr>
          <w:rFonts w:ascii="Tahoma" w:hAnsi="Tahoma" w:cs="Tahoma"/>
          <w:b/>
          <w:bCs/>
        </w:rPr>
        <w:t>O</w:t>
      </w:r>
      <w:r w:rsidRPr="005A6216">
        <w:rPr>
          <w:rFonts w:ascii="Tahoma" w:hAnsi="Tahoma" w:cs="Tahoma"/>
          <w:b/>
          <w:bCs/>
          <w:spacing w:val="1"/>
        </w:rPr>
        <w:t>b</w:t>
      </w:r>
      <w:r w:rsidRPr="005A6216">
        <w:rPr>
          <w:rFonts w:ascii="Tahoma" w:hAnsi="Tahoma" w:cs="Tahoma"/>
          <w:b/>
          <w:bCs/>
        </w:rPr>
        <w:t>j</w:t>
      </w:r>
      <w:r w:rsidRPr="005A6216">
        <w:rPr>
          <w:rFonts w:ascii="Tahoma" w:hAnsi="Tahoma" w:cs="Tahoma"/>
          <w:b/>
          <w:bCs/>
          <w:spacing w:val="-2"/>
        </w:rPr>
        <w:t>e</w:t>
      </w:r>
      <w:r w:rsidRPr="005A6216">
        <w:rPr>
          <w:rFonts w:ascii="Tahoma" w:hAnsi="Tahoma" w:cs="Tahoma"/>
          <w:b/>
          <w:bCs/>
        </w:rPr>
        <w:t xml:space="preserve">tivos </w:t>
      </w:r>
      <w:r w:rsidRPr="005A6216">
        <w:rPr>
          <w:rFonts w:ascii="Tahoma" w:hAnsi="Tahoma" w:cs="Tahoma"/>
          <w:b/>
          <w:bCs/>
          <w:spacing w:val="-1"/>
        </w:rPr>
        <w:t>e</w:t>
      </w:r>
      <w:r w:rsidRPr="005A6216">
        <w:rPr>
          <w:rFonts w:ascii="Tahoma" w:hAnsi="Tahoma" w:cs="Tahoma"/>
          <w:b/>
          <w:bCs/>
        </w:rPr>
        <w:t>st</w:t>
      </w:r>
      <w:r w:rsidRPr="005A6216">
        <w:rPr>
          <w:rFonts w:ascii="Tahoma" w:hAnsi="Tahoma" w:cs="Tahoma"/>
          <w:b/>
          <w:bCs/>
          <w:spacing w:val="-1"/>
        </w:rPr>
        <w:t>r</w:t>
      </w:r>
      <w:r w:rsidRPr="005A6216">
        <w:rPr>
          <w:rFonts w:ascii="Tahoma" w:hAnsi="Tahoma" w:cs="Tahoma"/>
          <w:b/>
          <w:bCs/>
        </w:rPr>
        <w:t>a</w:t>
      </w:r>
      <w:r w:rsidRPr="005A6216">
        <w:rPr>
          <w:rFonts w:ascii="Tahoma" w:hAnsi="Tahoma" w:cs="Tahoma"/>
          <w:b/>
          <w:bCs/>
          <w:spacing w:val="1"/>
        </w:rPr>
        <w:t>t</w:t>
      </w:r>
      <w:r w:rsidRPr="005A6216">
        <w:rPr>
          <w:rFonts w:ascii="Tahoma" w:hAnsi="Tahoma" w:cs="Tahoma"/>
          <w:b/>
          <w:bCs/>
          <w:spacing w:val="-1"/>
        </w:rPr>
        <w:t>é</w:t>
      </w:r>
      <w:r w:rsidRPr="005A6216">
        <w:rPr>
          <w:rFonts w:ascii="Tahoma" w:hAnsi="Tahoma" w:cs="Tahoma"/>
          <w:b/>
          <w:bCs/>
        </w:rPr>
        <w:t>gicos</w:t>
      </w:r>
      <w:bookmarkEnd w:id="996"/>
      <w:bookmarkEnd w:id="997"/>
      <w:bookmarkEnd w:id="999"/>
    </w:p>
    <w:bookmarkEnd w:id="998"/>
    <w:p w14:paraId="182C12B8" w14:textId="77777777" w:rsidR="008B0933" w:rsidRPr="005A6216" w:rsidRDefault="008B0933" w:rsidP="008F156B">
      <w:pPr>
        <w:widowControl w:val="0"/>
        <w:autoSpaceDE w:val="0"/>
        <w:autoSpaceDN w:val="0"/>
        <w:adjustRightInd w:val="0"/>
        <w:spacing w:after="160" w:line="240" w:lineRule="auto"/>
        <w:ind w:left="357"/>
        <w:jc w:val="both"/>
        <w:rPr>
          <w:rFonts w:ascii="Tahoma" w:hAnsi="Tahoma" w:cs="Tahoma"/>
        </w:rPr>
      </w:pPr>
      <w:r w:rsidRPr="005A6216">
        <w:rPr>
          <w:rFonts w:ascii="Tahoma" w:hAnsi="Tahoma" w:cs="Tahoma"/>
        </w:rPr>
        <w:t xml:space="preserve">El </w:t>
      </w:r>
      <w:r w:rsidRPr="005A6216">
        <w:rPr>
          <w:rFonts w:ascii="Tahoma" w:hAnsi="Tahoma" w:cs="Tahoma"/>
          <w:spacing w:val="-1"/>
        </w:rPr>
        <w:t>a</w:t>
      </w:r>
      <w:r w:rsidRPr="005A6216">
        <w:rPr>
          <w:rFonts w:ascii="Tahoma" w:hAnsi="Tahoma" w:cs="Tahoma"/>
        </w:rPr>
        <w:t>p</w:t>
      </w:r>
      <w:r w:rsidRPr="005A6216">
        <w:rPr>
          <w:rFonts w:ascii="Tahoma" w:hAnsi="Tahoma" w:cs="Tahoma"/>
          <w:spacing w:val="-1"/>
        </w:rPr>
        <w:t>a</w:t>
      </w:r>
      <w:r w:rsidRPr="005A6216">
        <w:rPr>
          <w:rFonts w:ascii="Tahoma" w:hAnsi="Tahoma" w:cs="Tahoma"/>
        </w:rPr>
        <w:t>rt</w:t>
      </w:r>
      <w:r w:rsidRPr="005A6216">
        <w:rPr>
          <w:rFonts w:ascii="Tahoma" w:hAnsi="Tahoma" w:cs="Tahoma"/>
          <w:spacing w:val="-1"/>
        </w:rPr>
        <w:t>a</w:t>
      </w:r>
      <w:r w:rsidRPr="005A6216">
        <w:rPr>
          <w:rFonts w:ascii="Tahoma" w:hAnsi="Tahoma" w:cs="Tahoma"/>
        </w:rPr>
        <w:t xml:space="preserve">do </w:t>
      </w:r>
      <w:r w:rsidRPr="005A6216">
        <w:rPr>
          <w:rFonts w:ascii="Tahoma" w:hAnsi="Tahoma" w:cs="Tahoma"/>
          <w:spacing w:val="2"/>
        </w:rPr>
        <w:t>d</w:t>
      </w:r>
      <w:r w:rsidRPr="005A6216">
        <w:rPr>
          <w:rFonts w:ascii="Tahoma" w:hAnsi="Tahoma" w:cs="Tahoma"/>
        </w:rPr>
        <w:t>e</w:t>
      </w:r>
      <w:r w:rsidRPr="005A6216">
        <w:rPr>
          <w:rFonts w:ascii="Tahoma" w:hAnsi="Tahoma" w:cs="Tahoma"/>
          <w:spacing w:val="-1"/>
        </w:rPr>
        <w:t xml:space="preserve"> a</w:t>
      </w:r>
      <w:r w:rsidRPr="005A6216">
        <w:rPr>
          <w:rFonts w:ascii="Tahoma" w:hAnsi="Tahoma" w:cs="Tahoma"/>
        </w:rPr>
        <w:t>dm</w:t>
      </w:r>
      <w:r w:rsidRPr="005A6216">
        <w:rPr>
          <w:rFonts w:ascii="Tahoma" w:hAnsi="Tahoma" w:cs="Tahoma"/>
          <w:spacing w:val="1"/>
        </w:rPr>
        <w:t>i</w:t>
      </w:r>
      <w:r w:rsidRPr="005A6216">
        <w:rPr>
          <w:rFonts w:ascii="Tahoma" w:hAnsi="Tahoma" w:cs="Tahoma"/>
        </w:rPr>
        <w:t>nis</w:t>
      </w:r>
      <w:r w:rsidRPr="005A6216">
        <w:rPr>
          <w:rFonts w:ascii="Tahoma" w:hAnsi="Tahoma" w:cs="Tahoma"/>
          <w:spacing w:val="1"/>
        </w:rPr>
        <w:t>t</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rPr>
        <w:t>ión de rie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os t</w:t>
      </w:r>
      <w:r w:rsidRPr="005A6216">
        <w:rPr>
          <w:rFonts w:ascii="Tahoma" w:hAnsi="Tahoma" w:cs="Tahoma"/>
          <w:spacing w:val="1"/>
        </w:rPr>
        <w:t>i</w:t>
      </w:r>
      <w:r w:rsidRPr="005A6216">
        <w:rPr>
          <w:rFonts w:ascii="Tahoma" w:hAnsi="Tahoma" w:cs="Tahoma"/>
          <w:spacing w:val="-1"/>
        </w:rPr>
        <w:t>e</w:t>
      </w:r>
      <w:r w:rsidRPr="005A6216">
        <w:rPr>
          <w:rFonts w:ascii="Tahoma" w:hAnsi="Tahoma" w:cs="Tahoma"/>
          <w:spacing w:val="2"/>
        </w:rPr>
        <w:t>n</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 xml:space="preserve">los </w:t>
      </w:r>
      <w:r w:rsidRPr="005A6216">
        <w:rPr>
          <w:rFonts w:ascii="Tahoma" w:hAnsi="Tahoma" w:cs="Tahoma"/>
          <w:spacing w:val="1"/>
        </w:rPr>
        <w:t>s</w:t>
      </w:r>
      <w:r w:rsidRPr="005A6216">
        <w:rPr>
          <w:rFonts w:ascii="Tahoma" w:hAnsi="Tahoma" w:cs="Tahoma"/>
        </w:rPr>
        <w:t>i</w:t>
      </w:r>
      <w:r w:rsidRPr="005A6216">
        <w:rPr>
          <w:rFonts w:ascii="Tahoma" w:hAnsi="Tahoma" w:cs="Tahoma"/>
          <w:spacing w:val="-2"/>
        </w:rPr>
        <w:t>g</w:t>
      </w:r>
      <w:r w:rsidRPr="005A6216">
        <w:rPr>
          <w:rFonts w:ascii="Tahoma" w:hAnsi="Tahoma" w:cs="Tahoma"/>
        </w:rPr>
        <w:t>uient</w:t>
      </w:r>
      <w:r w:rsidRPr="005A6216">
        <w:rPr>
          <w:rFonts w:ascii="Tahoma" w:hAnsi="Tahoma" w:cs="Tahoma"/>
          <w:spacing w:val="-1"/>
        </w:rPr>
        <w:t>e</w:t>
      </w:r>
      <w:r w:rsidRPr="005A6216">
        <w:rPr>
          <w:rFonts w:ascii="Tahoma" w:hAnsi="Tahoma" w:cs="Tahoma"/>
        </w:rPr>
        <w:t>s obj</w:t>
      </w:r>
      <w:r w:rsidRPr="005A6216">
        <w:rPr>
          <w:rFonts w:ascii="Tahoma" w:hAnsi="Tahoma" w:cs="Tahoma"/>
          <w:spacing w:val="-1"/>
        </w:rPr>
        <w:t>e</w:t>
      </w:r>
      <w:r w:rsidRPr="005A6216">
        <w:rPr>
          <w:rFonts w:ascii="Tahoma" w:hAnsi="Tahoma" w:cs="Tahoma"/>
        </w:rPr>
        <w:t>t</w:t>
      </w:r>
      <w:r w:rsidRPr="005A6216">
        <w:rPr>
          <w:rFonts w:ascii="Tahoma" w:hAnsi="Tahoma" w:cs="Tahoma"/>
          <w:spacing w:val="1"/>
        </w:rPr>
        <w:t>i</w:t>
      </w:r>
      <w:r w:rsidRPr="005A6216">
        <w:rPr>
          <w:rFonts w:ascii="Tahoma" w:hAnsi="Tahoma" w:cs="Tahoma"/>
        </w:rPr>
        <w:t>vo</w:t>
      </w:r>
      <w:r w:rsidRPr="005A6216">
        <w:rPr>
          <w:rFonts w:ascii="Tahoma" w:hAnsi="Tahoma" w:cs="Tahoma"/>
          <w:spacing w:val="2"/>
        </w:rPr>
        <w:t>s</w:t>
      </w:r>
      <w:r w:rsidRPr="005A6216">
        <w:rPr>
          <w:rFonts w:ascii="Tahoma" w:hAnsi="Tahoma" w:cs="Tahoma"/>
        </w:rPr>
        <w:t>:</w:t>
      </w:r>
    </w:p>
    <w:p w14:paraId="6DD6D975" w14:textId="77777777" w:rsidR="008B0933" w:rsidRPr="005A6216" w:rsidRDefault="008B0933" w:rsidP="00926459">
      <w:pPr>
        <w:pStyle w:val="Prrafodelista"/>
        <w:widowControl w:val="0"/>
        <w:numPr>
          <w:ilvl w:val="1"/>
          <w:numId w:val="42"/>
        </w:numPr>
        <w:autoSpaceDE w:val="0"/>
        <w:autoSpaceDN w:val="0"/>
        <w:adjustRightInd w:val="0"/>
        <w:spacing w:after="120" w:line="240" w:lineRule="auto"/>
        <w:ind w:left="811" w:hanging="454"/>
        <w:contextualSpacing w:val="0"/>
        <w:jc w:val="both"/>
        <w:rPr>
          <w:rFonts w:ascii="Tahoma" w:hAnsi="Tahoma" w:cs="Tahoma"/>
        </w:rPr>
      </w:pPr>
      <w:r w:rsidRPr="005A6216">
        <w:rPr>
          <w:rFonts w:ascii="Tahoma" w:hAnsi="Tahoma" w:cs="Tahoma"/>
          <w:spacing w:val="-1"/>
        </w:rPr>
        <w:t>Proporcionar un marco de acción integrado</w:t>
      </w:r>
      <w:r w:rsidRPr="005A6216">
        <w:rPr>
          <w:rFonts w:ascii="Tahoma" w:hAnsi="Tahoma" w:cs="Tahoma"/>
          <w:spacing w:val="26"/>
        </w:rPr>
        <w:t xml:space="preserve"> </w:t>
      </w:r>
      <w:r w:rsidRPr="005A6216">
        <w:rPr>
          <w:rFonts w:ascii="Tahoma" w:hAnsi="Tahoma" w:cs="Tahoma"/>
          <w:spacing w:val="2"/>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4"/>
        </w:rPr>
        <w:t xml:space="preserve"> </w:t>
      </w:r>
      <w:r w:rsidRPr="005A6216">
        <w:rPr>
          <w:rFonts w:ascii="Tahoma" w:hAnsi="Tahoma" w:cs="Tahoma"/>
        </w:rPr>
        <w:t>la</w:t>
      </w:r>
      <w:r w:rsidRPr="005A6216">
        <w:rPr>
          <w:rFonts w:ascii="Tahoma" w:hAnsi="Tahoma" w:cs="Tahoma"/>
          <w:spacing w:val="28"/>
        </w:rPr>
        <w:t xml:space="preserve"> </w:t>
      </w:r>
      <w:r w:rsidRPr="005A6216">
        <w:rPr>
          <w:rFonts w:ascii="Tahoma" w:hAnsi="Tahoma" w:cs="Tahoma"/>
          <w:spacing w:val="-1"/>
        </w:rPr>
        <w:t>a</w:t>
      </w:r>
      <w:r w:rsidRPr="005A6216">
        <w:rPr>
          <w:rFonts w:ascii="Tahoma" w:hAnsi="Tahoma" w:cs="Tahoma"/>
        </w:rPr>
        <w:t>dm</w:t>
      </w:r>
      <w:r w:rsidRPr="005A6216">
        <w:rPr>
          <w:rFonts w:ascii="Tahoma" w:hAnsi="Tahoma" w:cs="Tahoma"/>
          <w:spacing w:val="1"/>
        </w:rPr>
        <w:t>i</w:t>
      </w:r>
      <w:r w:rsidRPr="005A6216">
        <w:rPr>
          <w:rFonts w:ascii="Tahoma" w:hAnsi="Tahoma" w:cs="Tahoma"/>
        </w:rPr>
        <w:t>nis</w:t>
      </w:r>
      <w:r w:rsidRPr="005A6216">
        <w:rPr>
          <w:rFonts w:ascii="Tahoma" w:hAnsi="Tahoma" w:cs="Tahoma"/>
          <w:spacing w:val="1"/>
        </w:rPr>
        <w:t>t</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rPr>
        <w:t>ión</w:t>
      </w:r>
      <w:r w:rsidRPr="005A6216">
        <w:rPr>
          <w:rFonts w:ascii="Tahoma" w:hAnsi="Tahoma" w:cs="Tahoma"/>
          <w:spacing w:val="27"/>
        </w:rPr>
        <w:t xml:space="preserve"> </w:t>
      </w:r>
      <w:r w:rsidRPr="005A6216">
        <w:rPr>
          <w:rFonts w:ascii="Tahoma" w:hAnsi="Tahoma" w:cs="Tahoma"/>
        </w:rPr>
        <w:t>integral</w:t>
      </w:r>
      <w:r w:rsidRPr="005A6216">
        <w:rPr>
          <w:rFonts w:ascii="Tahoma" w:hAnsi="Tahoma" w:cs="Tahoma"/>
          <w:spacing w:val="27"/>
        </w:rPr>
        <w:t xml:space="preserve"> </w:t>
      </w:r>
      <w:r w:rsidRPr="005A6216">
        <w:rPr>
          <w:rFonts w:ascii="Tahoma" w:hAnsi="Tahoma" w:cs="Tahoma"/>
        </w:rPr>
        <w:t>de</w:t>
      </w:r>
      <w:r w:rsidRPr="005A6216">
        <w:rPr>
          <w:rFonts w:ascii="Tahoma" w:hAnsi="Tahoma" w:cs="Tahoma"/>
          <w:spacing w:val="25"/>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spacing w:val="6"/>
        </w:rPr>
        <w:t>o</w:t>
      </w:r>
      <w:r w:rsidRPr="005A6216">
        <w:rPr>
          <w:rFonts w:ascii="Tahoma" w:hAnsi="Tahoma" w:cs="Tahoma"/>
        </w:rPr>
        <w:t>s</w:t>
      </w:r>
      <w:r w:rsidRPr="005A6216">
        <w:rPr>
          <w:rFonts w:ascii="Tahoma" w:hAnsi="Tahoma" w:cs="Tahoma"/>
          <w:spacing w:val="27"/>
        </w:rPr>
        <w:t xml:space="preserve"> </w:t>
      </w:r>
      <w:r w:rsidRPr="005A6216">
        <w:rPr>
          <w:rFonts w:ascii="Tahoma" w:hAnsi="Tahoma" w:cs="Tahoma"/>
        </w:rPr>
        <w:t>de</w:t>
      </w:r>
      <w:r w:rsidRPr="005A6216">
        <w:rPr>
          <w:rFonts w:ascii="Tahoma" w:hAnsi="Tahoma" w:cs="Tahoma"/>
          <w:spacing w:val="25"/>
        </w:rPr>
        <w:t xml:space="preserve"> </w:t>
      </w:r>
      <w:r w:rsidRPr="005A6216">
        <w:rPr>
          <w:rFonts w:ascii="Tahoma" w:hAnsi="Tahoma" w:cs="Tahoma"/>
        </w:rPr>
        <w:t>man</w:t>
      </w:r>
      <w:r w:rsidRPr="005A6216">
        <w:rPr>
          <w:rFonts w:ascii="Tahoma" w:hAnsi="Tahoma" w:cs="Tahoma"/>
          <w:spacing w:val="1"/>
        </w:rPr>
        <w:t>e</w:t>
      </w:r>
      <w:r w:rsidRPr="005A6216">
        <w:rPr>
          <w:rFonts w:ascii="Tahoma" w:hAnsi="Tahoma" w:cs="Tahoma"/>
        </w:rPr>
        <w:t xml:space="preserve">ra tanto </w:t>
      </w:r>
      <w:r w:rsidRPr="005A6216">
        <w:rPr>
          <w:rFonts w:ascii="Tahoma" w:hAnsi="Tahoma" w:cs="Tahoma"/>
          <w:spacing w:val="-1"/>
        </w:rPr>
        <w:t>c</w:t>
      </w:r>
      <w:r w:rsidRPr="005A6216">
        <w:rPr>
          <w:rFonts w:ascii="Tahoma" w:hAnsi="Tahoma" w:cs="Tahoma"/>
        </w:rPr>
        <w:t>onsolidada</w:t>
      </w:r>
      <w:r w:rsidRPr="005A6216">
        <w:rPr>
          <w:rFonts w:ascii="Tahoma" w:hAnsi="Tahoma" w:cs="Tahoma"/>
          <w:spacing w:val="3"/>
        </w:rPr>
        <w:t xml:space="preserve"> </w:t>
      </w:r>
      <w:r w:rsidRPr="005A6216">
        <w:rPr>
          <w:rFonts w:ascii="Tahoma" w:hAnsi="Tahoma" w:cs="Tahoma"/>
        </w:rPr>
        <w:t>como</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1"/>
        </w:rPr>
        <w:t>a</w:t>
      </w:r>
      <w:r w:rsidRPr="005A6216">
        <w:rPr>
          <w:rFonts w:ascii="Tahoma" w:hAnsi="Tahoma" w:cs="Tahoma"/>
        </w:rPr>
        <w:t>g</w:t>
      </w:r>
      <w:r w:rsidRPr="005A6216">
        <w:rPr>
          <w:rFonts w:ascii="Tahoma" w:hAnsi="Tahoma" w:cs="Tahoma"/>
          <w:spacing w:val="-1"/>
        </w:rPr>
        <w:t>r</w:t>
      </w:r>
      <w:r w:rsidRPr="005A6216">
        <w:rPr>
          <w:rFonts w:ascii="Tahoma" w:hAnsi="Tahoma" w:cs="Tahoma"/>
          <w:spacing w:val="1"/>
        </w:rPr>
        <w:t>e</w:t>
      </w:r>
      <w:r w:rsidRPr="005A6216">
        <w:rPr>
          <w:rFonts w:ascii="Tahoma" w:hAnsi="Tahoma" w:cs="Tahoma"/>
          <w:spacing w:val="-2"/>
        </w:rPr>
        <w:t>g</w:t>
      </w:r>
      <w:r w:rsidRPr="005A6216">
        <w:rPr>
          <w:rFonts w:ascii="Tahoma" w:hAnsi="Tahoma" w:cs="Tahoma"/>
          <w:spacing w:val="1"/>
        </w:rPr>
        <w:t>a</w:t>
      </w:r>
      <w:r w:rsidRPr="005A6216">
        <w:rPr>
          <w:rFonts w:ascii="Tahoma" w:hAnsi="Tahoma" w:cs="Tahoma"/>
        </w:rPr>
        <w:t>da;</w:t>
      </w:r>
    </w:p>
    <w:p w14:paraId="66615BAE" w14:textId="77777777" w:rsidR="008B0933" w:rsidRPr="005A6216" w:rsidRDefault="008B0933" w:rsidP="00926459">
      <w:pPr>
        <w:pStyle w:val="Prrafodelista"/>
        <w:widowControl w:val="0"/>
        <w:numPr>
          <w:ilvl w:val="1"/>
          <w:numId w:val="42"/>
        </w:numPr>
        <w:autoSpaceDE w:val="0"/>
        <w:autoSpaceDN w:val="0"/>
        <w:adjustRightInd w:val="0"/>
        <w:spacing w:after="120" w:line="240" w:lineRule="auto"/>
        <w:ind w:left="811" w:hanging="454"/>
        <w:contextualSpacing w:val="0"/>
        <w:jc w:val="both"/>
        <w:rPr>
          <w:rFonts w:ascii="Tahoma" w:hAnsi="Tahoma" w:cs="Tahoma"/>
        </w:rPr>
      </w:pPr>
      <w:r w:rsidRPr="005A6216">
        <w:rPr>
          <w:rFonts w:ascii="Tahoma" w:hAnsi="Tahoma" w:cs="Tahoma"/>
        </w:rPr>
        <w:lastRenderedPageBreak/>
        <w:t>Id</w:t>
      </w:r>
      <w:r w:rsidRPr="005A6216">
        <w:rPr>
          <w:rFonts w:ascii="Tahoma" w:hAnsi="Tahoma" w:cs="Tahoma"/>
          <w:spacing w:val="-1"/>
        </w:rPr>
        <w:t>e</w:t>
      </w:r>
      <w:r w:rsidRPr="005A6216">
        <w:rPr>
          <w:rFonts w:ascii="Tahoma" w:hAnsi="Tahoma" w:cs="Tahoma"/>
        </w:rPr>
        <w:t>nt</w:t>
      </w:r>
      <w:r w:rsidRPr="005A6216">
        <w:rPr>
          <w:rFonts w:ascii="Tahoma" w:hAnsi="Tahoma" w:cs="Tahoma"/>
          <w:spacing w:val="1"/>
        </w:rPr>
        <w:t>i</w:t>
      </w:r>
      <w:r w:rsidRPr="005A6216">
        <w:rPr>
          <w:rFonts w:ascii="Tahoma" w:hAnsi="Tahoma" w:cs="Tahoma"/>
        </w:rPr>
        <w:t>fi</w:t>
      </w:r>
      <w:r w:rsidRPr="005A6216">
        <w:rPr>
          <w:rFonts w:ascii="Tahoma" w:hAnsi="Tahoma" w:cs="Tahoma"/>
          <w:spacing w:val="-1"/>
        </w:rPr>
        <w:t>ca</w:t>
      </w:r>
      <w:r w:rsidRPr="005A6216">
        <w:rPr>
          <w:rFonts w:ascii="Tahoma" w:hAnsi="Tahoma" w:cs="Tahoma"/>
        </w:rPr>
        <w:t>r, m</w:t>
      </w:r>
      <w:r w:rsidRPr="005A6216">
        <w:rPr>
          <w:rFonts w:ascii="Tahoma" w:hAnsi="Tahoma" w:cs="Tahoma"/>
          <w:spacing w:val="-1"/>
        </w:rPr>
        <w:t>e</w:t>
      </w:r>
      <w:r w:rsidRPr="005A6216">
        <w:rPr>
          <w:rFonts w:ascii="Tahoma" w:hAnsi="Tahoma" w:cs="Tahoma"/>
        </w:rPr>
        <w:t>dir</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omun</w:t>
      </w:r>
      <w:r w:rsidRPr="005A6216">
        <w:rPr>
          <w:rFonts w:ascii="Tahoma" w:hAnsi="Tahoma" w:cs="Tahoma"/>
          <w:spacing w:val="1"/>
        </w:rPr>
        <w:t>i</w:t>
      </w:r>
      <w:r w:rsidRPr="005A6216">
        <w:rPr>
          <w:rFonts w:ascii="Tahoma" w:hAnsi="Tahoma" w:cs="Tahoma"/>
          <w:spacing w:val="-1"/>
        </w:rPr>
        <w:t>ca</w:t>
      </w:r>
      <w:r w:rsidRPr="005A6216">
        <w:rPr>
          <w:rFonts w:ascii="Tahoma" w:hAnsi="Tahoma" w:cs="Tahoma"/>
        </w:rPr>
        <w:t>r</w:t>
      </w:r>
      <w:r w:rsidRPr="005A6216">
        <w:rPr>
          <w:rFonts w:ascii="Tahoma" w:hAnsi="Tahoma" w:cs="Tahoma"/>
          <w:spacing w:val="1"/>
        </w:rPr>
        <w:t xml:space="preserve"> </w:t>
      </w:r>
      <w:r w:rsidRPr="005A6216">
        <w:rPr>
          <w:rFonts w:ascii="Tahoma" w:hAnsi="Tahoma" w:cs="Tahoma"/>
        </w:rPr>
        <w:t>los</w:t>
      </w:r>
      <w:r w:rsidRPr="005A6216">
        <w:rPr>
          <w:rFonts w:ascii="Tahoma" w:hAnsi="Tahoma" w:cs="Tahoma"/>
          <w:spacing w:val="1"/>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os de</w:t>
      </w:r>
      <w:r w:rsidRPr="005A6216">
        <w:rPr>
          <w:rFonts w:ascii="Tahoma" w:hAnsi="Tahoma" w:cs="Tahoma"/>
          <w:spacing w:val="-1"/>
        </w:rPr>
        <w:t xml:space="preserve"> </w:t>
      </w:r>
      <w:r w:rsidRPr="005A6216">
        <w:rPr>
          <w:rFonts w:ascii="Tahoma" w:hAnsi="Tahoma" w:cs="Tahoma"/>
        </w:rPr>
        <w:t xml:space="preserve">la </w:t>
      </w:r>
      <w:r w:rsidRPr="005A6216">
        <w:rPr>
          <w:rFonts w:ascii="Tahoma" w:hAnsi="Tahoma" w:cs="Tahoma"/>
          <w:spacing w:val="3"/>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rPr>
        <w:t>ra</w:t>
      </w:r>
      <w:r w:rsidRPr="005A6216">
        <w:rPr>
          <w:rFonts w:ascii="Tahoma" w:hAnsi="Tahoma" w:cs="Tahoma"/>
          <w:spacing w:val="-1"/>
        </w:rPr>
        <w:t xml:space="preserve"> </w:t>
      </w:r>
      <w:r w:rsidRPr="005A6216">
        <w:rPr>
          <w:rFonts w:ascii="Tahoma" w:hAnsi="Tahoma" w:cs="Tahoma"/>
          <w:spacing w:val="2"/>
        </w:rPr>
        <w:t>d</w:t>
      </w:r>
      <w:r w:rsidRPr="005A6216">
        <w:rPr>
          <w:rFonts w:ascii="Tahoma" w:hAnsi="Tahoma" w:cs="Tahoma"/>
        </w:rPr>
        <w:t>e</w:t>
      </w:r>
      <w:r w:rsidRPr="005A6216">
        <w:rPr>
          <w:rFonts w:ascii="Tahoma" w:hAnsi="Tahoma" w:cs="Tahoma"/>
          <w:spacing w:val="2"/>
        </w:rPr>
        <w:t xml:space="preserve"> </w:t>
      </w:r>
      <w:r w:rsidRPr="005A6216">
        <w:rPr>
          <w:rFonts w:ascii="Tahoma" w:hAnsi="Tahoma" w:cs="Tahoma"/>
          <w:spacing w:val="-3"/>
        </w:rPr>
        <w:t>I</w:t>
      </w:r>
      <w:r w:rsidRPr="005A6216">
        <w:rPr>
          <w:rFonts w:ascii="Tahoma" w:hAnsi="Tahoma" w:cs="Tahoma"/>
        </w:rPr>
        <w:t>nv</w:t>
      </w:r>
      <w:r w:rsidRPr="005A6216">
        <w:rPr>
          <w:rFonts w:ascii="Tahoma" w:hAnsi="Tahoma" w:cs="Tahoma"/>
          <w:spacing w:val="1"/>
        </w:rPr>
        <w:t>e</w:t>
      </w:r>
      <w:r w:rsidRPr="005A6216">
        <w:rPr>
          <w:rFonts w:ascii="Tahoma" w:hAnsi="Tahoma" w:cs="Tahoma"/>
        </w:rPr>
        <w:t>rsión,</w:t>
      </w:r>
      <w:r w:rsidRPr="005A6216">
        <w:rPr>
          <w:rFonts w:ascii="Tahoma" w:hAnsi="Tahoma" w:cs="Tahoma"/>
          <w:spacing w:val="2"/>
        </w:rPr>
        <w:t xml:space="preserve"> </w:t>
      </w:r>
      <w:r w:rsidRPr="005A6216">
        <w:rPr>
          <w:rFonts w:ascii="Tahoma" w:hAnsi="Tahoma" w:cs="Tahoma"/>
        </w:rPr>
        <w:t>y</w:t>
      </w:r>
    </w:p>
    <w:p w14:paraId="40071DEB" w14:textId="531FC312" w:rsidR="008B0933" w:rsidRDefault="008B0933" w:rsidP="00926459">
      <w:pPr>
        <w:pStyle w:val="Prrafodelista"/>
        <w:widowControl w:val="0"/>
        <w:numPr>
          <w:ilvl w:val="1"/>
          <w:numId w:val="42"/>
        </w:numPr>
        <w:autoSpaceDE w:val="0"/>
        <w:autoSpaceDN w:val="0"/>
        <w:adjustRightInd w:val="0"/>
        <w:spacing w:after="120" w:line="240" w:lineRule="auto"/>
        <w:ind w:left="811" w:right="63" w:hanging="454"/>
        <w:contextualSpacing w:val="0"/>
        <w:jc w:val="both"/>
        <w:rPr>
          <w:rFonts w:ascii="Tahoma" w:hAnsi="Tahoma" w:cs="Tahoma"/>
        </w:rPr>
      </w:pPr>
      <w:r w:rsidRPr="005A6216">
        <w:rPr>
          <w:rFonts w:ascii="Tahoma" w:hAnsi="Tahoma" w:cs="Tahoma"/>
        </w:rPr>
        <w:t>Moni</w:t>
      </w:r>
      <w:r w:rsidRPr="005A6216">
        <w:rPr>
          <w:rFonts w:ascii="Tahoma" w:hAnsi="Tahoma" w:cs="Tahoma"/>
          <w:spacing w:val="1"/>
        </w:rPr>
        <w:t>t</w:t>
      </w:r>
      <w:r w:rsidRPr="005A6216">
        <w:rPr>
          <w:rFonts w:ascii="Tahoma" w:hAnsi="Tahoma" w:cs="Tahoma"/>
        </w:rPr>
        <w:t>or</w:t>
      </w:r>
      <w:r w:rsidRPr="005A6216">
        <w:rPr>
          <w:rFonts w:ascii="Tahoma" w:hAnsi="Tahoma" w:cs="Tahoma"/>
          <w:spacing w:val="-1"/>
        </w:rPr>
        <w:t>ea</w:t>
      </w:r>
      <w:r w:rsidRPr="005A6216">
        <w:rPr>
          <w:rFonts w:ascii="Tahoma" w:hAnsi="Tahoma" w:cs="Tahoma"/>
        </w:rPr>
        <w:t>r</w:t>
      </w:r>
      <w:r w:rsidRPr="005A6216">
        <w:rPr>
          <w:rFonts w:ascii="Tahoma" w:hAnsi="Tahoma" w:cs="Tahoma"/>
          <w:spacing w:val="1"/>
        </w:rPr>
        <w:t xml:space="preserve"> los </w:t>
      </w:r>
      <w:r w:rsidRPr="005A6216">
        <w:rPr>
          <w:rFonts w:ascii="Tahoma" w:hAnsi="Tahoma" w:cs="Tahoma"/>
        </w:rPr>
        <w:t>r</w:t>
      </w:r>
      <w:r w:rsidRPr="005A6216">
        <w:rPr>
          <w:rFonts w:ascii="Tahoma" w:hAnsi="Tahoma" w:cs="Tahoma"/>
          <w:spacing w:val="-2"/>
        </w:rPr>
        <w:t>e</w:t>
      </w:r>
      <w:r w:rsidRPr="005A6216">
        <w:rPr>
          <w:rFonts w:ascii="Tahoma" w:hAnsi="Tahoma" w:cs="Tahoma"/>
        </w:rPr>
        <w:t>nd</w:t>
      </w:r>
      <w:r w:rsidRPr="005A6216">
        <w:rPr>
          <w:rFonts w:ascii="Tahoma" w:hAnsi="Tahoma" w:cs="Tahoma"/>
          <w:spacing w:val="1"/>
        </w:rPr>
        <w:t>i</w:t>
      </w:r>
      <w:r w:rsidRPr="005A6216">
        <w:rPr>
          <w:rFonts w:ascii="Tahoma" w:hAnsi="Tahoma" w:cs="Tahoma"/>
        </w:rPr>
        <w:t>m</w:t>
      </w:r>
      <w:r w:rsidRPr="005A6216">
        <w:rPr>
          <w:rFonts w:ascii="Tahoma" w:hAnsi="Tahoma" w:cs="Tahoma"/>
          <w:spacing w:val="1"/>
        </w:rPr>
        <w:t>i</w:t>
      </w:r>
      <w:r w:rsidRPr="005A6216">
        <w:rPr>
          <w:rFonts w:ascii="Tahoma" w:hAnsi="Tahoma" w:cs="Tahoma"/>
          <w:spacing w:val="-1"/>
        </w:rPr>
        <w:t>e</w:t>
      </w:r>
      <w:r w:rsidRPr="005A6216">
        <w:rPr>
          <w:rFonts w:ascii="Tahoma" w:hAnsi="Tahoma" w:cs="Tahoma"/>
        </w:rPr>
        <w:t>ntos</w:t>
      </w:r>
      <w:r w:rsidRPr="005A6216">
        <w:rPr>
          <w:rFonts w:ascii="Tahoma" w:hAnsi="Tahoma" w:cs="Tahoma"/>
          <w:spacing w:val="4"/>
        </w:rPr>
        <w:t xml:space="preserve"> </w:t>
      </w:r>
      <w:r w:rsidRPr="005A6216">
        <w:rPr>
          <w:rFonts w:ascii="Tahoma" w:hAnsi="Tahoma" w:cs="Tahoma"/>
        </w:rPr>
        <w:t>de las</w:t>
      </w:r>
      <w:r w:rsidRPr="005A6216">
        <w:rPr>
          <w:rFonts w:ascii="Tahoma" w:hAnsi="Tahoma" w:cs="Tahoma"/>
          <w:spacing w:val="1"/>
        </w:rPr>
        <w:t xml:space="preserve"> </w:t>
      </w:r>
      <w:r w:rsidRPr="005A6216">
        <w:rPr>
          <w:rFonts w:ascii="Tahoma" w:hAnsi="Tahoma" w:cs="Tahoma"/>
        </w:rPr>
        <w:t>inve</w:t>
      </w:r>
      <w:r w:rsidRPr="005A6216">
        <w:rPr>
          <w:rFonts w:ascii="Tahoma" w:hAnsi="Tahoma" w:cs="Tahoma"/>
          <w:spacing w:val="-1"/>
        </w:rPr>
        <w:t>r</w:t>
      </w:r>
      <w:r w:rsidRPr="005A6216">
        <w:rPr>
          <w:rFonts w:ascii="Tahoma" w:hAnsi="Tahoma" w:cs="Tahoma"/>
        </w:rPr>
        <w:t>siones,</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sí</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rPr>
        <w:t>omo</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nivel</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o asumido.</w:t>
      </w:r>
    </w:p>
    <w:p w14:paraId="466C02A9" w14:textId="77777777" w:rsidR="008B0933" w:rsidRPr="005A6216" w:rsidRDefault="008B0933" w:rsidP="00926459">
      <w:pPr>
        <w:pStyle w:val="Prrafodelista"/>
        <w:widowControl w:val="0"/>
        <w:numPr>
          <w:ilvl w:val="1"/>
          <w:numId w:val="41"/>
        </w:numPr>
        <w:autoSpaceDE w:val="0"/>
        <w:autoSpaceDN w:val="0"/>
        <w:adjustRightInd w:val="0"/>
        <w:spacing w:after="160" w:line="240" w:lineRule="auto"/>
        <w:ind w:left="357" w:hanging="357"/>
        <w:contextualSpacing w:val="0"/>
        <w:outlineLvl w:val="1"/>
        <w:rPr>
          <w:rFonts w:ascii="Tahoma" w:hAnsi="Tahoma" w:cs="Tahoma"/>
        </w:rPr>
      </w:pPr>
      <w:bookmarkStart w:id="1000" w:name="Toleranciaalriesgo"/>
      <w:bookmarkStart w:id="1001" w:name="_Toc393896465"/>
      <w:bookmarkStart w:id="1002" w:name="_Toc393969223"/>
      <w:bookmarkStart w:id="1003" w:name="_Toc513631455"/>
      <w:r w:rsidRPr="005A6216">
        <w:rPr>
          <w:rFonts w:ascii="Tahoma" w:hAnsi="Tahoma" w:cs="Tahoma"/>
          <w:b/>
          <w:bCs/>
        </w:rPr>
        <w:t>Tole</w:t>
      </w:r>
      <w:r w:rsidRPr="005A6216">
        <w:rPr>
          <w:rFonts w:ascii="Tahoma" w:hAnsi="Tahoma" w:cs="Tahoma"/>
          <w:b/>
          <w:bCs/>
          <w:spacing w:val="-1"/>
        </w:rPr>
        <w:t>r</w:t>
      </w:r>
      <w:r w:rsidRPr="005A6216">
        <w:rPr>
          <w:rFonts w:ascii="Tahoma" w:hAnsi="Tahoma" w:cs="Tahoma"/>
          <w:b/>
          <w:bCs/>
        </w:rPr>
        <w:t>a</w:t>
      </w:r>
      <w:r w:rsidRPr="005A6216">
        <w:rPr>
          <w:rFonts w:ascii="Tahoma" w:hAnsi="Tahoma" w:cs="Tahoma"/>
          <w:b/>
          <w:bCs/>
          <w:spacing w:val="1"/>
        </w:rPr>
        <w:t>n</w:t>
      </w:r>
      <w:r w:rsidRPr="005A6216">
        <w:rPr>
          <w:rFonts w:ascii="Tahoma" w:hAnsi="Tahoma" w:cs="Tahoma"/>
          <w:b/>
          <w:bCs/>
          <w:spacing w:val="-1"/>
        </w:rPr>
        <w:t>c</w:t>
      </w:r>
      <w:r w:rsidRPr="005A6216">
        <w:rPr>
          <w:rFonts w:ascii="Tahoma" w:hAnsi="Tahoma" w:cs="Tahoma"/>
          <w:b/>
          <w:bCs/>
        </w:rPr>
        <w:t>ia</w:t>
      </w:r>
      <w:r w:rsidRPr="005A6216">
        <w:rPr>
          <w:rFonts w:ascii="Tahoma" w:hAnsi="Tahoma" w:cs="Tahoma"/>
          <w:b/>
          <w:bCs/>
          <w:spacing w:val="1"/>
        </w:rPr>
        <w:t xml:space="preserve"> </w:t>
      </w:r>
      <w:r w:rsidRPr="005A6216">
        <w:rPr>
          <w:rFonts w:ascii="Tahoma" w:hAnsi="Tahoma" w:cs="Tahoma"/>
          <w:b/>
          <w:bCs/>
        </w:rPr>
        <w:t xml:space="preserve">al </w:t>
      </w:r>
      <w:r w:rsidRPr="005A6216">
        <w:rPr>
          <w:rFonts w:ascii="Tahoma" w:hAnsi="Tahoma" w:cs="Tahoma"/>
          <w:b/>
          <w:bCs/>
          <w:spacing w:val="-1"/>
        </w:rPr>
        <w:t>r</w:t>
      </w:r>
      <w:r w:rsidRPr="005A6216">
        <w:rPr>
          <w:rFonts w:ascii="Tahoma" w:hAnsi="Tahoma" w:cs="Tahoma"/>
          <w:b/>
          <w:bCs/>
        </w:rPr>
        <w:t>iesgo</w:t>
      </w:r>
      <w:bookmarkEnd w:id="1000"/>
      <w:bookmarkEnd w:id="1001"/>
      <w:bookmarkEnd w:id="1002"/>
      <w:bookmarkEnd w:id="1003"/>
    </w:p>
    <w:p w14:paraId="38AEEB95" w14:textId="77777777" w:rsidR="008B0933" w:rsidRPr="005A6216" w:rsidRDefault="008B0933" w:rsidP="00926459">
      <w:pPr>
        <w:pStyle w:val="Prrafodelista"/>
        <w:widowControl w:val="0"/>
        <w:numPr>
          <w:ilvl w:val="1"/>
          <w:numId w:val="44"/>
        </w:numPr>
        <w:autoSpaceDE w:val="0"/>
        <w:autoSpaceDN w:val="0"/>
        <w:adjustRightInd w:val="0"/>
        <w:spacing w:after="160" w:line="240" w:lineRule="auto"/>
        <w:ind w:left="811" w:hanging="454"/>
        <w:contextualSpacing w:val="0"/>
        <w:outlineLvl w:val="2"/>
        <w:rPr>
          <w:rFonts w:ascii="Tahoma" w:hAnsi="Tahoma" w:cs="Tahoma"/>
        </w:rPr>
      </w:pPr>
      <w:bookmarkStart w:id="1004" w:name="Propósitoyobjetivosdelatoleranci"/>
      <w:bookmarkStart w:id="1005" w:name="_Toc393896466"/>
      <w:bookmarkStart w:id="1006" w:name="_Toc393969224"/>
      <w:bookmarkStart w:id="1007" w:name="_Toc513631456"/>
      <w:r w:rsidRPr="005A6216">
        <w:rPr>
          <w:rFonts w:ascii="Tahoma" w:hAnsi="Tahoma" w:cs="Tahoma"/>
          <w:bCs/>
          <w:spacing w:val="-3"/>
        </w:rPr>
        <w:t>P</w:t>
      </w:r>
      <w:r w:rsidRPr="005A6216">
        <w:rPr>
          <w:rFonts w:ascii="Tahoma" w:hAnsi="Tahoma" w:cs="Tahoma"/>
          <w:bCs/>
          <w:spacing w:val="-1"/>
        </w:rPr>
        <w:t>r</w:t>
      </w:r>
      <w:r w:rsidRPr="005A6216">
        <w:rPr>
          <w:rFonts w:ascii="Tahoma" w:hAnsi="Tahoma" w:cs="Tahoma"/>
          <w:bCs/>
        </w:rPr>
        <w:t>o</w:t>
      </w:r>
      <w:r w:rsidRPr="005A6216">
        <w:rPr>
          <w:rFonts w:ascii="Tahoma" w:hAnsi="Tahoma" w:cs="Tahoma"/>
          <w:bCs/>
          <w:spacing w:val="1"/>
        </w:rPr>
        <w:t>p</w:t>
      </w:r>
      <w:r w:rsidRPr="005A6216">
        <w:rPr>
          <w:rFonts w:ascii="Tahoma" w:hAnsi="Tahoma" w:cs="Tahoma"/>
          <w:bCs/>
        </w:rPr>
        <w:t>ósito y o</w:t>
      </w:r>
      <w:r w:rsidRPr="005A6216">
        <w:rPr>
          <w:rFonts w:ascii="Tahoma" w:hAnsi="Tahoma" w:cs="Tahoma"/>
          <w:bCs/>
          <w:spacing w:val="1"/>
        </w:rPr>
        <w:t>b</w:t>
      </w:r>
      <w:r w:rsidRPr="005A6216">
        <w:rPr>
          <w:rFonts w:ascii="Tahoma" w:hAnsi="Tahoma" w:cs="Tahoma"/>
          <w:bCs/>
        </w:rPr>
        <w:t xml:space="preserve">jetivos </w:t>
      </w:r>
      <w:r w:rsidRPr="005A6216">
        <w:rPr>
          <w:rFonts w:ascii="Tahoma" w:hAnsi="Tahoma" w:cs="Tahoma"/>
          <w:bCs/>
          <w:spacing w:val="1"/>
        </w:rPr>
        <w:t>d</w:t>
      </w:r>
      <w:r w:rsidRPr="005A6216">
        <w:rPr>
          <w:rFonts w:ascii="Tahoma" w:hAnsi="Tahoma" w:cs="Tahoma"/>
          <w:bCs/>
        </w:rPr>
        <w:t>e la tol</w:t>
      </w:r>
      <w:r w:rsidRPr="005A6216">
        <w:rPr>
          <w:rFonts w:ascii="Tahoma" w:hAnsi="Tahoma" w:cs="Tahoma"/>
          <w:bCs/>
          <w:spacing w:val="-1"/>
        </w:rPr>
        <w:t>er</w:t>
      </w:r>
      <w:r w:rsidRPr="005A6216">
        <w:rPr>
          <w:rFonts w:ascii="Tahoma" w:hAnsi="Tahoma" w:cs="Tahoma"/>
          <w:bCs/>
        </w:rPr>
        <w:t>a</w:t>
      </w:r>
      <w:r w:rsidRPr="005A6216">
        <w:rPr>
          <w:rFonts w:ascii="Tahoma" w:hAnsi="Tahoma" w:cs="Tahoma"/>
          <w:bCs/>
          <w:spacing w:val="1"/>
        </w:rPr>
        <w:t>n</w:t>
      </w:r>
      <w:r w:rsidRPr="005A6216">
        <w:rPr>
          <w:rFonts w:ascii="Tahoma" w:hAnsi="Tahoma" w:cs="Tahoma"/>
          <w:bCs/>
          <w:spacing w:val="-1"/>
        </w:rPr>
        <w:t>c</w:t>
      </w:r>
      <w:r w:rsidRPr="005A6216">
        <w:rPr>
          <w:rFonts w:ascii="Tahoma" w:hAnsi="Tahoma" w:cs="Tahoma"/>
          <w:bCs/>
        </w:rPr>
        <w:t>ia</w:t>
      </w:r>
      <w:r w:rsidRPr="005A6216">
        <w:rPr>
          <w:rFonts w:ascii="Tahoma" w:hAnsi="Tahoma" w:cs="Tahoma"/>
          <w:bCs/>
          <w:spacing w:val="1"/>
        </w:rPr>
        <w:t xml:space="preserve"> </w:t>
      </w:r>
      <w:r w:rsidRPr="005A6216">
        <w:rPr>
          <w:rFonts w:ascii="Tahoma" w:hAnsi="Tahoma" w:cs="Tahoma"/>
          <w:bCs/>
        </w:rPr>
        <w:t>al</w:t>
      </w:r>
      <w:r w:rsidRPr="005A6216">
        <w:rPr>
          <w:rFonts w:ascii="Tahoma" w:hAnsi="Tahoma" w:cs="Tahoma"/>
          <w:bCs/>
          <w:spacing w:val="1"/>
        </w:rPr>
        <w:t xml:space="preserve"> </w:t>
      </w:r>
      <w:r w:rsidRPr="005A6216">
        <w:rPr>
          <w:rFonts w:ascii="Tahoma" w:hAnsi="Tahoma" w:cs="Tahoma"/>
          <w:bCs/>
          <w:spacing w:val="-1"/>
        </w:rPr>
        <w:t>r</w:t>
      </w:r>
      <w:r w:rsidRPr="005A6216">
        <w:rPr>
          <w:rFonts w:ascii="Tahoma" w:hAnsi="Tahoma" w:cs="Tahoma"/>
          <w:bCs/>
        </w:rPr>
        <w:t>iesgo</w:t>
      </w:r>
      <w:bookmarkEnd w:id="1004"/>
      <w:bookmarkEnd w:id="1005"/>
      <w:bookmarkEnd w:id="1006"/>
      <w:bookmarkEnd w:id="1007"/>
    </w:p>
    <w:p w14:paraId="299072F8" w14:textId="29E951CD" w:rsidR="008B0933" w:rsidRPr="005A6216" w:rsidRDefault="008B0933" w:rsidP="00845792">
      <w:pPr>
        <w:widowControl w:val="0"/>
        <w:autoSpaceDE w:val="0"/>
        <w:autoSpaceDN w:val="0"/>
        <w:adjustRightInd w:val="0"/>
        <w:spacing w:after="0" w:line="240" w:lineRule="auto"/>
        <w:ind w:left="811" w:right="62"/>
        <w:jc w:val="both"/>
        <w:rPr>
          <w:rFonts w:ascii="Tahoma" w:hAnsi="Tahoma" w:cs="Tahoma"/>
        </w:rPr>
      </w:pPr>
      <w:r w:rsidRPr="005A6216">
        <w:rPr>
          <w:rFonts w:ascii="Tahoma" w:hAnsi="Tahoma" w:cs="Tahoma"/>
          <w:spacing w:val="1"/>
        </w:rPr>
        <w:t>P</w:t>
      </w:r>
      <w:r w:rsidRPr="005A6216">
        <w:rPr>
          <w:rFonts w:ascii="Tahoma" w:hAnsi="Tahoma" w:cs="Tahoma"/>
        </w:rPr>
        <w:t>or su</w:t>
      </w:r>
      <w:r w:rsidRPr="005A6216">
        <w:rPr>
          <w:rFonts w:ascii="Tahoma" w:hAnsi="Tahoma" w:cs="Tahoma"/>
          <w:spacing w:val="1"/>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rPr>
        <w:t>tur</w:t>
      </w:r>
      <w:r w:rsidRPr="005A6216">
        <w:rPr>
          <w:rFonts w:ascii="Tahoma" w:hAnsi="Tahoma" w:cs="Tahoma"/>
          <w:spacing w:val="-1"/>
        </w:rPr>
        <w:t>a</w:t>
      </w:r>
      <w:r w:rsidRPr="005A6216">
        <w:rPr>
          <w:rFonts w:ascii="Tahoma" w:hAnsi="Tahoma" w:cs="Tahoma"/>
          <w:spacing w:val="1"/>
        </w:rPr>
        <w:t>l</w:t>
      </w:r>
      <w:r w:rsidRPr="005A6216">
        <w:rPr>
          <w:rFonts w:ascii="Tahoma" w:hAnsi="Tahoma" w:cs="Tahoma"/>
          <w:spacing w:val="-1"/>
        </w:rPr>
        <w:t>e</w:t>
      </w:r>
      <w:r w:rsidRPr="005A6216">
        <w:rPr>
          <w:rFonts w:ascii="Tahoma" w:hAnsi="Tahoma" w:cs="Tahoma"/>
          <w:spacing w:val="1"/>
        </w:rPr>
        <w:t>z</w:t>
      </w:r>
      <w:r w:rsidRPr="005A6216">
        <w:rPr>
          <w:rFonts w:ascii="Tahoma" w:hAnsi="Tahoma" w:cs="Tahoma"/>
          <w:spacing w:val="-1"/>
        </w:rPr>
        <w:t>a</w:t>
      </w:r>
      <w:r w:rsidRPr="005A6216">
        <w:rPr>
          <w:rFonts w:ascii="Tahoma" w:hAnsi="Tahoma" w:cs="Tahoma"/>
        </w:rPr>
        <w:t>,</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1"/>
        </w:rPr>
        <w:t xml:space="preserve"> C</w:t>
      </w:r>
      <w:r w:rsidRPr="005A6216">
        <w:rPr>
          <w:rFonts w:ascii="Tahoma" w:hAnsi="Tahoma" w:cs="Tahoma"/>
          <w:spacing w:val="-1"/>
        </w:rPr>
        <w:t>a</w:t>
      </w:r>
      <w:r w:rsidRPr="005A6216">
        <w:rPr>
          <w:rFonts w:ascii="Tahoma" w:hAnsi="Tahoma" w:cs="Tahoma"/>
        </w:rPr>
        <w:t>r</w:t>
      </w:r>
      <w:r w:rsidRPr="005A6216">
        <w:rPr>
          <w:rFonts w:ascii="Tahoma" w:hAnsi="Tahoma" w:cs="Tahoma"/>
          <w:spacing w:val="2"/>
        </w:rPr>
        <w:t>t</w:t>
      </w:r>
      <w:r w:rsidRPr="005A6216">
        <w:rPr>
          <w:rFonts w:ascii="Tahoma" w:hAnsi="Tahoma" w:cs="Tahoma"/>
          <w:spacing w:val="-1"/>
        </w:rPr>
        <w:t>e</w:t>
      </w:r>
      <w:r w:rsidRPr="005A6216">
        <w:rPr>
          <w:rFonts w:ascii="Tahoma" w:hAnsi="Tahoma" w:cs="Tahoma"/>
        </w:rPr>
        <w:t>ra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5"/>
        </w:rPr>
        <w:t xml:space="preserve"> </w:t>
      </w:r>
      <w:r w:rsidRPr="005A6216">
        <w:rPr>
          <w:rFonts w:ascii="Tahoma" w:hAnsi="Tahoma" w:cs="Tahoma"/>
          <w:spacing w:val="-3"/>
        </w:rPr>
        <w:t>I</w:t>
      </w:r>
      <w:r w:rsidRPr="005A6216">
        <w:rPr>
          <w:rFonts w:ascii="Tahoma" w:hAnsi="Tahoma" w:cs="Tahoma"/>
        </w:rPr>
        <w:t>nv</w:t>
      </w:r>
      <w:r w:rsidRPr="005A6216">
        <w:rPr>
          <w:rFonts w:ascii="Tahoma" w:hAnsi="Tahoma" w:cs="Tahoma"/>
          <w:spacing w:val="-1"/>
        </w:rPr>
        <w:t>e</w:t>
      </w:r>
      <w:r w:rsidRPr="005A6216">
        <w:rPr>
          <w:rFonts w:ascii="Tahoma" w:hAnsi="Tahoma" w:cs="Tahoma"/>
        </w:rPr>
        <w:t>rsión</w:t>
      </w:r>
      <w:r w:rsidRPr="005A6216">
        <w:rPr>
          <w:rFonts w:ascii="Tahoma" w:hAnsi="Tahoma" w:cs="Tahoma"/>
          <w:spacing w:val="1"/>
        </w:rPr>
        <w:t xml:space="preserve"> </w:t>
      </w:r>
      <w:r w:rsidRPr="005A6216">
        <w:rPr>
          <w:rFonts w:ascii="Tahoma" w:hAnsi="Tahoma" w:cs="Tahoma"/>
        </w:rPr>
        <w:t xml:space="preserve">del </w:t>
      </w:r>
      <w:r w:rsidR="00E00E0E">
        <w:rPr>
          <w:rFonts w:ascii="Tahoma" w:hAnsi="Tahoma" w:cs="Tahoma"/>
        </w:rPr>
        <w:t>FANVIT</w:t>
      </w:r>
      <w:r w:rsidRPr="005A6216">
        <w:rPr>
          <w:rFonts w:ascii="Tahoma" w:hAnsi="Tahoma" w:cs="Tahoma"/>
          <w:spacing w:val="1"/>
        </w:rPr>
        <w:t xml:space="preserve"> estará expuesta </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 xml:space="preserve">os financieros y no financieros. </w:t>
      </w:r>
      <w:r w:rsidRPr="005A6216">
        <w:rPr>
          <w:rFonts w:ascii="Tahoma" w:hAnsi="Tahoma" w:cs="Tahoma"/>
          <w:spacing w:val="-3"/>
        </w:rPr>
        <w:t>L</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to</w:t>
      </w:r>
      <w:r w:rsidRPr="005A6216">
        <w:rPr>
          <w:rFonts w:ascii="Tahoma" w:hAnsi="Tahoma" w:cs="Tahoma"/>
          <w:spacing w:val="1"/>
        </w:rPr>
        <w:t>l</w:t>
      </w:r>
      <w:r w:rsidRPr="005A6216">
        <w:rPr>
          <w:rFonts w:ascii="Tahoma" w:hAnsi="Tahoma" w:cs="Tahoma"/>
          <w:spacing w:val="-1"/>
        </w:rPr>
        <w:t>e</w:t>
      </w:r>
      <w:r w:rsidRPr="005A6216">
        <w:rPr>
          <w:rFonts w:ascii="Tahoma" w:hAnsi="Tahoma" w:cs="Tahoma"/>
          <w:spacing w:val="1"/>
        </w:rPr>
        <w:t>r</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ia</w:t>
      </w:r>
      <w:r w:rsidRPr="005A6216">
        <w:rPr>
          <w:rFonts w:ascii="Tahoma" w:hAnsi="Tahoma" w:cs="Tahoma"/>
          <w:spacing w:val="5"/>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w:t>
      </w:r>
      <w:r w:rsidRPr="005A6216">
        <w:rPr>
          <w:rFonts w:ascii="Tahoma" w:hAnsi="Tahoma" w:cs="Tahoma"/>
          <w:spacing w:val="5"/>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spacing w:val="1"/>
        </w:rPr>
        <w:t>r</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la</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spacing w:val="1"/>
        </w:rPr>
        <w:t>r</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de</w:t>
      </w:r>
      <w:r w:rsidRPr="005A6216">
        <w:rPr>
          <w:rFonts w:ascii="Tahoma" w:hAnsi="Tahoma" w:cs="Tahoma"/>
          <w:spacing w:val="7"/>
        </w:rPr>
        <w:t xml:space="preserve"> </w:t>
      </w:r>
      <w:r w:rsidRPr="005A6216">
        <w:rPr>
          <w:rFonts w:ascii="Tahoma" w:hAnsi="Tahoma" w:cs="Tahoma"/>
          <w:spacing w:val="-6"/>
        </w:rPr>
        <w:t>I</w:t>
      </w:r>
      <w:r w:rsidRPr="005A6216">
        <w:rPr>
          <w:rFonts w:ascii="Tahoma" w:hAnsi="Tahoma" w:cs="Tahoma"/>
        </w:rPr>
        <w:t>n</w:t>
      </w:r>
      <w:r w:rsidRPr="005A6216">
        <w:rPr>
          <w:rFonts w:ascii="Tahoma" w:hAnsi="Tahoma" w:cs="Tahoma"/>
          <w:spacing w:val="2"/>
        </w:rPr>
        <w:t>v</w:t>
      </w:r>
      <w:r w:rsidRPr="005A6216">
        <w:rPr>
          <w:rFonts w:ascii="Tahoma" w:hAnsi="Tahoma" w:cs="Tahoma"/>
          <w:spacing w:val="-1"/>
        </w:rPr>
        <w:t>e</w:t>
      </w:r>
      <w:r w:rsidRPr="005A6216">
        <w:rPr>
          <w:rFonts w:ascii="Tahoma" w:hAnsi="Tahoma" w:cs="Tahoma"/>
        </w:rPr>
        <w:t xml:space="preserve">rsión del </w:t>
      </w:r>
      <w:r w:rsidR="00E00E0E">
        <w:rPr>
          <w:rFonts w:ascii="Tahoma" w:hAnsi="Tahoma" w:cs="Tahoma"/>
        </w:rPr>
        <w:t>FANVIT</w:t>
      </w:r>
      <w:r w:rsidRPr="005A6216">
        <w:rPr>
          <w:rFonts w:ascii="Tahoma" w:hAnsi="Tahoma" w:cs="Tahoma"/>
          <w:spacing w:val="5"/>
        </w:rPr>
        <w:t xml:space="preserve"> </w:t>
      </w:r>
      <w:r w:rsidRPr="005A6216">
        <w:rPr>
          <w:rFonts w:ascii="Tahoma" w:hAnsi="Tahoma" w:cs="Tahoma"/>
        </w:rPr>
        <w:t>se</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fine</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omo</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nivel</w:t>
      </w:r>
      <w:r w:rsidRPr="005A6216">
        <w:rPr>
          <w:rFonts w:ascii="Tahoma" w:hAnsi="Tahoma" w:cs="Tahoma"/>
          <w:spacing w:val="7"/>
        </w:rPr>
        <w:t xml:space="preserve"> </w:t>
      </w:r>
      <w:r w:rsidRPr="005A6216">
        <w:rPr>
          <w:rFonts w:ascii="Tahoma" w:hAnsi="Tahoma" w:cs="Tahoma"/>
        </w:rPr>
        <w:t>y</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t</w:t>
      </w:r>
      <w:r w:rsidRPr="005A6216">
        <w:rPr>
          <w:rFonts w:ascii="Tahoma" w:hAnsi="Tahoma" w:cs="Tahoma"/>
          <w:spacing w:val="1"/>
        </w:rPr>
        <w:t>i</w:t>
      </w:r>
      <w:r w:rsidRPr="005A6216">
        <w:rPr>
          <w:rFonts w:ascii="Tahoma" w:hAnsi="Tahoma" w:cs="Tahoma"/>
        </w:rPr>
        <w:t>po de</w:t>
      </w:r>
      <w:r w:rsidRPr="005A6216">
        <w:rPr>
          <w:rFonts w:ascii="Tahoma" w:hAnsi="Tahoma" w:cs="Tahoma"/>
          <w:spacing w:val="8"/>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w:t>
      </w:r>
      <w:r w:rsidRPr="005A6216">
        <w:rPr>
          <w:rFonts w:ascii="Tahoma" w:hAnsi="Tahoma" w:cs="Tahoma"/>
          <w:spacing w:val="9"/>
        </w:rPr>
        <w:t xml:space="preserve"> </w:t>
      </w:r>
      <w:r w:rsidRPr="005A6216">
        <w:rPr>
          <w:rFonts w:ascii="Tahoma" w:hAnsi="Tahoma" w:cs="Tahoma"/>
        </w:rPr>
        <w:t>que</w:t>
      </w:r>
      <w:r w:rsidRPr="005A6216">
        <w:rPr>
          <w:rFonts w:ascii="Tahoma" w:hAnsi="Tahoma" w:cs="Tahoma"/>
          <w:spacing w:val="8"/>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11"/>
        </w:rPr>
        <w:t xml:space="preserve"> Instituto </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1"/>
        </w:rPr>
        <w:t>e</w:t>
      </w:r>
      <w:r w:rsidRPr="005A6216">
        <w:rPr>
          <w:rFonts w:ascii="Tahoma" w:hAnsi="Tahoma" w:cs="Tahoma"/>
        </w:rPr>
        <w:t>a</w:t>
      </w:r>
      <w:r w:rsidRPr="005A6216">
        <w:rPr>
          <w:rFonts w:ascii="Tahoma" w:hAnsi="Tahoma" w:cs="Tahoma"/>
          <w:spacing w:val="13"/>
        </w:rPr>
        <w:t xml:space="preserve"> </w:t>
      </w:r>
      <w:r w:rsidRPr="005A6216">
        <w:rPr>
          <w:rFonts w:ascii="Tahoma" w:hAnsi="Tahoma" w:cs="Tahoma"/>
        </w:rPr>
        <w:t>y</w:t>
      </w:r>
      <w:r w:rsidRPr="005A6216">
        <w:rPr>
          <w:rFonts w:ascii="Tahoma" w:hAnsi="Tahoma" w:cs="Tahoma"/>
          <w:spacing w:val="5"/>
        </w:rPr>
        <w:t xml:space="preserve"> </w:t>
      </w:r>
      <w:r w:rsidRPr="005A6216">
        <w:rPr>
          <w:rFonts w:ascii="Tahoma" w:hAnsi="Tahoma" w:cs="Tahoma"/>
        </w:rPr>
        <w:t>pu</w:t>
      </w:r>
      <w:r w:rsidRPr="005A6216">
        <w:rPr>
          <w:rFonts w:ascii="Tahoma" w:hAnsi="Tahoma" w:cs="Tahoma"/>
          <w:spacing w:val="-1"/>
        </w:rPr>
        <w:t>e</w:t>
      </w:r>
      <w:r w:rsidRPr="005A6216">
        <w:rPr>
          <w:rFonts w:ascii="Tahoma" w:hAnsi="Tahoma" w:cs="Tahoma"/>
        </w:rPr>
        <w:t>de</w:t>
      </w:r>
      <w:r w:rsidRPr="005A6216">
        <w:rPr>
          <w:rFonts w:ascii="Tahoma" w:hAnsi="Tahoma" w:cs="Tahoma"/>
          <w:spacing w:val="8"/>
        </w:rPr>
        <w:t xml:space="preserve"> </w:t>
      </w:r>
      <w:r w:rsidRPr="005A6216">
        <w:rPr>
          <w:rFonts w:ascii="Tahoma" w:hAnsi="Tahoma" w:cs="Tahoma"/>
          <w:spacing w:val="1"/>
        </w:rPr>
        <w:t>a</w:t>
      </w:r>
      <w:r w:rsidRPr="005A6216">
        <w:rPr>
          <w:rFonts w:ascii="Tahoma" w:hAnsi="Tahoma" w:cs="Tahoma"/>
          <w:spacing w:val="-1"/>
        </w:rPr>
        <w:t>ce</w:t>
      </w:r>
      <w:r w:rsidRPr="005A6216">
        <w:rPr>
          <w:rFonts w:ascii="Tahoma" w:hAnsi="Tahoma" w:cs="Tahoma"/>
        </w:rPr>
        <w:t>pt</w:t>
      </w:r>
      <w:r w:rsidRPr="005A6216">
        <w:rPr>
          <w:rFonts w:ascii="Tahoma" w:hAnsi="Tahoma" w:cs="Tahoma"/>
          <w:spacing w:val="2"/>
        </w:rPr>
        <w:t>a</w:t>
      </w:r>
      <w:r w:rsidRPr="005A6216">
        <w:rPr>
          <w:rFonts w:ascii="Tahoma" w:hAnsi="Tahoma" w:cs="Tahoma"/>
        </w:rPr>
        <w:t>r</w:t>
      </w:r>
      <w:r w:rsidRPr="005A6216">
        <w:rPr>
          <w:rFonts w:ascii="Tahoma" w:hAnsi="Tahoma" w:cs="Tahoma"/>
          <w:spacing w:val="9"/>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9"/>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la</w:t>
      </w:r>
      <w:r w:rsidRPr="005A6216">
        <w:rPr>
          <w:rFonts w:ascii="Tahoma" w:hAnsi="Tahoma" w:cs="Tahoma"/>
          <w:spacing w:val="-1"/>
        </w:rPr>
        <w:t>c</w:t>
      </w:r>
      <w:r w:rsidRPr="005A6216">
        <w:rPr>
          <w:rFonts w:ascii="Tahoma" w:hAnsi="Tahoma" w:cs="Tahoma"/>
        </w:rPr>
        <w:t>ión</w:t>
      </w:r>
      <w:r w:rsidRPr="005A6216">
        <w:rPr>
          <w:rFonts w:ascii="Tahoma" w:hAnsi="Tahoma" w:cs="Tahoma"/>
          <w:spacing w:val="10"/>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9"/>
        </w:rPr>
        <w:t xml:space="preserve"> </w:t>
      </w:r>
      <w:r w:rsidRPr="005A6216">
        <w:rPr>
          <w:rFonts w:ascii="Tahoma" w:hAnsi="Tahoma" w:cs="Tahoma"/>
        </w:rPr>
        <w:t>los</w:t>
      </w:r>
      <w:r w:rsidRPr="005A6216">
        <w:rPr>
          <w:rFonts w:ascii="Tahoma" w:hAnsi="Tahoma" w:cs="Tahoma"/>
          <w:spacing w:val="10"/>
        </w:rPr>
        <w:t xml:space="preserve"> </w:t>
      </w:r>
      <w:r w:rsidRPr="005A6216">
        <w:rPr>
          <w:rFonts w:ascii="Tahoma" w:hAnsi="Tahoma" w:cs="Tahoma"/>
        </w:rPr>
        <w:t>objetivos</w:t>
      </w:r>
      <w:r w:rsidRPr="005A6216">
        <w:rPr>
          <w:rFonts w:ascii="Tahoma" w:hAnsi="Tahoma" w:cs="Tahoma"/>
          <w:spacing w:val="14"/>
        </w:rPr>
        <w:t xml:space="preserve"> </w:t>
      </w:r>
      <w:r w:rsidRPr="005A6216">
        <w:rPr>
          <w:rFonts w:ascii="Tahoma" w:hAnsi="Tahoma" w:cs="Tahoma"/>
        </w:rPr>
        <w:t>de</w:t>
      </w:r>
      <w:r w:rsidRPr="005A6216">
        <w:rPr>
          <w:rFonts w:ascii="Tahoma" w:hAnsi="Tahoma" w:cs="Tahoma"/>
          <w:spacing w:val="8"/>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ndi</w:t>
      </w:r>
      <w:r w:rsidRPr="005A6216">
        <w:rPr>
          <w:rFonts w:ascii="Tahoma" w:hAnsi="Tahoma" w:cs="Tahoma"/>
          <w:spacing w:val="1"/>
        </w:rPr>
        <w:t>m</w:t>
      </w:r>
      <w:r w:rsidRPr="005A6216">
        <w:rPr>
          <w:rFonts w:ascii="Tahoma" w:hAnsi="Tahoma" w:cs="Tahoma"/>
        </w:rPr>
        <w:t>iento</w:t>
      </w:r>
      <w:r w:rsidRPr="005A6216">
        <w:rPr>
          <w:rFonts w:ascii="Tahoma" w:hAnsi="Tahoma" w:cs="Tahoma"/>
          <w:spacing w:val="11"/>
        </w:rPr>
        <w:t xml:space="preserve"> que se plantea, </w:t>
      </w:r>
      <w:r w:rsidRPr="005A6216">
        <w:rPr>
          <w:rFonts w:ascii="Tahoma" w:hAnsi="Tahoma" w:cs="Tahoma"/>
        </w:rPr>
        <w:t xml:space="preserve">los </w:t>
      </w:r>
      <w:r w:rsidR="00F93556" w:rsidRPr="005A6216">
        <w:rPr>
          <w:rFonts w:ascii="Tahoma" w:hAnsi="Tahoma" w:cs="Tahoma"/>
        </w:rPr>
        <w:t>qu</w:t>
      </w:r>
      <w:r w:rsidR="00F93556">
        <w:rPr>
          <w:rFonts w:ascii="Tahoma" w:hAnsi="Tahoma" w:cs="Tahoma"/>
        </w:rPr>
        <w:t>e</w:t>
      </w:r>
      <w:r w:rsidR="00F93556" w:rsidRPr="005A6216">
        <w:rPr>
          <w:rFonts w:ascii="Tahoma" w:hAnsi="Tahoma" w:cs="Tahoma"/>
          <w:spacing w:val="4"/>
        </w:rPr>
        <w:t xml:space="preserve"> </w:t>
      </w:r>
      <w:r w:rsidRPr="005A6216">
        <w:rPr>
          <w:rFonts w:ascii="Tahoma" w:hAnsi="Tahoma" w:cs="Tahoma"/>
        </w:rPr>
        <w:t>a</w:t>
      </w:r>
      <w:r w:rsidRPr="005A6216">
        <w:rPr>
          <w:rFonts w:ascii="Tahoma" w:hAnsi="Tahoma" w:cs="Tahoma"/>
          <w:spacing w:val="6"/>
        </w:rPr>
        <w:t xml:space="preserve"> </w:t>
      </w:r>
      <w:r w:rsidRPr="005A6216">
        <w:rPr>
          <w:rFonts w:ascii="Tahoma" w:hAnsi="Tahoma" w:cs="Tahoma"/>
        </w:rPr>
        <w:t>su</w:t>
      </w:r>
      <w:r w:rsidRPr="005A6216">
        <w:rPr>
          <w:rFonts w:ascii="Tahoma" w:hAnsi="Tahoma" w:cs="Tahoma"/>
          <w:spacing w:val="5"/>
        </w:rPr>
        <w:t xml:space="preserve"> </w:t>
      </w:r>
      <w:r w:rsidRPr="005A6216">
        <w:rPr>
          <w:rFonts w:ascii="Tahoma" w:hAnsi="Tahoma" w:cs="Tahoma"/>
        </w:rPr>
        <w:t>v</w:t>
      </w:r>
      <w:r w:rsidRPr="005A6216">
        <w:rPr>
          <w:rFonts w:ascii="Tahoma" w:hAnsi="Tahoma" w:cs="Tahoma"/>
          <w:spacing w:val="-1"/>
        </w:rPr>
        <w:t>e</w:t>
      </w:r>
      <w:r w:rsidRPr="005A6216">
        <w:rPr>
          <w:rFonts w:ascii="Tahoma" w:hAnsi="Tahoma" w:cs="Tahoma"/>
          <w:spacing w:val="1"/>
        </w:rPr>
        <w:t>z</w:t>
      </w:r>
      <w:r w:rsidRPr="005A6216">
        <w:rPr>
          <w:rFonts w:ascii="Tahoma" w:hAnsi="Tahoma" w:cs="Tahoma"/>
        </w:rPr>
        <w:t>,</w:t>
      </w:r>
      <w:r w:rsidRPr="005A6216">
        <w:rPr>
          <w:rFonts w:ascii="Tahoma" w:hAnsi="Tahoma" w:cs="Tahoma"/>
          <w:spacing w:val="6"/>
        </w:rPr>
        <w:t xml:space="preserve"> </w:t>
      </w:r>
      <w:r w:rsidRPr="005A6216">
        <w:rPr>
          <w:rFonts w:ascii="Tahoma" w:hAnsi="Tahoma" w:cs="Tahoma"/>
        </w:rPr>
        <w:t>to</w:t>
      </w:r>
      <w:r w:rsidRPr="005A6216">
        <w:rPr>
          <w:rFonts w:ascii="Tahoma" w:hAnsi="Tahoma" w:cs="Tahoma"/>
          <w:spacing w:val="1"/>
        </w:rPr>
        <w:t>m</w:t>
      </w:r>
      <w:r w:rsidRPr="005A6216">
        <w:rPr>
          <w:rFonts w:ascii="Tahoma" w:hAnsi="Tahoma" w:cs="Tahoma"/>
          <w:spacing w:val="-1"/>
        </w:rPr>
        <w:t>a</w:t>
      </w:r>
      <w:r w:rsidRPr="005A6216">
        <w:rPr>
          <w:rFonts w:ascii="Tahoma" w:hAnsi="Tahoma" w:cs="Tahoma"/>
        </w:rPr>
        <w:t>n</w:t>
      </w:r>
      <w:r w:rsidRPr="005A6216">
        <w:rPr>
          <w:rFonts w:ascii="Tahoma" w:hAnsi="Tahoma" w:cs="Tahoma"/>
          <w:spacing w:val="7"/>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7"/>
        </w:rPr>
        <w:t xml:space="preserve"> </w:t>
      </w:r>
      <w:r w:rsidRPr="005A6216">
        <w:rPr>
          <w:rFonts w:ascii="Tahoma" w:hAnsi="Tahoma" w:cs="Tahoma"/>
          <w:spacing w:val="-1"/>
        </w:rPr>
        <w:t>c</w:t>
      </w:r>
      <w:r w:rsidRPr="005A6216">
        <w:rPr>
          <w:rFonts w:ascii="Tahoma" w:hAnsi="Tahoma" w:cs="Tahoma"/>
        </w:rPr>
        <w:t>u</w:t>
      </w:r>
      <w:r w:rsidRPr="005A6216">
        <w:rPr>
          <w:rFonts w:ascii="Tahoma" w:hAnsi="Tahoma" w:cs="Tahoma"/>
          <w:spacing w:val="-1"/>
        </w:rPr>
        <w:t>e</w:t>
      </w:r>
      <w:r w:rsidRPr="005A6216">
        <w:rPr>
          <w:rFonts w:ascii="Tahoma" w:hAnsi="Tahoma" w:cs="Tahoma"/>
        </w:rPr>
        <w:t>nta</w:t>
      </w:r>
      <w:r w:rsidRPr="005A6216">
        <w:rPr>
          <w:rFonts w:ascii="Tahoma" w:hAnsi="Tahoma" w:cs="Tahoma"/>
          <w:spacing w:val="4"/>
        </w:rPr>
        <w:t xml:space="preserve"> </w:t>
      </w:r>
      <w:r w:rsidRPr="005A6216">
        <w:rPr>
          <w:rFonts w:ascii="Tahoma" w:hAnsi="Tahoma" w:cs="Tahoma"/>
        </w:rPr>
        <w:t>los</w:t>
      </w:r>
      <w:r w:rsidRPr="005A6216">
        <w:rPr>
          <w:rFonts w:ascii="Tahoma" w:hAnsi="Tahoma" w:cs="Tahoma"/>
          <w:spacing w:val="7"/>
        </w:rPr>
        <w:t xml:space="preserve"> </w:t>
      </w:r>
      <w:r w:rsidRPr="005A6216">
        <w:rPr>
          <w:rFonts w:ascii="Tahoma" w:hAnsi="Tahoma" w:cs="Tahoma"/>
        </w:rPr>
        <w:t>objetivos</w:t>
      </w:r>
      <w:r w:rsidRPr="005A6216">
        <w:rPr>
          <w:rFonts w:ascii="Tahoma" w:hAnsi="Tahoma" w:cs="Tahoma"/>
          <w:spacing w:val="7"/>
        </w:rPr>
        <w:t xml:space="preserve"> </w:t>
      </w:r>
      <w:r w:rsidRPr="005A6216">
        <w:rPr>
          <w:rFonts w:ascii="Tahoma" w:hAnsi="Tahoma" w:cs="Tahoma"/>
          <w:spacing w:val="-2"/>
        </w:rPr>
        <w:t>g</w:t>
      </w:r>
      <w:r w:rsidRPr="005A6216">
        <w:rPr>
          <w:rFonts w:ascii="Tahoma" w:hAnsi="Tahoma" w:cs="Tahoma"/>
          <w:spacing w:val="-1"/>
        </w:rPr>
        <w:t>e</w:t>
      </w:r>
      <w:r w:rsidRPr="005A6216">
        <w:rPr>
          <w:rFonts w:ascii="Tahoma" w:hAnsi="Tahoma" w:cs="Tahoma"/>
          <w:spacing w:val="2"/>
        </w:rPr>
        <w:t>n</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rPr>
        <w:t>les</w:t>
      </w:r>
      <w:r w:rsidRPr="005A6216">
        <w:rPr>
          <w:rFonts w:ascii="Tahoma" w:hAnsi="Tahoma" w:cs="Tahoma"/>
          <w:spacing w:val="11"/>
        </w:rPr>
        <w:t xml:space="preserve"> </w:t>
      </w:r>
      <w:r w:rsidRPr="005A6216">
        <w:rPr>
          <w:rFonts w:ascii="Tahoma" w:hAnsi="Tahoma" w:cs="Tahoma"/>
        </w:rPr>
        <w:t>y la</w:t>
      </w:r>
      <w:r w:rsidRPr="005A6216">
        <w:rPr>
          <w:rFonts w:ascii="Tahoma" w:hAnsi="Tahoma" w:cs="Tahoma"/>
          <w:spacing w:val="6"/>
        </w:rPr>
        <w:t xml:space="preserve"> </w:t>
      </w:r>
      <w:r w:rsidRPr="005A6216">
        <w:rPr>
          <w:rFonts w:ascii="Tahoma" w:hAnsi="Tahoma" w:cs="Tahoma"/>
        </w:rPr>
        <w:t>m</w:t>
      </w:r>
      <w:r w:rsidRPr="005A6216">
        <w:rPr>
          <w:rFonts w:ascii="Tahoma" w:hAnsi="Tahoma" w:cs="Tahoma"/>
          <w:spacing w:val="1"/>
        </w:rPr>
        <w:t>i</w:t>
      </w:r>
      <w:r w:rsidRPr="005A6216">
        <w:rPr>
          <w:rFonts w:ascii="Tahoma" w:hAnsi="Tahoma" w:cs="Tahoma"/>
        </w:rPr>
        <w:t>sión</w:t>
      </w:r>
      <w:r w:rsidRPr="005A6216">
        <w:rPr>
          <w:rFonts w:ascii="Tahoma" w:hAnsi="Tahoma" w:cs="Tahoma"/>
          <w:spacing w:val="5"/>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3"/>
        </w:rPr>
        <w:t>I</w:t>
      </w:r>
      <w:r w:rsidRPr="005A6216">
        <w:rPr>
          <w:rFonts w:ascii="Tahoma" w:hAnsi="Tahoma" w:cs="Tahoma"/>
          <w:spacing w:val="2"/>
        </w:rPr>
        <w:t>N</w:t>
      </w:r>
      <w:r w:rsidRPr="005A6216">
        <w:rPr>
          <w:rFonts w:ascii="Tahoma" w:hAnsi="Tahoma" w:cs="Tahoma"/>
          <w:spacing w:val="-1"/>
        </w:rPr>
        <w:t>F</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spacing w:val="2"/>
        </w:rPr>
        <w:t>V</w:t>
      </w:r>
      <w:r w:rsidRPr="005A6216">
        <w:rPr>
          <w:rFonts w:ascii="Tahoma" w:hAnsi="Tahoma" w:cs="Tahoma"/>
          <w:spacing w:val="-3"/>
        </w:rPr>
        <w:t>I</w:t>
      </w:r>
      <w:r w:rsidRPr="005A6216">
        <w:rPr>
          <w:rFonts w:ascii="Tahoma" w:hAnsi="Tahoma" w:cs="Tahoma"/>
        </w:rPr>
        <w:t>T.</w:t>
      </w:r>
      <w:r w:rsidRPr="005A6216">
        <w:rPr>
          <w:rFonts w:ascii="Tahoma" w:hAnsi="Tahoma" w:cs="Tahoma"/>
          <w:spacing w:val="4"/>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rPr>
        <w:t>tu</w:t>
      </w:r>
      <w:r w:rsidRPr="005A6216">
        <w:rPr>
          <w:rFonts w:ascii="Tahoma" w:hAnsi="Tahoma" w:cs="Tahoma"/>
          <w:spacing w:val="2"/>
        </w:rPr>
        <w:t>r</w:t>
      </w:r>
      <w:r w:rsidRPr="005A6216">
        <w:rPr>
          <w:rFonts w:ascii="Tahoma" w:hAnsi="Tahoma" w:cs="Tahoma"/>
          <w:spacing w:val="-1"/>
        </w:rPr>
        <w:t>a</w:t>
      </w:r>
      <w:r w:rsidRPr="005A6216">
        <w:rPr>
          <w:rFonts w:ascii="Tahoma" w:hAnsi="Tahoma" w:cs="Tahoma"/>
        </w:rPr>
        <w:t>l</w:t>
      </w:r>
      <w:r w:rsidRPr="005A6216">
        <w:rPr>
          <w:rFonts w:ascii="Tahoma" w:hAnsi="Tahoma" w:cs="Tahoma"/>
          <w:spacing w:val="1"/>
        </w:rPr>
        <w:t>m</w:t>
      </w:r>
      <w:r w:rsidRPr="005A6216">
        <w:rPr>
          <w:rFonts w:ascii="Tahoma" w:hAnsi="Tahoma" w:cs="Tahoma"/>
          <w:spacing w:val="-1"/>
        </w:rPr>
        <w:t>e</w:t>
      </w:r>
      <w:r w:rsidRPr="005A6216">
        <w:rPr>
          <w:rFonts w:ascii="Tahoma" w:hAnsi="Tahoma" w:cs="Tahoma"/>
        </w:rPr>
        <w:t>nte,</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s</w:t>
      </w:r>
      <w:r w:rsidRPr="005A6216">
        <w:rPr>
          <w:rFonts w:ascii="Tahoma" w:hAnsi="Tahoma" w:cs="Tahoma"/>
          <w:spacing w:val="1"/>
        </w:rPr>
        <w:t>t</w:t>
      </w:r>
      <w:r w:rsidRPr="005A6216">
        <w:rPr>
          <w:rFonts w:ascii="Tahoma" w:hAnsi="Tahoma" w:cs="Tahoma"/>
        </w:rPr>
        <w:t>a to</w:t>
      </w:r>
      <w:r w:rsidRPr="005A6216">
        <w:rPr>
          <w:rFonts w:ascii="Tahoma" w:hAnsi="Tahoma" w:cs="Tahoma"/>
          <w:spacing w:val="1"/>
        </w:rPr>
        <w:t>l</w:t>
      </w:r>
      <w:r w:rsidRPr="005A6216">
        <w:rPr>
          <w:rFonts w:ascii="Tahoma" w:hAnsi="Tahoma" w:cs="Tahoma"/>
          <w:spacing w:val="-1"/>
        </w:rPr>
        <w:t>e</w:t>
      </w:r>
      <w:r w:rsidRPr="005A6216">
        <w:rPr>
          <w:rFonts w:ascii="Tahoma" w:hAnsi="Tahoma" w:cs="Tahoma"/>
          <w:spacing w:val="1"/>
        </w:rPr>
        <w:t>r</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ia</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2"/>
        </w:rPr>
        <w:t>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o</w:t>
      </w:r>
      <w:r w:rsidRPr="005A6216">
        <w:rPr>
          <w:rFonts w:ascii="Tahoma" w:hAnsi="Tahoma" w:cs="Tahoma"/>
          <w:spacing w:val="2"/>
        </w:rPr>
        <w:t xml:space="preserve"> s</w:t>
      </w:r>
      <w:r w:rsidRPr="005A6216">
        <w:rPr>
          <w:rFonts w:ascii="Tahoma" w:hAnsi="Tahoma" w:cs="Tahoma"/>
        </w:rPr>
        <w:t xml:space="preserve">e </w:t>
      </w:r>
      <w:r w:rsidRPr="005A6216">
        <w:rPr>
          <w:rFonts w:ascii="Tahoma" w:hAnsi="Tahoma" w:cs="Tahoma"/>
          <w:spacing w:val="-1"/>
        </w:rPr>
        <w:t>c</w:t>
      </w:r>
      <w:r w:rsidRPr="005A6216">
        <w:rPr>
          <w:rFonts w:ascii="Tahoma" w:hAnsi="Tahoma" w:cs="Tahoma"/>
        </w:rPr>
        <w:t>onsid</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spacing w:val="1"/>
        </w:rPr>
        <w:t>r</w:t>
      </w:r>
      <w:r w:rsidRPr="005A6216">
        <w:rPr>
          <w:rFonts w:ascii="Tahoma" w:hAnsi="Tahoma" w:cs="Tahoma"/>
        </w:rPr>
        <w:t xml:space="preserve">á </w:t>
      </w:r>
      <w:r w:rsidRPr="005A6216">
        <w:rPr>
          <w:rFonts w:ascii="Tahoma" w:hAnsi="Tahoma" w:cs="Tahoma"/>
          <w:spacing w:val="-1"/>
        </w:rPr>
        <w:t>a</w:t>
      </w:r>
      <w:r w:rsidRPr="005A6216">
        <w:rPr>
          <w:rFonts w:ascii="Tahoma" w:hAnsi="Tahoma" w:cs="Tahoma"/>
        </w:rPr>
        <w:t>l</w:t>
      </w:r>
      <w:r w:rsidRPr="005A6216">
        <w:rPr>
          <w:rFonts w:ascii="Tahoma" w:hAnsi="Tahoma" w:cs="Tahoma"/>
          <w:spacing w:val="3"/>
        </w:rPr>
        <w:t xml:space="preserve"> </w:t>
      </w:r>
      <w:r w:rsidRPr="005A6216">
        <w:rPr>
          <w:rFonts w:ascii="Tahoma" w:hAnsi="Tahoma" w:cs="Tahoma"/>
          <w:spacing w:val="2"/>
        </w:rPr>
        <w:t>d</w:t>
      </w:r>
      <w:r w:rsidRPr="005A6216">
        <w:rPr>
          <w:rFonts w:ascii="Tahoma" w:hAnsi="Tahoma" w:cs="Tahoma"/>
          <w:spacing w:val="-1"/>
        </w:rPr>
        <w:t>e</w:t>
      </w:r>
      <w:r w:rsidRPr="005A6216">
        <w:rPr>
          <w:rFonts w:ascii="Tahoma" w:hAnsi="Tahoma" w:cs="Tahoma"/>
        </w:rPr>
        <w:t>finir</w:t>
      </w:r>
      <w:r w:rsidRPr="005A6216">
        <w:rPr>
          <w:rFonts w:ascii="Tahoma" w:hAnsi="Tahoma" w:cs="Tahoma"/>
          <w:spacing w:val="1"/>
        </w:rPr>
        <w:t xml:space="preserve"> </w:t>
      </w:r>
      <w:r w:rsidRPr="005A6216">
        <w:rPr>
          <w:rFonts w:ascii="Tahoma" w:hAnsi="Tahoma" w:cs="Tahoma"/>
        </w:rPr>
        <w:t>los</w:t>
      </w:r>
      <w:r w:rsidRPr="005A6216">
        <w:rPr>
          <w:rFonts w:ascii="Tahoma" w:hAnsi="Tahoma" w:cs="Tahoma"/>
          <w:spacing w:val="2"/>
        </w:rPr>
        <w:t xml:space="preserve"> </w:t>
      </w:r>
      <w:r w:rsidRPr="005A6216">
        <w:rPr>
          <w:rFonts w:ascii="Tahoma" w:hAnsi="Tahoma" w:cs="Tahoma"/>
        </w:rPr>
        <w:t>objetivos</w:t>
      </w:r>
      <w:r w:rsidRPr="005A6216">
        <w:rPr>
          <w:rFonts w:ascii="Tahoma" w:hAnsi="Tahoma" w:cs="Tahoma"/>
          <w:spacing w:val="2"/>
        </w:rPr>
        <w:t xml:space="preserve"> </w:t>
      </w:r>
      <w:r w:rsidRPr="005A6216">
        <w:rPr>
          <w:rFonts w:ascii="Tahoma" w:hAnsi="Tahoma" w:cs="Tahoma"/>
        </w:rPr>
        <w:t>de ri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 xml:space="preserve">o </w:t>
      </w:r>
      <w:r w:rsidRPr="005A6216">
        <w:rPr>
          <w:rFonts w:ascii="Tahoma" w:hAnsi="Tahoma" w:cs="Tahoma"/>
          <w:spacing w:val="2"/>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3"/>
        </w:rPr>
        <w:t>l</w:t>
      </w:r>
      <w:r w:rsidRPr="005A6216">
        <w:rPr>
          <w:rFonts w:ascii="Tahoma" w:hAnsi="Tahoma" w:cs="Tahoma"/>
        </w:rPr>
        <w:t>a</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rPr>
        <w:t>ra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spacing w:val="-3"/>
        </w:rPr>
        <w:t>I</w:t>
      </w:r>
      <w:r w:rsidRPr="005A6216">
        <w:rPr>
          <w:rFonts w:ascii="Tahoma" w:hAnsi="Tahoma" w:cs="Tahoma"/>
        </w:rPr>
        <w:t>n</w:t>
      </w:r>
      <w:r w:rsidRPr="005A6216">
        <w:rPr>
          <w:rFonts w:ascii="Tahoma" w:hAnsi="Tahoma" w:cs="Tahoma"/>
          <w:spacing w:val="2"/>
        </w:rPr>
        <w:t>v</w:t>
      </w:r>
      <w:r w:rsidRPr="005A6216">
        <w:rPr>
          <w:rFonts w:ascii="Tahoma" w:hAnsi="Tahoma" w:cs="Tahoma"/>
          <w:spacing w:val="-1"/>
        </w:rPr>
        <w:t>e</w:t>
      </w:r>
      <w:r w:rsidRPr="005A6216">
        <w:rPr>
          <w:rFonts w:ascii="Tahoma" w:hAnsi="Tahoma" w:cs="Tahoma"/>
        </w:rPr>
        <w:t>rsión. Al d</w:t>
      </w:r>
      <w:r w:rsidRPr="005A6216">
        <w:rPr>
          <w:rFonts w:ascii="Tahoma" w:hAnsi="Tahoma" w:cs="Tahoma"/>
          <w:spacing w:val="-1"/>
        </w:rPr>
        <w:t>e</w:t>
      </w:r>
      <w:r w:rsidRPr="005A6216">
        <w:rPr>
          <w:rFonts w:ascii="Tahoma" w:hAnsi="Tahoma" w:cs="Tahoma"/>
        </w:rPr>
        <w:t>finir la</w:t>
      </w:r>
      <w:r w:rsidRPr="005A6216">
        <w:rPr>
          <w:rFonts w:ascii="Tahoma" w:hAnsi="Tahoma" w:cs="Tahoma"/>
          <w:spacing w:val="-1"/>
        </w:rPr>
        <w:t xml:space="preserve"> </w:t>
      </w:r>
      <w:r w:rsidRPr="005A6216">
        <w:rPr>
          <w:rFonts w:ascii="Tahoma" w:hAnsi="Tahoma" w:cs="Tahoma"/>
        </w:rPr>
        <w:t>t</w:t>
      </w:r>
      <w:r w:rsidRPr="005A6216">
        <w:rPr>
          <w:rFonts w:ascii="Tahoma" w:hAnsi="Tahoma" w:cs="Tahoma"/>
          <w:spacing w:val="3"/>
        </w:rPr>
        <w:t>o</w:t>
      </w:r>
      <w:r w:rsidRPr="005A6216">
        <w:rPr>
          <w:rFonts w:ascii="Tahoma" w:hAnsi="Tahoma" w:cs="Tahoma"/>
        </w:rPr>
        <w:t>le</w:t>
      </w:r>
      <w:r w:rsidRPr="005A6216">
        <w:rPr>
          <w:rFonts w:ascii="Tahoma" w:hAnsi="Tahoma" w:cs="Tahoma"/>
          <w:spacing w:val="-1"/>
        </w:rPr>
        <w:t>ra</w:t>
      </w:r>
      <w:r w:rsidRPr="005A6216">
        <w:rPr>
          <w:rFonts w:ascii="Tahoma" w:hAnsi="Tahoma" w:cs="Tahoma"/>
        </w:rPr>
        <w:t>n</w:t>
      </w:r>
      <w:r w:rsidRPr="005A6216">
        <w:rPr>
          <w:rFonts w:ascii="Tahoma" w:hAnsi="Tahoma" w:cs="Tahoma"/>
          <w:spacing w:val="-1"/>
        </w:rPr>
        <w:t>c</w:t>
      </w:r>
      <w:r w:rsidRPr="005A6216">
        <w:rPr>
          <w:rFonts w:ascii="Tahoma" w:hAnsi="Tahoma" w:cs="Tahoma"/>
        </w:rPr>
        <w:t>ia</w:t>
      </w:r>
      <w:r w:rsidRPr="005A6216">
        <w:rPr>
          <w:rFonts w:ascii="Tahoma" w:hAnsi="Tahoma" w:cs="Tahoma"/>
          <w:spacing w:val="3"/>
        </w:rPr>
        <w:t xml:space="preserve"> </w:t>
      </w:r>
      <w:r w:rsidRPr="005A6216">
        <w:rPr>
          <w:rFonts w:ascii="Tahoma" w:hAnsi="Tahoma" w:cs="Tahoma"/>
          <w:spacing w:val="-1"/>
        </w:rPr>
        <w:t>a</w:t>
      </w:r>
      <w:r w:rsidRPr="005A6216">
        <w:rPr>
          <w:rFonts w:ascii="Tahoma" w:hAnsi="Tahoma" w:cs="Tahoma"/>
        </w:rPr>
        <w:t>l 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 se</w:t>
      </w:r>
      <w:r w:rsidRPr="005A6216">
        <w:rPr>
          <w:rFonts w:ascii="Tahoma" w:hAnsi="Tahoma" w:cs="Tahoma"/>
          <w:spacing w:val="-1"/>
        </w:rPr>
        <w:t xml:space="preserve"> </w:t>
      </w:r>
      <w:r w:rsidRPr="005A6216">
        <w:rPr>
          <w:rFonts w:ascii="Tahoma" w:hAnsi="Tahoma" w:cs="Tahoma"/>
        </w:rPr>
        <w:t>bu</w:t>
      </w:r>
      <w:r w:rsidRPr="005A6216">
        <w:rPr>
          <w:rFonts w:ascii="Tahoma" w:hAnsi="Tahoma" w:cs="Tahoma"/>
          <w:spacing w:val="2"/>
        </w:rPr>
        <w:t>s</w:t>
      </w:r>
      <w:r w:rsidRPr="005A6216">
        <w:rPr>
          <w:rFonts w:ascii="Tahoma" w:hAnsi="Tahoma" w:cs="Tahoma"/>
          <w:spacing w:val="-1"/>
        </w:rPr>
        <w:t>ca</w:t>
      </w:r>
      <w:r w:rsidRPr="005A6216">
        <w:rPr>
          <w:rFonts w:ascii="Tahoma" w:hAnsi="Tahoma" w:cs="Tahoma"/>
        </w:rPr>
        <w:t>:</w:t>
      </w:r>
    </w:p>
    <w:p w14:paraId="259764A5" w14:textId="77777777" w:rsidR="008B0933" w:rsidRPr="005A6216" w:rsidRDefault="008B0933" w:rsidP="00926459">
      <w:pPr>
        <w:pStyle w:val="Prrafodelista"/>
        <w:widowControl w:val="0"/>
        <w:numPr>
          <w:ilvl w:val="2"/>
          <w:numId w:val="46"/>
        </w:numPr>
        <w:autoSpaceDE w:val="0"/>
        <w:autoSpaceDN w:val="0"/>
        <w:adjustRightInd w:val="0"/>
        <w:spacing w:after="0" w:line="240" w:lineRule="auto"/>
        <w:ind w:left="1548" w:right="57" w:hanging="737"/>
        <w:contextualSpacing w:val="0"/>
        <w:jc w:val="both"/>
        <w:rPr>
          <w:rFonts w:ascii="Tahoma" w:hAnsi="Tahoma" w:cs="Tahoma"/>
          <w:spacing w:val="1"/>
        </w:rPr>
      </w:pPr>
      <w:r w:rsidRPr="005A6216">
        <w:rPr>
          <w:rFonts w:ascii="Tahoma" w:hAnsi="Tahoma" w:cs="Tahoma"/>
          <w:spacing w:val="1"/>
        </w:rPr>
        <w:t>Crear parámetros de medición para los tipos de riesgo aceptables en diferentes escenarios, como indicadores para lograr una toma de riesgo</w:t>
      </w:r>
      <w:r w:rsidR="00EF3F35" w:rsidRPr="005A6216">
        <w:rPr>
          <w:rFonts w:ascii="Tahoma" w:hAnsi="Tahoma" w:cs="Tahoma"/>
          <w:spacing w:val="1"/>
        </w:rPr>
        <w:t xml:space="preserve"> razonable </w:t>
      </w:r>
      <w:r w:rsidRPr="005A6216">
        <w:rPr>
          <w:rFonts w:ascii="Tahoma" w:hAnsi="Tahoma" w:cs="Tahoma"/>
          <w:spacing w:val="1"/>
        </w:rPr>
        <w:t>en relación al rendimiento adicional obtenido.</w:t>
      </w:r>
    </w:p>
    <w:p w14:paraId="3BFCCB88" w14:textId="77777777" w:rsidR="008B0933" w:rsidRPr="005A6216" w:rsidRDefault="008B0933" w:rsidP="00926459">
      <w:pPr>
        <w:pStyle w:val="Prrafodelista"/>
        <w:widowControl w:val="0"/>
        <w:numPr>
          <w:ilvl w:val="2"/>
          <w:numId w:val="46"/>
        </w:numPr>
        <w:autoSpaceDE w:val="0"/>
        <w:autoSpaceDN w:val="0"/>
        <w:adjustRightInd w:val="0"/>
        <w:spacing w:after="0" w:line="240" w:lineRule="auto"/>
        <w:ind w:left="1548" w:right="57" w:hanging="737"/>
        <w:contextualSpacing w:val="0"/>
        <w:jc w:val="both"/>
        <w:rPr>
          <w:rFonts w:ascii="Tahoma" w:hAnsi="Tahoma" w:cs="Tahoma"/>
          <w:spacing w:val="1"/>
        </w:rPr>
      </w:pPr>
      <w:r w:rsidRPr="005A6216">
        <w:rPr>
          <w:rFonts w:ascii="Tahoma" w:hAnsi="Tahoma" w:cs="Tahoma"/>
          <w:spacing w:val="1"/>
        </w:rPr>
        <w:t xml:space="preserve">Hacer transparentes las decisiones de balance entre riesgo y rendimiento, y promover el entendimiento de la visión de riesgo para la Cartera de Inversión del </w:t>
      </w:r>
      <w:r w:rsidR="00E00E0E">
        <w:rPr>
          <w:rFonts w:ascii="Tahoma" w:hAnsi="Tahoma" w:cs="Tahoma"/>
          <w:spacing w:val="1"/>
        </w:rPr>
        <w:t>FANVIT</w:t>
      </w:r>
      <w:r w:rsidRPr="005A6216">
        <w:rPr>
          <w:rFonts w:ascii="Tahoma" w:hAnsi="Tahoma" w:cs="Tahoma"/>
          <w:spacing w:val="1"/>
        </w:rPr>
        <w:t>.</w:t>
      </w:r>
    </w:p>
    <w:p w14:paraId="6C190615" w14:textId="77777777" w:rsidR="008B0933" w:rsidRPr="005A6216" w:rsidRDefault="008B0933" w:rsidP="00926459">
      <w:pPr>
        <w:pStyle w:val="Prrafodelista"/>
        <w:widowControl w:val="0"/>
        <w:numPr>
          <w:ilvl w:val="2"/>
          <w:numId w:val="46"/>
        </w:numPr>
        <w:autoSpaceDE w:val="0"/>
        <w:autoSpaceDN w:val="0"/>
        <w:adjustRightInd w:val="0"/>
        <w:spacing w:after="0" w:line="240" w:lineRule="auto"/>
        <w:ind w:left="1548" w:right="57" w:hanging="737"/>
        <w:contextualSpacing w:val="0"/>
        <w:jc w:val="both"/>
        <w:rPr>
          <w:rFonts w:ascii="Tahoma" w:hAnsi="Tahoma" w:cs="Tahoma"/>
          <w:spacing w:val="1"/>
        </w:rPr>
      </w:pPr>
      <w:r w:rsidRPr="005A6216">
        <w:rPr>
          <w:rFonts w:ascii="Tahoma" w:hAnsi="Tahoma" w:cs="Tahoma"/>
          <w:spacing w:val="1"/>
        </w:rPr>
        <w:t>Establecer una taxonomía del riesgo que defina los tipos de riesgo para la Cartera de Inversión.</w:t>
      </w:r>
    </w:p>
    <w:p w14:paraId="170B4021" w14:textId="77777777" w:rsidR="008B0933" w:rsidRPr="005A6216" w:rsidRDefault="008B0933" w:rsidP="00926459">
      <w:pPr>
        <w:pStyle w:val="Prrafodelista"/>
        <w:widowControl w:val="0"/>
        <w:numPr>
          <w:ilvl w:val="2"/>
          <w:numId w:val="46"/>
        </w:numPr>
        <w:autoSpaceDE w:val="0"/>
        <w:autoSpaceDN w:val="0"/>
        <w:adjustRightInd w:val="0"/>
        <w:spacing w:after="0" w:line="240" w:lineRule="auto"/>
        <w:ind w:left="1548" w:right="57" w:hanging="737"/>
        <w:contextualSpacing w:val="0"/>
        <w:jc w:val="both"/>
        <w:rPr>
          <w:rFonts w:ascii="Tahoma" w:hAnsi="Tahoma" w:cs="Tahoma"/>
          <w:spacing w:val="1"/>
        </w:rPr>
      </w:pPr>
      <w:r w:rsidRPr="005A6216">
        <w:rPr>
          <w:rFonts w:ascii="Tahoma" w:hAnsi="Tahoma" w:cs="Tahoma"/>
          <w:spacing w:val="1"/>
        </w:rPr>
        <w:t xml:space="preserve">Reforzar la cultura de administración de riesgos en la gestión de los Recursos del </w:t>
      </w:r>
      <w:r w:rsidR="00E00E0E">
        <w:rPr>
          <w:rFonts w:ascii="Tahoma" w:hAnsi="Tahoma" w:cs="Tahoma"/>
          <w:spacing w:val="1"/>
        </w:rPr>
        <w:t>FANVIT</w:t>
      </w:r>
      <w:r w:rsidRPr="005A6216">
        <w:rPr>
          <w:rFonts w:ascii="Tahoma" w:hAnsi="Tahoma" w:cs="Tahoma"/>
          <w:spacing w:val="1"/>
        </w:rPr>
        <w:t>.</w:t>
      </w:r>
    </w:p>
    <w:p w14:paraId="25A7E611" w14:textId="77777777" w:rsidR="008B0933" w:rsidRPr="005A6216" w:rsidRDefault="008B0933" w:rsidP="00926459">
      <w:pPr>
        <w:pStyle w:val="Prrafodelista"/>
        <w:widowControl w:val="0"/>
        <w:numPr>
          <w:ilvl w:val="2"/>
          <w:numId w:val="46"/>
        </w:numPr>
        <w:autoSpaceDE w:val="0"/>
        <w:autoSpaceDN w:val="0"/>
        <w:adjustRightInd w:val="0"/>
        <w:spacing w:after="160" w:line="240" w:lineRule="auto"/>
        <w:ind w:left="1548" w:right="57" w:hanging="737"/>
        <w:contextualSpacing w:val="0"/>
        <w:jc w:val="both"/>
        <w:rPr>
          <w:rFonts w:ascii="Tahoma" w:hAnsi="Tahoma" w:cs="Tahoma"/>
          <w:spacing w:val="1"/>
        </w:rPr>
      </w:pPr>
      <w:r w:rsidRPr="005A6216">
        <w:rPr>
          <w:rFonts w:ascii="Tahoma" w:hAnsi="Tahoma" w:cs="Tahoma"/>
          <w:spacing w:val="1"/>
        </w:rPr>
        <w:t>Generar reportes estratégicos de riesgos.</w:t>
      </w:r>
    </w:p>
    <w:p w14:paraId="3531D6DE" w14:textId="77777777" w:rsidR="008B0933" w:rsidRPr="005A6216" w:rsidRDefault="008B0933" w:rsidP="00926459">
      <w:pPr>
        <w:pStyle w:val="Prrafodelista"/>
        <w:widowControl w:val="0"/>
        <w:numPr>
          <w:ilvl w:val="1"/>
          <w:numId w:val="44"/>
        </w:numPr>
        <w:autoSpaceDE w:val="0"/>
        <w:autoSpaceDN w:val="0"/>
        <w:adjustRightInd w:val="0"/>
        <w:spacing w:after="160" w:line="240" w:lineRule="auto"/>
        <w:ind w:left="811" w:hanging="454"/>
        <w:contextualSpacing w:val="0"/>
        <w:outlineLvl w:val="2"/>
        <w:rPr>
          <w:rFonts w:ascii="Tahoma" w:hAnsi="Tahoma" w:cs="Tahoma"/>
        </w:rPr>
      </w:pPr>
      <w:bookmarkStart w:id="1008" w:name="Toleranciaariesgosespecíficos"/>
      <w:bookmarkStart w:id="1009" w:name="_Toc393896467"/>
      <w:bookmarkStart w:id="1010" w:name="_Toc393969225"/>
      <w:bookmarkStart w:id="1011" w:name="_Toc513631457"/>
      <w:r w:rsidRPr="005A6216">
        <w:rPr>
          <w:rFonts w:ascii="Tahoma" w:hAnsi="Tahoma" w:cs="Tahoma"/>
          <w:bCs/>
        </w:rPr>
        <w:t>To</w:t>
      </w:r>
      <w:r w:rsidRPr="005A6216">
        <w:rPr>
          <w:rFonts w:ascii="Tahoma" w:hAnsi="Tahoma" w:cs="Tahoma"/>
          <w:bCs/>
          <w:spacing w:val="1"/>
        </w:rPr>
        <w:t>l</w:t>
      </w:r>
      <w:r w:rsidRPr="005A6216">
        <w:rPr>
          <w:rFonts w:ascii="Tahoma" w:hAnsi="Tahoma" w:cs="Tahoma"/>
          <w:bCs/>
          <w:spacing w:val="-1"/>
        </w:rPr>
        <w:t>er</w:t>
      </w:r>
      <w:r w:rsidRPr="005A6216">
        <w:rPr>
          <w:rFonts w:ascii="Tahoma" w:hAnsi="Tahoma" w:cs="Tahoma"/>
          <w:bCs/>
        </w:rPr>
        <w:t>a</w:t>
      </w:r>
      <w:r w:rsidRPr="005A6216">
        <w:rPr>
          <w:rFonts w:ascii="Tahoma" w:hAnsi="Tahoma" w:cs="Tahoma"/>
          <w:bCs/>
          <w:spacing w:val="1"/>
        </w:rPr>
        <w:t>n</w:t>
      </w:r>
      <w:r w:rsidRPr="005A6216">
        <w:rPr>
          <w:rFonts w:ascii="Tahoma" w:hAnsi="Tahoma" w:cs="Tahoma"/>
          <w:bCs/>
          <w:spacing w:val="-1"/>
        </w:rPr>
        <w:t>c</w:t>
      </w:r>
      <w:r w:rsidRPr="005A6216">
        <w:rPr>
          <w:rFonts w:ascii="Tahoma" w:hAnsi="Tahoma" w:cs="Tahoma"/>
          <w:bCs/>
        </w:rPr>
        <w:t>ia</w:t>
      </w:r>
      <w:r w:rsidRPr="005A6216">
        <w:rPr>
          <w:rFonts w:ascii="Tahoma" w:hAnsi="Tahoma" w:cs="Tahoma"/>
          <w:bCs/>
          <w:spacing w:val="1"/>
        </w:rPr>
        <w:t xml:space="preserve"> </w:t>
      </w:r>
      <w:r w:rsidRPr="005A6216">
        <w:rPr>
          <w:rFonts w:ascii="Tahoma" w:hAnsi="Tahoma" w:cs="Tahoma"/>
          <w:bCs/>
        </w:rPr>
        <w:t>a</w:t>
      </w:r>
      <w:r w:rsidRPr="005A6216">
        <w:rPr>
          <w:rFonts w:ascii="Tahoma" w:hAnsi="Tahoma" w:cs="Tahoma"/>
          <w:bCs/>
          <w:spacing w:val="1"/>
        </w:rPr>
        <w:t xml:space="preserve"> </w:t>
      </w:r>
      <w:r w:rsidRPr="005A6216">
        <w:rPr>
          <w:rFonts w:ascii="Tahoma" w:hAnsi="Tahoma" w:cs="Tahoma"/>
          <w:bCs/>
          <w:spacing w:val="-1"/>
        </w:rPr>
        <w:t>r</w:t>
      </w:r>
      <w:r w:rsidRPr="005A6216">
        <w:rPr>
          <w:rFonts w:ascii="Tahoma" w:hAnsi="Tahoma" w:cs="Tahoma"/>
          <w:bCs/>
        </w:rPr>
        <w:t>iesgos espe</w:t>
      </w:r>
      <w:r w:rsidRPr="005A6216">
        <w:rPr>
          <w:rFonts w:ascii="Tahoma" w:hAnsi="Tahoma" w:cs="Tahoma"/>
          <w:bCs/>
          <w:spacing w:val="-1"/>
        </w:rPr>
        <w:t>c</w:t>
      </w:r>
      <w:r w:rsidRPr="005A6216">
        <w:rPr>
          <w:rFonts w:ascii="Tahoma" w:hAnsi="Tahoma" w:cs="Tahoma"/>
          <w:bCs/>
        </w:rPr>
        <w:t>í</w:t>
      </w:r>
      <w:r w:rsidRPr="005A6216">
        <w:rPr>
          <w:rFonts w:ascii="Tahoma" w:hAnsi="Tahoma" w:cs="Tahoma"/>
          <w:bCs/>
          <w:spacing w:val="2"/>
        </w:rPr>
        <w:t>f</w:t>
      </w:r>
      <w:r w:rsidRPr="005A6216">
        <w:rPr>
          <w:rFonts w:ascii="Tahoma" w:hAnsi="Tahoma" w:cs="Tahoma"/>
          <w:bCs/>
        </w:rPr>
        <w:t>icos</w:t>
      </w:r>
      <w:bookmarkEnd w:id="1008"/>
      <w:bookmarkEnd w:id="1009"/>
      <w:bookmarkEnd w:id="1010"/>
      <w:bookmarkEnd w:id="1011"/>
    </w:p>
    <w:p w14:paraId="540CE16F" w14:textId="5A9B6890" w:rsidR="00C700D7" w:rsidRPr="005A6216" w:rsidRDefault="008B0933" w:rsidP="00845792">
      <w:pPr>
        <w:widowControl w:val="0"/>
        <w:autoSpaceDE w:val="0"/>
        <w:autoSpaceDN w:val="0"/>
        <w:adjustRightInd w:val="0"/>
        <w:spacing w:after="160" w:line="240" w:lineRule="auto"/>
        <w:ind w:left="811" w:right="62"/>
        <w:jc w:val="both"/>
        <w:rPr>
          <w:rFonts w:ascii="Tahoma" w:hAnsi="Tahoma" w:cs="Tahoma"/>
        </w:rPr>
      </w:pPr>
      <w:r w:rsidRPr="005A6216">
        <w:rPr>
          <w:rFonts w:ascii="Tahoma" w:hAnsi="Tahoma" w:cs="Tahoma"/>
        </w:rPr>
        <w:t>El</w:t>
      </w:r>
      <w:r w:rsidRPr="005A6216">
        <w:rPr>
          <w:rFonts w:ascii="Tahoma" w:hAnsi="Tahoma" w:cs="Tahoma"/>
          <w:spacing w:val="2"/>
        </w:rPr>
        <w:t xml:space="preserve"> </w:t>
      </w:r>
      <w:r w:rsidR="00E00E0E">
        <w:rPr>
          <w:rFonts w:ascii="Tahoma" w:hAnsi="Tahoma" w:cs="Tahoma"/>
          <w:spacing w:val="-1"/>
        </w:rPr>
        <w:t>FANVIT</w:t>
      </w:r>
      <w:r w:rsidRPr="005A6216">
        <w:rPr>
          <w:rFonts w:ascii="Tahoma" w:hAnsi="Tahoma" w:cs="Tahoma"/>
          <w:spacing w:val="1"/>
        </w:rPr>
        <w:t xml:space="preserve"> </w:t>
      </w:r>
      <w:r w:rsidRPr="005A6216">
        <w:rPr>
          <w:rFonts w:ascii="Tahoma" w:hAnsi="Tahoma" w:cs="Tahoma"/>
        </w:rPr>
        <w:t>to</w:t>
      </w:r>
      <w:r w:rsidRPr="005A6216">
        <w:rPr>
          <w:rFonts w:ascii="Tahoma" w:hAnsi="Tahoma" w:cs="Tahoma"/>
          <w:spacing w:val="1"/>
        </w:rPr>
        <w:t>l</w:t>
      </w:r>
      <w:r w:rsidRPr="005A6216">
        <w:rPr>
          <w:rFonts w:ascii="Tahoma" w:hAnsi="Tahoma" w:cs="Tahoma"/>
          <w:spacing w:val="-1"/>
        </w:rPr>
        <w:t>e</w:t>
      </w:r>
      <w:r w:rsidRPr="005A6216">
        <w:rPr>
          <w:rFonts w:ascii="Tahoma" w:hAnsi="Tahoma" w:cs="Tahoma"/>
        </w:rPr>
        <w:t xml:space="preserve">rará </w:t>
      </w:r>
      <w:r w:rsidRPr="005A6216">
        <w:rPr>
          <w:rFonts w:ascii="Tahoma" w:hAnsi="Tahoma" w:cs="Tahoma"/>
          <w:spacing w:val="-1"/>
        </w:rPr>
        <w:t>a</w:t>
      </w:r>
      <w:r w:rsidRPr="005A6216">
        <w:rPr>
          <w:rFonts w:ascii="Tahoma" w:hAnsi="Tahoma" w:cs="Tahoma"/>
          <w:spacing w:val="3"/>
        </w:rPr>
        <w:t>l</w:t>
      </w:r>
      <w:r w:rsidRPr="005A6216">
        <w:rPr>
          <w:rFonts w:ascii="Tahoma" w:hAnsi="Tahoma" w:cs="Tahoma"/>
        </w:rPr>
        <w:t>gunos</w:t>
      </w:r>
      <w:r w:rsidRPr="005A6216">
        <w:rPr>
          <w:rFonts w:ascii="Tahoma" w:hAnsi="Tahoma" w:cs="Tahoma"/>
          <w:spacing w:val="1"/>
        </w:rPr>
        <w:t xml:space="preserve"> </w:t>
      </w:r>
      <w:r w:rsidR="00475AD6" w:rsidRPr="005A6216">
        <w:rPr>
          <w:rFonts w:ascii="Tahoma" w:hAnsi="Tahoma" w:cs="Tahoma"/>
        </w:rPr>
        <w:t>ri</w:t>
      </w:r>
      <w:r w:rsidR="00475AD6" w:rsidRPr="005A6216">
        <w:rPr>
          <w:rFonts w:ascii="Tahoma" w:hAnsi="Tahoma" w:cs="Tahoma"/>
          <w:spacing w:val="-1"/>
        </w:rPr>
        <w:t>e</w:t>
      </w:r>
      <w:r w:rsidR="00475AD6" w:rsidRPr="005A6216">
        <w:rPr>
          <w:rFonts w:ascii="Tahoma" w:hAnsi="Tahoma" w:cs="Tahoma"/>
        </w:rPr>
        <w:t>s</w:t>
      </w:r>
      <w:r w:rsidR="00475AD6" w:rsidRPr="005A6216">
        <w:rPr>
          <w:rFonts w:ascii="Tahoma" w:hAnsi="Tahoma" w:cs="Tahoma"/>
          <w:spacing w:val="-2"/>
        </w:rPr>
        <w:t>g</w:t>
      </w:r>
      <w:r w:rsidR="00475AD6" w:rsidRPr="005A6216">
        <w:rPr>
          <w:rFonts w:ascii="Tahoma" w:hAnsi="Tahoma" w:cs="Tahoma"/>
        </w:rPr>
        <w:t>os,</w:t>
      </w:r>
      <w:r w:rsidRPr="005A6216">
        <w:rPr>
          <w:rFonts w:ascii="Tahoma" w:hAnsi="Tahoma" w:cs="Tahoma"/>
          <w:spacing w:val="1"/>
        </w:rPr>
        <w:t xml:space="preserve"> </w:t>
      </w:r>
      <w:r w:rsidRPr="005A6216">
        <w:rPr>
          <w:rFonts w:ascii="Tahoma" w:hAnsi="Tahoma" w:cs="Tahoma"/>
        </w:rPr>
        <w:t>p</w:t>
      </w:r>
      <w:r w:rsidRPr="005A6216">
        <w:rPr>
          <w:rFonts w:ascii="Tahoma" w:hAnsi="Tahoma" w:cs="Tahoma"/>
          <w:spacing w:val="-1"/>
        </w:rPr>
        <w:t>e</w:t>
      </w:r>
      <w:r w:rsidRPr="005A6216">
        <w:rPr>
          <w:rFonts w:ascii="Tahoma" w:hAnsi="Tahoma" w:cs="Tahoma"/>
        </w:rPr>
        <w:t>ro</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1"/>
        </w:rPr>
        <w:t xml:space="preserve"> </w:t>
      </w:r>
      <w:r w:rsidRPr="005A6216">
        <w:rPr>
          <w:rFonts w:ascii="Tahoma" w:hAnsi="Tahoma" w:cs="Tahoma"/>
        </w:rPr>
        <w:t>única fin</w:t>
      </w:r>
      <w:r w:rsidRPr="005A6216">
        <w:rPr>
          <w:rFonts w:ascii="Tahoma" w:hAnsi="Tahoma" w:cs="Tahoma"/>
          <w:spacing w:val="-1"/>
        </w:rPr>
        <w:t>a</w:t>
      </w:r>
      <w:r w:rsidRPr="005A6216">
        <w:rPr>
          <w:rFonts w:ascii="Tahoma" w:hAnsi="Tahoma" w:cs="Tahoma"/>
        </w:rPr>
        <w:t>l</w:t>
      </w:r>
      <w:r w:rsidRPr="005A6216">
        <w:rPr>
          <w:rFonts w:ascii="Tahoma" w:hAnsi="Tahoma" w:cs="Tahoma"/>
          <w:spacing w:val="1"/>
        </w:rPr>
        <w:t>i</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2"/>
        </w:rPr>
        <w:t xml:space="preserve"> </w:t>
      </w:r>
      <w:r w:rsidRPr="005A6216">
        <w:rPr>
          <w:rFonts w:ascii="Tahoma" w:hAnsi="Tahoma" w:cs="Tahoma"/>
        </w:rPr>
        <w:t>opt</w:t>
      </w:r>
      <w:r w:rsidRPr="005A6216">
        <w:rPr>
          <w:rFonts w:ascii="Tahoma" w:hAnsi="Tahoma" w:cs="Tahoma"/>
          <w:spacing w:val="1"/>
        </w:rPr>
        <w:t>i</w:t>
      </w:r>
      <w:r w:rsidRPr="005A6216">
        <w:rPr>
          <w:rFonts w:ascii="Tahoma" w:hAnsi="Tahoma" w:cs="Tahoma"/>
        </w:rPr>
        <w:t>m</w:t>
      </w:r>
      <w:r w:rsidRPr="005A6216">
        <w:rPr>
          <w:rFonts w:ascii="Tahoma" w:hAnsi="Tahoma" w:cs="Tahoma"/>
          <w:spacing w:val="-1"/>
        </w:rPr>
        <w:t>i</w:t>
      </w:r>
      <w:r w:rsidRPr="005A6216">
        <w:rPr>
          <w:rFonts w:ascii="Tahoma" w:hAnsi="Tahoma" w:cs="Tahoma"/>
          <w:spacing w:val="1"/>
        </w:rPr>
        <w:t>z</w:t>
      </w:r>
      <w:r w:rsidRPr="005A6216">
        <w:rPr>
          <w:rFonts w:ascii="Tahoma" w:hAnsi="Tahoma" w:cs="Tahoma"/>
          <w:spacing w:val="-1"/>
        </w:rPr>
        <w:t>a</w:t>
      </w:r>
      <w:r w:rsidRPr="005A6216">
        <w:rPr>
          <w:rFonts w:ascii="Tahoma" w:hAnsi="Tahoma" w:cs="Tahoma"/>
        </w:rPr>
        <w:t>r la</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la</w:t>
      </w:r>
      <w:r w:rsidRPr="005A6216">
        <w:rPr>
          <w:rFonts w:ascii="Tahoma" w:hAnsi="Tahoma" w:cs="Tahoma"/>
          <w:spacing w:val="-1"/>
        </w:rPr>
        <w:t>c</w:t>
      </w:r>
      <w:r w:rsidRPr="005A6216">
        <w:rPr>
          <w:rFonts w:ascii="Tahoma" w:hAnsi="Tahoma" w:cs="Tahoma"/>
        </w:rPr>
        <w:t>ión</w:t>
      </w:r>
      <w:r w:rsidRPr="005A6216">
        <w:rPr>
          <w:rFonts w:ascii="Tahoma" w:hAnsi="Tahoma" w:cs="Tahoma"/>
          <w:spacing w:val="2"/>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spacing w:val="3"/>
        </w:rPr>
        <w:t>o</w:t>
      </w:r>
      <w:r w:rsidRPr="005A6216">
        <w:rPr>
          <w:rFonts w:ascii="Tahoma" w:hAnsi="Tahoma" w:cs="Tahoma"/>
        </w:rPr>
        <w:t>-r</w:t>
      </w:r>
      <w:r w:rsidRPr="005A6216">
        <w:rPr>
          <w:rFonts w:ascii="Tahoma" w:hAnsi="Tahoma" w:cs="Tahoma"/>
          <w:spacing w:val="-2"/>
        </w:rPr>
        <w:t>e</w:t>
      </w:r>
      <w:r w:rsidRPr="005A6216">
        <w:rPr>
          <w:rFonts w:ascii="Tahoma" w:hAnsi="Tahoma" w:cs="Tahoma"/>
        </w:rPr>
        <w:t>ndi</w:t>
      </w:r>
      <w:r w:rsidRPr="005A6216">
        <w:rPr>
          <w:rFonts w:ascii="Tahoma" w:hAnsi="Tahoma" w:cs="Tahoma"/>
          <w:spacing w:val="1"/>
        </w:rPr>
        <w:t>m</w:t>
      </w:r>
      <w:r w:rsidRPr="005A6216">
        <w:rPr>
          <w:rFonts w:ascii="Tahoma" w:hAnsi="Tahoma" w:cs="Tahoma"/>
        </w:rPr>
        <w:t>iento.</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man</w:t>
      </w:r>
      <w:r w:rsidRPr="005A6216">
        <w:rPr>
          <w:rFonts w:ascii="Tahoma" w:hAnsi="Tahoma" w:cs="Tahoma"/>
          <w:spacing w:val="1"/>
        </w:rPr>
        <w:t>e</w:t>
      </w:r>
      <w:r w:rsidRPr="005A6216">
        <w:rPr>
          <w:rFonts w:ascii="Tahoma" w:hAnsi="Tahoma" w:cs="Tahoma"/>
        </w:rPr>
        <w:t>ra</w:t>
      </w:r>
      <w:r w:rsidRPr="005A6216">
        <w:rPr>
          <w:rFonts w:ascii="Tahoma" w:hAnsi="Tahoma" w:cs="Tahoma"/>
          <w:spacing w:val="3"/>
        </w:rPr>
        <w:t xml:space="preserve"> </w:t>
      </w:r>
      <w:r w:rsidRPr="005A6216">
        <w:rPr>
          <w:rFonts w:ascii="Tahoma" w:hAnsi="Tahoma" w:cs="Tahoma"/>
          <w:spacing w:val="-2"/>
        </w:rPr>
        <w:t>g</w:t>
      </w:r>
      <w:r w:rsidRPr="005A6216">
        <w:rPr>
          <w:rFonts w:ascii="Tahoma" w:hAnsi="Tahoma" w:cs="Tahoma"/>
          <w:spacing w:val="-1"/>
        </w:rPr>
        <w:t>e</w:t>
      </w:r>
      <w:r w:rsidRPr="005A6216">
        <w:rPr>
          <w:rFonts w:ascii="Tahoma" w:hAnsi="Tahoma" w:cs="Tahoma"/>
          <w:spacing w:val="2"/>
        </w:rPr>
        <w:t>n</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la</w:t>
      </w:r>
      <w:r w:rsidRPr="005A6216">
        <w:rPr>
          <w:rFonts w:ascii="Tahoma" w:hAnsi="Tahoma" w:cs="Tahoma"/>
          <w:spacing w:val="2"/>
        </w:rPr>
        <w:t xml:space="preserve"> </w:t>
      </w:r>
      <w:r w:rsidRPr="005A6216">
        <w:rPr>
          <w:rFonts w:ascii="Tahoma" w:hAnsi="Tahoma" w:cs="Tahoma"/>
        </w:rPr>
        <w:t>to</w:t>
      </w:r>
      <w:r w:rsidRPr="005A6216">
        <w:rPr>
          <w:rFonts w:ascii="Tahoma" w:hAnsi="Tahoma" w:cs="Tahoma"/>
          <w:spacing w:val="1"/>
        </w:rPr>
        <w:t>le</w:t>
      </w:r>
      <w:r w:rsidRPr="005A6216">
        <w:rPr>
          <w:rFonts w:ascii="Tahoma" w:hAnsi="Tahoma" w:cs="Tahoma"/>
        </w:rPr>
        <w:t>r</w:t>
      </w:r>
      <w:r w:rsidRPr="005A6216">
        <w:rPr>
          <w:rFonts w:ascii="Tahoma" w:hAnsi="Tahoma" w:cs="Tahoma"/>
          <w:spacing w:val="-2"/>
        </w:rPr>
        <w:t>a</w:t>
      </w:r>
      <w:r w:rsidRPr="005A6216">
        <w:rPr>
          <w:rFonts w:ascii="Tahoma" w:hAnsi="Tahoma" w:cs="Tahoma"/>
        </w:rPr>
        <w:t>n</w:t>
      </w:r>
      <w:r w:rsidRPr="005A6216">
        <w:rPr>
          <w:rFonts w:ascii="Tahoma" w:hAnsi="Tahoma" w:cs="Tahoma"/>
          <w:spacing w:val="-1"/>
        </w:rPr>
        <w:t>c</w:t>
      </w:r>
      <w:r w:rsidRPr="005A6216">
        <w:rPr>
          <w:rFonts w:ascii="Tahoma" w:hAnsi="Tahoma" w:cs="Tahoma"/>
          <w:spacing w:val="3"/>
        </w:rPr>
        <w:t>i</w:t>
      </w:r>
      <w:r w:rsidRPr="005A6216">
        <w:rPr>
          <w:rFonts w:ascii="Tahoma" w:hAnsi="Tahoma" w:cs="Tahoma"/>
        </w:rPr>
        <w:t>a</w:t>
      </w:r>
      <w:r w:rsidRPr="005A6216">
        <w:rPr>
          <w:rFonts w:ascii="Tahoma" w:hAnsi="Tahoma" w:cs="Tahoma"/>
          <w:spacing w:val="1"/>
        </w:rPr>
        <w:t xml:space="preserve"> a</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o</w:t>
      </w:r>
      <w:r w:rsidRPr="005A6216">
        <w:rPr>
          <w:rFonts w:ascii="Tahoma" w:hAnsi="Tahoma" w:cs="Tahoma"/>
          <w:spacing w:val="2"/>
        </w:rPr>
        <w:t xml:space="preserve"> p</w:t>
      </w:r>
      <w:r w:rsidRPr="005A6216">
        <w:rPr>
          <w:rFonts w:ascii="Tahoma" w:hAnsi="Tahoma" w:cs="Tahoma"/>
          <w:spacing w:val="-1"/>
        </w:rPr>
        <w:t>a</w:t>
      </w:r>
      <w:r w:rsidRPr="005A6216">
        <w:rPr>
          <w:rFonts w:ascii="Tahoma" w:hAnsi="Tahoma" w:cs="Tahoma"/>
        </w:rPr>
        <w:t>ra la</w:t>
      </w:r>
      <w:r w:rsidRPr="005A6216">
        <w:rPr>
          <w:rFonts w:ascii="Tahoma" w:hAnsi="Tahoma" w:cs="Tahoma"/>
          <w:spacing w:val="9"/>
        </w:rPr>
        <w:t xml:space="preserve"> </w:t>
      </w:r>
      <w:r w:rsidRPr="005A6216">
        <w:rPr>
          <w:rFonts w:ascii="Tahoma" w:hAnsi="Tahoma" w:cs="Tahoma"/>
        </w:rPr>
        <w:t>g</w:t>
      </w:r>
      <w:r w:rsidRPr="005A6216">
        <w:rPr>
          <w:rFonts w:ascii="Tahoma" w:hAnsi="Tahoma" w:cs="Tahoma"/>
          <w:spacing w:val="-1"/>
        </w:rPr>
        <w:t>e</w:t>
      </w:r>
      <w:r w:rsidRPr="005A6216">
        <w:rPr>
          <w:rFonts w:ascii="Tahoma" w:hAnsi="Tahoma" w:cs="Tahoma"/>
        </w:rPr>
        <w:t>st</w:t>
      </w:r>
      <w:r w:rsidRPr="005A6216">
        <w:rPr>
          <w:rFonts w:ascii="Tahoma" w:hAnsi="Tahoma" w:cs="Tahoma"/>
          <w:spacing w:val="1"/>
        </w:rPr>
        <w:t>i</w:t>
      </w:r>
      <w:r w:rsidRPr="005A6216">
        <w:rPr>
          <w:rFonts w:ascii="Tahoma" w:hAnsi="Tahoma" w:cs="Tahoma"/>
        </w:rPr>
        <w:t>ón</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los</w:t>
      </w:r>
      <w:r w:rsidRPr="005A6216">
        <w:rPr>
          <w:rFonts w:ascii="Tahoma" w:hAnsi="Tahoma" w:cs="Tahoma"/>
          <w:spacing w:val="3"/>
        </w:rPr>
        <w:t xml:space="preserve"> </w:t>
      </w:r>
      <w:r w:rsidRPr="005A6216">
        <w:rPr>
          <w:rFonts w:ascii="Tahoma" w:hAnsi="Tahoma" w:cs="Tahoma"/>
        </w:rPr>
        <w:t>R</w:t>
      </w:r>
      <w:r w:rsidRPr="005A6216">
        <w:rPr>
          <w:rFonts w:ascii="Tahoma" w:hAnsi="Tahoma" w:cs="Tahoma"/>
          <w:spacing w:val="-1"/>
        </w:rPr>
        <w:t>ec</w:t>
      </w:r>
      <w:r w:rsidRPr="005A6216">
        <w:rPr>
          <w:rFonts w:ascii="Tahoma" w:hAnsi="Tahoma" w:cs="Tahoma"/>
        </w:rPr>
        <w:t>u</w:t>
      </w:r>
      <w:r w:rsidRPr="005A6216">
        <w:rPr>
          <w:rFonts w:ascii="Tahoma" w:hAnsi="Tahoma" w:cs="Tahoma"/>
          <w:spacing w:val="-1"/>
        </w:rPr>
        <w:t>r</w:t>
      </w:r>
      <w:r w:rsidRPr="005A6216">
        <w:rPr>
          <w:rFonts w:ascii="Tahoma" w:hAnsi="Tahoma" w:cs="Tahoma"/>
        </w:rPr>
        <w:t>sos</w:t>
      </w:r>
      <w:r w:rsidRPr="005A6216">
        <w:rPr>
          <w:rFonts w:ascii="Tahoma" w:hAnsi="Tahoma" w:cs="Tahoma"/>
          <w:spacing w:val="3"/>
        </w:rPr>
        <w:t xml:space="preserve"> </w:t>
      </w:r>
      <w:r w:rsidRPr="005A6216">
        <w:rPr>
          <w:rFonts w:ascii="Tahoma" w:hAnsi="Tahoma" w:cs="Tahoma"/>
        </w:rPr>
        <w:t xml:space="preserve">del </w:t>
      </w:r>
      <w:r w:rsidR="00E00E0E">
        <w:rPr>
          <w:rFonts w:ascii="Tahoma" w:hAnsi="Tahoma" w:cs="Tahoma"/>
        </w:rPr>
        <w:t>FANVIT</w:t>
      </w:r>
      <w:r w:rsidRPr="005A6216">
        <w:rPr>
          <w:rFonts w:ascii="Tahoma" w:hAnsi="Tahoma" w:cs="Tahoma"/>
        </w:rPr>
        <w:t xml:space="preserve"> se</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1"/>
        </w:rPr>
        <w:t>c</w:t>
      </w:r>
      <w:r w:rsidRPr="005A6216">
        <w:rPr>
          <w:rFonts w:ascii="Tahoma" w:hAnsi="Tahoma" w:cs="Tahoma"/>
        </w:rPr>
        <w:t>ribe</w:t>
      </w:r>
      <w:r w:rsidRPr="005A6216">
        <w:rPr>
          <w:rFonts w:ascii="Tahoma" w:hAnsi="Tahoma" w:cs="Tahoma"/>
          <w:spacing w:val="1"/>
        </w:rPr>
        <w:t xml:space="preserve"> </w:t>
      </w:r>
      <w:r w:rsidR="0028453E">
        <w:rPr>
          <w:rFonts w:ascii="Tahoma" w:hAnsi="Tahoma" w:cs="Tahoma"/>
          <w:spacing w:val="-1"/>
        </w:rPr>
        <w:t>de la siguiente manera</w:t>
      </w:r>
      <w:r w:rsidRPr="005A6216">
        <w:rPr>
          <w:rFonts w:ascii="Tahoma" w:hAnsi="Tahoma" w:cs="Tahoma"/>
        </w:rPr>
        <w:t>:</w:t>
      </w:r>
      <w:bookmarkStart w:id="1012" w:name="_Toc393971801"/>
    </w:p>
    <w:p w14:paraId="0D31308D" w14:textId="77777777" w:rsidR="008B0933" w:rsidRPr="005A6216" w:rsidRDefault="008B0933" w:rsidP="00C700D7">
      <w:pPr>
        <w:widowControl w:val="0"/>
        <w:autoSpaceDE w:val="0"/>
        <w:autoSpaceDN w:val="0"/>
        <w:adjustRightInd w:val="0"/>
        <w:spacing w:after="160" w:line="240" w:lineRule="auto"/>
        <w:ind w:left="357" w:right="62"/>
        <w:jc w:val="both"/>
        <w:rPr>
          <w:rFonts w:ascii="Tahoma" w:hAnsi="Tahoma" w:cs="Tahoma"/>
        </w:rPr>
      </w:pPr>
      <w:r w:rsidRPr="005A6216">
        <w:rPr>
          <w:rFonts w:ascii="Tahoma" w:hAnsi="Tahoma" w:cs="Tahoma"/>
        </w:rPr>
        <w:t>Tabla 1. Tipos de riesgo</w:t>
      </w:r>
      <w:bookmarkEnd w:id="1012"/>
    </w:p>
    <w:tbl>
      <w:tblPr>
        <w:tblW w:w="8447" w:type="dxa"/>
        <w:tblInd w:w="421" w:type="dxa"/>
        <w:tblLayout w:type="fixed"/>
        <w:tblCellMar>
          <w:left w:w="0" w:type="dxa"/>
          <w:right w:w="0" w:type="dxa"/>
        </w:tblCellMar>
        <w:tblLook w:val="0000" w:firstRow="0" w:lastRow="0" w:firstColumn="0" w:lastColumn="0" w:noHBand="0" w:noVBand="0"/>
      </w:tblPr>
      <w:tblGrid>
        <w:gridCol w:w="8447"/>
      </w:tblGrid>
      <w:tr w:rsidR="00FE4C3A" w:rsidRPr="005A6216" w14:paraId="7762DF6C" w14:textId="77777777" w:rsidTr="00B92158">
        <w:trPr>
          <w:trHeight w:hRule="exact" w:val="340"/>
        </w:trPr>
        <w:tc>
          <w:tcPr>
            <w:tcW w:w="8447" w:type="dxa"/>
            <w:tcBorders>
              <w:top w:val="single" w:sz="4" w:space="0" w:color="808080"/>
              <w:left w:val="single" w:sz="4" w:space="0" w:color="808080"/>
              <w:bottom w:val="single" w:sz="4" w:space="0" w:color="808080"/>
              <w:right w:val="single" w:sz="4" w:space="0" w:color="808080"/>
            </w:tcBorders>
            <w:shd w:val="clear" w:color="auto" w:fill="auto"/>
            <w:vAlign w:val="center"/>
          </w:tcPr>
          <w:p w14:paraId="332040CE" w14:textId="77777777" w:rsidR="008B0933" w:rsidRPr="005A6216" w:rsidRDefault="008B0933" w:rsidP="00B92158">
            <w:pPr>
              <w:widowControl w:val="0"/>
              <w:autoSpaceDE w:val="0"/>
              <w:autoSpaceDN w:val="0"/>
              <w:adjustRightInd w:val="0"/>
              <w:spacing w:after="0" w:line="240" w:lineRule="auto"/>
              <w:ind w:left="57" w:right="57"/>
              <w:jc w:val="center"/>
              <w:rPr>
                <w:rFonts w:ascii="Tahoma" w:hAnsi="Tahoma" w:cs="Tahoma"/>
              </w:rPr>
            </w:pPr>
            <w:r w:rsidRPr="005A6216">
              <w:rPr>
                <w:rFonts w:ascii="Tahoma" w:hAnsi="Tahoma" w:cs="Tahoma"/>
                <w:b/>
                <w:bCs/>
                <w:i/>
                <w:iCs/>
              </w:rPr>
              <w:t>Ti</w:t>
            </w:r>
            <w:r w:rsidRPr="005A6216">
              <w:rPr>
                <w:rFonts w:ascii="Tahoma" w:hAnsi="Tahoma" w:cs="Tahoma"/>
                <w:b/>
                <w:bCs/>
                <w:i/>
                <w:iCs/>
                <w:spacing w:val="1"/>
              </w:rPr>
              <w:t>p</w:t>
            </w:r>
            <w:r w:rsidRPr="005A6216">
              <w:rPr>
                <w:rFonts w:ascii="Tahoma" w:hAnsi="Tahoma" w:cs="Tahoma"/>
                <w:b/>
                <w:bCs/>
                <w:i/>
                <w:iCs/>
              </w:rPr>
              <w:t>o</w:t>
            </w:r>
            <w:r w:rsidRPr="005A6216">
              <w:rPr>
                <w:rFonts w:ascii="Tahoma" w:hAnsi="Tahoma" w:cs="Tahoma"/>
                <w:b/>
                <w:bCs/>
                <w:i/>
                <w:iCs/>
                <w:spacing w:val="-3"/>
              </w:rPr>
              <w:t xml:space="preserve"> </w:t>
            </w:r>
            <w:r w:rsidRPr="005A6216">
              <w:rPr>
                <w:rFonts w:ascii="Tahoma" w:hAnsi="Tahoma" w:cs="Tahoma"/>
                <w:b/>
                <w:bCs/>
                <w:i/>
                <w:iCs/>
                <w:spacing w:val="1"/>
              </w:rPr>
              <w:t>d</w:t>
            </w:r>
            <w:r w:rsidRPr="005A6216">
              <w:rPr>
                <w:rFonts w:ascii="Tahoma" w:hAnsi="Tahoma" w:cs="Tahoma"/>
                <w:b/>
                <w:bCs/>
                <w:i/>
                <w:iCs/>
              </w:rPr>
              <w:t>e</w:t>
            </w:r>
            <w:r w:rsidRPr="005A6216">
              <w:rPr>
                <w:rFonts w:ascii="Tahoma" w:hAnsi="Tahoma" w:cs="Tahoma"/>
                <w:b/>
                <w:bCs/>
                <w:i/>
                <w:iCs/>
                <w:spacing w:val="-1"/>
              </w:rPr>
              <w:t xml:space="preserve"> </w:t>
            </w:r>
            <w:r w:rsidRPr="005A6216">
              <w:rPr>
                <w:rFonts w:ascii="Tahoma" w:hAnsi="Tahoma" w:cs="Tahoma"/>
                <w:b/>
                <w:bCs/>
                <w:i/>
                <w:iCs/>
                <w:spacing w:val="-1"/>
                <w:w w:val="99"/>
              </w:rPr>
              <w:t>r</w:t>
            </w:r>
            <w:r w:rsidRPr="005A6216">
              <w:rPr>
                <w:rFonts w:ascii="Tahoma" w:hAnsi="Tahoma" w:cs="Tahoma"/>
                <w:b/>
                <w:bCs/>
                <w:i/>
                <w:iCs/>
                <w:w w:val="99"/>
              </w:rPr>
              <w:t>iesgo</w:t>
            </w:r>
          </w:p>
        </w:tc>
      </w:tr>
      <w:tr w:rsidR="008B0933" w:rsidRPr="005A6216" w14:paraId="638320A0" w14:textId="77777777" w:rsidTr="00B92158">
        <w:trPr>
          <w:trHeight w:hRule="exact" w:val="340"/>
        </w:trPr>
        <w:tc>
          <w:tcPr>
            <w:tcW w:w="8447" w:type="dxa"/>
            <w:tcBorders>
              <w:top w:val="single" w:sz="4" w:space="0" w:color="808080"/>
              <w:left w:val="single" w:sz="4" w:space="0" w:color="808080"/>
              <w:bottom w:val="single" w:sz="4" w:space="0" w:color="808080"/>
              <w:right w:val="single" w:sz="4" w:space="0" w:color="808080"/>
            </w:tcBorders>
            <w:vAlign w:val="center"/>
          </w:tcPr>
          <w:p w14:paraId="2722221B" w14:textId="77777777" w:rsidR="008B0933" w:rsidRPr="005A6216" w:rsidRDefault="008B0933" w:rsidP="00B92158">
            <w:pPr>
              <w:widowControl w:val="0"/>
              <w:autoSpaceDE w:val="0"/>
              <w:autoSpaceDN w:val="0"/>
              <w:adjustRightInd w:val="0"/>
              <w:spacing w:after="0" w:line="225"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 de</w:t>
            </w:r>
            <w:r w:rsidRPr="005A6216">
              <w:rPr>
                <w:rFonts w:ascii="Tahoma" w:hAnsi="Tahoma" w:cs="Tahoma"/>
                <w:b/>
                <w:bCs/>
                <w:spacing w:val="3"/>
              </w:rPr>
              <w:t xml:space="preserve"> </w:t>
            </w:r>
            <w:r w:rsidRPr="005A6216">
              <w:rPr>
                <w:rFonts w:ascii="Tahoma" w:hAnsi="Tahoma" w:cs="Tahoma"/>
                <w:b/>
                <w:bCs/>
              </w:rPr>
              <w:t>li</w:t>
            </w:r>
            <w:r w:rsidRPr="005A6216">
              <w:rPr>
                <w:rFonts w:ascii="Tahoma" w:hAnsi="Tahoma" w:cs="Tahoma"/>
                <w:b/>
                <w:bCs/>
                <w:spacing w:val="-1"/>
              </w:rPr>
              <w:t>q</w:t>
            </w:r>
            <w:r w:rsidRPr="005A6216">
              <w:rPr>
                <w:rFonts w:ascii="Tahoma" w:hAnsi="Tahoma" w:cs="Tahoma"/>
                <w:b/>
                <w:bCs/>
                <w:spacing w:val="2"/>
              </w:rPr>
              <w:t>u</w:t>
            </w:r>
            <w:r w:rsidRPr="005A6216">
              <w:rPr>
                <w:rFonts w:ascii="Tahoma" w:hAnsi="Tahoma" w:cs="Tahoma"/>
                <w:b/>
                <w:bCs/>
              </w:rPr>
              <w:t>ide</w:t>
            </w:r>
            <w:r w:rsidRPr="005A6216">
              <w:rPr>
                <w:rFonts w:ascii="Tahoma" w:hAnsi="Tahoma" w:cs="Tahoma"/>
                <w:b/>
                <w:bCs/>
                <w:spacing w:val="1"/>
              </w:rPr>
              <w:t>z</w:t>
            </w:r>
            <w:r w:rsidRPr="005A6216">
              <w:rPr>
                <w:rFonts w:ascii="Tahoma" w:hAnsi="Tahoma" w:cs="Tahoma"/>
                <w:b/>
                <w:bCs/>
              </w:rPr>
              <w:t>.</w:t>
            </w:r>
            <w:r w:rsidRPr="005A6216">
              <w:rPr>
                <w:rFonts w:ascii="Tahoma" w:hAnsi="Tahoma" w:cs="Tahoma"/>
                <w:b/>
                <w:bCs/>
                <w:spacing w:val="49"/>
              </w:rPr>
              <w:t xml:space="preserve"> </w:t>
            </w:r>
            <w:r w:rsidRPr="005A6216">
              <w:rPr>
                <w:rFonts w:ascii="Tahoma" w:hAnsi="Tahoma" w:cs="Tahoma"/>
                <w:spacing w:val="-1"/>
              </w:rPr>
              <w:t>R</w:t>
            </w:r>
            <w:r w:rsidRPr="005A6216">
              <w:rPr>
                <w:rFonts w:ascii="Tahoma" w:hAnsi="Tahoma" w:cs="Tahoma"/>
              </w:rPr>
              <w:t>i</w:t>
            </w:r>
            <w:r w:rsidRPr="005A6216">
              <w:rPr>
                <w:rFonts w:ascii="Tahoma" w:hAnsi="Tahoma" w:cs="Tahoma"/>
                <w:spacing w:val="2"/>
              </w:rPr>
              <w:t>es</w:t>
            </w:r>
            <w:r w:rsidRPr="005A6216">
              <w:rPr>
                <w:rFonts w:ascii="Tahoma" w:hAnsi="Tahoma" w:cs="Tahoma"/>
                <w:spacing w:val="-1"/>
              </w:rPr>
              <w:t>g</w:t>
            </w:r>
            <w:r w:rsidRPr="005A6216">
              <w:rPr>
                <w:rFonts w:ascii="Tahoma" w:hAnsi="Tahoma" w:cs="Tahoma"/>
              </w:rPr>
              <w:t>o</w:t>
            </w:r>
            <w:r w:rsidRPr="005A6216">
              <w:rPr>
                <w:rFonts w:ascii="Tahoma" w:hAnsi="Tahoma" w:cs="Tahoma"/>
                <w:spacing w:val="1"/>
              </w:rPr>
              <w:t xml:space="preserve"> d</w:t>
            </w:r>
            <w:r w:rsidRPr="005A6216">
              <w:rPr>
                <w:rFonts w:ascii="Tahoma" w:hAnsi="Tahoma" w:cs="Tahoma"/>
              </w:rPr>
              <w:t>e</w:t>
            </w:r>
            <w:r w:rsidRPr="005A6216">
              <w:rPr>
                <w:rFonts w:ascii="Tahoma" w:hAnsi="Tahoma" w:cs="Tahoma"/>
                <w:spacing w:val="4"/>
              </w:rPr>
              <w:t xml:space="preserve"> </w:t>
            </w:r>
            <w:r w:rsidRPr="005A6216">
              <w:rPr>
                <w:rFonts w:ascii="Tahoma" w:hAnsi="Tahoma" w:cs="Tahoma"/>
                <w:spacing w:val="-1"/>
              </w:rPr>
              <w:t>n</w:t>
            </w:r>
            <w:r w:rsidRPr="005A6216">
              <w:rPr>
                <w:rFonts w:ascii="Tahoma" w:hAnsi="Tahoma" w:cs="Tahoma"/>
              </w:rPr>
              <w:t>o</w:t>
            </w:r>
            <w:r w:rsidRPr="005A6216">
              <w:rPr>
                <w:rFonts w:ascii="Tahoma" w:hAnsi="Tahoma" w:cs="Tahoma"/>
                <w:spacing w:val="4"/>
              </w:rPr>
              <w:t xml:space="preserve"> </w:t>
            </w:r>
            <w:r w:rsidRPr="005A6216">
              <w:rPr>
                <w:rFonts w:ascii="Tahoma" w:hAnsi="Tahoma" w:cs="Tahoma"/>
                <w:spacing w:val="1"/>
              </w:rPr>
              <w:t>pod</w:t>
            </w:r>
            <w:r w:rsidRPr="005A6216">
              <w:rPr>
                <w:rFonts w:ascii="Tahoma" w:hAnsi="Tahoma" w:cs="Tahoma"/>
              </w:rPr>
              <w:t>er</w:t>
            </w:r>
            <w:r w:rsidRPr="005A6216">
              <w:rPr>
                <w:rFonts w:ascii="Tahoma" w:hAnsi="Tahoma" w:cs="Tahoma"/>
                <w:spacing w:val="1"/>
              </w:rPr>
              <w:t xml:space="preserve"> </w:t>
            </w:r>
            <w:r w:rsidRPr="005A6216">
              <w:rPr>
                <w:rFonts w:ascii="Tahoma" w:hAnsi="Tahoma" w:cs="Tahoma"/>
                <w:spacing w:val="-2"/>
              </w:rPr>
              <w:t>c</w:t>
            </w:r>
            <w:r w:rsidRPr="005A6216">
              <w:rPr>
                <w:rFonts w:ascii="Tahoma" w:hAnsi="Tahoma" w:cs="Tahoma"/>
                <w:spacing w:val="1"/>
              </w:rPr>
              <w:t>o</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rPr>
              <w:t>tir</w:t>
            </w:r>
            <w:r w:rsidRPr="005A6216">
              <w:rPr>
                <w:rFonts w:ascii="Tahoma" w:hAnsi="Tahoma" w:cs="Tahoma"/>
                <w:spacing w:val="49"/>
              </w:rPr>
              <w:t xml:space="preserve"> </w:t>
            </w:r>
            <w:r w:rsidRPr="005A6216">
              <w:rPr>
                <w:rFonts w:ascii="Tahoma" w:hAnsi="Tahoma" w:cs="Tahoma"/>
              </w:rPr>
              <w:t>en e</w:t>
            </w:r>
            <w:r w:rsidRPr="005A6216">
              <w:rPr>
                <w:rFonts w:ascii="Tahoma" w:hAnsi="Tahoma" w:cs="Tahoma"/>
                <w:spacing w:val="-1"/>
              </w:rPr>
              <w:t>f</w:t>
            </w:r>
            <w:r w:rsidRPr="005A6216">
              <w:rPr>
                <w:rFonts w:ascii="Tahoma" w:hAnsi="Tahoma" w:cs="Tahoma"/>
              </w:rPr>
              <w:t>e</w:t>
            </w:r>
            <w:r w:rsidRPr="005A6216">
              <w:rPr>
                <w:rFonts w:ascii="Tahoma" w:hAnsi="Tahoma" w:cs="Tahoma"/>
                <w:spacing w:val="1"/>
              </w:rPr>
              <w:t>c</w:t>
            </w:r>
            <w:r w:rsidRPr="005A6216">
              <w:rPr>
                <w:rFonts w:ascii="Tahoma" w:hAnsi="Tahoma" w:cs="Tahoma"/>
              </w:rPr>
              <w:t>t</w:t>
            </w:r>
            <w:r w:rsidRPr="005A6216">
              <w:rPr>
                <w:rFonts w:ascii="Tahoma" w:hAnsi="Tahoma" w:cs="Tahoma"/>
                <w:spacing w:val="2"/>
              </w:rPr>
              <w:t>i</w:t>
            </w:r>
            <w:r w:rsidRPr="005A6216">
              <w:rPr>
                <w:rFonts w:ascii="Tahoma" w:hAnsi="Tahoma" w:cs="Tahoma"/>
                <w:spacing w:val="-1"/>
              </w:rPr>
              <w:t>v</w:t>
            </w:r>
            <w:r w:rsidRPr="005A6216">
              <w:rPr>
                <w:rFonts w:ascii="Tahoma" w:hAnsi="Tahoma" w:cs="Tahoma"/>
              </w:rPr>
              <w:t>o</w:t>
            </w:r>
            <w:r w:rsidRPr="005A6216">
              <w:rPr>
                <w:rFonts w:ascii="Tahoma" w:hAnsi="Tahoma" w:cs="Tahoma"/>
                <w:spacing w:val="50"/>
              </w:rPr>
              <w:t xml:space="preserve"> </w:t>
            </w:r>
            <w:r w:rsidRPr="005A6216">
              <w:rPr>
                <w:rFonts w:ascii="Tahoma" w:hAnsi="Tahoma" w:cs="Tahoma"/>
              </w:rPr>
              <w:t>l</w:t>
            </w:r>
            <w:r w:rsidRPr="005A6216">
              <w:rPr>
                <w:rFonts w:ascii="Tahoma" w:hAnsi="Tahoma" w:cs="Tahoma"/>
                <w:spacing w:val="1"/>
              </w:rPr>
              <w:t>o</w:t>
            </w:r>
            <w:r w:rsidRPr="005A6216">
              <w:rPr>
                <w:rFonts w:ascii="Tahoma" w:hAnsi="Tahoma" w:cs="Tahoma"/>
              </w:rPr>
              <w:t>s Val</w:t>
            </w:r>
            <w:r w:rsidRPr="005A6216">
              <w:rPr>
                <w:rFonts w:ascii="Tahoma" w:hAnsi="Tahoma" w:cs="Tahoma"/>
                <w:spacing w:val="1"/>
              </w:rPr>
              <w:t>ore</w:t>
            </w:r>
            <w:r w:rsidRPr="005A6216">
              <w:rPr>
                <w:rFonts w:ascii="Tahoma" w:hAnsi="Tahoma" w:cs="Tahoma"/>
                <w:spacing w:val="-1"/>
              </w:rPr>
              <w:t>s</w:t>
            </w:r>
            <w:r w:rsidRPr="005A6216">
              <w:rPr>
                <w:rFonts w:ascii="Tahoma" w:hAnsi="Tahoma" w:cs="Tahoma"/>
              </w:rPr>
              <w:t>.</w:t>
            </w:r>
          </w:p>
        </w:tc>
      </w:tr>
      <w:tr w:rsidR="008B0933" w:rsidRPr="005A6216" w14:paraId="42D9D57A" w14:textId="77777777" w:rsidTr="00B92158">
        <w:trPr>
          <w:trHeight w:hRule="exact" w:val="1134"/>
        </w:trPr>
        <w:tc>
          <w:tcPr>
            <w:tcW w:w="8447" w:type="dxa"/>
            <w:tcBorders>
              <w:top w:val="single" w:sz="4" w:space="0" w:color="808080"/>
              <w:left w:val="single" w:sz="4" w:space="0" w:color="808080"/>
              <w:bottom w:val="single" w:sz="4" w:space="0" w:color="808080"/>
              <w:right w:val="single" w:sz="4" w:space="0" w:color="808080"/>
            </w:tcBorders>
            <w:vAlign w:val="center"/>
          </w:tcPr>
          <w:p w14:paraId="38878A85" w14:textId="66D279F9"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 xml:space="preserve">o de </w:t>
            </w:r>
            <w:r w:rsidRPr="005A6216">
              <w:rPr>
                <w:rFonts w:ascii="Tahoma" w:hAnsi="Tahoma" w:cs="Tahoma"/>
                <w:b/>
                <w:bCs/>
                <w:spacing w:val="-5"/>
              </w:rPr>
              <w:t>m</w:t>
            </w:r>
            <w:r w:rsidRPr="005A6216">
              <w:rPr>
                <w:rFonts w:ascii="Tahoma" w:hAnsi="Tahoma" w:cs="Tahoma"/>
                <w:b/>
                <w:bCs/>
              </w:rPr>
              <w:t>e</w:t>
            </w:r>
            <w:r w:rsidRPr="005A6216">
              <w:rPr>
                <w:rFonts w:ascii="Tahoma" w:hAnsi="Tahoma" w:cs="Tahoma"/>
                <w:b/>
                <w:bCs/>
                <w:spacing w:val="1"/>
              </w:rPr>
              <w:t>r</w:t>
            </w:r>
            <w:r w:rsidRPr="005A6216">
              <w:rPr>
                <w:rFonts w:ascii="Tahoma" w:hAnsi="Tahoma" w:cs="Tahoma"/>
                <w:b/>
                <w:bCs/>
              </w:rPr>
              <w:t>c</w:t>
            </w:r>
            <w:r w:rsidRPr="005A6216">
              <w:rPr>
                <w:rFonts w:ascii="Tahoma" w:hAnsi="Tahoma" w:cs="Tahoma"/>
                <w:b/>
                <w:bCs/>
                <w:spacing w:val="1"/>
              </w:rPr>
              <w:t>a</w:t>
            </w:r>
            <w:r w:rsidRPr="005A6216">
              <w:rPr>
                <w:rFonts w:ascii="Tahoma" w:hAnsi="Tahoma" w:cs="Tahoma"/>
                <w:b/>
                <w:bCs/>
              </w:rPr>
              <w:t>d</w:t>
            </w:r>
            <w:r w:rsidRPr="005A6216">
              <w:rPr>
                <w:rFonts w:ascii="Tahoma" w:hAnsi="Tahoma" w:cs="Tahoma"/>
                <w:b/>
                <w:bCs/>
                <w:spacing w:val="1"/>
              </w:rPr>
              <w:t>o</w:t>
            </w:r>
            <w:r w:rsidRPr="005A6216">
              <w:rPr>
                <w:rFonts w:ascii="Tahoma" w:hAnsi="Tahoma" w:cs="Tahoma"/>
                <w:b/>
                <w:bCs/>
              </w:rPr>
              <w:t>/preci</w:t>
            </w:r>
            <w:r w:rsidRPr="005A6216">
              <w:rPr>
                <w:rFonts w:ascii="Tahoma" w:hAnsi="Tahoma" w:cs="Tahoma"/>
                <w:b/>
                <w:bCs/>
                <w:spacing w:val="3"/>
              </w:rPr>
              <w:t>o</w:t>
            </w:r>
            <w:r w:rsidRPr="005A6216">
              <w:rPr>
                <w:rFonts w:ascii="Tahoma" w:hAnsi="Tahoma" w:cs="Tahoma"/>
                <w:b/>
                <w:bCs/>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 xml:space="preserve">o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p</w:t>
            </w:r>
            <w:r w:rsidRPr="005A6216">
              <w:rPr>
                <w:rFonts w:ascii="Tahoma" w:hAnsi="Tahoma" w:cs="Tahoma"/>
                <w:spacing w:val="2"/>
              </w:rPr>
              <w:t>é</w:t>
            </w:r>
            <w:r w:rsidRPr="005A6216">
              <w:rPr>
                <w:rFonts w:ascii="Tahoma" w:hAnsi="Tahoma" w:cs="Tahoma"/>
                <w:spacing w:val="1"/>
              </w:rPr>
              <w:t>rd</w:t>
            </w:r>
            <w:r w:rsidRPr="005A6216">
              <w:rPr>
                <w:rFonts w:ascii="Tahoma" w:hAnsi="Tahoma" w:cs="Tahoma"/>
              </w:rPr>
              <w:t>i</w:t>
            </w:r>
            <w:r w:rsidRPr="005A6216">
              <w:rPr>
                <w:rFonts w:ascii="Tahoma" w:hAnsi="Tahoma" w:cs="Tahoma"/>
                <w:spacing w:val="1"/>
              </w:rPr>
              <w:t>d</w:t>
            </w:r>
            <w:r w:rsidRPr="005A6216">
              <w:rPr>
                <w:rFonts w:ascii="Tahoma" w:hAnsi="Tahoma" w:cs="Tahoma"/>
              </w:rPr>
              <w:t>as</w:t>
            </w:r>
            <w:r w:rsidRPr="005A6216">
              <w:rPr>
                <w:rFonts w:ascii="Tahoma" w:hAnsi="Tahoma" w:cs="Tahoma"/>
                <w:spacing w:val="28"/>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a</w:t>
            </w:r>
            <w:r w:rsidRPr="005A6216">
              <w:rPr>
                <w:rFonts w:ascii="Tahoma" w:hAnsi="Tahoma" w:cs="Tahoma"/>
              </w:rPr>
              <w:t>li</w:t>
            </w:r>
            <w:r w:rsidRPr="005A6216">
              <w:rPr>
                <w:rFonts w:ascii="Tahoma" w:hAnsi="Tahoma" w:cs="Tahoma"/>
                <w:spacing w:val="-2"/>
              </w:rPr>
              <w:t>z</w:t>
            </w:r>
            <w:r w:rsidRPr="005A6216">
              <w:rPr>
                <w:rFonts w:ascii="Tahoma" w:hAnsi="Tahoma" w:cs="Tahoma"/>
              </w:rPr>
              <w:t>a</w:t>
            </w:r>
            <w:r w:rsidRPr="005A6216">
              <w:rPr>
                <w:rFonts w:ascii="Tahoma" w:hAnsi="Tahoma" w:cs="Tahoma"/>
                <w:spacing w:val="1"/>
              </w:rPr>
              <w:t>d</w:t>
            </w:r>
            <w:r w:rsidRPr="005A6216">
              <w:rPr>
                <w:rFonts w:ascii="Tahoma" w:hAnsi="Tahoma" w:cs="Tahoma"/>
              </w:rPr>
              <w:t>as</w:t>
            </w:r>
            <w:r w:rsidRPr="005A6216">
              <w:rPr>
                <w:rFonts w:ascii="Tahoma" w:hAnsi="Tahoma" w:cs="Tahoma"/>
                <w:spacing w:val="26"/>
              </w:rPr>
              <w:t xml:space="preserve"> </w:t>
            </w:r>
            <w:r w:rsidRPr="005A6216">
              <w:rPr>
                <w:rFonts w:ascii="Tahoma" w:hAnsi="Tahoma" w:cs="Tahoma"/>
              </w:rPr>
              <w:t>y</w:t>
            </w:r>
            <w:r w:rsidRPr="005A6216">
              <w:rPr>
                <w:rFonts w:ascii="Tahoma" w:hAnsi="Tahoma" w:cs="Tahoma"/>
                <w:spacing w:val="32"/>
              </w:rPr>
              <w:t xml:space="preserve"> </w:t>
            </w:r>
            <w:r w:rsidRPr="005A6216">
              <w:rPr>
                <w:rFonts w:ascii="Tahoma" w:hAnsi="Tahoma" w:cs="Tahoma"/>
                <w:spacing w:val="-1"/>
              </w:rPr>
              <w:t>n</w:t>
            </w:r>
            <w:r w:rsidRPr="005A6216">
              <w:rPr>
                <w:rFonts w:ascii="Tahoma" w:hAnsi="Tahoma" w:cs="Tahoma"/>
              </w:rPr>
              <w:t xml:space="preserve">o </w:t>
            </w:r>
            <w:r w:rsidRPr="005A6216">
              <w:rPr>
                <w:rFonts w:ascii="Tahoma" w:hAnsi="Tahoma" w:cs="Tahoma"/>
                <w:spacing w:val="1"/>
              </w:rPr>
              <w:t>r</w:t>
            </w:r>
            <w:r w:rsidRPr="005A6216">
              <w:rPr>
                <w:rFonts w:ascii="Tahoma" w:hAnsi="Tahoma" w:cs="Tahoma"/>
              </w:rPr>
              <w:t>e</w:t>
            </w:r>
            <w:r w:rsidRPr="005A6216">
              <w:rPr>
                <w:rFonts w:ascii="Tahoma" w:hAnsi="Tahoma" w:cs="Tahoma"/>
                <w:spacing w:val="1"/>
              </w:rPr>
              <w:t>a</w:t>
            </w:r>
            <w:r w:rsidRPr="005A6216">
              <w:rPr>
                <w:rFonts w:ascii="Tahoma" w:hAnsi="Tahoma" w:cs="Tahoma"/>
              </w:rPr>
              <w:t>liza</w:t>
            </w:r>
            <w:r w:rsidRPr="005A6216">
              <w:rPr>
                <w:rFonts w:ascii="Tahoma" w:hAnsi="Tahoma" w:cs="Tahoma"/>
                <w:spacing w:val="1"/>
              </w:rPr>
              <w:t>d</w:t>
            </w:r>
            <w:r w:rsidRPr="005A6216">
              <w:rPr>
                <w:rFonts w:ascii="Tahoma" w:hAnsi="Tahoma" w:cs="Tahoma"/>
              </w:rPr>
              <w:t>as,</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b</w:t>
            </w:r>
            <w:r w:rsidRPr="005A6216">
              <w:rPr>
                <w:rFonts w:ascii="Tahoma" w:hAnsi="Tahoma" w:cs="Tahoma"/>
              </w:rPr>
              <w:t>i</w:t>
            </w:r>
            <w:r w:rsidRPr="005A6216">
              <w:rPr>
                <w:rFonts w:ascii="Tahoma" w:hAnsi="Tahoma" w:cs="Tahoma"/>
                <w:spacing w:val="1"/>
              </w:rPr>
              <w:t>d</w:t>
            </w:r>
            <w:r w:rsidRPr="005A6216">
              <w:rPr>
                <w:rFonts w:ascii="Tahoma" w:hAnsi="Tahoma" w:cs="Tahoma"/>
              </w:rPr>
              <w:t>o</w:t>
            </w:r>
            <w:r w:rsidRPr="005A6216">
              <w:rPr>
                <w:rFonts w:ascii="Tahoma" w:hAnsi="Tahoma" w:cs="Tahoma"/>
                <w:spacing w:val="7"/>
              </w:rPr>
              <w:t xml:space="preserve"> </w:t>
            </w:r>
            <w:r w:rsidRPr="005A6216">
              <w:rPr>
                <w:rFonts w:ascii="Tahoma" w:hAnsi="Tahoma" w:cs="Tahoma"/>
              </w:rPr>
              <w:t>a</w:t>
            </w:r>
            <w:r w:rsidRPr="005A6216">
              <w:rPr>
                <w:rFonts w:ascii="Tahoma" w:hAnsi="Tahoma" w:cs="Tahoma"/>
                <w:spacing w:val="11"/>
              </w:rPr>
              <w:t xml:space="preserve"> </w:t>
            </w:r>
            <w:r w:rsidRPr="005A6216">
              <w:rPr>
                <w:rFonts w:ascii="Tahoma" w:hAnsi="Tahoma" w:cs="Tahoma"/>
                <w:spacing w:val="-4"/>
              </w:rPr>
              <w:t>m</w:t>
            </w:r>
            <w:r w:rsidRPr="005A6216">
              <w:rPr>
                <w:rFonts w:ascii="Tahoma" w:hAnsi="Tahoma" w:cs="Tahoma"/>
                <w:spacing w:val="1"/>
              </w:rPr>
              <w:t>o</w:t>
            </w:r>
            <w:r w:rsidRPr="005A6216">
              <w:rPr>
                <w:rFonts w:ascii="Tahoma" w:hAnsi="Tahoma" w:cs="Tahoma"/>
                <w:spacing w:val="-1"/>
              </w:rPr>
              <w:t>v</w:t>
            </w:r>
            <w:r w:rsidRPr="005A6216">
              <w:rPr>
                <w:rFonts w:ascii="Tahoma" w:hAnsi="Tahoma" w:cs="Tahoma"/>
                <w:spacing w:val="2"/>
              </w:rPr>
              <w:t>i</w:t>
            </w:r>
            <w:r w:rsidRPr="005A6216">
              <w:rPr>
                <w:rFonts w:ascii="Tahoma" w:hAnsi="Tahoma" w:cs="Tahoma"/>
                <w:spacing w:val="-1"/>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w:t>
            </w:r>
            <w:r w:rsidRPr="005A6216">
              <w:rPr>
                <w:rFonts w:ascii="Tahoma" w:hAnsi="Tahoma" w:cs="Tahoma"/>
                <w:spacing w:val="1"/>
              </w:rPr>
              <w:t>o</w:t>
            </w:r>
            <w:r w:rsidRPr="005A6216">
              <w:rPr>
                <w:rFonts w:ascii="Tahoma" w:hAnsi="Tahoma" w:cs="Tahoma"/>
              </w:rPr>
              <w:t>s a</w:t>
            </w:r>
            <w:r w:rsidRPr="005A6216">
              <w:rPr>
                <w:rFonts w:ascii="Tahoma" w:hAnsi="Tahoma" w:cs="Tahoma"/>
                <w:spacing w:val="1"/>
              </w:rPr>
              <w:t>d</w:t>
            </w:r>
            <w:r w:rsidRPr="005A6216">
              <w:rPr>
                <w:rFonts w:ascii="Tahoma" w:hAnsi="Tahoma" w:cs="Tahoma"/>
                <w:spacing w:val="-1"/>
              </w:rPr>
              <w:t>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spacing w:val="3"/>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4"/>
              </w:rPr>
              <w:t xml:space="preserve"> </w:t>
            </w:r>
            <w:r w:rsidRPr="005A6216">
              <w:rPr>
                <w:rFonts w:ascii="Tahoma" w:hAnsi="Tahoma" w:cs="Tahoma"/>
              </w:rPr>
              <w:t>l</w:t>
            </w:r>
            <w:r w:rsidRPr="005A6216">
              <w:rPr>
                <w:rFonts w:ascii="Tahoma" w:hAnsi="Tahoma" w:cs="Tahoma"/>
                <w:spacing w:val="1"/>
              </w:rPr>
              <w:t>o</w:t>
            </w:r>
            <w:r w:rsidRPr="005A6216">
              <w:rPr>
                <w:rFonts w:ascii="Tahoma" w:hAnsi="Tahoma" w:cs="Tahoma"/>
              </w:rPr>
              <w:t>s</w:t>
            </w:r>
            <w:r w:rsidRPr="005A6216">
              <w:rPr>
                <w:rFonts w:ascii="Tahoma" w:hAnsi="Tahoma" w:cs="Tahoma"/>
                <w:spacing w:val="8"/>
              </w:rPr>
              <w:t xml:space="preserve"> </w:t>
            </w:r>
            <w:r w:rsidRPr="005A6216">
              <w:rPr>
                <w:rFonts w:ascii="Tahoma" w:hAnsi="Tahoma" w:cs="Tahoma"/>
                <w:spacing w:val="1"/>
              </w:rPr>
              <w:t>pr</w:t>
            </w:r>
            <w:r w:rsidRPr="005A6216">
              <w:rPr>
                <w:rFonts w:ascii="Tahoma" w:hAnsi="Tahoma" w:cs="Tahoma"/>
              </w:rPr>
              <w:t>e</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2"/>
              </w:rPr>
              <w:t xml:space="preserve"> </w:t>
            </w:r>
            <w:r w:rsidRPr="005A6216">
              <w:rPr>
                <w:rFonts w:ascii="Tahoma" w:hAnsi="Tahoma" w:cs="Tahoma"/>
                <w:spacing w:val="-4"/>
              </w:rPr>
              <w:t>m</w:t>
            </w:r>
            <w:r w:rsidRPr="005A6216">
              <w:rPr>
                <w:rFonts w:ascii="Tahoma" w:hAnsi="Tahoma" w:cs="Tahoma"/>
              </w:rPr>
              <w:t>e</w:t>
            </w:r>
            <w:r w:rsidRPr="005A6216">
              <w:rPr>
                <w:rFonts w:ascii="Tahoma" w:hAnsi="Tahoma" w:cs="Tahoma"/>
                <w:spacing w:val="1"/>
              </w:rPr>
              <w:t>r</w:t>
            </w:r>
            <w:r w:rsidRPr="005A6216">
              <w:rPr>
                <w:rFonts w:ascii="Tahoma" w:hAnsi="Tahoma" w:cs="Tahoma"/>
              </w:rPr>
              <w:t>c</w:t>
            </w:r>
            <w:r w:rsidRPr="005A6216">
              <w:rPr>
                <w:rFonts w:ascii="Tahoma" w:hAnsi="Tahoma" w:cs="Tahoma"/>
                <w:spacing w:val="1"/>
              </w:rPr>
              <w:t>ado</w:t>
            </w:r>
            <w:r w:rsidRPr="005A6216">
              <w:rPr>
                <w:rFonts w:ascii="Tahoma" w:hAnsi="Tahoma" w:cs="Tahoma"/>
              </w:rPr>
              <w:t xml:space="preserve">, </w:t>
            </w:r>
            <w:r w:rsidRPr="005A6216">
              <w:rPr>
                <w:rFonts w:ascii="Tahoma" w:hAnsi="Tahoma" w:cs="Tahoma"/>
                <w:spacing w:val="-1"/>
              </w:rPr>
              <w:t>y</w:t>
            </w:r>
            <w:r w:rsidRPr="005A6216">
              <w:rPr>
                <w:rFonts w:ascii="Tahoma" w:hAnsi="Tahoma" w:cs="Tahoma"/>
              </w:rPr>
              <w:t>a</w:t>
            </w:r>
            <w:r w:rsidRPr="005A6216">
              <w:rPr>
                <w:rFonts w:ascii="Tahoma" w:hAnsi="Tahoma" w:cs="Tahoma"/>
                <w:spacing w:val="10"/>
              </w:rPr>
              <w:t xml:space="preserve"> </w:t>
            </w:r>
            <w:r w:rsidRPr="005A6216">
              <w:rPr>
                <w:rFonts w:ascii="Tahoma" w:hAnsi="Tahoma" w:cs="Tahoma"/>
                <w:spacing w:val="-1"/>
              </w:rPr>
              <w:t>s</w:t>
            </w:r>
            <w:r w:rsidRPr="005A6216">
              <w:rPr>
                <w:rFonts w:ascii="Tahoma" w:hAnsi="Tahoma" w:cs="Tahoma"/>
              </w:rPr>
              <w:t>ea</w:t>
            </w:r>
            <w:r w:rsidRPr="005A6216">
              <w:rPr>
                <w:rFonts w:ascii="Tahoma" w:hAnsi="Tahoma" w:cs="Tahoma"/>
                <w:spacing w:val="9"/>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11"/>
              </w:rPr>
              <w:t xml:space="preserve"> </w:t>
            </w:r>
            <w:r w:rsidRPr="005A6216">
              <w:rPr>
                <w:rFonts w:ascii="Tahoma" w:hAnsi="Tahoma" w:cs="Tahoma"/>
              </w:rPr>
              <w:t>las</w:t>
            </w:r>
            <w:r w:rsidRPr="005A6216">
              <w:rPr>
                <w:rFonts w:ascii="Tahoma" w:hAnsi="Tahoma" w:cs="Tahoma"/>
                <w:spacing w:val="9"/>
              </w:rPr>
              <w:t xml:space="preserve"> </w:t>
            </w:r>
            <w:r w:rsidRPr="005A6216">
              <w:rPr>
                <w:rFonts w:ascii="Tahoma" w:hAnsi="Tahoma" w:cs="Tahoma"/>
                <w:spacing w:val="1"/>
              </w:rPr>
              <w:t>p</w:t>
            </w:r>
            <w:r w:rsidRPr="005A6216">
              <w:rPr>
                <w:rFonts w:ascii="Tahoma" w:hAnsi="Tahoma" w:cs="Tahoma"/>
              </w:rPr>
              <w:t>é</w:t>
            </w:r>
            <w:r w:rsidRPr="005A6216">
              <w:rPr>
                <w:rFonts w:ascii="Tahoma" w:hAnsi="Tahoma" w:cs="Tahoma"/>
                <w:spacing w:val="1"/>
              </w:rPr>
              <w:t>rd</w:t>
            </w:r>
            <w:r w:rsidRPr="005A6216">
              <w:rPr>
                <w:rFonts w:ascii="Tahoma" w:hAnsi="Tahoma" w:cs="Tahoma"/>
              </w:rPr>
              <w:t>i</w:t>
            </w:r>
            <w:r w:rsidRPr="005A6216">
              <w:rPr>
                <w:rFonts w:ascii="Tahoma" w:hAnsi="Tahoma" w:cs="Tahoma"/>
                <w:spacing w:val="1"/>
              </w:rPr>
              <w:t>d</w:t>
            </w:r>
            <w:r w:rsidRPr="005A6216">
              <w:rPr>
                <w:rFonts w:ascii="Tahoma" w:hAnsi="Tahoma" w:cs="Tahoma"/>
              </w:rPr>
              <w:t>as</w:t>
            </w:r>
            <w:r w:rsidRPr="005A6216">
              <w:rPr>
                <w:rFonts w:ascii="Tahoma" w:hAnsi="Tahoma" w:cs="Tahoma"/>
                <w:spacing w:val="4"/>
              </w:rPr>
              <w:t xml:space="preserve"> </w:t>
            </w:r>
            <w:r w:rsidRPr="005A6216">
              <w:rPr>
                <w:rFonts w:ascii="Tahoma" w:hAnsi="Tahoma" w:cs="Tahoma"/>
                <w:spacing w:val="-1"/>
              </w:rPr>
              <w:t>s</w:t>
            </w:r>
            <w:r w:rsidRPr="005A6216">
              <w:rPr>
                <w:rFonts w:ascii="Tahoma" w:hAnsi="Tahoma" w:cs="Tahoma"/>
              </w:rPr>
              <w:t>e</w:t>
            </w:r>
            <w:r w:rsidRPr="005A6216">
              <w:rPr>
                <w:rFonts w:ascii="Tahoma" w:hAnsi="Tahoma" w:cs="Tahoma"/>
                <w:spacing w:val="12"/>
              </w:rPr>
              <w:t xml:space="preserve"> </w:t>
            </w:r>
            <w:r w:rsidRPr="005A6216">
              <w:rPr>
                <w:rFonts w:ascii="Tahoma" w:hAnsi="Tahoma" w:cs="Tahoma"/>
                <w:spacing w:val="-1"/>
              </w:rPr>
              <w:t>m</w:t>
            </w:r>
            <w:r w:rsidRPr="005A6216">
              <w:rPr>
                <w:rFonts w:ascii="Tahoma" w:hAnsi="Tahoma" w:cs="Tahoma"/>
                <w:spacing w:val="3"/>
              </w:rPr>
              <w:t>a</w:t>
            </w:r>
            <w:r w:rsidRPr="005A6216">
              <w:rPr>
                <w:rFonts w:ascii="Tahoma" w:hAnsi="Tahoma" w:cs="Tahoma"/>
              </w:rPr>
              <w:t>te</w:t>
            </w:r>
            <w:r w:rsidRPr="005A6216">
              <w:rPr>
                <w:rFonts w:ascii="Tahoma" w:hAnsi="Tahoma" w:cs="Tahoma"/>
                <w:spacing w:val="1"/>
              </w:rPr>
              <w:t>r</w:t>
            </w:r>
            <w:r w:rsidRPr="005A6216">
              <w:rPr>
                <w:rFonts w:ascii="Tahoma" w:hAnsi="Tahoma" w:cs="Tahoma"/>
              </w:rPr>
              <w:t xml:space="preserve">ialicen </w:t>
            </w:r>
            <w:r w:rsidRPr="005A6216">
              <w:rPr>
                <w:rFonts w:ascii="Tahoma" w:hAnsi="Tahoma" w:cs="Tahoma"/>
                <w:spacing w:val="1"/>
              </w:rPr>
              <w:t>po</w:t>
            </w:r>
            <w:r w:rsidRPr="005A6216">
              <w:rPr>
                <w:rFonts w:ascii="Tahoma" w:hAnsi="Tahoma" w:cs="Tahoma"/>
              </w:rPr>
              <w:t>r</w:t>
            </w:r>
            <w:r w:rsidRPr="005A6216">
              <w:rPr>
                <w:rFonts w:ascii="Tahoma" w:hAnsi="Tahoma" w:cs="Tahoma"/>
                <w:spacing w:val="11"/>
              </w:rPr>
              <w:t xml:space="preserve"> </w:t>
            </w:r>
            <w:r w:rsidRPr="005A6216">
              <w:rPr>
                <w:rFonts w:ascii="Tahoma" w:hAnsi="Tahoma" w:cs="Tahoma"/>
                <w:spacing w:val="-4"/>
              </w:rPr>
              <w:t>m</w:t>
            </w:r>
            <w:r w:rsidRPr="005A6216">
              <w:rPr>
                <w:rFonts w:ascii="Tahoma" w:hAnsi="Tahoma" w:cs="Tahoma"/>
              </w:rPr>
              <w:t>e</w:t>
            </w:r>
            <w:r w:rsidRPr="005A6216">
              <w:rPr>
                <w:rFonts w:ascii="Tahoma" w:hAnsi="Tahoma" w:cs="Tahoma"/>
                <w:spacing w:val="1"/>
              </w:rPr>
              <w:t>d</w:t>
            </w:r>
            <w:r w:rsidRPr="005A6216">
              <w:rPr>
                <w:rFonts w:ascii="Tahoma" w:hAnsi="Tahoma" w:cs="Tahoma"/>
              </w:rPr>
              <w:t>io</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2"/>
              </w:rPr>
              <w:t>f</w:t>
            </w:r>
            <w:r w:rsidRPr="005A6216">
              <w:rPr>
                <w:rFonts w:ascii="Tahoma" w:hAnsi="Tahoma" w:cs="Tahoma"/>
                <w:spacing w:val="2"/>
              </w:rPr>
              <w:t>l</w:t>
            </w:r>
            <w:r w:rsidRPr="005A6216">
              <w:rPr>
                <w:rFonts w:ascii="Tahoma" w:hAnsi="Tahoma" w:cs="Tahoma"/>
                <w:spacing w:val="-1"/>
              </w:rPr>
              <w:t>u</w:t>
            </w:r>
            <w:r w:rsidRPr="005A6216">
              <w:rPr>
                <w:rFonts w:ascii="Tahoma" w:hAnsi="Tahoma" w:cs="Tahoma"/>
              </w:rPr>
              <w:t>c</w:t>
            </w:r>
            <w:r w:rsidRPr="005A6216">
              <w:rPr>
                <w:rFonts w:ascii="Tahoma" w:hAnsi="Tahoma" w:cs="Tahoma"/>
                <w:spacing w:val="2"/>
              </w:rPr>
              <w:t>t</w:t>
            </w:r>
            <w:r w:rsidRPr="005A6216">
              <w:rPr>
                <w:rFonts w:ascii="Tahoma" w:hAnsi="Tahoma" w:cs="Tahoma"/>
                <w:spacing w:val="1"/>
              </w:rPr>
              <w:t>u</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 xml:space="preserve">es </w:t>
            </w:r>
            <w:r w:rsidRPr="005A6216">
              <w:rPr>
                <w:rFonts w:ascii="Tahoma" w:hAnsi="Tahoma" w:cs="Tahoma"/>
                <w:spacing w:val="3"/>
              </w:rPr>
              <w:t>e</w:t>
            </w:r>
            <w:r w:rsidRPr="005A6216">
              <w:rPr>
                <w:rFonts w:ascii="Tahoma" w:hAnsi="Tahoma" w:cs="Tahoma"/>
              </w:rPr>
              <w:t xml:space="preserve">n </w:t>
            </w:r>
            <w:r w:rsidRPr="005A6216">
              <w:rPr>
                <w:rFonts w:ascii="Tahoma" w:hAnsi="Tahoma" w:cs="Tahoma"/>
                <w:spacing w:val="1"/>
              </w:rPr>
              <w:t>pr</w:t>
            </w:r>
            <w:r w:rsidRPr="005A6216">
              <w:rPr>
                <w:rFonts w:ascii="Tahoma" w:hAnsi="Tahoma" w:cs="Tahoma"/>
              </w:rPr>
              <w:t>e</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rPr>
              <w:t xml:space="preserve">s </w:t>
            </w:r>
            <w:r w:rsidRPr="005A6216">
              <w:rPr>
                <w:rFonts w:ascii="Tahoma" w:hAnsi="Tahoma" w:cs="Tahoma"/>
                <w:spacing w:val="1"/>
              </w:rPr>
              <w:t>d</w:t>
            </w:r>
            <w:r w:rsidRPr="005A6216">
              <w:rPr>
                <w:rFonts w:ascii="Tahoma" w:hAnsi="Tahoma" w:cs="Tahoma"/>
              </w:rPr>
              <w:t>e</w:t>
            </w:r>
            <w:r w:rsidR="00475305">
              <w:rPr>
                <w:rFonts w:ascii="Tahoma" w:hAnsi="Tahoma" w:cs="Tahoma"/>
              </w:rPr>
              <w:t>l</w:t>
            </w:r>
            <w:r w:rsidRPr="005A6216">
              <w:rPr>
                <w:rFonts w:ascii="Tahoma" w:hAnsi="Tahoma" w:cs="Tahoma"/>
                <w:spacing w:val="7"/>
              </w:rPr>
              <w:t xml:space="preserve"> </w:t>
            </w:r>
            <w:r w:rsidR="00475305">
              <w:rPr>
                <w:rFonts w:ascii="Tahoma" w:hAnsi="Tahoma" w:cs="Tahoma"/>
              </w:rPr>
              <w:t>componente</w:t>
            </w:r>
            <w:r w:rsidRPr="005A6216">
              <w:rPr>
                <w:rFonts w:ascii="Tahoma" w:hAnsi="Tahoma" w:cs="Tahoma"/>
                <w:spacing w:val="1"/>
              </w:rPr>
              <w:t xml:space="preserve"> d</w:t>
            </w:r>
            <w:r w:rsidRPr="005A6216">
              <w:rPr>
                <w:rFonts w:ascii="Tahoma" w:hAnsi="Tahoma" w:cs="Tahoma"/>
              </w:rPr>
              <w:t>e</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n</w:t>
            </w:r>
            <w:r w:rsidRPr="005A6216">
              <w:rPr>
                <w:rFonts w:ascii="Tahoma" w:hAnsi="Tahoma" w:cs="Tahoma"/>
              </w:rPr>
              <w:t>ta</w:t>
            </w:r>
            <w:r w:rsidRPr="005A6216">
              <w:rPr>
                <w:rFonts w:ascii="Tahoma" w:hAnsi="Tahoma" w:cs="Tahoma"/>
                <w:spacing w:val="3"/>
              </w:rPr>
              <w:t xml:space="preserve"> </w:t>
            </w:r>
            <w:r w:rsidRPr="005A6216">
              <w:rPr>
                <w:rFonts w:ascii="Tahoma" w:hAnsi="Tahoma" w:cs="Tahoma"/>
                <w:spacing w:val="1"/>
              </w:rPr>
              <w:t>v</w:t>
            </w:r>
            <w:r w:rsidRPr="005A6216">
              <w:rPr>
                <w:rFonts w:ascii="Tahoma" w:hAnsi="Tahoma" w:cs="Tahoma"/>
              </w:rPr>
              <w:t>a</w:t>
            </w:r>
            <w:r w:rsidRPr="005A6216">
              <w:rPr>
                <w:rFonts w:ascii="Tahoma" w:hAnsi="Tahoma" w:cs="Tahoma"/>
                <w:spacing w:val="1"/>
              </w:rPr>
              <w:t>r</w:t>
            </w:r>
            <w:r w:rsidRPr="005A6216">
              <w:rPr>
                <w:rFonts w:ascii="Tahoma" w:hAnsi="Tahoma" w:cs="Tahoma"/>
              </w:rPr>
              <w:t>ia</w:t>
            </w:r>
            <w:r w:rsidRPr="005A6216">
              <w:rPr>
                <w:rFonts w:ascii="Tahoma" w:hAnsi="Tahoma" w:cs="Tahoma"/>
                <w:spacing w:val="1"/>
              </w:rPr>
              <w:t>b</w:t>
            </w:r>
            <w:r w:rsidRPr="005A6216">
              <w:rPr>
                <w:rFonts w:ascii="Tahoma" w:hAnsi="Tahoma" w:cs="Tahoma"/>
              </w:rPr>
              <w:t>le,</w:t>
            </w:r>
            <w:r w:rsidRPr="005A6216">
              <w:rPr>
                <w:rFonts w:ascii="Tahoma" w:hAnsi="Tahoma" w:cs="Tahoma"/>
                <w:spacing w:val="1"/>
              </w:rPr>
              <w:t xml:space="preserve"> </w:t>
            </w:r>
            <w:r w:rsidRPr="005A6216">
              <w:rPr>
                <w:rFonts w:ascii="Tahoma" w:hAnsi="Tahoma" w:cs="Tahoma"/>
              </w:rPr>
              <w:t>tasas</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5"/>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te</w:t>
            </w:r>
            <w:r w:rsidRPr="005A6216">
              <w:rPr>
                <w:rFonts w:ascii="Tahoma" w:hAnsi="Tahoma" w:cs="Tahoma"/>
                <w:spacing w:val="1"/>
              </w:rPr>
              <w:t>r</w:t>
            </w:r>
            <w:r w:rsidRPr="005A6216">
              <w:rPr>
                <w:rFonts w:ascii="Tahoma" w:hAnsi="Tahoma" w:cs="Tahoma"/>
              </w:rPr>
              <w:t>és,</w:t>
            </w:r>
            <w:r w:rsidRPr="005A6216">
              <w:rPr>
                <w:rFonts w:ascii="Tahoma" w:hAnsi="Tahoma" w:cs="Tahoma"/>
                <w:spacing w:val="1"/>
              </w:rPr>
              <w:t xml:space="preserve"> </w:t>
            </w:r>
            <w:r w:rsidRPr="005A6216">
              <w:rPr>
                <w:rFonts w:ascii="Tahoma" w:hAnsi="Tahoma" w:cs="Tahoma"/>
                <w:spacing w:val="2"/>
              </w:rPr>
              <w:t>t</w:t>
            </w:r>
            <w:r w:rsidRPr="005A6216">
              <w:rPr>
                <w:rFonts w:ascii="Tahoma" w:hAnsi="Tahoma" w:cs="Tahoma"/>
              </w:rPr>
              <w:t>i</w:t>
            </w:r>
            <w:r w:rsidRPr="005A6216">
              <w:rPr>
                <w:rFonts w:ascii="Tahoma" w:hAnsi="Tahoma" w:cs="Tahoma"/>
                <w:spacing w:val="1"/>
              </w:rPr>
              <w:t>po</w:t>
            </w:r>
            <w:r w:rsidRPr="005A6216">
              <w:rPr>
                <w:rFonts w:ascii="Tahoma" w:hAnsi="Tahoma" w:cs="Tahoma"/>
              </w:rPr>
              <w:t>s</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5"/>
              </w:rPr>
              <w:t xml:space="preserve"> </w:t>
            </w:r>
            <w:r w:rsidRPr="005A6216">
              <w:rPr>
                <w:rFonts w:ascii="Tahoma" w:hAnsi="Tahoma" w:cs="Tahoma"/>
              </w:rPr>
              <w:t>c</w:t>
            </w:r>
            <w:r w:rsidRPr="005A6216">
              <w:rPr>
                <w:rFonts w:ascii="Tahoma" w:hAnsi="Tahoma" w:cs="Tahoma"/>
                <w:spacing w:val="3"/>
              </w:rPr>
              <w:t>a</w:t>
            </w:r>
            <w:r w:rsidRPr="005A6216">
              <w:rPr>
                <w:rFonts w:ascii="Tahoma" w:hAnsi="Tahoma" w:cs="Tahoma"/>
                <w:spacing w:val="-4"/>
              </w:rPr>
              <w:t>m</w:t>
            </w:r>
            <w:r w:rsidRPr="005A6216">
              <w:rPr>
                <w:rFonts w:ascii="Tahoma" w:hAnsi="Tahoma" w:cs="Tahoma"/>
                <w:spacing w:val="1"/>
              </w:rPr>
              <w:t>b</w:t>
            </w:r>
            <w:r w:rsidRPr="005A6216">
              <w:rPr>
                <w:rFonts w:ascii="Tahoma" w:hAnsi="Tahoma" w:cs="Tahoma"/>
              </w:rPr>
              <w:t xml:space="preserve">io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d</w:t>
            </w:r>
            <w:r w:rsidRPr="005A6216">
              <w:rPr>
                <w:rFonts w:ascii="Tahoma" w:hAnsi="Tahoma" w:cs="Tahoma"/>
              </w:rPr>
              <w:t>i</w:t>
            </w:r>
            <w:r w:rsidRPr="005A6216">
              <w:rPr>
                <w:rFonts w:ascii="Tahoma" w:hAnsi="Tahoma" w:cs="Tahoma"/>
                <w:spacing w:val="-1"/>
              </w:rPr>
              <w:t>v</w:t>
            </w:r>
            <w:r w:rsidRPr="005A6216">
              <w:rPr>
                <w:rFonts w:ascii="Tahoma" w:hAnsi="Tahoma" w:cs="Tahoma"/>
              </w:rPr>
              <w:t>i</w:t>
            </w:r>
            <w:r w:rsidRPr="005A6216">
              <w:rPr>
                <w:rFonts w:ascii="Tahoma" w:hAnsi="Tahoma" w:cs="Tahoma"/>
                <w:spacing w:val="-1"/>
              </w:rPr>
              <w:t>s</w:t>
            </w:r>
            <w:r w:rsidRPr="005A6216">
              <w:rPr>
                <w:rFonts w:ascii="Tahoma" w:hAnsi="Tahoma" w:cs="Tahoma"/>
                <w:spacing w:val="1"/>
              </w:rPr>
              <w:t>a)</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1"/>
              </w:rPr>
              <w:t>p</w:t>
            </w:r>
            <w:r w:rsidRPr="005A6216">
              <w:rPr>
                <w:rFonts w:ascii="Tahoma" w:hAnsi="Tahoma" w:cs="Tahoma"/>
                <w:spacing w:val="2"/>
              </w:rPr>
              <w:t>r</w:t>
            </w:r>
            <w:r w:rsidRPr="005A6216">
              <w:rPr>
                <w:rFonts w:ascii="Tahoma" w:hAnsi="Tahoma" w:cs="Tahoma"/>
              </w:rPr>
              <w:t>e</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rPr>
              <w:t>s</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p</w:t>
            </w:r>
            <w:r w:rsidRPr="005A6216">
              <w:rPr>
                <w:rFonts w:ascii="Tahoma" w:hAnsi="Tahoma" w:cs="Tahoma"/>
                <w:spacing w:val="1"/>
              </w:rPr>
              <w:t>rod</w:t>
            </w:r>
            <w:r w:rsidRPr="005A6216">
              <w:rPr>
                <w:rFonts w:ascii="Tahoma" w:hAnsi="Tahoma" w:cs="Tahoma"/>
                <w:spacing w:val="-1"/>
              </w:rPr>
              <w:t>u</w:t>
            </w:r>
            <w:r w:rsidRPr="005A6216">
              <w:rPr>
                <w:rFonts w:ascii="Tahoma" w:hAnsi="Tahoma" w:cs="Tahoma"/>
              </w:rPr>
              <w:t>ct</w:t>
            </w:r>
            <w:r w:rsidRPr="005A6216">
              <w:rPr>
                <w:rFonts w:ascii="Tahoma" w:hAnsi="Tahoma" w:cs="Tahoma"/>
                <w:spacing w:val="1"/>
              </w:rPr>
              <w:t>o</w:t>
            </w:r>
            <w:r w:rsidRPr="005A6216">
              <w:rPr>
                <w:rFonts w:ascii="Tahoma" w:hAnsi="Tahoma" w:cs="Tahoma"/>
              </w:rPr>
              <w:t>s</w:t>
            </w:r>
            <w:r w:rsidRPr="005A6216">
              <w:rPr>
                <w:rFonts w:ascii="Tahoma" w:hAnsi="Tahoma" w:cs="Tahoma"/>
                <w:spacing w:val="-8"/>
              </w:rPr>
              <w:t xml:space="preserve"> </w:t>
            </w:r>
            <w:r w:rsidRPr="005A6216">
              <w:rPr>
                <w:rFonts w:ascii="Tahoma" w:hAnsi="Tahoma" w:cs="Tahoma"/>
              </w:rPr>
              <w:t>u</w:t>
            </w:r>
            <w:r w:rsidRPr="005A6216">
              <w:rPr>
                <w:rFonts w:ascii="Tahoma" w:hAnsi="Tahoma" w:cs="Tahoma"/>
                <w:spacing w:val="-2"/>
              </w:rPr>
              <w:t xml:space="preserve"> </w:t>
            </w:r>
            <w:r w:rsidRPr="005A6216">
              <w:rPr>
                <w:rFonts w:ascii="Tahoma" w:hAnsi="Tahoma" w:cs="Tahoma"/>
                <w:spacing w:val="1"/>
              </w:rPr>
              <w:t>o</w:t>
            </w:r>
            <w:r w:rsidRPr="005A6216">
              <w:rPr>
                <w:rFonts w:ascii="Tahoma" w:hAnsi="Tahoma" w:cs="Tahoma"/>
              </w:rPr>
              <w:t>tr</w:t>
            </w:r>
            <w:r w:rsidRPr="005A6216">
              <w:rPr>
                <w:rFonts w:ascii="Tahoma" w:hAnsi="Tahoma" w:cs="Tahoma"/>
                <w:spacing w:val="1"/>
              </w:rPr>
              <w:t>o</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2"/>
              </w:rPr>
              <w:t>f</w:t>
            </w:r>
            <w:r w:rsidRPr="005A6216">
              <w:rPr>
                <w:rFonts w:ascii="Tahoma" w:hAnsi="Tahoma" w:cs="Tahoma"/>
              </w:rPr>
              <w:t>a</w:t>
            </w:r>
            <w:r w:rsidRPr="005A6216">
              <w:rPr>
                <w:rFonts w:ascii="Tahoma" w:hAnsi="Tahoma" w:cs="Tahoma"/>
                <w:spacing w:val="1"/>
              </w:rPr>
              <w:t>c</w:t>
            </w:r>
            <w:r w:rsidRPr="005A6216">
              <w:rPr>
                <w:rFonts w:ascii="Tahoma" w:hAnsi="Tahoma" w:cs="Tahoma"/>
              </w:rPr>
              <w:t>t</w:t>
            </w:r>
            <w:r w:rsidRPr="005A6216">
              <w:rPr>
                <w:rFonts w:ascii="Tahoma" w:hAnsi="Tahoma" w:cs="Tahoma"/>
                <w:spacing w:val="1"/>
              </w:rPr>
              <w:t>or</w:t>
            </w:r>
            <w:r w:rsidRPr="005A6216">
              <w:rPr>
                <w:rFonts w:ascii="Tahoma" w:hAnsi="Tahoma" w:cs="Tahoma"/>
              </w:rPr>
              <w:t>es</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m</w:t>
            </w:r>
            <w:r w:rsidRPr="005A6216">
              <w:rPr>
                <w:rFonts w:ascii="Tahoma" w:hAnsi="Tahoma" w:cs="Tahoma"/>
              </w:rPr>
              <w:t>e</w:t>
            </w:r>
            <w:r w:rsidRPr="005A6216">
              <w:rPr>
                <w:rFonts w:ascii="Tahoma" w:hAnsi="Tahoma" w:cs="Tahoma"/>
                <w:spacing w:val="1"/>
              </w:rPr>
              <w:t>r</w:t>
            </w:r>
            <w:r w:rsidRPr="005A6216">
              <w:rPr>
                <w:rFonts w:ascii="Tahoma" w:hAnsi="Tahoma" w:cs="Tahoma"/>
              </w:rPr>
              <w:t>c</w:t>
            </w:r>
            <w:r w:rsidRPr="005A6216">
              <w:rPr>
                <w:rFonts w:ascii="Tahoma" w:hAnsi="Tahoma" w:cs="Tahoma"/>
                <w:spacing w:val="1"/>
              </w:rPr>
              <w:t>ado</w:t>
            </w:r>
            <w:r w:rsidRPr="005A6216">
              <w:rPr>
                <w:rFonts w:ascii="Tahoma" w:hAnsi="Tahoma" w:cs="Tahoma"/>
              </w:rPr>
              <w:t>.</w:t>
            </w:r>
          </w:p>
        </w:tc>
      </w:tr>
      <w:tr w:rsidR="008B0933" w:rsidRPr="005A6216" w14:paraId="4CBAC475" w14:textId="77777777" w:rsidTr="00B92158">
        <w:trPr>
          <w:trHeight w:hRule="exact" w:val="1871"/>
        </w:trPr>
        <w:tc>
          <w:tcPr>
            <w:tcW w:w="8447" w:type="dxa"/>
            <w:tcBorders>
              <w:top w:val="single" w:sz="4" w:space="0" w:color="808080"/>
              <w:left w:val="single" w:sz="4" w:space="0" w:color="808080"/>
              <w:bottom w:val="single" w:sz="4" w:space="0" w:color="808080"/>
              <w:right w:val="single" w:sz="4" w:space="0" w:color="808080"/>
            </w:tcBorders>
            <w:vAlign w:val="center"/>
          </w:tcPr>
          <w:p w14:paraId="39DF75E6"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4"/>
              </w:rPr>
              <w:t xml:space="preserve"> </w:t>
            </w:r>
            <w:r w:rsidRPr="005A6216">
              <w:rPr>
                <w:rFonts w:ascii="Tahoma" w:hAnsi="Tahoma" w:cs="Tahoma"/>
                <w:b/>
                <w:bCs/>
              </w:rPr>
              <w:t>c</w:t>
            </w:r>
            <w:r w:rsidRPr="005A6216">
              <w:rPr>
                <w:rFonts w:ascii="Tahoma" w:hAnsi="Tahoma" w:cs="Tahoma"/>
                <w:b/>
                <w:bCs/>
                <w:spacing w:val="1"/>
              </w:rPr>
              <w:t>r</w:t>
            </w:r>
            <w:r w:rsidRPr="005A6216">
              <w:rPr>
                <w:rFonts w:ascii="Tahoma" w:hAnsi="Tahoma" w:cs="Tahoma"/>
                <w:b/>
                <w:bCs/>
              </w:rPr>
              <w:t>editici</w:t>
            </w:r>
            <w:r w:rsidRPr="005A6216">
              <w:rPr>
                <w:rFonts w:ascii="Tahoma" w:hAnsi="Tahoma" w:cs="Tahoma"/>
                <w:b/>
                <w:bCs/>
                <w:spacing w:val="2"/>
              </w:rPr>
              <w:t>o</w:t>
            </w:r>
            <w:r w:rsidRPr="005A6216">
              <w:rPr>
                <w:rFonts w:ascii="Tahoma" w:hAnsi="Tahoma" w:cs="Tahoma"/>
                <w:b/>
                <w:bCs/>
              </w:rPr>
              <w:t>.</w:t>
            </w:r>
            <w:r w:rsidRPr="005A6216">
              <w:rPr>
                <w:rFonts w:ascii="Tahoma" w:hAnsi="Tahoma" w:cs="Tahoma"/>
                <w:b/>
                <w:bCs/>
                <w:spacing w:val="-7"/>
              </w:rPr>
              <w:t xml:space="preserve"> </w:t>
            </w:r>
            <w:r w:rsidRPr="005A6216">
              <w:rPr>
                <w:rFonts w:ascii="Tahoma" w:hAnsi="Tahoma" w:cs="Tahoma"/>
                <w:spacing w:val="-2"/>
              </w:rPr>
              <w:t>L</w:t>
            </w:r>
            <w:r w:rsidRPr="005A6216">
              <w:rPr>
                <w:rFonts w:ascii="Tahoma" w:hAnsi="Tahoma" w:cs="Tahoma"/>
              </w:rPr>
              <w:t>as</w:t>
            </w:r>
            <w:r w:rsidRPr="005A6216">
              <w:rPr>
                <w:rFonts w:ascii="Tahoma" w:hAnsi="Tahoma" w:cs="Tahoma"/>
                <w:spacing w:val="-3"/>
              </w:rPr>
              <w:t xml:space="preserve"> </w:t>
            </w:r>
            <w:r w:rsidRPr="005A6216">
              <w:rPr>
                <w:rFonts w:ascii="Tahoma" w:hAnsi="Tahoma" w:cs="Tahoma"/>
                <w:spacing w:val="3"/>
              </w:rPr>
              <w:t>e</w:t>
            </w:r>
            <w:r w:rsidRPr="005A6216">
              <w:rPr>
                <w:rFonts w:ascii="Tahoma" w:hAnsi="Tahoma" w:cs="Tahoma"/>
                <w:spacing w:val="-1"/>
              </w:rPr>
              <w:t>x</w:t>
            </w:r>
            <w:r w:rsidRPr="005A6216">
              <w:rPr>
                <w:rFonts w:ascii="Tahoma" w:hAnsi="Tahoma" w:cs="Tahoma"/>
                <w:spacing w:val="1"/>
              </w:rPr>
              <w:t>po</w:t>
            </w:r>
            <w:r w:rsidRPr="005A6216">
              <w:rPr>
                <w:rFonts w:ascii="Tahoma" w:hAnsi="Tahoma" w:cs="Tahoma"/>
                <w:spacing w:val="-1"/>
              </w:rPr>
              <w:t>s</w:t>
            </w:r>
            <w:r w:rsidRPr="005A6216">
              <w:rPr>
                <w:rFonts w:ascii="Tahoma" w:hAnsi="Tahoma" w:cs="Tahoma"/>
                <w:spacing w:val="2"/>
              </w:rPr>
              <w:t>i</w:t>
            </w:r>
            <w:r w:rsidRPr="005A6216">
              <w:rPr>
                <w:rFonts w:ascii="Tahoma" w:hAnsi="Tahoma" w:cs="Tahoma"/>
              </w:rPr>
              <w:t>ci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es</w:t>
            </w:r>
            <w:r w:rsidRPr="005A6216">
              <w:rPr>
                <w:rFonts w:ascii="Tahoma" w:hAnsi="Tahoma" w:cs="Tahoma"/>
                <w:spacing w:val="-10"/>
              </w:rPr>
              <w:t xml:space="preserve"> </w:t>
            </w:r>
            <w:r w:rsidRPr="005A6216">
              <w:rPr>
                <w:rFonts w:ascii="Tahoma" w:hAnsi="Tahoma" w:cs="Tahoma"/>
                <w:spacing w:val="2"/>
              </w:rPr>
              <w:t>a</w:t>
            </w:r>
            <w:r w:rsidRPr="005A6216">
              <w:rPr>
                <w:rFonts w:ascii="Tahoma" w:hAnsi="Tahoma" w:cs="Tahoma"/>
              </w:rPr>
              <w:t>l</w:t>
            </w:r>
            <w:r w:rsidRPr="005A6216">
              <w:rPr>
                <w:rFonts w:ascii="Tahoma" w:hAnsi="Tahoma" w:cs="Tahoma"/>
                <w:spacing w:val="-1"/>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 xml:space="preserve">la </w:t>
            </w:r>
            <w:r w:rsidRPr="005A6216">
              <w:rPr>
                <w:rFonts w:ascii="Tahoma" w:hAnsi="Tahoma" w:cs="Tahoma"/>
                <w:spacing w:val="-1"/>
              </w:rPr>
              <w:t>C</w:t>
            </w:r>
            <w:r w:rsidRPr="005A6216">
              <w:rPr>
                <w:rFonts w:ascii="Tahoma" w:hAnsi="Tahoma" w:cs="Tahoma"/>
              </w:rPr>
              <w:t>a</w:t>
            </w:r>
            <w:r w:rsidRPr="005A6216">
              <w:rPr>
                <w:rFonts w:ascii="Tahoma" w:hAnsi="Tahoma" w:cs="Tahoma"/>
                <w:spacing w:val="1"/>
              </w:rPr>
              <w:t>r</w:t>
            </w:r>
            <w:r w:rsidRPr="005A6216">
              <w:rPr>
                <w:rFonts w:ascii="Tahoma" w:hAnsi="Tahoma" w:cs="Tahoma"/>
              </w:rPr>
              <w:t>te</w:t>
            </w:r>
            <w:r w:rsidRPr="005A6216">
              <w:rPr>
                <w:rFonts w:ascii="Tahoma" w:hAnsi="Tahoma" w:cs="Tahoma"/>
                <w:spacing w:val="1"/>
              </w:rPr>
              <w:t>r</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I</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3"/>
              </w:rPr>
              <w:t>ó</w:t>
            </w:r>
            <w:r w:rsidRPr="005A6216">
              <w:rPr>
                <w:rFonts w:ascii="Tahoma" w:hAnsi="Tahoma" w:cs="Tahoma"/>
              </w:rPr>
              <w:t>n</w:t>
            </w:r>
            <w:r w:rsidRPr="005A6216">
              <w:rPr>
                <w:rFonts w:ascii="Tahoma" w:hAnsi="Tahoma" w:cs="Tahoma"/>
                <w:spacing w:val="2"/>
              </w:rPr>
              <w:t xml:space="preserve"> </w:t>
            </w:r>
            <w:r w:rsidRPr="005A6216">
              <w:rPr>
                <w:rFonts w:ascii="Tahoma" w:hAnsi="Tahoma" w:cs="Tahoma"/>
                <w:spacing w:val="-1"/>
              </w:rPr>
              <w:t>s</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1"/>
              </w:rPr>
              <w:t>r</w:t>
            </w:r>
            <w:r w:rsidRPr="005A6216">
              <w:rPr>
                <w:rFonts w:ascii="Tahoma" w:hAnsi="Tahoma" w:cs="Tahoma"/>
              </w:rPr>
              <w:t>ela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an c</w:t>
            </w:r>
            <w:r w:rsidRPr="005A6216">
              <w:rPr>
                <w:rFonts w:ascii="Tahoma" w:hAnsi="Tahoma" w:cs="Tahoma"/>
                <w:spacing w:val="1"/>
              </w:rPr>
              <w:t>o</w:t>
            </w:r>
            <w:r w:rsidRPr="005A6216">
              <w:rPr>
                <w:rFonts w:ascii="Tahoma" w:hAnsi="Tahoma" w:cs="Tahoma"/>
              </w:rPr>
              <w:t>n</w:t>
            </w:r>
            <w:r w:rsidRPr="005A6216">
              <w:rPr>
                <w:rFonts w:ascii="Tahoma" w:hAnsi="Tahoma" w:cs="Tahoma"/>
                <w:spacing w:val="6"/>
              </w:rPr>
              <w:t xml:space="preserve"> </w:t>
            </w:r>
            <w:r w:rsidRPr="005A6216">
              <w:rPr>
                <w:rFonts w:ascii="Tahoma" w:hAnsi="Tahoma" w:cs="Tahoma"/>
                <w:spacing w:val="2"/>
              </w:rPr>
              <w:t>V</w:t>
            </w:r>
            <w:r w:rsidRPr="005A6216">
              <w:rPr>
                <w:rFonts w:ascii="Tahoma" w:hAnsi="Tahoma" w:cs="Tahoma"/>
              </w:rPr>
              <w:t>al</w:t>
            </w:r>
            <w:r w:rsidRPr="005A6216">
              <w:rPr>
                <w:rFonts w:ascii="Tahoma" w:hAnsi="Tahoma" w:cs="Tahoma"/>
                <w:spacing w:val="1"/>
              </w:rPr>
              <w:t>or</w:t>
            </w:r>
            <w:r w:rsidRPr="005A6216">
              <w:rPr>
                <w:rFonts w:ascii="Tahoma" w:hAnsi="Tahoma" w:cs="Tahoma"/>
                <w:spacing w:val="2"/>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u</w:t>
            </w:r>
            <w:r w:rsidRPr="005A6216">
              <w:rPr>
                <w:rFonts w:ascii="Tahoma" w:hAnsi="Tahoma" w:cs="Tahoma"/>
                <w:spacing w:val="-4"/>
              </w:rPr>
              <w:t>y</w:t>
            </w:r>
            <w:r w:rsidRPr="005A6216">
              <w:rPr>
                <w:rFonts w:ascii="Tahoma" w:hAnsi="Tahoma" w:cs="Tahoma"/>
                <w:spacing w:val="1"/>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2"/>
              </w:rPr>
              <w:t>f</w:t>
            </w:r>
            <w:r w:rsidRPr="005A6216">
              <w:rPr>
                <w:rFonts w:ascii="Tahoma" w:hAnsi="Tahoma" w:cs="Tahoma"/>
                <w:spacing w:val="2"/>
              </w:rPr>
              <w:t>l</w:t>
            </w:r>
            <w:r w:rsidRPr="005A6216">
              <w:rPr>
                <w:rFonts w:ascii="Tahoma" w:hAnsi="Tahoma" w:cs="Tahoma"/>
                <w:spacing w:val="-1"/>
              </w:rPr>
              <w:t>u</w:t>
            </w:r>
            <w:r w:rsidRPr="005A6216">
              <w:rPr>
                <w:rFonts w:ascii="Tahoma" w:hAnsi="Tahoma" w:cs="Tahoma"/>
                <w:spacing w:val="2"/>
              </w:rPr>
              <w:t>j</w:t>
            </w:r>
            <w:r w:rsidRPr="005A6216">
              <w:rPr>
                <w:rFonts w:ascii="Tahoma" w:hAnsi="Tahoma" w:cs="Tahoma"/>
                <w:spacing w:val="1"/>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8"/>
              </w:rPr>
              <w:t xml:space="preserve"> </w:t>
            </w:r>
            <w:r w:rsidRPr="005A6216">
              <w:rPr>
                <w:rFonts w:ascii="Tahoma" w:hAnsi="Tahoma" w:cs="Tahoma"/>
              </w:rPr>
              <w:t>e</w:t>
            </w:r>
            <w:r w:rsidRPr="005A6216">
              <w:rPr>
                <w:rFonts w:ascii="Tahoma" w:hAnsi="Tahoma" w:cs="Tahoma"/>
                <w:spacing w:val="-1"/>
              </w:rPr>
              <w:t>f</w:t>
            </w:r>
            <w:r w:rsidRPr="005A6216">
              <w:rPr>
                <w:rFonts w:ascii="Tahoma" w:hAnsi="Tahoma" w:cs="Tahoma"/>
              </w:rPr>
              <w:t>e</w:t>
            </w:r>
            <w:r w:rsidRPr="005A6216">
              <w:rPr>
                <w:rFonts w:ascii="Tahoma" w:hAnsi="Tahoma" w:cs="Tahoma"/>
                <w:spacing w:val="1"/>
              </w:rPr>
              <w:t>c</w:t>
            </w:r>
            <w:r w:rsidRPr="005A6216">
              <w:rPr>
                <w:rFonts w:ascii="Tahoma" w:hAnsi="Tahoma" w:cs="Tahoma"/>
              </w:rPr>
              <w:t>ti</w:t>
            </w:r>
            <w:r w:rsidRPr="005A6216">
              <w:rPr>
                <w:rFonts w:ascii="Tahoma" w:hAnsi="Tahoma" w:cs="Tahoma"/>
                <w:spacing w:val="1"/>
              </w:rPr>
              <w:t>v</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p</w:t>
            </w:r>
            <w:r w:rsidRPr="005A6216">
              <w:rPr>
                <w:rFonts w:ascii="Tahoma" w:hAnsi="Tahoma" w:cs="Tahoma"/>
              </w:rPr>
              <w:t>e</w:t>
            </w:r>
            <w:r w:rsidRPr="005A6216">
              <w:rPr>
                <w:rFonts w:ascii="Tahoma" w:hAnsi="Tahoma" w:cs="Tahoma"/>
                <w:spacing w:val="-1"/>
              </w:rPr>
              <w:t>n</w:t>
            </w:r>
            <w:r w:rsidRPr="005A6216">
              <w:rPr>
                <w:rFonts w:ascii="Tahoma" w:hAnsi="Tahoma" w:cs="Tahoma"/>
                <w:spacing w:val="1"/>
              </w:rPr>
              <w:t>d</w:t>
            </w:r>
            <w:r w:rsidRPr="005A6216">
              <w:rPr>
                <w:rFonts w:ascii="Tahoma" w:hAnsi="Tahoma" w:cs="Tahoma"/>
              </w:rPr>
              <w:t xml:space="preserve">en </w:t>
            </w:r>
            <w:r w:rsidRPr="005A6216">
              <w:rPr>
                <w:rFonts w:ascii="Tahoma" w:hAnsi="Tahoma" w:cs="Tahoma"/>
                <w:spacing w:val="1"/>
              </w:rPr>
              <w:t>d</w:t>
            </w:r>
            <w:r w:rsidRPr="005A6216">
              <w:rPr>
                <w:rFonts w:ascii="Tahoma" w:hAnsi="Tahoma" w:cs="Tahoma"/>
              </w:rPr>
              <w:t>e l</w:t>
            </w:r>
            <w:r w:rsidRPr="005A6216">
              <w:rPr>
                <w:rFonts w:ascii="Tahoma" w:hAnsi="Tahoma" w:cs="Tahoma"/>
                <w:spacing w:val="1"/>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spacing w:val="1"/>
              </w:rPr>
              <w:t>p</w:t>
            </w:r>
            <w:r w:rsidRPr="005A6216">
              <w:rPr>
                <w:rFonts w:ascii="Tahoma" w:hAnsi="Tahoma" w:cs="Tahoma"/>
              </w:rPr>
              <w:t>a</w:t>
            </w:r>
            <w:r w:rsidRPr="005A6216">
              <w:rPr>
                <w:rFonts w:ascii="Tahoma" w:hAnsi="Tahoma" w:cs="Tahoma"/>
                <w:spacing w:val="-1"/>
              </w:rPr>
              <w:t>g</w:t>
            </w:r>
            <w:r w:rsidRPr="005A6216">
              <w:rPr>
                <w:rFonts w:ascii="Tahoma" w:hAnsi="Tahoma" w:cs="Tahoma"/>
                <w:spacing w:val="1"/>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c</w:t>
            </w:r>
            <w:r w:rsidRPr="005A6216">
              <w:rPr>
                <w:rFonts w:ascii="Tahoma" w:hAnsi="Tahoma" w:cs="Tahoma"/>
                <w:spacing w:val="2"/>
              </w:rPr>
              <w:t>t</w:t>
            </w:r>
            <w:r w:rsidRPr="005A6216">
              <w:rPr>
                <w:rFonts w:ascii="Tahoma" w:hAnsi="Tahoma" w:cs="Tahoma"/>
                <w:spacing w:val="-1"/>
              </w:rPr>
              <w:t>u</w:t>
            </w:r>
            <w:r w:rsidRPr="005A6216">
              <w:rPr>
                <w:rFonts w:ascii="Tahoma" w:hAnsi="Tahoma" w:cs="Tahoma"/>
              </w:rPr>
              <w:t xml:space="preserve">ales </w:t>
            </w:r>
            <w:r w:rsidRPr="005A6216">
              <w:rPr>
                <w:rFonts w:ascii="Tahoma" w:hAnsi="Tahoma" w:cs="Tahoma"/>
                <w:spacing w:val="1"/>
              </w:rPr>
              <w:t>d</w:t>
            </w:r>
            <w:r w:rsidRPr="005A6216">
              <w:rPr>
                <w:rFonts w:ascii="Tahoma" w:hAnsi="Tahoma" w:cs="Tahoma"/>
              </w:rPr>
              <w:t>e</w:t>
            </w:r>
            <w:r w:rsidRPr="005A6216">
              <w:rPr>
                <w:rFonts w:ascii="Tahoma" w:hAnsi="Tahoma" w:cs="Tahoma"/>
                <w:spacing w:val="5"/>
              </w:rPr>
              <w:t xml:space="preserve"> </w:t>
            </w:r>
            <w:r w:rsidRPr="005A6216">
              <w:rPr>
                <w:rFonts w:ascii="Tahoma" w:hAnsi="Tahoma" w:cs="Tahoma"/>
              </w:rPr>
              <w:t>te</w:t>
            </w:r>
            <w:r w:rsidRPr="005A6216">
              <w:rPr>
                <w:rFonts w:ascii="Tahoma" w:hAnsi="Tahoma" w:cs="Tahoma"/>
                <w:spacing w:val="1"/>
              </w:rPr>
              <w:t>r</w:t>
            </w:r>
            <w:r w:rsidRPr="005A6216">
              <w:rPr>
                <w:rFonts w:ascii="Tahoma" w:hAnsi="Tahoma" w:cs="Tahoma"/>
              </w:rPr>
              <w:t>c</w:t>
            </w:r>
            <w:r w:rsidRPr="005A6216">
              <w:rPr>
                <w:rFonts w:ascii="Tahoma" w:hAnsi="Tahoma" w:cs="Tahoma"/>
                <w:spacing w:val="1"/>
              </w:rPr>
              <w:t>ero</w:t>
            </w:r>
            <w:r w:rsidRPr="005A6216">
              <w:rPr>
                <w:rFonts w:ascii="Tahoma" w:hAnsi="Tahoma" w:cs="Tahoma"/>
                <w:spacing w:val="-1"/>
              </w:rPr>
              <w:t>s</w:t>
            </w:r>
            <w:r w:rsidRPr="005A6216">
              <w:rPr>
                <w:rFonts w:ascii="Tahoma" w:hAnsi="Tahoma" w:cs="Tahoma"/>
              </w:rPr>
              <w:t xml:space="preserve">. </w:t>
            </w:r>
            <w:r w:rsidRPr="005A6216">
              <w:rPr>
                <w:rFonts w:ascii="Tahoma" w:hAnsi="Tahoma" w:cs="Tahoma"/>
                <w:spacing w:val="3"/>
              </w:rPr>
              <w:t>T</w:t>
            </w:r>
            <w:r w:rsidRPr="005A6216">
              <w:rPr>
                <w:rFonts w:ascii="Tahoma" w:hAnsi="Tahoma" w:cs="Tahoma"/>
              </w:rPr>
              <w:t>a</w:t>
            </w:r>
            <w:r w:rsidRPr="005A6216">
              <w:rPr>
                <w:rFonts w:ascii="Tahoma" w:hAnsi="Tahoma" w:cs="Tahoma"/>
                <w:spacing w:val="-1"/>
              </w:rPr>
              <w:t>n</w:t>
            </w:r>
            <w:r w:rsidRPr="005A6216">
              <w:rPr>
                <w:rFonts w:ascii="Tahoma" w:hAnsi="Tahoma" w:cs="Tahoma"/>
              </w:rPr>
              <w:t>to el</w:t>
            </w:r>
            <w:r w:rsidRPr="005A6216">
              <w:rPr>
                <w:rFonts w:ascii="Tahoma" w:hAnsi="Tahoma" w:cs="Tahoma"/>
                <w:spacing w:val="4"/>
              </w:rPr>
              <w:t xml:space="preserve"> </w:t>
            </w:r>
            <w:r w:rsidRPr="005A6216">
              <w:rPr>
                <w:rFonts w:ascii="Tahoma" w:hAnsi="Tahoma" w:cs="Tahoma"/>
                <w:spacing w:val="-1"/>
              </w:rPr>
              <w:t>n</w:t>
            </w:r>
            <w:r w:rsidRPr="005A6216">
              <w:rPr>
                <w:rFonts w:ascii="Tahoma" w:hAnsi="Tahoma" w:cs="Tahoma"/>
                <w:spacing w:val="2"/>
              </w:rPr>
              <w:t>i</w:t>
            </w:r>
            <w:r w:rsidRPr="005A6216">
              <w:rPr>
                <w:rFonts w:ascii="Tahoma" w:hAnsi="Tahoma" w:cs="Tahoma"/>
                <w:spacing w:val="-1"/>
              </w:rPr>
              <w:t>v</w:t>
            </w:r>
            <w:r w:rsidRPr="005A6216">
              <w:rPr>
                <w:rFonts w:ascii="Tahoma" w:hAnsi="Tahoma" w:cs="Tahoma"/>
              </w:rPr>
              <w:t xml:space="preserve">el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 i</w:t>
            </w:r>
            <w:r w:rsidRPr="005A6216">
              <w:rPr>
                <w:rFonts w:ascii="Tahoma" w:hAnsi="Tahoma" w:cs="Tahoma"/>
                <w:spacing w:val="-1"/>
              </w:rPr>
              <w:t>nh</w:t>
            </w:r>
            <w:r w:rsidRPr="005A6216">
              <w:rPr>
                <w:rFonts w:ascii="Tahoma" w:hAnsi="Tahoma" w:cs="Tahoma"/>
              </w:rPr>
              <w:t>e</w:t>
            </w:r>
            <w:r w:rsidRPr="005A6216">
              <w:rPr>
                <w:rFonts w:ascii="Tahoma" w:hAnsi="Tahoma" w:cs="Tahoma"/>
                <w:spacing w:val="1"/>
              </w:rPr>
              <w:t>r</w:t>
            </w:r>
            <w:r w:rsidRPr="005A6216">
              <w:rPr>
                <w:rFonts w:ascii="Tahoma" w:hAnsi="Tahoma" w:cs="Tahoma"/>
                <w:spacing w:val="3"/>
              </w:rPr>
              <w:t>e</w:t>
            </w:r>
            <w:r w:rsidRPr="005A6216">
              <w:rPr>
                <w:rFonts w:ascii="Tahoma" w:hAnsi="Tahoma" w:cs="Tahoma"/>
                <w:spacing w:val="-1"/>
              </w:rPr>
              <w:t>n</w:t>
            </w:r>
            <w:r w:rsidRPr="005A6216">
              <w:rPr>
                <w:rFonts w:ascii="Tahoma" w:hAnsi="Tahoma" w:cs="Tahoma"/>
              </w:rPr>
              <w:t xml:space="preserve">te </w:t>
            </w:r>
            <w:r w:rsidRPr="005A6216">
              <w:rPr>
                <w:rFonts w:ascii="Tahoma" w:hAnsi="Tahoma" w:cs="Tahoma"/>
                <w:spacing w:val="1"/>
              </w:rPr>
              <w:t>d</w:t>
            </w:r>
            <w:r w:rsidRPr="005A6216">
              <w:rPr>
                <w:rFonts w:ascii="Tahoma" w:hAnsi="Tahoma" w:cs="Tahoma"/>
              </w:rPr>
              <w:t>e</w:t>
            </w:r>
            <w:r w:rsidRPr="005A6216">
              <w:rPr>
                <w:rFonts w:ascii="Tahoma" w:hAnsi="Tahoma" w:cs="Tahoma"/>
                <w:spacing w:val="6"/>
              </w:rPr>
              <w:t xml:space="preserve"> </w:t>
            </w:r>
            <w:r w:rsidRPr="005A6216">
              <w:rPr>
                <w:rFonts w:ascii="Tahoma" w:hAnsi="Tahoma" w:cs="Tahoma"/>
              </w:rPr>
              <w:t>la</w:t>
            </w:r>
            <w:r w:rsidRPr="005A6216">
              <w:rPr>
                <w:rFonts w:ascii="Tahoma" w:hAnsi="Tahoma" w:cs="Tahoma"/>
                <w:spacing w:val="8"/>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te c</w:t>
            </w:r>
            <w:r w:rsidRPr="005A6216">
              <w:rPr>
                <w:rFonts w:ascii="Tahoma" w:hAnsi="Tahoma" w:cs="Tahoma"/>
                <w:spacing w:val="4"/>
              </w:rPr>
              <w:t>o</w:t>
            </w:r>
            <w:r w:rsidRPr="005A6216">
              <w:rPr>
                <w:rFonts w:ascii="Tahoma" w:hAnsi="Tahoma" w:cs="Tahoma"/>
                <w:spacing w:val="-4"/>
              </w:rPr>
              <w:t>m</w:t>
            </w:r>
            <w:r w:rsidRPr="005A6216">
              <w:rPr>
                <w:rFonts w:ascii="Tahoma" w:hAnsi="Tahoma" w:cs="Tahoma"/>
              </w:rPr>
              <w:t>o</w:t>
            </w:r>
            <w:r w:rsidRPr="005A6216">
              <w:rPr>
                <w:rFonts w:ascii="Tahoma" w:hAnsi="Tahoma" w:cs="Tahoma"/>
                <w:spacing w:val="6"/>
              </w:rPr>
              <w:t xml:space="preserve"> </w:t>
            </w:r>
            <w:r w:rsidRPr="005A6216">
              <w:rPr>
                <w:rFonts w:ascii="Tahoma" w:hAnsi="Tahoma" w:cs="Tahoma"/>
              </w:rPr>
              <w:t>el</w:t>
            </w:r>
            <w:r w:rsidRPr="005A6216">
              <w:rPr>
                <w:rFonts w:ascii="Tahoma" w:hAnsi="Tahoma" w:cs="Tahoma"/>
                <w:spacing w:val="7"/>
              </w:rPr>
              <w:t xml:space="preserve"> </w:t>
            </w:r>
            <w:r w:rsidRPr="005A6216">
              <w:rPr>
                <w:rFonts w:ascii="Tahoma" w:hAnsi="Tahoma" w:cs="Tahoma"/>
                <w:spacing w:val="1"/>
              </w:rPr>
              <w:t>p</w:t>
            </w:r>
            <w:r w:rsidRPr="005A6216">
              <w:rPr>
                <w:rFonts w:ascii="Tahoma" w:hAnsi="Tahoma" w:cs="Tahoma"/>
              </w:rPr>
              <w:t>lazo</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est</w:t>
            </w:r>
            <w:r w:rsidRPr="005A6216">
              <w:rPr>
                <w:rFonts w:ascii="Tahoma" w:hAnsi="Tahoma" w:cs="Tahoma"/>
                <w:spacing w:val="2"/>
              </w:rPr>
              <w:t>a</w:t>
            </w:r>
            <w:r w:rsidRPr="005A6216">
              <w:rPr>
                <w:rFonts w:ascii="Tahoma" w:hAnsi="Tahoma" w:cs="Tahoma"/>
                <w:spacing w:val="-1"/>
              </w:rPr>
              <w:t>n</w:t>
            </w:r>
            <w:r w:rsidRPr="005A6216">
              <w:rPr>
                <w:rFonts w:ascii="Tahoma" w:hAnsi="Tahoma" w:cs="Tahoma"/>
              </w:rPr>
              <w:t>te</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el</w:t>
            </w:r>
            <w:r w:rsidRPr="005A6216">
              <w:rPr>
                <w:rFonts w:ascii="Tahoma" w:hAnsi="Tahoma" w:cs="Tahoma"/>
                <w:spacing w:val="5"/>
              </w:rPr>
              <w:t xml:space="preserve"> </w:t>
            </w:r>
            <w:r w:rsidRPr="005A6216">
              <w:rPr>
                <w:rFonts w:ascii="Tahoma" w:hAnsi="Tahoma" w:cs="Tahoma"/>
              </w:rPr>
              <w:t>Val</w:t>
            </w:r>
            <w:r w:rsidRPr="005A6216">
              <w:rPr>
                <w:rFonts w:ascii="Tahoma" w:hAnsi="Tahoma" w:cs="Tahoma"/>
                <w:spacing w:val="4"/>
              </w:rPr>
              <w:t>o</w:t>
            </w:r>
            <w:r w:rsidRPr="005A6216">
              <w:rPr>
                <w:rFonts w:ascii="Tahoma" w:hAnsi="Tahoma" w:cs="Tahoma"/>
              </w:rPr>
              <w:t>r</w:t>
            </w:r>
            <w:r w:rsidRPr="005A6216">
              <w:rPr>
                <w:rFonts w:ascii="Tahoma" w:hAnsi="Tahoma" w:cs="Tahoma"/>
                <w:spacing w:val="4"/>
              </w:rPr>
              <w:t xml:space="preserve"> </w:t>
            </w:r>
            <w:r w:rsidRPr="005A6216">
              <w:rPr>
                <w:rFonts w:ascii="Tahoma" w:hAnsi="Tahoma" w:cs="Tahoma"/>
                <w:spacing w:val="-1"/>
              </w:rPr>
              <w:t>s</w:t>
            </w:r>
            <w:r w:rsidRPr="005A6216">
              <w:rPr>
                <w:rFonts w:ascii="Tahoma" w:hAnsi="Tahoma" w:cs="Tahoma"/>
              </w:rPr>
              <w:t>e</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b</w:t>
            </w:r>
            <w:r w:rsidRPr="005A6216">
              <w:rPr>
                <w:rFonts w:ascii="Tahoma" w:hAnsi="Tahoma" w:cs="Tahoma"/>
              </w:rPr>
              <w:t>en t</w:t>
            </w:r>
            <w:r w:rsidRPr="005A6216">
              <w:rPr>
                <w:rFonts w:ascii="Tahoma" w:hAnsi="Tahoma" w:cs="Tahoma"/>
                <w:spacing w:val="3"/>
              </w:rPr>
              <w:t>o</w:t>
            </w:r>
            <w:r w:rsidRPr="005A6216">
              <w:rPr>
                <w:rFonts w:ascii="Tahoma" w:hAnsi="Tahoma" w:cs="Tahoma"/>
                <w:spacing w:val="-4"/>
              </w:rPr>
              <w:t>m</w:t>
            </w:r>
            <w:r w:rsidRPr="005A6216">
              <w:rPr>
                <w:rFonts w:ascii="Tahoma" w:hAnsi="Tahoma" w:cs="Tahoma"/>
              </w:rPr>
              <w:t>ar</w:t>
            </w:r>
            <w:r w:rsidRPr="005A6216">
              <w:rPr>
                <w:rFonts w:ascii="Tahoma" w:hAnsi="Tahoma" w:cs="Tahoma"/>
                <w:spacing w:val="46"/>
              </w:rPr>
              <w:t xml:space="preserve"> </w:t>
            </w:r>
            <w:r w:rsidRPr="005A6216">
              <w:rPr>
                <w:rFonts w:ascii="Tahoma" w:hAnsi="Tahoma" w:cs="Tahoma"/>
              </w:rPr>
              <w:t>en</w:t>
            </w:r>
            <w:r w:rsidRPr="005A6216">
              <w:rPr>
                <w:rFonts w:ascii="Tahoma" w:hAnsi="Tahoma" w:cs="Tahoma"/>
                <w:spacing w:val="47"/>
              </w:rPr>
              <w:t xml:space="preserve"> </w:t>
            </w:r>
            <w:r w:rsidRPr="005A6216">
              <w:rPr>
                <w:rFonts w:ascii="Tahoma" w:hAnsi="Tahoma" w:cs="Tahoma"/>
                <w:spacing w:val="3"/>
              </w:rPr>
              <w:t>c</w:t>
            </w:r>
            <w:r w:rsidRPr="005A6216">
              <w:rPr>
                <w:rFonts w:ascii="Tahoma" w:hAnsi="Tahoma" w:cs="Tahoma"/>
                <w:spacing w:val="-1"/>
              </w:rPr>
              <w:t>u</w:t>
            </w:r>
            <w:r w:rsidRPr="005A6216">
              <w:rPr>
                <w:rFonts w:ascii="Tahoma" w:hAnsi="Tahoma" w:cs="Tahoma"/>
                <w:spacing w:val="3"/>
              </w:rPr>
              <w:t>e</w:t>
            </w:r>
            <w:r w:rsidRPr="005A6216">
              <w:rPr>
                <w:rFonts w:ascii="Tahoma" w:hAnsi="Tahoma" w:cs="Tahoma"/>
                <w:spacing w:val="-1"/>
              </w:rPr>
              <w:t>n</w:t>
            </w:r>
            <w:r w:rsidRPr="005A6216">
              <w:rPr>
                <w:rFonts w:ascii="Tahoma" w:hAnsi="Tahoma" w:cs="Tahoma"/>
              </w:rPr>
              <w:t>ta.</w:t>
            </w:r>
            <w:r w:rsidRPr="005A6216">
              <w:rPr>
                <w:rFonts w:ascii="Tahoma" w:hAnsi="Tahoma" w:cs="Tahoma"/>
                <w:spacing w:val="44"/>
              </w:rPr>
              <w:t xml:space="preserve"> </w:t>
            </w:r>
            <w:r w:rsidRPr="005A6216">
              <w:rPr>
                <w:rFonts w:ascii="Tahoma" w:hAnsi="Tahoma" w:cs="Tahoma"/>
              </w:rPr>
              <w:t>El</w:t>
            </w:r>
            <w:r w:rsidRPr="005A6216">
              <w:rPr>
                <w:rFonts w:ascii="Tahoma" w:hAnsi="Tahoma" w:cs="Tahoma"/>
                <w:spacing w:val="47"/>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iticio</w:t>
            </w:r>
            <w:r w:rsidRPr="005A6216">
              <w:rPr>
                <w:rFonts w:ascii="Tahoma" w:hAnsi="Tahoma" w:cs="Tahoma"/>
                <w:spacing w:val="44"/>
              </w:rPr>
              <w:t xml:space="preserve"> </w:t>
            </w:r>
            <w:r w:rsidRPr="005A6216">
              <w:rPr>
                <w:rFonts w:ascii="Tahoma" w:hAnsi="Tahoma" w:cs="Tahoma"/>
              </w:rPr>
              <w:t>t</w:t>
            </w:r>
            <w:r w:rsidRPr="005A6216">
              <w:rPr>
                <w:rFonts w:ascii="Tahoma" w:hAnsi="Tahoma" w:cs="Tahoma"/>
                <w:spacing w:val="2"/>
              </w:rPr>
              <w:t>a</w:t>
            </w:r>
            <w:r w:rsidRPr="005A6216">
              <w:rPr>
                <w:rFonts w:ascii="Tahoma" w:hAnsi="Tahoma" w:cs="Tahoma"/>
                <w:spacing w:val="-4"/>
              </w:rPr>
              <w:t>m</w:t>
            </w:r>
            <w:r w:rsidRPr="005A6216">
              <w:rPr>
                <w:rFonts w:ascii="Tahoma" w:hAnsi="Tahoma" w:cs="Tahoma"/>
                <w:spacing w:val="1"/>
              </w:rPr>
              <w:t>b</w:t>
            </w:r>
            <w:r w:rsidRPr="005A6216">
              <w:rPr>
                <w:rFonts w:ascii="Tahoma" w:hAnsi="Tahoma" w:cs="Tahoma"/>
              </w:rPr>
              <w:t>ién</w:t>
            </w:r>
            <w:r w:rsidRPr="005A6216">
              <w:rPr>
                <w:rFonts w:ascii="Tahoma" w:hAnsi="Tahoma" w:cs="Tahoma"/>
                <w:spacing w:val="42"/>
              </w:rPr>
              <w:t xml:space="preserve"> </w:t>
            </w:r>
            <w:r w:rsidRPr="005A6216">
              <w:rPr>
                <w:rFonts w:ascii="Tahoma" w:hAnsi="Tahoma" w:cs="Tahoma"/>
              </w:rPr>
              <w:t>a</w:t>
            </w:r>
            <w:r w:rsidRPr="005A6216">
              <w:rPr>
                <w:rFonts w:ascii="Tahoma" w:hAnsi="Tahoma" w:cs="Tahoma"/>
                <w:spacing w:val="1"/>
              </w:rPr>
              <w:t>b</w:t>
            </w:r>
            <w:r w:rsidRPr="005A6216">
              <w:rPr>
                <w:rFonts w:ascii="Tahoma" w:hAnsi="Tahoma" w:cs="Tahoma"/>
              </w:rPr>
              <w:t>a</w:t>
            </w:r>
            <w:r w:rsidRPr="005A6216">
              <w:rPr>
                <w:rFonts w:ascii="Tahoma" w:hAnsi="Tahoma" w:cs="Tahoma"/>
                <w:spacing w:val="1"/>
              </w:rPr>
              <w:t>r</w:t>
            </w:r>
            <w:r w:rsidRPr="005A6216">
              <w:rPr>
                <w:rFonts w:ascii="Tahoma" w:hAnsi="Tahoma" w:cs="Tahoma"/>
              </w:rPr>
              <w:t>ca</w:t>
            </w:r>
            <w:r w:rsidRPr="005A6216">
              <w:rPr>
                <w:rFonts w:ascii="Tahoma" w:hAnsi="Tahoma" w:cs="Tahoma"/>
                <w:spacing w:val="45"/>
              </w:rPr>
              <w:t xml:space="preserve"> </w:t>
            </w:r>
            <w:r w:rsidRPr="005A6216">
              <w:rPr>
                <w:rFonts w:ascii="Tahoma" w:hAnsi="Tahoma" w:cs="Tahoma"/>
              </w:rPr>
              <w:t xml:space="preserve">la </w:t>
            </w:r>
            <w:r w:rsidRPr="005A6216">
              <w:rPr>
                <w:rFonts w:ascii="Tahoma" w:hAnsi="Tahoma" w:cs="Tahoma"/>
                <w:spacing w:val="1"/>
              </w:rPr>
              <w:t>b</w:t>
            </w:r>
            <w:r w:rsidRPr="005A6216">
              <w:rPr>
                <w:rFonts w:ascii="Tahoma" w:hAnsi="Tahoma" w:cs="Tahoma"/>
              </w:rPr>
              <w:t>a</w:t>
            </w:r>
            <w:r w:rsidRPr="005A6216">
              <w:rPr>
                <w:rFonts w:ascii="Tahoma" w:hAnsi="Tahoma" w:cs="Tahoma"/>
                <w:spacing w:val="2"/>
              </w:rPr>
              <w:t>j</w:t>
            </w:r>
            <w:r w:rsidRPr="005A6216">
              <w:rPr>
                <w:rFonts w:ascii="Tahoma" w:hAnsi="Tahoma" w:cs="Tahoma"/>
              </w:rPr>
              <w:t>a</w:t>
            </w:r>
            <w:r w:rsidRPr="005A6216">
              <w:rPr>
                <w:rFonts w:ascii="Tahoma" w:hAnsi="Tahoma" w:cs="Tahoma"/>
                <w:spacing w:val="46"/>
              </w:rPr>
              <w:t xml:space="preserve"> </w:t>
            </w:r>
            <w:r w:rsidRPr="005A6216">
              <w:rPr>
                <w:rFonts w:ascii="Tahoma" w:hAnsi="Tahoma" w:cs="Tahoma"/>
              </w:rPr>
              <w:t>en</w:t>
            </w:r>
            <w:r w:rsidRPr="005A6216">
              <w:rPr>
                <w:rFonts w:ascii="Tahoma" w:hAnsi="Tahoma" w:cs="Tahoma"/>
                <w:spacing w:val="47"/>
              </w:rPr>
              <w:t xml:space="preserve"> </w:t>
            </w:r>
            <w:r w:rsidRPr="005A6216">
              <w:rPr>
                <w:rFonts w:ascii="Tahoma" w:hAnsi="Tahoma" w:cs="Tahoma"/>
              </w:rPr>
              <w:t>la c</w:t>
            </w:r>
            <w:r w:rsidRPr="005A6216">
              <w:rPr>
                <w:rFonts w:ascii="Tahoma" w:hAnsi="Tahoma" w:cs="Tahoma"/>
                <w:spacing w:val="1"/>
              </w:rPr>
              <w:t>a</w:t>
            </w:r>
            <w:r w:rsidRPr="005A6216">
              <w:rPr>
                <w:rFonts w:ascii="Tahoma" w:hAnsi="Tahoma" w:cs="Tahoma"/>
              </w:rPr>
              <w:t>li</w:t>
            </w:r>
            <w:r w:rsidRPr="005A6216">
              <w:rPr>
                <w:rFonts w:ascii="Tahoma" w:hAnsi="Tahoma" w:cs="Tahoma"/>
                <w:spacing w:val="-2"/>
              </w:rPr>
              <w:t>f</w:t>
            </w:r>
            <w:r w:rsidRPr="005A6216">
              <w:rPr>
                <w:rFonts w:ascii="Tahoma" w:hAnsi="Tahoma" w:cs="Tahoma"/>
              </w:rPr>
              <w:t>ica</w:t>
            </w:r>
            <w:r w:rsidRPr="005A6216">
              <w:rPr>
                <w:rFonts w:ascii="Tahoma" w:hAnsi="Tahoma" w:cs="Tahoma"/>
                <w:spacing w:val="1"/>
              </w:rPr>
              <w:t>c</w:t>
            </w:r>
            <w:r w:rsidRPr="005A6216">
              <w:rPr>
                <w:rFonts w:ascii="Tahoma" w:hAnsi="Tahoma" w:cs="Tahoma"/>
              </w:rPr>
              <w:t>i</w:t>
            </w:r>
            <w:r w:rsidRPr="005A6216">
              <w:rPr>
                <w:rFonts w:ascii="Tahoma" w:hAnsi="Tahoma" w:cs="Tahoma"/>
                <w:spacing w:val="3"/>
              </w:rPr>
              <w:t>ó</w:t>
            </w:r>
            <w:r w:rsidRPr="005A6216">
              <w:rPr>
                <w:rFonts w:ascii="Tahoma" w:hAnsi="Tahoma" w:cs="Tahoma"/>
              </w:rPr>
              <w:t xml:space="preserve">n </w:t>
            </w:r>
            <w:r w:rsidRPr="005A6216">
              <w:rPr>
                <w:rFonts w:ascii="Tahoma" w:hAnsi="Tahoma" w:cs="Tahoma"/>
                <w:spacing w:val="1"/>
              </w:rPr>
              <w:t>d</w:t>
            </w:r>
            <w:r w:rsidRPr="005A6216">
              <w:rPr>
                <w:rFonts w:ascii="Tahoma" w:hAnsi="Tahoma" w:cs="Tahoma"/>
              </w:rPr>
              <w:t>e</w:t>
            </w:r>
            <w:r w:rsidRPr="005A6216">
              <w:rPr>
                <w:rFonts w:ascii="Tahoma" w:hAnsi="Tahoma" w:cs="Tahoma"/>
                <w:spacing w:val="10"/>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1"/>
              </w:rPr>
              <w:t>p</w:t>
            </w:r>
            <w:r w:rsidRPr="005A6216">
              <w:rPr>
                <w:rFonts w:ascii="Tahoma" w:hAnsi="Tahoma" w:cs="Tahoma"/>
              </w:rPr>
              <w:t>é</w:t>
            </w:r>
            <w:r w:rsidRPr="005A6216">
              <w:rPr>
                <w:rFonts w:ascii="Tahoma" w:hAnsi="Tahoma" w:cs="Tahoma"/>
                <w:spacing w:val="-1"/>
              </w:rPr>
              <w:t>r</w:t>
            </w:r>
            <w:r w:rsidRPr="005A6216">
              <w:rPr>
                <w:rFonts w:ascii="Tahoma" w:hAnsi="Tahoma" w:cs="Tahoma"/>
                <w:spacing w:val="1"/>
              </w:rPr>
              <w:t>d</w:t>
            </w:r>
            <w:r w:rsidRPr="005A6216">
              <w:rPr>
                <w:rFonts w:ascii="Tahoma" w:hAnsi="Tahoma" w:cs="Tahoma"/>
              </w:rPr>
              <w:t>i</w:t>
            </w:r>
            <w:r w:rsidRPr="005A6216">
              <w:rPr>
                <w:rFonts w:ascii="Tahoma" w:hAnsi="Tahoma" w:cs="Tahoma"/>
                <w:spacing w:val="1"/>
              </w:rPr>
              <w:t>d</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ela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a</w:t>
            </w:r>
            <w:r w:rsidRPr="005A6216">
              <w:rPr>
                <w:rFonts w:ascii="Tahoma" w:hAnsi="Tahoma" w:cs="Tahoma"/>
                <w:spacing w:val="1"/>
              </w:rPr>
              <w:t>d</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rPr>
              <w:t>n</w:t>
            </w:r>
            <w:r w:rsidRPr="005A6216">
              <w:rPr>
                <w:rFonts w:ascii="Tahoma" w:hAnsi="Tahoma" w:cs="Tahoma"/>
                <w:spacing w:val="11"/>
              </w:rPr>
              <w:t xml:space="preserve"> </w:t>
            </w:r>
            <w:r w:rsidRPr="005A6216">
              <w:rPr>
                <w:rFonts w:ascii="Tahoma" w:hAnsi="Tahoma" w:cs="Tahoma"/>
              </w:rPr>
              <w:t>la</w:t>
            </w:r>
            <w:r w:rsidRPr="005A6216">
              <w:rPr>
                <w:rFonts w:ascii="Tahoma" w:hAnsi="Tahoma" w:cs="Tahoma"/>
                <w:spacing w:val="7"/>
              </w:rPr>
              <w:t xml:space="preserve"> </w:t>
            </w:r>
            <w:r w:rsidRPr="005A6216">
              <w:rPr>
                <w:rFonts w:ascii="Tahoma" w:hAnsi="Tahoma" w:cs="Tahoma"/>
                <w:spacing w:val="1"/>
              </w:rPr>
              <w:t>b</w:t>
            </w:r>
            <w:r w:rsidRPr="005A6216">
              <w:rPr>
                <w:rFonts w:ascii="Tahoma" w:hAnsi="Tahoma" w:cs="Tahoma"/>
                <w:spacing w:val="-2"/>
              </w:rPr>
              <w:t>a</w:t>
            </w:r>
            <w:r w:rsidRPr="005A6216">
              <w:rPr>
                <w:rFonts w:ascii="Tahoma" w:hAnsi="Tahoma" w:cs="Tahoma"/>
                <w:spacing w:val="2"/>
              </w:rPr>
              <w:t>j</w:t>
            </w:r>
            <w:r w:rsidRPr="005A6216">
              <w:rPr>
                <w:rFonts w:ascii="Tahoma" w:hAnsi="Tahoma" w:cs="Tahoma"/>
              </w:rPr>
              <w:t>a</w:t>
            </w:r>
            <w:r w:rsidRPr="005A6216">
              <w:rPr>
                <w:rFonts w:ascii="Tahoma" w:hAnsi="Tahoma" w:cs="Tahoma"/>
                <w:spacing w:val="9"/>
              </w:rPr>
              <w:t xml:space="preserve"> </w:t>
            </w:r>
            <w:r w:rsidRPr="005A6216">
              <w:rPr>
                <w:rFonts w:ascii="Tahoma" w:hAnsi="Tahoma" w:cs="Tahoma"/>
              </w:rPr>
              <w:t>en</w:t>
            </w:r>
            <w:r w:rsidRPr="005A6216">
              <w:rPr>
                <w:rFonts w:ascii="Tahoma" w:hAnsi="Tahoma" w:cs="Tahoma"/>
                <w:spacing w:val="7"/>
              </w:rPr>
              <w:t xml:space="preserve"> </w:t>
            </w:r>
            <w:r w:rsidRPr="005A6216">
              <w:rPr>
                <w:rFonts w:ascii="Tahoma" w:hAnsi="Tahoma" w:cs="Tahoma"/>
              </w:rPr>
              <w:t>las c</w:t>
            </w:r>
            <w:r w:rsidRPr="005A6216">
              <w:rPr>
                <w:rFonts w:ascii="Tahoma" w:hAnsi="Tahoma" w:cs="Tahoma"/>
                <w:spacing w:val="1"/>
              </w:rPr>
              <w:t>a</w:t>
            </w:r>
            <w:r w:rsidRPr="005A6216">
              <w:rPr>
                <w:rFonts w:ascii="Tahoma" w:hAnsi="Tahoma" w:cs="Tahoma"/>
              </w:rPr>
              <w:t>li</w:t>
            </w:r>
            <w:r w:rsidRPr="005A6216">
              <w:rPr>
                <w:rFonts w:ascii="Tahoma" w:hAnsi="Tahoma" w:cs="Tahoma"/>
                <w:spacing w:val="-2"/>
              </w:rPr>
              <w:t>f</w:t>
            </w:r>
            <w:r w:rsidRPr="005A6216">
              <w:rPr>
                <w:rFonts w:ascii="Tahoma" w:hAnsi="Tahoma" w:cs="Tahoma"/>
              </w:rPr>
              <w:t>ica</w:t>
            </w:r>
            <w:r w:rsidRPr="005A6216">
              <w:rPr>
                <w:rFonts w:ascii="Tahoma" w:hAnsi="Tahoma" w:cs="Tahoma"/>
                <w:spacing w:val="1"/>
              </w:rPr>
              <w:t>c</w:t>
            </w:r>
            <w:r w:rsidRPr="005A6216">
              <w:rPr>
                <w:rFonts w:ascii="Tahoma" w:hAnsi="Tahoma" w:cs="Tahoma"/>
              </w:rPr>
              <w:t>i</w:t>
            </w:r>
            <w:r w:rsidRPr="005A6216">
              <w:rPr>
                <w:rFonts w:ascii="Tahoma" w:hAnsi="Tahoma" w:cs="Tahoma"/>
                <w:spacing w:val="3"/>
              </w:rPr>
              <w:t>o</w:t>
            </w:r>
            <w:r w:rsidRPr="005A6216">
              <w:rPr>
                <w:rFonts w:ascii="Tahoma" w:hAnsi="Tahoma" w:cs="Tahoma"/>
                <w:spacing w:val="-1"/>
              </w:rPr>
              <w:t>n</w:t>
            </w:r>
            <w:r w:rsidRPr="005A6216">
              <w:rPr>
                <w:rFonts w:ascii="Tahoma" w:hAnsi="Tahoma" w:cs="Tahoma"/>
              </w:rPr>
              <w:t>es</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w:t>
            </w:r>
            <w:r w:rsidRPr="005A6216">
              <w:rPr>
                <w:rFonts w:ascii="Tahoma" w:hAnsi="Tahoma" w:cs="Tahoma"/>
                <w:spacing w:val="2"/>
              </w:rPr>
              <w:t>a</w:t>
            </w:r>
            <w:r w:rsidRPr="005A6216">
              <w:rPr>
                <w:rFonts w:ascii="Tahoma" w:hAnsi="Tahoma" w:cs="Tahoma"/>
              </w:rPr>
              <w:t>s</w:t>
            </w:r>
            <w:r w:rsidRPr="005A6216">
              <w:rPr>
                <w:rFonts w:ascii="Tahoma" w:hAnsi="Tahoma" w:cs="Tahoma"/>
                <w:spacing w:val="1"/>
              </w:rPr>
              <w:t xml:space="preserve"> d</w:t>
            </w:r>
            <w:r w:rsidRPr="005A6216">
              <w:rPr>
                <w:rFonts w:ascii="Tahoma" w:hAnsi="Tahoma" w:cs="Tahoma"/>
              </w:rPr>
              <w:t>e</w:t>
            </w:r>
            <w:r w:rsidRPr="005A6216">
              <w:rPr>
                <w:rFonts w:ascii="Tahoma" w:hAnsi="Tahoma" w:cs="Tahoma"/>
                <w:spacing w:val="8"/>
              </w:rPr>
              <w:t xml:space="preserve"> </w:t>
            </w:r>
            <w:r w:rsidRPr="005A6216">
              <w:rPr>
                <w:rFonts w:ascii="Tahoma" w:hAnsi="Tahoma" w:cs="Tahoma"/>
                <w:spacing w:val="4"/>
              </w:rPr>
              <w:t>V</w:t>
            </w:r>
            <w:r w:rsidRPr="005A6216">
              <w:rPr>
                <w:rFonts w:ascii="Tahoma" w:hAnsi="Tahoma" w:cs="Tahoma"/>
              </w:rPr>
              <w:t>al</w:t>
            </w:r>
            <w:r w:rsidRPr="005A6216">
              <w:rPr>
                <w:rFonts w:ascii="Tahoma" w:hAnsi="Tahoma" w:cs="Tahoma"/>
                <w:spacing w:val="1"/>
              </w:rPr>
              <w:t>ore</w:t>
            </w:r>
            <w:r w:rsidRPr="005A6216">
              <w:rPr>
                <w:rFonts w:ascii="Tahoma" w:hAnsi="Tahoma" w:cs="Tahoma"/>
                <w:spacing w:val="-1"/>
              </w:rPr>
              <w:t>s</w:t>
            </w:r>
            <w:r w:rsidRPr="005A6216">
              <w:rPr>
                <w:rFonts w:ascii="Tahoma" w:hAnsi="Tahoma" w:cs="Tahoma"/>
              </w:rPr>
              <w:t>,</w:t>
            </w:r>
            <w:r w:rsidRPr="005A6216">
              <w:rPr>
                <w:rFonts w:ascii="Tahoma" w:hAnsi="Tahoma" w:cs="Tahoma"/>
                <w:spacing w:val="4"/>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tes</w:t>
            </w:r>
            <w:r w:rsidRPr="005A6216">
              <w:rPr>
                <w:rFonts w:ascii="Tahoma" w:hAnsi="Tahoma" w:cs="Tahoma"/>
                <w:spacing w:val="-1"/>
              </w:rPr>
              <w:t xml:space="preserve"> </w:t>
            </w:r>
            <w:r w:rsidRPr="005A6216">
              <w:rPr>
                <w:rFonts w:ascii="Tahoma" w:hAnsi="Tahoma" w:cs="Tahoma"/>
              </w:rPr>
              <w:t>o</w:t>
            </w:r>
            <w:r w:rsidRPr="005A6216">
              <w:rPr>
                <w:rFonts w:ascii="Tahoma" w:hAnsi="Tahoma" w:cs="Tahoma"/>
                <w:spacing w:val="10"/>
              </w:rPr>
              <w:t xml:space="preserve"> </w:t>
            </w:r>
            <w:r w:rsidRPr="005A6216">
              <w:rPr>
                <w:rFonts w:ascii="Tahoma" w:hAnsi="Tahoma" w:cs="Tahoma"/>
                <w:spacing w:val="1"/>
              </w:rPr>
              <w:t>p</w:t>
            </w:r>
            <w:r w:rsidRPr="005A6216">
              <w:rPr>
                <w:rFonts w:ascii="Tahoma" w:hAnsi="Tahoma" w:cs="Tahoma"/>
              </w:rPr>
              <w:t>aíse</w:t>
            </w:r>
            <w:r w:rsidRPr="005A6216">
              <w:rPr>
                <w:rFonts w:ascii="Tahoma" w:hAnsi="Tahoma" w:cs="Tahoma"/>
                <w:spacing w:val="-1"/>
              </w:rPr>
              <w:t>s</w:t>
            </w:r>
            <w:r w:rsidRPr="005A6216">
              <w:rPr>
                <w:rFonts w:ascii="Tahoma" w:hAnsi="Tahoma" w:cs="Tahoma"/>
              </w:rPr>
              <w:t>)</w:t>
            </w:r>
            <w:r w:rsidRPr="005A6216">
              <w:rPr>
                <w:rFonts w:ascii="Tahoma" w:hAnsi="Tahoma" w:cs="Tahoma"/>
                <w:spacing w:val="7"/>
              </w:rPr>
              <w:t xml:space="preserve"> </w:t>
            </w:r>
            <w:r w:rsidRPr="005A6216">
              <w:rPr>
                <w:rFonts w:ascii="Tahoma" w:hAnsi="Tahoma" w:cs="Tahoma"/>
              </w:rPr>
              <w:t>y</w:t>
            </w:r>
            <w:r w:rsidRPr="005A6216">
              <w:rPr>
                <w:rFonts w:ascii="Tahoma" w:hAnsi="Tahoma" w:cs="Tahoma"/>
                <w:spacing w:val="10"/>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 c</w:t>
            </w:r>
            <w:r w:rsidRPr="005A6216">
              <w:rPr>
                <w:rFonts w:ascii="Tahoma" w:hAnsi="Tahoma" w:cs="Tahoma"/>
                <w:spacing w:val="3"/>
              </w:rPr>
              <w:t>a</w:t>
            </w:r>
            <w:r w:rsidRPr="005A6216">
              <w:rPr>
                <w:rFonts w:ascii="Tahoma" w:hAnsi="Tahoma" w:cs="Tahoma"/>
                <w:spacing w:val="-4"/>
              </w:rPr>
              <w:t>m</w:t>
            </w:r>
            <w:r w:rsidRPr="005A6216">
              <w:rPr>
                <w:rFonts w:ascii="Tahoma" w:hAnsi="Tahoma" w:cs="Tahoma"/>
                <w:spacing w:val="1"/>
              </w:rPr>
              <w:t>b</w:t>
            </w:r>
            <w:r w:rsidRPr="005A6216">
              <w:rPr>
                <w:rFonts w:ascii="Tahoma" w:hAnsi="Tahoma" w:cs="Tahoma"/>
              </w:rPr>
              <w:t>io</w:t>
            </w:r>
            <w:r w:rsidRPr="005A6216">
              <w:rPr>
                <w:rFonts w:ascii="Tahoma" w:hAnsi="Tahoma" w:cs="Tahoma"/>
                <w:spacing w:val="5"/>
              </w:rPr>
              <w:t xml:space="preserve"> </w:t>
            </w:r>
            <w:r w:rsidRPr="005A6216">
              <w:rPr>
                <w:rFonts w:ascii="Tahoma" w:hAnsi="Tahoma" w:cs="Tahoma"/>
              </w:rPr>
              <w:t>en</w:t>
            </w:r>
            <w:r w:rsidRPr="005A6216">
              <w:rPr>
                <w:rFonts w:ascii="Tahoma" w:hAnsi="Tahoma" w:cs="Tahoma"/>
                <w:spacing w:val="8"/>
              </w:rPr>
              <w:t xml:space="preserve"> </w:t>
            </w:r>
            <w:r w:rsidRPr="005A6216">
              <w:rPr>
                <w:rFonts w:ascii="Tahoma" w:hAnsi="Tahoma" w:cs="Tahoma"/>
              </w:rPr>
              <w:t>las</w:t>
            </w:r>
            <w:r w:rsidRPr="005A6216">
              <w:rPr>
                <w:rFonts w:ascii="Tahoma" w:hAnsi="Tahoma" w:cs="Tahoma"/>
                <w:spacing w:val="7"/>
              </w:rPr>
              <w:t xml:space="preserve"> </w:t>
            </w:r>
            <w:r w:rsidRPr="005A6216">
              <w:rPr>
                <w:rFonts w:ascii="Tahoma" w:hAnsi="Tahoma" w:cs="Tahoma"/>
                <w:spacing w:val="-1"/>
              </w:rPr>
              <w:t>s</w:t>
            </w:r>
            <w:r w:rsidRPr="005A6216">
              <w:rPr>
                <w:rFonts w:ascii="Tahoma" w:hAnsi="Tahoma" w:cs="Tahoma"/>
                <w:spacing w:val="1"/>
              </w:rPr>
              <w:t>obr</w:t>
            </w:r>
            <w:r w:rsidRPr="005A6216">
              <w:rPr>
                <w:rFonts w:ascii="Tahoma" w:hAnsi="Tahoma" w:cs="Tahoma"/>
              </w:rPr>
              <w:t>etasas</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1"/>
              </w:rPr>
              <w:t>p</w:t>
            </w:r>
            <w:r w:rsidRPr="005A6216">
              <w:rPr>
                <w:rFonts w:ascii="Tahoma" w:hAnsi="Tahoma" w:cs="Tahoma"/>
              </w:rPr>
              <w:t>é</w:t>
            </w:r>
            <w:r w:rsidRPr="005A6216">
              <w:rPr>
                <w:rFonts w:ascii="Tahoma" w:hAnsi="Tahoma" w:cs="Tahoma"/>
                <w:spacing w:val="1"/>
              </w:rPr>
              <w:t>rd</w:t>
            </w:r>
            <w:r w:rsidRPr="005A6216">
              <w:rPr>
                <w:rFonts w:ascii="Tahoma" w:hAnsi="Tahoma" w:cs="Tahoma"/>
              </w:rPr>
              <w:t>i</w:t>
            </w:r>
            <w:r w:rsidRPr="005A6216">
              <w:rPr>
                <w:rFonts w:ascii="Tahoma" w:hAnsi="Tahoma" w:cs="Tahoma"/>
                <w:spacing w:val="1"/>
              </w:rPr>
              <w:t>d</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p</w:t>
            </w:r>
            <w:r w:rsidRPr="005A6216">
              <w:rPr>
                <w:rFonts w:ascii="Tahoma" w:hAnsi="Tahoma" w:cs="Tahoma"/>
                <w:spacing w:val="-1"/>
              </w:rPr>
              <w:t>o</w:t>
            </w:r>
            <w:r w:rsidRPr="005A6216">
              <w:rPr>
                <w:rFonts w:ascii="Tahoma" w:hAnsi="Tahoma" w:cs="Tahoma"/>
              </w:rPr>
              <w:t>r</w:t>
            </w:r>
            <w:r w:rsidRPr="005A6216">
              <w:rPr>
                <w:rFonts w:ascii="Tahoma" w:hAnsi="Tahoma" w:cs="Tahoma"/>
                <w:spacing w:val="9"/>
              </w:rPr>
              <w:t xml:space="preserve"> </w:t>
            </w:r>
            <w:r w:rsidRPr="005A6216">
              <w:rPr>
                <w:rFonts w:ascii="Tahoma" w:hAnsi="Tahoma" w:cs="Tahoma"/>
                <w:spacing w:val="-4"/>
              </w:rPr>
              <w:t>m</w:t>
            </w:r>
            <w:r w:rsidRPr="005A6216">
              <w:rPr>
                <w:rFonts w:ascii="Tahoma" w:hAnsi="Tahoma" w:cs="Tahoma"/>
                <w:spacing w:val="1"/>
              </w:rPr>
              <w:t>o</w:t>
            </w:r>
            <w:r w:rsidRPr="005A6216">
              <w:rPr>
                <w:rFonts w:ascii="Tahoma" w:hAnsi="Tahoma" w:cs="Tahoma"/>
                <w:spacing w:val="-1"/>
              </w:rPr>
              <w:t>v</w:t>
            </w:r>
            <w:r w:rsidRPr="005A6216">
              <w:rPr>
                <w:rFonts w:ascii="Tahoma" w:hAnsi="Tahoma" w:cs="Tahoma"/>
                <w:spacing w:val="2"/>
              </w:rPr>
              <w:t>i</w:t>
            </w:r>
            <w:r w:rsidRPr="005A6216">
              <w:rPr>
                <w:rFonts w:ascii="Tahoma" w:hAnsi="Tahoma" w:cs="Tahoma"/>
                <w:spacing w:val="-1"/>
              </w:rPr>
              <w:t>m</w:t>
            </w:r>
            <w:r w:rsidRPr="005A6216">
              <w:rPr>
                <w:rFonts w:ascii="Tahoma" w:hAnsi="Tahoma" w:cs="Tahoma"/>
                <w:spacing w:val="2"/>
              </w:rPr>
              <w:t>i</w:t>
            </w:r>
            <w:r w:rsidRPr="005A6216">
              <w:rPr>
                <w:rFonts w:ascii="Tahoma" w:hAnsi="Tahoma" w:cs="Tahoma"/>
              </w:rPr>
              <w:t>e</w:t>
            </w:r>
            <w:r w:rsidRPr="005A6216">
              <w:rPr>
                <w:rFonts w:ascii="Tahoma" w:hAnsi="Tahoma" w:cs="Tahoma"/>
                <w:spacing w:val="-1"/>
              </w:rPr>
              <w:t>n</w:t>
            </w:r>
            <w:r w:rsidRPr="005A6216">
              <w:rPr>
                <w:rFonts w:ascii="Tahoma" w:hAnsi="Tahoma" w:cs="Tahoma"/>
              </w:rPr>
              <w:t>t</w:t>
            </w:r>
            <w:r w:rsidRPr="005A6216">
              <w:rPr>
                <w:rFonts w:ascii="Tahoma" w:hAnsi="Tahoma" w:cs="Tahoma"/>
                <w:spacing w:val="1"/>
              </w:rPr>
              <w:t>o</w:t>
            </w:r>
            <w:r w:rsidRPr="005A6216">
              <w:rPr>
                <w:rFonts w:ascii="Tahoma" w:hAnsi="Tahoma" w:cs="Tahoma"/>
              </w:rPr>
              <w:t>s en</w:t>
            </w:r>
            <w:r w:rsidRPr="005A6216">
              <w:rPr>
                <w:rFonts w:ascii="Tahoma" w:hAnsi="Tahoma" w:cs="Tahoma"/>
                <w:spacing w:val="7"/>
              </w:rPr>
              <w:t xml:space="preserve"> </w:t>
            </w:r>
            <w:r w:rsidRPr="005A6216">
              <w:rPr>
                <w:rFonts w:ascii="Tahoma" w:hAnsi="Tahoma" w:cs="Tahoma"/>
                <w:spacing w:val="2"/>
              </w:rPr>
              <w:t>l</w:t>
            </w:r>
            <w:r w:rsidRPr="005A6216">
              <w:rPr>
                <w:rFonts w:ascii="Tahoma" w:hAnsi="Tahoma" w:cs="Tahoma"/>
              </w:rPr>
              <w:t xml:space="preserve">a </w:t>
            </w:r>
            <w:r w:rsidRPr="005A6216">
              <w:rPr>
                <w:rFonts w:ascii="Tahoma" w:hAnsi="Tahoma" w:cs="Tahoma"/>
                <w:spacing w:val="-1"/>
              </w:rPr>
              <w:t>s</w:t>
            </w:r>
            <w:r w:rsidRPr="005A6216">
              <w:rPr>
                <w:rFonts w:ascii="Tahoma" w:hAnsi="Tahoma" w:cs="Tahoma"/>
                <w:spacing w:val="1"/>
              </w:rPr>
              <w:t>obr</w:t>
            </w:r>
            <w:r w:rsidRPr="005A6216">
              <w:rPr>
                <w:rFonts w:ascii="Tahoma" w:hAnsi="Tahoma" w:cs="Tahoma"/>
              </w:rPr>
              <w:t>etasa</w:t>
            </w:r>
            <w:r w:rsidRPr="005A6216">
              <w:rPr>
                <w:rFonts w:ascii="Tahoma" w:hAnsi="Tahoma" w:cs="Tahoma"/>
                <w:spacing w:val="-7"/>
              </w:rPr>
              <w:t xml:space="preserve"> </w:t>
            </w:r>
            <w:r w:rsidRPr="005A6216">
              <w:rPr>
                <w:rFonts w:ascii="Tahoma" w:hAnsi="Tahoma" w:cs="Tahoma"/>
                <w:spacing w:val="1"/>
              </w:rPr>
              <w:t>po</w:t>
            </w:r>
            <w:r w:rsidRPr="005A6216">
              <w:rPr>
                <w:rFonts w:ascii="Tahoma" w:hAnsi="Tahoma" w:cs="Tahoma"/>
              </w:rPr>
              <w:t>r</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iticio</w:t>
            </w:r>
            <w:r w:rsidRPr="005A6216">
              <w:rPr>
                <w:rFonts w:ascii="Tahoma" w:hAnsi="Tahoma" w:cs="Tahoma"/>
                <w:spacing w:val="-9"/>
              </w:rPr>
              <w:t xml:space="preserve"> </w:t>
            </w:r>
            <w:r w:rsidRPr="005A6216">
              <w:rPr>
                <w:rFonts w:ascii="Tahoma" w:hAnsi="Tahoma" w:cs="Tahoma"/>
                <w:spacing w:val="-1"/>
              </w:rPr>
              <w:t>s</w:t>
            </w:r>
            <w:r w:rsidRPr="005A6216">
              <w:rPr>
                <w:rFonts w:ascii="Tahoma" w:hAnsi="Tahoma" w:cs="Tahoma"/>
                <w:spacing w:val="1"/>
              </w:rPr>
              <w:t>obr</w:t>
            </w:r>
            <w:r w:rsidRPr="005A6216">
              <w:rPr>
                <w:rFonts w:ascii="Tahoma" w:hAnsi="Tahoma" w:cs="Tahoma"/>
              </w:rPr>
              <w:t>e</w:t>
            </w:r>
            <w:r w:rsidRPr="005A6216">
              <w:rPr>
                <w:rFonts w:ascii="Tahoma" w:hAnsi="Tahoma" w:cs="Tahoma"/>
                <w:spacing w:val="-3"/>
              </w:rPr>
              <w:t xml:space="preserve"> </w:t>
            </w:r>
            <w:r w:rsidRPr="005A6216">
              <w:rPr>
                <w:rFonts w:ascii="Tahoma" w:hAnsi="Tahoma" w:cs="Tahoma"/>
              </w:rPr>
              <w:t>la</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u</w:t>
            </w:r>
            <w:r w:rsidRPr="005A6216">
              <w:rPr>
                <w:rFonts w:ascii="Tahoma" w:hAnsi="Tahoma" w:cs="Tahoma"/>
                <w:spacing w:val="1"/>
              </w:rPr>
              <w:t>r</w:t>
            </w:r>
            <w:r w:rsidRPr="005A6216">
              <w:rPr>
                <w:rFonts w:ascii="Tahoma" w:hAnsi="Tahoma" w:cs="Tahoma"/>
                <w:spacing w:val="-1"/>
              </w:rPr>
              <w:t>v</w:t>
            </w:r>
            <w:r w:rsidRPr="005A6216">
              <w:rPr>
                <w:rFonts w:ascii="Tahoma" w:hAnsi="Tahoma" w:cs="Tahoma"/>
              </w:rPr>
              <w:t>a</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n</w:t>
            </w:r>
            <w:r w:rsidRPr="005A6216">
              <w:rPr>
                <w:rFonts w:ascii="Tahoma" w:hAnsi="Tahoma" w:cs="Tahoma"/>
                <w:spacing w:val="1"/>
              </w:rPr>
              <w:t>d</w:t>
            </w:r>
            <w:r w:rsidRPr="005A6216">
              <w:rPr>
                <w:rFonts w:ascii="Tahoma" w:hAnsi="Tahoma" w:cs="Tahoma"/>
                <w:spacing w:val="2"/>
              </w:rPr>
              <w:t>i</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w:t>
            </w:r>
            <w:r w:rsidRPr="005A6216">
              <w:rPr>
                <w:rFonts w:ascii="Tahoma" w:hAnsi="Tahoma" w:cs="Tahoma"/>
                <w:spacing w:val="4"/>
              </w:rPr>
              <w:t>o</w:t>
            </w:r>
            <w:r w:rsidRPr="005A6216">
              <w:rPr>
                <w:rFonts w:ascii="Tahoma" w:hAnsi="Tahoma" w:cs="Tahoma"/>
                <w:spacing w:val="1"/>
              </w:rPr>
              <w:t>)</w:t>
            </w:r>
            <w:r w:rsidRPr="005A6216">
              <w:rPr>
                <w:rFonts w:ascii="Tahoma" w:hAnsi="Tahoma" w:cs="Tahoma"/>
              </w:rPr>
              <w:t>.</w:t>
            </w:r>
          </w:p>
        </w:tc>
      </w:tr>
      <w:tr w:rsidR="008B0933" w:rsidRPr="005A6216" w14:paraId="550A5F83" w14:textId="77777777" w:rsidTr="00B92158">
        <w:trPr>
          <w:trHeight w:hRule="exact" w:val="510"/>
        </w:trPr>
        <w:tc>
          <w:tcPr>
            <w:tcW w:w="8447" w:type="dxa"/>
            <w:tcBorders>
              <w:top w:val="single" w:sz="4" w:space="0" w:color="808080"/>
              <w:left w:val="single" w:sz="4" w:space="0" w:color="808080"/>
              <w:bottom w:val="single" w:sz="4" w:space="0" w:color="808080"/>
              <w:right w:val="single" w:sz="4" w:space="0" w:color="808080"/>
            </w:tcBorders>
            <w:vAlign w:val="center"/>
          </w:tcPr>
          <w:p w14:paraId="340F966B"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de</w:t>
            </w:r>
            <w:r w:rsidRPr="005A6216">
              <w:rPr>
                <w:rFonts w:ascii="Tahoma" w:hAnsi="Tahoma" w:cs="Tahoma"/>
                <w:b/>
                <w:bCs/>
                <w:spacing w:val="-2"/>
              </w:rPr>
              <w:t xml:space="preserve"> </w:t>
            </w:r>
            <w:r w:rsidRPr="005A6216">
              <w:rPr>
                <w:rFonts w:ascii="Tahoma" w:hAnsi="Tahoma" w:cs="Tahoma"/>
                <w:b/>
                <w:bCs/>
              </w:rPr>
              <w:t>c</w:t>
            </w:r>
            <w:r w:rsidRPr="005A6216">
              <w:rPr>
                <w:rFonts w:ascii="Tahoma" w:hAnsi="Tahoma" w:cs="Tahoma"/>
                <w:b/>
                <w:bCs/>
                <w:spacing w:val="1"/>
              </w:rPr>
              <w:t>o</w:t>
            </w:r>
            <w:r w:rsidRPr="005A6216">
              <w:rPr>
                <w:rFonts w:ascii="Tahoma" w:hAnsi="Tahoma" w:cs="Tahoma"/>
                <w:b/>
                <w:bCs/>
              </w:rPr>
              <w:t>nt</w:t>
            </w:r>
            <w:r w:rsidRPr="005A6216">
              <w:rPr>
                <w:rFonts w:ascii="Tahoma" w:hAnsi="Tahoma" w:cs="Tahoma"/>
                <w:b/>
                <w:bCs/>
                <w:spacing w:val="1"/>
              </w:rPr>
              <w:t>ra</w:t>
            </w:r>
            <w:r w:rsidRPr="005A6216">
              <w:rPr>
                <w:rFonts w:ascii="Tahoma" w:hAnsi="Tahoma" w:cs="Tahoma"/>
                <w:b/>
                <w:bCs/>
              </w:rPr>
              <w:t>p</w:t>
            </w:r>
            <w:r w:rsidRPr="005A6216">
              <w:rPr>
                <w:rFonts w:ascii="Tahoma" w:hAnsi="Tahoma" w:cs="Tahoma"/>
                <w:b/>
                <w:bCs/>
                <w:spacing w:val="1"/>
              </w:rPr>
              <w:t>a</w:t>
            </w:r>
            <w:r w:rsidRPr="005A6216">
              <w:rPr>
                <w:rFonts w:ascii="Tahoma" w:hAnsi="Tahoma" w:cs="Tahoma"/>
                <w:b/>
                <w:bCs/>
              </w:rPr>
              <w:t>r</w:t>
            </w:r>
            <w:r w:rsidRPr="005A6216">
              <w:rPr>
                <w:rFonts w:ascii="Tahoma" w:hAnsi="Tahoma" w:cs="Tahoma"/>
                <w:b/>
                <w:bCs/>
                <w:spacing w:val="1"/>
              </w:rPr>
              <w:t>t</w:t>
            </w:r>
            <w:r w:rsidRPr="005A6216">
              <w:rPr>
                <w:rFonts w:ascii="Tahoma" w:hAnsi="Tahoma" w:cs="Tahoma"/>
                <w:b/>
                <w:bCs/>
                <w:spacing w:val="2"/>
              </w:rPr>
              <w:t>e</w:t>
            </w:r>
            <w:r w:rsidRPr="005A6216">
              <w:rPr>
                <w:rFonts w:ascii="Tahoma" w:hAnsi="Tahoma" w:cs="Tahoma"/>
                <w:b/>
                <w:bCs/>
              </w:rPr>
              <w:t>.</w:t>
            </w:r>
            <w:r w:rsidRPr="005A6216">
              <w:rPr>
                <w:rFonts w:ascii="Tahoma" w:hAnsi="Tahoma" w:cs="Tahoma"/>
                <w:b/>
                <w:bCs/>
                <w:spacing w:val="-10"/>
              </w:rPr>
              <w:t xml:space="preserve"> </w:t>
            </w:r>
            <w:r w:rsidRPr="005A6216">
              <w:rPr>
                <w:rFonts w:ascii="Tahoma" w:hAnsi="Tahoma" w:cs="Tahoma"/>
                <w:spacing w:val="-1"/>
              </w:rPr>
              <w:t>R</w:t>
            </w:r>
            <w:r w:rsidRPr="005A6216">
              <w:rPr>
                <w:rFonts w:ascii="Tahoma" w:hAnsi="Tahoma" w:cs="Tahoma"/>
              </w:rPr>
              <w:t>iesgo</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2"/>
              </w:rPr>
              <w:t xml:space="preserve"> </w:t>
            </w:r>
            <w:r w:rsidRPr="005A6216">
              <w:rPr>
                <w:rFonts w:ascii="Tahoma" w:hAnsi="Tahoma" w:cs="Tahoma"/>
              </w:rPr>
              <w:t>las</w:t>
            </w:r>
            <w:r w:rsidRPr="005A6216">
              <w:rPr>
                <w:rFonts w:ascii="Tahoma" w:hAnsi="Tahoma" w:cs="Tahoma"/>
                <w:spacing w:val="-2"/>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tes</w:t>
            </w:r>
            <w:r w:rsidRPr="005A6216">
              <w:rPr>
                <w:rFonts w:ascii="Tahoma" w:hAnsi="Tahoma" w:cs="Tahoma"/>
                <w:spacing w:val="-10"/>
              </w:rPr>
              <w:t xml:space="preserve"> </w:t>
            </w:r>
            <w:r w:rsidRPr="005A6216">
              <w:rPr>
                <w:rFonts w:ascii="Tahoma" w:hAnsi="Tahoma" w:cs="Tahoma"/>
                <w:spacing w:val="-1"/>
              </w:rPr>
              <w:t>n</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u</w:t>
            </w:r>
            <w:r w:rsidRPr="005A6216">
              <w:rPr>
                <w:rFonts w:ascii="Tahoma" w:hAnsi="Tahoma" w:cs="Tahoma"/>
                <w:spacing w:val="-4"/>
              </w:rPr>
              <w:t>m</w:t>
            </w:r>
            <w:r w:rsidRPr="005A6216">
              <w:rPr>
                <w:rFonts w:ascii="Tahoma" w:hAnsi="Tahoma" w:cs="Tahoma"/>
                <w:spacing w:val="1"/>
              </w:rPr>
              <w:t>p</w:t>
            </w:r>
            <w:r w:rsidRPr="005A6216">
              <w:rPr>
                <w:rFonts w:ascii="Tahoma" w:hAnsi="Tahoma" w:cs="Tahoma"/>
              </w:rPr>
              <w:t>l</w:t>
            </w:r>
            <w:r w:rsidRPr="005A6216">
              <w:rPr>
                <w:rFonts w:ascii="Tahoma" w:hAnsi="Tahoma" w:cs="Tahoma"/>
                <w:spacing w:val="2"/>
              </w:rPr>
              <w:t>a</w:t>
            </w:r>
            <w:r w:rsidRPr="005A6216">
              <w:rPr>
                <w:rFonts w:ascii="Tahoma" w:hAnsi="Tahoma" w:cs="Tahoma"/>
              </w:rPr>
              <w:t>n</w:t>
            </w:r>
            <w:r w:rsidRPr="005A6216">
              <w:rPr>
                <w:rFonts w:ascii="Tahoma" w:hAnsi="Tahoma" w:cs="Tahoma"/>
                <w:spacing w:val="-8"/>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rPr>
              <w:t>n l</w:t>
            </w:r>
            <w:r w:rsidRPr="005A6216">
              <w:rPr>
                <w:rFonts w:ascii="Tahoma" w:hAnsi="Tahoma" w:cs="Tahoma"/>
                <w:spacing w:val="1"/>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té</w:t>
            </w:r>
            <w:r w:rsidRPr="005A6216">
              <w:rPr>
                <w:rFonts w:ascii="Tahoma" w:hAnsi="Tahoma" w:cs="Tahoma"/>
                <w:spacing w:val="3"/>
              </w:rPr>
              <w:t>r</w:t>
            </w:r>
            <w:r w:rsidRPr="005A6216">
              <w:rPr>
                <w:rFonts w:ascii="Tahoma" w:hAnsi="Tahoma" w:cs="Tahoma"/>
                <w:spacing w:val="-4"/>
              </w:rPr>
              <w:t>m</w:t>
            </w:r>
            <w:r w:rsidRPr="005A6216">
              <w:rPr>
                <w:rFonts w:ascii="Tahoma" w:hAnsi="Tahoma" w:cs="Tahoma"/>
                <w:spacing w:val="2"/>
              </w:rPr>
              <w:t>i</w:t>
            </w:r>
            <w:r w:rsidRPr="005A6216">
              <w:rPr>
                <w:rFonts w:ascii="Tahoma" w:hAnsi="Tahoma" w:cs="Tahoma"/>
              </w:rPr>
              <w:t>n</w:t>
            </w:r>
            <w:r w:rsidRPr="005A6216">
              <w:rPr>
                <w:rFonts w:ascii="Tahoma" w:hAnsi="Tahoma" w:cs="Tahoma"/>
                <w:spacing w:val="1"/>
              </w:rPr>
              <w:t>o</w:t>
            </w:r>
            <w:r w:rsidRPr="005A6216">
              <w:rPr>
                <w:rFonts w:ascii="Tahoma" w:hAnsi="Tahoma" w:cs="Tahoma"/>
              </w:rPr>
              <w:t>s</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 tra</w:t>
            </w:r>
            <w:r w:rsidRPr="005A6216">
              <w:rPr>
                <w:rFonts w:ascii="Tahoma" w:hAnsi="Tahoma" w:cs="Tahoma"/>
                <w:spacing w:val="-1"/>
              </w:rPr>
              <w:t>ns</w:t>
            </w:r>
            <w:r w:rsidRPr="005A6216">
              <w:rPr>
                <w:rFonts w:ascii="Tahoma" w:hAnsi="Tahoma" w:cs="Tahoma"/>
              </w:rPr>
              <w:t>a</w:t>
            </w:r>
            <w:r w:rsidRPr="005A6216">
              <w:rPr>
                <w:rFonts w:ascii="Tahoma" w:hAnsi="Tahoma" w:cs="Tahoma"/>
                <w:spacing w:val="1"/>
              </w:rPr>
              <w:t>c</w:t>
            </w:r>
            <w:r w:rsidRPr="005A6216">
              <w:rPr>
                <w:rFonts w:ascii="Tahoma" w:hAnsi="Tahoma" w:cs="Tahoma"/>
              </w:rPr>
              <w:t>ci</w:t>
            </w:r>
            <w:r w:rsidRPr="005A6216">
              <w:rPr>
                <w:rFonts w:ascii="Tahoma" w:hAnsi="Tahoma" w:cs="Tahoma"/>
                <w:spacing w:val="4"/>
              </w:rPr>
              <w:t>ó</w:t>
            </w:r>
            <w:r w:rsidRPr="005A6216">
              <w:rPr>
                <w:rFonts w:ascii="Tahoma" w:hAnsi="Tahoma" w:cs="Tahoma"/>
                <w:spacing w:val="-1"/>
              </w:rPr>
              <w:t>n</w:t>
            </w:r>
            <w:r w:rsidRPr="005A6216">
              <w:rPr>
                <w:rFonts w:ascii="Tahoma" w:hAnsi="Tahoma" w:cs="Tahoma"/>
              </w:rPr>
              <w:t>.</w:t>
            </w:r>
          </w:p>
        </w:tc>
      </w:tr>
      <w:tr w:rsidR="008B0933" w:rsidRPr="005A6216" w14:paraId="15C43B86" w14:textId="77777777" w:rsidTr="00B92158">
        <w:trPr>
          <w:trHeight w:hRule="exact" w:val="2041"/>
        </w:trPr>
        <w:tc>
          <w:tcPr>
            <w:tcW w:w="8447" w:type="dxa"/>
            <w:tcBorders>
              <w:top w:val="single" w:sz="4" w:space="0" w:color="808080"/>
              <w:left w:val="single" w:sz="4" w:space="0" w:color="808080"/>
              <w:bottom w:val="single" w:sz="4" w:space="0" w:color="808080"/>
              <w:right w:val="single" w:sz="4" w:space="0" w:color="808080"/>
            </w:tcBorders>
            <w:vAlign w:val="center"/>
          </w:tcPr>
          <w:p w14:paraId="09FEF9DD"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lastRenderedPageBreak/>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22"/>
              </w:rPr>
              <w:t xml:space="preserve"> </w:t>
            </w:r>
            <w:r w:rsidRPr="005A6216">
              <w:rPr>
                <w:rFonts w:ascii="Tahoma" w:hAnsi="Tahoma" w:cs="Tahoma"/>
                <w:b/>
                <w:bCs/>
                <w:spacing w:val="1"/>
              </w:rPr>
              <w:t>o</w:t>
            </w:r>
            <w:r w:rsidRPr="005A6216">
              <w:rPr>
                <w:rFonts w:ascii="Tahoma" w:hAnsi="Tahoma" w:cs="Tahoma"/>
                <w:b/>
                <w:bCs/>
              </w:rPr>
              <w:t>per</w:t>
            </w:r>
            <w:r w:rsidRPr="005A6216">
              <w:rPr>
                <w:rFonts w:ascii="Tahoma" w:hAnsi="Tahoma" w:cs="Tahoma"/>
                <w:b/>
                <w:bCs/>
                <w:spacing w:val="1"/>
              </w:rPr>
              <w:t>at</w:t>
            </w:r>
            <w:r w:rsidRPr="005A6216">
              <w:rPr>
                <w:rFonts w:ascii="Tahoma" w:hAnsi="Tahoma" w:cs="Tahoma"/>
                <w:b/>
                <w:bCs/>
              </w:rPr>
              <w:t>i</w:t>
            </w:r>
            <w:r w:rsidRPr="005A6216">
              <w:rPr>
                <w:rFonts w:ascii="Tahoma" w:hAnsi="Tahoma" w:cs="Tahoma"/>
                <w:b/>
                <w:bCs/>
                <w:spacing w:val="1"/>
              </w:rPr>
              <w:t>v</w:t>
            </w:r>
            <w:r w:rsidRPr="005A6216">
              <w:rPr>
                <w:rFonts w:ascii="Tahoma" w:hAnsi="Tahoma" w:cs="Tahoma"/>
                <w:b/>
                <w:bCs/>
                <w:spacing w:val="3"/>
              </w:rPr>
              <w:t>o</w:t>
            </w:r>
            <w:r w:rsidRPr="005A6216">
              <w:rPr>
                <w:rFonts w:ascii="Tahoma" w:hAnsi="Tahoma" w:cs="Tahoma"/>
                <w:b/>
                <w:bCs/>
              </w:rPr>
              <w:t>.</w:t>
            </w:r>
            <w:r w:rsidRPr="005A6216">
              <w:rPr>
                <w:rFonts w:ascii="Tahoma" w:hAnsi="Tahoma" w:cs="Tahoma"/>
                <w:b/>
                <w:bCs/>
                <w:spacing w:val="18"/>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22"/>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2"/>
              </w:rPr>
              <w:t>s</w:t>
            </w:r>
            <w:r w:rsidRPr="005A6216">
              <w:rPr>
                <w:rFonts w:ascii="Tahoma" w:hAnsi="Tahoma" w:cs="Tahoma"/>
                <w:spacing w:val="-1"/>
              </w:rPr>
              <w:t>u</w:t>
            </w:r>
            <w:r w:rsidRPr="005A6216">
              <w:rPr>
                <w:rFonts w:ascii="Tahoma" w:hAnsi="Tahoma" w:cs="Tahoma"/>
              </w:rPr>
              <w:t>lt</w:t>
            </w:r>
            <w:r w:rsidRPr="005A6216">
              <w:rPr>
                <w:rFonts w:ascii="Tahoma" w:hAnsi="Tahoma" w:cs="Tahoma"/>
                <w:spacing w:val="2"/>
              </w:rPr>
              <w:t>a</w:t>
            </w:r>
            <w:r w:rsidRPr="005A6216">
              <w:rPr>
                <w:rFonts w:ascii="Tahoma" w:hAnsi="Tahoma" w:cs="Tahoma"/>
                <w:spacing w:val="-1"/>
              </w:rPr>
              <w:t>n</w:t>
            </w:r>
            <w:r w:rsidRPr="005A6216">
              <w:rPr>
                <w:rFonts w:ascii="Tahoma" w:hAnsi="Tahoma" w:cs="Tahoma"/>
              </w:rPr>
              <w:t>te</w:t>
            </w:r>
            <w:r w:rsidRPr="005A6216">
              <w:rPr>
                <w:rFonts w:ascii="Tahoma" w:hAnsi="Tahoma" w:cs="Tahoma"/>
                <w:spacing w:val="19"/>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27"/>
              </w:rPr>
              <w:t xml:space="preserve"> </w:t>
            </w:r>
            <w:r w:rsidRPr="005A6216">
              <w:rPr>
                <w:rFonts w:ascii="Tahoma" w:hAnsi="Tahoma" w:cs="Tahoma"/>
                <w:spacing w:val="1"/>
              </w:rPr>
              <w:t>pro</w:t>
            </w:r>
            <w:r w:rsidRPr="005A6216">
              <w:rPr>
                <w:rFonts w:ascii="Tahoma" w:hAnsi="Tahoma" w:cs="Tahoma"/>
              </w:rPr>
              <w:t>c</w:t>
            </w:r>
            <w:r w:rsidRPr="005A6216">
              <w:rPr>
                <w:rFonts w:ascii="Tahoma" w:hAnsi="Tahoma" w:cs="Tahoma"/>
                <w:spacing w:val="1"/>
              </w:rPr>
              <w:t>e</w:t>
            </w:r>
            <w:r w:rsidRPr="005A6216">
              <w:rPr>
                <w:rFonts w:ascii="Tahoma" w:hAnsi="Tahoma" w:cs="Tahoma"/>
                <w:spacing w:val="-1"/>
              </w:rPr>
              <w:t>s</w:t>
            </w:r>
            <w:r w:rsidRPr="005A6216">
              <w:rPr>
                <w:rFonts w:ascii="Tahoma" w:hAnsi="Tahoma" w:cs="Tahoma"/>
                <w:spacing w:val="1"/>
              </w:rPr>
              <w:t>o</w:t>
            </w:r>
            <w:r w:rsidRPr="005A6216">
              <w:rPr>
                <w:rFonts w:ascii="Tahoma" w:hAnsi="Tahoma" w:cs="Tahoma"/>
              </w:rPr>
              <w:t>s</w:t>
            </w:r>
            <w:r w:rsidRPr="005A6216">
              <w:rPr>
                <w:rFonts w:ascii="Tahoma" w:hAnsi="Tahoma" w:cs="Tahoma"/>
                <w:spacing w:val="19"/>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te</w:t>
            </w:r>
            <w:r w:rsidRPr="005A6216">
              <w:rPr>
                <w:rFonts w:ascii="Tahoma" w:hAnsi="Tahoma" w:cs="Tahoma"/>
                <w:spacing w:val="3"/>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spacing w:val="-1"/>
              </w:rPr>
              <w:t>s</w:t>
            </w:r>
            <w:r w:rsidRPr="005A6216">
              <w:rPr>
                <w:rFonts w:ascii="Tahoma" w:hAnsi="Tahoma" w:cs="Tahoma"/>
              </w:rPr>
              <w:t>,</w:t>
            </w:r>
            <w:r w:rsidRPr="005A6216">
              <w:rPr>
                <w:rFonts w:ascii="Tahoma" w:hAnsi="Tahoma" w:cs="Tahoma"/>
                <w:spacing w:val="22"/>
              </w:rPr>
              <w:t xml:space="preserve"> </w:t>
            </w:r>
            <w:r w:rsidRPr="005A6216">
              <w:rPr>
                <w:rFonts w:ascii="Tahoma" w:hAnsi="Tahoma" w:cs="Tahoma"/>
                <w:spacing w:val="1"/>
              </w:rPr>
              <w:t>p</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spacing w:val="1"/>
              </w:rPr>
              <w:t>o</w:t>
            </w:r>
            <w:r w:rsidRPr="005A6216">
              <w:rPr>
                <w:rFonts w:ascii="Tahoma" w:hAnsi="Tahoma" w:cs="Tahoma"/>
                <w:spacing w:val="-1"/>
              </w:rPr>
              <w:t>n</w:t>
            </w:r>
            <w:r w:rsidRPr="005A6216">
              <w:rPr>
                <w:rFonts w:ascii="Tahoma" w:hAnsi="Tahoma" w:cs="Tahoma"/>
              </w:rPr>
              <w:t>al</w:t>
            </w:r>
            <w:r w:rsidRPr="005A6216">
              <w:rPr>
                <w:rFonts w:ascii="Tahoma" w:hAnsi="Tahoma" w:cs="Tahoma"/>
                <w:spacing w:val="22"/>
              </w:rPr>
              <w:t xml:space="preserve"> </w:t>
            </w:r>
            <w:r w:rsidRPr="005A6216">
              <w:rPr>
                <w:rFonts w:ascii="Tahoma" w:hAnsi="Tahoma" w:cs="Tahoma"/>
              </w:rPr>
              <w:t xml:space="preserve">y </w:t>
            </w:r>
            <w:r w:rsidRPr="005A6216">
              <w:rPr>
                <w:rFonts w:ascii="Tahoma" w:hAnsi="Tahoma" w:cs="Tahoma"/>
                <w:spacing w:val="-1"/>
              </w:rPr>
              <w:t>s</w:t>
            </w:r>
            <w:r w:rsidRPr="005A6216">
              <w:rPr>
                <w:rFonts w:ascii="Tahoma" w:hAnsi="Tahoma" w:cs="Tahoma"/>
              </w:rPr>
              <w:t>i</w:t>
            </w:r>
            <w:r w:rsidRPr="005A6216">
              <w:rPr>
                <w:rFonts w:ascii="Tahoma" w:hAnsi="Tahoma" w:cs="Tahoma"/>
                <w:spacing w:val="-1"/>
              </w:rPr>
              <w:t>s</w:t>
            </w:r>
            <w:r w:rsidRPr="005A6216">
              <w:rPr>
                <w:rFonts w:ascii="Tahoma" w:hAnsi="Tahoma" w:cs="Tahoma"/>
              </w:rPr>
              <w:t>t</w:t>
            </w:r>
            <w:r w:rsidRPr="005A6216">
              <w:rPr>
                <w:rFonts w:ascii="Tahoma" w:hAnsi="Tahoma" w:cs="Tahoma"/>
                <w:spacing w:val="2"/>
              </w:rPr>
              <w:t>e</w:t>
            </w:r>
            <w:r w:rsidRPr="005A6216">
              <w:rPr>
                <w:rFonts w:ascii="Tahoma" w:hAnsi="Tahoma" w:cs="Tahoma"/>
                <w:spacing w:val="-1"/>
              </w:rPr>
              <w:t>m</w:t>
            </w:r>
            <w:r w:rsidRPr="005A6216">
              <w:rPr>
                <w:rFonts w:ascii="Tahoma" w:hAnsi="Tahoma" w:cs="Tahoma"/>
              </w:rPr>
              <w:t>as</w:t>
            </w:r>
            <w:r w:rsidRPr="005A6216">
              <w:rPr>
                <w:rFonts w:ascii="Tahoma" w:hAnsi="Tahoma" w:cs="Tahoma"/>
                <w:spacing w:val="5"/>
              </w:rPr>
              <w:t xml:space="preserve"> </w:t>
            </w:r>
            <w:r w:rsidRPr="005A6216">
              <w:rPr>
                <w:rFonts w:ascii="Tahoma" w:hAnsi="Tahoma" w:cs="Tahoma"/>
                <w:spacing w:val="2"/>
              </w:rPr>
              <w:t>i</w:t>
            </w:r>
            <w:r w:rsidRPr="005A6216">
              <w:rPr>
                <w:rFonts w:ascii="Tahoma" w:hAnsi="Tahoma" w:cs="Tahoma"/>
                <w:spacing w:val="-1"/>
              </w:rPr>
              <w:t>n</w:t>
            </w:r>
            <w:r w:rsidRPr="005A6216">
              <w:rPr>
                <w:rFonts w:ascii="Tahoma" w:hAnsi="Tahoma" w:cs="Tahoma"/>
              </w:rPr>
              <w:t>a</w:t>
            </w:r>
            <w:r w:rsidRPr="005A6216">
              <w:rPr>
                <w:rFonts w:ascii="Tahoma" w:hAnsi="Tahoma" w:cs="Tahoma"/>
                <w:spacing w:val="1"/>
              </w:rPr>
              <w:t>d</w:t>
            </w:r>
            <w:r w:rsidRPr="005A6216">
              <w:rPr>
                <w:rFonts w:ascii="Tahoma" w:hAnsi="Tahoma" w:cs="Tahoma"/>
              </w:rPr>
              <w:t>e</w:t>
            </w:r>
            <w:r w:rsidRPr="005A6216">
              <w:rPr>
                <w:rFonts w:ascii="Tahoma" w:hAnsi="Tahoma" w:cs="Tahoma"/>
                <w:spacing w:val="1"/>
              </w:rPr>
              <w:t>c</w:t>
            </w:r>
            <w:r w:rsidRPr="005A6216">
              <w:rPr>
                <w:rFonts w:ascii="Tahoma" w:hAnsi="Tahoma" w:cs="Tahoma"/>
                <w:spacing w:val="-1"/>
              </w:rPr>
              <w:t>u</w:t>
            </w:r>
            <w:r w:rsidRPr="005A6216">
              <w:rPr>
                <w:rFonts w:ascii="Tahoma" w:hAnsi="Tahoma" w:cs="Tahoma"/>
              </w:rPr>
              <w:t>a</w:t>
            </w:r>
            <w:r w:rsidRPr="005A6216">
              <w:rPr>
                <w:rFonts w:ascii="Tahoma" w:hAnsi="Tahoma" w:cs="Tahoma"/>
                <w:spacing w:val="1"/>
              </w:rPr>
              <w:t>do</w:t>
            </w:r>
            <w:r w:rsidRPr="005A6216">
              <w:rPr>
                <w:rFonts w:ascii="Tahoma" w:hAnsi="Tahoma" w:cs="Tahoma"/>
              </w:rPr>
              <w:t>s o</w:t>
            </w:r>
            <w:r w:rsidRPr="005A6216">
              <w:rPr>
                <w:rFonts w:ascii="Tahoma" w:hAnsi="Tahoma" w:cs="Tahoma"/>
                <w:spacing w:val="13"/>
              </w:rPr>
              <w:t xml:space="preserve"> </w:t>
            </w:r>
            <w:r w:rsidRPr="005A6216">
              <w:rPr>
                <w:rFonts w:ascii="Tahoma" w:hAnsi="Tahoma" w:cs="Tahoma"/>
                <w:spacing w:val="-2"/>
              </w:rPr>
              <w:t>f</w:t>
            </w:r>
            <w:r w:rsidRPr="005A6216">
              <w:rPr>
                <w:rFonts w:ascii="Tahoma" w:hAnsi="Tahoma" w:cs="Tahoma"/>
              </w:rPr>
              <w:t>a</w:t>
            </w:r>
            <w:r w:rsidRPr="005A6216">
              <w:rPr>
                <w:rFonts w:ascii="Tahoma" w:hAnsi="Tahoma" w:cs="Tahoma"/>
                <w:spacing w:val="2"/>
              </w:rPr>
              <w:t>l</w:t>
            </w:r>
            <w:r w:rsidRPr="005A6216">
              <w:rPr>
                <w:rFonts w:ascii="Tahoma" w:hAnsi="Tahoma" w:cs="Tahoma"/>
              </w:rPr>
              <w:t>li</w:t>
            </w:r>
            <w:r w:rsidRPr="005A6216">
              <w:rPr>
                <w:rFonts w:ascii="Tahoma" w:hAnsi="Tahoma" w:cs="Tahoma"/>
                <w:spacing w:val="1"/>
              </w:rPr>
              <w:t>do</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o</w:t>
            </w:r>
            <w:r w:rsidRPr="005A6216">
              <w:rPr>
                <w:rFonts w:ascii="Tahoma" w:hAnsi="Tahoma" w:cs="Tahoma"/>
                <w:spacing w:val="10"/>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3"/>
              </w:rPr>
              <w:t>e</w:t>
            </w:r>
            <w:r w:rsidRPr="005A6216">
              <w:rPr>
                <w:rFonts w:ascii="Tahoma" w:hAnsi="Tahoma" w:cs="Tahoma"/>
                <w:spacing w:val="-1"/>
              </w:rPr>
              <w:t>v</w:t>
            </w:r>
            <w:r w:rsidRPr="005A6216">
              <w:rPr>
                <w:rFonts w:ascii="Tahoma" w:hAnsi="Tahoma" w:cs="Tahoma"/>
              </w:rPr>
              <w:t>e</w:t>
            </w:r>
            <w:r w:rsidRPr="005A6216">
              <w:rPr>
                <w:rFonts w:ascii="Tahoma" w:hAnsi="Tahoma" w:cs="Tahoma"/>
                <w:spacing w:val="-1"/>
              </w:rPr>
              <w:t>n</w:t>
            </w:r>
            <w:r w:rsidRPr="005A6216">
              <w:rPr>
                <w:rFonts w:ascii="Tahoma" w:hAnsi="Tahoma" w:cs="Tahoma"/>
              </w:rPr>
              <w:t>t</w:t>
            </w:r>
            <w:r w:rsidRPr="005A6216">
              <w:rPr>
                <w:rFonts w:ascii="Tahoma" w:hAnsi="Tahoma" w:cs="Tahoma"/>
                <w:spacing w:val="1"/>
              </w:rPr>
              <w:t>o</w:t>
            </w:r>
            <w:r w:rsidRPr="005A6216">
              <w:rPr>
                <w:rFonts w:ascii="Tahoma" w:hAnsi="Tahoma" w:cs="Tahoma"/>
              </w:rPr>
              <w:t>s</w:t>
            </w:r>
            <w:r w:rsidRPr="005A6216">
              <w:rPr>
                <w:rFonts w:ascii="Tahoma" w:hAnsi="Tahoma" w:cs="Tahoma"/>
                <w:spacing w:val="6"/>
              </w:rPr>
              <w:t xml:space="preserve"> </w:t>
            </w:r>
            <w:r w:rsidRPr="005A6216">
              <w:rPr>
                <w:rFonts w:ascii="Tahoma" w:hAnsi="Tahoma" w:cs="Tahoma"/>
                <w:spacing w:val="3"/>
              </w:rPr>
              <w:t>e</w:t>
            </w:r>
            <w:r w:rsidRPr="005A6216">
              <w:rPr>
                <w:rFonts w:ascii="Tahoma" w:hAnsi="Tahoma" w:cs="Tahoma"/>
                <w:spacing w:val="-1"/>
              </w:rPr>
              <w:t>x</w:t>
            </w:r>
            <w:r w:rsidRPr="005A6216">
              <w:rPr>
                <w:rFonts w:ascii="Tahoma" w:hAnsi="Tahoma" w:cs="Tahoma"/>
              </w:rPr>
              <w:t>te</w:t>
            </w:r>
            <w:r w:rsidRPr="005A6216">
              <w:rPr>
                <w:rFonts w:ascii="Tahoma" w:hAnsi="Tahoma" w:cs="Tahoma"/>
                <w:spacing w:val="1"/>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spacing w:val="-1"/>
              </w:rPr>
              <w:t>s</w:t>
            </w:r>
            <w:r w:rsidRPr="005A6216">
              <w:rPr>
                <w:rFonts w:ascii="Tahoma" w:hAnsi="Tahoma" w:cs="Tahoma"/>
              </w:rPr>
              <w:t>.</w:t>
            </w:r>
            <w:r w:rsidRPr="005A6216">
              <w:rPr>
                <w:rFonts w:ascii="Tahoma" w:hAnsi="Tahoma" w:cs="Tahoma"/>
                <w:spacing w:val="11"/>
              </w:rPr>
              <w:t xml:space="preserve"> </w:t>
            </w:r>
            <w:r w:rsidRPr="005A6216">
              <w:rPr>
                <w:rFonts w:ascii="Tahoma" w:hAnsi="Tahoma" w:cs="Tahoma"/>
                <w:spacing w:val="3"/>
              </w:rPr>
              <w:t>T</w:t>
            </w:r>
            <w:r w:rsidRPr="005A6216">
              <w:rPr>
                <w:rFonts w:ascii="Tahoma" w:hAnsi="Tahoma" w:cs="Tahoma"/>
              </w:rPr>
              <w:t>ales</w:t>
            </w:r>
            <w:r w:rsidRPr="005A6216">
              <w:rPr>
                <w:rFonts w:ascii="Tahoma" w:hAnsi="Tahoma" w:cs="Tahoma"/>
                <w:spacing w:val="6"/>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spacing w:val="1"/>
              </w:rPr>
              <w:t>o</w:t>
            </w:r>
            <w:r w:rsidRPr="005A6216">
              <w:rPr>
                <w:rFonts w:ascii="Tahoma" w:hAnsi="Tahoma" w:cs="Tahoma"/>
              </w:rPr>
              <w:t>s i</w:t>
            </w:r>
            <w:r w:rsidRPr="005A6216">
              <w:rPr>
                <w:rFonts w:ascii="Tahoma" w:hAnsi="Tahoma" w:cs="Tahoma"/>
                <w:spacing w:val="-1"/>
              </w:rPr>
              <w:t>n</w:t>
            </w:r>
            <w:r w:rsidRPr="005A6216">
              <w:rPr>
                <w:rFonts w:ascii="Tahoma" w:hAnsi="Tahoma" w:cs="Tahoma"/>
              </w:rPr>
              <w:t>c</w:t>
            </w:r>
            <w:r w:rsidRPr="005A6216">
              <w:rPr>
                <w:rFonts w:ascii="Tahoma" w:hAnsi="Tahoma" w:cs="Tahoma"/>
                <w:spacing w:val="2"/>
              </w:rPr>
              <w:t>l</w:t>
            </w:r>
            <w:r w:rsidRPr="005A6216">
              <w:rPr>
                <w:rFonts w:ascii="Tahoma" w:hAnsi="Tahoma" w:cs="Tahoma"/>
                <w:spacing w:val="1"/>
              </w:rPr>
              <w:t>u</w:t>
            </w:r>
            <w:r w:rsidRPr="005A6216">
              <w:rPr>
                <w:rFonts w:ascii="Tahoma" w:hAnsi="Tahoma" w:cs="Tahoma"/>
                <w:spacing w:val="-4"/>
              </w:rPr>
              <w:t>y</w:t>
            </w:r>
            <w:r w:rsidRPr="005A6216">
              <w:rPr>
                <w:rFonts w:ascii="Tahoma" w:hAnsi="Tahoma" w:cs="Tahoma"/>
                <w:spacing w:val="3"/>
              </w:rPr>
              <w:t>e</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e</w:t>
            </w:r>
            <w:r w:rsidRPr="005A6216">
              <w:rPr>
                <w:rFonts w:ascii="Tahoma" w:hAnsi="Tahoma" w:cs="Tahoma"/>
                <w:spacing w:val="1"/>
              </w:rPr>
              <w:t>rror</w:t>
            </w:r>
            <w:r w:rsidRPr="005A6216">
              <w:rPr>
                <w:rFonts w:ascii="Tahoma" w:hAnsi="Tahoma" w:cs="Tahoma"/>
              </w:rPr>
              <w:t>es</w:t>
            </w:r>
            <w:r w:rsidRPr="005A6216">
              <w:rPr>
                <w:rFonts w:ascii="Tahoma" w:hAnsi="Tahoma" w:cs="Tahoma"/>
                <w:spacing w:val="7"/>
              </w:rPr>
              <w:t xml:space="preserve"> </w:t>
            </w:r>
            <w:r w:rsidRPr="005A6216">
              <w:rPr>
                <w:rFonts w:ascii="Tahoma" w:hAnsi="Tahoma" w:cs="Tahoma"/>
              </w:rPr>
              <w:t>a</w:t>
            </w:r>
            <w:r w:rsidRPr="005A6216">
              <w:rPr>
                <w:rFonts w:ascii="Tahoma" w:hAnsi="Tahoma" w:cs="Tahoma"/>
                <w:spacing w:val="4"/>
              </w:rPr>
              <w:t>d</w:t>
            </w:r>
            <w:r w:rsidRPr="005A6216">
              <w:rPr>
                <w:rFonts w:ascii="Tahoma" w:hAnsi="Tahoma" w:cs="Tahoma"/>
                <w:spacing w:val="-4"/>
              </w:rPr>
              <w:t>m</w:t>
            </w:r>
            <w:r w:rsidRPr="005A6216">
              <w:rPr>
                <w:rFonts w:ascii="Tahoma" w:hAnsi="Tahoma" w:cs="Tahoma"/>
                <w:spacing w:val="2"/>
              </w:rPr>
              <w:t>i</w:t>
            </w:r>
            <w:r w:rsidRPr="005A6216">
              <w:rPr>
                <w:rFonts w:ascii="Tahoma" w:hAnsi="Tahoma" w:cs="Tahoma"/>
                <w:spacing w:val="-1"/>
              </w:rPr>
              <w:t>n</w:t>
            </w:r>
            <w:r w:rsidRPr="005A6216">
              <w:rPr>
                <w:rFonts w:ascii="Tahoma" w:hAnsi="Tahoma" w:cs="Tahoma"/>
                <w:spacing w:val="2"/>
              </w:rPr>
              <w:t>i</w:t>
            </w:r>
            <w:r w:rsidRPr="005A6216">
              <w:rPr>
                <w:rFonts w:ascii="Tahoma" w:hAnsi="Tahoma" w:cs="Tahoma"/>
                <w:spacing w:val="-1"/>
              </w:rPr>
              <w:t>s</w:t>
            </w:r>
            <w:r w:rsidRPr="005A6216">
              <w:rPr>
                <w:rFonts w:ascii="Tahoma" w:hAnsi="Tahoma" w:cs="Tahoma"/>
              </w:rPr>
              <w:t>tra</w:t>
            </w:r>
            <w:r w:rsidRPr="005A6216">
              <w:rPr>
                <w:rFonts w:ascii="Tahoma" w:hAnsi="Tahoma" w:cs="Tahoma"/>
                <w:spacing w:val="2"/>
              </w:rPr>
              <w:t>t</w:t>
            </w:r>
            <w:r w:rsidRPr="005A6216">
              <w:rPr>
                <w:rFonts w:ascii="Tahoma" w:hAnsi="Tahoma" w:cs="Tahoma"/>
              </w:rPr>
              <w:t>i</w:t>
            </w:r>
            <w:r w:rsidRPr="005A6216">
              <w:rPr>
                <w:rFonts w:ascii="Tahoma" w:hAnsi="Tahoma" w:cs="Tahoma"/>
                <w:spacing w:val="-1"/>
              </w:rPr>
              <w:t>v</w:t>
            </w:r>
            <w:r w:rsidRPr="005A6216">
              <w:rPr>
                <w:rFonts w:ascii="Tahoma" w:hAnsi="Tahoma" w:cs="Tahoma"/>
                <w:spacing w:val="1"/>
              </w:rPr>
              <w:t>o</w:t>
            </w:r>
            <w:r w:rsidRPr="005A6216">
              <w:rPr>
                <w:rFonts w:ascii="Tahoma" w:hAnsi="Tahoma" w:cs="Tahoma"/>
              </w:rPr>
              <w:t xml:space="preserve">s </w:t>
            </w:r>
            <w:r w:rsidRPr="005A6216">
              <w:rPr>
                <w:rFonts w:ascii="Tahoma" w:hAnsi="Tahoma" w:cs="Tahoma"/>
                <w:spacing w:val="1"/>
              </w:rPr>
              <w:t>(po</w:t>
            </w:r>
            <w:r w:rsidRPr="005A6216">
              <w:rPr>
                <w:rFonts w:ascii="Tahoma" w:hAnsi="Tahoma" w:cs="Tahoma"/>
              </w:rPr>
              <w:t>r</w:t>
            </w:r>
            <w:r w:rsidRPr="005A6216">
              <w:rPr>
                <w:rFonts w:ascii="Tahoma" w:hAnsi="Tahoma" w:cs="Tahoma"/>
                <w:spacing w:val="10"/>
              </w:rPr>
              <w:t xml:space="preserve"> </w:t>
            </w:r>
            <w:r w:rsidRPr="005A6216">
              <w:rPr>
                <w:rFonts w:ascii="Tahoma" w:hAnsi="Tahoma" w:cs="Tahoma"/>
              </w:rPr>
              <w:t>e</w:t>
            </w:r>
            <w:r w:rsidRPr="005A6216">
              <w:rPr>
                <w:rFonts w:ascii="Tahoma" w:hAnsi="Tahoma" w:cs="Tahoma"/>
                <w:spacing w:val="2"/>
              </w:rPr>
              <w:t>j</w:t>
            </w:r>
            <w:r w:rsidRPr="005A6216">
              <w:rPr>
                <w:rFonts w:ascii="Tahoma" w:hAnsi="Tahoma" w:cs="Tahoma"/>
              </w:rPr>
              <w:t>e</w:t>
            </w:r>
            <w:r w:rsidRPr="005A6216">
              <w:rPr>
                <w:rFonts w:ascii="Tahoma" w:hAnsi="Tahoma" w:cs="Tahoma"/>
                <w:spacing w:val="-3"/>
              </w:rPr>
              <w:t>m</w:t>
            </w:r>
            <w:r w:rsidRPr="005A6216">
              <w:rPr>
                <w:rFonts w:ascii="Tahoma" w:hAnsi="Tahoma" w:cs="Tahoma"/>
                <w:spacing w:val="1"/>
              </w:rPr>
              <w:t>p</w:t>
            </w:r>
            <w:r w:rsidRPr="005A6216">
              <w:rPr>
                <w:rFonts w:ascii="Tahoma" w:hAnsi="Tahoma" w:cs="Tahoma"/>
              </w:rPr>
              <w:t>l</w:t>
            </w:r>
            <w:r w:rsidRPr="005A6216">
              <w:rPr>
                <w:rFonts w:ascii="Tahoma" w:hAnsi="Tahoma" w:cs="Tahoma"/>
                <w:spacing w:val="1"/>
              </w:rPr>
              <w:t>o</w:t>
            </w:r>
            <w:r w:rsidRPr="005A6216">
              <w:rPr>
                <w:rFonts w:ascii="Tahoma" w:hAnsi="Tahoma" w:cs="Tahoma"/>
              </w:rPr>
              <w:t>,</w:t>
            </w:r>
            <w:r w:rsidRPr="005A6216">
              <w:rPr>
                <w:rFonts w:ascii="Tahoma" w:hAnsi="Tahoma" w:cs="Tahoma"/>
                <w:spacing w:val="6"/>
              </w:rPr>
              <w:t xml:space="preserve"> </w:t>
            </w:r>
            <w:r w:rsidRPr="005A6216">
              <w:rPr>
                <w:rFonts w:ascii="Tahoma" w:hAnsi="Tahoma" w:cs="Tahoma"/>
                <w:spacing w:val="-1"/>
              </w:rPr>
              <w:t>g</w:t>
            </w:r>
            <w:r w:rsidRPr="005A6216">
              <w:rPr>
                <w:rFonts w:ascii="Tahoma" w:hAnsi="Tahoma" w:cs="Tahoma"/>
                <w:spacing w:val="3"/>
              </w:rPr>
              <w:t>e</w:t>
            </w:r>
            <w:r w:rsidRPr="005A6216">
              <w:rPr>
                <w:rFonts w:ascii="Tahoma" w:hAnsi="Tahoma" w:cs="Tahoma"/>
                <w:spacing w:val="-1"/>
              </w:rPr>
              <w:t>n</w:t>
            </w:r>
            <w:r w:rsidRPr="005A6216">
              <w:rPr>
                <w:rFonts w:ascii="Tahoma" w:hAnsi="Tahoma" w:cs="Tahoma"/>
              </w:rPr>
              <w:t>e</w:t>
            </w:r>
            <w:r w:rsidRPr="005A6216">
              <w:rPr>
                <w:rFonts w:ascii="Tahoma" w:hAnsi="Tahoma" w:cs="Tahoma"/>
                <w:spacing w:val="1"/>
              </w:rPr>
              <w:t>r</w:t>
            </w:r>
            <w:r w:rsidRPr="005A6216">
              <w:rPr>
                <w:rFonts w:ascii="Tahoma" w:hAnsi="Tahoma" w:cs="Tahoma"/>
              </w:rPr>
              <w:t>a</w:t>
            </w:r>
            <w:r w:rsidRPr="005A6216">
              <w:rPr>
                <w:rFonts w:ascii="Tahoma" w:hAnsi="Tahoma" w:cs="Tahoma"/>
                <w:spacing w:val="1"/>
              </w:rPr>
              <w:t>do</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1"/>
              </w:rPr>
              <w:t>po</w:t>
            </w:r>
            <w:r w:rsidRPr="005A6216">
              <w:rPr>
                <w:rFonts w:ascii="Tahoma" w:hAnsi="Tahoma" w:cs="Tahoma"/>
              </w:rPr>
              <w:t>r</w:t>
            </w:r>
            <w:r w:rsidRPr="005A6216">
              <w:rPr>
                <w:rFonts w:ascii="Tahoma" w:hAnsi="Tahoma" w:cs="Tahoma"/>
                <w:spacing w:val="11"/>
              </w:rPr>
              <w:t xml:space="preserve"> </w:t>
            </w:r>
            <w:r w:rsidRPr="005A6216">
              <w:rPr>
                <w:rFonts w:ascii="Tahoma" w:hAnsi="Tahoma" w:cs="Tahoma"/>
              </w:rPr>
              <w:t>la asig</w:t>
            </w:r>
            <w:r w:rsidRPr="005A6216">
              <w:rPr>
                <w:rFonts w:ascii="Tahoma" w:hAnsi="Tahoma" w:cs="Tahoma"/>
                <w:spacing w:val="-1"/>
              </w:rPr>
              <w:t>n</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e</w:t>
            </w:r>
            <w:r w:rsidRPr="005A6216">
              <w:rPr>
                <w:rFonts w:ascii="Tahoma" w:hAnsi="Tahoma" w:cs="Tahoma"/>
                <w:spacing w:val="1"/>
              </w:rPr>
              <w:t>q</w:t>
            </w:r>
            <w:r w:rsidRPr="005A6216">
              <w:rPr>
                <w:rFonts w:ascii="Tahoma" w:hAnsi="Tahoma" w:cs="Tahoma"/>
                <w:spacing w:val="-1"/>
              </w:rPr>
              <w:t>u</w:t>
            </w:r>
            <w:r w:rsidRPr="005A6216">
              <w:rPr>
                <w:rFonts w:ascii="Tahoma" w:hAnsi="Tahoma" w:cs="Tahoma"/>
                <w:spacing w:val="2"/>
              </w:rPr>
              <w:t>i</w:t>
            </w:r>
            <w:r w:rsidRPr="005A6216">
              <w:rPr>
                <w:rFonts w:ascii="Tahoma" w:hAnsi="Tahoma" w:cs="Tahoma"/>
                <w:spacing w:val="-1"/>
              </w:rPr>
              <w:t>v</w:t>
            </w:r>
            <w:r w:rsidRPr="005A6216">
              <w:rPr>
                <w:rFonts w:ascii="Tahoma" w:hAnsi="Tahoma" w:cs="Tahoma"/>
                <w:spacing w:val="1"/>
              </w:rPr>
              <w:t>o</w:t>
            </w:r>
            <w:r w:rsidRPr="005A6216">
              <w:rPr>
                <w:rFonts w:ascii="Tahoma" w:hAnsi="Tahoma" w:cs="Tahoma"/>
              </w:rPr>
              <w:t>c</w:t>
            </w:r>
            <w:r w:rsidRPr="005A6216">
              <w:rPr>
                <w:rFonts w:ascii="Tahoma" w:hAnsi="Tahoma" w:cs="Tahoma"/>
                <w:spacing w:val="2"/>
              </w:rPr>
              <w:t>a</w:t>
            </w:r>
            <w:r w:rsidRPr="005A6216">
              <w:rPr>
                <w:rFonts w:ascii="Tahoma" w:hAnsi="Tahoma" w:cs="Tahoma"/>
                <w:spacing w:val="1"/>
              </w:rPr>
              <w:t>d</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1"/>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tri</w:t>
            </w:r>
            <w:r w:rsidRPr="005A6216">
              <w:rPr>
                <w:rFonts w:ascii="Tahoma" w:hAnsi="Tahoma" w:cs="Tahoma"/>
                <w:spacing w:val="1"/>
              </w:rPr>
              <w:t>b</w:t>
            </w:r>
            <w:r w:rsidRPr="005A6216">
              <w:rPr>
                <w:rFonts w:ascii="Tahoma" w:hAnsi="Tahoma" w:cs="Tahoma"/>
                <w:spacing w:val="-1"/>
              </w:rPr>
              <w:t>u</w:t>
            </w:r>
            <w:r w:rsidRPr="005A6216">
              <w:rPr>
                <w:rFonts w:ascii="Tahoma" w:hAnsi="Tahoma" w:cs="Tahoma"/>
              </w:rPr>
              <w:t>ci</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3"/>
              </w:rPr>
              <w:t>e</w:t>
            </w:r>
            <w:r w:rsidRPr="005A6216">
              <w:rPr>
                <w:rFonts w:ascii="Tahoma" w:hAnsi="Tahoma" w:cs="Tahoma"/>
                <w:spacing w:val="-1"/>
              </w:rPr>
              <w:t>s</w:t>
            </w:r>
            <w:r w:rsidRPr="005A6216">
              <w:rPr>
                <w:rFonts w:ascii="Tahoma" w:hAnsi="Tahoma" w:cs="Tahoma"/>
                <w:spacing w:val="1"/>
              </w:rPr>
              <w:t>)</w:t>
            </w:r>
            <w:r w:rsidRPr="005A6216">
              <w:rPr>
                <w:rFonts w:ascii="Tahoma" w:hAnsi="Tahoma" w:cs="Tahoma"/>
              </w:rPr>
              <w:t>, e</w:t>
            </w:r>
            <w:r w:rsidRPr="005A6216">
              <w:rPr>
                <w:rFonts w:ascii="Tahoma" w:hAnsi="Tahoma" w:cs="Tahoma"/>
                <w:spacing w:val="1"/>
              </w:rPr>
              <w:t>rror</w:t>
            </w:r>
            <w:r w:rsidRPr="005A6216">
              <w:rPr>
                <w:rFonts w:ascii="Tahoma" w:hAnsi="Tahoma" w:cs="Tahoma"/>
              </w:rPr>
              <w:t>es</w:t>
            </w:r>
            <w:r w:rsidRPr="005A6216">
              <w:rPr>
                <w:rFonts w:ascii="Tahoma" w:hAnsi="Tahoma" w:cs="Tahoma"/>
                <w:spacing w:val="6"/>
              </w:rPr>
              <w:t xml:space="preserve"> </w:t>
            </w:r>
            <w:r w:rsidRPr="005A6216">
              <w:rPr>
                <w:rFonts w:ascii="Tahoma" w:hAnsi="Tahoma" w:cs="Tahoma"/>
              </w:rPr>
              <w:t>o</w:t>
            </w:r>
            <w:r w:rsidRPr="005A6216">
              <w:rPr>
                <w:rFonts w:ascii="Tahoma" w:hAnsi="Tahoma" w:cs="Tahoma"/>
                <w:spacing w:val="13"/>
              </w:rPr>
              <w:t xml:space="preserve"> </w:t>
            </w:r>
            <w:r w:rsidRPr="005A6216">
              <w:rPr>
                <w:rFonts w:ascii="Tahoma" w:hAnsi="Tahoma" w:cs="Tahoma"/>
                <w:spacing w:val="-2"/>
              </w:rPr>
              <w:t>f</w:t>
            </w:r>
            <w:r w:rsidRPr="005A6216">
              <w:rPr>
                <w:rFonts w:ascii="Tahoma" w:hAnsi="Tahoma" w:cs="Tahoma"/>
              </w:rPr>
              <w:t>allas</w:t>
            </w:r>
            <w:r w:rsidRPr="005A6216">
              <w:rPr>
                <w:rFonts w:ascii="Tahoma" w:hAnsi="Tahoma" w:cs="Tahoma"/>
                <w:spacing w:val="14"/>
              </w:rPr>
              <w:t xml:space="preserve"> </w:t>
            </w:r>
            <w:r w:rsidRPr="005A6216">
              <w:rPr>
                <w:rFonts w:ascii="Tahoma" w:hAnsi="Tahoma" w:cs="Tahoma"/>
                <w:spacing w:val="1"/>
              </w:rPr>
              <w:t>d</w:t>
            </w:r>
            <w:r w:rsidRPr="005A6216">
              <w:rPr>
                <w:rFonts w:ascii="Tahoma" w:hAnsi="Tahoma" w:cs="Tahoma"/>
              </w:rPr>
              <w:t>e tec</w:t>
            </w:r>
            <w:r w:rsidRPr="005A6216">
              <w:rPr>
                <w:rFonts w:ascii="Tahoma" w:hAnsi="Tahoma" w:cs="Tahoma"/>
                <w:spacing w:val="-1"/>
              </w:rPr>
              <w:t>n</w:t>
            </w:r>
            <w:r w:rsidRPr="005A6216">
              <w:rPr>
                <w:rFonts w:ascii="Tahoma" w:hAnsi="Tahoma" w:cs="Tahoma"/>
                <w:spacing w:val="1"/>
              </w:rPr>
              <w:t>o</w:t>
            </w:r>
            <w:r w:rsidRPr="005A6216">
              <w:rPr>
                <w:rFonts w:ascii="Tahoma" w:hAnsi="Tahoma" w:cs="Tahoma"/>
              </w:rPr>
              <w:t>l</w:t>
            </w:r>
            <w:r w:rsidRPr="005A6216">
              <w:rPr>
                <w:rFonts w:ascii="Tahoma" w:hAnsi="Tahoma" w:cs="Tahoma"/>
                <w:spacing w:val="1"/>
              </w:rPr>
              <w:t>o</w:t>
            </w:r>
            <w:r w:rsidRPr="005A6216">
              <w:rPr>
                <w:rFonts w:ascii="Tahoma" w:hAnsi="Tahoma" w:cs="Tahoma"/>
                <w:spacing w:val="-1"/>
              </w:rPr>
              <w:t>g</w:t>
            </w:r>
            <w:r w:rsidRPr="005A6216">
              <w:rPr>
                <w:rFonts w:ascii="Tahoma" w:hAnsi="Tahoma" w:cs="Tahoma"/>
              </w:rPr>
              <w:t>í</w:t>
            </w:r>
            <w:r w:rsidRPr="005A6216">
              <w:rPr>
                <w:rFonts w:ascii="Tahoma" w:hAnsi="Tahoma" w:cs="Tahoma"/>
                <w:spacing w:val="2"/>
              </w:rPr>
              <w:t>a</w:t>
            </w:r>
            <w:r w:rsidRPr="005A6216">
              <w:rPr>
                <w:rFonts w:ascii="Tahoma" w:hAnsi="Tahoma" w:cs="Tahoma"/>
              </w:rPr>
              <w:t xml:space="preserve">s </w:t>
            </w:r>
            <w:r w:rsidRPr="005A6216">
              <w:rPr>
                <w:rFonts w:ascii="Tahoma" w:hAnsi="Tahoma" w:cs="Tahoma"/>
                <w:spacing w:val="1"/>
              </w:rPr>
              <w:t>d</w:t>
            </w:r>
            <w:r w:rsidRPr="005A6216">
              <w:rPr>
                <w:rFonts w:ascii="Tahoma" w:hAnsi="Tahoma" w:cs="Tahoma"/>
              </w:rPr>
              <w:t>e</w:t>
            </w:r>
            <w:r w:rsidRPr="005A6216">
              <w:rPr>
                <w:rFonts w:ascii="Tahoma" w:hAnsi="Tahoma" w:cs="Tahoma"/>
                <w:spacing w:val="8"/>
              </w:rPr>
              <w:t xml:space="preserve"> </w:t>
            </w:r>
            <w:r w:rsidRPr="005A6216">
              <w:rPr>
                <w:rFonts w:ascii="Tahoma" w:hAnsi="Tahoma" w:cs="Tahoma"/>
                <w:spacing w:val="2"/>
              </w:rPr>
              <w:t>i</w:t>
            </w:r>
            <w:r w:rsidRPr="005A6216">
              <w:rPr>
                <w:rFonts w:ascii="Tahoma" w:hAnsi="Tahoma" w:cs="Tahoma"/>
                <w:spacing w:val="1"/>
              </w:rPr>
              <w:t>n</w:t>
            </w:r>
            <w:r w:rsidRPr="005A6216">
              <w:rPr>
                <w:rFonts w:ascii="Tahoma" w:hAnsi="Tahoma" w:cs="Tahoma"/>
                <w:spacing w:val="-2"/>
              </w:rPr>
              <w:t>f</w:t>
            </w:r>
            <w:r w:rsidRPr="005A6216">
              <w:rPr>
                <w:rFonts w:ascii="Tahoma" w:hAnsi="Tahoma" w:cs="Tahoma"/>
                <w:spacing w:val="1"/>
              </w:rPr>
              <w:t>o</w:t>
            </w:r>
            <w:r w:rsidRPr="005A6216">
              <w:rPr>
                <w:rFonts w:ascii="Tahoma" w:hAnsi="Tahoma" w:cs="Tahoma"/>
                <w:spacing w:val="3"/>
              </w:rPr>
              <w:t>r</w:t>
            </w:r>
            <w:r w:rsidRPr="005A6216">
              <w:rPr>
                <w:rFonts w:ascii="Tahoma" w:hAnsi="Tahoma" w:cs="Tahoma"/>
                <w:spacing w:val="-4"/>
              </w:rPr>
              <w:t>m</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rPr>
              <w:t>n</w:t>
            </w:r>
            <w:r w:rsidRPr="005A6216">
              <w:rPr>
                <w:rFonts w:ascii="Tahoma" w:hAnsi="Tahoma" w:cs="Tahoma"/>
                <w:spacing w:val="3"/>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7"/>
              </w:rPr>
              <w:t xml:space="preserve"> </w:t>
            </w:r>
            <w:r w:rsidRPr="005A6216">
              <w:rPr>
                <w:rFonts w:ascii="Tahoma" w:hAnsi="Tahoma" w:cs="Tahoma"/>
              </w:rPr>
              <w:t>c</w:t>
            </w:r>
            <w:r w:rsidRPr="005A6216">
              <w:rPr>
                <w:rFonts w:ascii="Tahoma" w:hAnsi="Tahoma" w:cs="Tahoma"/>
                <w:spacing w:val="3"/>
              </w:rPr>
              <w:t>a</w:t>
            </w:r>
            <w:r w:rsidRPr="005A6216">
              <w:rPr>
                <w:rFonts w:ascii="Tahoma" w:hAnsi="Tahoma" w:cs="Tahoma"/>
                <w:spacing w:val="-1"/>
              </w:rPr>
              <w:t>us</w:t>
            </w:r>
            <w:r w:rsidRPr="005A6216">
              <w:rPr>
                <w:rFonts w:ascii="Tahoma" w:hAnsi="Tahoma" w:cs="Tahoma"/>
                <w:spacing w:val="3"/>
              </w:rPr>
              <w:t>e</w:t>
            </w:r>
            <w:r w:rsidRPr="005A6216">
              <w:rPr>
                <w:rFonts w:ascii="Tahoma" w:hAnsi="Tahoma" w:cs="Tahoma"/>
              </w:rPr>
              <w:t>n</w:t>
            </w:r>
            <w:r w:rsidRPr="005A6216">
              <w:rPr>
                <w:rFonts w:ascii="Tahoma" w:hAnsi="Tahoma" w:cs="Tahoma"/>
                <w:spacing w:val="3"/>
              </w:rPr>
              <w:t xml:space="preserve"> </w:t>
            </w:r>
            <w:r w:rsidRPr="005A6216">
              <w:rPr>
                <w:rFonts w:ascii="Tahoma" w:hAnsi="Tahoma" w:cs="Tahoma"/>
                <w:spacing w:val="1"/>
              </w:rPr>
              <w:t>p</w:t>
            </w:r>
            <w:r w:rsidRPr="005A6216">
              <w:rPr>
                <w:rFonts w:ascii="Tahoma" w:hAnsi="Tahoma" w:cs="Tahoma"/>
              </w:rPr>
              <w:t>é</w:t>
            </w:r>
            <w:r w:rsidRPr="005A6216">
              <w:rPr>
                <w:rFonts w:ascii="Tahoma" w:hAnsi="Tahoma" w:cs="Tahoma"/>
                <w:spacing w:val="1"/>
              </w:rPr>
              <w:t>rd</w:t>
            </w:r>
            <w:r w:rsidRPr="005A6216">
              <w:rPr>
                <w:rFonts w:ascii="Tahoma" w:hAnsi="Tahoma" w:cs="Tahoma"/>
              </w:rPr>
              <w:t>i</w:t>
            </w:r>
            <w:r w:rsidRPr="005A6216">
              <w:rPr>
                <w:rFonts w:ascii="Tahoma" w:hAnsi="Tahoma" w:cs="Tahoma"/>
                <w:spacing w:val="1"/>
              </w:rPr>
              <w:t>d</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8"/>
              </w:rPr>
              <w:t xml:space="preserve"> </w:t>
            </w:r>
            <w:r w:rsidRPr="005A6216">
              <w:rPr>
                <w:rFonts w:ascii="Tahoma" w:hAnsi="Tahoma" w:cs="Tahoma"/>
                <w:spacing w:val="1"/>
              </w:rPr>
              <w:t>d</w:t>
            </w:r>
            <w:r w:rsidRPr="005A6216">
              <w:rPr>
                <w:rFonts w:ascii="Tahoma" w:hAnsi="Tahoma" w:cs="Tahoma"/>
              </w:rPr>
              <w:t>at</w:t>
            </w:r>
            <w:r w:rsidRPr="005A6216">
              <w:rPr>
                <w:rFonts w:ascii="Tahoma" w:hAnsi="Tahoma" w:cs="Tahoma"/>
                <w:spacing w:val="1"/>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o</w:t>
            </w:r>
            <w:r w:rsidRPr="005A6216">
              <w:rPr>
                <w:rFonts w:ascii="Tahoma" w:hAnsi="Tahoma" w:cs="Tahoma"/>
                <w:spacing w:val="12"/>
              </w:rPr>
              <w:t xml:space="preserve"> </w:t>
            </w:r>
            <w:r w:rsidRPr="005A6216">
              <w:rPr>
                <w:rFonts w:ascii="Tahoma" w:hAnsi="Tahoma" w:cs="Tahoma"/>
              </w:rPr>
              <w:t>e</w:t>
            </w:r>
            <w:r w:rsidRPr="005A6216">
              <w:rPr>
                <w:rFonts w:ascii="Tahoma" w:hAnsi="Tahoma" w:cs="Tahoma"/>
                <w:spacing w:val="1"/>
              </w:rPr>
              <w:t>rror</w:t>
            </w:r>
            <w:r w:rsidRPr="005A6216">
              <w:rPr>
                <w:rFonts w:ascii="Tahoma" w:hAnsi="Tahoma" w:cs="Tahoma"/>
              </w:rPr>
              <w:t>es</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op</w:t>
            </w:r>
            <w:r w:rsidRPr="005A6216">
              <w:rPr>
                <w:rFonts w:ascii="Tahoma" w:hAnsi="Tahoma" w:cs="Tahoma"/>
              </w:rPr>
              <w:t>e</w:t>
            </w:r>
            <w:r w:rsidRPr="005A6216">
              <w:rPr>
                <w:rFonts w:ascii="Tahoma" w:hAnsi="Tahoma" w:cs="Tahoma"/>
                <w:spacing w:val="1"/>
              </w:rPr>
              <w:t>r</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es), así</w:t>
            </w:r>
            <w:r w:rsidRPr="005A6216">
              <w:rPr>
                <w:rFonts w:ascii="Tahoma" w:hAnsi="Tahoma" w:cs="Tahoma"/>
                <w:spacing w:val="6"/>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4"/>
              </w:rPr>
              <w:t>m</w:t>
            </w:r>
            <w:r w:rsidRPr="005A6216">
              <w:rPr>
                <w:rFonts w:ascii="Tahoma" w:hAnsi="Tahoma" w:cs="Tahoma"/>
              </w:rPr>
              <w:t>o</w:t>
            </w:r>
            <w:r w:rsidRPr="005A6216">
              <w:rPr>
                <w:rFonts w:ascii="Tahoma" w:hAnsi="Tahoma" w:cs="Tahoma"/>
                <w:spacing w:val="6"/>
              </w:rPr>
              <w:t xml:space="preserve"> </w:t>
            </w:r>
            <w:r w:rsidRPr="005A6216">
              <w:rPr>
                <w:rFonts w:ascii="Tahoma" w:hAnsi="Tahoma" w:cs="Tahoma"/>
              </w:rPr>
              <w:t>el</w:t>
            </w:r>
            <w:r w:rsidRPr="005A6216">
              <w:rPr>
                <w:rFonts w:ascii="Tahoma" w:hAnsi="Tahoma" w:cs="Tahoma"/>
                <w:spacing w:val="8"/>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8"/>
              </w:rPr>
              <w:t xml:space="preserve"> </w:t>
            </w:r>
            <w:r w:rsidRPr="005A6216">
              <w:rPr>
                <w:rFonts w:ascii="Tahoma" w:hAnsi="Tahoma" w:cs="Tahoma"/>
                <w:spacing w:val="-2"/>
              </w:rPr>
              <w:t>f</w:t>
            </w:r>
            <w:r w:rsidRPr="005A6216">
              <w:rPr>
                <w:rFonts w:ascii="Tahoma" w:hAnsi="Tahoma" w:cs="Tahoma"/>
                <w:spacing w:val="1"/>
              </w:rPr>
              <w:t>r</w:t>
            </w:r>
            <w:r w:rsidRPr="005A6216">
              <w:rPr>
                <w:rFonts w:ascii="Tahoma" w:hAnsi="Tahoma" w:cs="Tahoma"/>
              </w:rPr>
              <w:t>a</w:t>
            </w:r>
            <w:r w:rsidRPr="005A6216">
              <w:rPr>
                <w:rFonts w:ascii="Tahoma" w:hAnsi="Tahoma" w:cs="Tahoma"/>
                <w:spacing w:val="-1"/>
              </w:rPr>
              <w:t>u</w:t>
            </w:r>
            <w:r w:rsidRPr="005A6216">
              <w:rPr>
                <w:rFonts w:ascii="Tahoma" w:hAnsi="Tahoma" w:cs="Tahoma"/>
                <w:spacing w:val="1"/>
              </w:rPr>
              <w:t>d</w:t>
            </w:r>
            <w:r w:rsidRPr="005A6216">
              <w:rPr>
                <w:rFonts w:ascii="Tahoma" w:hAnsi="Tahoma" w:cs="Tahoma"/>
              </w:rPr>
              <w:t>e</w:t>
            </w:r>
            <w:r w:rsidRPr="005A6216">
              <w:rPr>
                <w:rFonts w:ascii="Tahoma" w:hAnsi="Tahoma" w:cs="Tahoma"/>
                <w:spacing w:val="7"/>
              </w:rPr>
              <w:t xml:space="preserve"> </w:t>
            </w:r>
            <w:r w:rsidRPr="005A6216">
              <w:rPr>
                <w:rFonts w:ascii="Tahoma" w:hAnsi="Tahoma" w:cs="Tahoma"/>
              </w:rPr>
              <w:t>y</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spacing w:val="1"/>
              </w:rPr>
              <w:t>o</w:t>
            </w:r>
            <w:r w:rsidRPr="005A6216">
              <w:rPr>
                <w:rFonts w:ascii="Tahoma" w:hAnsi="Tahoma" w:cs="Tahoma"/>
              </w:rPr>
              <w:t>s</w:t>
            </w:r>
            <w:r w:rsidRPr="005A6216">
              <w:rPr>
                <w:rFonts w:ascii="Tahoma" w:hAnsi="Tahoma" w:cs="Tahoma"/>
                <w:spacing w:val="3"/>
              </w:rPr>
              <w:t xml:space="preserve"> e</w:t>
            </w:r>
            <w:r w:rsidRPr="005A6216">
              <w:rPr>
                <w:rFonts w:ascii="Tahoma" w:hAnsi="Tahoma" w:cs="Tahoma"/>
                <w:spacing w:val="-1"/>
              </w:rPr>
              <w:t>x</w:t>
            </w:r>
            <w:r w:rsidRPr="005A6216">
              <w:rPr>
                <w:rFonts w:ascii="Tahoma" w:hAnsi="Tahoma" w:cs="Tahoma"/>
              </w:rPr>
              <w:t>t</w:t>
            </w:r>
            <w:r w:rsidRPr="005A6216">
              <w:rPr>
                <w:rFonts w:ascii="Tahoma" w:hAnsi="Tahoma" w:cs="Tahoma"/>
                <w:spacing w:val="2"/>
              </w:rPr>
              <w:t>e</w:t>
            </w:r>
            <w:r w:rsidRPr="005A6216">
              <w:rPr>
                <w:rFonts w:ascii="Tahoma" w:hAnsi="Tahoma" w:cs="Tahoma"/>
                <w:spacing w:val="1"/>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rPr>
              <w:t>o proveedores que no puedan otorgar un servicio, i</w:t>
            </w:r>
            <w:r w:rsidRPr="005A6216">
              <w:rPr>
                <w:rFonts w:ascii="Tahoma" w:hAnsi="Tahoma" w:cs="Tahoma"/>
                <w:spacing w:val="-1"/>
              </w:rPr>
              <w:t>n</w:t>
            </w:r>
            <w:r w:rsidRPr="005A6216">
              <w:rPr>
                <w:rFonts w:ascii="Tahoma" w:hAnsi="Tahoma" w:cs="Tahoma"/>
              </w:rPr>
              <w:t>esta</w:t>
            </w:r>
            <w:r w:rsidRPr="005A6216">
              <w:rPr>
                <w:rFonts w:ascii="Tahoma" w:hAnsi="Tahoma" w:cs="Tahoma"/>
                <w:spacing w:val="1"/>
              </w:rPr>
              <w:t>b</w:t>
            </w:r>
            <w:r w:rsidRPr="005A6216">
              <w:rPr>
                <w:rFonts w:ascii="Tahoma" w:hAnsi="Tahoma" w:cs="Tahoma"/>
              </w:rPr>
              <w:t>i</w:t>
            </w:r>
            <w:r w:rsidRPr="005A6216">
              <w:rPr>
                <w:rFonts w:ascii="Tahoma" w:hAnsi="Tahoma" w:cs="Tahoma"/>
                <w:spacing w:val="2"/>
              </w:rPr>
              <w:t>l</w:t>
            </w:r>
            <w:r w:rsidRPr="005A6216">
              <w:rPr>
                <w:rFonts w:ascii="Tahoma" w:hAnsi="Tahoma" w:cs="Tahoma"/>
              </w:rPr>
              <w:t>i</w:t>
            </w:r>
            <w:r w:rsidRPr="005A6216">
              <w:rPr>
                <w:rFonts w:ascii="Tahoma" w:hAnsi="Tahoma" w:cs="Tahoma"/>
                <w:spacing w:val="1"/>
              </w:rPr>
              <w:t>d</w:t>
            </w:r>
            <w:r w:rsidRPr="005A6216">
              <w:rPr>
                <w:rFonts w:ascii="Tahoma" w:hAnsi="Tahoma" w:cs="Tahoma"/>
              </w:rPr>
              <w:t xml:space="preserve">ad </w:t>
            </w:r>
            <w:r w:rsidRPr="005A6216">
              <w:rPr>
                <w:rFonts w:ascii="Tahoma" w:hAnsi="Tahoma" w:cs="Tahoma"/>
                <w:spacing w:val="1"/>
              </w:rPr>
              <w:t>po</w:t>
            </w:r>
            <w:r w:rsidRPr="005A6216">
              <w:rPr>
                <w:rFonts w:ascii="Tahoma" w:hAnsi="Tahoma" w:cs="Tahoma"/>
              </w:rPr>
              <w:t>lít</w:t>
            </w:r>
            <w:r w:rsidRPr="005A6216">
              <w:rPr>
                <w:rFonts w:ascii="Tahoma" w:hAnsi="Tahoma" w:cs="Tahoma"/>
                <w:spacing w:val="-1"/>
              </w:rPr>
              <w:t>i</w:t>
            </w:r>
            <w:r w:rsidRPr="005A6216">
              <w:rPr>
                <w:rFonts w:ascii="Tahoma" w:hAnsi="Tahoma" w:cs="Tahoma"/>
              </w:rPr>
              <w:t>c</w:t>
            </w:r>
            <w:r w:rsidRPr="005A6216">
              <w:rPr>
                <w:rFonts w:ascii="Tahoma" w:hAnsi="Tahoma" w:cs="Tahoma"/>
                <w:spacing w:val="2"/>
              </w:rPr>
              <w:t>a</w:t>
            </w:r>
            <w:r w:rsidRPr="005A6216">
              <w:rPr>
                <w:rFonts w:ascii="Tahoma" w:hAnsi="Tahoma" w:cs="Tahoma"/>
              </w:rPr>
              <w:t>,</w:t>
            </w:r>
            <w:r w:rsidRPr="005A6216">
              <w:rPr>
                <w:rFonts w:ascii="Tahoma" w:hAnsi="Tahoma" w:cs="Tahoma"/>
                <w:spacing w:val="1"/>
              </w:rPr>
              <w:t xml:space="preserve"> d</w:t>
            </w:r>
            <w:r w:rsidRPr="005A6216">
              <w:rPr>
                <w:rFonts w:ascii="Tahoma" w:hAnsi="Tahoma" w:cs="Tahoma"/>
              </w:rPr>
              <w:t>esa</w:t>
            </w:r>
            <w:r w:rsidRPr="005A6216">
              <w:rPr>
                <w:rFonts w:ascii="Tahoma" w:hAnsi="Tahoma" w:cs="Tahoma"/>
                <w:spacing w:val="-1"/>
              </w:rPr>
              <w:t>s</w:t>
            </w:r>
            <w:r w:rsidRPr="005A6216">
              <w:rPr>
                <w:rFonts w:ascii="Tahoma" w:hAnsi="Tahoma" w:cs="Tahoma"/>
              </w:rPr>
              <w:t>tres</w:t>
            </w:r>
            <w:r w:rsidRPr="005A6216">
              <w:rPr>
                <w:rFonts w:ascii="Tahoma" w:hAnsi="Tahoma" w:cs="Tahoma"/>
                <w:spacing w:val="1"/>
              </w:rPr>
              <w:t xml:space="preserve"> </w:t>
            </w:r>
            <w:r w:rsidRPr="005A6216">
              <w:rPr>
                <w:rFonts w:ascii="Tahoma" w:hAnsi="Tahoma" w:cs="Tahoma"/>
                <w:spacing w:val="-1"/>
              </w:rPr>
              <w:t>n</w:t>
            </w:r>
            <w:r w:rsidRPr="005A6216">
              <w:rPr>
                <w:rFonts w:ascii="Tahoma" w:hAnsi="Tahoma" w:cs="Tahoma"/>
              </w:rPr>
              <w:t>at</w:t>
            </w:r>
            <w:r w:rsidRPr="005A6216">
              <w:rPr>
                <w:rFonts w:ascii="Tahoma" w:hAnsi="Tahoma" w:cs="Tahoma"/>
                <w:spacing w:val="-1"/>
              </w:rPr>
              <w:t>u</w:t>
            </w:r>
            <w:r w:rsidRPr="005A6216">
              <w:rPr>
                <w:rFonts w:ascii="Tahoma" w:hAnsi="Tahoma" w:cs="Tahoma"/>
                <w:spacing w:val="1"/>
              </w:rPr>
              <w:t>r</w:t>
            </w:r>
            <w:r w:rsidRPr="005A6216">
              <w:rPr>
                <w:rFonts w:ascii="Tahoma" w:hAnsi="Tahoma" w:cs="Tahoma"/>
              </w:rPr>
              <w:t>al</w:t>
            </w:r>
            <w:r w:rsidRPr="005A6216">
              <w:rPr>
                <w:rFonts w:ascii="Tahoma" w:hAnsi="Tahoma" w:cs="Tahoma"/>
                <w:spacing w:val="3"/>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rPr>
              <w:t>o</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a</w:t>
            </w:r>
            <w:r w:rsidRPr="005A6216">
              <w:rPr>
                <w:rFonts w:ascii="Tahoma" w:hAnsi="Tahoma" w:cs="Tahoma"/>
                <w:spacing w:val="-1"/>
              </w:rPr>
              <w:t>ñ</w:t>
            </w:r>
            <w:r w:rsidRPr="005A6216">
              <w:rPr>
                <w:rFonts w:ascii="Tahoma" w:hAnsi="Tahoma" w:cs="Tahoma"/>
              </w:rPr>
              <w:t>o</w:t>
            </w:r>
            <w:r w:rsidRPr="005A6216">
              <w:rPr>
                <w:rFonts w:ascii="Tahoma" w:hAnsi="Tahoma" w:cs="Tahoma"/>
                <w:spacing w:val="6"/>
              </w:rPr>
              <w:t xml:space="preserve"> </w:t>
            </w:r>
            <w:r w:rsidRPr="005A6216">
              <w:rPr>
                <w:rFonts w:ascii="Tahoma" w:hAnsi="Tahoma" w:cs="Tahoma"/>
              </w:rPr>
              <w:t>a</w:t>
            </w:r>
            <w:r w:rsidRPr="005A6216">
              <w:rPr>
                <w:rFonts w:ascii="Tahoma" w:hAnsi="Tahoma" w:cs="Tahoma"/>
                <w:spacing w:val="8"/>
              </w:rPr>
              <w:t xml:space="preserve"> </w:t>
            </w:r>
            <w:r w:rsidRPr="005A6216">
              <w:rPr>
                <w:rFonts w:ascii="Tahoma" w:hAnsi="Tahoma" w:cs="Tahoma"/>
                <w:spacing w:val="-2"/>
              </w:rPr>
              <w:t>c</w:t>
            </w:r>
            <w:r w:rsidRPr="005A6216">
              <w:rPr>
                <w:rFonts w:ascii="Tahoma" w:hAnsi="Tahoma" w:cs="Tahoma"/>
                <w:spacing w:val="1"/>
              </w:rPr>
              <w:t>o</w:t>
            </w:r>
            <w:r w:rsidRPr="005A6216">
              <w:rPr>
                <w:rFonts w:ascii="Tahoma" w:hAnsi="Tahoma" w:cs="Tahoma"/>
                <w:spacing w:val="-1"/>
              </w:rPr>
              <w:t>ns</w:t>
            </w:r>
            <w:r w:rsidRPr="005A6216">
              <w:rPr>
                <w:rFonts w:ascii="Tahoma" w:hAnsi="Tahoma" w:cs="Tahoma"/>
              </w:rPr>
              <w:t>tr</w:t>
            </w:r>
            <w:r w:rsidRPr="005A6216">
              <w:rPr>
                <w:rFonts w:ascii="Tahoma" w:hAnsi="Tahoma" w:cs="Tahoma"/>
                <w:spacing w:val="-1"/>
              </w:rPr>
              <w:t>u</w:t>
            </w:r>
            <w:r w:rsidRPr="005A6216">
              <w:rPr>
                <w:rFonts w:ascii="Tahoma" w:hAnsi="Tahoma" w:cs="Tahoma"/>
              </w:rPr>
              <w:t>c</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3"/>
              </w:rPr>
              <w:t>e</w:t>
            </w:r>
            <w:r w:rsidRPr="005A6216">
              <w:rPr>
                <w:rFonts w:ascii="Tahoma" w:hAnsi="Tahoma" w:cs="Tahoma"/>
              </w:rPr>
              <w:t xml:space="preserve">s </w:t>
            </w:r>
            <w:r w:rsidRPr="005A6216">
              <w:rPr>
                <w:rFonts w:ascii="Tahoma" w:hAnsi="Tahoma" w:cs="Tahoma"/>
                <w:spacing w:val="1"/>
              </w:rPr>
              <w:t>po</w:t>
            </w:r>
            <w:r w:rsidRPr="005A6216">
              <w:rPr>
                <w:rFonts w:ascii="Tahoma" w:hAnsi="Tahoma" w:cs="Tahoma"/>
              </w:rPr>
              <w:t>r</w:t>
            </w:r>
            <w:r w:rsidRPr="005A6216">
              <w:rPr>
                <w:rFonts w:ascii="Tahoma" w:hAnsi="Tahoma" w:cs="Tahoma"/>
                <w:spacing w:val="9"/>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c</w:t>
            </w:r>
            <w:r w:rsidRPr="005A6216">
              <w:rPr>
                <w:rFonts w:ascii="Tahoma" w:hAnsi="Tahoma" w:cs="Tahoma"/>
                <w:spacing w:val="1"/>
              </w:rPr>
              <w:t>e</w:t>
            </w:r>
            <w:r w:rsidRPr="005A6216">
              <w:rPr>
                <w:rFonts w:ascii="Tahoma" w:hAnsi="Tahoma" w:cs="Tahoma"/>
                <w:spacing w:val="-1"/>
              </w:rPr>
              <w:t>n</w:t>
            </w:r>
            <w:r w:rsidRPr="005A6216">
              <w:rPr>
                <w:rFonts w:ascii="Tahoma" w:hAnsi="Tahoma" w:cs="Tahoma"/>
                <w:spacing w:val="1"/>
              </w:rPr>
              <w:t>d</w:t>
            </w:r>
            <w:r w:rsidRPr="005A6216">
              <w:rPr>
                <w:rFonts w:ascii="Tahoma" w:hAnsi="Tahoma" w:cs="Tahoma"/>
              </w:rPr>
              <w:t>i</w:t>
            </w:r>
            <w:r w:rsidRPr="005A6216">
              <w:rPr>
                <w:rFonts w:ascii="Tahoma" w:hAnsi="Tahoma" w:cs="Tahoma"/>
                <w:spacing w:val="1"/>
              </w:rPr>
              <w:t>o</w:t>
            </w:r>
            <w:r w:rsidRPr="005A6216">
              <w:rPr>
                <w:rFonts w:ascii="Tahoma" w:hAnsi="Tahoma" w:cs="Tahoma"/>
              </w:rPr>
              <w:t>,</w:t>
            </w:r>
            <w:r w:rsidRPr="005A6216">
              <w:rPr>
                <w:rFonts w:ascii="Tahoma" w:hAnsi="Tahoma" w:cs="Tahoma"/>
                <w:spacing w:val="3"/>
              </w:rPr>
              <w:t xml:space="preserve"> </w:t>
            </w:r>
            <w:r w:rsidRPr="005A6216">
              <w:rPr>
                <w:rFonts w:ascii="Tahoma" w:hAnsi="Tahoma" w:cs="Tahoma"/>
              </w:rPr>
              <w:t>i</w:t>
            </w:r>
            <w:r w:rsidRPr="005A6216">
              <w:rPr>
                <w:rFonts w:ascii="Tahoma" w:hAnsi="Tahoma" w:cs="Tahoma"/>
                <w:spacing w:val="1"/>
              </w:rPr>
              <w:t>nu</w:t>
            </w:r>
            <w:r w:rsidRPr="005A6216">
              <w:rPr>
                <w:rFonts w:ascii="Tahoma" w:hAnsi="Tahoma" w:cs="Tahoma"/>
                <w:spacing w:val="-1"/>
              </w:rPr>
              <w:t>n</w:t>
            </w:r>
            <w:r w:rsidRPr="005A6216">
              <w:rPr>
                <w:rFonts w:ascii="Tahoma" w:hAnsi="Tahoma" w:cs="Tahoma"/>
                <w:spacing w:val="1"/>
              </w:rPr>
              <w:t>d</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es o</w:t>
            </w:r>
            <w:r w:rsidRPr="005A6216">
              <w:rPr>
                <w:rFonts w:ascii="Tahoma" w:hAnsi="Tahoma" w:cs="Tahoma"/>
                <w:spacing w:val="13"/>
              </w:rPr>
              <w:t xml:space="preserve"> </w:t>
            </w:r>
            <w:r w:rsidRPr="005A6216">
              <w:rPr>
                <w:rFonts w:ascii="Tahoma" w:hAnsi="Tahoma" w:cs="Tahoma"/>
              </w:rPr>
              <w:t>te</w:t>
            </w:r>
            <w:r w:rsidRPr="005A6216">
              <w:rPr>
                <w:rFonts w:ascii="Tahoma" w:hAnsi="Tahoma" w:cs="Tahoma"/>
                <w:spacing w:val="1"/>
              </w:rPr>
              <w:t>rr</w:t>
            </w:r>
            <w:r w:rsidRPr="005A6216">
              <w:rPr>
                <w:rFonts w:ascii="Tahoma" w:hAnsi="Tahoma" w:cs="Tahoma"/>
                <w:spacing w:val="3"/>
              </w:rPr>
              <w:t>e</w:t>
            </w:r>
            <w:r w:rsidRPr="005A6216">
              <w:rPr>
                <w:rFonts w:ascii="Tahoma" w:hAnsi="Tahoma" w:cs="Tahoma"/>
                <w:spacing w:val="-4"/>
              </w:rPr>
              <w:t>m</w:t>
            </w:r>
            <w:r w:rsidRPr="005A6216">
              <w:rPr>
                <w:rFonts w:ascii="Tahoma" w:hAnsi="Tahoma" w:cs="Tahoma"/>
                <w:spacing w:val="1"/>
              </w:rPr>
              <w:t>o</w:t>
            </w:r>
            <w:r w:rsidRPr="005A6216">
              <w:rPr>
                <w:rFonts w:ascii="Tahoma" w:hAnsi="Tahoma" w:cs="Tahoma"/>
              </w:rPr>
              <w:t>t</w:t>
            </w:r>
            <w:r w:rsidRPr="005A6216">
              <w:rPr>
                <w:rFonts w:ascii="Tahoma" w:hAnsi="Tahoma" w:cs="Tahoma"/>
                <w:spacing w:val="1"/>
              </w:rPr>
              <w:t>o</w:t>
            </w:r>
            <w:r w:rsidRPr="005A6216">
              <w:rPr>
                <w:rFonts w:ascii="Tahoma" w:hAnsi="Tahoma" w:cs="Tahoma"/>
                <w:spacing w:val="-1"/>
              </w:rPr>
              <w:t>s</w:t>
            </w:r>
            <w:r w:rsidRPr="005A6216">
              <w:rPr>
                <w:rFonts w:ascii="Tahoma" w:hAnsi="Tahoma" w:cs="Tahoma"/>
              </w:rPr>
              <w:t>)</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9"/>
              </w:rPr>
              <w:t xml:space="preserve"> </w:t>
            </w:r>
            <w:r w:rsidRPr="005A6216">
              <w:rPr>
                <w:rFonts w:ascii="Tahoma" w:hAnsi="Tahoma" w:cs="Tahoma"/>
                <w:spacing w:val="1"/>
              </w:rPr>
              <w:t>d</w:t>
            </w:r>
            <w:r w:rsidRPr="005A6216">
              <w:rPr>
                <w:rFonts w:ascii="Tahoma" w:hAnsi="Tahoma" w:cs="Tahoma"/>
              </w:rPr>
              <w:t>elit</w:t>
            </w:r>
            <w:r w:rsidRPr="005A6216">
              <w:rPr>
                <w:rFonts w:ascii="Tahoma" w:hAnsi="Tahoma" w:cs="Tahoma"/>
                <w:spacing w:val="1"/>
              </w:rPr>
              <w:t>o</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7"/>
              </w:rPr>
              <w:t>(</w:t>
            </w:r>
            <w:r w:rsidRPr="005A6216">
              <w:rPr>
                <w:rFonts w:ascii="Tahoma" w:hAnsi="Tahoma" w:cs="Tahoma"/>
              </w:rPr>
              <w:t>all</w:t>
            </w:r>
            <w:r w:rsidRPr="005A6216">
              <w:rPr>
                <w:rFonts w:ascii="Tahoma" w:hAnsi="Tahoma" w:cs="Tahoma"/>
                <w:spacing w:val="3"/>
              </w:rPr>
              <w:t>a</w:t>
            </w:r>
            <w:r w:rsidRPr="005A6216">
              <w:rPr>
                <w:rFonts w:ascii="Tahoma" w:hAnsi="Tahoma" w:cs="Tahoma"/>
                <w:spacing w:val="1"/>
              </w:rPr>
              <w:t>n</w:t>
            </w:r>
            <w:r w:rsidRPr="005A6216">
              <w:rPr>
                <w:rFonts w:ascii="Tahoma" w:hAnsi="Tahoma" w:cs="Tahoma"/>
                <w:spacing w:val="3"/>
              </w:rPr>
              <w:t>a</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to</w:t>
            </w:r>
            <w:r w:rsidRPr="005A6216">
              <w:rPr>
                <w:rFonts w:ascii="Tahoma" w:hAnsi="Tahoma" w:cs="Tahoma"/>
                <w:spacing w:val="1"/>
              </w:rPr>
              <w:t xml:space="preserve"> d</w:t>
            </w:r>
            <w:r w:rsidRPr="005A6216">
              <w:rPr>
                <w:rFonts w:ascii="Tahoma" w:hAnsi="Tahoma" w:cs="Tahoma"/>
              </w:rPr>
              <w:t xml:space="preserve">e </w:t>
            </w:r>
            <w:r w:rsidRPr="005A6216">
              <w:rPr>
                <w:rFonts w:ascii="Tahoma" w:hAnsi="Tahoma" w:cs="Tahoma"/>
                <w:spacing w:val="-4"/>
              </w:rPr>
              <w:t>m</w:t>
            </w:r>
            <w:r w:rsidRPr="005A6216">
              <w:rPr>
                <w:rFonts w:ascii="Tahoma" w:hAnsi="Tahoma" w:cs="Tahoma"/>
                <w:spacing w:val="1"/>
              </w:rPr>
              <w:t>or</w:t>
            </w:r>
            <w:r w:rsidRPr="005A6216">
              <w:rPr>
                <w:rFonts w:ascii="Tahoma" w:hAnsi="Tahoma" w:cs="Tahoma"/>
              </w:rPr>
              <w:t>a</w:t>
            </w:r>
            <w:r w:rsidRPr="005A6216">
              <w:rPr>
                <w:rFonts w:ascii="Tahoma" w:hAnsi="Tahoma" w:cs="Tahoma"/>
                <w:spacing w:val="1"/>
              </w:rPr>
              <w:t>d</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rob</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7"/>
              </w:rPr>
              <w:t xml:space="preserve"> </w:t>
            </w:r>
            <w:r w:rsidRPr="005A6216">
              <w:rPr>
                <w:rFonts w:ascii="Tahoma" w:hAnsi="Tahoma" w:cs="Tahoma"/>
                <w:spacing w:val="1"/>
              </w:rPr>
              <w:t>b</w:t>
            </w:r>
            <w:r w:rsidRPr="005A6216">
              <w:rPr>
                <w:rFonts w:ascii="Tahoma" w:hAnsi="Tahoma" w:cs="Tahoma"/>
              </w:rPr>
              <w:t>ie</w:t>
            </w:r>
            <w:r w:rsidRPr="005A6216">
              <w:rPr>
                <w:rFonts w:ascii="Tahoma" w:hAnsi="Tahoma" w:cs="Tahoma"/>
                <w:spacing w:val="-1"/>
              </w:rPr>
              <w:t>n</w:t>
            </w:r>
            <w:r w:rsidRPr="005A6216">
              <w:rPr>
                <w:rFonts w:ascii="Tahoma" w:hAnsi="Tahoma" w:cs="Tahoma"/>
                <w:spacing w:val="3"/>
              </w:rPr>
              <w:t>e</w:t>
            </w:r>
            <w:r w:rsidRPr="005A6216">
              <w:rPr>
                <w:rFonts w:ascii="Tahoma" w:hAnsi="Tahoma" w:cs="Tahoma"/>
              </w:rPr>
              <w:t>s</w:t>
            </w:r>
            <w:r w:rsidRPr="005A6216">
              <w:rPr>
                <w:rFonts w:ascii="Tahoma" w:hAnsi="Tahoma" w:cs="Tahoma"/>
                <w:spacing w:val="1"/>
              </w:rPr>
              <w:t>)</w:t>
            </w:r>
            <w:r w:rsidRPr="005A6216">
              <w:rPr>
                <w:rFonts w:ascii="Tahoma" w:hAnsi="Tahoma" w:cs="Tahoma"/>
              </w:rPr>
              <w:t>.</w:t>
            </w:r>
            <w:r w:rsidRPr="005A6216">
              <w:rPr>
                <w:rFonts w:ascii="Tahoma" w:hAnsi="Tahoma" w:cs="Tahoma"/>
                <w:spacing w:val="2"/>
              </w:rPr>
              <w:t xml:space="preserve"> </w:t>
            </w:r>
            <w:r w:rsidRPr="005A6216">
              <w:rPr>
                <w:rFonts w:ascii="Tahoma" w:hAnsi="Tahoma" w:cs="Tahoma"/>
              </w:rPr>
              <w:t>El</w:t>
            </w:r>
            <w:r w:rsidRPr="005A6216">
              <w:rPr>
                <w:rFonts w:ascii="Tahoma" w:hAnsi="Tahoma" w:cs="Tahoma"/>
                <w:spacing w:val="8"/>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4"/>
              </w:rPr>
              <w:t xml:space="preserve"> </w:t>
            </w:r>
            <w:r w:rsidRPr="005A6216">
              <w:rPr>
                <w:rFonts w:ascii="Tahoma" w:hAnsi="Tahoma" w:cs="Tahoma"/>
                <w:spacing w:val="1"/>
              </w:rPr>
              <w:t>op</w:t>
            </w:r>
            <w:r w:rsidRPr="005A6216">
              <w:rPr>
                <w:rFonts w:ascii="Tahoma" w:hAnsi="Tahoma" w:cs="Tahoma"/>
              </w:rPr>
              <w:t>e</w:t>
            </w:r>
            <w:r w:rsidRPr="005A6216">
              <w:rPr>
                <w:rFonts w:ascii="Tahoma" w:hAnsi="Tahoma" w:cs="Tahoma"/>
                <w:spacing w:val="1"/>
              </w:rPr>
              <w:t>r</w:t>
            </w:r>
            <w:r w:rsidRPr="005A6216">
              <w:rPr>
                <w:rFonts w:ascii="Tahoma" w:hAnsi="Tahoma" w:cs="Tahoma"/>
              </w:rPr>
              <w:t>ati</w:t>
            </w:r>
            <w:r w:rsidRPr="005A6216">
              <w:rPr>
                <w:rFonts w:ascii="Tahoma" w:hAnsi="Tahoma" w:cs="Tahoma"/>
                <w:spacing w:val="-1"/>
              </w:rPr>
              <w:t>v</w:t>
            </w:r>
            <w:r w:rsidRPr="005A6216">
              <w:rPr>
                <w:rFonts w:ascii="Tahoma" w:hAnsi="Tahoma" w:cs="Tahoma"/>
              </w:rPr>
              <w:t>o</w:t>
            </w:r>
            <w:r w:rsidRPr="005A6216">
              <w:rPr>
                <w:rFonts w:ascii="Tahoma" w:hAnsi="Tahoma" w:cs="Tahoma"/>
                <w:spacing w:val="4"/>
              </w:rPr>
              <w:t xml:space="preserve"> </w:t>
            </w:r>
            <w:r w:rsidRPr="005A6216">
              <w:rPr>
                <w:rFonts w:ascii="Tahoma" w:hAnsi="Tahoma" w:cs="Tahoma"/>
              </w:rPr>
              <w:t>t</w:t>
            </w:r>
            <w:r w:rsidRPr="005A6216">
              <w:rPr>
                <w:rFonts w:ascii="Tahoma" w:hAnsi="Tahoma" w:cs="Tahoma"/>
                <w:spacing w:val="2"/>
              </w:rPr>
              <w:t>a</w:t>
            </w:r>
            <w:r w:rsidRPr="005A6216">
              <w:rPr>
                <w:rFonts w:ascii="Tahoma" w:hAnsi="Tahoma" w:cs="Tahoma"/>
                <w:spacing w:val="-1"/>
              </w:rPr>
              <w:t>m</w:t>
            </w:r>
            <w:r w:rsidRPr="005A6216">
              <w:rPr>
                <w:rFonts w:ascii="Tahoma" w:hAnsi="Tahoma" w:cs="Tahoma"/>
                <w:spacing w:val="1"/>
              </w:rPr>
              <w:t>b</w:t>
            </w:r>
            <w:r w:rsidRPr="005A6216">
              <w:rPr>
                <w:rFonts w:ascii="Tahoma" w:hAnsi="Tahoma" w:cs="Tahoma"/>
              </w:rPr>
              <w:t>i</w:t>
            </w:r>
            <w:r w:rsidRPr="005A6216">
              <w:rPr>
                <w:rFonts w:ascii="Tahoma" w:hAnsi="Tahoma" w:cs="Tahoma"/>
                <w:spacing w:val="2"/>
              </w:rPr>
              <w:t>é</w:t>
            </w:r>
            <w:r w:rsidRPr="005A6216">
              <w:rPr>
                <w:rFonts w:ascii="Tahoma" w:hAnsi="Tahoma" w:cs="Tahoma"/>
              </w:rPr>
              <w:t xml:space="preserve">n </w:t>
            </w:r>
            <w:r w:rsidRPr="005A6216">
              <w:rPr>
                <w:rFonts w:ascii="Tahoma" w:hAnsi="Tahoma" w:cs="Tahoma"/>
                <w:spacing w:val="2"/>
              </w:rPr>
              <w:t>i</w:t>
            </w:r>
            <w:r w:rsidRPr="005A6216">
              <w:rPr>
                <w:rFonts w:ascii="Tahoma" w:hAnsi="Tahoma" w:cs="Tahoma"/>
                <w:spacing w:val="-1"/>
              </w:rPr>
              <w:t>n</w:t>
            </w:r>
            <w:r w:rsidRPr="005A6216">
              <w:rPr>
                <w:rFonts w:ascii="Tahoma" w:hAnsi="Tahoma" w:cs="Tahoma"/>
              </w:rPr>
              <w:t>c</w:t>
            </w:r>
            <w:r w:rsidRPr="005A6216">
              <w:rPr>
                <w:rFonts w:ascii="Tahoma" w:hAnsi="Tahoma" w:cs="Tahoma"/>
                <w:spacing w:val="2"/>
              </w:rPr>
              <w:t>l</w:t>
            </w:r>
            <w:r w:rsidRPr="005A6216">
              <w:rPr>
                <w:rFonts w:ascii="Tahoma" w:hAnsi="Tahoma" w:cs="Tahoma"/>
                <w:spacing w:val="1"/>
              </w:rPr>
              <w:t>u</w:t>
            </w:r>
            <w:r w:rsidRPr="005A6216">
              <w:rPr>
                <w:rFonts w:ascii="Tahoma" w:hAnsi="Tahoma" w:cs="Tahoma"/>
                <w:spacing w:val="-4"/>
              </w:rPr>
              <w:t>y</w:t>
            </w:r>
            <w:r w:rsidRPr="005A6216">
              <w:rPr>
                <w:rFonts w:ascii="Tahoma" w:hAnsi="Tahoma" w:cs="Tahoma"/>
              </w:rPr>
              <w:t>e</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spacing w:val="1"/>
              </w:rPr>
              <w:t>o</w:t>
            </w:r>
            <w:r w:rsidRPr="005A6216">
              <w:rPr>
                <w:rFonts w:ascii="Tahoma" w:hAnsi="Tahoma" w:cs="Tahoma"/>
              </w:rPr>
              <w:t>s le</w:t>
            </w:r>
            <w:r w:rsidRPr="005A6216">
              <w:rPr>
                <w:rFonts w:ascii="Tahoma" w:hAnsi="Tahoma" w:cs="Tahoma"/>
                <w:spacing w:val="-1"/>
              </w:rPr>
              <w:t>g</w:t>
            </w:r>
            <w:r w:rsidRPr="005A6216">
              <w:rPr>
                <w:rFonts w:ascii="Tahoma" w:hAnsi="Tahoma" w:cs="Tahoma"/>
              </w:rPr>
              <w:t>ales,</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g</w:t>
            </w:r>
            <w:r w:rsidRPr="005A6216">
              <w:rPr>
                <w:rFonts w:ascii="Tahoma" w:hAnsi="Tahoma" w:cs="Tahoma"/>
                <w:spacing w:val="-1"/>
              </w:rPr>
              <w:t>u</w:t>
            </w:r>
            <w:r w:rsidRPr="005A6216">
              <w:rPr>
                <w:rFonts w:ascii="Tahoma" w:hAnsi="Tahoma" w:cs="Tahoma"/>
              </w:rPr>
              <w:t>lat</w:t>
            </w:r>
            <w:r w:rsidRPr="005A6216">
              <w:rPr>
                <w:rFonts w:ascii="Tahoma" w:hAnsi="Tahoma" w:cs="Tahoma"/>
                <w:spacing w:val="1"/>
              </w:rPr>
              <w:t>or</w:t>
            </w:r>
            <w:r w:rsidRPr="005A6216">
              <w:rPr>
                <w:rFonts w:ascii="Tahoma" w:hAnsi="Tahoma" w:cs="Tahoma"/>
              </w:rPr>
              <w:t>i</w:t>
            </w:r>
            <w:r w:rsidRPr="005A6216">
              <w:rPr>
                <w:rFonts w:ascii="Tahoma" w:hAnsi="Tahoma" w:cs="Tahoma"/>
                <w:spacing w:val="1"/>
              </w:rPr>
              <w:t>o</w:t>
            </w:r>
            <w:r w:rsidRPr="005A6216">
              <w:rPr>
                <w:rFonts w:ascii="Tahoma" w:hAnsi="Tahoma" w:cs="Tahoma"/>
              </w:rPr>
              <w:t>s</w:t>
            </w:r>
            <w:r w:rsidRPr="005A6216">
              <w:rPr>
                <w:rFonts w:ascii="Tahoma" w:hAnsi="Tahoma" w:cs="Tahoma"/>
                <w:spacing w:val="-8"/>
              </w:rPr>
              <w:t xml:space="preserve"> </w:t>
            </w:r>
            <w:r w:rsidRPr="005A6216">
              <w:rPr>
                <w:rFonts w:ascii="Tahoma" w:hAnsi="Tahoma" w:cs="Tahoma"/>
              </w:rPr>
              <w:t>y</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3"/>
              </w:rPr>
              <w:t>c</w:t>
            </w:r>
            <w:r w:rsidRPr="005A6216">
              <w:rPr>
                <w:rFonts w:ascii="Tahoma" w:hAnsi="Tahoma" w:cs="Tahoma"/>
                <w:spacing w:val="1"/>
              </w:rPr>
              <w:t>u</w:t>
            </w:r>
            <w:r w:rsidRPr="005A6216">
              <w:rPr>
                <w:rFonts w:ascii="Tahoma" w:hAnsi="Tahoma" w:cs="Tahoma"/>
                <w:spacing w:val="-1"/>
              </w:rPr>
              <w:t>m</w:t>
            </w:r>
            <w:r w:rsidRPr="005A6216">
              <w:rPr>
                <w:rFonts w:ascii="Tahoma" w:hAnsi="Tahoma" w:cs="Tahoma"/>
                <w:spacing w:val="1"/>
              </w:rPr>
              <w:t>p</w:t>
            </w:r>
            <w:r w:rsidRPr="005A6216">
              <w:rPr>
                <w:rFonts w:ascii="Tahoma" w:hAnsi="Tahoma" w:cs="Tahoma"/>
              </w:rPr>
              <w:t>l</w:t>
            </w:r>
            <w:r w:rsidRPr="005A6216">
              <w:rPr>
                <w:rFonts w:ascii="Tahoma" w:hAnsi="Tahoma" w:cs="Tahoma"/>
                <w:spacing w:val="2"/>
              </w:rPr>
              <w:t>i</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to</w:t>
            </w:r>
            <w:r w:rsidRPr="005A6216">
              <w:rPr>
                <w:rFonts w:ascii="Tahoma" w:hAnsi="Tahoma" w:cs="Tahoma"/>
                <w:spacing w:val="-6"/>
              </w:rPr>
              <w:t xml:space="preserve"> </w:t>
            </w:r>
            <w:r w:rsidRPr="005A6216">
              <w:rPr>
                <w:rFonts w:ascii="Tahoma" w:hAnsi="Tahoma" w:cs="Tahoma"/>
              </w:rPr>
              <w:t>le</w:t>
            </w:r>
            <w:r w:rsidRPr="005A6216">
              <w:rPr>
                <w:rFonts w:ascii="Tahoma" w:hAnsi="Tahoma" w:cs="Tahoma"/>
                <w:spacing w:val="-1"/>
              </w:rPr>
              <w:t>g</w:t>
            </w:r>
            <w:r w:rsidRPr="005A6216">
              <w:rPr>
                <w:rFonts w:ascii="Tahoma" w:hAnsi="Tahoma" w:cs="Tahoma"/>
              </w:rPr>
              <w:t>al.</w:t>
            </w:r>
          </w:p>
        </w:tc>
      </w:tr>
      <w:tr w:rsidR="008B0933" w:rsidRPr="005A6216" w14:paraId="52690761" w14:textId="77777777" w:rsidTr="00B92158">
        <w:trPr>
          <w:trHeight w:hRule="exact" w:val="907"/>
        </w:trPr>
        <w:tc>
          <w:tcPr>
            <w:tcW w:w="8447" w:type="dxa"/>
            <w:tcBorders>
              <w:top w:val="single" w:sz="4" w:space="0" w:color="808080"/>
              <w:left w:val="single" w:sz="4" w:space="0" w:color="808080"/>
              <w:bottom w:val="single" w:sz="4" w:space="0" w:color="808080"/>
              <w:right w:val="single" w:sz="4" w:space="0" w:color="808080"/>
            </w:tcBorders>
            <w:vAlign w:val="center"/>
          </w:tcPr>
          <w:p w14:paraId="242C4BEA"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de</w:t>
            </w:r>
            <w:r w:rsidRPr="005A6216">
              <w:rPr>
                <w:rFonts w:ascii="Tahoma" w:hAnsi="Tahoma" w:cs="Tahoma"/>
                <w:b/>
                <w:bCs/>
                <w:spacing w:val="9"/>
              </w:rPr>
              <w:t xml:space="preserve"> </w:t>
            </w:r>
            <w:r w:rsidRPr="005A6216">
              <w:rPr>
                <w:rFonts w:ascii="Tahoma" w:hAnsi="Tahoma" w:cs="Tahoma"/>
                <w:b/>
                <w:bCs/>
                <w:spacing w:val="-1"/>
              </w:rPr>
              <w:t>s</w:t>
            </w:r>
            <w:r w:rsidRPr="005A6216">
              <w:rPr>
                <w:rFonts w:ascii="Tahoma" w:hAnsi="Tahoma" w:cs="Tahoma"/>
                <w:b/>
                <w:bCs/>
              </w:rPr>
              <w:t>u</w:t>
            </w:r>
            <w:r w:rsidRPr="005A6216">
              <w:rPr>
                <w:rFonts w:ascii="Tahoma" w:hAnsi="Tahoma" w:cs="Tahoma"/>
                <w:b/>
                <w:bCs/>
                <w:spacing w:val="-1"/>
              </w:rPr>
              <w:t>b</w:t>
            </w:r>
            <w:r w:rsidRPr="005A6216">
              <w:rPr>
                <w:rFonts w:ascii="Tahoma" w:hAnsi="Tahoma" w:cs="Tahoma"/>
                <w:b/>
                <w:bCs/>
              </w:rPr>
              <w:t>c</w:t>
            </w:r>
            <w:r w:rsidRPr="005A6216">
              <w:rPr>
                <w:rFonts w:ascii="Tahoma" w:hAnsi="Tahoma" w:cs="Tahoma"/>
                <w:b/>
                <w:bCs/>
                <w:spacing w:val="1"/>
              </w:rPr>
              <w:t>o</w:t>
            </w:r>
            <w:r w:rsidRPr="005A6216">
              <w:rPr>
                <w:rFonts w:ascii="Tahoma" w:hAnsi="Tahoma" w:cs="Tahoma"/>
                <w:b/>
                <w:bCs/>
              </w:rPr>
              <w:t>nt</w:t>
            </w:r>
            <w:r w:rsidRPr="005A6216">
              <w:rPr>
                <w:rFonts w:ascii="Tahoma" w:hAnsi="Tahoma" w:cs="Tahoma"/>
                <w:b/>
                <w:bCs/>
                <w:spacing w:val="1"/>
              </w:rPr>
              <w:t>rata</w:t>
            </w:r>
            <w:r w:rsidRPr="005A6216">
              <w:rPr>
                <w:rFonts w:ascii="Tahoma" w:hAnsi="Tahoma" w:cs="Tahoma"/>
                <w:b/>
                <w:bCs/>
              </w:rPr>
              <w:t>ci</w:t>
            </w:r>
            <w:r w:rsidRPr="005A6216">
              <w:rPr>
                <w:rFonts w:ascii="Tahoma" w:hAnsi="Tahoma" w:cs="Tahoma"/>
                <w:b/>
                <w:bCs/>
                <w:spacing w:val="1"/>
              </w:rPr>
              <w:t>ón</w:t>
            </w:r>
            <w:r w:rsidRPr="005A6216">
              <w:rPr>
                <w:rFonts w:ascii="Tahoma" w:hAnsi="Tahoma" w:cs="Tahoma"/>
                <w:b/>
                <w:bCs/>
              </w:rPr>
              <w:t>/</w:t>
            </w:r>
            <w:r w:rsidRPr="005A6216">
              <w:rPr>
                <w:rFonts w:ascii="Tahoma" w:hAnsi="Tahoma" w:cs="Tahoma"/>
                <w:b/>
                <w:bCs/>
                <w:spacing w:val="1"/>
              </w:rPr>
              <w:t>ag</w:t>
            </w:r>
            <w:r w:rsidRPr="005A6216">
              <w:rPr>
                <w:rFonts w:ascii="Tahoma" w:hAnsi="Tahoma" w:cs="Tahoma"/>
                <w:b/>
                <w:bCs/>
              </w:rPr>
              <w:t>en</w:t>
            </w:r>
            <w:r w:rsidRPr="005A6216">
              <w:rPr>
                <w:rFonts w:ascii="Tahoma" w:hAnsi="Tahoma" w:cs="Tahoma"/>
                <w:b/>
                <w:bCs/>
                <w:spacing w:val="1"/>
              </w:rPr>
              <w:t>t</w:t>
            </w:r>
            <w:r w:rsidRPr="005A6216">
              <w:rPr>
                <w:rFonts w:ascii="Tahoma" w:hAnsi="Tahoma" w:cs="Tahoma"/>
                <w:b/>
                <w:bCs/>
                <w:spacing w:val="2"/>
              </w:rPr>
              <w:t>e</w:t>
            </w:r>
            <w:r w:rsidRPr="005A6216">
              <w:rPr>
                <w:rFonts w:ascii="Tahoma" w:hAnsi="Tahoma" w:cs="Tahoma"/>
                <w:b/>
                <w:bCs/>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6"/>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7"/>
              </w:rPr>
              <w:t xml:space="preserve"> </w:t>
            </w:r>
            <w:r w:rsidRPr="005A6216">
              <w:rPr>
                <w:rFonts w:ascii="Tahoma" w:hAnsi="Tahoma" w:cs="Tahoma"/>
              </w:rPr>
              <w:t>el</w:t>
            </w:r>
            <w:r w:rsidRPr="005A6216">
              <w:rPr>
                <w:rFonts w:ascii="Tahoma" w:hAnsi="Tahoma" w:cs="Tahoma"/>
                <w:spacing w:val="11"/>
              </w:rPr>
              <w:t xml:space="preserve"> </w:t>
            </w:r>
            <w:r w:rsidRPr="005A6216">
              <w:rPr>
                <w:rFonts w:ascii="Tahoma" w:hAnsi="Tahoma" w:cs="Tahoma"/>
                <w:spacing w:val="1"/>
              </w:rPr>
              <w:t>p</w:t>
            </w:r>
            <w:r w:rsidRPr="005A6216">
              <w:rPr>
                <w:rFonts w:ascii="Tahoma" w:hAnsi="Tahoma" w:cs="Tahoma"/>
                <w:spacing w:val="-2"/>
              </w:rPr>
              <w:t>r</w:t>
            </w:r>
            <w:r w:rsidRPr="005A6216">
              <w:rPr>
                <w:rFonts w:ascii="Tahoma" w:hAnsi="Tahoma" w:cs="Tahoma"/>
                <w:spacing w:val="1"/>
              </w:rPr>
              <w:t>o</w:t>
            </w:r>
            <w:r w:rsidRPr="005A6216">
              <w:rPr>
                <w:rFonts w:ascii="Tahoma" w:hAnsi="Tahoma" w:cs="Tahoma"/>
                <w:spacing w:val="-1"/>
              </w:rPr>
              <w:t>v</w:t>
            </w:r>
            <w:r w:rsidRPr="005A6216">
              <w:rPr>
                <w:rFonts w:ascii="Tahoma" w:hAnsi="Tahoma" w:cs="Tahoma"/>
              </w:rPr>
              <w:t>e</w:t>
            </w:r>
            <w:r w:rsidRPr="005A6216">
              <w:rPr>
                <w:rFonts w:ascii="Tahoma" w:hAnsi="Tahoma" w:cs="Tahoma"/>
                <w:spacing w:val="1"/>
              </w:rPr>
              <w:t>edo</w:t>
            </w:r>
            <w:r w:rsidRPr="005A6216">
              <w:rPr>
                <w:rFonts w:ascii="Tahoma" w:hAnsi="Tahoma" w:cs="Tahoma"/>
              </w:rPr>
              <w:t>r</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spacing w:val="-2"/>
              </w:rPr>
              <w:t>e</w:t>
            </w:r>
            <w:r w:rsidRPr="005A6216">
              <w:rPr>
                <w:rFonts w:ascii="Tahoma" w:hAnsi="Tahoma" w:cs="Tahoma"/>
              </w:rPr>
              <w:t>l Si</w:t>
            </w:r>
            <w:r w:rsidRPr="005A6216">
              <w:rPr>
                <w:rFonts w:ascii="Tahoma" w:hAnsi="Tahoma" w:cs="Tahoma"/>
                <w:spacing w:val="-1"/>
              </w:rPr>
              <w:t>s</w:t>
            </w:r>
            <w:r w:rsidRPr="005A6216">
              <w:rPr>
                <w:rFonts w:ascii="Tahoma" w:hAnsi="Tahoma" w:cs="Tahoma"/>
              </w:rPr>
              <w:t>t</w:t>
            </w:r>
            <w:r w:rsidRPr="005A6216">
              <w:rPr>
                <w:rFonts w:ascii="Tahoma" w:hAnsi="Tahoma" w:cs="Tahoma"/>
                <w:spacing w:val="2"/>
              </w:rPr>
              <w:t>e</w:t>
            </w:r>
            <w:r w:rsidRPr="005A6216">
              <w:rPr>
                <w:rFonts w:ascii="Tahoma" w:hAnsi="Tahoma" w:cs="Tahoma"/>
                <w:spacing w:val="-1"/>
              </w:rPr>
              <w:t>m</w:t>
            </w:r>
            <w:r w:rsidRPr="005A6216">
              <w:rPr>
                <w:rFonts w:ascii="Tahoma" w:hAnsi="Tahoma" w:cs="Tahoma"/>
              </w:rPr>
              <w:t xml:space="preserve">a </w:t>
            </w:r>
            <w:r w:rsidRPr="005A6216">
              <w:rPr>
                <w:rFonts w:ascii="Tahoma" w:hAnsi="Tahoma" w:cs="Tahoma"/>
                <w:spacing w:val="1"/>
              </w:rPr>
              <w:t>(</w:t>
            </w:r>
            <w:r w:rsidRPr="005A6216">
              <w:rPr>
                <w:rFonts w:ascii="Tahoma" w:hAnsi="Tahoma" w:cs="Tahoma"/>
              </w:rPr>
              <w:t>a</w:t>
            </w:r>
            <w:r w:rsidRPr="005A6216">
              <w:rPr>
                <w:rFonts w:ascii="Tahoma" w:hAnsi="Tahoma" w:cs="Tahoma"/>
                <w:spacing w:val="-1"/>
              </w:rPr>
              <w:t>g</w:t>
            </w:r>
            <w:r w:rsidRPr="005A6216">
              <w:rPr>
                <w:rFonts w:ascii="Tahoma" w:hAnsi="Tahoma" w:cs="Tahoma"/>
                <w:spacing w:val="3"/>
              </w:rPr>
              <w:t>e</w:t>
            </w:r>
            <w:r w:rsidRPr="005A6216">
              <w:rPr>
                <w:rFonts w:ascii="Tahoma" w:hAnsi="Tahoma" w:cs="Tahoma"/>
                <w:spacing w:val="-1"/>
              </w:rPr>
              <w:t>n</w:t>
            </w:r>
            <w:r w:rsidRPr="005A6216">
              <w:rPr>
                <w:rFonts w:ascii="Tahoma" w:hAnsi="Tahoma" w:cs="Tahoma"/>
              </w:rPr>
              <w:t>te)</w:t>
            </w:r>
            <w:r w:rsidRPr="005A6216">
              <w:rPr>
                <w:rFonts w:ascii="Tahoma" w:hAnsi="Tahoma" w:cs="Tahoma"/>
                <w:spacing w:val="3"/>
              </w:rPr>
              <w:t xml:space="preserve"> </w:t>
            </w:r>
            <w:r w:rsidRPr="005A6216">
              <w:rPr>
                <w:rFonts w:ascii="Tahoma" w:hAnsi="Tahoma" w:cs="Tahoma"/>
                <w:spacing w:val="-1"/>
              </w:rPr>
              <w:t>n</w:t>
            </w:r>
            <w:r w:rsidRPr="005A6216">
              <w:rPr>
                <w:rFonts w:ascii="Tahoma" w:hAnsi="Tahoma" w:cs="Tahoma"/>
              </w:rPr>
              <w:t>o</w:t>
            </w:r>
            <w:r w:rsidRPr="005A6216">
              <w:rPr>
                <w:rFonts w:ascii="Tahoma" w:hAnsi="Tahoma" w:cs="Tahoma"/>
                <w:spacing w:val="6"/>
              </w:rPr>
              <w:t xml:space="preserve"> </w:t>
            </w:r>
            <w:r w:rsidRPr="005A6216">
              <w:rPr>
                <w:rFonts w:ascii="Tahoma" w:hAnsi="Tahoma" w:cs="Tahoma"/>
              </w:rPr>
              <w:t>c</w:t>
            </w:r>
            <w:r w:rsidRPr="005A6216">
              <w:rPr>
                <w:rFonts w:ascii="Tahoma" w:hAnsi="Tahoma" w:cs="Tahoma"/>
                <w:spacing w:val="1"/>
              </w:rPr>
              <w:t>u</w:t>
            </w:r>
            <w:r w:rsidRPr="005A6216">
              <w:rPr>
                <w:rFonts w:ascii="Tahoma" w:hAnsi="Tahoma" w:cs="Tahoma"/>
                <w:spacing w:val="-1"/>
              </w:rPr>
              <w:t>m</w:t>
            </w:r>
            <w:r w:rsidRPr="005A6216">
              <w:rPr>
                <w:rFonts w:ascii="Tahoma" w:hAnsi="Tahoma" w:cs="Tahoma"/>
                <w:spacing w:val="1"/>
              </w:rPr>
              <w:t>p</w:t>
            </w:r>
            <w:r w:rsidRPr="005A6216">
              <w:rPr>
                <w:rFonts w:ascii="Tahoma" w:hAnsi="Tahoma" w:cs="Tahoma"/>
              </w:rPr>
              <w:t>la</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rPr>
              <w:t>n</w:t>
            </w:r>
            <w:r w:rsidRPr="005A6216">
              <w:rPr>
                <w:rFonts w:ascii="Tahoma" w:hAnsi="Tahoma" w:cs="Tahoma"/>
                <w:spacing w:val="4"/>
              </w:rPr>
              <w:t xml:space="preserve"> </w:t>
            </w:r>
            <w:r w:rsidRPr="005A6216">
              <w:rPr>
                <w:rFonts w:ascii="Tahoma" w:hAnsi="Tahoma" w:cs="Tahoma"/>
              </w:rPr>
              <w:t>el</w:t>
            </w:r>
            <w:r w:rsidRPr="005A6216">
              <w:rPr>
                <w:rFonts w:ascii="Tahoma" w:hAnsi="Tahoma" w:cs="Tahoma"/>
                <w:spacing w:val="5"/>
              </w:rPr>
              <w:t xml:space="preserve"> </w:t>
            </w:r>
            <w:r w:rsidRPr="005A6216">
              <w:rPr>
                <w:rFonts w:ascii="Tahoma" w:hAnsi="Tahoma" w:cs="Tahoma"/>
                <w:spacing w:val="1"/>
              </w:rPr>
              <w:t>pr</w:t>
            </w:r>
            <w:r w:rsidRPr="005A6216">
              <w:rPr>
                <w:rFonts w:ascii="Tahoma" w:hAnsi="Tahoma" w:cs="Tahoma"/>
              </w:rPr>
              <w:t>ese</w:t>
            </w:r>
            <w:r w:rsidRPr="005A6216">
              <w:rPr>
                <w:rFonts w:ascii="Tahoma" w:hAnsi="Tahoma" w:cs="Tahoma"/>
                <w:spacing w:val="-1"/>
              </w:rPr>
              <w:t>n</w:t>
            </w:r>
            <w:r w:rsidRPr="005A6216">
              <w:rPr>
                <w:rFonts w:ascii="Tahoma" w:hAnsi="Tahoma" w:cs="Tahoma"/>
              </w:rPr>
              <w:t xml:space="preserve">te </w:t>
            </w:r>
            <w:r w:rsidRPr="005A6216">
              <w:rPr>
                <w:rFonts w:ascii="Tahoma" w:hAnsi="Tahoma" w:cs="Tahoma"/>
                <w:spacing w:val="3"/>
              </w:rPr>
              <w:t>M</w:t>
            </w:r>
            <w:r w:rsidRPr="005A6216">
              <w:rPr>
                <w:rFonts w:ascii="Tahoma" w:hAnsi="Tahoma" w:cs="Tahoma"/>
                <w:spacing w:val="1"/>
              </w:rPr>
              <w:t>G</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2"/>
              </w:rPr>
              <w:t>L</w:t>
            </w:r>
            <w:r w:rsidRPr="005A6216">
              <w:rPr>
                <w:rFonts w:ascii="Tahoma" w:hAnsi="Tahoma" w:cs="Tahoma"/>
              </w:rPr>
              <w:t>a</w:t>
            </w:r>
            <w:r w:rsidRPr="005A6216">
              <w:rPr>
                <w:rFonts w:ascii="Tahoma" w:hAnsi="Tahoma" w:cs="Tahoma"/>
                <w:spacing w:val="7"/>
              </w:rPr>
              <w:t xml:space="preserve"> </w:t>
            </w:r>
            <w:r w:rsidRPr="005A6216">
              <w:rPr>
                <w:rFonts w:ascii="Tahoma" w:hAnsi="Tahoma" w:cs="Tahoma"/>
              </w:rPr>
              <w:t>c</w:t>
            </w:r>
            <w:r w:rsidRPr="005A6216">
              <w:rPr>
                <w:rFonts w:ascii="Tahoma" w:hAnsi="Tahoma" w:cs="Tahoma"/>
                <w:spacing w:val="1"/>
              </w:rPr>
              <w:t>a</w:t>
            </w:r>
            <w:r w:rsidRPr="005A6216">
              <w:rPr>
                <w:rFonts w:ascii="Tahoma" w:hAnsi="Tahoma" w:cs="Tahoma"/>
              </w:rPr>
              <w:t>l</w:t>
            </w:r>
            <w:r w:rsidRPr="005A6216">
              <w:rPr>
                <w:rFonts w:ascii="Tahoma" w:hAnsi="Tahoma" w:cs="Tahoma"/>
                <w:spacing w:val="2"/>
              </w:rPr>
              <w:t>i</w:t>
            </w:r>
            <w:r w:rsidRPr="005A6216">
              <w:rPr>
                <w:rFonts w:ascii="Tahoma" w:hAnsi="Tahoma" w:cs="Tahoma"/>
                <w:spacing w:val="1"/>
              </w:rPr>
              <w:t>d</w:t>
            </w:r>
            <w:r w:rsidRPr="005A6216">
              <w:rPr>
                <w:rFonts w:ascii="Tahoma" w:hAnsi="Tahoma" w:cs="Tahoma"/>
              </w:rPr>
              <w:t>ad</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5"/>
              </w:rPr>
              <w:t xml:space="preserve"> </w:t>
            </w:r>
            <w:r w:rsidRPr="005A6216">
              <w:rPr>
                <w:rFonts w:ascii="Tahoma" w:hAnsi="Tahoma" w:cs="Tahoma"/>
              </w:rPr>
              <w:t>l</w:t>
            </w:r>
            <w:r w:rsidRPr="005A6216">
              <w:rPr>
                <w:rFonts w:ascii="Tahoma" w:hAnsi="Tahoma" w:cs="Tahoma"/>
                <w:spacing w:val="1"/>
              </w:rPr>
              <w:t>o</w:t>
            </w:r>
            <w:r w:rsidRPr="005A6216">
              <w:rPr>
                <w:rFonts w:ascii="Tahoma" w:hAnsi="Tahoma" w:cs="Tahoma"/>
              </w:rPr>
              <w:t xml:space="preserve">s </w:t>
            </w:r>
            <w:r w:rsidRPr="005A6216">
              <w:rPr>
                <w:rFonts w:ascii="Tahoma" w:hAnsi="Tahoma" w:cs="Tahoma"/>
                <w:spacing w:val="-1"/>
              </w:rPr>
              <w:t>s</w:t>
            </w:r>
            <w:r w:rsidRPr="005A6216">
              <w:rPr>
                <w:rFonts w:ascii="Tahoma" w:hAnsi="Tahoma" w:cs="Tahoma"/>
              </w:rPr>
              <w:t>i</w:t>
            </w:r>
            <w:r w:rsidRPr="005A6216">
              <w:rPr>
                <w:rFonts w:ascii="Tahoma" w:hAnsi="Tahoma" w:cs="Tahoma"/>
                <w:spacing w:val="-1"/>
              </w:rPr>
              <w:t>s</w:t>
            </w:r>
            <w:r w:rsidRPr="005A6216">
              <w:rPr>
                <w:rFonts w:ascii="Tahoma" w:hAnsi="Tahoma" w:cs="Tahoma"/>
              </w:rPr>
              <w:t>t</w:t>
            </w:r>
            <w:r w:rsidRPr="005A6216">
              <w:rPr>
                <w:rFonts w:ascii="Tahoma" w:hAnsi="Tahoma" w:cs="Tahoma"/>
                <w:spacing w:val="2"/>
              </w:rPr>
              <w:t>e</w:t>
            </w:r>
            <w:r w:rsidRPr="005A6216">
              <w:rPr>
                <w:rFonts w:ascii="Tahoma" w:hAnsi="Tahoma" w:cs="Tahoma"/>
                <w:spacing w:val="-1"/>
              </w:rPr>
              <w:t>m</w:t>
            </w:r>
            <w:r w:rsidRPr="005A6216">
              <w:rPr>
                <w:rFonts w:ascii="Tahoma" w:hAnsi="Tahoma" w:cs="Tahoma"/>
              </w:rPr>
              <w:t>as</w:t>
            </w:r>
            <w:r w:rsidRPr="005A6216">
              <w:rPr>
                <w:rFonts w:ascii="Tahoma" w:hAnsi="Tahoma" w:cs="Tahoma"/>
                <w:spacing w:val="3"/>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te</w:t>
            </w:r>
            <w:r w:rsidRPr="005A6216">
              <w:rPr>
                <w:rFonts w:ascii="Tahoma" w:hAnsi="Tahoma" w:cs="Tahoma"/>
                <w:spacing w:val="3"/>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rPr>
              <w:t>s</w:t>
            </w:r>
            <w:r w:rsidRPr="005A6216">
              <w:rPr>
                <w:rFonts w:ascii="Tahoma" w:hAnsi="Tahoma" w:cs="Tahoma"/>
                <w:spacing w:val="1"/>
              </w:rPr>
              <w:t xml:space="preserve"> d</w:t>
            </w:r>
            <w:r w:rsidRPr="005A6216">
              <w:rPr>
                <w:rFonts w:ascii="Tahoma" w:hAnsi="Tahoma" w:cs="Tahoma"/>
              </w:rPr>
              <w:t>e</w:t>
            </w:r>
            <w:r w:rsidRPr="005A6216">
              <w:rPr>
                <w:rFonts w:ascii="Tahoma" w:hAnsi="Tahoma" w:cs="Tahoma"/>
                <w:spacing w:val="6"/>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w:t>
            </w:r>
            <w:r w:rsidRPr="005A6216">
              <w:rPr>
                <w:rFonts w:ascii="Tahoma" w:hAnsi="Tahoma" w:cs="Tahoma"/>
                <w:spacing w:val="1"/>
              </w:rPr>
              <w:t>o</w:t>
            </w:r>
            <w:r w:rsidRPr="005A6216">
              <w:rPr>
                <w:rFonts w:ascii="Tahoma" w:hAnsi="Tahoma" w:cs="Tahoma"/>
              </w:rPr>
              <w:t>l</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el</w:t>
            </w:r>
            <w:r w:rsidRPr="005A6216">
              <w:rPr>
                <w:rFonts w:ascii="Tahoma" w:hAnsi="Tahoma" w:cs="Tahoma"/>
                <w:spacing w:val="4"/>
              </w:rPr>
              <w:t xml:space="preserve"> </w:t>
            </w:r>
            <w:r w:rsidRPr="005A6216">
              <w:rPr>
                <w:rFonts w:ascii="Tahoma" w:hAnsi="Tahoma" w:cs="Tahoma"/>
                <w:spacing w:val="1"/>
              </w:rPr>
              <w:t>pro</w:t>
            </w:r>
            <w:r w:rsidRPr="005A6216">
              <w:rPr>
                <w:rFonts w:ascii="Tahoma" w:hAnsi="Tahoma" w:cs="Tahoma"/>
                <w:spacing w:val="-1"/>
              </w:rPr>
              <w:t>v</w:t>
            </w:r>
            <w:r w:rsidRPr="005A6216">
              <w:rPr>
                <w:rFonts w:ascii="Tahoma" w:hAnsi="Tahoma" w:cs="Tahoma"/>
              </w:rPr>
              <w:t>e</w:t>
            </w:r>
            <w:r w:rsidRPr="005A6216">
              <w:rPr>
                <w:rFonts w:ascii="Tahoma" w:hAnsi="Tahoma" w:cs="Tahoma"/>
                <w:spacing w:val="1"/>
              </w:rPr>
              <w:t>edor</w:t>
            </w:r>
            <w:r w:rsidRPr="005A6216">
              <w:rPr>
                <w:rFonts w:ascii="Tahoma" w:hAnsi="Tahoma" w:cs="Tahoma"/>
              </w:rPr>
              <w:t xml:space="preserve"> </w:t>
            </w:r>
            <w:r w:rsidRPr="005A6216">
              <w:rPr>
                <w:rFonts w:ascii="Tahoma" w:hAnsi="Tahoma" w:cs="Tahoma"/>
                <w:spacing w:val="1"/>
              </w:rPr>
              <w:t>d</w:t>
            </w:r>
            <w:r w:rsidRPr="005A6216">
              <w:rPr>
                <w:rFonts w:ascii="Tahoma" w:hAnsi="Tahoma" w:cs="Tahoma"/>
              </w:rPr>
              <w:t>el</w:t>
            </w:r>
            <w:r w:rsidRPr="005A6216">
              <w:rPr>
                <w:rFonts w:ascii="Tahoma" w:hAnsi="Tahoma" w:cs="Tahoma"/>
                <w:spacing w:val="5"/>
              </w:rPr>
              <w:t xml:space="preserve"> </w:t>
            </w:r>
            <w:r w:rsidRPr="005A6216">
              <w:rPr>
                <w:rFonts w:ascii="Tahoma" w:hAnsi="Tahoma" w:cs="Tahoma"/>
              </w:rPr>
              <w:t>Si</w:t>
            </w:r>
            <w:r w:rsidRPr="005A6216">
              <w:rPr>
                <w:rFonts w:ascii="Tahoma" w:hAnsi="Tahoma" w:cs="Tahoma"/>
                <w:spacing w:val="-1"/>
              </w:rPr>
              <w:t>s</w:t>
            </w:r>
            <w:r w:rsidRPr="005A6216">
              <w:rPr>
                <w:rFonts w:ascii="Tahoma" w:hAnsi="Tahoma" w:cs="Tahoma"/>
              </w:rPr>
              <w:t>t</w:t>
            </w:r>
            <w:r w:rsidRPr="005A6216">
              <w:rPr>
                <w:rFonts w:ascii="Tahoma" w:hAnsi="Tahoma" w:cs="Tahoma"/>
                <w:spacing w:val="2"/>
              </w:rPr>
              <w:t>e</w:t>
            </w:r>
            <w:r w:rsidRPr="005A6216">
              <w:rPr>
                <w:rFonts w:ascii="Tahoma" w:hAnsi="Tahoma" w:cs="Tahoma"/>
                <w:spacing w:val="-4"/>
              </w:rPr>
              <w:t>m</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1"/>
              </w:rPr>
              <w:t>p</w:t>
            </w:r>
            <w:r w:rsidRPr="005A6216">
              <w:rPr>
                <w:rFonts w:ascii="Tahoma" w:hAnsi="Tahoma" w:cs="Tahoma"/>
                <w:spacing w:val="-1"/>
              </w:rPr>
              <w:t>u</w:t>
            </w:r>
            <w:r w:rsidRPr="005A6216">
              <w:rPr>
                <w:rFonts w:ascii="Tahoma" w:hAnsi="Tahoma" w:cs="Tahoma"/>
              </w:rPr>
              <w:t>e</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pr</w:t>
            </w:r>
            <w:r w:rsidRPr="005A6216">
              <w:rPr>
                <w:rFonts w:ascii="Tahoma" w:hAnsi="Tahoma" w:cs="Tahoma"/>
              </w:rPr>
              <w:t>ese</w:t>
            </w:r>
            <w:r w:rsidRPr="005A6216">
              <w:rPr>
                <w:rFonts w:ascii="Tahoma" w:hAnsi="Tahoma" w:cs="Tahoma"/>
                <w:spacing w:val="-1"/>
              </w:rPr>
              <w:t>n</w:t>
            </w:r>
            <w:r w:rsidRPr="005A6216">
              <w:rPr>
                <w:rFonts w:ascii="Tahoma" w:hAnsi="Tahoma" w:cs="Tahoma"/>
              </w:rPr>
              <w:t>tar</w:t>
            </w:r>
            <w:r w:rsidRPr="005A6216">
              <w:rPr>
                <w:rFonts w:ascii="Tahoma" w:hAnsi="Tahoma" w:cs="Tahoma"/>
                <w:spacing w:val="-8"/>
              </w:rPr>
              <w:t xml:space="preserve"> </w:t>
            </w:r>
            <w:r w:rsidRPr="005A6216">
              <w:rPr>
                <w:rFonts w:ascii="Tahoma" w:hAnsi="Tahoma" w:cs="Tahoma"/>
                <w:spacing w:val="-1"/>
              </w:rPr>
              <w:t>un</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3"/>
              </w:rPr>
              <w:t>a</w:t>
            </w:r>
            <w:r w:rsidRPr="005A6216">
              <w:rPr>
                <w:rFonts w:ascii="Tahoma" w:hAnsi="Tahoma" w:cs="Tahoma"/>
                <w:spacing w:val="-1"/>
              </w:rPr>
              <w:t>m</w:t>
            </w:r>
            <w:r w:rsidRPr="005A6216">
              <w:rPr>
                <w:rFonts w:ascii="Tahoma" w:hAnsi="Tahoma" w:cs="Tahoma"/>
                <w:spacing w:val="3"/>
              </w:rPr>
              <w:t>e</w:t>
            </w:r>
            <w:r w:rsidRPr="005A6216">
              <w:rPr>
                <w:rFonts w:ascii="Tahoma" w:hAnsi="Tahoma" w:cs="Tahoma"/>
                <w:spacing w:val="-1"/>
              </w:rPr>
              <w:t>n</w:t>
            </w:r>
            <w:r w:rsidRPr="005A6216">
              <w:rPr>
                <w:rFonts w:ascii="Tahoma" w:hAnsi="Tahoma" w:cs="Tahoma"/>
              </w:rPr>
              <w:t>a</w:t>
            </w:r>
            <w:r w:rsidRPr="005A6216">
              <w:rPr>
                <w:rFonts w:ascii="Tahoma" w:hAnsi="Tahoma" w:cs="Tahoma"/>
                <w:spacing w:val="1"/>
              </w:rPr>
              <w:t>z</w:t>
            </w:r>
            <w:r w:rsidRPr="005A6216">
              <w:rPr>
                <w:rFonts w:ascii="Tahoma" w:hAnsi="Tahoma" w:cs="Tahoma"/>
              </w:rPr>
              <w:t>a</w:t>
            </w:r>
            <w:r w:rsidRPr="005A6216">
              <w:rPr>
                <w:rFonts w:ascii="Tahoma" w:hAnsi="Tahoma" w:cs="Tahoma"/>
                <w:spacing w:val="-6"/>
              </w:rPr>
              <w:t xml:space="preserve"> </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l</w:t>
            </w:r>
            <w:r w:rsidRPr="005A6216">
              <w:rPr>
                <w:rFonts w:ascii="Tahoma" w:hAnsi="Tahoma" w:cs="Tahoma"/>
                <w:spacing w:val="1"/>
              </w:rPr>
              <w:t>o</w:t>
            </w:r>
            <w:r w:rsidRPr="005A6216">
              <w:rPr>
                <w:rFonts w:ascii="Tahoma" w:hAnsi="Tahoma" w:cs="Tahoma"/>
              </w:rPr>
              <w:t>s</w:t>
            </w:r>
            <w:r w:rsidRPr="005A6216">
              <w:rPr>
                <w:rFonts w:ascii="Tahoma" w:hAnsi="Tahoma" w:cs="Tahoma"/>
                <w:spacing w:val="-2"/>
              </w:rPr>
              <w:t xml:space="preserve"> f</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1"/>
              </w:rPr>
              <w:t>do</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spacing w:val="-1"/>
              </w:rPr>
              <w:t>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6"/>
              </w:rPr>
              <w:t>ó</w:t>
            </w:r>
            <w:r w:rsidRPr="005A6216">
              <w:rPr>
                <w:rFonts w:ascii="Tahoma" w:hAnsi="Tahoma" w:cs="Tahoma"/>
                <w:spacing w:val="-1"/>
              </w:rPr>
              <w:t>n</w:t>
            </w:r>
            <w:r w:rsidRPr="005A6216">
              <w:rPr>
                <w:rFonts w:ascii="Tahoma" w:hAnsi="Tahoma" w:cs="Tahoma"/>
              </w:rPr>
              <w:t>.</w:t>
            </w:r>
          </w:p>
        </w:tc>
      </w:tr>
      <w:tr w:rsidR="008B0933" w:rsidRPr="005A6216" w14:paraId="7DAC578B" w14:textId="77777777" w:rsidTr="00B92158">
        <w:trPr>
          <w:trHeight w:hRule="exact" w:val="1191"/>
        </w:trPr>
        <w:tc>
          <w:tcPr>
            <w:tcW w:w="8447" w:type="dxa"/>
            <w:tcBorders>
              <w:top w:val="single" w:sz="4" w:space="0" w:color="808080"/>
              <w:left w:val="single" w:sz="4" w:space="0" w:color="808080"/>
              <w:bottom w:val="single" w:sz="4" w:space="0" w:color="808080"/>
              <w:right w:val="single" w:sz="4" w:space="0" w:color="808080"/>
            </w:tcBorders>
            <w:vAlign w:val="center"/>
          </w:tcPr>
          <w:p w14:paraId="224CF6FF"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go</w:t>
            </w:r>
            <w:r w:rsidRPr="005A6216">
              <w:rPr>
                <w:rFonts w:ascii="Tahoma" w:hAnsi="Tahoma" w:cs="Tahoma"/>
                <w:b/>
                <w:bCs/>
              </w:rPr>
              <w:t>s</w:t>
            </w:r>
            <w:r w:rsidRPr="005A6216">
              <w:rPr>
                <w:rFonts w:ascii="Tahoma" w:hAnsi="Tahoma" w:cs="Tahoma"/>
                <w:b/>
                <w:bCs/>
                <w:spacing w:val="-2"/>
              </w:rPr>
              <w:t xml:space="preserve"> </w:t>
            </w:r>
            <w:r w:rsidRPr="005A6216">
              <w:rPr>
                <w:rFonts w:ascii="Tahoma" w:hAnsi="Tahoma" w:cs="Tahoma"/>
                <w:b/>
                <w:bCs/>
              </w:rPr>
              <w:t>e</w:t>
            </w:r>
            <w:r w:rsidRPr="005A6216">
              <w:rPr>
                <w:rFonts w:ascii="Tahoma" w:hAnsi="Tahoma" w:cs="Tahoma"/>
                <w:b/>
                <w:bCs/>
                <w:spacing w:val="-1"/>
              </w:rPr>
              <w:t>x</w:t>
            </w:r>
            <w:r w:rsidRPr="005A6216">
              <w:rPr>
                <w:rFonts w:ascii="Tahoma" w:hAnsi="Tahoma" w:cs="Tahoma"/>
                <w:b/>
                <w:bCs/>
                <w:spacing w:val="1"/>
              </w:rPr>
              <w:t>t</w:t>
            </w:r>
            <w:r w:rsidRPr="005A6216">
              <w:rPr>
                <w:rFonts w:ascii="Tahoma" w:hAnsi="Tahoma" w:cs="Tahoma"/>
                <w:b/>
                <w:bCs/>
              </w:rPr>
              <w:t>e</w:t>
            </w:r>
            <w:r w:rsidRPr="005A6216">
              <w:rPr>
                <w:rFonts w:ascii="Tahoma" w:hAnsi="Tahoma" w:cs="Tahoma"/>
                <w:b/>
                <w:bCs/>
                <w:spacing w:val="1"/>
              </w:rPr>
              <w:t>r</w:t>
            </w:r>
            <w:r w:rsidRPr="005A6216">
              <w:rPr>
                <w:rFonts w:ascii="Tahoma" w:hAnsi="Tahoma" w:cs="Tahoma"/>
                <w:b/>
                <w:bCs/>
              </w:rPr>
              <w:t>n</w:t>
            </w:r>
            <w:r w:rsidRPr="005A6216">
              <w:rPr>
                <w:rFonts w:ascii="Tahoma" w:hAnsi="Tahoma" w:cs="Tahoma"/>
                <w:b/>
                <w:bCs/>
                <w:spacing w:val="3"/>
              </w:rPr>
              <w:t>o</w:t>
            </w:r>
            <w:r w:rsidRPr="005A6216">
              <w:rPr>
                <w:rFonts w:ascii="Tahoma" w:hAnsi="Tahoma" w:cs="Tahoma"/>
                <w:b/>
                <w:bCs/>
              </w:rPr>
              <w:t>s</w:t>
            </w:r>
            <w:r w:rsidRPr="005A6216">
              <w:rPr>
                <w:rFonts w:ascii="Tahoma" w:hAnsi="Tahoma" w:cs="Tahoma"/>
                <w:b/>
                <w:bCs/>
                <w:spacing w:val="-3"/>
              </w:rPr>
              <w:t xml:space="preserve"> </w:t>
            </w:r>
            <w:r w:rsidRPr="005A6216">
              <w:rPr>
                <w:rFonts w:ascii="Tahoma" w:hAnsi="Tahoma" w:cs="Tahoma"/>
                <w:b/>
                <w:bCs/>
              </w:rPr>
              <w:t>y</w:t>
            </w:r>
            <w:r w:rsidRPr="005A6216">
              <w:rPr>
                <w:rFonts w:ascii="Tahoma" w:hAnsi="Tahoma" w:cs="Tahoma"/>
                <w:b/>
                <w:bCs/>
                <w:spacing w:val="5"/>
              </w:rPr>
              <w:t xml:space="preserve"> </w:t>
            </w:r>
            <w:r w:rsidRPr="005A6216">
              <w:rPr>
                <w:rFonts w:ascii="Tahoma" w:hAnsi="Tahoma" w:cs="Tahoma"/>
                <w:b/>
                <w:bCs/>
              </w:rPr>
              <w:t>est</w:t>
            </w:r>
            <w:r w:rsidRPr="005A6216">
              <w:rPr>
                <w:rFonts w:ascii="Tahoma" w:hAnsi="Tahoma" w:cs="Tahoma"/>
                <w:b/>
                <w:bCs/>
                <w:spacing w:val="1"/>
              </w:rPr>
              <w:t>rat</w:t>
            </w:r>
            <w:r w:rsidRPr="005A6216">
              <w:rPr>
                <w:rFonts w:ascii="Tahoma" w:hAnsi="Tahoma" w:cs="Tahoma"/>
                <w:b/>
                <w:bCs/>
              </w:rPr>
              <w:t>é</w:t>
            </w:r>
            <w:r w:rsidRPr="005A6216">
              <w:rPr>
                <w:rFonts w:ascii="Tahoma" w:hAnsi="Tahoma" w:cs="Tahoma"/>
                <w:b/>
                <w:bCs/>
                <w:spacing w:val="1"/>
              </w:rPr>
              <w:t>g</w:t>
            </w:r>
            <w:r w:rsidRPr="005A6216">
              <w:rPr>
                <w:rFonts w:ascii="Tahoma" w:hAnsi="Tahoma" w:cs="Tahoma"/>
                <w:b/>
                <w:bCs/>
              </w:rPr>
              <w:t>ic</w:t>
            </w:r>
            <w:r w:rsidRPr="005A6216">
              <w:rPr>
                <w:rFonts w:ascii="Tahoma" w:hAnsi="Tahoma" w:cs="Tahoma"/>
                <w:b/>
                <w:bCs/>
                <w:spacing w:val="1"/>
              </w:rPr>
              <w:t>o</w:t>
            </w:r>
            <w:r w:rsidRPr="005A6216">
              <w:rPr>
                <w:rFonts w:ascii="Tahoma" w:hAnsi="Tahoma" w:cs="Tahoma"/>
                <w:b/>
                <w:bCs/>
                <w:spacing w:val="-1"/>
              </w:rPr>
              <w:t>s</w:t>
            </w:r>
            <w:r w:rsidRPr="005A6216">
              <w:rPr>
                <w:rFonts w:ascii="Tahoma" w:hAnsi="Tahoma" w:cs="Tahoma"/>
                <w:b/>
                <w:bCs/>
              </w:rPr>
              <w:t>.</w:t>
            </w:r>
            <w:r w:rsidRPr="005A6216">
              <w:rPr>
                <w:rFonts w:ascii="Tahoma" w:hAnsi="Tahoma" w:cs="Tahoma"/>
                <w:b/>
                <w:bCs/>
                <w:spacing w:val="-1"/>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spacing w:val="1"/>
              </w:rPr>
              <w:t>o</w:t>
            </w:r>
            <w:r w:rsidRPr="005A6216">
              <w:rPr>
                <w:rFonts w:ascii="Tahoma" w:hAnsi="Tahoma" w:cs="Tahoma"/>
              </w:rPr>
              <w:t>s</w:t>
            </w:r>
            <w:r w:rsidRPr="005A6216">
              <w:rPr>
                <w:rFonts w:ascii="Tahoma" w:hAnsi="Tahoma" w:cs="Tahoma"/>
                <w:spacing w:val="-1"/>
              </w:rPr>
              <w:t xml:space="preserve"> </w:t>
            </w:r>
            <w:r w:rsidRPr="005A6216">
              <w:rPr>
                <w:rFonts w:ascii="Tahoma" w:hAnsi="Tahoma" w:cs="Tahoma"/>
                <w:spacing w:val="2"/>
              </w:rPr>
              <w:t>i</w:t>
            </w:r>
            <w:r w:rsidRPr="005A6216">
              <w:rPr>
                <w:rFonts w:ascii="Tahoma" w:hAnsi="Tahoma" w:cs="Tahoma"/>
                <w:spacing w:val="1"/>
              </w:rPr>
              <w:t>n</w:t>
            </w:r>
            <w:r w:rsidRPr="005A6216">
              <w:rPr>
                <w:rFonts w:ascii="Tahoma" w:hAnsi="Tahoma" w:cs="Tahoma"/>
                <w:spacing w:val="-1"/>
              </w:rPr>
              <w:t>h</w:t>
            </w:r>
            <w:r w:rsidRPr="005A6216">
              <w:rPr>
                <w:rFonts w:ascii="Tahoma" w:hAnsi="Tahoma" w:cs="Tahoma"/>
              </w:rPr>
              <w:t>e</w:t>
            </w:r>
            <w:r w:rsidRPr="005A6216">
              <w:rPr>
                <w:rFonts w:ascii="Tahoma" w:hAnsi="Tahoma" w:cs="Tahoma"/>
                <w:spacing w:val="1"/>
              </w:rPr>
              <w:t>r</w:t>
            </w:r>
            <w:r w:rsidRPr="005A6216">
              <w:rPr>
                <w:rFonts w:ascii="Tahoma" w:hAnsi="Tahoma" w:cs="Tahoma"/>
              </w:rPr>
              <w:t>e</w:t>
            </w:r>
            <w:r w:rsidRPr="005A6216">
              <w:rPr>
                <w:rFonts w:ascii="Tahoma" w:hAnsi="Tahoma" w:cs="Tahoma"/>
                <w:spacing w:val="-1"/>
              </w:rPr>
              <w:t>n</w:t>
            </w:r>
            <w:r w:rsidRPr="005A6216">
              <w:rPr>
                <w:rFonts w:ascii="Tahoma" w:hAnsi="Tahoma" w:cs="Tahoma"/>
              </w:rPr>
              <w:t>t</w:t>
            </w:r>
            <w:r w:rsidRPr="005A6216">
              <w:rPr>
                <w:rFonts w:ascii="Tahoma" w:hAnsi="Tahoma" w:cs="Tahoma"/>
                <w:spacing w:val="2"/>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3"/>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el</w:t>
            </w:r>
            <w:r w:rsidRPr="005A6216">
              <w:rPr>
                <w:rFonts w:ascii="Tahoma" w:hAnsi="Tahoma" w:cs="Tahoma"/>
                <w:spacing w:val="3"/>
              </w:rPr>
              <w:t>a</w:t>
            </w:r>
            <w:r w:rsidRPr="005A6216">
              <w:rPr>
                <w:rFonts w:ascii="Tahoma" w:hAnsi="Tahoma" w:cs="Tahoma"/>
              </w:rPr>
              <w:t>ci</w:t>
            </w:r>
            <w:r w:rsidRPr="005A6216">
              <w:rPr>
                <w:rFonts w:ascii="Tahoma" w:hAnsi="Tahoma" w:cs="Tahoma"/>
                <w:spacing w:val="1"/>
              </w:rPr>
              <w:t>ó</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 xml:space="preserve">la </w:t>
            </w:r>
            <w:r w:rsidRPr="005A6216">
              <w:rPr>
                <w:rFonts w:ascii="Tahoma" w:hAnsi="Tahoma" w:cs="Tahoma"/>
                <w:spacing w:val="-1"/>
              </w:rPr>
              <w:t>s</w:t>
            </w:r>
            <w:r w:rsidRPr="005A6216">
              <w:rPr>
                <w:rFonts w:ascii="Tahoma" w:hAnsi="Tahoma" w:cs="Tahoma"/>
              </w:rPr>
              <w:t>e</w:t>
            </w:r>
            <w:r w:rsidRPr="005A6216">
              <w:rPr>
                <w:rFonts w:ascii="Tahoma" w:hAnsi="Tahoma" w:cs="Tahoma"/>
                <w:spacing w:val="1"/>
              </w:rPr>
              <w:t>n</w:t>
            </w:r>
            <w:r w:rsidRPr="005A6216">
              <w:rPr>
                <w:rFonts w:ascii="Tahoma" w:hAnsi="Tahoma" w:cs="Tahoma"/>
                <w:spacing w:val="-1"/>
              </w:rPr>
              <w:t>s</w:t>
            </w:r>
            <w:r w:rsidRPr="005A6216">
              <w:rPr>
                <w:rFonts w:ascii="Tahoma" w:hAnsi="Tahoma" w:cs="Tahoma"/>
              </w:rPr>
              <w:t>i</w:t>
            </w:r>
            <w:r w:rsidRPr="005A6216">
              <w:rPr>
                <w:rFonts w:ascii="Tahoma" w:hAnsi="Tahoma" w:cs="Tahoma"/>
                <w:spacing w:val="1"/>
              </w:rPr>
              <w:t>b</w:t>
            </w:r>
            <w:r w:rsidRPr="005A6216">
              <w:rPr>
                <w:rFonts w:ascii="Tahoma" w:hAnsi="Tahoma" w:cs="Tahoma"/>
              </w:rPr>
              <w:t>ilidad</w:t>
            </w:r>
            <w:r w:rsidRPr="005A6216">
              <w:rPr>
                <w:rFonts w:ascii="Tahoma" w:hAnsi="Tahoma" w:cs="Tahoma"/>
                <w:spacing w:val="43"/>
              </w:rPr>
              <w:t xml:space="preserve"> </w:t>
            </w:r>
            <w:r w:rsidRPr="005A6216">
              <w:rPr>
                <w:rFonts w:ascii="Tahoma" w:hAnsi="Tahoma" w:cs="Tahoma"/>
                <w:spacing w:val="1"/>
              </w:rPr>
              <w:t>d</w:t>
            </w:r>
            <w:r w:rsidRPr="005A6216">
              <w:rPr>
                <w:rFonts w:ascii="Tahoma" w:hAnsi="Tahoma" w:cs="Tahoma"/>
              </w:rPr>
              <w:t>el F</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1"/>
              </w:rPr>
              <w:t>d</w:t>
            </w:r>
            <w:r w:rsidRPr="005A6216">
              <w:rPr>
                <w:rFonts w:ascii="Tahoma" w:hAnsi="Tahoma" w:cs="Tahoma"/>
              </w:rPr>
              <w:t>o</w:t>
            </w:r>
            <w:r w:rsidRPr="005A6216">
              <w:rPr>
                <w:rFonts w:ascii="Tahoma" w:hAnsi="Tahoma" w:cs="Tahoma"/>
                <w:spacing w:val="47"/>
              </w:rPr>
              <w:t xml:space="preserve"> </w:t>
            </w:r>
            <w:r w:rsidRPr="005A6216">
              <w:rPr>
                <w:rFonts w:ascii="Tahoma" w:hAnsi="Tahoma" w:cs="Tahoma"/>
              </w:rPr>
              <w:t xml:space="preserve">a </w:t>
            </w:r>
            <w:r w:rsidRPr="005A6216">
              <w:rPr>
                <w:rFonts w:ascii="Tahoma" w:hAnsi="Tahoma" w:cs="Tahoma"/>
                <w:spacing w:val="-2"/>
              </w:rPr>
              <w:t>f</w:t>
            </w:r>
            <w:r w:rsidRPr="005A6216">
              <w:rPr>
                <w:rFonts w:ascii="Tahoma" w:hAnsi="Tahoma" w:cs="Tahoma"/>
              </w:rPr>
              <w:t>a</w:t>
            </w:r>
            <w:r w:rsidRPr="005A6216">
              <w:rPr>
                <w:rFonts w:ascii="Tahoma" w:hAnsi="Tahoma" w:cs="Tahoma"/>
                <w:spacing w:val="1"/>
              </w:rPr>
              <w:t>c</w:t>
            </w:r>
            <w:r w:rsidRPr="005A6216">
              <w:rPr>
                <w:rFonts w:ascii="Tahoma" w:hAnsi="Tahoma" w:cs="Tahoma"/>
              </w:rPr>
              <w:t>t</w:t>
            </w:r>
            <w:r w:rsidRPr="005A6216">
              <w:rPr>
                <w:rFonts w:ascii="Tahoma" w:hAnsi="Tahoma" w:cs="Tahoma"/>
                <w:spacing w:val="1"/>
              </w:rPr>
              <w:t>or</w:t>
            </w:r>
            <w:r w:rsidRPr="005A6216">
              <w:rPr>
                <w:rFonts w:ascii="Tahoma" w:hAnsi="Tahoma" w:cs="Tahoma"/>
              </w:rPr>
              <w:t>es</w:t>
            </w:r>
            <w:r w:rsidRPr="005A6216">
              <w:rPr>
                <w:rFonts w:ascii="Tahoma" w:hAnsi="Tahoma" w:cs="Tahoma"/>
                <w:spacing w:val="45"/>
              </w:rPr>
              <w:t xml:space="preserve"> </w:t>
            </w:r>
            <w:r w:rsidRPr="005A6216">
              <w:rPr>
                <w:rFonts w:ascii="Tahoma" w:hAnsi="Tahoma" w:cs="Tahoma"/>
              </w:rPr>
              <w:t>e</w:t>
            </w:r>
            <w:r w:rsidRPr="005A6216">
              <w:rPr>
                <w:rFonts w:ascii="Tahoma" w:hAnsi="Tahoma" w:cs="Tahoma"/>
                <w:spacing w:val="-1"/>
              </w:rPr>
              <w:t>x</w:t>
            </w:r>
            <w:r w:rsidRPr="005A6216">
              <w:rPr>
                <w:rFonts w:ascii="Tahoma" w:hAnsi="Tahoma" w:cs="Tahoma"/>
              </w:rPr>
              <w:t>te</w:t>
            </w:r>
            <w:r w:rsidRPr="005A6216">
              <w:rPr>
                <w:rFonts w:ascii="Tahoma" w:hAnsi="Tahoma" w:cs="Tahoma"/>
                <w:spacing w:val="1"/>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rPr>
              <w:t>s</w:t>
            </w:r>
            <w:r w:rsidRPr="005A6216">
              <w:rPr>
                <w:rFonts w:ascii="Tahoma" w:hAnsi="Tahoma" w:cs="Tahoma"/>
                <w:spacing w:val="44"/>
              </w:rPr>
              <w:t xml:space="preserve"> </w:t>
            </w:r>
            <w:r w:rsidRPr="005A6216">
              <w:rPr>
                <w:rFonts w:ascii="Tahoma" w:hAnsi="Tahoma" w:cs="Tahoma"/>
                <w:spacing w:val="1"/>
              </w:rPr>
              <w:t>(</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rPr>
              <w:t>o</w:t>
            </w:r>
            <w:r w:rsidRPr="005A6216">
              <w:rPr>
                <w:rFonts w:ascii="Tahoma" w:hAnsi="Tahoma" w:cs="Tahoma"/>
                <w:spacing w:val="47"/>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 xml:space="preserve">o </w:t>
            </w:r>
            <w:r w:rsidRPr="005A6216">
              <w:rPr>
                <w:rFonts w:ascii="Tahoma" w:hAnsi="Tahoma" w:cs="Tahoma"/>
                <w:spacing w:val="-1"/>
              </w:rPr>
              <w:t>s</w:t>
            </w:r>
            <w:r w:rsidRPr="005A6216">
              <w:rPr>
                <w:rFonts w:ascii="Tahoma" w:hAnsi="Tahoma" w:cs="Tahoma"/>
              </w:rPr>
              <w:t>i</w:t>
            </w:r>
            <w:r w:rsidRPr="005A6216">
              <w:rPr>
                <w:rFonts w:ascii="Tahoma" w:hAnsi="Tahoma" w:cs="Tahoma"/>
                <w:spacing w:val="-1"/>
              </w:rPr>
              <w:t>s</w:t>
            </w:r>
            <w:r w:rsidRPr="005A6216">
              <w:rPr>
                <w:rFonts w:ascii="Tahoma" w:hAnsi="Tahoma" w:cs="Tahoma"/>
              </w:rPr>
              <w:t>t</w:t>
            </w:r>
            <w:r w:rsidRPr="005A6216">
              <w:rPr>
                <w:rFonts w:ascii="Tahoma" w:hAnsi="Tahoma" w:cs="Tahoma"/>
                <w:spacing w:val="2"/>
              </w:rPr>
              <w:t>é</w:t>
            </w:r>
            <w:r w:rsidRPr="005A6216">
              <w:rPr>
                <w:rFonts w:ascii="Tahoma" w:hAnsi="Tahoma" w:cs="Tahoma"/>
                <w:spacing w:val="-1"/>
              </w:rPr>
              <w:t>m</w:t>
            </w:r>
            <w:r w:rsidRPr="005A6216">
              <w:rPr>
                <w:rFonts w:ascii="Tahoma" w:hAnsi="Tahoma" w:cs="Tahoma"/>
              </w:rPr>
              <w:t>ic</w:t>
            </w:r>
            <w:r w:rsidRPr="005A6216">
              <w:rPr>
                <w:rFonts w:ascii="Tahoma" w:hAnsi="Tahoma" w:cs="Tahoma"/>
                <w:spacing w:val="1"/>
              </w:rPr>
              <w:t>o</w:t>
            </w:r>
            <w:r w:rsidRPr="005A6216">
              <w:rPr>
                <w:rFonts w:ascii="Tahoma" w:hAnsi="Tahoma" w:cs="Tahoma"/>
              </w:rPr>
              <w:t xml:space="preserve">, </w:t>
            </w:r>
            <w:r w:rsidRPr="005A6216">
              <w:rPr>
                <w:rFonts w:ascii="Tahoma" w:hAnsi="Tahoma" w:cs="Tahoma"/>
                <w:spacing w:val="1"/>
              </w:rPr>
              <w:t>po</w:t>
            </w:r>
            <w:r w:rsidRPr="005A6216">
              <w:rPr>
                <w:rFonts w:ascii="Tahoma" w:hAnsi="Tahoma" w:cs="Tahoma"/>
              </w:rPr>
              <w:t>lít</w:t>
            </w:r>
            <w:r w:rsidRPr="005A6216">
              <w:rPr>
                <w:rFonts w:ascii="Tahoma" w:hAnsi="Tahoma" w:cs="Tahoma"/>
                <w:spacing w:val="-1"/>
              </w:rPr>
              <w:t>i</w:t>
            </w:r>
            <w:r w:rsidRPr="005A6216">
              <w:rPr>
                <w:rFonts w:ascii="Tahoma" w:hAnsi="Tahoma" w:cs="Tahoma"/>
              </w:rPr>
              <w:t>c</w:t>
            </w:r>
            <w:r w:rsidRPr="005A6216">
              <w:rPr>
                <w:rFonts w:ascii="Tahoma" w:hAnsi="Tahoma" w:cs="Tahoma"/>
                <w:spacing w:val="1"/>
              </w:rPr>
              <w:t>o</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3"/>
              </w:rPr>
              <w:t>m</w:t>
            </w:r>
            <w:r w:rsidRPr="005A6216">
              <w:rPr>
                <w:rFonts w:ascii="Tahoma" w:hAnsi="Tahoma" w:cs="Tahoma"/>
                <w:spacing w:val="3"/>
              </w:rPr>
              <w:t>o</w:t>
            </w:r>
            <w:r w:rsidRPr="005A6216">
              <w:rPr>
                <w:rFonts w:ascii="Tahoma" w:hAnsi="Tahoma" w:cs="Tahoma"/>
                <w:spacing w:val="-1"/>
              </w:rPr>
              <w:t>g</w:t>
            </w:r>
            <w:r w:rsidRPr="005A6216">
              <w:rPr>
                <w:rFonts w:ascii="Tahoma" w:hAnsi="Tahoma" w:cs="Tahoma"/>
                <w:spacing w:val="1"/>
              </w:rPr>
              <w:t>r</w:t>
            </w:r>
            <w:r w:rsidRPr="005A6216">
              <w:rPr>
                <w:rFonts w:ascii="Tahoma" w:hAnsi="Tahoma" w:cs="Tahoma"/>
              </w:rPr>
              <w:t>a</w:t>
            </w:r>
            <w:r w:rsidRPr="005A6216">
              <w:rPr>
                <w:rFonts w:ascii="Tahoma" w:hAnsi="Tahoma" w:cs="Tahoma"/>
                <w:spacing w:val="-1"/>
              </w:rPr>
              <w:t>f</w:t>
            </w:r>
            <w:r w:rsidRPr="005A6216">
              <w:rPr>
                <w:rFonts w:ascii="Tahoma" w:hAnsi="Tahoma" w:cs="Tahoma"/>
              </w:rPr>
              <w:t>ía,</w:t>
            </w:r>
            <w:r w:rsidRPr="005A6216">
              <w:rPr>
                <w:rFonts w:ascii="Tahoma" w:hAnsi="Tahoma" w:cs="Tahoma"/>
                <w:spacing w:val="5"/>
              </w:rPr>
              <w:t xml:space="preserve"> </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spacing w:val="1"/>
              </w:rPr>
              <w:t>p</w:t>
            </w:r>
            <w:r w:rsidRPr="005A6216">
              <w:rPr>
                <w:rFonts w:ascii="Tahoma" w:hAnsi="Tahoma" w:cs="Tahoma"/>
                <w:spacing w:val="3"/>
              </w:rPr>
              <w:t>e</w:t>
            </w:r>
            <w:r w:rsidRPr="005A6216">
              <w:rPr>
                <w:rFonts w:ascii="Tahoma" w:hAnsi="Tahoma" w:cs="Tahoma"/>
              </w:rPr>
              <w:t>te</w:t>
            </w:r>
            <w:r w:rsidRPr="005A6216">
              <w:rPr>
                <w:rFonts w:ascii="Tahoma" w:hAnsi="Tahoma" w:cs="Tahoma"/>
                <w:spacing w:val="-1"/>
              </w:rPr>
              <w:t>n</w:t>
            </w:r>
            <w:r w:rsidRPr="005A6216">
              <w:rPr>
                <w:rFonts w:ascii="Tahoma" w:hAnsi="Tahoma" w:cs="Tahoma"/>
              </w:rPr>
              <w:t>cia, te</w:t>
            </w:r>
            <w:r w:rsidRPr="005A6216">
              <w:rPr>
                <w:rFonts w:ascii="Tahoma" w:hAnsi="Tahoma" w:cs="Tahoma"/>
                <w:spacing w:val="3"/>
              </w:rPr>
              <w:t>c</w:t>
            </w:r>
            <w:r w:rsidRPr="005A6216">
              <w:rPr>
                <w:rFonts w:ascii="Tahoma" w:hAnsi="Tahoma" w:cs="Tahoma"/>
                <w:spacing w:val="-1"/>
              </w:rPr>
              <w:t>n</w:t>
            </w:r>
            <w:r w:rsidRPr="005A6216">
              <w:rPr>
                <w:rFonts w:ascii="Tahoma" w:hAnsi="Tahoma" w:cs="Tahoma"/>
                <w:spacing w:val="1"/>
              </w:rPr>
              <w:t>o</w:t>
            </w:r>
            <w:r w:rsidRPr="005A6216">
              <w:rPr>
                <w:rFonts w:ascii="Tahoma" w:hAnsi="Tahoma" w:cs="Tahoma"/>
              </w:rPr>
              <w:t>l</w:t>
            </w:r>
            <w:r w:rsidRPr="005A6216">
              <w:rPr>
                <w:rFonts w:ascii="Tahoma" w:hAnsi="Tahoma" w:cs="Tahoma"/>
                <w:spacing w:val="1"/>
              </w:rPr>
              <w:t>o</w:t>
            </w:r>
            <w:r w:rsidRPr="005A6216">
              <w:rPr>
                <w:rFonts w:ascii="Tahoma" w:hAnsi="Tahoma" w:cs="Tahoma"/>
                <w:spacing w:val="-1"/>
              </w:rPr>
              <w:t>g</w:t>
            </w:r>
            <w:r w:rsidRPr="005A6216">
              <w:rPr>
                <w:rFonts w:ascii="Tahoma" w:hAnsi="Tahoma" w:cs="Tahoma"/>
              </w:rPr>
              <w:t>ía,</w:t>
            </w:r>
            <w:r w:rsidRPr="005A6216">
              <w:rPr>
                <w:rFonts w:ascii="Tahoma" w:hAnsi="Tahoma" w:cs="Tahoma"/>
                <w:spacing w:val="4"/>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a</w:t>
            </w:r>
            <w:r w:rsidRPr="005A6216">
              <w:rPr>
                <w:rFonts w:ascii="Tahoma" w:hAnsi="Tahoma" w:cs="Tahoma"/>
                <w:spacing w:val="-1"/>
              </w:rPr>
              <w:t>s</w:t>
            </w:r>
            <w:r w:rsidRPr="005A6216">
              <w:rPr>
                <w:rFonts w:ascii="Tahoma" w:hAnsi="Tahoma" w:cs="Tahoma"/>
              </w:rPr>
              <w:t>e</w:t>
            </w:r>
            <w:r w:rsidRPr="005A6216">
              <w:rPr>
                <w:rFonts w:ascii="Tahoma" w:hAnsi="Tahoma" w:cs="Tahoma"/>
                <w:spacing w:val="1"/>
              </w:rPr>
              <w:t>g</w:t>
            </w:r>
            <w:r w:rsidRPr="005A6216">
              <w:rPr>
                <w:rFonts w:ascii="Tahoma" w:hAnsi="Tahoma" w:cs="Tahoma"/>
                <w:spacing w:val="-1"/>
              </w:rPr>
              <w:t>u</w:t>
            </w:r>
            <w:r w:rsidRPr="005A6216">
              <w:rPr>
                <w:rFonts w:ascii="Tahoma" w:hAnsi="Tahoma" w:cs="Tahoma"/>
                <w:spacing w:val="1"/>
              </w:rPr>
              <w:t>ro</w:t>
            </w:r>
            <w:r w:rsidRPr="005A6216">
              <w:rPr>
                <w:rFonts w:ascii="Tahoma" w:hAnsi="Tahoma" w:cs="Tahoma"/>
              </w:rPr>
              <w:t>,</w:t>
            </w:r>
            <w:r w:rsidRPr="005A6216">
              <w:rPr>
                <w:rFonts w:ascii="Tahoma" w:hAnsi="Tahoma" w:cs="Tahoma"/>
                <w:spacing w:val="1"/>
              </w:rPr>
              <w:t xml:space="preserve"> f</w:t>
            </w:r>
            <w:r w:rsidRPr="005A6216">
              <w:rPr>
                <w:rFonts w:ascii="Tahoma" w:hAnsi="Tahoma" w:cs="Tahoma"/>
                <w:spacing w:val="-1"/>
              </w:rPr>
              <w:t>us</w:t>
            </w:r>
            <w:r w:rsidRPr="005A6216">
              <w:rPr>
                <w:rFonts w:ascii="Tahoma" w:hAnsi="Tahoma" w:cs="Tahoma"/>
              </w:rPr>
              <w:t>i</w:t>
            </w:r>
            <w:r w:rsidRPr="005A6216">
              <w:rPr>
                <w:rFonts w:ascii="Tahoma" w:hAnsi="Tahoma" w:cs="Tahoma"/>
                <w:spacing w:val="3"/>
              </w:rPr>
              <w:t>o</w:t>
            </w:r>
            <w:r w:rsidRPr="005A6216">
              <w:rPr>
                <w:rFonts w:ascii="Tahoma" w:hAnsi="Tahoma" w:cs="Tahoma"/>
                <w:spacing w:val="-1"/>
              </w:rPr>
              <w:t>n</w:t>
            </w:r>
            <w:r w:rsidRPr="005A6216">
              <w:rPr>
                <w:rFonts w:ascii="Tahoma" w:hAnsi="Tahoma" w:cs="Tahoma"/>
              </w:rPr>
              <w:t>e</w:t>
            </w:r>
            <w:r w:rsidRPr="005A6216">
              <w:rPr>
                <w:rFonts w:ascii="Tahoma" w:hAnsi="Tahoma" w:cs="Tahoma"/>
                <w:spacing w:val="4"/>
              </w:rPr>
              <w:t>s</w:t>
            </w:r>
            <w:r w:rsidRPr="005A6216">
              <w:rPr>
                <w:rFonts w:ascii="Tahoma" w:hAnsi="Tahoma" w:cs="Tahoma"/>
              </w:rPr>
              <w:t>, esta</w:t>
            </w:r>
            <w:r w:rsidRPr="005A6216">
              <w:rPr>
                <w:rFonts w:ascii="Tahoma" w:hAnsi="Tahoma" w:cs="Tahoma"/>
                <w:spacing w:val="1"/>
              </w:rPr>
              <w:t>b</w:t>
            </w:r>
            <w:r w:rsidRPr="005A6216">
              <w:rPr>
                <w:rFonts w:ascii="Tahoma" w:hAnsi="Tahoma" w:cs="Tahoma"/>
              </w:rPr>
              <w:t xml:space="preserve">ilidad </w:t>
            </w:r>
            <w:r w:rsidRPr="005A6216">
              <w:rPr>
                <w:rFonts w:ascii="Tahoma" w:hAnsi="Tahoma" w:cs="Tahoma"/>
                <w:spacing w:val="1"/>
              </w:rPr>
              <w:t>po</w:t>
            </w:r>
            <w:r w:rsidRPr="005A6216">
              <w:rPr>
                <w:rFonts w:ascii="Tahoma" w:hAnsi="Tahoma" w:cs="Tahoma"/>
              </w:rPr>
              <w:t>lít</w:t>
            </w:r>
            <w:r w:rsidRPr="005A6216">
              <w:rPr>
                <w:rFonts w:ascii="Tahoma" w:hAnsi="Tahoma" w:cs="Tahoma"/>
                <w:spacing w:val="-1"/>
              </w:rPr>
              <w:t>i</w:t>
            </w:r>
            <w:r w:rsidRPr="005A6216">
              <w:rPr>
                <w:rFonts w:ascii="Tahoma" w:hAnsi="Tahoma" w:cs="Tahoma"/>
              </w:rPr>
              <w:t>ca</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esa</w:t>
            </w:r>
            <w:r w:rsidRPr="005A6216">
              <w:rPr>
                <w:rFonts w:ascii="Tahoma" w:hAnsi="Tahoma" w:cs="Tahoma"/>
                <w:spacing w:val="2"/>
              </w:rPr>
              <w:t>s</w:t>
            </w:r>
            <w:r w:rsidRPr="005A6216">
              <w:rPr>
                <w:rFonts w:ascii="Tahoma" w:hAnsi="Tahoma" w:cs="Tahoma"/>
              </w:rPr>
              <w:t>tres</w:t>
            </w:r>
            <w:r w:rsidRPr="005A6216">
              <w:rPr>
                <w:rFonts w:ascii="Tahoma" w:hAnsi="Tahoma" w:cs="Tahoma"/>
                <w:spacing w:val="2"/>
              </w:rPr>
              <w:t xml:space="preserve"> </w:t>
            </w:r>
            <w:r w:rsidRPr="005A6216">
              <w:rPr>
                <w:rFonts w:ascii="Tahoma" w:hAnsi="Tahoma" w:cs="Tahoma"/>
                <w:spacing w:val="-1"/>
              </w:rPr>
              <w:t>n</w:t>
            </w:r>
            <w:r w:rsidRPr="005A6216">
              <w:rPr>
                <w:rFonts w:ascii="Tahoma" w:hAnsi="Tahoma" w:cs="Tahoma"/>
              </w:rPr>
              <w:t>at</w:t>
            </w:r>
            <w:r w:rsidRPr="005A6216">
              <w:rPr>
                <w:rFonts w:ascii="Tahoma" w:hAnsi="Tahoma" w:cs="Tahoma"/>
                <w:spacing w:val="-1"/>
              </w:rPr>
              <w:t>u</w:t>
            </w:r>
            <w:r w:rsidRPr="005A6216">
              <w:rPr>
                <w:rFonts w:ascii="Tahoma" w:hAnsi="Tahoma" w:cs="Tahoma"/>
                <w:spacing w:val="1"/>
              </w:rPr>
              <w:t>r</w:t>
            </w:r>
            <w:r w:rsidRPr="005A6216">
              <w:rPr>
                <w:rFonts w:ascii="Tahoma" w:hAnsi="Tahoma" w:cs="Tahoma"/>
              </w:rPr>
              <w:t>al</w:t>
            </w:r>
            <w:r w:rsidRPr="005A6216">
              <w:rPr>
                <w:rFonts w:ascii="Tahoma" w:hAnsi="Tahoma" w:cs="Tahoma"/>
                <w:spacing w:val="3"/>
              </w:rPr>
              <w:t>e</w:t>
            </w:r>
            <w:r w:rsidRPr="005A6216">
              <w:rPr>
                <w:rFonts w:ascii="Tahoma" w:hAnsi="Tahoma" w:cs="Tahoma"/>
                <w:spacing w:val="-1"/>
              </w:rPr>
              <w:t>s</w:t>
            </w:r>
            <w:r w:rsidRPr="005A6216">
              <w:rPr>
                <w:rFonts w:ascii="Tahoma" w:hAnsi="Tahoma" w:cs="Tahoma"/>
              </w:rPr>
              <w:t>)</w:t>
            </w:r>
            <w:r w:rsidRPr="005A6216">
              <w:rPr>
                <w:rFonts w:ascii="Tahoma" w:hAnsi="Tahoma" w:cs="Tahoma"/>
                <w:spacing w:val="2"/>
              </w:rPr>
              <w:t xml:space="preserve"> </w:t>
            </w:r>
            <w:r w:rsidRPr="005A6216">
              <w:rPr>
                <w:rFonts w:ascii="Tahoma" w:hAnsi="Tahoma" w:cs="Tahoma"/>
              </w:rPr>
              <w:t>y</w:t>
            </w:r>
            <w:r w:rsidRPr="005A6216">
              <w:rPr>
                <w:rFonts w:ascii="Tahoma" w:hAnsi="Tahoma" w:cs="Tahoma"/>
                <w:spacing w:val="5"/>
              </w:rPr>
              <w:t xml:space="preserve"> </w:t>
            </w:r>
            <w:r w:rsidRPr="005A6216">
              <w:rPr>
                <w:rFonts w:ascii="Tahoma" w:hAnsi="Tahoma" w:cs="Tahoma"/>
              </w:rPr>
              <w:t>el</w:t>
            </w:r>
            <w:r w:rsidRPr="005A6216">
              <w:rPr>
                <w:rFonts w:ascii="Tahoma" w:hAnsi="Tahoma" w:cs="Tahoma"/>
                <w:spacing w:val="8"/>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w:t>
            </w:r>
            <w:r w:rsidRPr="005A6216">
              <w:rPr>
                <w:rFonts w:ascii="Tahoma" w:hAnsi="Tahoma" w:cs="Tahoma"/>
                <w:spacing w:val="3"/>
              </w:rPr>
              <w:t xml:space="preserve"> </w:t>
            </w:r>
            <w:r w:rsidRPr="005A6216">
              <w:rPr>
                <w:rFonts w:ascii="Tahoma" w:hAnsi="Tahoma" w:cs="Tahoma"/>
                <w:spacing w:val="-1"/>
              </w:rPr>
              <w:t>g</w:t>
            </w:r>
            <w:r w:rsidRPr="005A6216">
              <w:rPr>
                <w:rFonts w:ascii="Tahoma" w:hAnsi="Tahoma" w:cs="Tahoma"/>
                <w:spacing w:val="3"/>
              </w:rPr>
              <w:t>e</w:t>
            </w:r>
            <w:r w:rsidRPr="005A6216">
              <w:rPr>
                <w:rFonts w:ascii="Tahoma" w:hAnsi="Tahoma" w:cs="Tahoma"/>
                <w:spacing w:val="-1"/>
              </w:rPr>
              <w:t>n</w:t>
            </w:r>
            <w:r w:rsidRPr="005A6216">
              <w:rPr>
                <w:rFonts w:ascii="Tahoma" w:hAnsi="Tahoma" w:cs="Tahoma"/>
              </w:rPr>
              <w:t>e</w:t>
            </w:r>
            <w:r w:rsidRPr="005A6216">
              <w:rPr>
                <w:rFonts w:ascii="Tahoma" w:hAnsi="Tahoma" w:cs="Tahoma"/>
                <w:spacing w:val="3"/>
              </w:rPr>
              <w:t>r</w:t>
            </w:r>
            <w:r w:rsidRPr="005A6216">
              <w:rPr>
                <w:rFonts w:ascii="Tahoma" w:hAnsi="Tahoma" w:cs="Tahoma"/>
              </w:rPr>
              <w:t>a</w:t>
            </w:r>
            <w:r w:rsidRPr="005A6216">
              <w:rPr>
                <w:rFonts w:ascii="Tahoma" w:hAnsi="Tahoma" w:cs="Tahoma"/>
                <w:spacing w:val="1"/>
              </w:rPr>
              <w:t>d</w:t>
            </w:r>
            <w:r w:rsidRPr="005A6216">
              <w:rPr>
                <w:rFonts w:ascii="Tahoma" w:hAnsi="Tahoma" w:cs="Tahoma"/>
              </w:rPr>
              <w:t xml:space="preserve">o </w:t>
            </w:r>
            <w:r w:rsidRPr="005A6216">
              <w:rPr>
                <w:rFonts w:ascii="Tahoma" w:hAnsi="Tahoma" w:cs="Tahoma"/>
                <w:spacing w:val="1"/>
              </w:rPr>
              <w:t>po</w:t>
            </w:r>
            <w:r w:rsidRPr="005A6216">
              <w:rPr>
                <w:rFonts w:ascii="Tahoma" w:hAnsi="Tahoma" w:cs="Tahoma"/>
              </w:rPr>
              <w:t>r</w:t>
            </w:r>
            <w:r w:rsidRPr="005A6216">
              <w:rPr>
                <w:rFonts w:ascii="Tahoma" w:hAnsi="Tahoma" w:cs="Tahoma"/>
                <w:spacing w:val="5"/>
              </w:rPr>
              <w:t xml:space="preserve"> </w:t>
            </w:r>
            <w:r w:rsidRPr="005A6216">
              <w:rPr>
                <w:rFonts w:ascii="Tahoma" w:hAnsi="Tahoma" w:cs="Tahoma"/>
              </w:rPr>
              <w:t xml:space="preserve">las </w:t>
            </w:r>
            <w:r w:rsidRPr="005A6216">
              <w:rPr>
                <w:rFonts w:ascii="Tahoma" w:hAnsi="Tahoma" w:cs="Tahoma"/>
                <w:spacing w:val="1"/>
              </w:rPr>
              <w:t>d</w:t>
            </w:r>
            <w:r w:rsidRPr="005A6216">
              <w:rPr>
                <w:rFonts w:ascii="Tahoma" w:hAnsi="Tahoma" w:cs="Tahoma"/>
              </w:rPr>
              <w:t>e</w:t>
            </w:r>
            <w:r w:rsidRPr="005A6216">
              <w:rPr>
                <w:rFonts w:ascii="Tahoma" w:hAnsi="Tahoma" w:cs="Tahoma"/>
                <w:spacing w:val="1"/>
              </w:rPr>
              <w:t>c</w:t>
            </w:r>
            <w:r w:rsidRPr="005A6216">
              <w:rPr>
                <w:rFonts w:ascii="Tahoma" w:hAnsi="Tahoma" w:cs="Tahoma"/>
              </w:rPr>
              <w:t>i</w:t>
            </w:r>
            <w:r w:rsidRPr="005A6216">
              <w:rPr>
                <w:rFonts w:ascii="Tahoma" w:hAnsi="Tahoma" w:cs="Tahoma"/>
                <w:spacing w:val="-1"/>
              </w:rPr>
              <w:t>s</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es</w:t>
            </w:r>
            <w:r w:rsidRPr="005A6216">
              <w:rPr>
                <w:rFonts w:ascii="Tahoma" w:hAnsi="Tahoma" w:cs="Tahoma"/>
                <w:spacing w:val="16"/>
              </w:rPr>
              <w:t xml:space="preserve"> </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rPr>
              <w:t>e</w:t>
            </w:r>
            <w:r w:rsidRPr="005A6216">
              <w:rPr>
                <w:rFonts w:ascii="Tahoma" w:hAnsi="Tahoma" w:cs="Tahoma"/>
                <w:spacing w:val="1"/>
              </w:rPr>
              <w:t>r</w:t>
            </w:r>
            <w:r w:rsidRPr="005A6216">
              <w:rPr>
                <w:rFonts w:ascii="Tahoma" w:hAnsi="Tahoma" w:cs="Tahoma"/>
              </w:rPr>
              <w:t>cial</w:t>
            </w:r>
            <w:r w:rsidRPr="005A6216">
              <w:rPr>
                <w:rFonts w:ascii="Tahoma" w:hAnsi="Tahoma" w:cs="Tahoma"/>
                <w:spacing w:val="3"/>
              </w:rPr>
              <w:t>e</w:t>
            </w:r>
            <w:r w:rsidRPr="005A6216">
              <w:rPr>
                <w:rFonts w:ascii="Tahoma" w:hAnsi="Tahoma" w:cs="Tahoma"/>
              </w:rPr>
              <w:t>s</w:t>
            </w:r>
            <w:r w:rsidRPr="005A6216">
              <w:rPr>
                <w:rFonts w:ascii="Tahoma" w:hAnsi="Tahoma" w:cs="Tahoma"/>
                <w:spacing w:val="15"/>
              </w:rPr>
              <w:t xml:space="preserve"> </w:t>
            </w:r>
            <w:r w:rsidRPr="005A6216">
              <w:rPr>
                <w:rFonts w:ascii="Tahoma" w:hAnsi="Tahoma" w:cs="Tahoma"/>
                <w:spacing w:val="1"/>
              </w:rPr>
              <w:t>e</w:t>
            </w:r>
            <w:r w:rsidRPr="005A6216">
              <w:rPr>
                <w:rFonts w:ascii="Tahoma" w:hAnsi="Tahoma" w:cs="Tahoma"/>
                <w:spacing w:val="-1"/>
              </w:rPr>
              <w:t>s</w:t>
            </w:r>
            <w:r w:rsidRPr="005A6216">
              <w:rPr>
                <w:rFonts w:ascii="Tahoma" w:hAnsi="Tahoma" w:cs="Tahoma"/>
              </w:rPr>
              <w:t>tra</w:t>
            </w:r>
            <w:r w:rsidRPr="005A6216">
              <w:rPr>
                <w:rFonts w:ascii="Tahoma" w:hAnsi="Tahoma" w:cs="Tahoma"/>
                <w:spacing w:val="2"/>
              </w:rPr>
              <w:t>t</w:t>
            </w:r>
            <w:r w:rsidRPr="005A6216">
              <w:rPr>
                <w:rFonts w:ascii="Tahoma" w:hAnsi="Tahoma" w:cs="Tahoma"/>
              </w:rPr>
              <w:t>é</w:t>
            </w:r>
            <w:r w:rsidRPr="005A6216">
              <w:rPr>
                <w:rFonts w:ascii="Tahoma" w:hAnsi="Tahoma" w:cs="Tahoma"/>
                <w:spacing w:val="-1"/>
              </w:rPr>
              <w:t>g</w:t>
            </w:r>
            <w:r w:rsidRPr="005A6216">
              <w:rPr>
                <w:rFonts w:ascii="Tahoma" w:hAnsi="Tahoma" w:cs="Tahoma"/>
              </w:rPr>
              <w:t>icas</w:t>
            </w:r>
            <w:r w:rsidRPr="005A6216">
              <w:rPr>
                <w:rFonts w:ascii="Tahoma" w:hAnsi="Tahoma" w:cs="Tahoma"/>
                <w:spacing w:val="15"/>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23"/>
              </w:rPr>
              <w:t xml:space="preserve"> </w:t>
            </w:r>
            <w:r w:rsidRPr="005A6216">
              <w:rPr>
                <w:rFonts w:ascii="Tahoma" w:hAnsi="Tahoma" w:cs="Tahoma"/>
                <w:spacing w:val="1"/>
              </w:rPr>
              <w:t>p</w:t>
            </w:r>
            <w:r w:rsidRPr="005A6216">
              <w:rPr>
                <w:rFonts w:ascii="Tahoma" w:hAnsi="Tahoma" w:cs="Tahoma"/>
                <w:spacing w:val="-1"/>
              </w:rPr>
              <w:t>u</w:t>
            </w:r>
            <w:r w:rsidRPr="005A6216">
              <w:rPr>
                <w:rFonts w:ascii="Tahoma" w:hAnsi="Tahoma" w:cs="Tahoma"/>
              </w:rPr>
              <w:t>e</w:t>
            </w:r>
            <w:r w:rsidRPr="005A6216">
              <w:rPr>
                <w:rFonts w:ascii="Tahoma" w:hAnsi="Tahoma" w:cs="Tahoma"/>
                <w:spacing w:val="1"/>
              </w:rPr>
              <w:t>d</w:t>
            </w:r>
            <w:r w:rsidRPr="005A6216">
              <w:rPr>
                <w:rFonts w:ascii="Tahoma" w:hAnsi="Tahoma" w:cs="Tahoma"/>
                <w:spacing w:val="3"/>
              </w:rPr>
              <w:t>a</w:t>
            </w:r>
            <w:r w:rsidRPr="005A6216">
              <w:rPr>
                <w:rFonts w:ascii="Tahoma" w:hAnsi="Tahoma" w:cs="Tahoma"/>
              </w:rPr>
              <w:t>n</w:t>
            </w:r>
            <w:r w:rsidRPr="005A6216">
              <w:rPr>
                <w:rFonts w:ascii="Tahoma" w:hAnsi="Tahoma" w:cs="Tahoma"/>
                <w:spacing w:val="18"/>
              </w:rPr>
              <w:t xml:space="preserve"> </w:t>
            </w:r>
            <w:r w:rsidRPr="005A6216">
              <w:rPr>
                <w:rFonts w:ascii="Tahoma" w:hAnsi="Tahoma" w:cs="Tahoma"/>
              </w:rPr>
              <w:t>a</w:t>
            </w:r>
            <w:r w:rsidRPr="005A6216">
              <w:rPr>
                <w:rFonts w:ascii="Tahoma" w:hAnsi="Tahoma" w:cs="Tahoma"/>
                <w:spacing w:val="-1"/>
              </w:rPr>
              <w:t>f</w:t>
            </w:r>
            <w:r w:rsidRPr="005A6216">
              <w:rPr>
                <w:rFonts w:ascii="Tahoma" w:hAnsi="Tahoma" w:cs="Tahoma"/>
              </w:rPr>
              <w:t>e</w:t>
            </w:r>
            <w:r w:rsidRPr="005A6216">
              <w:rPr>
                <w:rFonts w:ascii="Tahoma" w:hAnsi="Tahoma" w:cs="Tahoma"/>
                <w:spacing w:val="1"/>
              </w:rPr>
              <w:t>c</w:t>
            </w:r>
            <w:r w:rsidRPr="005A6216">
              <w:rPr>
                <w:rFonts w:ascii="Tahoma" w:hAnsi="Tahoma" w:cs="Tahoma"/>
              </w:rPr>
              <w:t>tar la</w:t>
            </w:r>
            <w:r w:rsidRPr="005A6216">
              <w:rPr>
                <w:rFonts w:ascii="Tahoma" w:hAnsi="Tahoma" w:cs="Tahoma"/>
                <w:spacing w:val="26"/>
              </w:rPr>
              <w:t xml:space="preserve"> </w:t>
            </w:r>
            <w:r w:rsidRPr="005A6216">
              <w:rPr>
                <w:rFonts w:ascii="Tahoma" w:hAnsi="Tahoma" w:cs="Tahoma"/>
                <w:spacing w:val="-1"/>
              </w:rPr>
              <w:t>C</w:t>
            </w:r>
            <w:r w:rsidRPr="005A6216">
              <w:rPr>
                <w:rFonts w:ascii="Tahoma" w:hAnsi="Tahoma" w:cs="Tahoma"/>
              </w:rPr>
              <w:t>a</w:t>
            </w:r>
            <w:r w:rsidRPr="005A6216">
              <w:rPr>
                <w:rFonts w:ascii="Tahoma" w:hAnsi="Tahoma" w:cs="Tahoma"/>
                <w:spacing w:val="1"/>
              </w:rPr>
              <w:t>r</w:t>
            </w:r>
            <w:r w:rsidRPr="005A6216">
              <w:rPr>
                <w:rFonts w:ascii="Tahoma" w:hAnsi="Tahoma" w:cs="Tahoma"/>
              </w:rPr>
              <w:t>te</w:t>
            </w:r>
            <w:r w:rsidRPr="005A6216">
              <w:rPr>
                <w:rFonts w:ascii="Tahoma" w:hAnsi="Tahoma" w:cs="Tahoma"/>
                <w:spacing w:val="1"/>
              </w:rPr>
              <w:t>r</w:t>
            </w:r>
            <w:r w:rsidRPr="005A6216">
              <w:rPr>
                <w:rFonts w:ascii="Tahoma" w:hAnsi="Tahoma" w:cs="Tahoma"/>
              </w:rPr>
              <w:t>a</w:t>
            </w:r>
            <w:r w:rsidRPr="005A6216">
              <w:rPr>
                <w:rFonts w:ascii="Tahoma" w:hAnsi="Tahoma" w:cs="Tahoma"/>
                <w:spacing w:val="21"/>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I</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3"/>
              </w:rPr>
              <w:t>ó</w:t>
            </w:r>
            <w:r w:rsidRPr="005A6216">
              <w:rPr>
                <w:rFonts w:ascii="Tahoma" w:hAnsi="Tahoma" w:cs="Tahoma"/>
                <w:spacing w:val="-1"/>
              </w:rPr>
              <w:t>n</w:t>
            </w:r>
            <w:r w:rsidRPr="005A6216">
              <w:rPr>
                <w:rFonts w:ascii="Tahoma" w:hAnsi="Tahoma" w:cs="Tahoma"/>
              </w:rPr>
              <w:t>.</w:t>
            </w:r>
          </w:p>
        </w:tc>
      </w:tr>
    </w:tbl>
    <w:p w14:paraId="57A77791" w14:textId="77777777" w:rsidR="00C700D7" w:rsidRPr="005A6216" w:rsidRDefault="008B0933" w:rsidP="00C115D5">
      <w:pPr>
        <w:widowControl w:val="0"/>
        <w:autoSpaceDE w:val="0"/>
        <w:autoSpaceDN w:val="0"/>
        <w:adjustRightInd w:val="0"/>
        <w:spacing w:before="160" w:after="160" w:line="240" w:lineRule="auto"/>
        <w:ind w:left="811"/>
        <w:jc w:val="both"/>
        <w:rPr>
          <w:rFonts w:ascii="Tahoma" w:hAnsi="Tahoma" w:cs="Tahoma"/>
          <w:spacing w:val="41"/>
        </w:rPr>
      </w:pPr>
      <w:r w:rsidRPr="005A6216">
        <w:rPr>
          <w:rFonts w:ascii="Tahoma" w:hAnsi="Tahoma" w:cs="Tahoma"/>
        </w:rPr>
        <w:t>El</w:t>
      </w:r>
      <w:r w:rsidRPr="005A6216">
        <w:rPr>
          <w:rFonts w:ascii="Tahoma" w:hAnsi="Tahoma" w:cs="Tahoma"/>
          <w:spacing w:val="39"/>
        </w:rPr>
        <w:t xml:space="preserve"> </w:t>
      </w:r>
      <w:r w:rsidRPr="005A6216">
        <w:rPr>
          <w:rFonts w:ascii="Tahoma" w:hAnsi="Tahoma" w:cs="Tahoma"/>
        </w:rPr>
        <w:t>GTI</w:t>
      </w:r>
      <w:r w:rsidRPr="005A6216">
        <w:rPr>
          <w:rFonts w:ascii="Tahoma" w:hAnsi="Tahoma" w:cs="Tahoma"/>
          <w:spacing w:val="41"/>
        </w:rPr>
        <w:t xml:space="preserve"> </w:t>
      </w:r>
      <w:r w:rsidRPr="005A6216">
        <w:rPr>
          <w:rFonts w:ascii="Tahoma" w:hAnsi="Tahoma" w:cs="Tahoma"/>
        </w:rPr>
        <w:t>podrá requerir que se calculen y reporten con la periodicidad requerida, entre otras y cuando sea aplicable, las siguientes medidas de riesgo:</w:t>
      </w:r>
      <w:bookmarkStart w:id="1013" w:name="_Toc393971802"/>
    </w:p>
    <w:p w14:paraId="4EA2CA1F" w14:textId="77777777" w:rsidR="00B05756" w:rsidRPr="005A6216" w:rsidRDefault="008B0933" w:rsidP="00B05756">
      <w:pPr>
        <w:widowControl w:val="0"/>
        <w:autoSpaceDE w:val="0"/>
        <w:autoSpaceDN w:val="0"/>
        <w:adjustRightInd w:val="0"/>
        <w:spacing w:after="160" w:line="240" w:lineRule="auto"/>
        <w:ind w:left="357" w:right="204"/>
        <w:jc w:val="both"/>
        <w:rPr>
          <w:rFonts w:ascii="Tahoma" w:hAnsi="Tahoma" w:cs="Tahoma"/>
        </w:rPr>
      </w:pPr>
      <w:r w:rsidRPr="005A6216">
        <w:rPr>
          <w:rFonts w:ascii="Tahoma" w:hAnsi="Tahoma" w:cs="Tahoma"/>
        </w:rPr>
        <w:t>Tabla 2. Medidas de Riesgo</w:t>
      </w:r>
      <w:bookmarkEnd w:id="1013"/>
    </w:p>
    <w:tbl>
      <w:tblPr>
        <w:tblW w:w="8447" w:type="dxa"/>
        <w:tblInd w:w="421" w:type="dxa"/>
        <w:tblLayout w:type="fixed"/>
        <w:tblCellMar>
          <w:left w:w="0" w:type="dxa"/>
          <w:right w:w="0" w:type="dxa"/>
        </w:tblCellMar>
        <w:tblLook w:val="0000" w:firstRow="0" w:lastRow="0" w:firstColumn="0" w:lastColumn="0" w:noHBand="0" w:noVBand="0"/>
      </w:tblPr>
      <w:tblGrid>
        <w:gridCol w:w="2324"/>
        <w:gridCol w:w="6123"/>
      </w:tblGrid>
      <w:tr w:rsidR="00EF3F35" w:rsidRPr="005A6216" w14:paraId="5DCFDA94" w14:textId="77777777" w:rsidTr="00EF3F35">
        <w:trPr>
          <w:trHeight w:hRule="exact" w:val="340"/>
        </w:trPr>
        <w:tc>
          <w:tcPr>
            <w:tcW w:w="2324" w:type="dxa"/>
            <w:tcBorders>
              <w:top w:val="single" w:sz="4" w:space="0" w:color="808080"/>
              <w:left w:val="single" w:sz="4" w:space="0" w:color="808080"/>
              <w:bottom w:val="single" w:sz="4" w:space="0" w:color="808080"/>
              <w:right w:val="single" w:sz="4" w:space="0" w:color="808080"/>
            </w:tcBorders>
            <w:shd w:val="clear" w:color="auto" w:fill="auto"/>
            <w:vAlign w:val="center"/>
          </w:tcPr>
          <w:p w14:paraId="5630D5EF" w14:textId="77777777" w:rsidR="008B0933" w:rsidRPr="005A6216" w:rsidRDefault="008B0933" w:rsidP="00B92158">
            <w:pPr>
              <w:widowControl w:val="0"/>
              <w:autoSpaceDE w:val="0"/>
              <w:autoSpaceDN w:val="0"/>
              <w:adjustRightInd w:val="0"/>
              <w:spacing w:after="0" w:line="240" w:lineRule="auto"/>
              <w:ind w:left="57" w:right="57"/>
              <w:jc w:val="center"/>
              <w:rPr>
                <w:rFonts w:ascii="Tahoma" w:hAnsi="Tahoma" w:cs="Tahoma"/>
              </w:rPr>
            </w:pPr>
            <w:r w:rsidRPr="005A6216">
              <w:rPr>
                <w:rFonts w:ascii="Tahoma" w:hAnsi="Tahoma" w:cs="Tahoma"/>
                <w:b/>
                <w:bCs/>
                <w:i/>
                <w:iCs/>
              </w:rPr>
              <w:t>Ti</w:t>
            </w:r>
            <w:r w:rsidRPr="005A6216">
              <w:rPr>
                <w:rFonts w:ascii="Tahoma" w:hAnsi="Tahoma" w:cs="Tahoma"/>
                <w:b/>
                <w:bCs/>
                <w:i/>
                <w:iCs/>
                <w:spacing w:val="1"/>
              </w:rPr>
              <w:t>p</w:t>
            </w:r>
            <w:r w:rsidRPr="005A6216">
              <w:rPr>
                <w:rFonts w:ascii="Tahoma" w:hAnsi="Tahoma" w:cs="Tahoma"/>
                <w:b/>
                <w:bCs/>
                <w:i/>
                <w:iCs/>
              </w:rPr>
              <w:t>o</w:t>
            </w:r>
            <w:r w:rsidRPr="005A6216">
              <w:rPr>
                <w:rFonts w:ascii="Tahoma" w:hAnsi="Tahoma" w:cs="Tahoma"/>
                <w:b/>
                <w:bCs/>
                <w:i/>
                <w:iCs/>
                <w:spacing w:val="-3"/>
              </w:rPr>
              <w:t xml:space="preserve"> </w:t>
            </w:r>
            <w:r w:rsidRPr="005A6216">
              <w:rPr>
                <w:rFonts w:ascii="Tahoma" w:hAnsi="Tahoma" w:cs="Tahoma"/>
                <w:b/>
                <w:bCs/>
                <w:i/>
                <w:iCs/>
                <w:spacing w:val="1"/>
              </w:rPr>
              <w:t>d</w:t>
            </w:r>
            <w:r w:rsidRPr="005A6216">
              <w:rPr>
                <w:rFonts w:ascii="Tahoma" w:hAnsi="Tahoma" w:cs="Tahoma"/>
                <w:b/>
                <w:bCs/>
                <w:i/>
                <w:iCs/>
              </w:rPr>
              <w:t>e</w:t>
            </w:r>
            <w:r w:rsidRPr="005A6216">
              <w:rPr>
                <w:rFonts w:ascii="Tahoma" w:hAnsi="Tahoma" w:cs="Tahoma"/>
                <w:b/>
                <w:bCs/>
                <w:i/>
                <w:iCs/>
                <w:spacing w:val="-1"/>
              </w:rPr>
              <w:t xml:space="preserve"> r</w:t>
            </w:r>
            <w:r w:rsidRPr="005A6216">
              <w:rPr>
                <w:rFonts w:ascii="Tahoma" w:hAnsi="Tahoma" w:cs="Tahoma"/>
                <w:b/>
                <w:bCs/>
                <w:i/>
                <w:iCs/>
              </w:rPr>
              <w:t>iesgo</w:t>
            </w:r>
          </w:p>
        </w:tc>
        <w:tc>
          <w:tcPr>
            <w:tcW w:w="6123" w:type="dxa"/>
            <w:tcBorders>
              <w:top w:val="single" w:sz="4" w:space="0" w:color="808080"/>
              <w:left w:val="single" w:sz="4" w:space="0" w:color="808080"/>
              <w:bottom w:val="single" w:sz="4" w:space="0" w:color="808080"/>
              <w:right w:val="single" w:sz="4" w:space="0" w:color="808080"/>
            </w:tcBorders>
            <w:shd w:val="clear" w:color="auto" w:fill="auto"/>
            <w:vAlign w:val="center"/>
          </w:tcPr>
          <w:p w14:paraId="2A8C2763" w14:textId="77777777" w:rsidR="008B0933" w:rsidRPr="005A6216" w:rsidRDefault="008B0933" w:rsidP="00B92158">
            <w:pPr>
              <w:widowControl w:val="0"/>
              <w:autoSpaceDE w:val="0"/>
              <w:autoSpaceDN w:val="0"/>
              <w:adjustRightInd w:val="0"/>
              <w:spacing w:after="0" w:line="240" w:lineRule="auto"/>
              <w:ind w:left="57" w:right="57"/>
              <w:jc w:val="center"/>
              <w:rPr>
                <w:rFonts w:ascii="Tahoma" w:hAnsi="Tahoma" w:cs="Tahoma"/>
              </w:rPr>
            </w:pPr>
            <w:r w:rsidRPr="005A6216">
              <w:rPr>
                <w:rFonts w:ascii="Tahoma" w:hAnsi="Tahoma" w:cs="Tahoma"/>
                <w:b/>
                <w:bCs/>
                <w:i/>
                <w:iCs/>
              </w:rPr>
              <w:t>M</w:t>
            </w:r>
            <w:r w:rsidRPr="005A6216">
              <w:rPr>
                <w:rFonts w:ascii="Tahoma" w:hAnsi="Tahoma" w:cs="Tahoma"/>
                <w:b/>
                <w:bCs/>
                <w:i/>
                <w:iCs/>
                <w:spacing w:val="1"/>
              </w:rPr>
              <w:t>é</w:t>
            </w:r>
            <w:r w:rsidRPr="005A6216">
              <w:rPr>
                <w:rFonts w:ascii="Tahoma" w:hAnsi="Tahoma" w:cs="Tahoma"/>
                <w:b/>
                <w:bCs/>
                <w:i/>
                <w:iCs/>
              </w:rPr>
              <w:t>t</w:t>
            </w:r>
            <w:r w:rsidRPr="005A6216">
              <w:rPr>
                <w:rFonts w:ascii="Tahoma" w:hAnsi="Tahoma" w:cs="Tahoma"/>
                <w:b/>
                <w:bCs/>
                <w:i/>
                <w:iCs/>
                <w:spacing w:val="-1"/>
              </w:rPr>
              <w:t>r</w:t>
            </w:r>
            <w:r w:rsidRPr="005A6216">
              <w:rPr>
                <w:rFonts w:ascii="Tahoma" w:hAnsi="Tahoma" w:cs="Tahoma"/>
                <w:b/>
                <w:bCs/>
                <w:i/>
                <w:iCs/>
              </w:rPr>
              <w:t>ic</w:t>
            </w:r>
            <w:r w:rsidRPr="005A6216">
              <w:rPr>
                <w:rFonts w:ascii="Tahoma" w:hAnsi="Tahoma" w:cs="Tahoma"/>
                <w:b/>
                <w:bCs/>
                <w:i/>
                <w:iCs/>
                <w:spacing w:val="1"/>
              </w:rPr>
              <w:t>a</w:t>
            </w:r>
            <w:r w:rsidRPr="005A6216">
              <w:rPr>
                <w:rFonts w:ascii="Tahoma" w:hAnsi="Tahoma" w:cs="Tahoma"/>
                <w:b/>
                <w:bCs/>
                <w:i/>
                <w:iCs/>
              </w:rPr>
              <w:t>s</w:t>
            </w:r>
            <w:r w:rsidRPr="005A6216">
              <w:rPr>
                <w:rFonts w:ascii="Tahoma" w:hAnsi="Tahoma" w:cs="Tahoma"/>
                <w:b/>
                <w:bCs/>
                <w:i/>
                <w:iCs/>
                <w:spacing w:val="-7"/>
              </w:rPr>
              <w:t xml:space="preserve"> </w:t>
            </w:r>
            <w:r w:rsidRPr="005A6216">
              <w:rPr>
                <w:rFonts w:ascii="Tahoma" w:hAnsi="Tahoma" w:cs="Tahoma"/>
                <w:b/>
                <w:bCs/>
                <w:i/>
                <w:iCs/>
                <w:spacing w:val="1"/>
              </w:rPr>
              <w:t>ap</w:t>
            </w:r>
            <w:r w:rsidRPr="005A6216">
              <w:rPr>
                <w:rFonts w:ascii="Tahoma" w:hAnsi="Tahoma" w:cs="Tahoma"/>
                <w:b/>
                <w:bCs/>
                <w:i/>
                <w:iCs/>
              </w:rPr>
              <w:t>lic</w:t>
            </w:r>
            <w:r w:rsidRPr="005A6216">
              <w:rPr>
                <w:rFonts w:ascii="Tahoma" w:hAnsi="Tahoma" w:cs="Tahoma"/>
                <w:b/>
                <w:bCs/>
                <w:i/>
                <w:iCs/>
                <w:spacing w:val="1"/>
              </w:rPr>
              <w:t>ab</w:t>
            </w:r>
            <w:r w:rsidRPr="005A6216">
              <w:rPr>
                <w:rFonts w:ascii="Tahoma" w:hAnsi="Tahoma" w:cs="Tahoma"/>
                <w:b/>
                <w:bCs/>
                <w:i/>
                <w:iCs/>
              </w:rPr>
              <w:t>les</w:t>
            </w:r>
            <w:r w:rsidRPr="005A6216">
              <w:rPr>
                <w:rFonts w:ascii="Tahoma" w:hAnsi="Tahoma" w:cs="Tahoma"/>
                <w:b/>
                <w:bCs/>
                <w:i/>
                <w:iCs/>
                <w:spacing w:val="-8"/>
              </w:rPr>
              <w:t xml:space="preserve"> </w:t>
            </w:r>
            <w:r w:rsidRPr="005A6216">
              <w:rPr>
                <w:rFonts w:ascii="Tahoma" w:hAnsi="Tahoma" w:cs="Tahoma"/>
                <w:b/>
                <w:bCs/>
                <w:i/>
                <w:iCs/>
              </w:rPr>
              <w:t>a</w:t>
            </w:r>
            <w:r w:rsidRPr="005A6216">
              <w:rPr>
                <w:rFonts w:ascii="Tahoma" w:hAnsi="Tahoma" w:cs="Tahoma"/>
                <w:b/>
                <w:bCs/>
                <w:i/>
                <w:iCs/>
                <w:spacing w:val="2"/>
              </w:rPr>
              <w:t xml:space="preserve"> </w:t>
            </w:r>
            <w:r w:rsidRPr="005A6216">
              <w:rPr>
                <w:rFonts w:ascii="Tahoma" w:hAnsi="Tahoma" w:cs="Tahoma"/>
                <w:b/>
                <w:bCs/>
                <w:i/>
                <w:iCs/>
              </w:rPr>
              <w:t>la</w:t>
            </w:r>
            <w:r w:rsidRPr="005A6216">
              <w:rPr>
                <w:rFonts w:ascii="Tahoma" w:hAnsi="Tahoma" w:cs="Tahoma"/>
                <w:b/>
                <w:bCs/>
                <w:i/>
                <w:iCs/>
                <w:spacing w:val="-1"/>
              </w:rPr>
              <w:t xml:space="preserve"> C</w:t>
            </w:r>
            <w:r w:rsidRPr="005A6216">
              <w:rPr>
                <w:rFonts w:ascii="Tahoma" w:hAnsi="Tahoma" w:cs="Tahoma"/>
                <w:b/>
                <w:bCs/>
                <w:i/>
                <w:iCs/>
                <w:spacing w:val="1"/>
              </w:rPr>
              <w:t>a</w:t>
            </w:r>
            <w:r w:rsidRPr="005A6216">
              <w:rPr>
                <w:rFonts w:ascii="Tahoma" w:hAnsi="Tahoma" w:cs="Tahoma"/>
                <w:b/>
                <w:bCs/>
                <w:i/>
                <w:iCs/>
                <w:spacing w:val="-1"/>
              </w:rPr>
              <w:t>r</w:t>
            </w:r>
            <w:r w:rsidRPr="005A6216">
              <w:rPr>
                <w:rFonts w:ascii="Tahoma" w:hAnsi="Tahoma" w:cs="Tahoma"/>
                <w:b/>
                <w:bCs/>
                <w:i/>
                <w:iCs/>
              </w:rPr>
              <w:t>tera</w:t>
            </w:r>
            <w:r w:rsidRPr="005A6216">
              <w:rPr>
                <w:rFonts w:ascii="Tahoma" w:hAnsi="Tahoma" w:cs="Tahoma"/>
                <w:b/>
                <w:bCs/>
                <w:i/>
                <w:iCs/>
                <w:spacing w:val="-5"/>
              </w:rPr>
              <w:t xml:space="preserve"> </w:t>
            </w:r>
            <w:r w:rsidRPr="005A6216">
              <w:rPr>
                <w:rFonts w:ascii="Tahoma" w:hAnsi="Tahoma" w:cs="Tahoma"/>
                <w:b/>
                <w:bCs/>
                <w:i/>
                <w:iCs/>
                <w:spacing w:val="1"/>
              </w:rPr>
              <w:t>d</w:t>
            </w:r>
            <w:r w:rsidRPr="005A6216">
              <w:rPr>
                <w:rFonts w:ascii="Tahoma" w:hAnsi="Tahoma" w:cs="Tahoma"/>
                <w:b/>
                <w:bCs/>
                <w:i/>
                <w:iCs/>
              </w:rPr>
              <w:t xml:space="preserve">e </w:t>
            </w:r>
            <w:r w:rsidRPr="005A6216">
              <w:rPr>
                <w:rFonts w:ascii="Tahoma" w:hAnsi="Tahoma" w:cs="Tahoma"/>
                <w:b/>
                <w:bCs/>
                <w:i/>
                <w:iCs/>
                <w:spacing w:val="-1"/>
              </w:rPr>
              <w:t>I</w:t>
            </w:r>
            <w:r w:rsidRPr="005A6216">
              <w:rPr>
                <w:rFonts w:ascii="Tahoma" w:hAnsi="Tahoma" w:cs="Tahoma"/>
                <w:b/>
                <w:bCs/>
                <w:i/>
                <w:iCs/>
              </w:rPr>
              <w:t>nver</w:t>
            </w:r>
            <w:r w:rsidRPr="005A6216">
              <w:rPr>
                <w:rFonts w:ascii="Tahoma" w:hAnsi="Tahoma" w:cs="Tahoma"/>
                <w:b/>
                <w:bCs/>
                <w:i/>
                <w:iCs/>
                <w:spacing w:val="-1"/>
              </w:rPr>
              <w:t>s</w:t>
            </w:r>
            <w:r w:rsidRPr="005A6216">
              <w:rPr>
                <w:rFonts w:ascii="Tahoma" w:hAnsi="Tahoma" w:cs="Tahoma"/>
                <w:b/>
                <w:bCs/>
                <w:i/>
                <w:iCs/>
              </w:rPr>
              <w:t>i</w:t>
            </w:r>
            <w:r w:rsidRPr="005A6216">
              <w:rPr>
                <w:rFonts w:ascii="Tahoma" w:hAnsi="Tahoma" w:cs="Tahoma"/>
                <w:b/>
                <w:bCs/>
                <w:i/>
                <w:iCs/>
                <w:spacing w:val="1"/>
              </w:rPr>
              <w:t>ó</w:t>
            </w:r>
            <w:r w:rsidRPr="005A6216">
              <w:rPr>
                <w:rFonts w:ascii="Tahoma" w:hAnsi="Tahoma" w:cs="Tahoma"/>
                <w:b/>
                <w:bCs/>
                <w:i/>
                <w:iCs/>
              </w:rPr>
              <w:t>n.</w:t>
            </w:r>
          </w:p>
        </w:tc>
      </w:tr>
      <w:tr w:rsidR="00B05756" w:rsidRPr="005A6216" w14:paraId="6228536D" w14:textId="77777777" w:rsidTr="00B92158">
        <w:trPr>
          <w:trHeight w:hRule="exact" w:val="3288"/>
        </w:trPr>
        <w:tc>
          <w:tcPr>
            <w:tcW w:w="2324" w:type="dxa"/>
            <w:tcBorders>
              <w:top w:val="single" w:sz="4" w:space="0" w:color="808080"/>
              <w:left w:val="single" w:sz="4" w:space="0" w:color="808080"/>
              <w:bottom w:val="single" w:sz="4" w:space="0" w:color="808080"/>
              <w:right w:val="single" w:sz="4" w:space="0" w:color="808080"/>
            </w:tcBorders>
          </w:tcPr>
          <w:p w14:paraId="0A0142E6" w14:textId="77777777" w:rsidR="00B05756" w:rsidRPr="005A6216" w:rsidRDefault="00B05756"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4"/>
              </w:rPr>
              <w:t xml:space="preserve"> </w:t>
            </w:r>
            <w:r w:rsidRPr="005A6216">
              <w:rPr>
                <w:rFonts w:ascii="Tahoma" w:hAnsi="Tahoma" w:cs="Tahoma"/>
                <w:b/>
                <w:bCs/>
              </w:rPr>
              <w:t>c</w:t>
            </w:r>
            <w:r w:rsidRPr="005A6216">
              <w:rPr>
                <w:rFonts w:ascii="Tahoma" w:hAnsi="Tahoma" w:cs="Tahoma"/>
                <w:b/>
                <w:bCs/>
                <w:spacing w:val="1"/>
              </w:rPr>
              <w:t>r</w:t>
            </w:r>
            <w:r w:rsidRPr="005A6216">
              <w:rPr>
                <w:rFonts w:ascii="Tahoma" w:hAnsi="Tahoma" w:cs="Tahoma"/>
                <w:b/>
                <w:bCs/>
              </w:rPr>
              <w:t>editicio</w:t>
            </w:r>
          </w:p>
        </w:tc>
        <w:tc>
          <w:tcPr>
            <w:tcW w:w="6123" w:type="dxa"/>
            <w:tcBorders>
              <w:top w:val="single" w:sz="4" w:space="0" w:color="808080"/>
              <w:left w:val="single" w:sz="4" w:space="0" w:color="808080"/>
              <w:bottom w:val="single" w:sz="4" w:space="0" w:color="808080"/>
              <w:right w:val="single" w:sz="4" w:space="0" w:color="808080"/>
            </w:tcBorders>
            <w:vAlign w:val="center"/>
          </w:tcPr>
          <w:p w14:paraId="6D7030F1"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Val</w:t>
            </w:r>
            <w:r w:rsidRPr="005A6216">
              <w:rPr>
                <w:rFonts w:ascii="Tahoma" w:hAnsi="Tahoma" w:cs="Tahoma"/>
                <w:spacing w:val="1"/>
              </w:rPr>
              <w:t>o</w:t>
            </w:r>
            <w:r w:rsidRPr="005A6216">
              <w:rPr>
                <w:rFonts w:ascii="Tahoma" w:hAnsi="Tahoma" w:cs="Tahoma"/>
              </w:rPr>
              <w:t>r</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4"/>
              </w:rPr>
              <w:t>m</w:t>
            </w:r>
            <w:r w:rsidRPr="005A6216">
              <w:rPr>
                <w:rFonts w:ascii="Tahoma" w:hAnsi="Tahoma" w:cs="Tahoma"/>
              </w:rPr>
              <w:t>e</w:t>
            </w:r>
            <w:r w:rsidRPr="005A6216">
              <w:rPr>
                <w:rFonts w:ascii="Tahoma" w:hAnsi="Tahoma" w:cs="Tahoma"/>
                <w:spacing w:val="1"/>
              </w:rPr>
              <w:t>r</w:t>
            </w:r>
            <w:r w:rsidRPr="005A6216">
              <w:rPr>
                <w:rFonts w:ascii="Tahoma" w:hAnsi="Tahoma" w:cs="Tahoma"/>
              </w:rPr>
              <w:t>c</w:t>
            </w:r>
            <w:r w:rsidRPr="005A6216">
              <w:rPr>
                <w:rFonts w:ascii="Tahoma" w:hAnsi="Tahoma" w:cs="Tahoma"/>
                <w:spacing w:val="1"/>
              </w:rPr>
              <w:t>ado</w:t>
            </w:r>
            <w:r w:rsidRPr="005A6216">
              <w:rPr>
                <w:rFonts w:ascii="Tahoma" w:hAnsi="Tahoma" w:cs="Tahoma"/>
                <w:spacing w:val="2"/>
              </w:rPr>
              <w:t>/</w:t>
            </w:r>
            <w:r w:rsidRPr="005A6216">
              <w:rPr>
                <w:rFonts w:ascii="Tahoma" w:hAnsi="Tahoma" w:cs="Tahoma"/>
                <w:spacing w:val="-1"/>
              </w:rPr>
              <w:t>v</w:t>
            </w:r>
            <w:r w:rsidRPr="005A6216">
              <w:rPr>
                <w:rFonts w:ascii="Tahoma" w:hAnsi="Tahoma" w:cs="Tahoma"/>
              </w:rPr>
              <w:t>al</w:t>
            </w:r>
            <w:r w:rsidRPr="005A6216">
              <w:rPr>
                <w:rFonts w:ascii="Tahoma" w:hAnsi="Tahoma" w:cs="Tahoma"/>
                <w:spacing w:val="1"/>
              </w:rPr>
              <w:t>o</w:t>
            </w:r>
            <w:r w:rsidRPr="005A6216">
              <w:rPr>
                <w:rFonts w:ascii="Tahoma" w:hAnsi="Tahoma" w:cs="Tahoma"/>
              </w:rPr>
              <w:t>r</w:t>
            </w:r>
            <w:r w:rsidRPr="005A6216">
              <w:rPr>
                <w:rFonts w:ascii="Tahoma" w:hAnsi="Tahoma" w:cs="Tahoma"/>
                <w:spacing w:val="-11"/>
              </w:rPr>
              <w:t xml:space="preserve"> </w:t>
            </w:r>
            <w:r w:rsidRPr="005A6216">
              <w:rPr>
                <w:rFonts w:ascii="Tahoma" w:hAnsi="Tahoma" w:cs="Tahoma"/>
                <w:spacing w:val="-1"/>
              </w:rPr>
              <w:t>n</w:t>
            </w:r>
            <w:r w:rsidRPr="005A6216">
              <w:rPr>
                <w:rFonts w:ascii="Tahoma" w:hAnsi="Tahoma" w:cs="Tahoma"/>
              </w:rPr>
              <w:t>eto</w:t>
            </w:r>
            <w:r w:rsidRPr="005A6216">
              <w:rPr>
                <w:rFonts w:ascii="Tahoma" w:hAnsi="Tahoma" w:cs="Tahoma"/>
                <w:spacing w:val="-2"/>
              </w:rPr>
              <w:t xml:space="preserve"> </w:t>
            </w:r>
            <w:r w:rsidRPr="005A6216">
              <w:rPr>
                <w:rFonts w:ascii="Tahoma" w:hAnsi="Tahoma" w:cs="Tahoma"/>
                <w:spacing w:val="3"/>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ta</w:t>
            </w:r>
            <w:r w:rsidRPr="005A6216">
              <w:rPr>
                <w:rFonts w:ascii="Tahoma" w:hAnsi="Tahoma" w:cs="Tahoma"/>
                <w:spacing w:val="1"/>
              </w:rPr>
              <w:t>b</w:t>
            </w:r>
            <w:r w:rsidRPr="005A6216">
              <w:rPr>
                <w:rFonts w:ascii="Tahoma" w:hAnsi="Tahoma" w:cs="Tahoma"/>
              </w:rPr>
              <w:t>le</w:t>
            </w:r>
            <w:r w:rsidRPr="005A6216">
              <w:rPr>
                <w:rFonts w:ascii="Tahoma" w:hAnsi="Tahoma" w:cs="Tahoma"/>
                <w:spacing w:val="-4"/>
              </w:rPr>
              <w:t xml:space="preserve"> </w:t>
            </w:r>
            <w:r w:rsidRPr="005A6216">
              <w:rPr>
                <w:rFonts w:ascii="Tahoma" w:hAnsi="Tahoma" w:cs="Tahoma"/>
                <w:spacing w:val="1"/>
              </w:rPr>
              <w:t>(</w:t>
            </w:r>
            <w:r w:rsidRPr="005A6216">
              <w:rPr>
                <w:rFonts w:ascii="Tahoma" w:hAnsi="Tahoma" w:cs="Tahoma"/>
                <w:spacing w:val="-1"/>
              </w:rPr>
              <w:t>v</w:t>
            </w:r>
            <w:r w:rsidRPr="005A6216">
              <w:rPr>
                <w:rFonts w:ascii="Tahoma" w:hAnsi="Tahoma" w:cs="Tahoma"/>
              </w:rPr>
              <w:t>al</w:t>
            </w:r>
            <w:r w:rsidRPr="005A6216">
              <w:rPr>
                <w:rFonts w:ascii="Tahoma" w:hAnsi="Tahoma" w:cs="Tahoma"/>
                <w:spacing w:val="1"/>
              </w:rPr>
              <w:t>o</w:t>
            </w:r>
            <w:r w:rsidRPr="005A6216">
              <w:rPr>
                <w:rFonts w:ascii="Tahoma" w:hAnsi="Tahoma" w:cs="Tahoma"/>
              </w:rPr>
              <w:t>r</w:t>
            </w:r>
            <w:r w:rsidRPr="005A6216">
              <w:rPr>
                <w:rFonts w:ascii="Tahoma" w:hAnsi="Tahoma" w:cs="Tahoma"/>
                <w:spacing w:val="-4"/>
              </w:rPr>
              <w:t xml:space="preserve"> </w:t>
            </w:r>
            <w:r w:rsidRPr="005A6216">
              <w:rPr>
                <w:rFonts w:ascii="Tahoma" w:hAnsi="Tahoma" w:cs="Tahoma"/>
              </w:rPr>
              <w:t>en</w:t>
            </w:r>
            <w:r w:rsidRPr="005A6216">
              <w:rPr>
                <w:rFonts w:ascii="Tahoma" w:hAnsi="Tahoma" w:cs="Tahoma"/>
                <w:spacing w:val="-3"/>
              </w:rPr>
              <w:t xml:space="preserve"> </w:t>
            </w:r>
            <w:r w:rsidRPr="005A6216">
              <w:rPr>
                <w:rFonts w:ascii="Tahoma" w:hAnsi="Tahoma" w:cs="Tahoma"/>
              </w:rPr>
              <w:t>li</w:t>
            </w:r>
            <w:r w:rsidRPr="005A6216">
              <w:rPr>
                <w:rFonts w:ascii="Tahoma" w:hAnsi="Tahoma" w:cs="Tahoma"/>
                <w:spacing w:val="1"/>
              </w:rPr>
              <w:t>bro</w:t>
            </w:r>
            <w:r w:rsidRPr="005A6216">
              <w:rPr>
                <w:rFonts w:ascii="Tahoma" w:hAnsi="Tahoma" w:cs="Tahoma"/>
                <w:spacing w:val="-1"/>
              </w:rPr>
              <w:t>s</w:t>
            </w:r>
            <w:r w:rsidRPr="005A6216">
              <w:rPr>
                <w:rFonts w:ascii="Tahoma" w:hAnsi="Tahoma" w:cs="Tahoma"/>
                <w:spacing w:val="2"/>
              </w:rPr>
              <w:t>)</w:t>
            </w:r>
            <w:r w:rsidRPr="005A6216">
              <w:rPr>
                <w:rFonts w:ascii="Tahoma" w:hAnsi="Tahoma" w:cs="Tahoma"/>
              </w:rPr>
              <w:t>.</w:t>
            </w:r>
          </w:p>
          <w:p w14:paraId="04128105" w14:textId="77777777" w:rsidR="00B05756" w:rsidRPr="005A6216" w:rsidRDefault="00D34F05"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N</w:t>
            </w:r>
            <w:r w:rsidR="00B05756" w:rsidRPr="005A6216">
              <w:rPr>
                <w:rFonts w:ascii="Tahoma" w:hAnsi="Tahoma" w:cs="Tahoma"/>
              </w:rPr>
              <w:t xml:space="preserve">eteo diario de pago de </w:t>
            </w:r>
            <w:r w:rsidR="0088245F" w:rsidRPr="005A6216">
              <w:rPr>
                <w:rFonts w:ascii="Tahoma" w:hAnsi="Tahoma" w:cs="Tahoma"/>
              </w:rPr>
              <w:t>Operaciones Derivadas</w:t>
            </w:r>
            <w:r w:rsidR="00B05756" w:rsidRPr="005A6216">
              <w:rPr>
                <w:rFonts w:ascii="Tahoma" w:hAnsi="Tahoma" w:cs="Tahoma"/>
              </w:rPr>
              <w:t>.</w:t>
            </w:r>
          </w:p>
          <w:p w14:paraId="54EC4CD8"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Se</w:t>
            </w:r>
            <w:r w:rsidRPr="005A6216">
              <w:rPr>
                <w:rFonts w:ascii="Tahoma" w:hAnsi="Tahoma" w:cs="Tahoma"/>
                <w:spacing w:val="-1"/>
              </w:rPr>
              <w:t>v</w:t>
            </w:r>
            <w:r w:rsidRPr="005A6216">
              <w:rPr>
                <w:rFonts w:ascii="Tahoma" w:hAnsi="Tahoma" w:cs="Tahoma"/>
              </w:rPr>
              <w:t>e</w:t>
            </w:r>
            <w:r w:rsidRPr="005A6216">
              <w:rPr>
                <w:rFonts w:ascii="Tahoma" w:hAnsi="Tahoma" w:cs="Tahoma"/>
                <w:spacing w:val="1"/>
              </w:rPr>
              <w:t>r</w:t>
            </w:r>
            <w:r w:rsidRPr="005A6216">
              <w:rPr>
                <w:rFonts w:ascii="Tahoma" w:hAnsi="Tahoma" w:cs="Tahoma"/>
              </w:rPr>
              <w:t>i</w:t>
            </w:r>
            <w:r w:rsidRPr="005A6216">
              <w:rPr>
                <w:rFonts w:ascii="Tahoma" w:hAnsi="Tahoma" w:cs="Tahoma"/>
                <w:spacing w:val="1"/>
              </w:rPr>
              <w:t>d</w:t>
            </w:r>
            <w:r w:rsidRPr="005A6216">
              <w:rPr>
                <w:rFonts w:ascii="Tahoma" w:hAnsi="Tahoma" w:cs="Tahoma"/>
              </w:rPr>
              <w:t>ad</w:t>
            </w:r>
            <w:r w:rsidRPr="005A6216">
              <w:rPr>
                <w:rFonts w:ascii="Tahoma" w:hAnsi="Tahoma" w:cs="Tahoma"/>
                <w:spacing w:val="-6"/>
              </w:rPr>
              <w:t xml:space="preserve"> </w:t>
            </w:r>
            <w:r w:rsidRPr="005A6216">
              <w:rPr>
                <w:rFonts w:ascii="Tahoma" w:hAnsi="Tahoma" w:cs="Tahoma"/>
              </w:rPr>
              <w:t>en</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a</w:t>
            </w:r>
            <w:r w:rsidRPr="005A6216">
              <w:rPr>
                <w:rFonts w:ascii="Tahoma" w:hAnsi="Tahoma" w:cs="Tahoma"/>
                <w:spacing w:val="-1"/>
              </w:rPr>
              <w:t>s</w:t>
            </w:r>
            <w:r w:rsidRPr="005A6216">
              <w:rPr>
                <w:rFonts w:ascii="Tahoma" w:hAnsi="Tahoma" w:cs="Tahoma"/>
              </w:rPr>
              <w:t>o</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c</w:t>
            </w:r>
            <w:r w:rsidRPr="005A6216">
              <w:rPr>
                <w:rFonts w:ascii="Tahoma" w:hAnsi="Tahoma" w:cs="Tahoma"/>
                <w:spacing w:val="1"/>
              </w:rPr>
              <w:t>u</w:t>
            </w:r>
            <w:r w:rsidRPr="005A6216">
              <w:rPr>
                <w:rFonts w:ascii="Tahoma" w:hAnsi="Tahoma" w:cs="Tahoma"/>
                <w:spacing w:val="-1"/>
              </w:rPr>
              <w:t>m</w:t>
            </w:r>
            <w:r w:rsidRPr="005A6216">
              <w:rPr>
                <w:rFonts w:ascii="Tahoma" w:hAnsi="Tahoma" w:cs="Tahoma"/>
                <w:spacing w:val="1"/>
              </w:rPr>
              <w:t>p</w:t>
            </w:r>
            <w:r w:rsidRPr="005A6216">
              <w:rPr>
                <w:rFonts w:ascii="Tahoma" w:hAnsi="Tahoma" w:cs="Tahoma"/>
              </w:rPr>
              <w:t>l</w:t>
            </w:r>
            <w:r w:rsidRPr="005A6216">
              <w:rPr>
                <w:rFonts w:ascii="Tahoma" w:hAnsi="Tahoma" w:cs="Tahoma"/>
                <w:spacing w:val="2"/>
              </w:rPr>
              <w:t>i</w:t>
            </w:r>
            <w:r w:rsidRPr="005A6216">
              <w:rPr>
                <w:rFonts w:ascii="Tahoma" w:hAnsi="Tahoma" w:cs="Tahoma"/>
                <w:spacing w:val="-1"/>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w:t>
            </w:r>
            <w:r w:rsidRPr="005A6216">
              <w:rPr>
                <w:rFonts w:ascii="Tahoma" w:hAnsi="Tahoma" w:cs="Tahoma"/>
                <w:spacing w:val="4"/>
              </w:rPr>
              <w:t>o</w:t>
            </w:r>
            <w:r w:rsidRPr="005A6216">
              <w:rPr>
                <w:rFonts w:ascii="Tahoma" w:hAnsi="Tahoma" w:cs="Tahoma"/>
              </w:rPr>
              <w:t>.</w:t>
            </w:r>
          </w:p>
          <w:p w14:paraId="084CE4DF"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rPr>
              <w:t>C</w:t>
            </w:r>
            <w:r w:rsidRPr="005A6216">
              <w:rPr>
                <w:rFonts w:ascii="Tahoma" w:hAnsi="Tahoma" w:cs="Tahoma"/>
              </w:rPr>
              <w:t>a</w:t>
            </w:r>
            <w:r w:rsidRPr="005A6216">
              <w:rPr>
                <w:rFonts w:ascii="Tahoma" w:hAnsi="Tahoma" w:cs="Tahoma"/>
                <w:spacing w:val="1"/>
              </w:rPr>
              <w:t>p</w:t>
            </w:r>
            <w:r w:rsidRPr="005A6216">
              <w:rPr>
                <w:rFonts w:ascii="Tahoma" w:hAnsi="Tahoma" w:cs="Tahoma"/>
              </w:rPr>
              <w:t>ital</w:t>
            </w:r>
            <w:r w:rsidRPr="005A6216">
              <w:rPr>
                <w:rFonts w:ascii="Tahoma" w:hAnsi="Tahoma" w:cs="Tahoma"/>
                <w:spacing w:val="-6"/>
              </w:rPr>
              <w:t xml:space="preserve"> </w:t>
            </w:r>
            <w:r w:rsidRPr="005A6216">
              <w:rPr>
                <w:rFonts w:ascii="Tahoma" w:hAnsi="Tahoma" w:cs="Tahoma"/>
                <w:spacing w:val="1"/>
              </w:rPr>
              <w:t>e</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3"/>
              </w:rPr>
              <w:t>ó</w:t>
            </w:r>
            <w:r w:rsidRPr="005A6216">
              <w:rPr>
                <w:rFonts w:ascii="Tahoma" w:hAnsi="Tahoma" w:cs="Tahoma"/>
                <w:spacing w:val="-1"/>
              </w:rPr>
              <w:t>m</w:t>
            </w:r>
            <w:r w:rsidRPr="005A6216">
              <w:rPr>
                <w:rFonts w:ascii="Tahoma" w:hAnsi="Tahoma" w:cs="Tahoma"/>
              </w:rPr>
              <w:t>ico</w:t>
            </w:r>
            <w:r w:rsidRPr="005A6216">
              <w:rPr>
                <w:rFonts w:ascii="Tahoma" w:hAnsi="Tahoma" w:cs="Tahoma"/>
                <w:spacing w:val="-7"/>
              </w:rPr>
              <w:t xml:space="preserve"> </w:t>
            </w:r>
            <w:r w:rsidRPr="005A6216">
              <w:rPr>
                <w:rFonts w:ascii="Tahoma" w:hAnsi="Tahoma" w:cs="Tahoma"/>
                <w:spacing w:val="1"/>
              </w:rPr>
              <w:t>(</w:t>
            </w:r>
            <w:r w:rsidRPr="005A6216">
              <w:rPr>
                <w:rFonts w:ascii="Tahoma" w:hAnsi="Tahoma" w:cs="Tahoma"/>
                <w:spacing w:val="-1"/>
              </w:rPr>
              <w:t>C</w:t>
            </w:r>
            <w:r w:rsidRPr="005A6216">
              <w:rPr>
                <w:rFonts w:ascii="Tahoma" w:hAnsi="Tahoma" w:cs="Tahoma"/>
                <w:spacing w:val="1"/>
              </w:rPr>
              <w:t>E</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a</w:t>
            </w:r>
            <w:r w:rsidRPr="005A6216">
              <w:rPr>
                <w:rFonts w:ascii="Tahoma" w:hAnsi="Tahoma" w:cs="Tahoma"/>
                <w:spacing w:val="1"/>
              </w:rPr>
              <w:t>r</w:t>
            </w:r>
            <w:r w:rsidRPr="005A6216">
              <w:rPr>
                <w:rFonts w:ascii="Tahoma" w:hAnsi="Tahoma" w:cs="Tahoma"/>
              </w:rPr>
              <w:t>te</w:t>
            </w:r>
            <w:r w:rsidRPr="005A6216">
              <w:rPr>
                <w:rFonts w:ascii="Tahoma" w:hAnsi="Tahoma" w:cs="Tahoma"/>
                <w:spacing w:val="1"/>
              </w:rPr>
              <w:t>r</w:t>
            </w:r>
            <w:r w:rsidRPr="005A6216">
              <w:rPr>
                <w:rFonts w:ascii="Tahoma" w:hAnsi="Tahoma" w:cs="Tahoma"/>
              </w:rPr>
              <w:t>a</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I</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1"/>
              </w:rPr>
              <w:t>ó</w:t>
            </w:r>
            <w:r w:rsidRPr="005A6216">
              <w:rPr>
                <w:rFonts w:ascii="Tahoma" w:hAnsi="Tahoma" w:cs="Tahoma"/>
              </w:rPr>
              <w:t>n.</w:t>
            </w:r>
          </w:p>
          <w:p w14:paraId="08F4EFCB"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2"/>
              </w:rPr>
              <w:t>P</w:t>
            </w:r>
            <w:r w:rsidRPr="005A6216">
              <w:rPr>
                <w:rFonts w:ascii="Tahoma" w:hAnsi="Tahoma" w:cs="Tahoma"/>
                <w:spacing w:val="1"/>
              </w:rPr>
              <w:t>r</w:t>
            </w:r>
            <w:r w:rsidRPr="005A6216">
              <w:rPr>
                <w:rFonts w:ascii="Tahoma" w:hAnsi="Tahoma" w:cs="Tahoma"/>
                <w:spacing w:val="-1"/>
              </w:rPr>
              <w:t>o</w:t>
            </w:r>
            <w:r w:rsidRPr="005A6216">
              <w:rPr>
                <w:rFonts w:ascii="Tahoma" w:hAnsi="Tahoma" w:cs="Tahoma"/>
                <w:spacing w:val="1"/>
              </w:rPr>
              <w:t>b</w:t>
            </w:r>
            <w:r w:rsidRPr="005A6216">
              <w:rPr>
                <w:rFonts w:ascii="Tahoma" w:hAnsi="Tahoma" w:cs="Tahoma"/>
              </w:rPr>
              <w:t>a</w:t>
            </w:r>
            <w:r w:rsidRPr="005A6216">
              <w:rPr>
                <w:rFonts w:ascii="Tahoma" w:hAnsi="Tahoma" w:cs="Tahoma"/>
                <w:spacing w:val="1"/>
              </w:rPr>
              <w:t>b</w:t>
            </w:r>
            <w:r w:rsidRPr="005A6216">
              <w:rPr>
                <w:rFonts w:ascii="Tahoma" w:hAnsi="Tahoma" w:cs="Tahoma"/>
              </w:rPr>
              <w:t>ilidad</w:t>
            </w:r>
            <w:r w:rsidRPr="005A6216">
              <w:rPr>
                <w:rFonts w:ascii="Tahoma" w:hAnsi="Tahoma" w:cs="Tahoma"/>
                <w:spacing w:val="-11"/>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c</w:t>
            </w:r>
            <w:r w:rsidRPr="005A6216">
              <w:rPr>
                <w:rFonts w:ascii="Tahoma" w:hAnsi="Tahoma" w:cs="Tahoma"/>
                <w:spacing w:val="1"/>
              </w:rPr>
              <w:t>u</w:t>
            </w:r>
            <w:r w:rsidRPr="005A6216">
              <w:rPr>
                <w:rFonts w:ascii="Tahoma" w:hAnsi="Tahoma" w:cs="Tahoma"/>
                <w:spacing w:val="-4"/>
              </w:rPr>
              <w:t>m</w:t>
            </w:r>
            <w:r w:rsidRPr="005A6216">
              <w:rPr>
                <w:rFonts w:ascii="Tahoma" w:hAnsi="Tahoma" w:cs="Tahoma"/>
                <w:spacing w:val="1"/>
              </w:rPr>
              <w:t>p</w:t>
            </w:r>
            <w:r w:rsidRPr="005A6216">
              <w:rPr>
                <w:rFonts w:ascii="Tahoma" w:hAnsi="Tahoma" w:cs="Tahoma"/>
                <w:spacing w:val="2"/>
              </w:rPr>
              <w:t>li</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to</w:t>
            </w:r>
            <w:r w:rsidRPr="005A6216">
              <w:rPr>
                <w:rFonts w:ascii="Tahoma" w:hAnsi="Tahoma" w:cs="Tahoma"/>
                <w:spacing w:val="-12"/>
              </w:rPr>
              <w:t xml:space="preserve"> </w:t>
            </w:r>
            <w:r w:rsidRPr="005A6216">
              <w:rPr>
                <w:rFonts w:ascii="Tahoma" w:hAnsi="Tahoma" w:cs="Tahoma"/>
                <w:spacing w:val="5"/>
              </w:rPr>
              <w:t>(</w:t>
            </w:r>
            <w:r w:rsidRPr="005A6216">
              <w:rPr>
                <w:rFonts w:ascii="Tahoma" w:hAnsi="Tahoma" w:cs="Tahoma"/>
                <w:spacing w:val="2"/>
              </w:rPr>
              <w:t>P</w:t>
            </w:r>
            <w:r w:rsidRPr="005A6216">
              <w:rPr>
                <w:rFonts w:ascii="Tahoma" w:hAnsi="Tahoma" w:cs="Tahoma"/>
                <w:spacing w:val="-2"/>
              </w:rPr>
              <w:t>I</w:t>
            </w:r>
            <w:r w:rsidRPr="005A6216">
              <w:rPr>
                <w:rFonts w:ascii="Tahoma" w:hAnsi="Tahoma" w:cs="Tahoma"/>
                <w:spacing w:val="1"/>
              </w:rPr>
              <w:t>)</w:t>
            </w:r>
            <w:r w:rsidRPr="005A6216">
              <w:rPr>
                <w:rFonts w:ascii="Tahoma" w:hAnsi="Tahoma" w:cs="Tahoma"/>
              </w:rPr>
              <w:t>.</w:t>
            </w:r>
          </w:p>
          <w:p w14:paraId="379FFBBD"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Sal</w:t>
            </w:r>
            <w:r w:rsidRPr="005A6216">
              <w:rPr>
                <w:rFonts w:ascii="Tahoma" w:hAnsi="Tahoma" w:cs="Tahoma"/>
                <w:spacing w:val="1"/>
              </w:rPr>
              <w:t>d</w:t>
            </w:r>
            <w:r w:rsidRPr="005A6216">
              <w:rPr>
                <w:rFonts w:ascii="Tahoma" w:hAnsi="Tahoma" w:cs="Tahoma"/>
              </w:rPr>
              <w:t>o</w:t>
            </w:r>
            <w:r w:rsidRPr="005A6216">
              <w:rPr>
                <w:rFonts w:ascii="Tahoma" w:hAnsi="Tahoma" w:cs="Tahoma"/>
                <w:spacing w:val="-4"/>
              </w:rPr>
              <w:t xml:space="preserve"> </w:t>
            </w:r>
            <w:r w:rsidRPr="005A6216">
              <w:rPr>
                <w:rFonts w:ascii="Tahoma" w:hAnsi="Tahoma" w:cs="Tahoma"/>
              </w:rPr>
              <w:t>al</w:t>
            </w:r>
            <w:r w:rsidRPr="005A6216">
              <w:rPr>
                <w:rFonts w:ascii="Tahoma" w:hAnsi="Tahoma" w:cs="Tahoma"/>
                <w:spacing w:val="-1"/>
              </w:rPr>
              <w:t xml:space="preserve"> </w:t>
            </w:r>
            <w:r w:rsidRPr="005A6216">
              <w:rPr>
                <w:rFonts w:ascii="Tahoma" w:hAnsi="Tahoma" w:cs="Tahoma"/>
                <w:spacing w:val="-4"/>
              </w:rPr>
              <w:t>m</w:t>
            </w:r>
            <w:r w:rsidRPr="005A6216">
              <w:rPr>
                <w:rFonts w:ascii="Tahoma" w:hAnsi="Tahoma" w:cs="Tahoma"/>
                <w:spacing w:val="3"/>
              </w:rPr>
              <w:t>o</w:t>
            </w:r>
            <w:r w:rsidRPr="005A6216">
              <w:rPr>
                <w:rFonts w:ascii="Tahoma" w:hAnsi="Tahoma" w:cs="Tahoma"/>
                <w:spacing w:val="-1"/>
              </w:rPr>
              <w:t>m</w:t>
            </w:r>
            <w:r w:rsidRPr="005A6216">
              <w:rPr>
                <w:rFonts w:ascii="Tahoma" w:hAnsi="Tahoma" w:cs="Tahoma"/>
                <w:spacing w:val="3"/>
              </w:rPr>
              <w:t>e</w:t>
            </w:r>
            <w:r w:rsidRPr="005A6216">
              <w:rPr>
                <w:rFonts w:ascii="Tahoma" w:hAnsi="Tahoma" w:cs="Tahoma"/>
                <w:spacing w:val="-1"/>
              </w:rPr>
              <w:t>n</w:t>
            </w:r>
            <w:r w:rsidRPr="005A6216">
              <w:rPr>
                <w:rFonts w:ascii="Tahoma" w:hAnsi="Tahoma" w:cs="Tahoma"/>
              </w:rPr>
              <w:t>to</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spacing w:val="2"/>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c</w:t>
            </w:r>
            <w:r w:rsidRPr="005A6216">
              <w:rPr>
                <w:rFonts w:ascii="Tahoma" w:hAnsi="Tahoma" w:cs="Tahoma"/>
                <w:spacing w:val="1"/>
              </w:rPr>
              <w:t>u</w:t>
            </w:r>
            <w:r w:rsidRPr="005A6216">
              <w:rPr>
                <w:rFonts w:ascii="Tahoma" w:hAnsi="Tahoma" w:cs="Tahoma"/>
                <w:spacing w:val="-1"/>
              </w:rPr>
              <w:t>m</w:t>
            </w:r>
            <w:r w:rsidRPr="005A6216">
              <w:rPr>
                <w:rFonts w:ascii="Tahoma" w:hAnsi="Tahoma" w:cs="Tahoma"/>
                <w:spacing w:val="1"/>
              </w:rPr>
              <w:t>p</w:t>
            </w:r>
            <w:r w:rsidRPr="005A6216">
              <w:rPr>
                <w:rFonts w:ascii="Tahoma" w:hAnsi="Tahoma" w:cs="Tahoma"/>
                <w:spacing w:val="2"/>
              </w:rPr>
              <w:t>li</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w:t>
            </w:r>
            <w:r w:rsidRPr="005A6216">
              <w:rPr>
                <w:rFonts w:ascii="Tahoma" w:hAnsi="Tahoma" w:cs="Tahoma"/>
                <w:spacing w:val="2"/>
              </w:rPr>
              <w:t>o</w:t>
            </w:r>
            <w:r w:rsidRPr="005A6216">
              <w:rPr>
                <w:rFonts w:ascii="Tahoma" w:hAnsi="Tahoma" w:cs="Tahoma"/>
              </w:rPr>
              <w:t>.</w:t>
            </w:r>
          </w:p>
          <w:p w14:paraId="0F8955F5"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3"/>
              </w:rPr>
              <w:t>T</w:t>
            </w:r>
            <w:r w:rsidRPr="005A6216">
              <w:rPr>
                <w:rFonts w:ascii="Tahoma" w:hAnsi="Tahoma" w:cs="Tahoma"/>
              </w:rPr>
              <w:t>a</w:t>
            </w:r>
            <w:r w:rsidRPr="005A6216">
              <w:rPr>
                <w:rFonts w:ascii="Tahoma" w:hAnsi="Tahoma" w:cs="Tahoma"/>
                <w:spacing w:val="1"/>
              </w:rPr>
              <w:t>b</w:t>
            </w:r>
            <w:r w:rsidRPr="005A6216">
              <w:rPr>
                <w:rFonts w:ascii="Tahoma" w:hAnsi="Tahoma" w:cs="Tahoma"/>
              </w:rPr>
              <w:t>las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4"/>
              </w:rPr>
              <w:t xml:space="preserve"> m</w:t>
            </w:r>
            <w:r w:rsidRPr="005A6216">
              <w:rPr>
                <w:rFonts w:ascii="Tahoma" w:hAnsi="Tahoma" w:cs="Tahoma"/>
                <w:spacing w:val="2"/>
              </w:rPr>
              <w:t>i</w:t>
            </w:r>
            <w:r w:rsidRPr="005A6216">
              <w:rPr>
                <w:rFonts w:ascii="Tahoma" w:hAnsi="Tahoma" w:cs="Tahoma"/>
                <w:spacing w:val="-1"/>
              </w:rPr>
              <w:t>g</w:t>
            </w:r>
            <w:r w:rsidRPr="005A6216">
              <w:rPr>
                <w:rFonts w:ascii="Tahoma" w:hAnsi="Tahoma" w:cs="Tahoma"/>
                <w:spacing w:val="1"/>
              </w:rPr>
              <w:t>r</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rPr>
              <w:t>n.</w:t>
            </w:r>
          </w:p>
          <w:p w14:paraId="22B358BE"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position w:val="-1"/>
              </w:rPr>
              <w:t>C</w:t>
            </w:r>
            <w:r w:rsidRPr="005A6216">
              <w:rPr>
                <w:rFonts w:ascii="Tahoma" w:hAnsi="Tahoma" w:cs="Tahoma"/>
                <w:position w:val="-1"/>
              </w:rPr>
              <w:t>a</w:t>
            </w:r>
            <w:r w:rsidRPr="005A6216">
              <w:rPr>
                <w:rFonts w:ascii="Tahoma" w:hAnsi="Tahoma" w:cs="Tahoma"/>
                <w:spacing w:val="1"/>
                <w:position w:val="-1"/>
              </w:rPr>
              <w:t>r</w:t>
            </w:r>
            <w:r w:rsidRPr="005A6216">
              <w:rPr>
                <w:rFonts w:ascii="Tahoma" w:hAnsi="Tahoma" w:cs="Tahoma"/>
                <w:position w:val="-1"/>
              </w:rPr>
              <w:t>a</w:t>
            </w:r>
            <w:r w:rsidRPr="005A6216">
              <w:rPr>
                <w:rFonts w:ascii="Tahoma" w:hAnsi="Tahoma" w:cs="Tahoma"/>
                <w:spacing w:val="1"/>
                <w:position w:val="-1"/>
              </w:rPr>
              <w:t>c</w:t>
            </w:r>
            <w:r w:rsidRPr="005A6216">
              <w:rPr>
                <w:rFonts w:ascii="Tahoma" w:hAnsi="Tahoma" w:cs="Tahoma"/>
                <w:position w:val="-1"/>
              </w:rPr>
              <w:t>te</w:t>
            </w:r>
            <w:r w:rsidRPr="005A6216">
              <w:rPr>
                <w:rFonts w:ascii="Tahoma" w:hAnsi="Tahoma" w:cs="Tahoma"/>
                <w:spacing w:val="1"/>
                <w:position w:val="-1"/>
              </w:rPr>
              <w:t>r</w:t>
            </w:r>
            <w:r w:rsidRPr="005A6216">
              <w:rPr>
                <w:rFonts w:ascii="Tahoma" w:hAnsi="Tahoma" w:cs="Tahoma"/>
                <w:position w:val="-1"/>
              </w:rPr>
              <w:t>í</w:t>
            </w:r>
            <w:r w:rsidRPr="005A6216">
              <w:rPr>
                <w:rFonts w:ascii="Tahoma" w:hAnsi="Tahoma" w:cs="Tahoma"/>
                <w:spacing w:val="-1"/>
                <w:position w:val="-1"/>
              </w:rPr>
              <w:t>s</w:t>
            </w:r>
            <w:r w:rsidRPr="005A6216">
              <w:rPr>
                <w:rFonts w:ascii="Tahoma" w:hAnsi="Tahoma" w:cs="Tahoma"/>
                <w:position w:val="-1"/>
              </w:rPr>
              <w:t>tic</w:t>
            </w:r>
            <w:r w:rsidRPr="005A6216">
              <w:rPr>
                <w:rFonts w:ascii="Tahoma" w:hAnsi="Tahoma" w:cs="Tahoma"/>
                <w:spacing w:val="3"/>
                <w:position w:val="-1"/>
              </w:rPr>
              <w:t>a</w:t>
            </w:r>
            <w:r w:rsidRPr="005A6216">
              <w:rPr>
                <w:rFonts w:ascii="Tahoma" w:hAnsi="Tahoma" w:cs="Tahoma"/>
                <w:position w:val="-1"/>
              </w:rPr>
              <w:t>s</w:t>
            </w:r>
            <w:r w:rsidRPr="005A6216">
              <w:rPr>
                <w:rFonts w:ascii="Tahoma" w:hAnsi="Tahoma" w:cs="Tahoma"/>
                <w:spacing w:val="-12"/>
                <w:position w:val="-1"/>
              </w:rPr>
              <w:t xml:space="preserve"> </w:t>
            </w:r>
            <w:r w:rsidRPr="005A6216">
              <w:rPr>
                <w:rFonts w:ascii="Tahoma" w:hAnsi="Tahoma" w:cs="Tahoma"/>
                <w:spacing w:val="1"/>
                <w:position w:val="-1"/>
              </w:rPr>
              <w:t>d</w:t>
            </w:r>
            <w:r w:rsidRPr="005A6216">
              <w:rPr>
                <w:rFonts w:ascii="Tahoma" w:hAnsi="Tahoma" w:cs="Tahoma"/>
                <w:position w:val="-1"/>
              </w:rPr>
              <w:t>el</w:t>
            </w:r>
            <w:r w:rsidRPr="005A6216">
              <w:rPr>
                <w:rFonts w:ascii="Tahoma" w:hAnsi="Tahoma" w:cs="Tahoma"/>
                <w:spacing w:val="-2"/>
                <w:position w:val="-1"/>
              </w:rPr>
              <w:t xml:space="preserve"> </w:t>
            </w:r>
            <w:r w:rsidRPr="005A6216">
              <w:rPr>
                <w:rFonts w:ascii="Tahoma" w:hAnsi="Tahoma" w:cs="Tahoma"/>
                <w:position w:val="-1"/>
              </w:rPr>
              <w:t>c</w:t>
            </w:r>
            <w:r w:rsidRPr="005A6216">
              <w:rPr>
                <w:rFonts w:ascii="Tahoma" w:hAnsi="Tahoma" w:cs="Tahoma"/>
                <w:spacing w:val="1"/>
                <w:position w:val="-1"/>
              </w:rPr>
              <w:t>o</w:t>
            </w:r>
            <w:r w:rsidRPr="005A6216">
              <w:rPr>
                <w:rFonts w:ascii="Tahoma" w:hAnsi="Tahoma" w:cs="Tahoma"/>
                <w:position w:val="-1"/>
              </w:rPr>
              <w:t>late</w:t>
            </w:r>
            <w:r w:rsidRPr="005A6216">
              <w:rPr>
                <w:rFonts w:ascii="Tahoma" w:hAnsi="Tahoma" w:cs="Tahoma"/>
                <w:spacing w:val="1"/>
                <w:position w:val="-1"/>
              </w:rPr>
              <w:t>r</w:t>
            </w:r>
            <w:r w:rsidRPr="005A6216">
              <w:rPr>
                <w:rFonts w:ascii="Tahoma" w:hAnsi="Tahoma" w:cs="Tahoma"/>
                <w:position w:val="-1"/>
              </w:rPr>
              <w:t>a</w:t>
            </w:r>
            <w:r w:rsidRPr="005A6216">
              <w:rPr>
                <w:rFonts w:ascii="Tahoma" w:hAnsi="Tahoma" w:cs="Tahoma"/>
                <w:spacing w:val="2"/>
                <w:position w:val="-1"/>
              </w:rPr>
              <w:t>l</w:t>
            </w:r>
            <w:r w:rsidRPr="005A6216">
              <w:rPr>
                <w:rFonts w:ascii="Tahoma" w:hAnsi="Tahoma" w:cs="Tahoma"/>
                <w:position w:val="-1"/>
              </w:rPr>
              <w:t>.</w:t>
            </w:r>
          </w:p>
          <w:p w14:paraId="55604877"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spacing w:val="-1"/>
                <w:position w:val="-1"/>
              </w:rPr>
            </w:pPr>
            <w:r w:rsidRPr="005A6216">
              <w:rPr>
                <w:rFonts w:ascii="Tahoma" w:hAnsi="Tahoma" w:cs="Tahoma"/>
                <w:spacing w:val="-1"/>
                <w:position w:val="-1"/>
              </w:rPr>
              <w:t xml:space="preserve">Ponderación de riesgo y capital requerido por </w:t>
            </w:r>
            <w:r w:rsidR="00D34F05" w:rsidRPr="005A6216">
              <w:rPr>
                <w:rFonts w:ascii="Tahoma" w:hAnsi="Tahoma" w:cs="Tahoma"/>
                <w:spacing w:val="-1"/>
                <w:position w:val="-1"/>
              </w:rPr>
              <w:t xml:space="preserve">la Cartera de Inversión con la </w:t>
            </w:r>
            <w:r w:rsidRPr="005A6216">
              <w:rPr>
                <w:rFonts w:ascii="Tahoma" w:hAnsi="Tahoma" w:cs="Tahoma"/>
                <w:spacing w:val="-1"/>
                <w:position w:val="-1"/>
              </w:rPr>
              <w:t>regulación aplicable al INFONAVIT.</w:t>
            </w:r>
            <w:r w:rsidRPr="005A6216">
              <w:rPr>
                <w:rStyle w:val="Refdenotaalpie"/>
                <w:rFonts w:ascii="Tahoma" w:hAnsi="Tahoma" w:cs="Tahoma"/>
                <w:spacing w:val="-1"/>
                <w:position w:val="-1"/>
              </w:rPr>
              <w:footnoteReference w:id="2"/>
            </w:r>
          </w:p>
          <w:p w14:paraId="69C8D618"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spacing w:val="-1"/>
                <w:position w:val="-1"/>
              </w:rPr>
            </w:pPr>
            <w:r w:rsidRPr="005A6216">
              <w:rPr>
                <w:rFonts w:ascii="Tahoma" w:hAnsi="Tahoma" w:cs="Tahoma"/>
                <w:spacing w:val="3"/>
              </w:rPr>
              <w:t>CyRCE</w:t>
            </w:r>
          </w:p>
          <w:p w14:paraId="58CA40E4"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3"/>
              </w:rPr>
              <w:t>Creditmetrics</w:t>
            </w:r>
          </w:p>
        </w:tc>
      </w:tr>
      <w:tr w:rsidR="00CF69CF" w:rsidRPr="005A6216" w14:paraId="05614443" w14:textId="77777777" w:rsidTr="00B92158">
        <w:trPr>
          <w:trHeight w:hRule="exact" w:val="3005"/>
        </w:trPr>
        <w:tc>
          <w:tcPr>
            <w:tcW w:w="2324" w:type="dxa"/>
            <w:tcBorders>
              <w:top w:val="single" w:sz="4" w:space="0" w:color="808080"/>
              <w:left w:val="single" w:sz="4" w:space="0" w:color="808080"/>
              <w:bottom w:val="single" w:sz="4" w:space="0" w:color="808080"/>
              <w:right w:val="single" w:sz="4" w:space="0" w:color="808080"/>
            </w:tcBorders>
          </w:tcPr>
          <w:p w14:paraId="40156C51"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de</w:t>
            </w:r>
            <w:r w:rsidRPr="005A6216">
              <w:rPr>
                <w:rFonts w:ascii="Tahoma" w:hAnsi="Tahoma" w:cs="Tahoma"/>
                <w:b/>
                <w:bCs/>
                <w:spacing w:val="-2"/>
              </w:rPr>
              <w:t xml:space="preserve"> </w:t>
            </w:r>
            <w:r w:rsidRPr="005A6216">
              <w:rPr>
                <w:rFonts w:ascii="Tahoma" w:hAnsi="Tahoma" w:cs="Tahoma"/>
                <w:b/>
                <w:bCs/>
              </w:rPr>
              <w:t>li</w:t>
            </w:r>
            <w:r w:rsidRPr="005A6216">
              <w:rPr>
                <w:rFonts w:ascii="Tahoma" w:hAnsi="Tahoma" w:cs="Tahoma"/>
                <w:b/>
                <w:bCs/>
                <w:spacing w:val="-1"/>
              </w:rPr>
              <w:t>q</w:t>
            </w:r>
            <w:r w:rsidRPr="005A6216">
              <w:rPr>
                <w:rFonts w:ascii="Tahoma" w:hAnsi="Tahoma" w:cs="Tahoma"/>
                <w:b/>
                <w:bCs/>
              </w:rPr>
              <w:t>u</w:t>
            </w:r>
            <w:r w:rsidRPr="005A6216">
              <w:rPr>
                <w:rFonts w:ascii="Tahoma" w:hAnsi="Tahoma" w:cs="Tahoma"/>
                <w:b/>
                <w:bCs/>
                <w:spacing w:val="2"/>
              </w:rPr>
              <w:t>i</w:t>
            </w:r>
            <w:r w:rsidRPr="005A6216">
              <w:rPr>
                <w:rFonts w:ascii="Tahoma" w:hAnsi="Tahoma" w:cs="Tahoma"/>
                <w:b/>
                <w:bCs/>
              </w:rPr>
              <w:t>dez</w:t>
            </w:r>
          </w:p>
        </w:tc>
        <w:tc>
          <w:tcPr>
            <w:tcW w:w="6123" w:type="dxa"/>
            <w:tcBorders>
              <w:top w:val="single" w:sz="4" w:space="0" w:color="808080"/>
              <w:left w:val="single" w:sz="4" w:space="0" w:color="808080"/>
              <w:bottom w:val="single" w:sz="4" w:space="0" w:color="808080"/>
              <w:right w:val="single" w:sz="4" w:space="0" w:color="808080"/>
            </w:tcBorders>
          </w:tcPr>
          <w:p w14:paraId="10E93299"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spacing w:val="2"/>
              </w:rPr>
              <w:t>P</w:t>
            </w:r>
            <w:r w:rsidRPr="005A6216">
              <w:rPr>
                <w:rFonts w:ascii="Tahoma" w:hAnsi="Tahoma" w:cs="Tahoma"/>
              </w:rPr>
              <w:t>a</w:t>
            </w:r>
            <w:r w:rsidRPr="005A6216">
              <w:rPr>
                <w:rFonts w:ascii="Tahoma" w:hAnsi="Tahoma" w:cs="Tahoma"/>
                <w:spacing w:val="1"/>
              </w:rPr>
              <w:t>r</w:t>
            </w:r>
            <w:r w:rsidRPr="005A6216">
              <w:rPr>
                <w:rFonts w:ascii="Tahoma" w:hAnsi="Tahoma" w:cs="Tahoma"/>
              </w:rPr>
              <w:t>a</w:t>
            </w:r>
            <w:r w:rsidRPr="005A6216">
              <w:rPr>
                <w:rFonts w:ascii="Tahoma" w:hAnsi="Tahoma" w:cs="Tahoma"/>
                <w:spacing w:val="-3"/>
              </w:rPr>
              <w:t xml:space="preserve"> </w:t>
            </w:r>
            <w:r w:rsidRPr="005A6216">
              <w:rPr>
                <w:rFonts w:ascii="Tahoma" w:hAnsi="Tahoma" w:cs="Tahoma"/>
              </w:rPr>
              <w:t>clases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 Val</w:t>
            </w:r>
            <w:r w:rsidRPr="005A6216">
              <w:rPr>
                <w:rFonts w:ascii="Tahoma" w:hAnsi="Tahoma" w:cs="Tahoma"/>
                <w:spacing w:val="1"/>
              </w:rPr>
              <w:t>ore</w:t>
            </w:r>
            <w:r w:rsidRPr="005A6216">
              <w:rPr>
                <w:rFonts w:ascii="Tahoma" w:hAnsi="Tahoma" w:cs="Tahoma"/>
              </w:rPr>
              <w:t>s</w:t>
            </w:r>
            <w:r w:rsidRPr="005A6216">
              <w:rPr>
                <w:rFonts w:ascii="Tahoma" w:hAnsi="Tahoma" w:cs="Tahoma"/>
                <w:spacing w:val="-6"/>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spacing w:val="1"/>
              </w:rPr>
              <w:t>d</w:t>
            </w:r>
            <w:r w:rsidRPr="005A6216">
              <w:rPr>
                <w:rFonts w:ascii="Tahoma" w:hAnsi="Tahoma" w:cs="Tahoma"/>
              </w:rPr>
              <w:t>i</w:t>
            </w:r>
            <w:r w:rsidRPr="005A6216">
              <w:rPr>
                <w:rFonts w:ascii="Tahoma" w:hAnsi="Tahoma" w:cs="Tahoma"/>
                <w:spacing w:val="-1"/>
              </w:rPr>
              <w:t>v</w:t>
            </w:r>
            <w:r w:rsidRPr="005A6216">
              <w:rPr>
                <w:rFonts w:ascii="Tahoma" w:hAnsi="Tahoma" w:cs="Tahoma"/>
              </w:rPr>
              <w:t>i</w:t>
            </w:r>
            <w:r w:rsidRPr="005A6216">
              <w:rPr>
                <w:rFonts w:ascii="Tahoma" w:hAnsi="Tahoma" w:cs="Tahoma"/>
                <w:spacing w:val="1"/>
              </w:rPr>
              <w:t>d</w:t>
            </w:r>
            <w:r w:rsidRPr="005A6216">
              <w:rPr>
                <w:rFonts w:ascii="Tahoma" w:hAnsi="Tahoma" w:cs="Tahoma"/>
                <w:spacing w:val="-1"/>
              </w:rPr>
              <w:t>u</w:t>
            </w:r>
            <w:r w:rsidRPr="005A6216">
              <w:rPr>
                <w:rFonts w:ascii="Tahoma" w:hAnsi="Tahoma" w:cs="Tahoma"/>
              </w:rPr>
              <w:t>a</w:t>
            </w:r>
            <w:r w:rsidRPr="005A6216">
              <w:rPr>
                <w:rFonts w:ascii="Tahoma" w:hAnsi="Tahoma" w:cs="Tahoma"/>
                <w:spacing w:val="1"/>
              </w:rPr>
              <w:t>l</w:t>
            </w:r>
            <w:r w:rsidRPr="005A6216">
              <w:rPr>
                <w:rFonts w:ascii="Tahoma" w:hAnsi="Tahoma" w:cs="Tahoma"/>
              </w:rPr>
              <w:t>e</w:t>
            </w:r>
            <w:r w:rsidRPr="005A6216">
              <w:rPr>
                <w:rFonts w:ascii="Tahoma" w:hAnsi="Tahoma" w:cs="Tahoma"/>
                <w:spacing w:val="-1"/>
              </w:rPr>
              <w:t>s:</w:t>
            </w:r>
          </w:p>
          <w:p w14:paraId="5D46E2E2" w14:textId="77777777" w:rsidR="008B0933" w:rsidRPr="005A6216" w:rsidRDefault="00D34F05"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rPr>
              <w:t>P</w:t>
            </w:r>
            <w:r w:rsidR="008B0933" w:rsidRPr="005A6216">
              <w:rPr>
                <w:rFonts w:ascii="Tahoma" w:hAnsi="Tahoma" w:cs="Tahoma"/>
                <w:spacing w:val="1"/>
              </w:rPr>
              <w:t>o</w:t>
            </w:r>
            <w:r w:rsidR="008B0933" w:rsidRPr="005A6216">
              <w:rPr>
                <w:rFonts w:ascii="Tahoma" w:hAnsi="Tahoma" w:cs="Tahoma"/>
                <w:spacing w:val="-1"/>
              </w:rPr>
              <w:t>n</w:t>
            </w:r>
            <w:r w:rsidR="008B0933" w:rsidRPr="005A6216">
              <w:rPr>
                <w:rFonts w:ascii="Tahoma" w:hAnsi="Tahoma" w:cs="Tahoma"/>
                <w:spacing w:val="1"/>
              </w:rPr>
              <w:t>d</w:t>
            </w:r>
            <w:r w:rsidR="008B0933" w:rsidRPr="005A6216">
              <w:rPr>
                <w:rFonts w:ascii="Tahoma" w:hAnsi="Tahoma" w:cs="Tahoma"/>
              </w:rPr>
              <w:t>e</w:t>
            </w:r>
            <w:r w:rsidR="008B0933" w:rsidRPr="005A6216">
              <w:rPr>
                <w:rFonts w:ascii="Tahoma" w:hAnsi="Tahoma" w:cs="Tahoma"/>
                <w:spacing w:val="1"/>
              </w:rPr>
              <w:t>r</w:t>
            </w:r>
            <w:r w:rsidR="008B0933" w:rsidRPr="005A6216">
              <w:rPr>
                <w:rFonts w:ascii="Tahoma" w:hAnsi="Tahoma" w:cs="Tahoma"/>
              </w:rPr>
              <w:t>a</w:t>
            </w:r>
            <w:r w:rsidR="008B0933" w:rsidRPr="005A6216">
              <w:rPr>
                <w:rFonts w:ascii="Tahoma" w:hAnsi="Tahoma" w:cs="Tahoma"/>
                <w:spacing w:val="1"/>
              </w:rPr>
              <w:t>c</w:t>
            </w:r>
            <w:r w:rsidR="008B0933" w:rsidRPr="005A6216">
              <w:rPr>
                <w:rFonts w:ascii="Tahoma" w:hAnsi="Tahoma" w:cs="Tahoma"/>
              </w:rPr>
              <w:t>i</w:t>
            </w:r>
            <w:r w:rsidR="008B0933" w:rsidRPr="005A6216">
              <w:rPr>
                <w:rFonts w:ascii="Tahoma" w:hAnsi="Tahoma" w:cs="Tahoma"/>
                <w:spacing w:val="1"/>
              </w:rPr>
              <w:t>o</w:t>
            </w:r>
            <w:r w:rsidR="008B0933" w:rsidRPr="005A6216">
              <w:rPr>
                <w:rFonts w:ascii="Tahoma" w:hAnsi="Tahoma" w:cs="Tahoma"/>
                <w:spacing w:val="-1"/>
              </w:rPr>
              <w:t>n</w:t>
            </w:r>
            <w:r w:rsidR="008B0933" w:rsidRPr="005A6216">
              <w:rPr>
                <w:rFonts w:ascii="Tahoma" w:hAnsi="Tahoma" w:cs="Tahoma"/>
              </w:rPr>
              <w:t>es y criterio</w:t>
            </w:r>
            <w:r w:rsidR="008B0933" w:rsidRPr="005A6216">
              <w:rPr>
                <w:rFonts w:ascii="Tahoma" w:hAnsi="Tahoma" w:cs="Tahoma"/>
                <w:spacing w:val="-12"/>
              </w:rPr>
              <w:t xml:space="preserve"> </w:t>
            </w:r>
            <w:r w:rsidR="008B0933" w:rsidRPr="005A6216">
              <w:rPr>
                <w:rFonts w:ascii="Tahoma" w:hAnsi="Tahoma" w:cs="Tahoma"/>
                <w:spacing w:val="1"/>
              </w:rPr>
              <w:t>d</w:t>
            </w:r>
            <w:r w:rsidR="008B0933" w:rsidRPr="005A6216">
              <w:rPr>
                <w:rFonts w:ascii="Tahoma" w:hAnsi="Tahoma" w:cs="Tahoma"/>
              </w:rPr>
              <w:t>e</w:t>
            </w:r>
            <w:r w:rsidR="008B0933" w:rsidRPr="005A6216">
              <w:rPr>
                <w:rFonts w:ascii="Tahoma" w:hAnsi="Tahoma" w:cs="Tahoma"/>
                <w:spacing w:val="-1"/>
              </w:rPr>
              <w:t xml:space="preserve"> </w:t>
            </w:r>
            <w:r w:rsidR="008B0933" w:rsidRPr="005A6216">
              <w:rPr>
                <w:rFonts w:ascii="Tahoma" w:hAnsi="Tahoma" w:cs="Tahoma"/>
                <w:spacing w:val="1"/>
              </w:rPr>
              <w:t>r</w:t>
            </w:r>
            <w:r w:rsidR="008B0933" w:rsidRPr="005A6216">
              <w:rPr>
                <w:rFonts w:ascii="Tahoma" w:hAnsi="Tahoma" w:cs="Tahoma"/>
              </w:rPr>
              <w:t>ies</w:t>
            </w:r>
            <w:r w:rsidR="008B0933" w:rsidRPr="005A6216">
              <w:rPr>
                <w:rFonts w:ascii="Tahoma" w:hAnsi="Tahoma" w:cs="Tahoma"/>
                <w:spacing w:val="-2"/>
              </w:rPr>
              <w:t>g</w:t>
            </w:r>
            <w:r w:rsidR="008B0933" w:rsidRPr="005A6216">
              <w:rPr>
                <w:rFonts w:ascii="Tahoma" w:hAnsi="Tahoma" w:cs="Tahoma"/>
              </w:rPr>
              <w:t>o</w:t>
            </w:r>
            <w:r w:rsidR="008B0933" w:rsidRPr="005A6216">
              <w:rPr>
                <w:rFonts w:ascii="Tahoma" w:hAnsi="Tahoma" w:cs="Tahoma"/>
                <w:spacing w:val="-4"/>
              </w:rPr>
              <w:t xml:space="preserve"> </w:t>
            </w:r>
            <w:r w:rsidR="008B0933" w:rsidRPr="005A6216">
              <w:rPr>
                <w:rFonts w:ascii="Tahoma" w:hAnsi="Tahoma" w:cs="Tahoma"/>
                <w:spacing w:val="4"/>
              </w:rPr>
              <w:t>d</w:t>
            </w:r>
            <w:r w:rsidR="008B0933" w:rsidRPr="005A6216">
              <w:rPr>
                <w:rFonts w:ascii="Tahoma" w:hAnsi="Tahoma" w:cs="Tahoma"/>
              </w:rPr>
              <w:t>el</w:t>
            </w:r>
            <w:r w:rsidR="008B0933" w:rsidRPr="005A6216">
              <w:rPr>
                <w:rFonts w:ascii="Tahoma" w:hAnsi="Tahoma" w:cs="Tahoma"/>
                <w:spacing w:val="-2"/>
              </w:rPr>
              <w:t xml:space="preserve"> “</w:t>
            </w:r>
            <w:r w:rsidR="008B0933" w:rsidRPr="005A6216">
              <w:rPr>
                <w:rFonts w:ascii="Tahoma" w:hAnsi="Tahoma" w:cs="Tahoma"/>
                <w:spacing w:val="-1"/>
              </w:rPr>
              <w:t>C</w:t>
            </w:r>
            <w:r w:rsidR="008B0933" w:rsidRPr="005A6216">
              <w:rPr>
                <w:rFonts w:ascii="Tahoma" w:hAnsi="Tahoma" w:cs="Tahoma"/>
                <w:spacing w:val="3"/>
              </w:rPr>
              <w:t>o</w:t>
            </w:r>
            <w:r w:rsidR="008B0933" w:rsidRPr="005A6216">
              <w:rPr>
                <w:rFonts w:ascii="Tahoma" w:hAnsi="Tahoma" w:cs="Tahoma"/>
                <w:spacing w:val="-4"/>
              </w:rPr>
              <w:t>m</w:t>
            </w:r>
            <w:r w:rsidR="008B0933" w:rsidRPr="005A6216">
              <w:rPr>
                <w:rFonts w:ascii="Tahoma" w:hAnsi="Tahoma" w:cs="Tahoma"/>
              </w:rPr>
              <w:t>ité</w:t>
            </w:r>
            <w:r w:rsidR="008B0933" w:rsidRPr="005A6216">
              <w:rPr>
                <w:rFonts w:ascii="Tahoma" w:hAnsi="Tahoma" w:cs="Tahoma"/>
                <w:spacing w:val="-7"/>
              </w:rPr>
              <w:t xml:space="preserve"> </w:t>
            </w:r>
            <w:r w:rsidR="008B0933" w:rsidRPr="005A6216">
              <w:rPr>
                <w:rFonts w:ascii="Tahoma" w:hAnsi="Tahoma" w:cs="Tahoma"/>
                <w:spacing w:val="1"/>
              </w:rPr>
              <w:t>d</w:t>
            </w:r>
            <w:r w:rsidR="008B0933" w:rsidRPr="005A6216">
              <w:rPr>
                <w:rFonts w:ascii="Tahoma" w:hAnsi="Tahoma" w:cs="Tahoma"/>
              </w:rPr>
              <w:t>e</w:t>
            </w:r>
            <w:r w:rsidR="008B0933" w:rsidRPr="005A6216">
              <w:rPr>
                <w:rFonts w:ascii="Tahoma" w:hAnsi="Tahoma" w:cs="Tahoma"/>
                <w:spacing w:val="-1"/>
              </w:rPr>
              <w:t xml:space="preserve"> </w:t>
            </w:r>
            <w:r w:rsidR="008B0933" w:rsidRPr="005A6216">
              <w:rPr>
                <w:rFonts w:ascii="Tahoma" w:hAnsi="Tahoma" w:cs="Tahoma"/>
                <w:spacing w:val="2"/>
              </w:rPr>
              <w:t>S</w:t>
            </w:r>
            <w:r w:rsidR="008B0933" w:rsidRPr="005A6216">
              <w:rPr>
                <w:rFonts w:ascii="Tahoma" w:hAnsi="Tahoma" w:cs="Tahoma"/>
                <w:spacing w:val="-1"/>
              </w:rPr>
              <w:t>u</w:t>
            </w:r>
            <w:r w:rsidR="008B0933" w:rsidRPr="005A6216">
              <w:rPr>
                <w:rFonts w:ascii="Tahoma" w:hAnsi="Tahoma" w:cs="Tahoma"/>
                <w:spacing w:val="1"/>
              </w:rPr>
              <w:t>p</w:t>
            </w:r>
            <w:r w:rsidR="008B0933" w:rsidRPr="005A6216">
              <w:rPr>
                <w:rFonts w:ascii="Tahoma" w:hAnsi="Tahoma" w:cs="Tahoma"/>
              </w:rPr>
              <w:t>e</w:t>
            </w:r>
            <w:r w:rsidR="008B0933" w:rsidRPr="005A6216">
              <w:rPr>
                <w:rFonts w:ascii="Tahoma" w:hAnsi="Tahoma" w:cs="Tahoma"/>
                <w:spacing w:val="1"/>
              </w:rPr>
              <w:t>r</w:t>
            </w:r>
            <w:r w:rsidR="008B0933" w:rsidRPr="005A6216">
              <w:rPr>
                <w:rFonts w:ascii="Tahoma" w:hAnsi="Tahoma" w:cs="Tahoma"/>
                <w:spacing w:val="-1"/>
              </w:rPr>
              <w:t>v</w:t>
            </w:r>
            <w:r w:rsidR="008B0933" w:rsidRPr="005A6216">
              <w:rPr>
                <w:rFonts w:ascii="Tahoma" w:hAnsi="Tahoma" w:cs="Tahoma"/>
              </w:rPr>
              <w:t>i</w:t>
            </w:r>
            <w:r w:rsidR="008B0933" w:rsidRPr="005A6216">
              <w:rPr>
                <w:rFonts w:ascii="Tahoma" w:hAnsi="Tahoma" w:cs="Tahoma"/>
                <w:spacing w:val="1"/>
              </w:rPr>
              <w:t>s</w:t>
            </w:r>
            <w:r w:rsidR="008B0933" w:rsidRPr="005A6216">
              <w:rPr>
                <w:rFonts w:ascii="Tahoma" w:hAnsi="Tahoma" w:cs="Tahoma"/>
              </w:rPr>
              <w:t>i</w:t>
            </w:r>
            <w:r w:rsidR="008B0933" w:rsidRPr="005A6216">
              <w:rPr>
                <w:rFonts w:ascii="Tahoma" w:hAnsi="Tahoma" w:cs="Tahoma"/>
                <w:spacing w:val="1"/>
              </w:rPr>
              <w:t>ó</w:t>
            </w:r>
            <w:r w:rsidR="008B0933" w:rsidRPr="005A6216">
              <w:rPr>
                <w:rFonts w:ascii="Tahoma" w:hAnsi="Tahoma" w:cs="Tahoma"/>
              </w:rPr>
              <w:t>n</w:t>
            </w:r>
            <w:r w:rsidR="008B0933" w:rsidRPr="005A6216">
              <w:rPr>
                <w:rFonts w:ascii="Tahoma" w:hAnsi="Tahoma" w:cs="Tahoma"/>
                <w:spacing w:val="-11"/>
              </w:rPr>
              <w:t xml:space="preserve"> </w:t>
            </w:r>
            <w:r w:rsidR="008B0933" w:rsidRPr="005A6216">
              <w:rPr>
                <w:rFonts w:ascii="Tahoma" w:hAnsi="Tahoma" w:cs="Tahoma"/>
                <w:spacing w:val="1"/>
              </w:rPr>
              <w:t>B</w:t>
            </w:r>
            <w:r w:rsidR="008B0933" w:rsidRPr="005A6216">
              <w:rPr>
                <w:rFonts w:ascii="Tahoma" w:hAnsi="Tahoma" w:cs="Tahoma"/>
              </w:rPr>
              <w:t>a</w:t>
            </w:r>
            <w:r w:rsidR="008B0933" w:rsidRPr="005A6216">
              <w:rPr>
                <w:rFonts w:ascii="Tahoma" w:hAnsi="Tahoma" w:cs="Tahoma"/>
                <w:spacing w:val="-1"/>
              </w:rPr>
              <w:t>n</w:t>
            </w:r>
            <w:r w:rsidR="008B0933" w:rsidRPr="005A6216">
              <w:rPr>
                <w:rFonts w:ascii="Tahoma" w:hAnsi="Tahoma" w:cs="Tahoma"/>
              </w:rPr>
              <w:t>c</w:t>
            </w:r>
            <w:r w:rsidR="008B0933" w:rsidRPr="005A6216">
              <w:rPr>
                <w:rFonts w:ascii="Tahoma" w:hAnsi="Tahoma" w:cs="Tahoma"/>
                <w:spacing w:val="1"/>
              </w:rPr>
              <w:t>a</w:t>
            </w:r>
            <w:r w:rsidR="008B0933" w:rsidRPr="005A6216">
              <w:rPr>
                <w:rFonts w:ascii="Tahoma" w:hAnsi="Tahoma" w:cs="Tahoma"/>
                <w:spacing w:val="3"/>
              </w:rPr>
              <w:t>r</w:t>
            </w:r>
            <w:r w:rsidR="008B0933" w:rsidRPr="005A6216">
              <w:rPr>
                <w:rFonts w:ascii="Tahoma" w:hAnsi="Tahoma" w:cs="Tahoma"/>
              </w:rPr>
              <w:t>ia</w:t>
            </w:r>
            <w:r w:rsidR="008B0933" w:rsidRPr="005A6216">
              <w:rPr>
                <w:rFonts w:ascii="Tahoma" w:hAnsi="Tahoma" w:cs="Tahoma"/>
                <w:spacing w:val="-7"/>
              </w:rPr>
              <w:t xml:space="preserve"> </w:t>
            </w:r>
            <w:r w:rsidR="008B0933" w:rsidRPr="005A6216">
              <w:rPr>
                <w:rFonts w:ascii="Tahoma" w:hAnsi="Tahoma" w:cs="Tahoma"/>
                <w:spacing w:val="1"/>
              </w:rPr>
              <w:t>d</w:t>
            </w:r>
            <w:r w:rsidR="008B0933" w:rsidRPr="005A6216">
              <w:rPr>
                <w:rFonts w:ascii="Tahoma" w:hAnsi="Tahoma" w:cs="Tahoma"/>
              </w:rPr>
              <w:t>e</w:t>
            </w:r>
            <w:r w:rsidR="008B0933" w:rsidRPr="005A6216">
              <w:rPr>
                <w:rFonts w:ascii="Tahoma" w:hAnsi="Tahoma" w:cs="Tahoma"/>
                <w:spacing w:val="2"/>
              </w:rPr>
              <w:t xml:space="preserve"> </w:t>
            </w:r>
            <w:r w:rsidR="008B0933" w:rsidRPr="005A6216">
              <w:rPr>
                <w:rFonts w:ascii="Tahoma" w:hAnsi="Tahoma" w:cs="Tahoma"/>
                <w:spacing w:val="1"/>
              </w:rPr>
              <w:t>B</w:t>
            </w:r>
            <w:r w:rsidR="008B0933" w:rsidRPr="005A6216">
              <w:rPr>
                <w:rFonts w:ascii="Tahoma" w:hAnsi="Tahoma" w:cs="Tahoma"/>
              </w:rPr>
              <w:t>asi</w:t>
            </w:r>
            <w:r w:rsidR="008B0933" w:rsidRPr="005A6216">
              <w:rPr>
                <w:rFonts w:ascii="Tahoma" w:hAnsi="Tahoma" w:cs="Tahoma"/>
                <w:spacing w:val="-1"/>
              </w:rPr>
              <w:t>l</w:t>
            </w:r>
            <w:r w:rsidR="008B0933" w:rsidRPr="005A6216">
              <w:rPr>
                <w:rFonts w:ascii="Tahoma" w:hAnsi="Tahoma" w:cs="Tahoma"/>
              </w:rPr>
              <w:t>e</w:t>
            </w:r>
            <w:r w:rsidR="008B0933" w:rsidRPr="005A6216">
              <w:rPr>
                <w:rFonts w:ascii="Tahoma" w:hAnsi="Tahoma" w:cs="Tahoma"/>
                <w:spacing w:val="1"/>
              </w:rPr>
              <w:t>a</w:t>
            </w:r>
            <w:r w:rsidR="008B0933" w:rsidRPr="005A6216">
              <w:rPr>
                <w:rFonts w:ascii="Tahoma" w:hAnsi="Tahoma" w:cs="Tahoma"/>
              </w:rPr>
              <w:t>” así como el coeficiente de cobertura de liquidez establecido en dicho Comité.</w:t>
            </w:r>
          </w:p>
          <w:p w14:paraId="037AE700"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V</w:t>
            </w:r>
            <w:r w:rsidRPr="005A6216">
              <w:rPr>
                <w:rFonts w:ascii="Tahoma" w:hAnsi="Tahoma" w:cs="Tahoma"/>
                <w:spacing w:val="1"/>
              </w:rPr>
              <w:t>o</w:t>
            </w:r>
            <w:r w:rsidRPr="005A6216">
              <w:rPr>
                <w:rFonts w:ascii="Tahoma" w:hAnsi="Tahoma" w:cs="Tahoma"/>
              </w:rPr>
              <w:t>l</w:t>
            </w:r>
            <w:r w:rsidRPr="005A6216">
              <w:rPr>
                <w:rFonts w:ascii="Tahoma" w:hAnsi="Tahoma" w:cs="Tahoma"/>
                <w:spacing w:val="1"/>
              </w:rPr>
              <w:t>u</w:t>
            </w:r>
            <w:r w:rsidRPr="005A6216">
              <w:rPr>
                <w:rFonts w:ascii="Tahoma" w:hAnsi="Tahoma" w:cs="Tahoma"/>
                <w:spacing w:val="-4"/>
              </w:rPr>
              <w:t>m</w:t>
            </w:r>
            <w:r w:rsidRPr="005A6216">
              <w:rPr>
                <w:rFonts w:ascii="Tahoma" w:hAnsi="Tahoma" w:cs="Tahoma"/>
                <w:spacing w:val="3"/>
              </w:rPr>
              <w:t>e</w:t>
            </w:r>
            <w:r w:rsidRPr="005A6216">
              <w:rPr>
                <w:rFonts w:ascii="Tahoma" w:hAnsi="Tahoma" w:cs="Tahoma"/>
              </w:rPr>
              <w:t>n</w:t>
            </w:r>
            <w:r w:rsidRPr="005A6216">
              <w:rPr>
                <w:rFonts w:ascii="Tahoma" w:hAnsi="Tahoma" w:cs="Tahoma"/>
                <w:spacing w:val="-8"/>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op</w:t>
            </w:r>
            <w:r w:rsidRPr="005A6216">
              <w:rPr>
                <w:rFonts w:ascii="Tahoma" w:hAnsi="Tahoma" w:cs="Tahoma"/>
              </w:rPr>
              <w:t>e</w:t>
            </w:r>
            <w:r w:rsidRPr="005A6216">
              <w:rPr>
                <w:rFonts w:ascii="Tahoma" w:hAnsi="Tahoma" w:cs="Tahoma"/>
                <w:spacing w:val="1"/>
              </w:rPr>
              <w:t>r</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w:t>
            </w:r>
            <w:r w:rsidRPr="005A6216">
              <w:rPr>
                <w:rFonts w:ascii="Tahoma" w:hAnsi="Tahoma" w:cs="Tahoma"/>
                <w:spacing w:val="2"/>
              </w:rPr>
              <w:t>s</w:t>
            </w:r>
            <w:r w:rsidRPr="005A6216">
              <w:rPr>
                <w:rFonts w:ascii="Tahoma" w:hAnsi="Tahoma" w:cs="Tahoma"/>
              </w:rPr>
              <w:t>.</w:t>
            </w:r>
          </w:p>
          <w:p w14:paraId="1CFC97E2"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position w:val="-1"/>
              </w:rPr>
            </w:pPr>
            <w:r w:rsidRPr="005A6216">
              <w:rPr>
                <w:rFonts w:ascii="Tahoma" w:hAnsi="Tahoma" w:cs="Tahoma"/>
                <w:spacing w:val="1"/>
                <w:position w:val="-1"/>
              </w:rPr>
              <w:t>Í</w:t>
            </w:r>
            <w:r w:rsidRPr="005A6216">
              <w:rPr>
                <w:rFonts w:ascii="Tahoma" w:hAnsi="Tahoma" w:cs="Tahoma"/>
                <w:spacing w:val="-1"/>
                <w:position w:val="-1"/>
              </w:rPr>
              <w:t>n</w:t>
            </w:r>
            <w:r w:rsidRPr="005A6216">
              <w:rPr>
                <w:rFonts w:ascii="Tahoma" w:hAnsi="Tahoma" w:cs="Tahoma"/>
                <w:spacing w:val="1"/>
                <w:position w:val="-1"/>
              </w:rPr>
              <w:t>d</w:t>
            </w:r>
            <w:r w:rsidRPr="005A6216">
              <w:rPr>
                <w:rFonts w:ascii="Tahoma" w:hAnsi="Tahoma" w:cs="Tahoma"/>
                <w:position w:val="-1"/>
              </w:rPr>
              <w:t>ice</w:t>
            </w:r>
            <w:r w:rsidRPr="005A6216">
              <w:rPr>
                <w:rFonts w:ascii="Tahoma" w:hAnsi="Tahoma" w:cs="Tahoma"/>
                <w:spacing w:val="-4"/>
                <w:position w:val="-1"/>
              </w:rPr>
              <w:t xml:space="preserve"> </w:t>
            </w:r>
            <w:r w:rsidRPr="005A6216">
              <w:rPr>
                <w:rFonts w:ascii="Tahoma" w:hAnsi="Tahoma" w:cs="Tahoma"/>
                <w:spacing w:val="1"/>
                <w:position w:val="-1"/>
              </w:rPr>
              <w:t>d</w:t>
            </w:r>
            <w:r w:rsidRPr="005A6216">
              <w:rPr>
                <w:rFonts w:ascii="Tahoma" w:hAnsi="Tahoma" w:cs="Tahoma"/>
                <w:position w:val="-1"/>
              </w:rPr>
              <w:t>e</w:t>
            </w:r>
            <w:r w:rsidRPr="005A6216">
              <w:rPr>
                <w:rFonts w:ascii="Tahoma" w:hAnsi="Tahoma" w:cs="Tahoma"/>
                <w:spacing w:val="-1"/>
                <w:position w:val="-1"/>
              </w:rPr>
              <w:t xml:space="preserve"> </w:t>
            </w:r>
            <w:r w:rsidRPr="005A6216">
              <w:rPr>
                <w:rFonts w:ascii="Tahoma" w:hAnsi="Tahoma" w:cs="Tahoma"/>
                <w:spacing w:val="1"/>
                <w:position w:val="-1"/>
              </w:rPr>
              <w:t>ro</w:t>
            </w:r>
            <w:r w:rsidRPr="005A6216">
              <w:rPr>
                <w:rFonts w:ascii="Tahoma" w:hAnsi="Tahoma" w:cs="Tahoma"/>
                <w:position w:val="-1"/>
              </w:rPr>
              <w:t>taci</w:t>
            </w:r>
            <w:r w:rsidRPr="005A6216">
              <w:rPr>
                <w:rFonts w:ascii="Tahoma" w:hAnsi="Tahoma" w:cs="Tahoma"/>
                <w:spacing w:val="1"/>
                <w:position w:val="-1"/>
              </w:rPr>
              <w:t>ó</w:t>
            </w:r>
            <w:r w:rsidRPr="005A6216">
              <w:rPr>
                <w:rFonts w:ascii="Tahoma" w:hAnsi="Tahoma" w:cs="Tahoma"/>
                <w:position w:val="-1"/>
              </w:rPr>
              <w:t>n.</w:t>
            </w:r>
          </w:p>
          <w:p w14:paraId="215B8B60"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position w:val="-1"/>
              </w:rPr>
            </w:pPr>
            <w:r w:rsidRPr="005A6216">
              <w:rPr>
                <w:rFonts w:ascii="Tahoma" w:hAnsi="Tahoma" w:cs="Tahoma"/>
                <w:position w:val="-1"/>
              </w:rPr>
              <w:t>Criterio de fácil realización</w:t>
            </w:r>
          </w:p>
          <w:p w14:paraId="4FFEA649"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position w:val="-1"/>
              </w:rPr>
            </w:pPr>
            <w:r w:rsidRPr="005A6216">
              <w:rPr>
                <w:rFonts w:ascii="Tahoma" w:hAnsi="Tahoma" w:cs="Tahoma"/>
                <w:position w:val="-1"/>
              </w:rPr>
              <w:t>Porcentaje de capitalización de acuerdo a la regulación aplicable al INFONAVIT</w:t>
            </w:r>
          </w:p>
          <w:p w14:paraId="773E1223"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position w:val="-1"/>
              </w:rPr>
            </w:pPr>
            <w:r w:rsidRPr="005A6216">
              <w:rPr>
                <w:rFonts w:ascii="Tahoma" w:hAnsi="Tahoma" w:cs="Tahoma"/>
                <w:position w:val="-1"/>
              </w:rPr>
              <w:t>Diversos escenarios de precios</w:t>
            </w:r>
          </w:p>
          <w:p w14:paraId="234ABDD4"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spacing w:val="1"/>
                <w:position w:val="-1"/>
              </w:rPr>
            </w:pPr>
            <w:r w:rsidRPr="005A6216">
              <w:rPr>
                <w:rFonts w:ascii="Tahoma" w:hAnsi="Tahoma" w:cs="Tahoma"/>
                <w:spacing w:val="1"/>
                <w:position w:val="-1"/>
              </w:rPr>
              <w:t>Clasificación por nivel de Bursatilidad</w:t>
            </w:r>
          </w:p>
        </w:tc>
      </w:tr>
      <w:tr w:rsidR="00B05756" w:rsidRPr="005A6216" w14:paraId="7FDB6EB1" w14:textId="77777777" w:rsidTr="00B92158">
        <w:trPr>
          <w:trHeight w:hRule="exact" w:val="6973"/>
        </w:trPr>
        <w:tc>
          <w:tcPr>
            <w:tcW w:w="2324" w:type="dxa"/>
            <w:tcBorders>
              <w:top w:val="single" w:sz="4" w:space="0" w:color="808080"/>
              <w:left w:val="single" w:sz="4" w:space="0" w:color="808080"/>
              <w:bottom w:val="single" w:sz="4" w:space="0" w:color="808080"/>
              <w:right w:val="single" w:sz="4" w:space="0" w:color="808080"/>
            </w:tcBorders>
          </w:tcPr>
          <w:p w14:paraId="7F84746F"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lastRenderedPageBreak/>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de</w:t>
            </w:r>
            <w:r w:rsidRPr="005A6216">
              <w:rPr>
                <w:rFonts w:ascii="Tahoma" w:hAnsi="Tahoma" w:cs="Tahoma"/>
                <w:b/>
                <w:bCs/>
                <w:spacing w:val="1"/>
              </w:rPr>
              <w:t xml:space="preserve"> </w:t>
            </w:r>
            <w:r w:rsidRPr="005A6216">
              <w:rPr>
                <w:rFonts w:ascii="Tahoma" w:hAnsi="Tahoma" w:cs="Tahoma"/>
                <w:b/>
                <w:bCs/>
                <w:spacing w:val="-3"/>
              </w:rPr>
              <w:t>m</w:t>
            </w:r>
            <w:r w:rsidRPr="005A6216">
              <w:rPr>
                <w:rFonts w:ascii="Tahoma" w:hAnsi="Tahoma" w:cs="Tahoma"/>
                <w:b/>
                <w:bCs/>
              </w:rPr>
              <w:t>e</w:t>
            </w:r>
            <w:r w:rsidRPr="005A6216">
              <w:rPr>
                <w:rFonts w:ascii="Tahoma" w:hAnsi="Tahoma" w:cs="Tahoma"/>
                <w:b/>
                <w:bCs/>
                <w:spacing w:val="1"/>
              </w:rPr>
              <w:t>r</w:t>
            </w:r>
            <w:r w:rsidRPr="005A6216">
              <w:rPr>
                <w:rFonts w:ascii="Tahoma" w:hAnsi="Tahoma" w:cs="Tahoma"/>
                <w:b/>
                <w:bCs/>
              </w:rPr>
              <w:t>c</w:t>
            </w:r>
            <w:r w:rsidRPr="005A6216">
              <w:rPr>
                <w:rFonts w:ascii="Tahoma" w:hAnsi="Tahoma" w:cs="Tahoma"/>
                <w:b/>
                <w:bCs/>
                <w:spacing w:val="1"/>
              </w:rPr>
              <w:t>a</w:t>
            </w:r>
            <w:r w:rsidRPr="005A6216">
              <w:rPr>
                <w:rFonts w:ascii="Tahoma" w:hAnsi="Tahoma" w:cs="Tahoma"/>
                <w:b/>
                <w:bCs/>
              </w:rPr>
              <w:t>d</w:t>
            </w:r>
            <w:r w:rsidRPr="005A6216">
              <w:rPr>
                <w:rFonts w:ascii="Tahoma" w:hAnsi="Tahoma" w:cs="Tahoma"/>
                <w:b/>
                <w:bCs/>
                <w:spacing w:val="1"/>
              </w:rPr>
              <w:t>o</w:t>
            </w:r>
            <w:r w:rsidRPr="005A6216">
              <w:rPr>
                <w:rFonts w:ascii="Tahoma" w:hAnsi="Tahoma" w:cs="Tahoma"/>
                <w:b/>
                <w:bCs/>
              </w:rPr>
              <w:t>/precio</w:t>
            </w:r>
          </w:p>
        </w:tc>
        <w:tc>
          <w:tcPr>
            <w:tcW w:w="6123" w:type="dxa"/>
            <w:tcBorders>
              <w:top w:val="single" w:sz="4" w:space="0" w:color="808080"/>
              <w:left w:val="single" w:sz="4" w:space="0" w:color="808080"/>
              <w:bottom w:val="single" w:sz="4" w:space="0" w:color="808080"/>
              <w:right w:val="single" w:sz="4" w:space="0" w:color="808080"/>
            </w:tcBorders>
            <w:vAlign w:val="center"/>
          </w:tcPr>
          <w:p w14:paraId="1773CC13"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Alfa</w:t>
            </w:r>
          </w:p>
          <w:p w14:paraId="5068B138"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Tasa cupón, tasa de rendimiento y spread contra gobierno (por clase activo y del portafolio)</w:t>
            </w:r>
          </w:p>
          <w:p w14:paraId="5B6393A6"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Cociente de Treynor, Cociente de Sortino</w:t>
            </w:r>
            <w:r w:rsidR="007D00B3" w:rsidRPr="005A6216">
              <w:rPr>
                <w:rFonts w:ascii="Tahoma" w:hAnsi="Tahoma" w:cs="Tahoma"/>
              </w:rPr>
              <w:t xml:space="preserve">, </w:t>
            </w:r>
            <w:r w:rsidRPr="005A6216">
              <w:rPr>
                <w:rFonts w:ascii="Tahoma" w:hAnsi="Tahoma" w:cs="Tahoma"/>
              </w:rPr>
              <w:t>Cociente de Modigliani, Cociente de información, Alfa de Jensen</w:t>
            </w:r>
          </w:p>
          <w:p w14:paraId="16242D23" w14:textId="77777777" w:rsidR="008B0933" w:rsidRPr="005A6216" w:rsidRDefault="00CF69CF"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spacing w:val="-1"/>
              </w:rPr>
            </w:pPr>
            <w:r w:rsidRPr="005A6216">
              <w:rPr>
                <w:rFonts w:ascii="Tahoma" w:hAnsi="Tahoma" w:cs="Tahoma"/>
              </w:rPr>
              <w:t>V</w:t>
            </w:r>
            <w:r w:rsidR="008B0933" w:rsidRPr="005A6216">
              <w:rPr>
                <w:rFonts w:ascii="Tahoma" w:hAnsi="Tahoma" w:cs="Tahoma"/>
              </w:rPr>
              <w:t>a</w:t>
            </w:r>
            <w:r w:rsidR="008B0933" w:rsidRPr="005A6216">
              <w:rPr>
                <w:rFonts w:ascii="Tahoma" w:hAnsi="Tahoma" w:cs="Tahoma"/>
                <w:spacing w:val="-1"/>
              </w:rPr>
              <w:t>R</w:t>
            </w:r>
          </w:p>
          <w:p w14:paraId="04E4456D" w14:textId="4FB160AD"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VaR marginal para la contribución de cada instrumento adquirido a la Cartera</w:t>
            </w:r>
            <w:r w:rsidR="00CA1795">
              <w:rPr>
                <w:rFonts w:ascii="Tahoma" w:hAnsi="Tahoma" w:cs="Tahoma"/>
              </w:rPr>
              <w:t xml:space="preserve"> de Inversión</w:t>
            </w:r>
          </w:p>
          <w:p w14:paraId="4448126E"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VaR incremental (IVaR)</w:t>
            </w:r>
            <w:r w:rsidRPr="005A6216">
              <w:rPr>
                <w:rStyle w:val="Refdenotaalpie"/>
                <w:rFonts w:ascii="Tahoma" w:hAnsi="Tahoma" w:cs="Tahoma"/>
              </w:rPr>
              <w:footnoteReference w:id="3"/>
            </w:r>
          </w:p>
          <w:p w14:paraId="1BF7E9C5"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spacing w:val="-1"/>
              </w:rPr>
            </w:pPr>
            <w:r w:rsidRPr="005A6216">
              <w:rPr>
                <w:rFonts w:ascii="Tahoma" w:hAnsi="Tahoma" w:cs="Tahoma"/>
                <w:spacing w:val="-1"/>
              </w:rPr>
              <w:t>DV01</w:t>
            </w:r>
          </w:p>
          <w:p w14:paraId="10CFDBF3" w14:textId="77777777" w:rsidR="008B0933" w:rsidRPr="005A6216" w:rsidRDefault="00CF69CF"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B</w:t>
            </w:r>
            <w:r w:rsidR="008B0933" w:rsidRPr="005A6216">
              <w:rPr>
                <w:rFonts w:ascii="Tahoma" w:hAnsi="Tahoma" w:cs="Tahoma"/>
              </w:rPr>
              <w:t>et</w:t>
            </w:r>
            <w:r w:rsidR="008B0933" w:rsidRPr="005A6216">
              <w:rPr>
                <w:rFonts w:ascii="Tahoma" w:hAnsi="Tahoma" w:cs="Tahoma"/>
                <w:spacing w:val="1"/>
              </w:rPr>
              <w:t>a</w:t>
            </w:r>
            <w:r w:rsidR="008B0933" w:rsidRPr="005A6216">
              <w:rPr>
                <w:rFonts w:ascii="Tahoma" w:hAnsi="Tahoma" w:cs="Tahoma"/>
              </w:rPr>
              <w:t>.</w:t>
            </w:r>
          </w:p>
          <w:p w14:paraId="1135A14B"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spacing w:val="-1"/>
              </w:rPr>
              <w:t>C</w:t>
            </w:r>
            <w:r w:rsidRPr="005A6216">
              <w:rPr>
                <w:rFonts w:ascii="Tahoma" w:hAnsi="Tahoma" w:cs="Tahoma"/>
                <w:spacing w:val="1"/>
              </w:rPr>
              <w:t>on</w:t>
            </w:r>
            <w:r w:rsidRPr="005A6216">
              <w:rPr>
                <w:rFonts w:ascii="Tahoma" w:hAnsi="Tahoma" w:cs="Tahoma"/>
                <w:spacing w:val="-1"/>
              </w:rPr>
              <w:t>v</w:t>
            </w:r>
            <w:r w:rsidRPr="005A6216">
              <w:rPr>
                <w:rFonts w:ascii="Tahoma" w:hAnsi="Tahoma" w:cs="Tahoma"/>
              </w:rPr>
              <w:t>e</w:t>
            </w:r>
            <w:r w:rsidRPr="005A6216">
              <w:rPr>
                <w:rFonts w:ascii="Tahoma" w:hAnsi="Tahoma" w:cs="Tahoma"/>
                <w:spacing w:val="-1"/>
              </w:rPr>
              <w:t>x</w:t>
            </w:r>
            <w:r w:rsidRPr="005A6216">
              <w:rPr>
                <w:rFonts w:ascii="Tahoma" w:hAnsi="Tahoma" w:cs="Tahoma"/>
              </w:rPr>
              <w:t>i</w:t>
            </w:r>
            <w:r w:rsidRPr="005A6216">
              <w:rPr>
                <w:rFonts w:ascii="Tahoma" w:hAnsi="Tahoma" w:cs="Tahoma"/>
                <w:spacing w:val="1"/>
              </w:rPr>
              <w:t>d</w:t>
            </w:r>
            <w:r w:rsidRPr="005A6216">
              <w:rPr>
                <w:rFonts w:ascii="Tahoma" w:hAnsi="Tahoma" w:cs="Tahoma"/>
              </w:rPr>
              <w:t>a</w:t>
            </w:r>
            <w:r w:rsidRPr="005A6216">
              <w:rPr>
                <w:rFonts w:ascii="Tahoma" w:hAnsi="Tahoma" w:cs="Tahoma"/>
                <w:spacing w:val="2"/>
              </w:rPr>
              <w:t>d</w:t>
            </w:r>
            <w:r w:rsidRPr="005A6216">
              <w:rPr>
                <w:rFonts w:ascii="Tahoma" w:hAnsi="Tahoma" w:cs="Tahoma"/>
              </w:rPr>
              <w:t>.</w:t>
            </w:r>
          </w:p>
          <w:p w14:paraId="51796D92"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spacing w:val="-1"/>
              </w:rPr>
              <w:t>C</w:t>
            </w:r>
            <w:r w:rsidRPr="005A6216">
              <w:rPr>
                <w:rFonts w:ascii="Tahoma" w:hAnsi="Tahoma" w:cs="Tahoma"/>
              </w:rPr>
              <w:t>VaR</w:t>
            </w:r>
            <w:r w:rsidRPr="005A6216">
              <w:rPr>
                <w:rFonts w:ascii="Tahoma" w:hAnsi="Tahoma" w:cs="Tahoma"/>
                <w:spacing w:val="-3"/>
              </w:rPr>
              <w:t xml:space="preserve"> </w:t>
            </w:r>
            <w:r w:rsidRPr="005A6216">
              <w:rPr>
                <w:rFonts w:ascii="Tahoma" w:hAnsi="Tahoma" w:cs="Tahoma"/>
              </w:rPr>
              <w:t>y</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rPr>
              <w:t>i</w:t>
            </w:r>
            <w:r w:rsidRPr="005A6216">
              <w:rPr>
                <w:rFonts w:ascii="Tahoma" w:hAnsi="Tahoma" w:cs="Tahoma"/>
                <w:spacing w:val="-2"/>
              </w:rPr>
              <w:t>f</w:t>
            </w:r>
            <w:r w:rsidRPr="005A6216">
              <w:rPr>
                <w:rFonts w:ascii="Tahoma" w:hAnsi="Tahoma" w:cs="Tahoma"/>
              </w:rPr>
              <w:t>e</w:t>
            </w:r>
            <w:r w:rsidRPr="005A6216">
              <w:rPr>
                <w:rFonts w:ascii="Tahoma" w:hAnsi="Tahoma" w:cs="Tahoma"/>
                <w:spacing w:val="1"/>
              </w:rPr>
              <w:t>r</w:t>
            </w:r>
            <w:r w:rsidRPr="005A6216">
              <w:rPr>
                <w:rFonts w:ascii="Tahoma" w:hAnsi="Tahoma" w:cs="Tahoma"/>
                <w:spacing w:val="3"/>
              </w:rPr>
              <w:t>e</w:t>
            </w:r>
            <w:r w:rsidRPr="005A6216">
              <w:rPr>
                <w:rFonts w:ascii="Tahoma" w:hAnsi="Tahoma" w:cs="Tahoma"/>
                <w:spacing w:val="-1"/>
              </w:rPr>
              <w:t>n</w:t>
            </w:r>
            <w:r w:rsidRPr="005A6216">
              <w:rPr>
                <w:rFonts w:ascii="Tahoma" w:hAnsi="Tahoma" w:cs="Tahoma"/>
              </w:rPr>
              <w:t>cia</w:t>
            </w:r>
            <w:r w:rsidRPr="005A6216">
              <w:rPr>
                <w:rFonts w:ascii="Tahoma" w:hAnsi="Tahoma" w:cs="Tahoma"/>
                <w:spacing w:val="-7"/>
              </w:rPr>
              <w:t xml:space="preserve"> </w:t>
            </w:r>
            <w:r w:rsidRPr="005A6216">
              <w:rPr>
                <w:rFonts w:ascii="Tahoma" w:hAnsi="Tahoma" w:cs="Tahoma"/>
              </w:rPr>
              <w:t>en</w:t>
            </w:r>
            <w:r w:rsidRPr="005A6216">
              <w:rPr>
                <w:rFonts w:ascii="Tahoma" w:hAnsi="Tahoma" w:cs="Tahoma"/>
                <w:spacing w:val="-3"/>
              </w:rPr>
              <w:t xml:space="preserve"> </w:t>
            </w:r>
            <w:r w:rsidRPr="005A6216">
              <w:rPr>
                <w:rFonts w:ascii="Tahoma" w:hAnsi="Tahoma" w:cs="Tahoma"/>
              </w:rPr>
              <w:t>el</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V</w:t>
            </w:r>
            <w:r w:rsidRPr="005A6216">
              <w:rPr>
                <w:rFonts w:ascii="Tahoma" w:hAnsi="Tahoma" w:cs="Tahoma"/>
                <w:spacing w:val="3"/>
              </w:rPr>
              <w:t>a</w:t>
            </w:r>
            <w:r w:rsidRPr="005A6216">
              <w:rPr>
                <w:rFonts w:ascii="Tahoma" w:hAnsi="Tahoma" w:cs="Tahoma"/>
              </w:rPr>
              <w:t>R.</w:t>
            </w:r>
          </w:p>
          <w:p w14:paraId="3A6D6423"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D</w:t>
            </w:r>
            <w:r w:rsidRPr="005A6216">
              <w:rPr>
                <w:rFonts w:ascii="Tahoma" w:hAnsi="Tahoma" w:cs="Tahoma"/>
                <w:spacing w:val="-1"/>
              </w:rPr>
              <w:t>u</w:t>
            </w:r>
            <w:r w:rsidRPr="005A6216">
              <w:rPr>
                <w:rFonts w:ascii="Tahoma" w:hAnsi="Tahoma" w:cs="Tahoma"/>
                <w:spacing w:val="1"/>
              </w:rPr>
              <w:t>r</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spacing w:val="-1"/>
              </w:rPr>
              <w:t>n</w:t>
            </w:r>
            <w:r w:rsidRPr="005A6216">
              <w:rPr>
                <w:rFonts w:ascii="Tahoma" w:hAnsi="Tahoma" w:cs="Tahoma"/>
              </w:rPr>
              <w:t xml:space="preserve"> y Duración Monetaria </w:t>
            </w:r>
          </w:p>
          <w:p w14:paraId="11A77459"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S</w:t>
            </w:r>
            <w:r w:rsidRPr="005A6216">
              <w:rPr>
                <w:rFonts w:ascii="Tahoma" w:hAnsi="Tahoma" w:cs="Tahoma"/>
                <w:spacing w:val="-2"/>
              </w:rPr>
              <w:t>u</w:t>
            </w:r>
            <w:r w:rsidRPr="005A6216">
              <w:rPr>
                <w:rFonts w:ascii="Tahoma" w:hAnsi="Tahoma" w:cs="Tahoma"/>
                <w:spacing w:val="1"/>
              </w:rPr>
              <w:t>p</w:t>
            </w:r>
            <w:r w:rsidRPr="005A6216">
              <w:rPr>
                <w:rFonts w:ascii="Tahoma" w:hAnsi="Tahoma" w:cs="Tahoma"/>
              </w:rPr>
              <w:t>e</w:t>
            </w:r>
            <w:r w:rsidRPr="005A6216">
              <w:rPr>
                <w:rFonts w:ascii="Tahoma" w:hAnsi="Tahoma" w:cs="Tahoma"/>
                <w:spacing w:val="1"/>
              </w:rPr>
              <w:t>r</w:t>
            </w:r>
            <w:r w:rsidRPr="005A6216">
              <w:rPr>
                <w:rFonts w:ascii="Tahoma" w:hAnsi="Tahoma" w:cs="Tahoma"/>
                <w:spacing w:val="-2"/>
              </w:rPr>
              <w:t>f</w:t>
            </w:r>
            <w:r w:rsidRPr="005A6216">
              <w:rPr>
                <w:rFonts w:ascii="Tahoma" w:hAnsi="Tahoma" w:cs="Tahoma"/>
              </w:rPr>
              <w:t>ici</w:t>
            </w:r>
            <w:r w:rsidRPr="005A6216">
              <w:rPr>
                <w:rFonts w:ascii="Tahoma" w:hAnsi="Tahoma" w:cs="Tahoma"/>
                <w:spacing w:val="3"/>
              </w:rPr>
              <w:t>e</w:t>
            </w:r>
            <w:r w:rsidRPr="005A6216">
              <w:rPr>
                <w:rFonts w:ascii="Tahoma" w:hAnsi="Tahoma" w:cs="Tahoma"/>
              </w:rPr>
              <w:t>s</w:t>
            </w:r>
            <w:r w:rsidRPr="005A6216">
              <w:rPr>
                <w:rFonts w:ascii="Tahoma" w:hAnsi="Tahoma" w:cs="Tahoma"/>
                <w:spacing w:val="-9"/>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v</w:t>
            </w:r>
            <w:r w:rsidRPr="005A6216">
              <w:rPr>
                <w:rFonts w:ascii="Tahoma" w:hAnsi="Tahoma" w:cs="Tahoma"/>
                <w:spacing w:val="1"/>
              </w:rPr>
              <w:t>o</w:t>
            </w:r>
            <w:r w:rsidRPr="005A6216">
              <w:rPr>
                <w:rFonts w:ascii="Tahoma" w:hAnsi="Tahoma" w:cs="Tahoma"/>
              </w:rPr>
              <w:t>latilidad</w:t>
            </w:r>
            <w:r w:rsidRPr="005A6216">
              <w:rPr>
                <w:rFonts w:ascii="Tahoma" w:hAnsi="Tahoma" w:cs="Tahoma"/>
                <w:spacing w:val="-7"/>
              </w:rPr>
              <w:t xml:space="preserve"> </w:t>
            </w:r>
            <w:r w:rsidRPr="005A6216">
              <w:rPr>
                <w:rFonts w:ascii="Tahoma" w:hAnsi="Tahoma" w:cs="Tahoma"/>
                <w:spacing w:val="2"/>
              </w:rPr>
              <w:t>i</w:t>
            </w:r>
            <w:r w:rsidRPr="005A6216">
              <w:rPr>
                <w:rFonts w:ascii="Tahoma" w:hAnsi="Tahoma" w:cs="Tahoma"/>
                <w:spacing w:val="-4"/>
              </w:rPr>
              <w:t>m</w:t>
            </w:r>
            <w:r w:rsidRPr="005A6216">
              <w:rPr>
                <w:rFonts w:ascii="Tahoma" w:hAnsi="Tahoma" w:cs="Tahoma"/>
                <w:spacing w:val="3"/>
              </w:rPr>
              <w:t>p</w:t>
            </w:r>
            <w:r w:rsidRPr="005A6216">
              <w:rPr>
                <w:rFonts w:ascii="Tahoma" w:hAnsi="Tahoma" w:cs="Tahoma"/>
              </w:rPr>
              <w:t>lícit</w:t>
            </w:r>
            <w:r w:rsidRPr="005A6216">
              <w:rPr>
                <w:rFonts w:ascii="Tahoma" w:hAnsi="Tahoma" w:cs="Tahoma"/>
                <w:spacing w:val="2"/>
              </w:rPr>
              <w:t>a</w:t>
            </w:r>
            <w:r w:rsidRPr="005A6216">
              <w:rPr>
                <w:rFonts w:ascii="Tahoma" w:hAnsi="Tahoma" w:cs="Tahoma"/>
              </w:rPr>
              <w:t>.</w:t>
            </w:r>
          </w:p>
          <w:p w14:paraId="602747CE"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spacing w:val="-1"/>
              </w:rPr>
              <w:t>C</w:t>
            </w:r>
            <w:r w:rsidRPr="005A6216">
              <w:rPr>
                <w:rFonts w:ascii="Tahoma" w:hAnsi="Tahoma" w:cs="Tahoma"/>
              </w:rPr>
              <w:t>a</w:t>
            </w:r>
            <w:r w:rsidRPr="005A6216">
              <w:rPr>
                <w:rFonts w:ascii="Tahoma" w:hAnsi="Tahoma" w:cs="Tahoma"/>
                <w:spacing w:val="1"/>
              </w:rPr>
              <w:t>p</w:t>
            </w:r>
            <w:r w:rsidRPr="005A6216">
              <w:rPr>
                <w:rFonts w:ascii="Tahoma" w:hAnsi="Tahoma" w:cs="Tahoma"/>
              </w:rPr>
              <w:t>ital</w:t>
            </w:r>
            <w:r w:rsidRPr="005A6216">
              <w:rPr>
                <w:rFonts w:ascii="Tahoma" w:hAnsi="Tahoma" w:cs="Tahoma"/>
                <w:spacing w:val="-6"/>
              </w:rPr>
              <w:t xml:space="preserve"> </w:t>
            </w:r>
            <w:r w:rsidRPr="005A6216">
              <w:rPr>
                <w:rFonts w:ascii="Tahoma" w:hAnsi="Tahoma" w:cs="Tahoma"/>
              </w:rPr>
              <w:t>e</w:t>
            </w:r>
            <w:r w:rsidRPr="005A6216">
              <w:rPr>
                <w:rFonts w:ascii="Tahoma" w:hAnsi="Tahoma" w:cs="Tahoma"/>
                <w:spacing w:val="1"/>
              </w:rPr>
              <w:t>co</w:t>
            </w:r>
            <w:r w:rsidRPr="005A6216">
              <w:rPr>
                <w:rFonts w:ascii="Tahoma" w:hAnsi="Tahoma" w:cs="Tahoma"/>
                <w:spacing w:val="-1"/>
              </w:rPr>
              <w:t>n</w:t>
            </w:r>
            <w:r w:rsidRPr="005A6216">
              <w:rPr>
                <w:rFonts w:ascii="Tahoma" w:hAnsi="Tahoma" w:cs="Tahoma"/>
                <w:spacing w:val="3"/>
              </w:rPr>
              <w:t>ó</w:t>
            </w:r>
            <w:r w:rsidRPr="005A6216">
              <w:rPr>
                <w:rFonts w:ascii="Tahoma" w:hAnsi="Tahoma" w:cs="Tahoma"/>
                <w:spacing w:val="-1"/>
              </w:rPr>
              <w:t>m</w:t>
            </w:r>
            <w:r w:rsidRPr="005A6216">
              <w:rPr>
                <w:rFonts w:ascii="Tahoma" w:hAnsi="Tahoma" w:cs="Tahoma"/>
              </w:rPr>
              <w:t>ico</w:t>
            </w:r>
            <w:r w:rsidRPr="005A6216">
              <w:rPr>
                <w:rFonts w:ascii="Tahoma" w:hAnsi="Tahoma" w:cs="Tahoma"/>
                <w:spacing w:val="-7"/>
              </w:rPr>
              <w:t xml:space="preserve"> </w:t>
            </w:r>
            <w:r w:rsidRPr="005A6216">
              <w:rPr>
                <w:rFonts w:ascii="Tahoma" w:hAnsi="Tahoma" w:cs="Tahoma"/>
                <w:spacing w:val="1"/>
              </w:rPr>
              <w:t>(</w:t>
            </w:r>
            <w:r w:rsidRPr="005A6216">
              <w:rPr>
                <w:rFonts w:ascii="Tahoma" w:hAnsi="Tahoma" w:cs="Tahoma"/>
                <w:spacing w:val="-1"/>
              </w:rPr>
              <w:t>C</w:t>
            </w:r>
            <w:r w:rsidRPr="005A6216">
              <w:rPr>
                <w:rFonts w:ascii="Tahoma" w:hAnsi="Tahoma" w:cs="Tahoma"/>
                <w:spacing w:val="1"/>
              </w:rPr>
              <w:t>E</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a</w:t>
            </w:r>
            <w:r w:rsidRPr="005A6216">
              <w:rPr>
                <w:rFonts w:ascii="Tahoma" w:hAnsi="Tahoma" w:cs="Tahoma"/>
                <w:spacing w:val="1"/>
              </w:rPr>
              <w:t>r</w:t>
            </w:r>
            <w:r w:rsidRPr="005A6216">
              <w:rPr>
                <w:rFonts w:ascii="Tahoma" w:hAnsi="Tahoma" w:cs="Tahoma"/>
              </w:rPr>
              <w:t>te</w:t>
            </w:r>
            <w:r w:rsidRPr="005A6216">
              <w:rPr>
                <w:rFonts w:ascii="Tahoma" w:hAnsi="Tahoma" w:cs="Tahoma"/>
                <w:spacing w:val="1"/>
              </w:rPr>
              <w:t>r</w:t>
            </w:r>
            <w:r w:rsidRPr="005A6216">
              <w:rPr>
                <w:rFonts w:ascii="Tahoma" w:hAnsi="Tahoma" w:cs="Tahoma"/>
              </w:rPr>
              <w:t>a</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I</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1"/>
              </w:rPr>
              <w:t>ó</w:t>
            </w:r>
            <w:r w:rsidRPr="005A6216">
              <w:rPr>
                <w:rFonts w:ascii="Tahoma" w:hAnsi="Tahoma" w:cs="Tahoma"/>
              </w:rPr>
              <w:t>n.</w:t>
            </w:r>
          </w:p>
          <w:p w14:paraId="5DFAA2FE"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spacing w:val="2"/>
              </w:rPr>
              <w:t>P</w:t>
            </w:r>
            <w:r w:rsidRPr="005A6216">
              <w:rPr>
                <w:rFonts w:ascii="Tahoma" w:hAnsi="Tahoma" w:cs="Tahoma"/>
                <w:spacing w:val="1"/>
              </w:rPr>
              <w:t>r</w:t>
            </w:r>
            <w:r w:rsidRPr="005A6216">
              <w:rPr>
                <w:rFonts w:ascii="Tahoma" w:hAnsi="Tahoma" w:cs="Tahoma"/>
                <w:spacing w:val="-1"/>
              </w:rPr>
              <w:t>u</w:t>
            </w:r>
            <w:r w:rsidRPr="005A6216">
              <w:rPr>
                <w:rFonts w:ascii="Tahoma" w:hAnsi="Tahoma" w:cs="Tahoma"/>
              </w:rPr>
              <w:t>e</w:t>
            </w:r>
            <w:r w:rsidRPr="005A6216">
              <w:rPr>
                <w:rFonts w:ascii="Tahoma" w:hAnsi="Tahoma" w:cs="Tahoma"/>
                <w:spacing w:val="1"/>
              </w:rPr>
              <w:t>b</w:t>
            </w:r>
            <w:r w:rsidRPr="005A6216">
              <w:rPr>
                <w:rFonts w:ascii="Tahoma" w:hAnsi="Tahoma" w:cs="Tahoma"/>
              </w:rPr>
              <w:t>as</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 estr</w:t>
            </w:r>
            <w:r w:rsidRPr="005A6216">
              <w:rPr>
                <w:rFonts w:ascii="Tahoma" w:hAnsi="Tahoma" w:cs="Tahoma"/>
                <w:spacing w:val="1"/>
              </w:rPr>
              <w:t>é</w:t>
            </w:r>
            <w:r w:rsidRPr="005A6216">
              <w:rPr>
                <w:rFonts w:ascii="Tahoma" w:hAnsi="Tahoma" w:cs="Tahoma"/>
                <w:spacing w:val="-1"/>
              </w:rPr>
              <w:t>s</w:t>
            </w:r>
            <w:r w:rsidRPr="005A6216">
              <w:rPr>
                <w:rFonts w:ascii="Tahoma" w:hAnsi="Tahoma" w:cs="Tahoma"/>
              </w:rPr>
              <w:t>.</w:t>
            </w:r>
          </w:p>
          <w:p w14:paraId="734BDF75"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Se</w:t>
            </w:r>
            <w:r w:rsidRPr="005A6216">
              <w:rPr>
                <w:rFonts w:ascii="Tahoma" w:hAnsi="Tahoma" w:cs="Tahoma"/>
                <w:spacing w:val="-1"/>
              </w:rPr>
              <w:t>n</w:t>
            </w:r>
            <w:r w:rsidRPr="005A6216">
              <w:rPr>
                <w:rFonts w:ascii="Tahoma" w:hAnsi="Tahoma" w:cs="Tahoma"/>
                <w:spacing w:val="2"/>
              </w:rPr>
              <w:t>s</w:t>
            </w:r>
            <w:r w:rsidRPr="005A6216">
              <w:rPr>
                <w:rFonts w:ascii="Tahoma" w:hAnsi="Tahoma" w:cs="Tahoma"/>
              </w:rPr>
              <w:t>i</w:t>
            </w:r>
            <w:r w:rsidRPr="005A6216">
              <w:rPr>
                <w:rFonts w:ascii="Tahoma" w:hAnsi="Tahoma" w:cs="Tahoma"/>
                <w:spacing w:val="1"/>
              </w:rPr>
              <w:t>b</w:t>
            </w:r>
            <w:r w:rsidRPr="005A6216">
              <w:rPr>
                <w:rFonts w:ascii="Tahoma" w:hAnsi="Tahoma" w:cs="Tahoma"/>
              </w:rPr>
              <w:t>ilidad</w:t>
            </w:r>
            <w:r w:rsidRPr="005A6216">
              <w:rPr>
                <w:rFonts w:ascii="Tahoma" w:hAnsi="Tahoma" w:cs="Tahoma"/>
                <w:spacing w:val="-8"/>
              </w:rPr>
              <w:t xml:space="preserve"> </w:t>
            </w:r>
            <w:r w:rsidRPr="005A6216">
              <w:rPr>
                <w:rFonts w:ascii="Tahoma" w:hAnsi="Tahoma" w:cs="Tahoma"/>
              </w:rPr>
              <w:t>en</w:t>
            </w:r>
            <w:r w:rsidRPr="005A6216">
              <w:rPr>
                <w:rFonts w:ascii="Tahoma" w:hAnsi="Tahoma" w:cs="Tahoma"/>
                <w:spacing w:val="-3"/>
              </w:rPr>
              <w:t xml:space="preserve"> el </w:t>
            </w:r>
            <w:r w:rsidRPr="005A6216">
              <w:rPr>
                <w:rFonts w:ascii="Tahoma" w:hAnsi="Tahoma" w:cs="Tahoma"/>
                <w:spacing w:val="-1"/>
              </w:rPr>
              <w:t>v</w:t>
            </w:r>
            <w:r w:rsidRPr="005A6216">
              <w:rPr>
                <w:rFonts w:ascii="Tahoma" w:hAnsi="Tahoma" w:cs="Tahoma"/>
              </w:rPr>
              <w:t>al</w:t>
            </w:r>
            <w:r w:rsidRPr="005A6216">
              <w:rPr>
                <w:rFonts w:ascii="Tahoma" w:hAnsi="Tahoma" w:cs="Tahoma"/>
                <w:spacing w:val="1"/>
              </w:rPr>
              <w:t>o</w:t>
            </w:r>
            <w:r w:rsidRPr="005A6216">
              <w:rPr>
                <w:rFonts w:ascii="Tahoma" w:hAnsi="Tahoma" w:cs="Tahoma"/>
                <w:spacing w:val="5"/>
              </w:rPr>
              <w:t>r</w:t>
            </w:r>
            <w:r w:rsidRPr="005A6216">
              <w:rPr>
                <w:rStyle w:val="Refdenotaalpie"/>
                <w:rFonts w:ascii="Tahoma" w:hAnsi="Tahoma" w:cs="Tahoma"/>
                <w:spacing w:val="5"/>
              </w:rPr>
              <w:footnoteReference w:id="4"/>
            </w:r>
            <w:r w:rsidRPr="005A6216">
              <w:rPr>
                <w:rFonts w:ascii="Tahoma" w:hAnsi="Tahoma" w:cs="Tahoma"/>
                <w:spacing w:val="12"/>
                <w:position w:val="9"/>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o</w:t>
            </w:r>
            <w:r w:rsidRPr="005A6216">
              <w:rPr>
                <w:rFonts w:ascii="Tahoma" w:hAnsi="Tahoma" w:cs="Tahoma"/>
                <w:spacing w:val="1"/>
              </w:rPr>
              <w:t>p</w:t>
            </w:r>
            <w:r w:rsidRPr="005A6216">
              <w:rPr>
                <w:rFonts w:ascii="Tahoma" w:hAnsi="Tahoma" w:cs="Tahoma"/>
              </w:rPr>
              <w:t>c</w:t>
            </w:r>
            <w:r w:rsidRPr="005A6216">
              <w:rPr>
                <w:rFonts w:ascii="Tahoma" w:hAnsi="Tahoma" w:cs="Tahoma"/>
                <w:spacing w:val="1"/>
              </w:rPr>
              <w:t>i</w:t>
            </w:r>
            <w:r w:rsidRPr="005A6216">
              <w:rPr>
                <w:rFonts w:ascii="Tahoma" w:hAnsi="Tahoma" w:cs="Tahoma"/>
                <w:spacing w:val="-1"/>
              </w:rPr>
              <w:t>on</w:t>
            </w:r>
            <w:r w:rsidRPr="005A6216">
              <w:rPr>
                <w:rFonts w:ascii="Tahoma" w:hAnsi="Tahoma" w:cs="Tahoma"/>
              </w:rPr>
              <w:t>e</w:t>
            </w:r>
            <w:r w:rsidRPr="005A6216">
              <w:rPr>
                <w:rFonts w:ascii="Tahoma" w:hAnsi="Tahoma" w:cs="Tahoma"/>
                <w:spacing w:val="-1"/>
              </w:rPr>
              <w:t>s</w:t>
            </w:r>
            <w:r w:rsidRPr="005A6216">
              <w:rPr>
                <w:rFonts w:ascii="Tahoma" w:hAnsi="Tahoma" w:cs="Tahoma"/>
              </w:rPr>
              <w:t>,</w:t>
            </w:r>
            <w:r w:rsidRPr="005A6216">
              <w:rPr>
                <w:rFonts w:ascii="Tahoma" w:hAnsi="Tahoma" w:cs="Tahoma"/>
                <w:spacing w:val="-7"/>
              </w:rPr>
              <w:t xml:space="preserve"> </w:t>
            </w:r>
            <w:r w:rsidRPr="005A6216">
              <w:rPr>
                <w:rFonts w:ascii="Tahoma" w:hAnsi="Tahoma" w:cs="Tahoma"/>
              </w:rPr>
              <w:t>te</w:t>
            </w:r>
            <w:r w:rsidRPr="005A6216">
              <w:rPr>
                <w:rFonts w:ascii="Tahoma" w:hAnsi="Tahoma" w:cs="Tahoma"/>
                <w:spacing w:val="1"/>
              </w:rPr>
              <w:t>ór</w:t>
            </w:r>
            <w:r w:rsidRPr="005A6216">
              <w:rPr>
                <w:rFonts w:ascii="Tahoma" w:hAnsi="Tahoma" w:cs="Tahoma"/>
              </w:rPr>
              <w:t>ico</w:t>
            </w:r>
            <w:r w:rsidRPr="005A6216">
              <w:rPr>
                <w:rFonts w:ascii="Tahoma" w:hAnsi="Tahoma" w:cs="Tahoma"/>
                <w:spacing w:val="-2"/>
              </w:rPr>
              <w:t xml:space="preserve"> </w:t>
            </w:r>
            <w:r w:rsidRPr="005A6216">
              <w:rPr>
                <w:rFonts w:ascii="Tahoma" w:hAnsi="Tahoma" w:cs="Tahoma"/>
              </w:rPr>
              <w:t>y</w:t>
            </w:r>
            <w:r w:rsidRPr="005A6216">
              <w:rPr>
                <w:rFonts w:ascii="Tahoma" w:hAnsi="Tahoma" w:cs="Tahoma"/>
                <w:spacing w:val="-4"/>
              </w:rPr>
              <w:t xml:space="preserve"> </w:t>
            </w:r>
            <w:r w:rsidRPr="005A6216">
              <w:rPr>
                <w:rFonts w:ascii="Tahoma" w:hAnsi="Tahoma" w:cs="Tahoma"/>
                <w:spacing w:val="1"/>
              </w:rPr>
              <w:t>ob</w:t>
            </w:r>
            <w:r w:rsidRPr="005A6216">
              <w:rPr>
                <w:rFonts w:ascii="Tahoma" w:hAnsi="Tahoma" w:cs="Tahoma"/>
                <w:spacing w:val="-1"/>
              </w:rPr>
              <w:t>s</w:t>
            </w:r>
            <w:r w:rsidRPr="005A6216">
              <w:rPr>
                <w:rFonts w:ascii="Tahoma" w:hAnsi="Tahoma" w:cs="Tahoma"/>
              </w:rPr>
              <w:t>e</w:t>
            </w:r>
            <w:r w:rsidRPr="005A6216">
              <w:rPr>
                <w:rFonts w:ascii="Tahoma" w:hAnsi="Tahoma" w:cs="Tahoma"/>
                <w:spacing w:val="1"/>
              </w:rPr>
              <w:t>r</w:t>
            </w:r>
            <w:r w:rsidRPr="005A6216">
              <w:rPr>
                <w:rFonts w:ascii="Tahoma" w:hAnsi="Tahoma" w:cs="Tahoma"/>
                <w:spacing w:val="-1"/>
              </w:rPr>
              <w:t>v</w:t>
            </w:r>
            <w:r w:rsidRPr="005A6216">
              <w:rPr>
                <w:rFonts w:ascii="Tahoma" w:hAnsi="Tahoma" w:cs="Tahoma"/>
              </w:rPr>
              <w:t>a</w:t>
            </w:r>
            <w:r w:rsidRPr="005A6216">
              <w:rPr>
                <w:rFonts w:ascii="Tahoma" w:hAnsi="Tahoma" w:cs="Tahoma"/>
                <w:spacing w:val="1"/>
              </w:rPr>
              <w:t>d</w:t>
            </w:r>
            <w:r w:rsidRPr="005A6216">
              <w:rPr>
                <w:rFonts w:ascii="Tahoma" w:hAnsi="Tahoma" w:cs="Tahoma"/>
                <w:spacing w:val="3"/>
              </w:rPr>
              <w:t>o</w:t>
            </w:r>
            <w:r w:rsidRPr="005A6216">
              <w:rPr>
                <w:rFonts w:ascii="Tahoma" w:hAnsi="Tahoma" w:cs="Tahoma"/>
              </w:rPr>
              <w:t>.</w:t>
            </w:r>
          </w:p>
          <w:p w14:paraId="40C88F01"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V</w:t>
            </w:r>
            <w:r w:rsidRPr="005A6216">
              <w:rPr>
                <w:rFonts w:ascii="Tahoma" w:hAnsi="Tahoma" w:cs="Tahoma"/>
                <w:spacing w:val="1"/>
                <w:position w:val="-1"/>
              </w:rPr>
              <w:t>o</w:t>
            </w:r>
            <w:r w:rsidRPr="005A6216">
              <w:rPr>
                <w:rFonts w:ascii="Tahoma" w:hAnsi="Tahoma" w:cs="Tahoma"/>
                <w:position w:val="-1"/>
              </w:rPr>
              <w:t>latilidad</w:t>
            </w:r>
            <w:r w:rsidRPr="005A6216">
              <w:rPr>
                <w:rFonts w:ascii="Tahoma" w:hAnsi="Tahoma" w:cs="Tahoma"/>
                <w:spacing w:val="-7"/>
                <w:position w:val="-1"/>
              </w:rPr>
              <w:t xml:space="preserve"> </w:t>
            </w:r>
            <w:r w:rsidRPr="005A6216">
              <w:rPr>
                <w:rFonts w:ascii="Tahoma" w:hAnsi="Tahoma" w:cs="Tahoma"/>
                <w:spacing w:val="1"/>
                <w:position w:val="-1"/>
              </w:rPr>
              <w:t>(d</w:t>
            </w:r>
            <w:r w:rsidRPr="005A6216">
              <w:rPr>
                <w:rFonts w:ascii="Tahoma" w:hAnsi="Tahoma" w:cs="Tahoma"/>
                <w:position w:val="-1"/>
              </w:rPr>
              <w:t>e</w:t>
            </w:r>
            <w:r w:rsidRPr="005A6216">
              <w:rPr>
                <w:rFonts w:ascii="Tahoma" w:hAnsi="Tahoma" w:cs="Tahoma"/>
                <w:spacing w:val="-2"/>
                <w:position w:val="-1"/>
              </w:rPr>
              <w:t xml:space="preserve"> </w:t>
            </w:r>
            <w:r w:rsidRPr="005A6216">
              <w:rPr>
                <w:rFonts w:ascii="Tahoma" w:hAnsi="Tahoma" w:cs="Tahoma"/>
                <w:position w:val="-1"/>
              </w:rPr>
              <w:t xml:space="preserve">la </w:t>
            </w:r>
            <w:r w:rsidRPr="005A6216">
              <w:rPr>
                <w:rFonts w:ascii="Tahoma" w:hAnsi="Tahoma" w:cs="Tahoma"/>
                <w:spacing w:val="-1"/>
                <w:position w:val="-1"/>
              </w:rPr>
              <w:t>C</w:t>
            </w:r>
            <w:r w:rsidRPr="005A6216">
              <w:rPr>
                <w:rFonts w:ascii="Tahoma" w:hAnsi="Tahoma" w:cs="Tahoma"/>
                <w:position w:val="-1"/>
              </w:rPr>
              <w:t>a</w:t>
            </w:r>
            <w:r w:rsidRPr="005A6216">
              <w:rPr>
                <w:rFonts w:ascii="Tahoma" w:hAnsi="Tahoma" w:cs="Tahoma"/>
                <w:spacing w:val="1"/>
                <w:position w:val="-1"/>
              </w:rPr>
              <w:t>r</w:t>
            </w:r>
            <w:r w:rsidRPr="005A6216">
              <w:rPr>
                <w:rFonts w:ascii="Tahoma" w:hAnsi="Tahoma" w:cs="Tahoma"/>
                <w:position w:val="-1"/>
              </w:rPr>
              <w:t>te</w:t>
            </w:r>
            <w:r w:rsidRPr="005A6216">
              <w:rPr>
                <w:rFonts w:ascii="Tahoma" w:hAnsi="Tahoma" w:cs="Tahoma"/>
                <w:spacing w:val="1"/>
                <w:position w:val="-1"/>
              </w:rPr>
              <w:t>r</w:t>
            </w:r>
            <w:r w:rsidRPr="005A6216">
              <w:rPr>
                <w:rFonts w:ascii="Tahoma" w:hAnsi="Tahoma" w:cs="Tahoma"/>
                <w:position w:val="-1"/>
              </w:rPr>
              <w:t>a</w:t>
            </w:r>
            <w:r w:rsidRPr="005A6216">
              <w:rPr>
                <w:rFonts w:ascii="Tahoma" w:hAnsi="Tahoma" w:cs="Tahoma"/>
                <w:spacing w:val="-5"/>
                <w:position w:val="-1"/>
              </w:rPr>
              <w:t xml:space="preserve"> </w:t>
            </w:r>
            <w:r w:rsidRPr="005A6216">
              <w:rPr>
                <w:rFonts w:ascii="Tahoma" w:hAnsi="Tahoma" w:cs="Tahoma"/>
                <w:spacing w:val="1"/>
                <w:position w:val="-1"/>
              </w:rPr>
              <w:t>d</w:t>
            </w:r>
            <w:r w:rsidRPr="005A6216">
              <w:rPr>
                <w:rFonts w:ascii="Tahoma" w:hAnsi="Tahoma" w:cs="Tahoma"/>
                <w:position w:val="-1"/>
              </w:rPr>
              <w:t>e</w:t>
            </w:r>
            <w:r w:rsidRPr="005A6216">
              <w:rPr>
                <w:rFonts w:ascii="Tahoma" w:hAnsi="Tahoma" w:cs="Tahoma"/>
                <w:spacing w:val="-4"/>
                <w:position w:val="-1"/>
              </w:rPr>
              <w:t xml:space="preserve"> </w:t>
            </w:r>
            <w:r w:rsidRPr="005A6216">
              <w:rPr>
                <w:rFonts w:ascii="Tahoma" w:hAnsi="Tahoma" w:cs="Tahoma"/>
                <w:spacing w:val="-2"/>
                <w:position w:val="-1"/>
              </w:rPr>
              <w:t>I</w:t>
            </w:r>
            <w:r w:rsidRPr="005A6216">
              <w:rPr>
                <w:rFonts w:ascii="Tahoma" w:hAnsi="Tahoma" w:cs="Tahoma"/>
                <w:spacing w:val="-1"/>
                <w:position w:val="-1"/>
              </w:rPr>
              <w:t>nv</w:t>
            </w:r>
            <w:r w:rsidRPr="005A6216">
              <w:rPr>
                <w:rFonts w:ascii="Tahoma" w:hAnsi="Tahoma" w:cs="Tahoma"/>
                <w:position w:val="-1"/>
              </w:rPr>
              <w:t>e</w:t>
            </w:r>
            <w:r w:rsidRPr="005A6216">
              <w:rPr>
                <w:rFonts w:ascii="Tahoma" w:hAnsi="Tahoma" w:cs="Tahoma"/>
                <w:spacing w:val="3"/>
                <w:position w:val="-1"/>
              </w:rPr>
              <w:t>r</w:t>
            </w:r>
            <w:r w:rsidRPr="005A6216">
              <w:rPr>
                <w:rFonts w:ascii="Tahoma" w:hAnsi="Tahoma" w:cs="Tahoma"/>
                <w:spacing w:val="-1"/>
                <w:position w:val="-1"/>
              </w:rPr>
              <w:t>s</w:t>
            </w:r>
            <w:r w:rsidRPr="005A6216">
              <w:rPr>
                <w:rFonts w:ascii="Tahoma" w:hAnsi="Tahoma" w:cs="Tahoma"/>
                <w:position w:val="-1"/>
              </w:rPr>
              <w:t>i</w:t>
            </w:r>
            <w:r w:rsidRPr="005A6216">
              <w:rPr>
                <w:rFonts w:ascii="Tahoma" w:hAnsi="Tahoma" w:cs="Tahoma"/>
                <w:spacing w:val="1"/>
                <w:position w:val="-1"/>
              </w:rPr>
              <w:t>ó</w:t>
            </w:r>
            <w:r w:rsidRPr="005A6216">
              <w:rPr>
                <w:rFonts w:ascii="Tahoma" w:hAnsi="Tahoma" w:cs="Tahoma"/>
                <w:position w:val="-1"/>
              </w:rPr>
              <w:t>n</w:t>
            </w:r>
            <w:r w:rsidRPr="005A6216">
              <w:rPr>
                <w:rFonts w:ascii="Tahoma" w:hAnsi="Tahoma" w:cs="Tahoma"/>
                <w:spacing w:val="-5"/>
                <w:position w:val="-1"/>
              </w:rPr>
              <w:t xml:space="preserve"> </w:t>
            </w:r>
            <w:r w:rsidRPr="005A6216">
              <w:rPr>
                <w:rFonts w:ascii="Tahoma" w:hAnsi="Tahoma" w:cs="Tahoma"/>
                <w:position w:val="-1"/>
              </w:rPr>
              <w:t>y</w:t>
            </w:r>
            <w:r w:rsidRPr="005A6216">
              <w:rPr>
                <w:rFonts w:ascii="Tahoma" w:hAnsi="Tahoma" w:cs="Tahoma"/>
                <w:spacing w:val="-4"/>
                <w:position w:val="-1"/>
              </w:rPr>
              <w:t xml:space="preserve"> </w:t>
            </w:r>
            <w:r w:rsidRPr="005A6216">
              <w:rPr>
                <w:rFonts w:ascii="Tahoma" w:hAnsi="Tahoma" w:cs="Tahoma"/>
                <w:spacing w:val="1"/>
                <w:position w:val="-1"/>
              </w:rPr>
              <w:t>d</w:t>
            </w:r>
            <w:r w:rsidRPr="005A6216">
              <w:rPr>
                <w:rFonts w:ascii="Tahoma" w:hAnsi="Tahoma" w:cs="Tahoma"/>
                <w:position w:val="-1"/>
              </w:rPr>
              <w:t>e</w:t>
            </w:r>
            <w:r w:rsidRPr="005A6216">
              <w:rPr>
                <w:rFonts w:ascii="Tahoma" w:hAnsi="Tahoma" w:cs="Tahoma"/>
                <w:spacing w:val="-1"/>
                <w:position w:val="-1"/>
              </w:rPr>
              <w:t xml:space="preserve"> </w:t>
            </w:r>
            <w:r w:rsidRPr="005A6216">
              <w:rPr>
                <w:rFonts w:ascii="Tahoma" w:hAnsi="Tahoma" w:cs="Tahoma"/>
                <w:position w:val="-1"/>
              </w:rPr>
              <w:t>l</w:t>
            </w:r>
            <w:r w:rsidRPr="005A6216">
              <w:rPr>
                <w:rFonts w:ascii="Tahoma" w:hAnsi="Tahoma" w:cs="Tahoma"/>
                <w:spacing w:val="1"/>
                <w:position w:val="-1"/>
              </w:rPr>
              <w:t>o</w:t>
            </w:r>
            <w:r w:rsidRPr="005A6216">
              <w:rPr>
                <w:rFonts w:ascii="Tahoma" w:hAnsi="Tahoma" w:cs="Tahoma"/>
                <w:position w:val="-1"/>
              </w:rPr>
              <w:t>s</w:t>
            </w:r>
            <w:r w:rsidRPr="005A6216">
              <w:rPr>
                <w:rFonts w:ascii="Tahoma" w:hAnsi="Tahoma" w:cs="Tahoma"/>
                <w:spacing w:val="-2"/>
                <w:position w:val="-1"/>
              </w:rPr>
              <w:t xml:space="preserve"> </w:t>
            </w:r>
            <w:r w:rsidRPr="005A6216">
              <w:rPr>
                <w:rFonts w:ascii="Tahoma" w:hAnsi="Tahoma" w:cs="Tahoma"/>
                <w:position w:val="-1"/>
              </w:rPr>
              <w:t>c</w:t>
            </w:r>
            <w:r w:rsidRPr="005A6216">
              <w:rPr>
                <w:rFonts w:ascii="Tahoma" w:hAnsi="Tahoma" w:cs="Tahoma"/>
                <w:spacing w:val="4"/>
                <w:position w:val="-1"/>
              </w:rPr>
              <w:t>o</w:t>
            </w:r>
            <w:r w:rsidRPr="005A6216">
              <w:rPr>
                <w:rFonts w:ascii="Tahoma" w:hAnsi="Tahoma" w:cs="Tahoma"/>
                <w:spacing w:val="-4"/>
                <w:position w:val="-1"/>
              </w:rPr>
              <w:t>m</w:t>
            </w:r>
            <w:r w:rsidRPr="005A6216">
              <w:rPr>
                <w:rFonts w:ascii="Tahoma" w:hAnsi="Tahoma" w:cs="Tahoma"/>
                <w:spacing w:val="1"/>
                <w:position w:val="-1"/>
              </w:rPr>
              <w:t>po</w:t>
            </w:r>
            <w:r w:rsidRPr="005A6216">
              <w:rPr>
                <w:rFonts w:ascii="Tahoma" w:hAnsi="Tahoma" w:cs="Tahoma"/>
                <w:spacing w:val="-1"/>
                <w:position w:val="-1"/>
              </w:rPr>
              <w:t>n</w:t>
            </w:r>
            <w:r w:rsidRPr="005A6216">
              <w:rPr>
                <w:rFonts w:ascii="Tahoma" w:hAnsi="Tahoma" w:cs="Tahoma"/>
                <w:spacing w:val="3"/>
                <w:position w:val="-1"/>
              </w:rPr>
              <w:t>e</w:t>
            </w:r>
            <w:r w:rsidRPr="005A6216">
              <w:rPr>
                <w:rFonts w:ascii="Tahoma" w:hAnsi="Tahoma" w:cs="Tahoma"/>
                <w:spacing w:val="-1"/>
                <w:position w:val="-1"/>
              </w:rPr>
              <w:t>n</w:t>
            </w:r>
            <w:r w:rsidRPr="005A6216">
              <w:rPr>
                <w:rFonts w:ascii="Tahoma" w:hAnsi="Tahoma" w:cs="Tahoma"/>
                <w:position w:val="-1"/>
              </w:rPr>
              <w:t>t</w:t>
            </w:r>
            <w:r w:rsidRPr="005A6216">
              <w:rPr>
                <w:rFonts w:ascii="Tahoma" w:hAnsi="Tahoma" w:cs="Tahoma"/>
                <w:spacing w:val="2"/>
                <w:position w:val="-1"/>
              </w:rPr>
              <w:t>e</w:t>
            </w:r>
            <w:r w:rsidRPr="005A6216">
              <w:rPr>
                <w:rFonts w:ascii="Tahoma" w:hAnsi="Tahoma" w:cs="Tahoma"/>
                <w:position w:val="-1"/>
              </w:rPr>
              <w:t>s</w:t>
            </w:r>
            <w:r w:rsidRPr="005A6216">
              <w:rPr>
                <w:rFonts w:ascii="Tahoma" w:hAnsi="Tahoma" w:cs="Tahoma"/>
                <w:spacing w:val="-11"/>
                <w:position w:val="-1"/>
              </w:rPr>
              <w:t xml:space="preserve"> </w:t>
            </w:r>
            <w:r w:rsidRPr="005A6216">
              <w:rPr>
                <w:rFonts w:ascii="Tahoma" w:hAnsi="Tahoma" w:cs="Tahoma"/>
                <w:position w:val="-1"/>
              </w:rPr>
              <w:t>i</w:t>
            </w:r>
            <w:r w:rsidRPr="005A6216">
              <w:rPr>
                <w:rFonts w:ascii="Tahoma" w:hAnsi="Tahoma" w:cs="Tahoma"/>
                <w:spacing w:val="-1"/>
                <w:position w:val="-1"/>
              </w:rPr>
              <w:t>n</w:t>
            </w:r>
            <w:r w:rsidRPr="005A6216">
              <w:rPr>
                <w:rFonts w:ascii="Tahoma" w:hAnsi="Tahoma" w:cs="Tahoma"/>
                <w:spacing w:val="1"/>
                <w:position w:val="-1"/>
              </w:rPr>
              <w:t>d</w:t>
            </w:r>
            <w:r w:rsidRPr="005A6216">
              <w:rPr>
                <w:rFonts w:ascii="Tahoma" w:hAnsi="Tahoma" w:cs="Tahoma"/>
                <w:spacing w:val="2"/>
                <w:position w:val="-1"/>
              </w:rPr>
              <w:t>i</w:t>
            </w:r>
            <w:r w:rsidRPr="005A6216">
              <w:rPr>
                <w:rFonts w:ascii="Tahoma" w:hAnsi="Tahoma" w:cs="Tahoma"/>
                <w:spacing w:val="-1"/>
                <w:position w:val="-1"/>
              </w:rPr>
              <w:t>v</w:t>
            </w:r>
            <w:r w:rsidRPr="005A6216">
              <w:rPr>
                <w:rFonts w:ascii="Tahoma" w:hAnsi="Tahoma" w:cs="Tahoma"/>
                <w:position w:val="-1"/>
              </w:rPr>
              <w:t>i</w:t>
            </w:r>
            <w:r w:rsidRPr="005A6216">
              <w:rPr>
                <w:rFonts w:ascii="Tahoma" w:hAnsi="Tahoma" w:cs="Tahoma"/>
                <w:spacing w:val="1"/>
                <w:position w:val="-1"/>
              </w:rPr>
              <w:t>d</w:t>
            </w:r>
            <w:r w:rsidRPr="005A6216">
              <w:rPr>
                <w:rFonts w:ascii="Tahoma" w:hAnsi="Tahoma" w:cs="Tahoma"/>
                <w:spacing w:val="-1"/>
                <w:position w:val="-1"/>
              </w:rPr>
              <w:t>u</w:t>
            </w:r>
            <w:r w:rsidRPr="005A6216">
              <w:rPr>
                <w:rFonts w:ascii="Tahoma" w:hAnsi="Tahoma" w:cs="Tahoma"/>
                <w:position w:val="-1"/>
              </w:rPr>
              <w:t>al</w:t>
            </w:r>
            <w:r w:rsidRPr="005A6216">
              <w:rPr>
                <w:rFonts w:ascii="Tahoma" w:hAnsi="Tahoma" w:cs="Tahoma"/>
                <w:spacing w:val="3"/>
                <w:position w:val="-1"/>
              </w:rPr>
              <w:t>e</w:t>
            </w:r>
            <w:r w:rsidRPr="005A6216">
              <w:rPr>
                <w:rFonts w:ascii="Tahoma" w:hAnsi="Tahoma" w:cs="Tahoma"/>
                <w:spacing w:val="2"/>
                <w:position w:val="-1"/>
              </w:rPr>
              <w:t>s</w:t>
            </w:r>
            <w:r w:rsidRPr="005A6216">
              <w:rPr>
                <w:rFonts w:ascii="Tahoma" w:hAnsi="Tahoma" w:cs="Tahoma"/>
                <w:spacing w:val="1"/>
                <w:position w:val="-1"/>
              </w:rPr>
              <w:t>)</w:t>
            </w:r>
            <w:r w:rsidRPr="005A6216">
              <w:rPr>
                <w:rFonts w:ascii="Tahoma" w:hAnsi="Tahoma" w:cs="Tahoma"/>
                <w:position w:val="-1"/>
              </w:rPr>
              <w:t>.</w:t>
            </w:r>
          </w:p>
          <w:p w14:paraId="6922EACF"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Promedios Móviles</w:t>
            </w:r>
          </w:p>
          <w:p w14:paraId="7B96F20B"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 xml:space="preserve">Volatilidades Móviles </w:t>
            </w:r>
          </w:p>
          <w:p w14:paraId="68D090F2"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 xml:space="preserve">Análisis técnico como MACD (Moving Average Convergence Divergence) </w:t>
            </w:r>
            <w:r w:rsidR="00CF69CF" w:rsidRPr="005A6216">
              <w:rPr>
                <w:rFonts w:ascii="Tahoma" w:hAnsi="Tahoma" w:cs="Tahoma"/>
                <w:position w:val="-1"/>
              </w:rPr>
              <w:t>y RSI (Relative Strength Index)</w:t>
            </w:r>
          </w:p>
          <w:p w14:paraId="245584FC" w14:textId="61D2ED50"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 xml:space="preserve">Contribución marginal a la volatilidad de la </w:t>
            </w:r>
            <w:r w:rsidR="00CA1795">
              <w:rPr>
                <w:rFonts w:ascii="Tahoma" w:hAnsi="Tahoma" w:cs="Tahoma"/>
                <w:position w:val="-1"/>
              </w:rPr>
              <w:t>C</w:t>
            </w:r>
            <w:r w:rsidRPr="005A6216">
              <w:rPr>
                <w:rFonts w:ascii="Tahoma" w:hAnsi="Tahoma" w:cs="Tahoma"/>
                <w:position w:val="-1"/>
              </w:rPr>
              <w:t xml:space="preserve">artera </w:t>
            </w:r>
            <w:r w:rsidR="00CA1795">
              <w:rPr>
                <w:rFonts w:ascii="Tahoma" w:hAnsi="Tahoma" w:cs="Tahoma"/>
                <w:position w:val="-1"/>
              </w:rPr>
              <w:t xml:space="preserve">de Inversión </w:t>
            </w:r>
            <w:r w:rsidRPr="005A6216">
              <w:rPr>
                <w:rFonts w:ascii="Tahoma" w:hAnsi="Tahoma" w:cs="Tahoma"/>
                <w:position w:val="-1"/>
              </w:rPr>
              <w:t>de cada uno de sus componentes</w:t>
            </w:r>
          </w:p>
        </w:tc>
      </w:tr>
      <w:tr w:rsidR="00B05756" w:rsidRPr="005A6216" w14:paraId="0109902F" w14:textId="77777777" w:rsidTr="00B92158">
        <w:trPr>
          <w:trHeight w:hRule="exact" w:val="850"/>
        </w:trPr>
        <w:tc>
          <w:tcPr>
            <w:tcW w:w="2324" w:type="dxa"/>
            <w:tcBorders>
              <w:top w:val="single" w:sz="4" w:space="0" w:color="808080"/>
              <w:left w:val="single" w:sz="4" w:space="0" w:color="808080"/>
              <w:bottom w:val="single" w:sz="4" w:space="0" w:color="808080"/>
              <w:right w:val="single" w:sz="4" w:space="0" w:color="808080"/>
            </w:tcBorders>
          </w:tcPr>
          <w:p w14:paraId="20327084"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c</w:t>
            </w:r>
            <w:r w:rsidRPr="005A6216">
              <w:rPr>
                <w:rFonts w:ascii="Tahoma" w:hAnsi="Tahoma" w:cs="Tahoma"/>
                <w:b/>
                <w:bCs/>
                <w:spacing w:val="1"/>
              </w:rPr>
              <w:t>r</w:t>
            </w:r>
            <w:r w:rsidRPr="005A6216">
              <w:rPr>
                <w:rFonts w:ascii="Tahoma" w:hAnsi="Tahoma" w:cs="Tahoma"/>
                <w:b/>
                <w:bCs/>
              </w:rPr>
              <w:t>editicio</w:t>
            </w:r>
            <w:r w:rsidRPr="005A6216">
              <w:rPr>
                <w:rFonts w:ascii="Tahoma" w:hAnsi="Tahoma" w:cs="Tahoma"/>
                <w:b/>
                <w:bCs/>
                <w:spacing w:val="-7"/>
              </w:rPr>
              <w:t xml:space="preserve"> </w:t>
            </w:r>
            <w:r w:rsidRPr="005A6216">
              <w:rPr>
                <w:rFonts w:ascii="Tahoma" w:hAnsi="Tahoma" w:cs="Tahoma"/>
                <w:b/>
                <w:bCs/>
              </w:rPr>
              <w:t>de</w:t>
            </w:r>
            <w:r w:rsidRPr="005A6216">
              <w:rPr>
                <w:rFonts w:ascii="Tahoma" w:hAnsi="Tahoma" w:cs="Tahoma"/>
                <w:b/>
                <w:bCs/>
                <w:spacing w:val="-2"/>
              </w:rPr>
              <w:t xml:space="preserve"> </w:t>
            </w:r>
            <w:r w:rsidRPr="005A6216">
              <w:rPr>
                <w:rFonts w:ascii="Tahoma" w:hAnsi="Tahoma" w:cs="Tahoma"/>
                <w:b/>
                <w:bCs/>
              </w:rPr>
              <w:t>la c</w:t>
            </w:r>
            <w:r w:rsidRPr="005A6216">
              <w:rPr>
                <w:rFonts w:ascii="Tahoma" w:hAnsi="Tahoma" w:cs="Tahoma"/>
                <w:b/>
                <w:bCs/>
                <w:spacing w:val="1"/>
              </w:rPr>
              <w:t>o</w:t>
            </w:r>
            <w:r w:rsidRPr="005A6216">
              <w:rPr>
                <w:rFonts w:ascii="Tahoma" w:hAnsi="Tahoma" w:cs="Tahoma"/>
                <w:b/>
                <w:bCs/>
              </w:rPr>
              <w:t>nt</w:t>
            </w:r>
            <w:r w:rsidRPr="005A6216">
              <w:rPr>
                <w:rFonts w:ascii="Tahoma" w:hAnsi="Tahoma" w:cs="Tahoma"/>
                <w:b/>
                <w:bCs/>
                <w:spacing w:val="1"/>
              </w:rPr>
              <w:t>ra</w:t>
            </w:r>
            <w:r w:rsidRPr="005A6216">
              <w:rPr>
                <w:rFonts w:ascii="Tahoma" w:hAnsi="Tahoma" w:cs="Tahoma"/>
                <w:b/>
                <w:bCs/>
              </w:rPr>
              <w:t>p</w:t>
            </w:r>
            <w:r w:rsidRPr="005A6216">
              <w:rPr>
                <w:rFonts w:ascii="Tahoma" w:hAnsi="Tahoma" w:cs="Tahoma"/>
                <w:b/>
                <w:bCs/>
                <w:spacing w:val="1"/>
              </w:rPr>
              <w:t>a</w:t>
            </w:r>
            <w:r w:rsidRPr="005A6216">
              <w:rPr>
                <w:rFonts w:ascii="Tahoma" w:hAnsi="Tahoma" w:cs="Tahoma"/>
                <w:b/>
                <w:bCs/>
              </w:rPr>
              <w:t>r</w:t>
            </w:r>
            <w:r w:rsidRPr="005A6216">
              <w:rPr>
                <w:rFonts w:ascii="Tahoma" w:hAnsi="Tahoma" w:cs="Tahoma"/>
                <w:b/>
                <w:bCs/>
                <w:spacing w:val="1"/>
              </w:rPr>
              <w:t>t</w:t>
            </w:r>
            <w:r w:rsidRPr="005A6216">
              <w:rPr>
                <w:rFonts w:ascii="Tahoma" w:hAnsi="Tahoma" w:cs="Tahoma"/>
                <w:b/>
                <w:bCs/>
              </w:rPr>
              <w:t>e</w:t>
            </w:r>
          </w:p>
        </w:tc>
        <w:tc>
          <w:tcPr>
            <w:tcW w:w="6123" w:type="dxa"/>
            <w:tcBorders>
              <w:top w:val="single" w:sz="4" w:space="0" w:color="808080"/>
              <w:left w:val="single" w:sz="4" w:space="0" w:color="808080"/>
              <w:bottom w:val="single" w:sz="4" w:space="0" w:color="808080"/>
              <w:right w:val="single" w:sz="4" w:space="0" w:color="808080"/>
            </w:tcBorders>
          </w:tcPr>
          <w:p w14:paraId="4A13474D" w14:textId="77777777" w:rsidR="008B0933" w:rsidRPr="005A6216" w:rsidRDefault="008B0933" w:rsidP="00926459">
            <w:pPr>
              <w:pStyle w:val="Prrafodelista"/>
              <w:widowControl w:val="0"/>
              <w:numPr>
                <w:ilvl w:val="0"/>
                <w:numId w:val="10"/>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rPr>
              <w:t>Í</w:t>
            </w:r>
            <w:r w:rsidRPr="005A6216">
              <w:rPr>
                <w:rFonts w:ascii="Tahoma" w:hAnsi="Tahoma" w:cs="Tahoma"/>
                <w:spacing w:val="-1"/>
              </w:rPr>
              <w:t>n</w:t>
            </w:r>
            <w:r w:rsidRPr="005A6216">
              <w:rPr>
                <w:rFonts w:ascii="Tahoma" w:hAnsi="Tahoma" w:cs="Tahoma"/>
                <w:spacing w:val="1"/>
              </w:rPr>
              <w:t>d</w:t>
            </w:r>
            <w:r w:rsidRPr="005A6216">
              <w:rPr>
                <w:rFonts w:ascii="Tahoma" w:hAnsi="Tahoma" w:cs="Tahoma"/>
              </w:rPr>
              <w:t>ice</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c</w:t>
            </w:r>
            <w:r w:rsidRPr="005A6216">
              <w:rPr>
                <w:rFonts w:ascii="Tahoma" w:hAnsi="Tahoma" w:cs="Tahoma"/>
                <w:spacing w:val="1"/>
              </w:rPr>
              <w:t>e</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rPr>
              <w:t>n</w:t>
            </w:r>
            <w:r w:rsidRPr="005A6216">
              <w:rPr>
                <w:rFonts w:ascii="Tahoma" w:hAnsi="Tahoma" w:cs="Tahoma"/>
                <w:spacing w:val="-12"/>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 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w:t>
            </w:r>
            <w:r w:rsidRPr="005A6216">
              <w:rPr>
                <w:rFonts w:ascii="Tahoma" w:hAnsi="Tahoma" w:cs="Tahoma"/>
                <w:spacing w:val="1"/>
              </w:rPr>
              <w:t>e</w:t>
            </w:r>
            <w:r w:rsidRPr="005A6216">
              <w:rPr>
                <w:rFonts w:ascii="Tahoma" w:hAnsi="Tahoma" w:cs="Tahoma"/>
              </w:rPr>
              <w:t>.</w:t>
            </w:r>
          </w:p>
          <w:p w14:paraId="60A33C86" w14:textId="77777777" w:rsidR="008B0933" w:rsidRPr="005A6216" w:rsidRDefault="008B0933" w:rsidP="00926459">
            <w:pPr>
              <w:pStyle w:val="Prrafodelista"/>
              <w:widowControl w:val="0"/>
              <w:numPr>
                <w:ilvl w:val="0"/>
                <w:numId w:val="10"/>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rPr>
              <w:t>C</w:t>
            </w:r>
            <w:r w:rsidRPr="005A6216">
              <w:rPr>
                <w:rFonts w:ascii="Tahoma" w:hAnsi="Tahoma" w:cs="Tahoma"/>
              </w:rPr>
              <w:t>al</w:t>
            </w:r>
            <w:r w:rsidRPr="005A6216">
              <w:rPr>
                <w:rFonts w:ascii="Tahoma" w:hAnsi="Tahoma" w:cs="Tahoma"/>
                <w:spacing w:val="2"/>
              </w:rPr>
              <w:t>i</w:t>
            </w:r>
            <w:r w:rsidRPr="005A6216">
              <w:rPr>
                <w:rFonts w:ascii="Tahoma" w:hAnsi="Tahoma" w:cs="Tahoma"/>
                <w:spacing w:val="-2"/>
              </w:rPr>
              <w:t>f</w:t>
            </w:r>
            <w:r w:rsidRPr="005A6216">
              <w:rPr>
                <w:rFonts w:ascii="Tahoma" w:hAnsi="Tahoma" w:cs="Tahoma"/>
              </w:rPr>
              <w:t>ica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3"/>
              </w:rPr>
              <w:t>e</w:t>
            </w:r>
            <w:r w:rsidRPr="005A6216">
              <w:rPr>
                <w:rFonts w:ascii="Tahoma" w:hAnsi="Tahoma" w:cs="Tahoma"/>
              </w:rPr>
              <w:t>s</w:t>
            </w:r>
            <w:r w:rsidRPr="005A6216">
              <w:rPr>
                <w:rFonts w:ascii="Tahoma" w:hAnsi="Tahoma" w:cs="Tahoma"/>
                <w:spacing w:val="-10"/>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iticias</w:t>
            </w:r>
            <w:r w:rsidRPr="005A6216">
              <w:rPr>
                <w:rFonts w:ascii="Tahoma" w:hAnsi="Tahoma" w:cs="Tahoma"/>
                <w:spacing w:val="-8"/>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w:t>
            </w:r>
            <w:r w:rsidRPr="005A6216">
              <w:rPr>
                <w:rFonts w:ascii="Tahoma" w:hAnsi="Tahoma" w:cs="Tahoma"/>
                <w:spacing w:val="2"/>
              </w:rPr>
              <w:t>e</w:t>
            </w:r>
            <w:r w:rsidRPr="005A6216">
              <w:rPr>
                <w:rFonts w:ascii="Tahoma" w:hAnsi="Tahoma" w:cs="Tahoma"/>
              </w:rPr>
              <w:t>.</w:t>
            </w:r>
          </w:p>
          <w:p w14:paraId="7155BB91" w14:textId="77777777" w:rsidR="008B0933" w:rsidRPr="005A6216" w:rsidRDefault="008B0933" w:rsidP="00926459">
            <w:pPr>
              <w:pStyle w:val="Prrafodelista"/>
              <w:widowControl w:val="0"/>
              <w:numPr>
                <w:ilvl w:val="0"/>
                <w:numId w:val="10"/>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position w:val="-1"/>
              </w:rPr>
              <w:t>Di</w:t>
            </w:r>
            <w:r w:rsidRPr="005A6216">
              <w:rPr>
                <w:rFonts w:ascii="Tahoma" w:hAnsi="Tahoma" w:cs="Tahoma"/>
                <w:spacing w:val="-2"/>
                <w:position w:val="-1"/>
              </w:rPr>
              <w:t>f</w:t>
            </w:r>
            <w:r w:rsidRPr="005A6216">
              <w:rPr>
                <w:rFonts w:ascii="Tahoma" w:hAnsi="Tahoma" w:cs="Tahoma"/>
                <w:position w:val="-1"/>
              </w:rPr>
              <w:t>e</w:t>
            </w:r>
            <w:r w:rsidRPr="005A6216">
              <w:rPr>
                <w:rFonts w:ascii="Tahoma" w:hAnsi="Tahoma" w:cs="Tahoma"/>
                <w:spacing w:val="1"/>
                <w:position w:val="-1"/>
              </w:rPr>
              <w:t>r</w:t>
            </w:r>
            <w:r w:rsidRPr="005A6216">
              <w:rPr>
                <w:rFonts w:ascii="Tahoma" w:hAnsi="Tahoma" w:cs="Tahoma"/>
                <w:position w:val="-1"/>
              </w:rPr>
              <w:t>e</w:t>
            </w:r>
            <w:r w:rsidRPr="005A6216">
              <w:rPr>
                <w:rFonts w:ascii="Tahoma" w:hAnsi="Tahoma" w:cs="Tahoma"/>
                <w:spacing w:val="-1"/>
                <w:position w:val="-1"/>
              </w:rPr>
              <w:t>n</w:t>
            </w:r>
            <w:r w:rsidRPr="005A6216">
              <w:rPr>
                <w:rFonts w:ascii="Tahoma" w:hAnsi="Tahoma" w:cs="Tahoma"/>
                <w:spacing w:val="3"/>
                <w:position w:val="-1"/>
              </w:rPr>
              <w:t>c</w:t>
            </w:r>
            <w:r w:rsidRPr="005A6216">
              <w:rPr>
                <w:rFonts w:ascii="Tahoma" w:hAnsi="Tahoma" w:cs="Tahoma"/>
                <w:position w:val="-1"/>
              </w:rPr>
              <w:t>ial</w:t>
            </w:r>
            <w:r w:rsidRPr="005A6216">
              <w:rPr>
                <w:rFonts w:ascii="Tahoma" w:hAnsi="Tahoma" w:cs="Tahoma"/>
                <w:spacing w:val="-9"/>
                <w:position w:val="-1"/>
              </w:rPr>
              <w:t xml:space="preserve"> </w:t>
            </w:r>
            <w:r w:rsidRPr="005A6216">
              <w:rPr>
                <w:rFonts w:ascii="Tahoma" w:hAnsi="Tahoma" w:cs="Tahoma"/>
                <w:spacing w:val="1"/>
                <w:position w:val="-1"/>
              </w:rPr>
              <w:t>d</w:t>
            </w:r>
            <w:r w:rsidRPr="005A6216">
              <w:rPr>
                <w:rFonts w:ascii="Tahoma" w:hAnsi="Tahoma" w:cs="Tahoma"/>
                <w:position w:val="-1"/>
              </w:rPr>
              <w:t>el</w:t>
            </w:r>
            <w:r w:rsidRPr="005A6216">
              <w:rPr>
                <w:rFonts w:ascii="Tahoma" w:hAnsi="Tahoma" w:cs="Tahoma"/>
                <w:spacing w:val="-1"/>
                <w:position w:val="-1"/>
              </w:rPr>
              <w:t xml:space="preserve"> </w:t>
            </w:r>
            <w:r w:rsidRPr="005A6216">
              <w:rPr>
                <w:rFonts w:ascii="Tahoma" w:hAnsi="Tahoma" w:cs="Tahoma"/>
                <w:i/>
                <w:iCs/>
                <w:position w:val="-1"/>
              </w:rPr>
              <w:t>c</w:t>
            </w:r>
            <w:r w:rsidRPr="005A6216">
              <w:rPr>
                <w:rFonts w:ascii="Tahoma" w:hAnsi="Tahoma" w:cs="Tahoma"/>
                <w:i/>
                <w:iCs/>
                <w:spacing w:val="-1"/>
                <w:position w:val="-1"/>
              </w:rPr>
              <w:t>r</w:t>
            </w:r>
            <w:r w:rsidRPr="005A6216">
              <w:rPr>
                <w:rFonts w:ascii="Tahoma" w:hAnsi="Tahoma" w:cs="Tahoma"/>
                <w:i/>
                <w:iCs/>
                <w:position w:val="-1"/>
              </w:rPr>
              <w:t>e</w:t>
            </w:r>
            <w:r w:rsidRPr="005A6216">
              <w:rPr>
                <w:rFonts w:ascii="Tahoma" w:hAnsi="Tahoma" w:cs="Tahoma"/>
                <w:i/>
                <w:iCs/>
                <w:spacing w:val="1"/>
                <w:position w:val="-1"/>
              </w:rPr>
              <w:t>d</w:t>
            </w:r>
            <w:r w:rsidRPr="005A6216">
              <w:rPr>
                <w:rFonts w:ascii="Tahoma" w:hAnsi="Tahoma" w:cs="Tahoma"/>
                <w:i/>
                <w:iCs/>
                <w:position w:val="-1"/>
              </w:rPr>
              <w:t>it</w:t>
            </w:r>
            <w:r w:rsidRPr="005A6216">
              <w:rPr>
                <w:rFonts w:ascii="Tahoma" w:hAnsi="Tahoma" w:cs="Tahoma"/>
                <w:i/>
                <w:iCs/>
                <w:spacing w:val="-5"/>
                <w:position w:val="-1"/>
              </w:rPr>
              <w:t xml:space="preserve"> </w:t>
            </w:r>
            <w:r w:rsidRPr="005A6216">
              <w:rPr>
                <w:rFonts w:ascii="Tahoma" w:hAnsi="Tahoma" w:cs="Tahoma"/>
                <w:i/>
                <w:iCs/>
                <w:spacing w:val="1"/>
                <w:position w:val="-1"/>
              </w:rPr>
              <w:t>d</w:t>
            </w:r>
            <w:r w:rsidRPr="005A6216">
              <w:rPr>
                <w:rFonts w:ascii="Tahoma" w:hAnsi="Tahoma" w:cs="Tahoma"/>
                <w:i/>
                <w:iCs/>
                <w:position w:val="-1"/>
              </w:rPr>
              <w:t>ef</w:t>
            </w:r>
            <w:r w:rsidRPr="005A6216">
              <w:rPr>
                <w:rFonts w:ascii="Tahoma" w:hAnsi="Tahoma" w:cs="Tahoma"/>
                <w:i/>
                <w:iCs/>
                <w:spacing w:val="1"/>
                <w:position w:val="-1"/>
              </w:rPr>
              <w:t>au</w:t>
            </w:r>
            <w:r w:rsidRPr="005A6216">
              <w:rPr>
                <w:rFonts w:ascii="Tahoma" w:hAnsi="Tahoma" w:cs="Tahoma"/>
                <w:i/>
                <w:iCs/>
                <w:position w:val="-1"/>
              </w:rPr>
              <w:t>lt</w:t>
            </w:r>
            <w:r w:rsidRPr="005A6216">
              <w:rPr>
                <w:rFonts w:ascii="Tahoma" w:hAnsi="Tahoma" w:cs="Tahoma"/>
                <w:i/>
                <w:iCs/>
                <w:spacing w:val="-5"/>
                <w:position w:val="-1"/>
              </w:rPr>
              <w:t xml:space="preserve"> </w:t>
            </w:r>
            <w:r w:rsidRPr="005A6216">
              <w:rPr>
                <w:rFonts w:ascii="Tahoma" w:hAnsi="Tahoma" w:cs="Tahoma"/>
                <w:i/>
                <w:iCs/>
                <w:spacing w:val="-1"/>
                <w:position w:val="-1"/>
              </w:rPr>
              <w:t>sw</w:t>
            </w:r>
            <w:r w:rsidRPr="005A6216">
              <w:rPr>
                <w:rFonts w:ascii="Tahoma" w:hAnsi="Tahoma" w:cs="Tahoma"/>
                <w:i/>
                <w:iCs/>
                <w:spacing w:val="1"/>
                <w:position w:val="-1"/>
              </w:rPr>
              <w:t>ap</w:t>
            </w:r>
            <w:r w:rsidRPr="005A6216">
              <w:rPr>
                <w:rStyle w:val="Refdenotaalpie"/>
                <w:rFonts w:ascii="Tahoma" w:hAnsi="Tahoma" w:cs="Tahoma"/>
                <w:i/>
                <w:iCs/>
                <w:spacing w:val="1"/>
                <w:position w:val="-1"/>
              </w:rPr>
              <w:footnoteReference w:id="5"/>
            </w:r>
            <w:r w:rsidRPr="005A6216">
              <w:rPr>
                <w:rFonts w:ascii="Tahoma" w:hAnsi="Tahoma" w:cs="Tahoma"/>
                <w:spacing w:val="12"/>
                <w:position w:val="8"/>
              </w:rPr>
              <w:t xml:space="preserve"> </w:t>
            </w:r>
            <w:r w:rsidRPr="005A6216">
              <w:rPr>
                <w:rFonts w:ascii="Tahoma" w:hAnsi="Tahoma" w:cs="Tahoma"/>
                <w:spacing w:val="1"/>
                <w:position w:val="-1"/>
              </w:rPr>
              <w:t>(</w:t>
            </w:r>
            <w:r w:rsidRPr="005A6216">
              <w:rPr>
                <w:rFonts w:ascii="Tahoma" w:hAnsi="Tahoma" w:cs="Tahoma"/>
                <w:spacing w:val="-2"/>
                <w:position w:val="-1"/>
              </w:rPr>
              <w:t>“</w:t>
            </w:r>
            <w:r w:rsidRPr="005A6216">
              <w:rPr>
                <w:rFonts w:ascii="Tahoma" w:hAnsi="Tahoma" w:cs="Tahoma"/>
                <w:spacing w:val="-1"/>
                <w:position w:val="-1"/>
              </w:rPr>
              <w:t>C</w:t>
            </w:r>
            <w:r w:rsidRPr="005A6216">
              <w:rPr>
                <w:rFonts w:ascii="Tahoma" w:hAnsi="Tahoma" w:cs="Tahoma"/>
                <w:spacing w:val="2"/>
                <w:position w:val="-1"/>
              </w:rPr>
              <w:t>D</w:t>
            </w:r>
            <w:r w:rsidRPr="005A6216">
              <w:rPr>
                <w:rFonts w:ascii="Tahoma" w:hAnsi="Tahoma" w:cs="Tahoma"/>
                <w:position w:val="-1"/>
              </w:rPr>
              <w:t>S”</w:t>
            </w:r>
            <w:r w:rsidRPr="005A6216">
              <w:rPr>
                <w:rFonts w:ascii="Tahoma" w:hAnsi="Tahoma" w:cs="Tahoma"/>
                <w:spacing w:val="1"/>
                <w:position w:val="-1"/>
              </w:rPr>
              <w:t>)</w:t>
            </w:r>
            <w:r w:rsidRPr="005A6216">
              <w:rPr>
                <w:rFonts w:ascii="Tahoma" w:hAnsi="Tahoma" w:cs="Tahoma"/>
                <w:position w:val="-1"/>
              </w:rPr>
              <w:t>.</w:t>
            </w:r>
          </w:p>
        </w:tc>
      </w:tr>
      <w:tr w:rsidR="00B05756" w:rsidRPr="005A6216" w14:paraId="0D48EAEA" w14:textId="77777777" w:rsidTr="00CF6818">
        <w:trPr>
          <w:trHeight w:hRule="exact" w:val="1134"/>
        </w:trPr>
        <w:tc>
          <w:tcPr>
            <w:tcW w:w="2324" w:type="dxa"/>
            <w:tcBorders>
              <w:top w:val="single" w:sz="4" w:space="0" w:color="808080"/>
              <w:left w:val="single" w:sz="4" w:space="0" w:color="808080"/>
              <w:bottom w:val="single" w:sz="4" w:space="0" w:color="808080"/>
              <w:right w:val="single" w:sz="4" w:space="0" w:color="808080"/>
            </w:tcBorders>
          </w:tcPr>
          <w:p w14:paraId="66ECFAC4"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t>Riesgo Operativo</w:t>
            </w:r>
            <w:r w:rsidRPr="005A6216">
              <w:rPr>
                <w:rFonts w:ascii="Tahoma" w:hAnsi="Tahoma" w:cs="Tahoma"/>
              </w:rPr>
              <w:t xml:space="preserve"> </w:t>
            </w:r>
          </w:p>
        </w:tc>
        <w:tc>
          <w:tcPr>
            <w:tcW w:w="6123" w:type="dxa"/>
            <w:tcBorders>
              <w:top w:val="single" w:sz="4" w:space="0" w:color="808080"/>
              <w:left w:val="single" w:sz="4" w:space="0" w:color="808080"/>
              <w:bottom w:val="single" w:sz="4" w:space="0" w:color="808080"/>
              <w:right w:val="single" w:sz="4" w:space="0" w:color="808080"/>
            </w:tcBorders>
            <w:vAlign w:val="center"/>
          </w:tcPr>
          <w:p w14:paraId="2C5D2B0A" w14:textId="77777777" w:rsidR="008B0933" w:rsidRPr="005A6216" w:rsidRDefault="008B0933" w:rsidP="005A6216">
            <w:pPr>
              <w:widowControl w:val="0"/>
              <w:autoSpaceDE w:val="0"/>
              <w:autoSpaceDN w:val="0"/>
              <w:adjustRightInd w:val="0"/>
              <w:spacing w:after="0" w:line="240" w:lineRule="auto"/>
              <w:ind w:left="57" w:right="57"/>
              <w:jc w:val="both"/>
              <w:rPr>
                <w:rFonts w:ascii="Tahoma" w:hAnsi="Tahoma" w:cs="Tahoma"/>
              </w:rPr>
            </w:pPr>
            <w:r w:rsidRPr="005A6216">
              <w:rPr>
                <w:rFonts w:ascii="Tahoma" w:hAnsi="Tahoma" w:cs="Tahoma"/>
              </w:rPr>
              <w:t xml:space="preserve">Aunque no sea una medida de riesgo, podrá evitarse operar con contrapartes que a juicio de la Gerencia Sr. de </w:t>
            </w:r>
            <w:r w:rsidR="00740D1B" w:rsidRPr="005A6216">
              <w:rPr>
                <w:rFonts w:ascii="Tahoma" w:hAnsi="Tahoma" w:cs="Tahoma"/>
              </w:rPr>
              <w:t xml:space="preserve">Coordinación </w:t>
            </w:r>
            <w:r w:rsidR="005A6216" w:rsidRPr="005A6216">
              <w:rPr>
                <w:rFonts w:ascii="Tahoma" w:hAnsi="Tahoma" w:cs="Tahoma"/>
              </w:rPr>
              <w:t>de Inversiones</w:t>
            </w:r>
            <w:r w:rsidRPr="005A6216">
              <w:rPr>
                <w:rFonts w:ascii="Tahoma" w:hAnsi="Tahoma" w:cs="Tahoma"/>
              </w:rPr>
              <w:t xml:space="preserve"> se consideren con antecedentes operativos potencialmente negativos.</w:t>
            </w:r>
          </w:p>
        </w:tc>
      </w:tr>
    </w:tbl>
    <w:p w14:paraId="4168C309" w14:textId="77777777" w:rsidR="008B0933" w:rsidRPr="00CF6818" w:rsidRDefault="008B0933" w:rsidP="008B0933">
      <w:pPr>
        <w:widowControl w:val="0"/>
        <w:autoSpaceDE w:val="0"/>
        <w:autoSpaceDN w:val="0"/>
        <w:adjustRightInd w:val="0"/>
        <w:spacing w:after="0" w:line="200" w:lineRule="exact"/>
        <w:rPr>
          <w:rFonts w:ascii="Tahoma" w:hAnsi="Tahoma" w:cs="Tahoma"/>
          <w:sz w:val="12"/>
        </w:rPr>
      </w:pPr>
    </w:p>
    <w:p w14:paraId="6B0F1AAA" w14:textId="77777777" w:rsidR="008B0933" w:rsidRPr="005A6216" w:rsidRDefault="008B0933" w:rsidP="00926459">
      <w:pPr>
        <w:pStyle w:val="Prrafodelista"/>
        <w:widowControl w:val="0"/>
        <w:numPr>
          <w:ilvl w:val="1"/>
          <w:numId w:val="44"/>
        </w:numPr>
        <w:autoSpaceDE w:val="0"/>
        <w:autoSpaceDN w:val="0"/>
        <w:adjustRightInd w:val="0"/>
        <w:spacing w:after="160" w:line="240" w:lineRule="auto"/>
        <w:ind w:left="811" w:hanging="454"/>
        <w:contextualSpacing w:val="0"/>
        <w:outlineLvl w:val="2"/>
        <w:rPr>
          <w:rFonts w:ascii="Tahoma" w:hAnsi="Tahoma" w:cs="Tahoma"/>
        </w:rPr>
      </w:pPr>
      <w:bookmarkStart w:id="1014" w:name="Mecanismodesupervisiónyomodifica"/>
      <w:bookmarkStart w:id="1015" w:name="_Toc393896468"/>
      <w:bookmarkStart w:id="1016" w:name="_Toc393969226"/>
      <w:bookmarkStart w:id="1017" w:name="_Toc513631458"/>
      <w:r w:rsidRPr="005A6216">
        <w:rPr>
          <w:rFonts w:ascii="Tahoma" w:hAnsi="Tahoma" w:cs="Tahoma"/>
          <w:bCs/>
          <w:spacing w:val="-1"/>
        </w:rPr>
        <w:t>Mec</w:t>
      </w:r>
      <w:r w:rsidRPr="005A6216">
        <w:rPr>
          <w:rFonts w:ascii="Tahoma" w:hAnsi="Tahoma" w:cs="Tahoma"/>
          <w:bCs/>
        </w:rPr>
        <w:t>a</w:t>
      </w:r>
      <w:r w:rsidRPr="005A6216">
        <w:rPr>
          <w:rFonts w:ascii="Tahoma" w:hAnsi="Tahoma" w:cs="Tahoma"/>
          <w:bCs/>
          <w:spacing w:val="1"/>
        </w:rPr>
        <w:t>n</w:t>
      </w:r>
      <w:r w:rsidRPr="005A6216">
        <w:rPr>
          <w:rFonts w:ascii="Tahoma" w:hAnsi="Tahoma" w:cs="Tahoma"/>
          <w:bCs/>
        </w:rPr>
        <w:t>i</w:t>
      </w:r>
      <w:r w:rsidRPr="005A6216">
        <w:rPr>
          <w:rFonts w:ascii="Tahoma" w:hAnsi="Tahoma" w:cs="Tahoma"/>
          <w:bCs/>
          <w:spacing w:val="3"/>
        </w:rPr>
        <w:t>s</w:t>
      </w:r>
      <w:r w:rsidRPr="005A6216">
        <w:rPr>
          <w:rFonts w:ascii="Tahoma" w:hAnsi="Tahoma" w:cs="Tahoma"/>
          <w:bCs/>
          <w:spacing w:val="-3"/>
        </w:rPr>
        <w:t>m</w:t>
      </w:r>
      <w:r w:rsidRPr="005A6216">
        <w:rPr>
          <w:rFonts w:ascii="Tahoma" w:hAnsi="Tahoma" w:cs="Tahoma"/>
          <w:bCs/>
        </w:rPr>
        <w:t xml:space="preserve">o </w:t>
      </w:r>
      <w:r w:rsidRPr="005A6216">
        <w:rPr>
          <w:rFonts w:ascii="Tahoma" w:hAnsi="Tahoma" w:cs="Tahoma"/>
          <w:bCs/>
          <w:spacing w:val="1"/>
        </w:rPr>
        <w:t>d</w:t>
      </w:r>
      <w:r w:rsidRPr="005A6216">
        <w:rPr>
          <w:rFonts w:ascii="Tahoma" w:hAnsi="Tahoma" w:cs="Tahoma"/>
          <w:bCs/>
        </w:rPr>
        <w:t>e s</w:t>
      </w:r>
      <w:r w:rsidRPr="005A6216">
        <w:rPr>
          <w:rFonts w:ascii="Tahoma" w:hAnsi="Tahoma" w:cs="Tahoma"/>
          <w:bCs/>
          <w:spacing w:val="1"/>
        </w:rPr>
        <w:t>up</w:t>
      </w:r>
      <w:r w:rsidRPr="005A6216">
        <w:rPr>
          <w:rFonts w:ascii="Tahoma" w:hAnsi="Tahoma" w:cs="Tahoma"/>
          <w:bCs/>
          <w:spacing w:val="-1"/>
        </w:rPr>
        <w:t>er</w:t>
      </w:r>
      <w:r w:rsidRPr="005A6216">
        <w:rPr>
          <w:rFonts w:ascii="Tahoma" w:hAnsi="Tahoma" w:cs="Tahoma"/>
          <w:bCs/>
        </w:rPr>
        <w:t>vis</w:t>
      </w:r>
      <w:r w:rsidRPr="005A6216">
        <w:rPr>
          <w:rFonts w:ascii="Tahoma" w:hAnsi="Tahoma" w:cs="Tahoma"/>
          <w:bCs/>
          <w:spacing w:val="1"/>
        </w:rPr>
        <w:t>i</w:t>
      </w:r>
      <w:r w:rsidRPr="005A6216">
        <w:rPr>
          <w:rFonts w:ascii="Tahoma" w:hAnsi="Tahoma" w:cs="Tahoma"/>
          <w:bCs/>
        </w:rPr>
        <w:t>ón</w:t>
      </w:r>
      <w:r w:rsidRPr="005A6216">
        <w:rPr>
          <w:rFonts w:ascii="Tahoma" w:hAnsi="Tahoma" w:cs="Tahoma"/>
          <w:bCs/>
          <w:spacing w:val="1"/>
        </w:rPr>
        <w:t xml:space="preserve"> </w:t>
      </w:r>
      <w:r w:rsidRPr="005A6216">
        <w:rPr>
          <w:rFonts w:ascii="Tahoma" w:hAnsi="Tahoma" w:cs="Tahoma"/>
          <w:bCs/>
        </w:rPr>
        <w:t xml:space="preserve">y/o </w:t>
      </w:r>
      <w:r w:rsidRPr="005A6216">
        <w:rPr>
          <w:rFonts w:ascii="Tahoma" w:hAnsi="Tahoma" w:cs="Tahoma"/>
          <w:bCs/>
          <w:spacing w:val="-3"/>
        </w:rPr>
        <w:t>m</w:t>
      </w:r>
      <w:r w:rsidRPr="005A6216">
        <w:rPr>
          <w:rFonts w:ascii="Tahoma" w:hAnsi="Tahoma" w:cs="Tahoma"/>
          <w:bCs/>
        </w:rPr>
        <w:t>o</w:t>
      </w:r>
      <w:r w:rsidRPr="005A6216">
        <w:rPr>
          <w:rFonts w:ascii="Tahoma" w:hAnsi="Tahoma" w:cs="Tahoma"/>
          <w:bCs/>
          <w:spacing w:val="1"/>
        </w:rPr>
        <w:t>d</w:t>
      </w:r>
      <w:r w:rsidRPr="005A6216">
        <w:rPr>
          <w:rFonts w:ascii="Tahoma" w:hAnsi="Tahoma" w:cs="Tahoma"/>
          <w:bCs/>
        </w:rPr>
        <w:t>i</w:t>
      </w:r>
      <w:r w:rsidRPr="005A6216">
        <w:rPr>
          <w:rFonts w:ascii="Tahoma" w:hAnsi="Tahoma" w:cs="Tahoma"/>
          <w:bCs/>
          <w:spacing w:val="2"/>
        </w:rPr>
        <w:t>f</w:t>
      </w:r>
      <w:r w:rsidRPr="005A6216">
        <w:rPr>
          <w:rFonts w:ascii="Tahoma" w:hAnsi="Tahoma" w:cs="Tahoma"/>
          <w:bCs/>
        </w:rPr>
        <w:t>ica</w:t>
      </w:r>
      <w:r w:rsidRPr="005A6216">
        <w:rPr>
          <w:rFonts w:ascii="Tahoma" w:hAnsi="Tahoma" w:cs="Tahoma"/>
          <w:bCs/>
          <w:spacing w:val="-1"/>
        </w:rPr>
        <w:t>c</w:t>
      </w:r>
      <w:r w:rsidRPr="005A6216">
        <w:rPr>
          <w:rFonts w:ascii="Tahoma" w:hAnsi="Tahoma" w:cs="Tahoma"/>
          <w:bCs/>
        </w:rPr>
        <w:t>ión</w:t>
      </w:r>
      <w:bookmarkEnd w:id="1014"/>
      <w:bookmarkEnd w:id="1015"/>
      <w:bookmarkEnd w:id="1016"/>
      <w:bookmarkEnd w:id="1017"/>
    </w:p>
    <w:p w14:paraId="393B88F6" w14:textId="63C8DBC0" w:rsidR="00C13899" w:rsidRPr="00C1198B" w:rsidRDefault="008B0933" w:rsidP="00C115D5">
      <w:pPr>
        <w:widowControl w:val="0"/>
        <w:autoSpaceDE w:val="0"/>
        <w:autoSpaceDN w:val="0"/>
        <w:adjustRightInd w:val="0"/>
        <w:spacing w:after="160" w:line="240" w:lineRule="auto"/>
        <w:ind w:left="811"/>
        <w:jc w:val="both"/>
        <w:rPr>
          <w:rFonts w:ascii="Tahoma" w:hAnsi="Tahoma" w:cs="Tahoma"/>
        </w:rPr>
      </w:pPr>
      <w:r w:rsidRPr="005A6216">
        <w:rPr>
          <w:rFonts w:ascii="Tahoma" w:hAnsi="Tahoma" w:cs="Tahoma"/>
        </w:rPr>
        <w:t xml:space="preserve">En </w:t>
      </w:r>
      <w:r w:rsidRPr="005A6216">
        <w:rPr>
          <w:rFonts w:ascii="Tahoma" w:hAnsi="Tahoma" w:cs="Tahoma"/>
          <w:spacing w:val="-1"/>
        </w:rPr>
        <w:t>re</w:t>
      </w:r>
      <w:r w:rsidRPr="005A6216">
        <w:rPr>
          <w:rFonts w:ascii="Tahoma" w:hAnsi="Tahoma" w:cs="Tahoma"/>
        </w:rPr>
        <w:t>la</w:t>
      </w:r>
      <w:r w:rsidRPr="005A6216">
        <w:rPr>
          <w:rFonts w:ascii="Tahoma" w:hAnsi="Tahoma" w:cs="Tahoma"/>
          <w:spacing w:val="-1"/>
        </w:rPr>
        <w:t>c</w:t>
      </w:r>
      <w:r w:rsidRPr="005A6216">
        <w:rPr>
          <w:rFonts w:ascii="Tahoma" w:hAnsi="Tahoma" w:cs="Tahoma"/>
        </w:rPr>
        <w:t>ión</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 xml:space="preserve">on </w:t>
      </w:r>
      <w:r w:rsidR="00CF6818">
        <w:rPr>
          <w:rFonts w:ascii="Tahoma" w:hAnsi="Tahoma" w:cs="Tahoma"/>
        </w:rPr>
        <w:t xml:space="preserve">los límites de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 xml:space="preserve">o del </w:t>
      </w:r>
      <w:r w:rsidR="00E00E0E">
        <w:rPr>
          <w:rFonts w:ascii="Tahoma" w:hAnsi="Tahoma" w:cs="Tahoma"/>
        </w:rPr>
        <w:t>FANVIT</w:t>
      </w:r>
      <w:r w:rsidR="00C1198B">
        <w:rPr>
          <w:rFonts w:ascii="Tahoma" w:hAnsi="Tahoma" w:cs="Tahoma"/>
        </w:rPr>
        <w:t>, s</w:t>
      </w:r>
      <w:r w:rsidRPr="00C1198B">
        <w:rPr>
          <w:rFonts w:ascii="Tahoma" w:hAnsi="Tahoma" w:cs="Tahoma"/>
          <w:spacing w:val="1"/>
        </w:rPr>
        <w:t>erá</w:t>
      </w:r>
      <w:r w:rsidR="00CF6818" w:rsidRPr="00C1198B">
        <w:rPr>
          <w:rFonts w:ascii="Tahoma" w:hAnsi="Tahoma" w:cs="Tahoma"/>
          <w:spacing w:val="1"/>
        </w:rPr>
        <w:t>n</w:t>
      </w:r>
      <w:r w:rsidRPr="00C1198B">
        <w:rPr>
          <w:rFonts w:ascii="Tahoma" w:hAnsi="Tahoma" w:cs="Tahoma"/>
          <w:spacing w:val="1"/>
        </w:rPr>
        <w:t xml:space="preserve"> </w:t>
      </w:r>
      <w:r w:rsidR="00CF6818" w:rsidRPr="00C1198B">
        <w:rPr>
          <w:rFonts w:ascii="Tahoma" w:hAnsi="Tahoma" w:cs="Tahoma"/>
          <w:spacing w:val="1"/>
        </w:rPr>
        <w:t>autorizados por</w:t>
      </w:r>
      <w:r w:rsidRPr="00C1198B">
        <w:rPr>
          <w:rFonts w:ascii="Tahoma" w:hAnsi="Tahoma" w:cs="Tahoma"/>
          <w:spacing w:val="1"/>
        </w:rPr>
        <w:t xml:space="preserve"> el </w:t>
      </w:r>
      <w:r w:rsidR="00740D1B" w:rsidRPr="00C1198B">
        <w:rPr>
          <w:rFonts w:ascii="Tahoma" w:hAnsi="Tahoma" w:cs="Tahoma"/>
          <w:spacing w:val="1"/>
        </w:rPr>
        <w:t>Comité de Riesgos</w:t>
      </w:r>
      <w:r w:rsidR="00C1198B" w:rsidRPr="00C1198B">
        <w:rPr>
          <w:rFonts w:ascii="Tahoma" w:hAnsi="Tahoma" w:cs="Tahoma"/>
          <w:spacing w:val="1"/>
        </w:rPr>
        <w:t xml:space="preserve"> y c</w:t>
      </w:r>
      <w:r w:rsidRPr="00C1198B">
        <w:rPr>
          <w:rFonts w:ascii="Tahoma" w:hAnsi="Tahoma" w:cs="Tahoma"/>
          <w:spacing w:val="1"/>
        </w:rPr>
        <w:t>ualquier cambio en l</w:t>
      </w:r>
      <w:r w:rsidR="00CF6818" w:rsidRPr="00C1198B">
        <w:rPr>
          <w:rFonts w:ascii="Tahoma" w:hAnsi="Tahoma" w:cs="Tahoma"/>
          <w:spacing w:val="1"/>
        </w:rPr>
        <w:t xml:space="preserve">os límites </w:t>
      </w:r>
      <w:r w:rsidR="00C1198B" w:rsidRPr="00C1198B">
        <w:rPr>
          <w:rFonts w:ascii="Tahoma" w:hAnsi="Tahoma" w:cs="Tahoma"/>
          <w:spacing w:val="1"/>
        </w:rPr>
        <w:t xml:space="preserve">los hará </w:t>
      </w:r>
      <w:r w:rsidRPr="00C1198B">
        <w:rPr>
          <w:rFonts w:ascii="Tahoma" w:hAnsi="Tahoma" w:cs="Tahoma"/>
          <w:spacing w:val="1"/>
        </w:rPr>
        <w:t>del conocimiento de la Administración.</w:t>
      </w:r>
    </w:p>
    <w:p w14:paraId="2D4D29FF" w14:textId="33AAC45A" w:rsidR="00067D9D" w:rsidRPr="00C13899" w:rsidRDefault="00BA551B" w:rsidP="00C115D5">
      <w:pPr>
        <w:pStyle w:val="Prrafodelista"/>
        <w:widowControl w:val="0"/>
        <w:autoSpaceDE w:val="0"/>
        <w:autoSpaceDN w:val="0"/>
        <w:adjustRightInd w:val="0"/>
        <w:spacing w:after="160" w:line="240" w:lineRule="auto"/>
        <w:ind w:left="811" w:right="57"/>
        <w:contextualSpacing w:val="0"/>
        <w:jc w:val="both"/>
        <w:rPr>
          <w:rFonts w:ascii="Tahoma" w:hAnsi="Tahoma" w:cs="Tahoma"/>
        </w:rPr>
      </w:pPr>
      <w:r w:rsidRPr="00C13899">
        <w:rPr>
          <w:rFonts w:ascii="Tahoma" w:hAnsi="Tahoma" w:cs="Tahoma"/>
        </w:rPr>
        <w:t xml:space="preserve">Para evaluar el desempeño en la gestión de los Recursos del </w:t>
      </w:r>
      <w:r w:rsidR="00E00E0E" w:rsidRPr="00C13899">
        <w:rPr>
          <w:rFonts w:ascii="Tahoma" w:hAnsi="Tahoma" w:cs="Tahoma"/>
        </w:rPr>
        <w:t>FANVIT</w:t>
      </w:r>
      <w:r w:rsidRPr="00C13899">
        <w:rPr>
          <w:rFonts w:ascii="Tahoma" w:hAnsi="Tahoma" w:cs="Tahoma"/>
        </w:rPr>
        <w:t xml:space="preserve"> se calculará la tasa anual de rendimiento ponderada por tiempo (TWRR</w:t>
      </w:r>
      <w:r w:rsidR="00DE7A59" w:rsidRPr="005A6216">
        <w:rPr>
          <w:rStyle w:val="Refdenotaalpie"/>
          <w:rFonts w:ascii="Tahoma" w:hAnsi="Tahoma" w:cs="Tahoma"/>
        </w:rPr>
        <w:footnoteReference w:id="6"/>
      </w:r>
      <w:r w:rsidRPr="00C13899">
        <w:rPr>
          <w:rFonts w:ascii="Tahoma" w:hAnsi="Tahoma" w:cs="Tahoma"/>
        </w:rPr>
        <w:t>), con una periodicidad mensual o cada vez que haya una entrada o salida de efectivo.</w:t>
      </w:r>
    </w:p>
    <w:p w14:paraId="0450F375" w14:textId="77777777" w:rsidR="00067D9D" w:rsidRPr="005A6216" w:rsidRDefault="000F7365" w:rsidP="00C115D5">
      <w:pPr>
        <w:spacing w:after="160" w:line="240" w:lineRule="auto"/>
        <w:ind w:left="811"/>
        <w:jc w:val="both"/>
        <w:rPr>
          <w:rFonts w:ascii="Tahoma" w:hAnsi="Tahoma" w:cs="Tahoma"/>
        </w:rPr>
      </w:pPr>
      <w:r w:rsidRPr="005A6216">
        <w:rPr>
          <w:rFonts w:ascii="Tahoma" w:hAnsi="Tahoma" w:cs="Tahoma"/>
        </w:rPr>
        <w:lastRenderedPageBreak/>
        <w:t>E</w:t>
      </w:r>
      <w:r w:rsidR="00067D9D" w:rsidRPr="005A6216">
        <w:rPr>
          <w:rFonts w:ascii="Tahoma" w:hAnsi="Tahoma" w:cs="Tahoma"/>
        </w:rPr>
        <w:t xml:space="preserve">l Instituto </w:t>
      </w:r>
      <w:r w:rsidR="00FC40D6" w:rsidRPr="005A6216">
        <w:rPr>
          <w:rFonts w:ascii="Tahoma" w:hAnsi="Tahoma" w:cs="Tahoma"/>
        </w:rPr>
        <w:t>por medio de la Gerencia Sr</w:t>
      </w:r>
      <w:r w:rsidR="00C06B9B">
        <w:rPr>
          <w:rFonts w:ascii="Tahoma" w:hAnsi="Tahoma" w:cs="Tahoma"/>
        </w:rPr>
        <w:t>. de</w:t>
      </w:r>
      <w:r w:rsidR="00FC40D6" w:rsidRPr="005A6216">
        <w:rPr>
          <w:rFonts w:ascii="Tahoma" w:hAnsi="Tahoma" w:cs="Tahoma"/>
        </w:rPr>
        <w:t xml:space="preserve"> Coordinación de Inversiones </w:t>
      </w:r>
      <w:r w:rsidR="00067D9D" w:rsidRPr="005A6216">
        <w:rPr>
          <w:rFonts w:ascii="Tahoma" w:hAnsi="Tahoma" w:cs="Tahoma"/>
        </w:rPr>
        <w:t>usará la métrica de rendimiento sobre el capital ajustado por riesgo (“RAROC</w:t>
      </w:r>
      <w:r w:rsidR="00DE7A59" w:rsidRPr="005A6216">
        <w:rPr>
          <w:rStyle w:val="Refdenotaalpie"/>
          <w:rFonts w:ascii="Tahoma" w:hAnsi="Tahoma" w:cs="Tahoma"/>
        </w:rPr>
        <w:footnoteReference w:id="7"/>
      </w:r>
      <w:r w:rsidR="00067D9D" w:rsidRPr="005A6216">
        <w:rPr>
          <w:rFonts w:ascii="Tahoma" w:hAnsi="Tahoma" w:cs="Tahoma"/>
        </w:rPr>
        <w:t>”). Aunque estos son los principales parámetros de medición de rendimiento, se calcularán parámetros de medición adicionales que se reportarán como complemento al rendimiento ponderado y al RAROC.</w:t>
      </w:r>
      <w:r w:rsidR="00DE7A59" w:rsidRPr="005A6216">
        <w:rPr>
          <w:rFonts w:ascii="Tahoma" w:hAnsi="Tahoma" w:cs="Tahoma"/>
        </w:rPr>
        <w:t xml:space="preserve"> </w:t>
      </w:r>
      <w:r w:rsidR="00ED74D6" w:rsidRPr="005A6216">
        <w:rPr>
          <w:rFonts w:ascii="Tahoma" w:hAnsi="Tahoma" w:cs="Tahoma"/>
        </w:rPr>
        <w:t xml:space="preserve">El Anexo </w:t>
      </w:r>
      <w:r w:rsidR="00674BCF" w:rsidRPr="005A6216">
        <w:rPr>
          <w:rFonts w:ascii="Tahoma" w:hAnsi="Tahoma" w:cs="Tahoma"/>
        </w:rPr>
        <w:t>3</w:t>
      </w:r>
      <w:r w:rsidR="00ED74D6" w:rsidRPr="005A6216">
        <w:rPr>
          <w:rFonts w:ascii="Tahoma" w:hAnsi="Tahoma" w:cs="Tahoma"/>
        </w:rPr>
        <w:t xml:space="preserve"> del</w:t>
      </w:r>
      <w:r w:rsidR="00067D9D" w:rsidRPr="005A6216">
        <w:rPr>
          <w:rFonts w:ascii="Tahoma" w:hAnsi="Tahoma" w:cs="Tahoma"/>
        </w:rPr>
        <w:t xml:space="preserve"> presente documento </w:t>
      </w:r>
      <w:r w:rsidR="00ED74D6" w:rsidRPr="005A6216">
        <w:rPr>
          <w:rFonts w:ascii="Tahoma" w:hAnsi="Tahoma" w:cs="Tahoma"/>
        </w:rPr>
        <w:t xml:space="preserve">se detalla </w:t>
      </w:r>
      <w:r w:rsidR="00067D9D" w:rsidRPr="005A6216">
        <w:rPr>
          <w:rFonts w:ascii="Tahoma" w:hAnsi="Tahoma" w:cs="Tahoma"/>
        </w:rPr>
        <w:t>la metodología que se utilizará para calcular el RAROC</w:t>
      </w:r>
      <w:r w:rsidR="00DE7A59" w:rsidRPr="005A6216">
        <w:rPr>
          <w:rFonts w:ascii="Tahoma" w:hAnsi="Tahoma" w:cs="Tahoma"/>
        </w:rPr>
        <w:t xml:space="preserve"> al igual que la </w:t>
      </w:r>
      <w:r w:rsidR="00067D9D" w:rsidRPr="005A6216">
        <w:rPr>
          <w:rFonts w:ascii="Tahoma" w:hAnsi="Tahoma" w:cs="Tahoma"/>
        </w:rPr>
        <w:t>metodología para calcular el ingreso neto después del cargo a capital (“NIACC”), medición realizada en términos monetarios del rendimiento ajustado por riesgo y que podrá calcularse, en su caso, para complementar al RAROC.</w:t>
      </w:r>
    </w:p>
    <w:p w14:paraId="30987E7C" w14:textId="6AC46481" w:rsidR="00067D9D" w:rsidRPr="005A6216" w:rsidRDefault="00067D9D" w:rsidP="00C115D5">
      <w:pPr>
        <w:spacing w:after="160" w:line="240" w:lineRule="auto"/>
        <w:ind w:left="811"/>
        <w:jc w:val="both"/>
        <w:rPr>
          <w:rFonts w:ascii="Tahoma" w:hAnsi="Tahoma" w:cs="Tahoma"/>
        </w:rPr>
      </w:pPr>
      <w:r w:rsidRPr="005A6216">
        <w:rPr>
          <w:rFonts w:ascii="Tahoma" w:hAnsi="Tahoma" w:cs="Tahoma"/>
        </w:rPr>
        <w:t xml:space="preserve">La toma prudente de riesgos, cumpliendo con </w:t>
      </w:r>
      <w:r w:rsidR="00DE7A59" w:rsidRPr="005A6216">
        <w:rPr>
          <w:rFonts w:ascii="Tahoma" w:hAnsi="Tahoma" w:cs="Tahoma"/>
        </w:rPr>
        <w:t>lo establecido al efecto por el Comité de Riesgos del Instituto y aprobado por el Consejo de Administración</w:t>
      </w:r>
      <w:r w:rsidRPr="005A6216">
        <w:rPr>
          <w:rFonts w:ascii="Tahoma" w:hAnsi="Tahoma" w:cs="Tahoma"/>
        </w:rPr>
        <w:t xml:space="preserve">. </w:t>
      </w:r>
      <w:r w:rsidR="00DE7A59" w:rsidRPr="005A6216">
        <w:rPr>
          <w:rFonts w:ascii="Tahoma" w:hAnsi="Tahoma" w:cs="Tahoma"/>
        </w:rPr>
        <w:t>En todo momento e</w:t>
      </w:r>
      <w:r w:rsidRPr="005A6216">
        <w:rPr>
          <w:rFonts w:ascii="Tahoma" w:hAnsi="Tahoma" w:cs="Tahoma"/>
        </w:rPr>
        <w:t>l Instituto buscará un esquema con toma de riesgos prudente</w:t>
      </w:r>
      <w:r w:rsidR="00BB0D93" w:rsidRPr="005A6216">
        <w:rPr>
          <w:rFonts w:ascii="Tahoma" w:hAnsi="Tahoma" w:cs="Tahoma"/>
        </w:rPr>
        <w:t xml:space="preserve"> definidos por el Comité de Riesgos,</w:t>
      </w:r>
      <w:r w:rsidRPr="005A6216">
        <w:rPr>
          <w:rFonts w:ascii="Tahoma" w:hAnsi="Tahoma" w:cs="Tahoma"/>
        </w:rPr>
        <w:t xml:space="preserve"> </w:t>
      </w:r>
      <w:r w:rsidR="00DE7A59" w:rsidRPr="005A6216">
        <w:rPr>
          <w:rFonts w:ascii="Tahoma" w:hAnsi="Tahoma" w:cs="Tahoma"/>
        </w:rPr>
        <w:t xml:space="preserve">considerando como </w:t>
      </w:r>
      <w:r w:rsidRPr="005A6216">
        <w:rPr>
          <w:rFonts w:ascii="Tahoma" w:hAnsi="Tahoma" w:cs="Tahoma"/>
        </w:rPr>
        <w:t xml:space="preserve">referencia </w:t>
      </w:r>
      <w:r w:rsidR="00E60B48">
        <w:rPr>
          <w:rFonts w:ascii="Tahoma" w:hAnsi="Tahoma" w:cs="Tahoma"/>
        </w:rPr>
        <w:t>el Régimen de Inversión</w:t>
      </w:r>
      <w:r w:rsidRPr="005A6216">
        <w:rPr>
          <w:rFonts w:ascii="Tahoma" w:hAnsi="Tahoma" w:cs="Tahoma"/>
        </w:rPr>
        <w:t xml:space="preserve">. </w:t>
      </w:r>
    </w:p>
    <w:p w14:paraId="6539309D" w14:textId="77777777" w:rsidR="00067D9D" w:rsidRPr="005A6216" w:rsidRDefault="00067D9D" w:rsidP="00C115D5">
      <w:pPr>
        <w:spacing w:after="0" w:line="240" w:lineRule="auto"/>
        <w:ind w:left="811"/>
        <w:jc w:val="both"/>
        <w:rPr>
          <w:rFonts w:ascii="Tahoma" w:hAnsi="Tahoma" w:cs="Tahoma"/>
        </w:rPr>
      </w:pPr>
      <w:r w:rsidRPr="005A6216">
        <w:rPr>
          <w:rFonts w:ascii="Tahoma" w:hAnsi="Tahoma" w:cs="Tahoma"/>
        </w:rPr>
        <w:t>El INFONAVIT usará dos métricas primarias de medición de riesgo</w:t>
      </w:r>
      <w:r w:rsidR="00F573D6" w:rsidRPr="005A6216">
        <w:rPr>
          <w:rFonts w:ascii="Tahoma" w:hAnsi="Tahoma" w:cs="Tahoma"/>
        </w:rPr>
        <w:t xml:space="preserve"> cuya metodología se explica en el Anexo </w:t>
      </w:r>
      <w:r w:rsidR="005E3446" w:rsidRPr="005A6216">
        <w:rPr>
          <w:rFonts w:ascii="Tahoma" w:hAnsi="Tahoma" w:cs="Tahoma"/>
        </w:rPr>
        <w:t>5</w:t>
      </w:r>
      <w:r w:rsidRPr="005A6216">
        <w:rPr>
          <w:rFonts w:ascii="Tahoma" w:hAnsi="Tahoma" w:cs="Tahoma"/>
        </w:rPr>
        <w:t>:</w:t>
      </w:r>
    </w:p>
    <w:p w14:paraId="5E0AE182" w14:textId="37255501" w:rsidR="00F55C87" w:rsidRPr="005A6216" w:rsidRDefault="00105C4E" w:rsidP="00926459">
      <w:pPr>
        <w:pStyle w:val="Prrafodelista"/>
        <w:numPr>
          <w:ilvl w:val="2"/>
          <w:numId w:val="48"/>
        </w:numPr>
        <w:spacing w:after="0" w:line="240" w:lineRule="auto"/>
        <w:ind w:left="1548" w:hanging="737"/>
        <w:jc w:val="both"/>
        <w:rPr>
          <w:rFonts w:ascii="Tahoma" w:hAnsi="Tahoma" w:cs="Tahoma"/>
        </w:rPr>
      </w:pPr>
      <w:r w:rsidRPr="005A6216">
        <w:rPr>
          <w:rFonts w:ascii="Tahoma" w:hAnsi="Tahoma" w:cs="Tahoma"/>
        </w:rPr>
        <w:t xml:space="preserve">Un límite de </w:t>
      </w:r>
      <w:r w:rsidR="00067D9D" w:rsidRPr="005A6216">
        <w:rPr>
          <w:rFonts w:ascii="Tahoma" w:hAnsi="Tahoma" w:cs="Tahoma"/>
        </w:rPr>
        <w:t xml:space="preserve">Valor en Riesgo (“VaR”), </w:t>
      </w:r>
      <w:r w:rsidRPr="005A6216">
        <w:rPr>
          <w:rFonts w:ascii="Tahoma" w:hAnsi="Tahoma" w:cs="Tahoma"/>
        </w:rPr>
        <w:t xml:space="preserve">respecto </w:t>
      </w:r>
      <w:r w:rsidR="00067D9D" w:rsidRPr="005A6216">
        <w:rPr>
          <w:rFonts w:ascii="Tahoma" w:hAnsi="Tahoma" w:cs="Tahoma"/>
        </w:rPr>
        <w:t xml:space="preserve">del </w:t>
      </w:r>
      <w:r w:rsidRPr="005A6216">
        <w:rPr>
          <w:rFonts w:ascii="Tahoma" w:hAnsi="Tahoma" w:cs="Tahoma"/>
        </w:rPr>
        <w:t xml:space="preserve">valor </w:t>
      </w:r>
      <w:r w:rsidR="00067D9D" w:rsidRPr="005A6216">
        <w:rPr>
          <w:rFonts w:ascii="Tahoma" w:hAnsi="Tahoma" w:cs="Tahoma"/>
        </w:rPr>
        <w:t xml:space="preserve">total de </w:t>
      </w:r>
      <w:r w:rsidRPr="005A6216">
        <w:rPr>
          <w:rFonts w:ascii="Tahoma" w:hAnsi="Tahoma" w:cs="Tahoma"/>
        </w:rPr>
        <w:t xml:space="preserve">la Cartera de </w:t>
      </w:r>
      <w:r w:rsidR="00CA1795">
        <w:rPr>
          <w:rFonts w:ascii="Tahoma" w:hAnsi="Tahoma" w:cs="Tahoma"/>
        </w:rPr>
        <w:t>Inversión</w:t>
      </w:r>
      <w:r w:rsidR="00067D9D" w:rsidRPr="005A6216">
        <w:rPr>
          <w:rFonts w:ascii="Tahoma" w:hAnsi="Tahoma" w:cs="Tahoma"/>
        </w:rPr>
        <w:t>.</w:t>
      </w:r>
    </w:p>
    <w:p w14:paraId="627A1656" w14:textId="77777777" w:rsidR="00F55C87" w:rsidRPr="005A6216" w:rsidRDefault="00105C4E" w:rsidP="00926459">
      <w:pPr>
        <w:pStyle w:val="Prrafodelista"/>
        <w:numPr>
          <w:ilvl w:val="2"/>
          <w:numId w:val="48"/>
        </w:numPr>
        <w:spacing w:after="160" w:line="240" w:lineRule="auto"/>
        <w:ind w:left="1548" w:hanging="737"/>
        <w:contextualSpacing w:val="0"/>
        <w:jc w:val="both"/>
        <w:rPr>
          <w:rFonts w:ascii="Tahoma" w:hAnsi="Tahoma" w:cs="Tahoma"/>
        </w:rPr>
      </w:pPr>
      <w:r w:rsidRPr="005A6216">
        <w:rPr>
          <w:rFonts w:ascii="Tahoma" w:hAnsi="Tahoma" w:cs="Tahoma"/>
        </w:rPr>
        <w:t>Un límite de D</w:t>
      </w:r>
      <w:r w:rsidR="00067D9D" w:rsidRPr="005A6216">
        <w:rPr>
          <w:rFonts w:ascii="Tahoma" w:hAnsi="Tahoma" w:cs="Tahoma"/>
        </w:rPr>
        <w:t xml:space="preserve">iferencial del </w:t>
      </w:r>
      <w:r w:rsidRPr="005A6216">
        <w:rPr>
          <w:rFonts w:ascii="Tahoma" w:hAnsi="Tahoma" w:cs="Tahoma"/>
        </w:rPr>
        <w:t>V</w:t>
      </w:r>
      <w:r w:rsidR="00067D9D" w:rsidRPr="005A6216">
        <w:rPr>
          <w:rFonts w:ascii="Tahoma" w:hAnsi="Tahoma" w:cs="Tahoma"/>
        </w:rPr>
        <w:t xml:space="preserve">alor en </w:t>
      </w:r>
      <w:r w:rsidRPr="005A6216">
        <w:rPr>
          <w:rFonts w:ascii="Tahoma" w:hAnsi="Tahoma" w:cs="Tahoma"/>
        </w:rPr>
        <w:t>R</w:t>
      </w:r>
      <w:r w:rsidR="00067D9D" w:rsidRPr="005A6216">
        <w:rPr>
          <w:rFonts w:ascii="Tahoma" w:hAnsi="Tahoma" w:cs="Tahoma"/>
        </w:rPr>
        <w:t xml:space="preserve">iesgo </w:t>
      </w:r>
      <w:r w:rsidRPr="005A6216">
        <w:rPr>
          <w:rFonts w:ascii="Tahoma" w:hAnsi="Tahoma" w:cs="Tahoma"/>
        </w:rPr>
        <w:t>C</w:t>
      </w:r>
      <w:r w:rsidR="00067D9D" w:rsidRPr="005A6216">
        <w:rPr>
          <w:rFonts w:ascii="Tahoma" w:hAnsi="Tahoma" w:cs="Tahoma"/>
        </w:rPr>
        <w:t>ondicional (“CVaR”).</w:t>
      </w:r>
    </w:p>
    <w:p w14:paraId="00B7C07B" w14:textId="77777777" w:rsidR="00067D9D" w:rsidRPr="005A6216" w:rsidRDefault="00067D9D" w:rsidP="00C115D5">
      <w:pPr>
        <w:spacing w:after="160" w:line="240" w:lineRule="auto"/>
        <w:ind w:left="811"/>
        <w:jc w:val="both"/>
        <w:rPr>
          <w:rFonts w:ascii="Tahoma" w:hAnsi="Tahoma" w:cs="Tahoma"/>
        </w:rPr>
      </w:pPr>
      <w:r w:rsidRPr="005A6216">
        <w:rPr>
          <w:rFonts w:ascii="Tahoma" w:hAnsi="Tahoma" w:cs="Tahoma"/>
        </w:rPr>
        <w:t>De igual forma, se calcularán y reportarán otros parámetros de medición en adición a éstos.</w:t>
      </w:r>
    </w:p>
    <w:p w14:paraId="245FDCFE" w14:textId="77777777" w:rsidR="005E3446" w:rsidRDefault="005E3446" w:rsidP="00C115D5">
      <w:pPr>
        <w:widowControl w:val="0"/>
        <w:autoSpaceDE w:val="0"/>
        <w:autoSpaceDN w:val="0"/>
        <w:adjustRightInd w:val="0"/>
        <w:spacing w:after="160" w:line="235" w:lineRule="auto"/>
        <w:ind w:left="811"/>
        <w:jc w:val="both"/>
        <w:rPr>
          <w:rFonts w:ascii="Tahoma" w:hAnsi="Tahoma" w:cs="Tahoma"/>
        </w:rPr>
      </w:pPr>
      <w:r w:rsidRPr="005A6216">
        <w:rPr>
          <w:rFonts w:ascii="Tahoma" w:hAnsi="Tahoma" w:cs="Tahoma"/>
        </w:rPr>
        <w:t>El a</w:t>
      </w:r>
      <w:r w:rsidRPr="005A6216">
        <w:rPr>
          <w:rFonts w:ascii="Tahoma" w:hAnsi="Tahoma" w:cs="Tahoma"/>
          <w:spacing w:val="-1"/>
        </w:rPr>
        <w:t>p</w:t>
      </w:r>
      <w:r w:rsidRPr="005A6216">
        <w:rPr>
          <w:rFonts w:ascii="Tahoma" w:hAnsi="Tahoma" w:cs="Tahoma"/>
          <w:spacing w:val="1"/>
        </w:rPr>
        <w:t>e</w:t>
      </w:r>
      <w:r w:rsidRPr="005A6216">
        <w:rPr>
          <w:rFonts w:ascii="Tahoma" w:hAnsi="Tahoma" w:cs="Tahoma"/>
          <w:spacing w:val="-2"/>
        </w:rPr>
        <w:t>g</w:t>
      </w:r>
      <w:r w:rsidRPr="005A6216">
        <w:rPr>
          <w:rFonts w:ascii="Tahoma" w:hAnsi="Tahoma" w:cs="Tahoma"/>
        </w:rPr>
        <w:t>o</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l n</w:t>
      </w:r>
      <w:r w:rsidRPr="005A6216">
        <w:rPr>
          <w:rFonts w:ascii="Tahoma" w:hAnsi="Tahoma" w:cs="Tahoma"/>
          <w:spacing w:val="1"/>
        </w:rPr>
        <w:t>i</w:t>
      </w:r>
      <w:r w:rsidRPr="005A6216">
        <w:rPr>
          <w:rFonts w:ascii="Tahoma" w:hAnsi="Tahoma" w:cs="Tahoma"/>
        </w:rPr>
        <w:t>v</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3"/>
        </w:rPr>
        <w:t>d</w:t>
      </w:r>
      <w:r w:rsidRPr="005A6216">
        <w:rPr>
          <w:rFonts w:ascii="Tahoma" w:hAnsi="Tahoma" w:cs="Tahoma"/>
        </w:rPr>
        <w:t>e</w:t>
      </w:r>
      <w:r w:rsidRPr="005A6216">
        <w:rPr>
          <w:rFonts w:ascii="Tahoma" w:hAnsi="Tahoma" w:cs="Tahoma"/>
          <w:spacing w:val="-1"/>
        </w:rPr>
        <w:t xml:space="preserve"> r</w:t>
      </w:r>
      <w:r w:rsidRPr="005A6216">
        <w:rPr>
          <w:rFonts w:ascii="Tahoma" w:hAnsi="Tahoma" w:cs="Tahoma"/>
          <w:spacing w:val="3"/>
        </w:rPr>
        <w:t>i</w:t>
      </w:r>
      <w:r w:rsidRPr="005A6216">
        <w:rPr>
          <w:rFonts w:ascii="Tahoma" w:hAnsi="Tahoma" w:cs="Tahoma"/>
          <w:spacing w:val="-1"/>
        </w:rPr>
        <w:t>e</w:t>
      </w:r>
      <w:r w:rsidRPr="005A6216">
        <w:rPr>
          <w:rFonts w:ascii="Tahoma" w:hAnsi="Tahoma" w:cs="Tahoma"/>
        </w:rPr>
        <w:t>sgo tole</w:t>
      </w:r>
      <w:r w:rsidRPr="005A6216">
        <w:rPr>
          <w:rFonts w:ascii="Tahoma" w:hAnsi="Tahoma" w:cs="Tahoma"/>
          <w:spacing w:val="-1"/>
        </w:rPr>
        <w:t>ra</w:t>
      </w:r>
      <w:r w:rsidRPr="005A6216">
        <w:rPr>
          <w:rFonts w:ascii="Tahoma" w:hAnsi="Tahoma" w:cs="Tahoma"/>
        </w:rPr>
        <w:t xml:space="preserve">do </w:t>
      </w:r>
      <w:r w:rsidRPr="005A6216">
        <w:rPr>
          <w:rFonts w:ascii="Tahoma" w:hAnsi="Tahoma" w:cs="Tahoma"/>
          <w:spacing w:val="2"/>
        </w:rPr>
        <w:t>s</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v</w:t>
      </w:r>
      <w:r w:rsidRPr="005A6216">
        <w:rPr>
          <w:rFonts w:ascii="Tahoma" w:hAnsi="Tahoma" w:cs="Tahoma"/>
          <w:spacing w:val="1"/>
        </w:rPr>
        <w:t>e</w:t>
      </w:r>
      <w:r w:rsidRPr="005A6216">
        <w:rPr>
          <w:rFonts w:ascii="Tahoma" w:hAnsi="Tahoma" w:cs="Tahoma"/>
        </w:rPr>
        <w:t>ri</w:t>
      </w:r>
      <w:r w:rsidRPr="005A6216">
        <w:rPr>
          <w:rFonts w:ascii="Tahoma" w:hAnsi="Tahoma" w:cs="Tahoma"/>
          <w:spacing w:val="-1"/>
        </w:rPr>
        <w:t>f</w:t>
      </w:r>
      <w:r w:rsidRPr="005A6216">
        <w:rPr>
          <w:rFonts w:ascii="Tahoma" w:hAnsi="Tahoma" w:cs="Tahoma"/>
        </w:rPr>
        <w:t>ic</w:t>
      </w:r>
      <w:r w:rsidRPr="005A6216">
        <w:rPr>
          <w:rFonts w:ascii="Tahoma" w:hAnsi="Tahoma" w:cs="Tahoma"/>
          <w:spacing w:val="1"/>
        </w:rPr>
        <w:t>a</w:t>
      </w:r>
      <w:r w:rsidRPr="005A6216">
        <w:rPr>
          <w:rFonts w:ascii="Tahoma" w:hAnsi="Tahoma" w:cs="Tahoma"/>
          <w:spacing w:val="2"/>
        </w:rPr>
        <w:t>r</w:t>
      </w:r>
      <w:r w:rsidRPr="005A6216">
        <w:rPr>
          <w:rFonts w:ascii="Tahoma" w:hAnsi="Tahoma" w:cs="Tahoma"/>
        </w:rPr>
        <w:t xml:space="preserve">á </w:t>
      </w:r>
      <w:r w:rsidRPr="005A6216">
        <w:rPr>
          <w:rFonts w:ascii="Tahoma" w:hAnsi="Tahoma" w:cs="Tahoma"/>
          <w:spacing w:val="3"/>
        </w:rPr>
        <w:t>m</w:t>
      </w:r>
      <w:r w:rsidRPr="005A6216">
        <w:rPr>
          <w:rFonts w:ascii="Tahoma" w:hAnsi="Tahoma" w:cs="Tahoma"/>
          <w:spacing w:val="-1"/>
        </w:rPr>
        <w:t>e</w:t>
      </w:r>
      <w:r w:rsidRPr="005A6216">
        <w:rPr>
          <w:rFonts w:ascii="Tahoma" w:hAnsi="Tahoma" w:cs="Tahoma"/>
        </w:rPr>
        <w:t>diante</w:t>
      </w:r>
      <w:r w:rsidRPr="005A6216">
        <w:rPr>
          <w:rFonts w:ascii="Tahoma" w:hAnsi="Tahoma" w:cs="Tahoma"/>
          <w:spacing w:val="-1"/>
        </w:rPr>
        <w:t xml:space="preserve"> </w:t>
      </w:r>
      <w:r w:rsidRPr="005A6216">
        <w:rPr>
          <w:rFonts w:ascii="Tahoma" w:hAnsi="Tahoma" w:cs="Tahoma"/>
          <w:spacing w:val="1"/>
        </w:rPr>
        <w:t>r</w:t>
      </w:r>
      <w:r w:rsidRPr="005A6216">
        <w:rPr>
          <w:rFonts w:ascii="Tahoma" w:hAnsi="Tahoma" w:cs="Tahoma"/>
          <w:spacing w:val="-1"/>
        </w:rPr>
        <w:t>e</w:t>
      </w:r>
      <w:r w:rsidRPr="005A6216">
        <w:rPr>
          <w:rFonts w:ascii="Tahoma" w:hAnsi="Tahoma" w:cs="Tahoma"/>
        </w:rPr>
        <w:t>port</w:t>
      </w:r>
      <w:r w:rsidRPr="005A6216">
        <w:rPr>
          <w:rFonts w:ascii="Tahoma" w:hAnsi="Tahoma" w:cs="Tahoma"/>
          <w:spacing w:val="-1"/>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mensu</w:t>
      </w:r>
      <w:r w:rsidRPr="005A6216">
        <w:rPr>
          <w:rFonts w:ascii="Tahoma" w:hAnsi="Tahoma" w:cs="Tahoma"/>
          <w:spacing w:val="-1"/>
        </w:rPr>
        <w:t>a</w:t>
      </w:r>
      <w:r w:rsidRPr="005A6216">
        <w:rPr>
          <w:rFonts w:ascii="Tahoma" w:hAnsi="Tahoma" w:cs="Tahoma"/>
          <w:spacing w:val="3"/>
        </w:rPr>
        <w:t>l</w:t>
      </w:r>
      <w:r w:rsidRPr="005A6216">
        <w:rPr>
          <w:rFonts w:ascii="Tahoma" w:hAnsi="Tahoma" w:cs="Tahoma"/>
          <w:spacing w:val="-1"/>
        </w:rPr>
        <w:t>e</w:t>
      </w:r>
      <w:r w:rsidRPr="005A6216">
        <w:rPr>
          <w:rFonts w:ascii="Tahoma" w:hAnsi="Tahoma" w:cs="Tahoma"/>
        </w:rPr>
        <w:t>s</w:t>
      </w:r>
      <w:r w:rsidRPr="005A6216">
        <w:rPr>
          <w:rFonts w:ascii="Tahoma" w:hAnsi="Tahoma" w:cs="Tahoma"/>
          <w:spacing w:val="1"/>
        </w:rPr>
        <w:t xml:space="preserve"> y/o diarios </w:t>
      </w:r>
      <w:r w:rsidRPr="005A6216">
        <w:rPr>
          <w:rFonts w:ascii="Tahoma" w:hAnsi="Tahoma" w:cs="Tahoma"/>
        </w:rPr>
        <w:t>que</w:t>
      </w:r>
      <w:r w:rsidRPr="005A6216">
        <w:rPr>
          <w:rFonts w:ascii="Tahoma" w:hAnsi="Tahoma" w:cs="Tahoma"/>
          <w:spacing w:val="-1"/>
        </w:rPr>
        <w:t xml:space="preserve"> </w:t>
      </w:r>
      <w:r w:rsidRPr="005A6216">
        <w:rPr>
          <w:rFonts w:ascii="Tahoma" w:hAnsi="Tahoma" w:cs="Tahoma"/>
        </w:rPr>
        <w:t>ind</w:t>
      </w:r>
      <w:r w:rsidRPr="005A6216">
        <w:rPr>
          <w:rFonts w:ascii="Tahoma" w:hAnsi="Tahoma" w:cs="Tahoma"/>
          <w:spacing w:val="1"/>
        </w:rPr>
        <w:t>i</w:t>
      </w:r>
      <w:r w:rsidRPr="005A6216">
        <w:rPr>
          <w:rFonts w:ascii="Tahoma" w:hAnsi="Tahoma" w:cs="Tahoma"/>
        </w:rPr>
        <w:t>qu</w:t>
      </w:r>
      <w:r w:rsidRPr="005A6216">
        <w:rPr>
          <w:rFonts w:ascii="Tahoma" w:hAnsi="Tahoma" w:cs="Tahoma"/>
          <w:spacing w:val="1"/>
        </w:rPr>
        <w:t>e</w:t>
      </w:r>
      <w:r w:rsidRPr="005A6216">
        <w:rPr>
          <w:rFonts w:ascii="Tahoma" w:hAnsi="Tahoma" w:cs="Tahoma"/>
        </w:rPr>
        <w:t xml:space="preserve">n </w:t>
      </w:r>
      <w:r w:rsidRPr="005A6216">
        <w:rPr>
          <w:rFonts w:ascii="Tahoma" w:hAnsi="Tahoma" w:cs="Tahoma"/>
          <w:spacing w:val="-1"/>
        </w:rPr>
        <w:t>c</w:t>
      </w:r>
      <w:r w:rsidRPr="005A6216">
        <w:rPr>
          <w:rFonts w:ascii="Tahoma" w:hAnsi="Tahoma" w:cs="Tahoma"/>
        </w:rPr>
        <w:t>la</w:t>
      </w:r>
      <w:r w:rsidRPr="005A6216">
        <w:rPr>
          <w:rFonts w:ascii="Tahoma" w:hAnsi="Tahoma" w:cs="Tahoma"/>
          <w:spacing w:val="-1"/>
        </w:rPr>
        <w:t>ra</w:t>
      </w:r>
      <w:r w:rsidRPr="005A6216">
        <w:rPr>
          <w:rFonts w:ascii="Tahoma" w:hAnsi="Tahoma" w:cs="Tahoma"/>
        </w:rPr>
        <w:t>men</w:t>
      </w:r>
      <w:r w:rsidRPr="005A6216">
        <w:rPr>
          <w:rFonts w:ascii="Tahoma" w:hAnsi="Tahoma" w:cs="Tahoma"/>
          <w:spacing w:val="2"/>
        </w:rPr>
        <w:t>t</w:t>
      </w:r>
      <w:r w:rsidRPr="005A6216">
        <w:rPr>
          <w:rFonts w:ascii="Tahoma" w:hAnsi="Tahoma" w:cs="Tahoma"/>
        </w:rPr>
        <w:t>e si,</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1"/>
        </w:rPr>
        <w:t xml:space="preserve"> </w:t>
      </w:r>
      <w:r w:rsidRPr="005A6216">
        <w:rPr>
          <w:rFonts w:ascii="Tahoma" w:hAnsi="Tahoma" w:cs="Tahoma"/>
        </w:rPr>
        <w:t>fin</w:t>
      </w:r>
      <w:r w:rsidRPr="005A6216">
        <w:rPr>
          <w:rFonts w:ascii="Tahoma" w:hAnsi="Tahoma" w:cs="Tahoma"/>
          <w:spacing w:val="-1"/>
        </w:rPr>
        <w:t>a</w:t>
      </w:r>
      <w:r w:rsidRPr="005A6216">
        <w:rPr>
          <w:rFonts w:ascii="Tahoma" w:hAnsi="Tahoma" w:cs="Tahoma"/>
        </w:rPr>
        <w:t>l</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
        </w:rPr>
        <w:t xml:space="preserve"> </w:t>
      </w:r>
      <w:r w:rsidRPr="005A6216">
        <w:rPr>
          <w:rFonts w:ascii="Tahoma" w:hAnsi="Tahoma" w:cs="Tahoma"/>
        </w:rPr>
        <w:t>p</w:t>
      </w:r>
      <w:r w:rsidRPr="005A6216">
        <w:rPr>
          <w:rFonts w:ascii="Tahoma" w:hAnsi="Tahoma" w:cs="Tahoma"/>
          <w:spacing w:val="-1"/>
        </w:rPr>
        <w:t>e</w:t>
      </w:r>
      <w:r w:rsidRPr="005A6216">
        <w:rPr>
          <w:rFonts w:ascii="Tahoma" w:hAnsi="Tahoma" w:cs="Tahoma"/>
        </w:rPr>
        <w:t>riodo</w:t>
      </w:r>
      <w:r w:rsidRPr="005A6216">
        <w:rPr>
          <w:rFonts w:ascii="Tahoma" w:hAnsi="Tahoma" w:cs="Tahoma"/>
          <w:spacing w:val="1"/>
        </w:rPr>
        <w:t xml:space="preserve"> </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dur</w:t>
      </w:r>
      <w:r w:rsidRPr="005A6216">
        <w:rPr>
          <w:rFonts w:ascii="Tahoma" w:hAnsi="Tahoma" w:cs="Tahoma"/>
          <w:spacing w:val="-2"/>
        </w:rPr>
        <w:t>a</w:t>
      </w:r>
      <w:r w:rsidRPr="005A6216">
        <w:rPr>
          <w:rFonts w:ascii="Tahoma" w:hAnsi="Tahoma" w:cs="Tahoma"/>
        </w:rPr>
        <w:t>nte un</w:t>
      </w:r>
      <w:r w:rsidRPr="005A6216">
        <w:rPr>
          <w:rFonts w:ascii="Tahoma" w:hAnsi="Tahoma" w:cs="Tahoma"/>
          <w:spacing w:val="1"/>
        </w:rPr>
        <w:t xml:space="preserve"> </w:t>
      </w:r>
      <w:r w:rsidRPr="005A6216">
        <w:rPr>
          <w:rFonts w:ascii="Tahoma" w:hAnsi="Tahoma" w:cs="Tahoma"/>
          <w:spacing w:val="-2"/>
        </w:rPr>
        <w:t>p</w:t>
      </w:r>
      <w:r w:rsidRPr="005A6216">
        <w:rPr>
          <w:rFonts w:ascii="Tahoma" w:hAnsi="Tahoma" w:cs="Tahoma"/>
          <w:spacing w:val="-1"/>
        </w:rPr>
        <w:t>e</w:t>
      </w:r>
      <w:r w:rsidRPr="005A6216">
        <w:rPr>
          <w:rFonts w:ascii="Tahoma" w:hAnsi="Tahoma" w:cs="Tahoma"/>
        </w:rPr>
        <w:t>riodo</w:t>
      </w:r>
      <w:r w:rsidRPr="005A6216">
        <w:rPr>
          <w:rFonts w:ascii="Tahoma" w:hAnsi="Tahoma" w:cs="Tahoma"/>
          <w:spacing w:val="1"/>
        </w:rPr>
        <w:t xml:space="preserve"> </w:t>
      </w:r>
      <w:r w:rsidRPr="005A6216">
        <w:rPr>
          <w:rFonts w:ascii="Tahoma" w:hAnsi="Tahoma" w:cs="Tahoma"/>
        </w:rPr>
        <w:t>de r</w:t>
      </w:r>
      <w:r w:rsidRPr="005A6216">
        <w:rPr>
          <w:rFonts w:ascii="Tahoma" w:hAnsi="Tahoma" w:cs="Tahoma"/>
          <w:spacing w:val="-2"/>
        </w:rPr>
        <w:t>e</w:t>
      </w:r>
      <w:r w:rsidRPr="005A6216">
        <w:rPr>
          <w:rFonts w:ascii="Tahoma" w:hAnsi="Tahoma" w:cs="Tahoma"/>
        </w:rPr>
        <w:t>port</w:t>
      </w:r>
      <w:r w:rsidRPr="005A6216">
        <w:rPr>
          <w:rFonts w:ascii="Tahoma" w:hAnsi="Tahoma" w:cs="Tahoma"/>
          <w:spacing w:val="-1"/>
        </w:rPr>
        <w:t>e</w:t>
      </w:r>
      <w:r w:rsidRPr="005A6216">
        <w:rPr>
          <w:rFonts w:ascii="Tahoma" w:hAnsi="Tahoma" w:cs="Tahoma"/>
        </w:rPr>
        <w:t>,</w:t>
      </w:r>
      <w:r w:rsidRPr="005A6216">
        <w:rPr>
          <w:rFonts w:ascii="Tahoma" w:hAnsi="Tahoma" w:cs="Tahoma"/>
          <w:spacing w:val="5"/>
        </w:rPr>
        <w:t xml:space="preserve"> </w:t>
      </w:r>
      <w:r w:rsidRPr="005A6216">
        <w:rPr>
          <w:rFonts w:ascii="Tahoma" w:hAnsi="Tahoma" w:cs="Tahoma"/>
        </w:rPr>
        <w:t>hubo</w:t>
      </w:r>
      <w:r w:rsidRPr="005A6216">
        <w:rPr>
          <w:rFonts w:ascii="Tahoma" w:hAnsi="Tahoma" w:cs="Tahoma"/>
          <w:spacing w:val="3"/>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svia</w:t>
      </w:r>
      <w:r w:rsidRPr="005A6216">
        <w:rPr>
          <w:rFonts w:ascii="Tahoma" w:hAnsi="Tahoma" w:cs="Tahoma"/>
          <w:spacing w:val="-1"/>
        </w:rPr>
        <w:t>c</w:t>
      </w:r>
      <w:r w:rsidRPr="005A6216">
        <w:rPr>
          <w:rFonts w:ascii="Tahoma" w:hAnsi="Tahoma" w:cs="Tahoma"/>
        </w:rPr>
        <w:t>iones</w:t>
      </w:r>
      <w:r w:rsidRPr="005A6216">
        <w:rPr>
          <w:rFonts w:ascii="Tahoma" w:hAnsi="Tahoma" w:cs="Tahoma"/>
          <w:spacing w:val="1"/>
        </w:rPr>
        <w:t xml:space="preserve"> </w:t>
      </w:r>
      <w:r w:rsidRPr="005A6216">
        <w:rPr>
          <w:rFonts w:ascii="Tahoma" w:hAnsi="Tahoma" w:cs="Tahoma"/>
        </w:rPr>
        <w:t>de dicho niv</w:t>
      </w:r>
      <w:r w:rsidRPr="005A6216">
        <w:rPr>
          <w:rFonts w:ascii="Tahoma" w:hAnsi="Tahoma" w:cs="Tahoma"/>
          <w:spacing w:val="-1"/>
        </w:rPr>
        <w:t>e</w:t>
      </w:r>
      <w:r w:rsidRPr="005A6216">
        <w:rPr>
          <w:rFonts w:ascii="Tahoma" w:hAnsi="Tahoma" w:cs="Tahoma"/>
        </w:rPr>
        <w:t>l. El r</w:t>
      </w:r>
      <w:r w:rsidRPr="005A6216">
        <w:rPr>
          <w:rFonts w:ascii="Tahoma" w:hAnsi="Tahoma" w:cs="Tahoma"/>
          <w:spacing w:val="-1"/>
        </w:rPr>
        <w:t>e</w:t>
      </w:r>
      <w:r w:rsidRPr="005A6216">
        <w:rPr>
          <w:rFonts w:ascii="Tahoma" w:hAnsi="Tahoma" w:cs="Tahoma"/>
        </w:rPr>
        <w:t>porte</w:t>
      </w:r>
      <w:r w:rsidRPr="005A6216">
        <w:rPr>
          <w:rFonts w:ascii="Tahoma" w:hAnsi="Tahoma" w:cs="Tahoma"/>
          <w:spacing w:val="-1"/>
        </w:rPr>
        <w:t xml:space="preserve"> </w:t>
      </w:r>
      <w:r w:rsidRPr="005A6216">
        <w:rPr>
          <w:rFonts w:ascii="Tahoma" w:hAnsi="Tahoma" w:cs="Tahoma"/>
          <w:spacing w:val="2"/>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3"/>
        </w:rPr>
        <w:t>g</w:t>
      </w:r>
      <w:r w:rsidRPr="005A6216">
        <w:rPr>
          <w:rFonts w:ascii="Tahoma" w:hAnsi="Tahoma" w:cs="Tahoma"/>
        </w:rPr>
        <w:t xml:space="preserve">o </w:t>
      </w:r>
      <w:r w:rsidRPr="005A6216">
        <w:rPr>
          <w:rFonts w:ascii="Tahoma" w:hAnsi="Tahoma" w:cs="Tahoma"/>
          <w:spacing w:val="2"/>
        </w:rPr>
        <w:t>s</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 xml:space="preserve">discute </w:t>
      </w:r>
      <w:r w:rsidRPr="005A6216">
        <w:rPr>
          <w:rFonts w:ascii="Tahoma" w:hAnsi="Tahoma" w:cs="Tahoma"/>
          <w:spacing w:val="-2"/>
        </w:rPr>
        <w:t>c</w:t>
      </w:r>
      <w:r w:rsidRPr="005A6216">
        <w:rPr>
          <w:rFonts w:ascii="Tahoma" w:hAnsi="Tahoma" w:cs="Tahoma"/>
        </w:rPr>
        <w:t xml:space="preserve">on </w:t>
      </w:r>
      <w:r w:rsidRPr="005A6216">
        <w:rPr>
          <w:rFonts w:ascii="Tahoma" w:hAnsi="Tahoma" w:cs="Tahoma"/>
          <w:spacing w:val="3"/>
        </w:rPr>
        <w:t>m</w:t>
      </w:r>
      <w:r w:rsidRPr="005A6216">
        <w:rPr>
          <w:rFonts w:ascii="Tahoma" w:hAnsi="Tahoma" w:cs="Tahoma"/>
          <w:spacing w:val="1"/>
        </w:rPr>
        <w:t>a</w:t>
      </w:r>
      <w:r w:rsidRPr="005A6216">
        <w:rPr>
          <w:rFonts w:ascii="Tahoma" w:hAnsi="Tahoma" w:cs="Tahoma"/>
          <w:spacing w:val="-5"/>
        </w:rPr>
        <w:t>y</w:t>
      </w:r>
      <w:r w:rsidRPr="005A6216">
        <w:rPr>
          <w:rFonts w:ascii="Tahoma" w:hAnsi="Tahoma" w:cs="Tahoma"/>
          <w:spacing w:val="2"/>
        </w:rPr>
        <w:t>o</w:t>
      </w:r>
      <w:r w:rsidRPr="005A6216">
        <w:rPr>
          <w:rFonts w:ascii="Tahoma" w:hAnsi="Tahoma" w:cs="Tahoma"/>
        </w:rPr>
        <w:t xml:space="preserve">r </w:t>
      </w:r>
      <w:r w:rsidRPr="005A6216">
        <w:rPr>
          <w:rFonts w:ascii="Tahoma" w:hAnsi="Tahoma" w:cs="Tahoma"/>
          <w:spacing w:val="1"/>
        </w:rPr>
        <w:t>d</w:t>
      </w:r>
      <w:r w:rsidRPr="005A6216">
        <w:rPr>
          <w:rFonts w:ascii="Tahoma" w:hAnsi="Tahoma" w:cs="Tahoma"/>
          <w:spacing w:val="-1"/>
        </w:rPr>
        <w:t>e</w:t>
      </w:r>
      <w:r w:rsidRPr="005A6216">
        <w:rPr>
          <w:rFonts w:ascii="Tahoma" w:hAnsi="Tahoma" w:cs="Tahoma"/>
        </w:rPr>
        <w:t xml:space="preserve">talle </w:t>
      </w:r>
      <w:r w:rsidRPr="005A6216">
        <w:rPr>
          <w:rFonts w:ascii="Tahoma" w:hAnsi="Tahoma" w:cs="Tahoma"/>
          <w:spacing w:val="-1"/>
        </w:rPr>
        <w:t>e</w:t>
      </w:r>
      <w:r w:rsidRPr="005A6216">
        <w:rPr>
          <w:rFonts w:ascii="Tahoma" w:hAnsi="Tahoma" w:cs="Tahoma"/>
        </w:rPr>
        <w:t>n la s</w:t>
      </w:r>
      <w:r w:rsidRPr="005A6216">
        <w:rPr>
          <w:rFonts w:ascii="Tahoma" w:hAnsi="Tahoma" w:cs="Tahoma"/>
          <w:spacing w:val="2"/>
        </w:rPr>
        <w:t>i</w:t>
      </w:r>
      <w:r w:rsidRPr="005A6216">
        <w:rPr>
          <w:rFonts w:ascii="Tahoma" w:hAnsi="Tahoma" w:cs="Tahoma"/>
          <w:spacing w:val="-2"/>
        </w:rPr>
        <w:t>g</w:t>
      </w:r>
      <w:r w:rsidRPr="005A6216">
        <w:rPr>
          <w:rFonts w:ascii="Tahoma" w:hAnsi="Tahoma" w:cs="Tahoma"/>
        </w:rPr>
        <w:t>uien</w:t>
      </w:r>
      <w:r w:rsidRPr="005A6216">
        <w:rPr>
          <w:rFonts w:ascii="Tahoma" w:hAnsi="Tahoma" w:cs="Tahoma"/>
          <w:spacing w:val="2"/>
        </w:rPr>
        <w:t>t</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se</w:t>
      </w:r>
      <w:r w:rsidRPr="005A6216">
        <w:rPr>
          <w:rFonts w:ascii="Tahoma" w:hAnsi="Tahoma" w:cs="Tahoma"/>
          <w:spacing w:val="-2"/>
        </w:rPr>
        <w:t>c</w:t>
      </w:r>
      <w:r w:rsidRPr="005A6216">
        <w:rPr>
          <w:rFonts w:ascii="Tahoma" w:hAnsi="Tahoma" w:cs="Tahoma"/>
          <w:spacing w:val="-1"/>
        </w:rPr>
        <w:t>c</w:t>
      </w:r>
      <w:r w:rsidRPr="005A6216">
        <w:rPr>
          <w:rFonts w:ascii="Tahoma" w:hAnsi="Tahoma" w:cs="Tahoma"/>
        </w:rPr>
        <w:t>ió</w:t>
      </w:r>
      <w:r w:rsidRPr="005A6216">
        <w:rPr>
          <w:rFonts w:ascii="Tahoma" w:hAnsi="Tahoma" w:cs="Tahoma"/>
          <w:spacing w:val="4"/>
        </w:rPr>
        <w:t>n</w:t>
      </w:r>
      <w:r w:rsidRPr="005A6216">
        <w:rPr>
          <w:rFonts w:ascii="Tahoma" w:hAnsi="Tahoma" w:cs="Tahoma"/>
        </w:rPr>
        <w:t>.</w:t>
      </w:r>
    </w:p>
    <w:p w14:paraId="6E18E309" w14:textId="77777777" w:rsidR="005E3446" w:rsidRPr="005A6216" w:rsidRDefault="005E3446" w:rsidP="00926459">
      <w:pPr>
        <w:pStyle w:val="Prrafodelista"/>
        <w:widowControl w:val="0"/>
        <w:numPr>
          <w:ilvl w:val="1"/>
          <w:numId w:val="41"/>
        </w:numPr>
        <w:autoSpaceDE w:val="0"/>
        <w:autoSpaceDN w:val="0"/>
        <w:adjustRightInd w:val="0"/>
        <w:spacing w:after="160" w:line="240" w:lineRule="auto"/>
        <w:ind w:left="357" w:hanging="357"/>
        <w:contextualSpacing w:val="0"/>
        <w:outlineLvl w:val="1"/>
        <w:rPr>
          <w:rFonts w:ascii="Tahoma" w:hAnsi="Tahoma" w:cs="Tahoma"/>
          <w:b/>
          <w:bCs/>
        </w:rPr>
      </w:pPr>
      <w:bookmarkStart w:id="1018" w:name="ReportesdeRiesgo"/>
      <w:bookmarkStart w:id="1019" w:name="_Toc393896469"/>
      <w:bookmarkStart w:id="1020" w:name="_Toc393969227"/>
      <w:bookmarkStart w:id="1021" w:name="_Toc513631459"/>
      <w:r w:rsidRPr="005A6216">
        <w:rPr>
          <w:rFonts w:ascii="Tahoma" w:hAnsi="Tahoma" w:cs="Tahoma"/>
          <w:b/>
          <w:bCs/>
        </w:rPr>
        <w:t>Reportes de Riesgo</w:t>
      </w:r>
      <w:bookmarkEnd w:id="1018"/>
      <w:r w:rsidRPr="005A6216">
        <w:rPr>
          <w:rFonts w:ascii="Tahoma" w:hAnsi="Tahoma" w:cs="Tahoma"/>
          <w:b/>
          <w:bCs/>
        </w:rPr>
        <w:t>.</w:t>
      </w:r>
      <w:bookmarkEnd w:id="1019"/>
      <w:bookmarkEnd w:id="1020"/>
      <w:bookmarkEnd w:id="1021"/>
    </w:p>
    <w:p w14:paraId="4BCACF59" w14:textId="2F673B35" w:rsidR="00FC40D6" w:rsidRPr="005A6216" w:rsidRDefault="00995CAA" w:rsidP="00B05756">
      <w:pPr>
        <w:spacing w:after="160" w:line="240" w:lineRule="auto"/>
        <w:ind w:left="357"/>
        <w:jc w:val="both"/>
        <w:rPr>
          <w:rFonts w:ascii="Tahoma" w:hAnsi="Tahoma" w:cs="Tahoma"/>
        </w:rPr>
      </w:pPr>
      <w:r w:rsidRPr="005A6216">
        <w:rPr>
          <w:rFonts w:ascii="Tahoma" w:hAnsi="Tahoma" w:cs="Tahoma"/>
        </w:rPr>
        <w:t>Así</w:t>
      </w:r>
      <w:r w:rsidR="006251EF" w:rsidRPr="005A6216">
        <w:rPr>
          <w:rFonts w:ascii="Tahoma" w:hAnsi="Tahoma" w:cs="Tahoma"/>
        </w:rPr>
        <w:t xml:space="preserve"> mismo </w:t>
      </w:r>
      <w:r w:rsidR="00EC1925">
        <w:rPr>
          <w:rFonts w:ascii="Tahoma" w:hAnsi="Tahoma" w:cs="Tahoma"/>
        </w:rPr>
        <w:t>la Gerencia Sr. de Coordinación de Inversiones tendrá en todo momento a disposición d</w:t>
      </w:r>
      <w:r w:rsidR="00FC40D6" w:rsidRPr="005A6216">
        <w:rPr>
          <w:rFonts w:ascii="Tahoma" w:hAnsi="Tahoma" w:cs="Tahoma"/>
        </w:rPr>
        <w:t>el GTI los siguientes reportes de riesgo y rendimiento</w:t>
      </w:r>
      <w:r w:rsidR="00C1198B">
        <w:rPr>
          <w:rFonts w:ascii="Tahoma" w:hAnsi="Tahoma" w:cs="Tahoma"/>
        </w:rPr>
        <w:t>,</w:t>
      </w:r>
      <w:r w:rsidR="00FC40D6" w:rsidRPr="005A6216">
        <w:rPr>
          <w:rFonts w:ascii="Tahoma" w:hAnsi="Tahoma" w:cs="Tahoma"/>
        </w:rPr>
        <w:t xml:space="preserve"> a través de un Reporte Financiero diario y/o mensual:</w:t>
      </w:r>
    </w:p>
    <w:p w14:paraId="3E816592" w14:textId="77777777" w:rsidR="00FC40D6" w:rsidRPr="005A6216" w:rsidRDefault="00FC40D6" w:rsidP="00926459">
      <w:pPr>
        <w:pStyle w:val="Prrafodelista"/>
        <w:numPr>
          <w:ilvl w:val="1"/>
          <w:numId w:val="50"/>
        </w:numPr>
        <w:spacing w:after="0" w:line="240" w:lineRule="auto"/>
        <w:ind w:left="867" w:hanging="510"/>
        <w:jc w:val="both"/>
        <w:rPr>
          <w:rFonts w:ascii="Tahoma" w:hAnsi="Tahoma" w:cs="Tahoma"/>
        </w:rPr>
      </w:pPr>
      <w:r w:rsidRPr="005A6216">
        <w:rPr>
          <w:rFonts w:ascii="Tahoma" w:hAnsi="Tahoma" w:cs="Tahoma"/>
        </w:rPr>
        <w:t xml:space="preserve">Rendimiento. Un reporte de rendimiento que al menos incluya (según se definen en los Anexos </w:t>
      </w:r>
      <w:r w:rsidR="00674BCF" w:rsidRPr="005A6216">
        <w:rPr>
          <w:rFonts w:ascii="Tahoma" w:hAnsi="Tahoma" w:cs="Tahoma"/>
        </w:rPr>
        <w:t>3</w:t>
      </w:r>
      <w:r w:rsidRPr="005A6216">
        <w:rPr>
          <w:rFonts w:ascii="Tahoma" w:hAnsi="Tahoma" w:cs="Tahoma"/>
        </w:rPr>
        <w:t xml:space="preserve"> y </w:t>
      </w:r>
      <w:r w:rsidR="005E3446" w:rsidRPr="005A6216">
        <w:rPr>
          <w:rFonts w:ascii="Tahoma" w:hAnsi="Tahoma" w:cs="Tahoma"/>
        </w:rPr>
        <w:t>5</w:t>
      </w:r>
      <w:r w:rsidRPr="005A6216">
        <w:rPr>
          <w:rFonts w:ascii="Tahoma" w:hAnsi="Tahoma" w:cs="Tahoma"/>
        </w:rPr>
        <w:t xml:space="preserve">): </w:t>
      </w:r>
    </w:p>
    <w:p w14:paraId="05225C86"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Activos Netos. </w:t>
      </w:r>
    </w:p>
    <w:p w14:paraId="124422ED"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Precios de los Activos. </w:t>
      </w:r>
    </w:p>
    <w:p w14:paraId="5AFC91F2"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Tasa de rendimiento ponderada por tiempo (TWRR). </w:t>
      </w:r>
    </w:p>
    <w:p w14:paraId="2677E56E"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RAROC. </w:t>
      </w:r>
    </w:p>
    <w:p w14:paraId="60A971BE"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lastRenderedPageBreak/>
        <w:t xml:space="preserve">Índice de Sharpe. </w:t>
      </w:r>
    </w:p>
    <w:p w14:paraId="5F7D7C7C"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Alfa (es decir, rendimiento en exceso al Valor de Referencia). </w:t>
      </w:r>
    </w:p>
    <w:p w14:paraId="6C1D818D" w14:textId="77777777" w:rsidR="00FC40D6" w:rsidRPr="005A6216" w:rsidRDefault="00FC40D6" w:rsidP="00926459">
      <w:pPr>
        <w:pStyle w:val="Prrafodelista"/>
        <w:numPr>
          <w:ilvl w:val="2"/>
          <w:numId w:val="52"/>
        </w:numPr>
        <w:spacing w:after="160" w:line="240" w:lineRule="auto"/>
        <w:ind w:left="1605" w:hanging="737"/>
        <w:contextualSpacing w:val="0"/>
        <w:jc w:val="both"/>
        <w:rPr>
          <w:rFonts w:ascii="Tahoma" w:hAnsi="Tahoma" w:cs="Tahoma"/>
        </w:rPr>
      </w:pPr>
      <w:r w:rsidRPr="005A6216">
        <w:rPr>
          <w:rFonts w:ascii="Tahoma" w:hAnsi="Tahoma" w:cs="Tahoma"/>
        </w:rPr>
        <w:t xml:space="preserve">Desviación respecto al Valor de Referencia (tracking error). </w:t>
      </w:r>
    </w:p>
    <w:p w14:paraId="42FFFCA0"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Reporte de pérdidas y ganancias: Totales y diferenciado por operaciones actuales y nuevas. </w:t>
      </w:r>
    </w:p>
    <w:p w14:paraId="718B7072"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Volatilidad. Un reporte de la volatilidad de los precios de las inversiones, principalmente midiendo la desviación estándar histórica y las superficies de volatilidad implícita según se considere conveniente para cada inversión. La volatilidad se reportará para cada clase de Valor y para la Cartera de Inversión como un todo, es decir, los reportes incluirán una contribución marginal a la volatilidad por cada clase de Valor (identificando el nivel de contribución específica para cada Valor), así como una volatilidad global calculada a partir de la volatilidad y el monto invertido de cada tipo de Valor específico. </w:t>
      </w:r>
    </w:p>
    <w:p w14:paraId="0D65BBF4" w14:textId="77777777" w:rsidR="00FC40D6" w:rsidRPr="005A6216" w:rsidRDefault="00FC40D6" w:rsidP="002A1764">
      <w:pPr>
        <w:spacing w:after="160" w:line="240" w:lineRule="auto"/>
        <w:ind w:left="868"/>
        <w:jc w:val="both"/>
        <w:rPr>
          <w:rFonts w:ascii="Tahoma" w:hAnsi="Tahoma" w:cs="Tahoma"/>
        </w:rPr>
      </w:pPr>
      <w:r w:rsidRPr="005A6216">
        <w:rPr>
          <w:rFonts w:ascii="Tahoma" w:hAnsi="Tahoma" w:cs="Tahoma"/>
        </w:rPr>
        <w:t xml:space="preserve">El reporte de volatilidad deberá capturar la volatilidad de precios en diversos horizontes de tiempo, incluyendo análisis retrospectivo de 1 semana, 1 mes y 1 año. </w:t>
      </w:r>
    </w:p>
    <w:p w14:paraId="12E840E8" w14:textId="77777777" w:rsidR="00FC40D6" w:rsidRPr="005A6216" w:rsidRDefault="00FC40D6" w:rsidP="002A1764">
      <w:pPr>
        <w:spacing w:after="160" w:line="240" w:lineRule="auto"/>
        <w:ind w:left="868"/>
        <w:jc w:val="both"/>
        <w:rPr>
          <w:rFonts w:ascii="Tahoma" w:hAnsi="Tahoma" w:cs="Tahoma"/>
        </w:rPr>
      </w:pPr>
      <w:r w:rsidRPr="005A6216">
        <w:rPr>
          <w:rFonts w:ascii="Tahoma" w:hAnsi="Tahoma" w:cs="Tahoma"/>
        </w:rPr>
        <w:t>Adicionalmente, se deberán incluir los siguientes parámetros de medición:</w:t>
      </w:r>
    </w:p>
    <w:p w14:paraId="730EBFC6" w14:textId="005C397F" w:rsidR="00FC40D6" w:rsidRPr="005A6216" w:rsidRDefault="00FC40D6" w:rsidP="00926459">
      <w:pPr>
        <w:pStyle w:val="Prrafodelista"/>
        <w:numPr>
          <w:ilvl w:val="2"/>
          <w:numId w:val="54"/>
        </w:numPr>
        <w:spacing w:after="0" w:line="240" w:lineRule="auto"/>
        <w:ind w:left="1605" w:hanging="737"/>
        <w:contextualSpacing w:val="0"/>
        <w:jc w:val="both"/>
        <w:rPr>
          <w:rFonts w:ascii="Tahoma" w:hAnsi="Tahoma" w:cs="Tahoma"/>
        </w:rPr>
      </w:pPr>
      <w:r w:rsidRPr="005A6216">
        <w:rPr>
          <w:rFonts w:ascii="Tahoma" w:hAnsi="Tahoma" w:cs="Tahoma"/>
        </w:rPr>
        <w:t xml:space="preserve">Beta, en caso de que se incluyan </w:t>
      </w:r>
      <w:r w:rsidR="00475305">
        <w:rPr>
          <w:rFonts w:ascii="Tahoma" w:hAnsi="Tahoma" w:cs="Tahoma"/>
        </w:rPr>
        <w:t>componente</w:t>
      </w:r>
      <w:r w:rsidRPr="005A6216">
        <w:rPr>
          <w:rFonts w:ascii="Tahoma" w:hAnsi="Tahoma" w:cs="Tahoma"/>
        </w:rPr>
        <w:t xml:space="preserve"> de renta variable en la Cartera de Inversión, es una medición de la volatilidad histórica de un Valor relacionada con la volatilidad del mercado, que se calcula al nivel de la Cartera de Inversión o al nivel de la clase de Valor individual durante un periodo de tiempo asumido. </w:t>
      </w:r>
    </w:p>
    <w:p w14:paraId="17DFF150" w14:textId="77777777" w:rsidR="00FC40D6" w:rsidRPr="005A6216" w:rsidRDefault="00FC40D6" w:rsidP="00926459">
      <w:pPr>
        <w:pStyle w:val="Prrafodelista"/>
        <w:numPr>
          <w:ilvl w:val="2"/>
          <w:numId w:val="54"/>
        </w:numPr>
        <w:spacing w:after="0" w:line="240" w:lineRule="auto"/>
        <w:ind w:left="1605" w:hanging="737"/>
        <w:contextualSpacing w:val="0"/>
        <w:jc w:val="both"/>
        <w:rPr>
          <w:rFonts w:ascii="Tahoma" w:hAnsi="Tahoma" w:cs="Tahoma"/>
        </w:rPr>
      </w:pPr>
      <w:r w:rsidRPr="005A6216">
        <w:rPr>
          <w:rFonts w:ascii="Tahoma" w:hAnsi="Tahoma" w:cs="Tahoma"/>
        </w:rPr>
        <w:t xml:space="preserve">Precio actual vs. precio promedio móvil (50 (cincuenta) días, 100 (cien) días y 200 (doscientos) días). </w:t>
      </w:r>
    </w:p>
    <w:p w14:paraId="05395093" w14:textId="77777777" w:rsidR="00FC40D6" w:rsidRPr="005A6216" w:rsidRDefault="00FC40D6" w:rsidP="00926459">
      <w:pPr>
        <w:pStyle w:val="Prrafodelista"/>
        <w:numPr>
          <w:ilvl w:val="2"/>
          <w:numId w:val="54"/>
        </w:numPr>
        <w:spacing w:after="0" w:line="240" w:lineRule="auto"/>
        <w:ind w:left="1605" w:hanging="737"/>
        <w:contextualSpacing w:val="0"/>
        <w:jc w:val="both"/>
        <w:rPr>
          <w:rFonts w:ascii="Tahoma" w:hAnsi="Tahoma" w:cs="Tahoma"/>
        </w:rPr>
      </w:pPr>
      <w:r w:rsidRPr="005A6216">
        <w:rPr>
          <w:rFonts w:ascii="Tahoma" w:hAnsi="Tahoma" w:cs="Tahoma"/>
        </w:rPr>
        <w:t xml:space="preserve">Precio más alto y más bajo durante las últimas 52 (cincuenta y dos) semanas. </w:t>
      </w:r>
    </w:p>
    <w:p w14:paraId="02D4C7F6" w14:textId="1940B205" w:rsidR="00FC40D6" w:rsidRPr="005A6216" w:rsidRDefault="00FC40D6" w:rsidP="00926459">
      <w:pPr>
        <w:pStyle w:val="Prrafodelista"/>
        <w:numPr>
          <w:ilvl w:val="2"/>
          <w:numId w:val="54"/>
        </w:numPr>
        <w:spacing w:after="160" w:line="240" w:lineRule="auto"/>
        <w:ind w:left="1605" w:hanging="737"/>
        <w:contextualSpacing w:val="0"/>
        <w:jc w:val="both"/>
        <w:rPr>
          <w:rFonts w:ascii="Tahoma" w:hAnsi="Tahoma" w:cs="Tahoma"/>
        </w:rPr>
      </w:pPr>
      <w:r w:rsidRPr="005A6216">
        <w:rPr>
          <w:rFonts w:ascii="Tahoma" w:hAnsi="Tahoma" w:cs="Tahoma"/>
        </w:rPr>
        <w:t xml:space="preserve">Además, superficies de volatilidad implícita independientemente de que se tengan o no </w:t>
      </w:r>
      <w:r w:rsidR="0088245F" w:rsidRPr="005A6216">
        <w:rPr>
          <w:rFonts w:ascii="Tahoma" w:hAnsi="Tahoma" w:cs="Tahoma"/>
        </w:rPr>
        <w:t>Operaciones Derivadas</w:t>
      </w:r>
      <w:r w:rsidRPr="005A6216">
        <w:rPr>
          <w:rFonts w:ascii="Tahoma" w:hAnsi="Tahoma" w:cs="Tahoma"/>
        </w:rPr>
        <w:t xml:space="preserve"> sobre los Valores específicos. Se deberá de presentar el ejercicio teórico con la finalidad de tener un pronóstico sobre la volatilidad esperada de las inversiones (las cuales grafican volatilidad implícita, precio y tiempo para el vencimiento de una </w:t>
      </w:r>
      <w:r w:rsidR="0051481B">
        <w:rPr>
          <w:rFonts w:ascii="Tahoma" w:hAnsi="Tahoma" w:cs="Tahoma"/>
        </w:rPr>
        <w:t>C</w:t>
      </w:r>
      <w:r w:rsidRPr="005A6216">
        <w:rPr>
          <w:rFonts w:ascii="Tahoma" w:hAnsi="Tahoma" w:cs="Tahoma"/>
        </w:rPr>
        <w:t>artera</w:t>
      </w:r>
      <w:r w:rsidR="0051481B">
        <w:rPr>
          <w:rFonts w:ascii="Tahoma" w:hAnsi="Tahoma" w:cs="Tahoma"/>
        </w:rPr>
        <w:t xml:space="preserve"> de Inversión</w:t>
      </w:r>
      <w:r w:rsidRPr="005A6216">
        <w:rPr>
          <w:rFonts w:ascii="Tahoma" w:hAnsi="Tahoma" w:cs="Tahoma"/>
        </w:rPr>
        <w:t>; se debe incluir a fin de proyectar su volatilidad).</w:t>
      </w:r>
    </w:p>
    <w:p w14:paraId="3807D074" w14:textId="5CA14E10" w:rsidR="00FC40D6" w:rsidRPr="005A6216" w:rsidRDefault="00FC40D6" w:rsidP="00926459">
      <w:pPr>
        <w:pStyle w:val="Prrafodelista"/>
        <w:numPr>
          <w:ilvl w:val="1"/>
          <w:numId w:val="50"/>
        </w:numPr>
        <w:spacing w:after="0" w:line="240" w:lineRule="auto"/>
        <w:ind w:left="867" w:hanging="510"/>
        <w:jc w:val="both"/>
        <w:rPr>
          <w:rFonts w:ascii="Tahoma" w:hAnsi="Tahoma" w:cs="Tahoma"/>
        </w:rPr>
      </w:pPr>
      <w:r w:rsidRPr="005A6216">
        <w:rPr>
          <w:rFonts w:ascii="Tahoma" w:hAnsi="Tahoma" w:cs="Tahoma"/>
        </w:rPr>
        <w:t xml:space="preserve">Riesgo de contraparte. Un reporte sobre la exposición de contraparte, resumiendo los montos netos adeudados por las contrapartes en relación con sus límites de crédito. Para determinar cuándo se debe limitar la exposición a contrapartes individuales, el Instituto también podrá incluir (cuando sea posible): </w:t>
      </w:r>
    </w:p>
    <w:p w14:paraId="1ED4D2CE" w14:textId="77777777" w:rsidR="00FC40D6" w:rsidRPr="005A6216" w:rsidRDefault="00FC40D6" w:rsidP="00926459">
      <w:pPr>
        <w:pStyle w:val="Prrafodelista"/>
        <w:numPr>
          <w:ilvl w:val="2"/>
          <w:numId w:val="57"/>
        </w:numPr>
        <w:spacing w:after="0" w:line="240" w:lineRule="auto"/>
        <w:ind w:left="1605" w:hanging="737"/>
        <w:jc w:val="both"/>
        <w:rPr>
          <w:rFonts w:ascii="Tahoma" w:hAnsi="Tahoma" w:cs="Tahoma"/>
        </w:rPr>
      </w:pPr>
      <w:r w:rsidRPr="005A6216">
        <w:rPr>
          <w:rFonts w:ascii="Tahoma" w:hAnsi="Tahoma" w:cs="Tahoma"/>
        </w:rPr>
        <w:t xml:space="preserve">Diferencial de spread del CDS. </w:t>
      </w:r>
    </w:p>
    <w:p w14:paraId="65A7D916" w14:textId="77777777" w:rsidR="00FC40D6" w:rsidRPr="005A6216" w:rsidRDefault="00FC40D6" w:rsidP="00926459">
      <w:pPr>
        <w:pStyle w:val="Prrafodelista"/>
        <w:numPr>
          <w:ilvl w:val="2"/>
          <w:numId w:val="57"/>
        </w:numPr>
        <w:spacing w:after="0" w:line="240" w:lineRule="auto"/>
        <w:ind w:left="1605" w:hanging="737"/>
        <w:jc w:val="both"/>
        <w:rPr>
          <w:rFonts w:ascii="Tahoma" w:hAnsi="Tahoma" w:cs="Tahoma"/>
        </w:rPr>
      </w:pPr>
      <w:r w:rsidRPr="005A6216">
        <w:rPr>
          <w:rFonts w:ascii="Tahoma" w:hAnsi="Tahoma" w:cs="Tahoma"/>
        </w:rPr>
        <w:t xml:space="preserve">Calificaciones de crédito, como las definidas en el Anexo </w:t>
      </w:r>
      <w:r w:rsidR="005E3446" w:rsidRPr="005A6216">
        <w:rPr>
          <w:rFonts w:ascii="Tahoma" w:hAnsi="Tahoma" w:cs="Tahoma"/>
        </w:rPr>
        <w:t>6</w:t>
      </w:r>
      <w:r w:rsidRPr="005A6216">
        <w:rPr>
          <w:rFonts w:ascii="Tahoma" w:hAnsi="Tahoma" w:cs="Tahoma"/>
        </w:rPr>
        <w:t xml:space="preserve">. </w:t>
      </w:r>
    </w:p>
    <w:p w14:paraId="7340204B" w14:textId="77777777" w:rsidR="00FC40D6" w:rsidRPr="005A6216" w:rsidRDefault="00FC40D6" w:rsidP="00926459">
      <w:pPr>
        <w:pStyle w:val="Prrafodelista"/>
        <w:numPr>
          <w:ilvl w:val="2"/>
          <w:numId w:val="57"/>
        </w:numPr>
        <w:spacing w:after="160" w:line="240" w:lineRule="auto"/>
        <w:ind w:left="1605" w:hanging="737"/>
        <w:contextualSpacing w:val="0"/>
        <w:jc w:val="both"/>
        <w:rPr>
          <w:rFonts w:ascii="Tahoma" w:hAnsi="Tahoma" w:cs="Tahoma"/>
        </w:rPr>
      </w:pPr>
      <w:r w:rsidRPr="005A6216">
        <w:rPr>
          <w:rFonts w:ascii="Tahoma" w:hAnsi="Tahoma" w:cs="Tahoma"/>
        </w:rPr>
        <w:t>Valores de probabilidad de incumplimiento.</w:t>
      </w:r>
    </w:p>
    <w:p w14:paraId="7E23CE62"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Reporte de vencimiento. Un reporte que muestre el desglose de los Valores ordenados de acuerdo a su fecha y condiciones de vencimiento. Tanto la fecha como las condiciones deben ser mostradas en el reporte. </w:t>
      </w:r>
    </w:p>
    <w:p w14:paraId="3EB19098"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Riesgo de concentración. Un reporte sobre las exposiciones agregadas a través de clases de Valores que incluya mediciones de concentración por tipo de Valor, </w:t>
      </w:r>
      <w:r w:rsidRPr="005A6216">
        <w:rPr>
          <w:rFonts w:ascii="Tahoma" w:hAnsi="Tahoma" w:cs="Tahoma"/>
        </w:rPr>
        <w:lastRenderedPageBreak/>
        <w:t xml:space="preserve">industria, país, divisa y emisor. Para cada una de estas dimensiones, se deberá calcular el índice de concentración como el inverso del Índice Herfindahl-Hirschman (“HHI”) (es decir, 1/HHI). </w:t>
      </w:r>
    </w:p>
    <w:p w14:paraId="3D04EEF6" w14:textId="63620E9E"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Pruebas de estrés. Un reporte que estime la pérdida potencial del valor de mercado para la Cartera de Inversión si ocurrieran algunos escenarios macroeconómicos. Los escenarios se deberán basar en observaciones históricas o casos hipotéticos con base en las características únicas de la Cartera de Inversión y la </w:t>
      </w:r>
      <w:r w:rsidR="0051481B">
        <w:rPr>
          <w:rFonts w:ascii="Tahoma" w:hAnsi="Tahoma" w:cs="Tahoma"/>
        </w:rPr>
        <w:t>E</w:t>
      </w:r>
      <w:r w:rsidRPr="005A6216">
        <w:rPr>
          <w:rFonts w:ascii="Tahoma" w:hAnsi="Tahoma" w:cs="Tahoma"/>
        </w:rPr>
        <w:t xml:space="preserve">strategia de </w:t>
      </w:r>
      <w:r w:rsidR="0051481B">
        <w:rPr>
          <w:rFonts w:ascii="Tahoma" w:hAnsi="Tahoma" w:cs="Tahoma"/>
        </w:rPr>
        <w:t>I</w:t>
      </w:r>
      <w:r w:rsidRPr="005A6216">
        <w:rPr>
          <w:rFonts w:ascii="Tahoma" w:hAnsi="Tahoma" w:cs="Tahoma"/>
        </w:rPr>
        <w:t xml:space="preserve">nversión (v.g.r crisis global 2009). </w:t>
      </w:r>
    </w:p>
    <w:p w14:paraId="015021BF" w14:textId="77777777" w:rsidR="00FC40D6" w:rsidRPr="005A6216" w:rsidRDefault="00FC40D6" w:rsidP="00926459">
      <w:pPr>
        <w:pStyle w:val="Prrafodelista"/>
        <w:numPr>
          <w:ilvl w:val="1"/>
          <w:numId w:val="50"/>
        </w:numPr>
        <w:spacing w:after="0" w:line="240" w:lineRule="auto"/>
        <w:ind w:left="867" w:hanging="510"/>
        <w:contextualSpacing w:val="0"/>
        <w:jc w:val="both"/>
        <w:rPr>
          <w:rFonts w:ascii="Tahoma" w:hAnsi="Tahoma" w:cs="Tahoma"/>
        </w:rPr>
      </w:pPr>
      <w:r w:rsidRPr="005A6216">
        <w:rPr>
          <w:rFonts w:ascii="Tahoma" w:hAnsi="Tahoma" w:cs="Tahoma"/>
        </w:rPr>
        <w:t>Valor en riesgo. Un reporte sobre el VaR que incluya al menos:</w:t>
      </w:r>
    </w:p>
    <w:p w14:paraId="7A2B4FB6" w14:textId="77777777" w:rsidR="00FC40D6" w:rsidRPr="005A6216" w:rsidRDefault="00FC40D6" w:rsidP="00926459">
      <w:pPr>
        <w:pStyle w:val="Prrafodelista"/>
        <w:numPr>
          <w:ilvl w:val="2"/>
          <w:numId w:val="59"/>
        </w:numPr>
        <w:spacing w:after="0" w:line="240" w:lineRule="auto"/>
        <w:ind w:left="1605" w:hanging="737"/>
        <w:jc w:val="both"/>
        <w:rPr>
          <w:rFonts w:ascii="Tahoma" w:hAnsi="Tahoma" w:cs="Tahoma"/>
        </w:rPr>
      </w:pPr>
      <w:r w:rsidRPr="005A6216">
        <w:rPr>
          <w:rFonts w:ascii="Tahoma" w:hAnsi="Tahoma" w:cs="Tahoma"/>
        </w:rPr>
        <w:t xml:space="preserve">VaR histórico de 1 (un) día. </w:t>
      </w:r>
    </w:p>
    <w:p w14:paraId="6A9DE337" w14:textId="77777777" w:rsidR="00FC40D6" w:rsidRPr="005A6216" w:rsidRDefault="00FC40D6" w:rsidP="00926459">
      <w:pPr>
        <w:pStyle w:val="Prrafodelista"/>
        <w:numPr>
          <w:ilvl w:val="2"/>
          <w:numId w:val="59"/>
        </w:numPr>
        <w:spacing w:after="0" w:line="240" w:lineRule="auto"/>
        <w:ind w:left="1605" w:hanging="737"/>
        <w:jc w:val="both"/>
        <w:rPr>
          <w:rFonts w:ascii="Tahoma" w:hAnsi="Tahoma" w:cs="Tahoma"/>
        </w:rPr>
      </w:pPr>
      <w:r w:rsidRPr="005A6216">
        <w:rPr>
          <w:rFonts w:ascii="Tahoma" w:hAnsi="Tahoma" w:cs="Tahoma"/>
        </w:rPr>
        <w:t xml:space="preserve">CVaR. </w:t>
      </w:r>
    </w:p>
    <w:p w14:paraId="4622A227" w14:textId="77777777" w:rsidR="00FC40D6" w:rsidRPr="005A6216" w:rsidRDefault="00FC40D6" w:rsidP="00926459">
      <w:pPr>
        <w:pStyle w:val="Prrafodelista"/>
        <w:numPr>
          <w:ilvl w:val="2"/>
          <w:numId w:val="59"/>
        </w:numPr>
        <w:spacing w:after="160" w:line="240" w:lineRule="auto"/>
        <w:ind w:left="1605" w:hanging="737"/>
        <w:contextualSpacing w:val="0"/>
        <w:jc w:val="both"/>
        <w:rPr>
          <w:rFonts w:ascii="Tahoma" w:hAnsi="Tahoma" w:cs="Tahoma"/>
        </w:rPr>
      </w:pPr>
      <w:r w:rsidRPr="005A6216">
        <w:rPr>
          <w:rFonts w:ascii="Tahoma" w:hAnsi="Tahoma" w:cs="Tahoma"/>
        </w:rPr>
        <w:t>VaR marginal sobre las inversiones prospectivas y/o recientes.</w:t>
      </w:r>
    </w:p>
    <w:p w14:paraId="39B37E98" w14:textId="77777777" w:rsidR="00FC40D6" w:rsidRPr="005A6216" w:rsidRDefault="00FC40D6" w:rsidP="002A1764">
      <w:pPr>
        <w:spacing w:after="0" w:line="240" w:lineRule="auto"/>
        <w:ind w:left="868"/>
        <w:jc w:val="both"/>
        <w:rPr>
          <w:rFonts w:ascii="Tahoma" w:hAnsi="Tahoma" w:cs="Tahoma"/>
        </w:rPr>
      </w:pPr>
      <w:r w:rsidRPr="005A6216">
        <w:rPr>
          <w:rFonts w:ascii="Tahoma" w:hAnsi="Tahoma" w:cs="Tahoma"/>
        </w:rPr>
        <w:t xml:space="preserve">Por lo tanto, la duración proporciona una perspectiva sobre los flujos de efectivo de una inversión, con un escenario de tasa de interés dado. </w:t>
      </w:r>
    </w:p>
    <w:p w14:paraId="360C718C" w14:textId="77777777" w:rsidR="00FC40D6" w:rsidRPr="005A6216" w:rsidRDefault="00FC40D6" w:rsidP="002A1764">
      <w:pPr>
        <w:spacing w:after="0" w:line="240" w:lineRule="auto"/>
        <w:ind w:left="868"/>
        <w:jc w:val="both"/>
        <w:rPr>
          <w:rFonts w:ascii="Tahoma" w:hAnsi="Tahoma" w:cs="Tahoma"/>
        </w:rPr>
      </w:pPr>
      <w:r w:rsidRPr="005A6216">
        <w:rPr>
          <w:rFonts w:ascii="Tahoma" w:hAnsi="Tahoma" w:cs="Tahoma"/>
        </w:rPr>
        <w:t xml:space="preserve">La convexidad mide la sensibilidad de la duración a los cambios en las tasas de interés (es decir, la convexidad es la segunda derivada de la función de precio de un Valor). </w:t>
      </w:r>
    </w:p>
    <w:p w14:paraId="166CEA05" w14:textId="77777777" w:rsidR="00FC40D6" w:rsidRPr="005A6216" w:rsidRDefault="00FC40D6" w:rsidP="002A1764">
      <w:pPr>
        <w:spacing w:after="0" w:line="240" w:lineRule="auto"/>
        <w:ind w:left="868"/>
        <w:jc w:val="both"/>
        <w:rPr>
          <w:rFonts w:ascii="Tahoma" w:hAnsi="Tahoma" w:cs="Tahoma"/>
        </w:rPr>
      </w:pPr>
      <w:r w:rsidRPr="005A6216">
        <w:rPr>
          <w:rFonts w:ascii="Tahoma" w:hAnsi="Tahoma" w:cs="Tahoma"/>
        </w:rPr>
        <w:t xml:space="preserve">Adicionalmente, se podrán estimar las siguientes mediciones de VaR en caso de que sean aplicables: </w:t>
      </w:r>
    </w:p>
    <w:p w14:paraId="6B5A7357"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r w:rsidRPr="005A6216">
        <w:rPr>
          <w:rFonts w:ascii="Tahoma" w:hAnsi="Tahoma" w:cs="Tahoma"/>
        </w:rPr>
        <w:t xml:space="preserve">VaR estocástico. </w:t>
      </w:r>
    </w:p>
    <w:p w14:paraId="0807D349"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r w:rsidRPr="005A6216">
        <w:rPr>
          <w:rFonts w:ascii="Tahoma" w:hAnsi="Tahoma" w:cs="Tahoma"/>
        </w:rPr>
        <w:t xml:space="preserve">VaR por componentes. </w:t>
      </w:r>
    </w:p>
    <w:p w14:paraId="2F41429B"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r w:rsidRPr="005A6216">
        <w:rPr>
          <w:rFonts w:ascii="Tahoma" w:hAnsi="Tahoma" w:cs="Tahoma"/>
        </w:rPr>
        <w:t xml:space="preserve">VaR paramétrico. </w:t>
      </w:r>
    </w:p>
    <w:p w14:paraId="75A4F8CA"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r w:rsidRPr="005A6216">
        <w:rPr>
          <w:rFonts w:ascii="Tahoma" w:hAnsi="Tahoma" w:cs="Tahoma"/>
        </w:rPr>
        <w:t xml:space="preserve">VaR simulado. </w:t>
      </w:r>
    </w:p>
    <w:p w14:paraId="54E95E55"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r w:rsidRPr="005A6216">
        <w:rPr>
          <w:rFonts w:ascii="Tahoma" w:hAnsi="Tahoma" w:cs="Tahoma"/>
        </w:rPr>
        <w:t xml:space="preserve">VaR mediante cópulas. </w:t>
      </w:r>
    </w:p>
    <w:p w14:paraId="17D4D3F3" w14:textId="77777777" w:rsidR="00FC40D6" w:rsidRPr="005A6216" w:rsidRDefault="00FC40D6" w:rsidP="00926459">
      <w:pPr>
        <w:pStyle w:val="Prrafodelista"/>
        <w:numPr>
          <w:ilvl w:val="2"/>
          <w:numId w:val="61"/>
        </w:numPr>
        <w:spacing w:after="160" w:line="240" w:lineRule="auto"/>
        <w:ind w:left="1605" w:hanging="737"/>
        <w:contextualSpacing w:val="0"/>
        <w:jc w:val="both"/>
        <w:rPr>
          <w:rFonts w:ascii="Tahoma" w:hAnsi="Tahoma" w:cs="Tahoma"/>
        </w:rPr>
      </w:pPr>
      <w:r w:rsidRPr="005A6216">
        <w:rPr>
          <w:rFonts w:ascii="Tahoma" w:hAnsi="Tahoma" w:cs="Tahoma"/>
        </w:rPr>
        <w:t>VaR en condiciones extremas.</w:t>
      </w:r>
    </w:p>
    <w:p w14:paraId="5AD3C86C" w14:textId="77777777" w:rsidR="00FC40D6" w:rsidRPr="005A6216" w:rsidRDefault="00FC40D6" w:rsidP="002A1764">
      <w:pPr>
        <w:spacing w:after="160" w:line="240" w:lineRule="auto"/>
        <w:ind w:left="868"/>
        <w:jc w:val="both"/>
        <w:rPr>
          <w:rFonts w:ascii="Tahoma" w:hAnsi="Tahoma" w:cs="Tahoma"/>
        </w:rPr>
      </w:pPr>
      <w:r w:rsidRPr="005A6216">
        <w:rPr>
          <w:rFonts w:ascii="Tahoma" w:hAnsi="Tahoma" w:cs="Tahoma"/>
        </w:rPr>
        <w:t xml:space="preserve">El horizonte de tiempo y las suposiciones de probabilidad para los cálculos de los diferentes tipos de VaR se especificarán en los reportes. Las suposiciones del horizonte de tiempo más comunes son de 1 (un) día o 2 (dos) semanas; las suposiciones de probabilidad más comunes son 1% (uno por ciento) y 5% (cinco por ciento). </w:t>
      </w:r>
    </w:p>
    <w:p w14:paraId="09BCCB74" w14:textId="1206C28A"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Duración y convexidad. Un reporte de la duración y la convexidad de Valores de renta fija. Este reporte deberá incluir la duración y convexidad de la Cartera de Inversión, así como el cálculo de las brechas de duración de la </w:t>
      </w:r>
      <w:r w:rsidR="0051481B">
        <w:rPr>
          <w:rFonts w:ascii="Tahoma" w:hAnsi="Tahoma" w:cs="Tahoma"/>
        </w:rPr>
        <w:t>C</w:t>
      </w:r>
      <w:r w:rsidRPr="005A6216">
        <w:rPr>
          <w:rFonts w:ascii="Tahoma" w:hAnsi="Tahoma" w:cs="Tahoma"/>
        </w:rPr>
        <w:t>artera</w:t>
      </w:r>
      <w:r w:rsidR="0051481B">
        <w:rPr>
          <w:rFonts w:ascii="Tahoma" w:hAnsi="Tahoma" w:cs="Tahoma"/>
        </w:rPr>
        <w:t xml:space="preserve"> de Inversión</w:t>
      </w:r>
      <w:r w:rsidRPr="005A6216">
        <w:rPr>
          <w:rFonts w:ascii="Tahoma" w:hAnsi="Tahoma" w:cs="Tahoma"/>
        </w:rPr>
        <w:t xml:space="preserve"> y las duraciones individuales de cada uno de los </w:t>
      </w:r>
      <w:r w:rsidR="0051481B">
        <w:rPr>
          <w:rFonts w:ascii="Tahoma" w:hAnsi="Tahoma" w:cs="Tahoma"/>
        </w:rPr>
        <w:t>I</w:t>
      </w:r>
      <w:r w:rsidRPr="005A6216">
        <w:rPr>
          <w:rFonts w:ascii="Tahoma" w:hAnsi="Tahoma" w:cs="Tahoma"/>
        </w:rPr>
        <w:t xml:space="preserve">nstrumentos. Asimismo, el reporte debe incluir métricas de duración monetaria, el DV01, que es el cambio en el valor de la Cartera de Inversión ante el movimiento en las tasas de 1 punto base, u otras medidas de sensibilidad. </w:t>
      </w:r>
    </w:p>
    <w:p w14:paraId="2AD5CA0E"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Riesgo de liquidez de mercado. Un reporte sobre el riesgo de que los Valores no puedan operar al precio justo de mercado debido a la baja demanda por el Valor o por otros factores que obliguen al INFONAVIT a deshacerse de ellos a precios bajos. El reporte deberá incluir elementos que permitan identificar la liquidez del portafolio, ya sea por instrumento o por tipo de instrumento, basado en variables como diferencial de compra-venta, rotación, bursatilidad, entre otros. </w:t>
      </w:r>
    </w:p>
    <w:p w14:paraId="66B5354E" w14:textId="77777777" w:rsidR="00FC40D6" w:rsidRPr="005A6216" w:rsidRDefault="00FC40D6" w:rsidP="00926459">
      <w:pPr>
        <w:pStyle w:val="Prrafodelista"/>
        <w:numPr>
          <w:ilvl w:val="1"/>
          <w:numId w:val="50"/>
        </w:numPr>
        <w:spacing w:after="0" w:line="240" w:lineRule="auto"/>
        <w:ind w:left="867" w:hanging="510"/>
        <w:contextualSpacing w:val="0"/>
        <w:jc w:val="both"/>
        <w:rPr>
          <w:rFonts w:ascii="Tahoma" w:hAnsi="Tahoma" w:cs="Tahoma"/>
        </w:rPr>
      </w:pPr>
      <w:r w:rsidRPr="005A6216">
        <w:rPr>
          <w:rFonts w:ascii="Tahoma" w:hAnsi="Tahoma" w:cs="Tahoma"/>
        </w:rPr>
        <w:t>Riesgo crediticio. Un reporte que contenga:</w:t>
      </w:r>
    </w:p>
    <w:p w14:paraId="50CAD058"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lastRenderedPageBreak/>
        <w:t xml:space="preserve">Valor de mercado/valor neto contable (valor en libros). </w:t>
      </w:r>
    </w:p>
    <w:p w14:paraId="0FA7A619"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Cambios en la plusvalía/minusvalía del portafolio </w:t>
      </w:r>
    </w:p>
    <w:p w14:paraId="2D9BD6AA"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Severidad o pérdida dado el incumplimiento. </w:t>
      </w:r>
    </w:p>
    <w:p w14:paraId="4E86F978"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Capital económico (CE) de la Cartera de Inversión. </w:t>
      </w:r>
    </w:p>
    <w:p w14:paraId="2B1D55E6"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Probabilidad de incumplimiento (PI). </w:t>
      </w:r>
    </w:p>
    <w:p w14:paraId="1F752236"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Saldo al momento del incumplimiento. </w:t>
      </w:r>
    </w:p>
    <w:p w14:paraId="6BAE3A4C"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Calificación de los Valores por parte de Agencias Calificadoras. </w:t>
      </w:r>
    </w:p>
    <w:p w14:paraId="15FF56CB" w14:textId="77777777" w:rsidR="00FC40D6" w:rsidRPr="005A6216" w:rsidRDefault="00FC40D6" w:rsidP="00926459">
      <w:pPr>
        <w:pStyle w:val="Prrafodelista"/>
        <w:numPr>
          <w:ilvl w:val="2"/>
          <w:numId w:val="63"/>
        </w:numPr>
        <w:spacing w:after="160" w:line="240" w:lineRule="auto"/>
        <w:ind w:left="1605" w:hanging="737"/>
        <w:contextualSpacing w:val="0"/>
        <w:jc w:val="both"/>
        <w:rPr>
          <w:rFonts w:ascii="Tahoma" w:hAnsi="Tahoma" w:cs="Tahoma"/>
        </w:rPr>
      </w:pPr>
      <w:r w:rsidRPr="005A6216">
        <w:rPr>
          <w:rFonts w:ascii="Tahoma" w:hAnsi="Tahoma" w:cs="Tahoma"/>
        </w:rPr>
        <w:t>Contribuciones marginales de riesgo por instrumento y estimación de capital requerido por riesgo de crédito para la Cartera de Inversión.</w:t>
      </w:r>
    </w:p>
    <w:p w14:paraId="7FB173D9"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Análisis de riesgo condicional (what-if). Una revisión del impacto en el riesgo total y el rendimiento de nuevas estrategias propuestas (por ejemplo, nuevas asignaciones de Valores con diferentes compensaciones del rendimiento por el grado de riesgo). </w:t>
      </w:r>
    </w:p>
    <w:p w14:paraId="55B63E52" w14:textId="621C6C8D" w:rsidR="00FC40D6" w:rsidRPr="005A6216" w:rsidRDefault="0088245F"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Operaciones Derivadas</w:t>
      </w:r>
      <w:r w:rsidR="00FC40D6" w:rsidRPr="005A6216">
        <w:rPr>
          <w:rFonts w:ascii="Tahoma" w:hAnsi="Tahoma" w:cs="Tahoma"/>
        </w:rPr>
        <w:t xml:space="preserve">. El Instituto exigirá un reporte sobre la exposición a cualquier </w:t>
      </w:r>
      <w:r w:rsidRPr="005A6216">
        <w:rPr>
          <w:rFonts w:ascii="Tahoma" w:hAnsi="Tahoma" w:cs="Tahoma"/>
        </w:rPr>
        <w:t>Operación Derivada</w:t>
      </w:r>
      <w:r w:rsidR="00FC40D6" w:rsidRPr="005A6216">
        <w:rPr>
          <w:rFonts w:ascii="Tahoma" w:hAnsi="Tahoma" w:cs="Tahoma"/>
        </w:rPr>
        <w:t xml:space="preserve">, a través de un estado de resultados comprehensivo y específico a nivel total, de tipo de </w:t>
      </w:r>
      <w:r w:rsidRPr="005A6216">
        <w:rPr>
          <w:rFonts w:ascii="Tahoma" w:hAnsi="Tahoma" w:cs="Tahoma"/>
        </w:rPr>
        <w:t>Operación Derivada</w:t>
      </w:r>
      <w:r w:rsidR="00FC40D6" w:rsidRPr="005A6216">
        <w:rPr>
          <w:rFonts w:ascii="Tahoma" w:hAnsi="Tahoma" w:cs="Tahoma"/>
        </w:rPr>
        <w:t xml:space="preserve"> y de subyacente, que detalle los resultados reales o contingentes, a precio de mercado y a la fecha por la tenencia de tales </w:t>
      </w:r>
      <w:r w:rsidR="0051481B">
        <w:rPr>
          <w:rFonts w:ascii="Tahoma" w:hAnsi="Tahoma" w:cs="Tahoma"/>
        </w:rPr>
        <w:t>I</w:t>
      </w:r>
      <w:r w:rsidR="00FC40D6" w:rsidRPr="005A6216">
        <w:rPr>
          <w:rFonts w:ascii="Tahoma" w:hAnsi="Tahoma" w:cs="Tahoma"/>
        </w:rPr>
        <w:t xml:space="preserve">nstrumentos, tanto de manera individual como en su conjunto. Para las opciones financieras se incluirán medidas de sensibilidad (griegas). </w:t>
      </w:r>
    </w:p>
    <w:p w14:paraId="4B81BE9C" w14:textId="77777777" w:rsidR="00FC40D6" w:rsidRPr="005A6216" w:rsidRDefault="00FC40D6" w:rsidP="00A34361">
      <w:pPr>
        <w:spacing w:after="160" w:line="240" w:lineRule="auto"/>
        <w:ind w:left="868"/>
        <w:jc w:val="both"/>
        <w:rPr>
          <w:rFonts w:ascii="Tahoma" w:hAnsi="Tahoma" w:cs="Tahoma"/>
        </w:rPr>
      </w:pPr>
      <w:r w:rsidRPr="005A6216">
        <w:rPr>
          <w:rFonts w:ascii="Tahoma" w:hAnsi="Tahoma" w:cs="Tahoma"/>
        </w:rPr>
        <w:t xml:space="preserve">Además de reportar sobre las medidas de sensibilidad, el reporte de </w:t>
      </w:r>
      <w:r w:rsidR="0088245F" w:rsidRPr="005A6216">
        <w:rPr>
          <w:rFonts w:ascii="Tahoma" w:hAnsi="Tahoma" w:cs="Tahoma"/>
        </w:rPr>
        <w:t xml:space="preserve">Operaciones Derivadas </w:t>
      </w:r>
      <w:r w:rsidRPr="005A6216">
        <w:rPr>
          <w:rFonts w:ascii="Tahoma" w:hAnsi="Tahoma" w:cs="Tahoma"/>
        </w:rPr>
        <w:t>deberá complementarse con superficies de volatilidad implícita, tal como se discute en el reporte de volatilidad que antecede.</w:t>
      </w:r>
    </w:p>
    <w:p w14:paraId="4B7A32F3"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Riesgo Operativo. El GTI podrá solicitar un reporte que contendrá los incidentes operativos ocurridos durante el mes. Se detallará fecha, tipo, evento, causa, gravedad, costo, consecuencias, origen, responsable y solución por incidente.</w:t>
      </w:r>
    </w:p>
    <w:p w14:paraId="2A016AAC" w14:textId="77777777" w:rsidR="00B900EF" w:rsidRPr="005A6216" w:rsidRDefault="00FC40D6" w:rsidP="00A34361">
      <w:pPr>
        <w:spacing w:after="160" w:line="240" w:lineRule="auto"/>
        <w:ind w:left="868"/>
        <w:jc w:val="both"/>
        <w:rPr>
          <w:rFonts w:ascii="Tahoma" w:hAnsi="Tahoma" w:cs="Tahoma"/>
        </w:rPr>
      </w:pPr>
      <w:r w:rsidRPr="005A6216">
        <w:rPr>
          <w:rFonts w:ascii="Tahoma" w:hAnsi="Tahoma" w:cs="Tahoma"/>
        </w:rPr>
        <w:t>Los reportes de riesgo solicitados deberán ser consistentes y unificar a los diferentes tipos de riesgo para una fácil interpretación. Además de los reportes regulares, el GTI tendrá la autoridad para comisionar, con notificación previa razonable, los reportes adicionales que se consideren convenientes, en cualquier momento. Tales reportes, especialmente en épocas de alta volatilidad, pueden incluir materialmente reportes más frecuentes de posiciones de inversión.</w:t>
      </w:r>
    </w:p>
    <w:p w14:paraId="13660C86" w14:textId="77777777" w:rsidR="0072544A" w:rsidRPr="005A6216" w:rsidRDefault="00242A80" w:rsidP="00926459">
      <w:pPr>
        <w:pStyle w:val="Ttulo1"/>
        <w:numPr>
          <w:ilvl w:val="0"/>
          <w:numId w:val="11"/>
        </w:numPr>
        <w:spacing w:before="0" w:after="240"/>
        <w:ind w:left="567" w:hanging="567"/>
        <w:jc w:val="both"/>
        <w:rPr>
          <w:rFonts w:ascii="Tahoma" w:hAnsi="Tahoma" w:cs="Tahoma"/>
          <w:sz w:val="22"/>
          <w:szCs w:val="22"/>
          <w:u w:val="none"/>
        </w:rPr>
      </w:pPr>
      <w:bookmarkStart w:id="1022" w:name="_Toc513631460"/>
      <w:r w:rsidRPr="005A6216">
        <w:rPr>
          <w:rFonts w:ascii="Tahoma" w:hAnsi="Tahoma" w:cs="Tahoma"/>
          <w:sz w:val="22"/>
          <w:szCs w:val="22"/>
          <w:u w:val="none"/>
        </w:rPr>
        <w:t>Políticas</w:t>
      </w:r>
      <w:r w:rsidR="0072544A" w:rsidRPr="005A6216">
        <w:rPr>
          <w:rFonts w:ascii="Tahoma" w:hAnsi="Tahoma" w:cs="Tahoma"/>
          <w:sz w:val="22"/>
          <w:szCs w:val="22"/>
          <w:u w:val="none"/>
        </w:rPr>
        <w:t xml:space="preserve"> general</w:t>
      </w:r>
      <w:r w:rsidRPr="005A6216">
        <w:rPr>
          <w:rFonts w:ascii="Tahoma" w:hAnsi="Tahoma" w:cs="Tahoma"/>
          <w:sz w:val="22"/>
          <w:szCs w:val="22"/>
          <w:u w:val="none"/>
        </w:rPr>
        <w:t>es</w:t>
      </w:r>
      <w:r w:rsidR="0072544A" w:rsidRPr="005A6216">
        <w:rPr>
          <w:rFonts w:ascii="Tahoma" w:hAnsi="Tahoma" w:cs="Tahoma"/>
          <w:sz w:val="22"/>
          <w:szCs w:val="22"/>
          <w:u w:val="none"/>
        </w:rPr>
        <w:t xml:space="preserve"> de las Inversiones</w:t>
      </w:r>
      <w:bookmarkEnd w:id="1022"/>
    </w:p>
    <w:p w14:paraId="4CFB2175" w14:textId="0DBA850E" w:rsidR="00242A80" w:rsidRPr="005A6216" w:rsidRDefault="00242A80" w:rsidP="000A0BD4">
      <w:pPr>
        <w:spacing w:after="160" w:line="240" w:lineRule="auto"/>
        <w:jc w:val="both"/>
        <w:rPr>
          <w:rFonts w:ascii="Tahoma" w:hAnsi="Tahoma" w:cs="Tahoma"/>
        </w:rPr>
      </w:pPr>
      <w:r w:rsidRPr="005A6216">
        <w:rPr>
          <w:rFonts w:ascii="Tahoma" w:hAnsi="Tahoma" w:cs="Tahoma"/>
        </w:rPr>
        <w:t xml:space="preserve">Las operaciones financieras que se celebren deberán cumplir con la normatividad aplicable vigente </w:t>
      </w:r>
      <w:r w:rsidR="00173A73" w:rsidRPr="005A6216">
        <w:rPr>
          <w:rFonts w:ascii="Tahoma" w:hAnsi="Tahoma" w:cs="Tahoma"/>
        </w:rPr>
        <w:t xml:space="preserve">tanto interna como la </w:t>
      </w:r>
      <w:r w:rsidRPr="005A6216">
        <w:rPr>
          <w:rFonts w:ascii="Tahoma" w:hAnsi="Tahoma" w:cs="Tahoma"/>
        </w:rPr>
        <w:t xml:space="preserve">emitida por las </w:t>
      </w:r>
      <w:r w:rsidR="00173A73" w:rsidRPr="005A6216">
        <w:rPr>
          <w:rFonts w:ascii="Tahoma" w:hAnsi="Tahoma" w:cs="Tahoma"/>
        </w:rPr>
        <w:t xml:space="preserve">entidades </w:t>
      </w:r>
      <w:r w:rsidRPr="005A6216">
        <w:rPr>
          <w:rFonts w:ascii="Tahoma" w:hAnsi="Tahoma" w:cs="Tahoma"/>
        </w:rPr>
        <w:t>regulatorias</w:t>
      </w:r>
      <w:r w:rsidR="00173A73" w:rsidRPr="005A6216">
        <w:rPr>
          <w:rFonts w:ascii="Tahoma" w:hAnsi="Tahoma" w:cs="Tahoma"/>
        </w:rPr>
        <w:t xml:space="preserve"> nacionales y extranjeras e</w:t>
      </w:r>
      <w:r w:rsidR="007126A6" w:rsidRPr="005A6216">
        <w:rPr>
          <w:rFonts w:ascii="Tahoma" w:hAnsi="Tahoma" w:cs="Tahoma"/>
        </w:rPr>
        <w:t>n</w:t>
      </w:r>
      <w:r w:rsidR="00173A73" w:rsidRPr="005A6216">
        <w:rPr>
          <w:rFonts w:ascii="Tahoma" w:hAnsi="Tahoma" w:cs="Tahoma"/>
        </w:rPr>
        <w:t xml:space="preserve"> caso de que aplique</w:t>
      </w:r>
      <w:r w:rsidR="00CD3A47" w:rsidRPr="005A6216">
        <w:rPr>
          <w:rFonts w:ascii="Tahoma" w:hAnsi="Tahoma" w:cs="Tahoma"/>
        </w:rPr>
        <w:t>, así como de la política de mejor ejecución (Anexo</w:t>
      </w:r>
      <w:r w:rsidR="00674BCF" w:rsidRPr="005A6216">
        <w:rPr>
          <w:rFonts w:ascii="Tahoma" w:hAnsi="Tahoma" w:cs="Tahoma"/>
        </w:rPr>
        <w:t xml:space="preserve"> </w:t>
      </w:r>
      <w:r w:rsidR="005E3446" w:rsidRPr="005A6216">
        <w:rPr>
          <w:rFonts w:ascii="Tahoma" w:hAnsi="Tahoma" w:cs="Tahoma"/>
        </w:rPr>
        <w:t>7</w:t>
      </w:r>
      <w:r w:rsidR="00CD3A47" w:rsidRPr="005A6216">
        <w:rPr>
          <w:rFonts w:ascii="Tahoma" w:hAnsi="Tahoma" w:cs="Tahoma"/>
        </w:rPr>
        <w:t>)</w:t>
      </w:r>
      <w:r w:rsidR="0028453E">
        <w:rPr>
          <w:rFonts w:ascii="Tahoma" w:hAnsi="Tahoma" w:cs="Tahoma"/>
        </w:rPr>
        <w:t>, y</w:t>
      </w:r>
      <w:r w:rsidR="0068031D" w:rsidRPr="005A6216">
        <w:rPr>
          <w:rFonts w:ascii="Tahoma" w:hAnsi="Tahoma" w:cs="Tahoma"/>
        </w:rPr>
        <w:t xml:space="preserve"> las aprobaciones correspondientes por parte del Comité de Riesgos e Inversiones.</w:t>
      </w:r>
    </w:p>
    <w:p w14:paraId="4190E915" w14:textId="77777777" w:rsidR="00362104" w:rsidRPr="005A6216" w:rsidRDefault="00362104" w:rsidP="00926459">
      <w:pPr>
        <w:pStyle w:val="Ttulo3"/>
        <w:numPr>
          <w:ilvl w:val="0"/>
          <w:numId w:val="65"/>
        </w:numPr>
        <w:spacing w:before="160" w:line="240" w:lineRule="auto"/>
        <w:ind w:left="357" w:hanging="357"/>
        <w:jc w:val="both"/>
        <w:rPr>
          <w:rFonts w:ascii="Tahoma" w:hAnsi="Tahoma" w:cs="Tahoma"/>
          <w:color w:val="auto"/>
        </w:rPr>
      </w:pPr>
      <w:bookmarkStart w:id="1023" w:name="_Toc508701959"/>
      <w:bookmarkStart w:id="1024" w:name="_Toc508701960"/>
      <w:bookmarkStart w:id="1025" w:name="_Toc508701961"/>
      <w:bookmarkStart w:id="1026" w:name="_Toc508701962"/>
      <w:bookmarkStart w:id="1027" w:name="_Toc508701963"/>
      <w:bookmarkStart w:id="1028" w:name="_Toc508701964"/>
      <w:bookmarkStart w:id="1029" w:name="_Toc508701965"/>
      <w:bookmarkStart w:id="1030" w:name="_Toc508701966"/>
      <w:bookmarkStart w:id="1031" w:name="_Toc508701967"/>
      <w:bookmarkStart w:id="1032" w:name="_Toc508701968"/>
      <w:bookmarkStart w:id="1033" w:name="_Toc508701969"/>
      <w:bookmarkStart w:id="1034" w:name="_Toc508701970"/>
      <w:bookmarkStart w:id="1035" w:name="_Toc508701971"/>
      <w:bookmarkStart w:id="1036" w:name="_Toc513631461"/>
      <w:bookmarkEnd w:id="1023"/>
      <w:bookmarkEnd w:id="1024"/>
      <w:bookmarkEnd w:id="1025"/>
      <w:bookmarkEnd w:id="1026"/>
      <w:bookmarkEnd w:id="1027"/>
      <w:bookmarkEnd w:id="1028"/>
      <w:bookmarkEnd w:id="1029"/>
      <w:bookmarkEnd w:id="1030"/>
      <w:bookmarkEnd w:id="1031"/>
      <w:bookmarkEnd w:id="1032"/>
      <w:bookmarkEnd w:id="1033"/>
      <w:bookmarkEnd w:id="1034"/>
      <w:bookmarkEnd w:id="1035"/>
      <w:r w:rsidRPr="005A6216">
        <w:rPr>
          <w:rFonts w:ascii="Tahoma" w:hAnsi="Tahoma" w:cs="Tahoma"/>
          <w:color w:val="auto"/>
        </w:rPr>
        <w:t>Política de inversiones y estructuración del portafolio de inversiones</w:t>
      </w:r>
      <w:bookmarkEnd w:id="1036"/>
    </w:p>
    <w:p w14:paraId="6F4AA211" w14:textId="77777777" w:rsidR="00362104" w:rsidRPr="005A6216" w:rsidRDefault="00362104" w:rsidP="000A0BD4">
      <w:pPr>
        <w:spacing w:before="160" w:after="0" w:line="240" w:lineRule="auto"/>
        <w:jc w:val="both"/>
        <w:rPr>
          <w:rFonts w:ascii="Tahoma" w:hAnsi="Tahoma" w:cs="Tahoma"/>
        </w:rPr>
      </w:pPr>
      <w:r w:rsidRPr="005A6216">
        <w:rPr>
          <w:rFonts w:ascii="Tahoma" w:hAnsi="Tahoma" w:cs="Tahoma"/>
        </w:rPr>
        <w:t xml:space="preserve">El Instituto podrá tomar como referencia los estándares de la normatividad aplicable a las administradoras de fondos para el retiro (las “Afores”) como lineamientos no vinculantes para su propia estrategia de asignación de </w:t>
      </w:r>
      <w:r w:rsidR="007E141A" w:rsidRPr="005A6216">
        <w:rPr>
          <w:rFonts w:ascii="Tahoma" w:hAnsi="Tahoma" w:cs="Tahoma"/>
        </w:rPr>
        <w:t>Activos objeto de inversión</w:t>
      </w:r>
      <w:r w:rsidRPr="005A6216">
        <w:rPr>
          <w:rFonts w:ascii="Tahoma" w:hAnsi="Tahoma" w:cs="Tahoma"/>
        </w:rPr>
        <w:t>.</w:t>
      </w:r>
    </w:p>
    <w:p w14:paraId="1D386568" w14:textId="77777777" w:rsidR="00362104" w:rsidRPr="005A6216" w:rsidRDefault="0068031D" w:rsidP="000A0BD4">
      <w:pPr>
        <w:spacing w:before="160" w:after="0" w:line="240" w:lineRule="auto"/>
        <w:jc w:val="both"/>
        <w:rPr>
          <w:rFonts w:ascii="Tahoma" w:hAnsi="Tahoma" w:cs="Tahoma"/>
        </w:rPr>
      </w:pPr>
      <w:r w:rsidRPr="005A6216">
        <w:rPr>
          <w:rFonts w:ascii="Tahoma" w:hAnsi="Tahoma" w:cs="Tahoma"/>
        </w:rPr>
        <w:t>E</w:t>
      </w:r>
      <w:r w:rsidR="00362104" w:rsidRPr="005A6216">
        <w:rPr>
          <w:rFonts w:ascii="Tahoma" w:hAnsi="Tahoma" w:cs="Tahoma"/>
        </w:rPr>
        <w:t>l Comité de Inversiones, a través del presente Marco de Gestión, podrá indicar el uso de alternativas y parámetros de inversión distintos de considerarlo necesario.</w:t>
      </w:r>
    </w:p>
    <w:p w14:paraId="17970ABE" w14:textId="77777777" w:rsidR="00692898" w:rsidRPr="005A6216" w:rsidRDefault="00692898" w:rsidP="00926459">
      <w:pPr>
        <w:pStyle w:val="Ttulo3"/>
        <w:numPr>
          <w:ilvl w:val="0"/>
          <w:numId w:val="65"/>
        </w:numPr>
        <w:spacing w:before="160" w:after="160" w:line="240" w:lineRule="auto"/>
        <w:ind w:left="357" w:hanging="357"/>
        <w:jc w:val="both"/>
        <w:rPr>
          <w:rFonts w:ascii="Tahoma" w:hAnsi="Tahoma" w:cs="Tahoma"/>
          <w:color w:val="auto"/>
        </w:rPr>
      </w:pPr>
      <w:bookmarkStart w:id="1037" w:name="_Toc513631462"/>
      <w:r w:rsidRPr="005A6216">
        <w:rPr>
          <w:rFonts w:ascii="Tahoma" w:hAnsi="Tahoma" w:cs="Tahoma"/>
          <w:color w:val="auto"/>
        </w:rPr>
        <w:lastRenderedPageBreak/>
        <w:t>Otras prácticas de gestión aplicables</w:t>
      </w:r>
      <w:bookmarkEnd w:id="1037"/>
    </w:p>
    <w:p w14:paraId="1883EB33" w14:textId="77777777" w:rsidR="00692898" w:rsidRPr="005A6216" w:rsidRDefault="0088245F" w:rsidP="00926459">
      <w:pPr>
        <w:pStyle w:val="Ttulo3"/>
        <w:numPr>
          <w:ilvl w:val="1"/>
          <w:numId w:val="66"/>
        </w:numPr>
        <w:spacing w:before="0" w:after="160" w:line="240" w:lineRule="auto"/>
        <w:ind w:left="867" w:hanging="510"/>
        <w:jc w:val="both"/>
        <w:rPr>
          <w:rFonts w:ascii="Tahoma" w:hAnsi="Tahoma" w:cs="Tahoma"/>
          <w:color w:val="000000" w:themeColor="text1"/>
        </w:rPr>
      </w:pPr>
      <w:bookmarkStart w:id="1038" w:name="_Toc513631463"/>
      <w:r w:rsidRPr="005A6216">
        <w:rPr>
          <w:rFonts w:ascii="Tahoma" w:hAnsi="Tahoma" w:cs="Tahoma"/>
          <w:color w:val="000000" w:themeColor="text1"/>
        </w:rPr>
        <w:t>Operaciones Derivadas</w:t>
      </w:r>
      <w:bookmarkEnd w:id="1038"/>
    </w:p>
    <w:p w14:paraId="1D744488" w14:textId="183977FE" w:rsidR="00FC67C1" w:rsidRDefault="00740D1B" w:rsidP="000A0BD4">
      <w:pPr>
        <w:spacing w:after="160" w:line="240" w:lineRule="auto"/>
        <w:ind w:left="868"/>
        <w:jc w:val="both"/>
        <w:rPr>
          <w:rFonts w:ascii="Tahoma" w:hAnsi="Tahoma" w:cs="Tahoma"/>
        </w:rPr>
      </w:pPr>
      <w:r w:rsidRPr="002201E4">
        <w:rPr>
          <w:rFonts w:ascii="Tahoma" w:hAnsi="Tahoma" w:cs="Tahoma"/>
        </w:rPr>
        <w:t xml:space="preserve">El Comité de Inversiones, con </w:t>
      </w:r>
      <w:r w:rsidR="003C1C71" w:rsidRPr="002201E4">
        <w:rPr>
          <w:rFonts w:ascii="Tahoma" w:hAnsi="Tahoma" w:cs="Tahoma"/>
        </w:rPr>
        <w:t xml:space="preserve">el </w:t>
      </w:r>
      <w:r w:rsidRPr="002201E4">
        <w:rPr>
          <w:rFonts w:ascii="Tahoma" w:hAnsi="Tahoma" w:cs="Tahoma"/>
        </w:rPr>
        <w:t xml:space="preserve">visto bueno del Comité de Riesgos, deberá aprobar un Manual de </w:t>
      </w:r>
      <w:r w:rsidR="003C1C71" w:rsidRPr="002201E4">
        <w:rPr>
          <w:rFonts w:ascii="Tahoma" w:hAnsi="Tahoma" w:cs="Tahoma"/>
        </w:rPr>
        <w:t xml:space="preserve">Operaciones Derivadas </w:t>
      </w:r>
      <w:r w:rsidRPr="002201E4">
        <w:rPr>
          <w:rFonts w:ascii="Tahoma" w:hAnsi="Tahoma" w:cs="Tahoma"/>
        </w:rPr>
        <w:t xml:space="preserve">que regulará, entre otros, los supuestos en que </w:t>
      </w:r>
      <w:r w:rsidR="003C1C71" w:rsidRPr="002201E4">
        <w:rPr>
          <w:rFonts w:ascii="Tahoma" w:hAnsi="Tahoma" w:cs="Tahoma"/>
        </w:rPr>
        <w:t xml:space="preserve">el </w:t>
      </w:r>
      <w:r w:rsidR="00E00E0E" w:rsidRPr="002201E4">
        <w:rPr>
          <w:rFonts w:ascii="Tahoma" w:hAnsi="Tahoma" w:cs="Tahoma"/>
        </w:rPr>
        <w:t>FANVIT</w:t>
      </w:r>
      <w:r w:rsidR="003C1C71" w:rsidRPr="002201E4">
        <w:rPr>
          <w:rFonts w:ascii="Tahoma" w:hAnsi="Tahoma" w:cs="Tahoma"/>
        </w:rPr>
        <w:t xml:space="preserve"> </w:t>
      </w:r>
      <w:r w:rsidRPr="002201E4">
        <w:rPr>
          <w:rFonts w:ascii="Tahoma" w:hAnsi="Tahoma" w:cs="Tahoma"/>
        </w:rPr>
        <w:t xml:space="preserve">podrá participar en los mercados de </w:t>
      </w:r>
      <w:r w:rsidR="0020052E">
        <w:rPr>
          <w:rFonts w:ascii="Tahoma" w:hAnsi="Tahoma" w:cs="Tahoma"/>
        </w:rPr>
        <w:t>Operaciones Derivadas</w:t>
      </w:r>
      <w:r w:rsidRPr="002201E4">
        <w:rPr>
          <w:rFonts w:ascii="Tahoma" w:hAnsi="Tahoma" w:cs="Tahoma"/>
        </w:rPr>
        <w:t xml:space="preserve"> de cobertura económica</w:t>
      </w:r>
      <w:r w:rsidR="00145804">
        <w:rPr>
          <w:rFonts w:ascii="Tahoma" w:hAnsi="Tahoma" w:cs="Tahoma"/>
        </w:rPr>
        <w:t>. Para efectos de este párrafo, se entiende por cobertura económica</w:t>
      </w:r>
      <w:r w:rsidR="0020052E">
        <w:rPr>
          <w:rFonts w:ascii="Tahoma" w:hAnsi="Tahoma" w:cs="Tahoma"/>
        </w:rPr>
        <w:t>,</w:t>
      </w:r>
      <w:r w:rsidR="00145804">
        <w:rPr>
          <w:rFonts w:ascii="Tahoma" w:hAnsi="Tahoma" w:cs="Tahoma"/>
        </w:rPr>
        <w:t xml:space="preserve"> como el </w:t>
      </w:r>
      <w:r w:rsidR="003710F3">
        <w:rPr>
          <w:rFonts w:ascii="Tahoma" w:hAnsi="Tahoma" w:cs="Tahoma"/>
        </w:rPr>
        <w:t xml:space="preserve">conjunto de operaciones dirigidas </w:t>
      </w:r>
      <w:r w:rsidR="00145804">
        <w:rPr>
          <w:rFonts w:ascii="Tahoma" w:hAnsi="Tahoma" w:cs="Tahoma"/>
        </w:rPr>
        <w:t xml:space="preserve">a </w:t>
      </w:r>
      <w:r w:rsidR="003710F3">
        <w:rPr>
          <w:rFonts w:ascii="Tahoma" w:hAnsi="Tahoma" w:cs="Tahoma"/>
        </w:rPr>
        <w:t>anular o reducir el riesgo de un activo.</w:t>
      </w:r>
      <w:r w:rsidR="00145804">
        <w:rPr>
          <w:rFonts w:ascii="Tahoma" w:hAnsi="Tahoma" w:cs="Tahoma"/>
        </w:rPr>
        <w:t xml:space="preserve"> </w:t>
      </w:r>
    </w:p>
    <w:p w14:paraId="3B2CCA0C" w14:textId="78392616" w:rsidR="002979F8" w:rsidRPr="002201E4" w:rsidRDefault="002979F8" w:rsidP="000A0BD4">
      <w:pPr>
        <w:spacing w:after="160" w:line="240" w:lineRule="auto"/>
        <w:ind w:left="868"/>
        <w:jc w:val="both"/>
        <w:rPr>
          <w:rFonts w:ascii="Tahoma" w:hAnsi="Tahoma" w:cs="Tahoma"/>
        </w:rPr>
      </w:pPr>
      <w:r>
        <w:rPr>
          <w:rFonts w:ascii="Tahoma" w:hAnsi="Tahoma" w:cs="Tahoma"/>
        </w:rPr>
        <w:t>Sólo se podrán realizar las Operaciones Derivadas que en su caso autorice el Comité de Inversiones con el previo visto bueno del Comité de Riesgos.</w:t>
      </w:r>
    </w:p>
    <w:p w14:paraId="113B1CB1" w14:textId="77777777" w:rsidR="00692898" w:rsidRPr="005A6216" w:rsidRDefault="00692898" w:rsidP="00926459">
      <w:pPr>
        <w:pStyle w:val="Ttulo3"/>
        <w:numPr>
          <w:ilvl w:val="1"/>
          <w:numId w:val="66"/>
        </w:numPr>
        <w:spacing w:before="0" w:after="160" w:line="240" w:lineRule="auto"/>
        <w:ind w:left="867" w:hanging="510"/>
        <w:jc w:val="both"/>
        <w:rPr>
          <w:rFonts w:ascii="Tahoma" w:hAnsi="Tahoma" w:cs="Tahoma"/>
          <w:color w:val="auto"/>
        </w:rPr>
      </w:pPr>
      <w:bookmarkStart w:id="1039" w:name="_Toc513631464"/>
      <w:r w:rsidRPr="005A6216">
        <w:rPr>
          <w:rFonts w:ascii="Tahoma" w:hAnsi="Tahoma" w:cs="Tahoma"/>
          <w:color w:val="auto"/>
        </w:rPr>
        <w:t>Mandatos</w:t>
      </w:r>
      <w:bookmarkEnd w:id="1039"/>
    </w:p>
    <w:p w14:paraId="23C8687A" w14:textId="4B8E8CE9" w:rsidR="00692898" w:rsidRPr="005A6216" w:rsidRDefault="00692898" w:rsidP="000A0BD4">
      <w:pPr>
        <w:spacing w:after="160" w:line="240" w:lineRule="auto"/>
        <w:ind w:left="868"/>
        <w:jc w:val="both"/>
        <w:rPr>
          <w:rFonts w:ascii="Tahoma" w:hAnsi="Tahoma" w:cs="Tahoma"/>
        </w:rPr>
      </w:pPr>
      <w:r w:rsidRPr="005A6216">
        <w:rPr>
          <w:rFonts w:ascii="Tahoma" w:hAnsi="Tahoma" w:cs="Tahoma"/>
        </w:rPr>
        <w:t>Respecto a la gestión de recursos como alternativa de inversión, el Comité de Inversiones</w:t>
      </w:r>
      <w:r w:rsidR="00B54C32" w:rsidRPr="005A6216">
        <w:rPr>
          <w:rFonts w:ascii="Tahoma" w:hAnsi="Tahoma" w:cs="Tahoma"/>
        </w:rPr>
        <w:t xml:space="preserve"> podrá p</w:t>
      </w:r>
      <w:r w:rsidRPr="005A6216">
        <w:rPr>
          <w:rFonts w:ascii="Tahoma" w:hAnsi="Tahoma" w:cs="Tahoma"/>
        </w:rPr>
        <w:t>roponer al Consejo de Administración el uso de alternativas, parámetros y límites de inversión, así como las políticas de a</w:t>
      </w:r>
      <w:r w:rsidR="00B54C32" w:rsidRPr="005A6216">
        <w:rPr>
          <w:rFonts w:ascii="Tahoma" w:hAnsi="Tahoma" w:cs="Tahoma"/>
        </w:rPr>
        <w:t xml:space="preserve">dquisición y gestión de </w:t>
      </w:r>
      <w:r w:rsidR="0051481B">
        <w:rPr>
          <w:rFonts w:ascii="Tahoma" w:hAnsi="Tahoma" w:cs="Tahoma"/>
        </w:rPr>
        <w:t>V</w:t>
      </w:r>
      <w:r w:rsidR="00302A61" w:rsidRPr="005A6216">
        <w:rPr>
          <w:rFonts w:ascii="Tahoma" w:hAnsi="Tahoma" w:cs="Tahoma"/>
        </w:rPr>
        <w:t>alores</w:t>
      </w:r>
      <w:r w:rsidR="00B54C32" w:rsidRPr="005A6216">
        <w:rPr>
          <w:rFonts w:ascii="Tahoma" w:hAnsi="Tahoma" w:cs="Tahoma"/>
        </w:rPr>
        <w:t>.</w:t>
      </w:r>
    </w:p>
    <w:p w14:paraId="5A5CD04F" w14:textId="77777777" w:rsidR="00692898" w:rsidRPr="005A6216" w:rsidRDefault="00692898" w:rsidP="000A0BD4">
      <w:pPr>
        <w:spacing w:after="160" w:line="240" w:lineRule="auto"/>
        <w:ind w:left="868"/>
        <w:jc w:val="both"/>
        <w:rPr>
          <w:rFonts w:ascii="Tahoma" w:hAnsi="Tahoma" w:cs="Tahoma"/>
        </w:rPr>
      </w:pPr>
      <w:r w:rsidRPr="005A6216">
        <w:rPr>
          <w:rFonts w:ascii="Tahoma" w:hAnsi="Tahoma" w:cs="Tahoma"/>
        </w:rPr>
        <w:t xml:space="preserve">Por lo anterior, el Comité </w:t>
      </w:r>
      <w:r w:rsidR="00B54C32" w:rsidRPr="005A6216">
        <w:rPr>
          <w:rFonts w:ascii="Tahoma" w:hAnsi="Tahoma" w:cs="Tahoma"/>
        </w:rPr>
        <w:t xml:space="preserve">de Inversiones </w:t>
      </w:r>
      <w:r w:rsidRPr="005A6216">
        <w:rPr>
          <w:rFonts w:ascii="Tahoma" w:hAnsi="Tahoma" w:cs="Tahoma"/>
        </w:rPr>
        <w:t xml:space="preserve">podrá </w:t>
      </w:r>
      <w:r w:rsidR="00B54C32" w:rsidRPr="005A6216">
        <w:rPr>
          <w:rFonts w:ascii="Tahoma" w:hAnsi="Tahoma" w:cs="Tahoma"/>
        </w:rPr>
        <w:t xml:space="preserve">proponer la tercerización de la gestión de </w:t>
      </w:r>
      <w:r w:rsidRPr="005A6216">
        <w:rPr>
          <w:rFonts w:ascii="Tahoma" w:hAnsi="Tahoma" w:cs="Tahoma"/>
        </w:rPr>
        <w:t xml:space="preserve">las inversiones con administradores de fondos especializados que cumplan con los elementos mínimos </w:t>
      </w:r>
      <w:r w:rsidR="00B54C32" w:rsidRPr="005A6216">
        <w:rPr>
          <w:rFonts w:ascii="Tahoma" w:hAnsi="Tahoma" w:cs="Tahoma"/>
        </w:rPr>
        <w:t xml:space="preserve">que el propio Comité </w:t>
      </w:r>
      <w:r w:rsidRPr="005A6216">
        <w:rPr>
          <w:rFonts w:ascii="Tahoma" w:hAnsi="Tahoma" w:cs="Tahoma"/>
        </w:rPr>
        <w:t>estable</w:t>
      </w:r>
      <w:r w:rsidR="00B54C32" w:rsidRPr="005A6216">
        <w:rPr>
          <w:rFonts w:ascii="Tahoma" w:hAnsi="Tahoma" w:cs="Tahoma"/>
        </w:rPr>
        <w:t>zca</w:t>
      </w:r>
      <w:r w:rsidRPr="005A6216">
        <w:rPr>
          <w:rFonts w:ascii="Tahoma" w:hAnsi="Tahoma" w:cs="Tahoma"/>
        </w:rPr>
        <w:t xml:space="preserve"> y con los parámetros de riesgo </w:t>
      </w:r>
      <w:r w:rsidR="00B54C32" w:rsidRPr="005A6216">
        <w:rPr>
          <w:rFonts w:ascii="Tahoma" w:hAnsi="Tahoma" w:cs="Tahoma"/>
        </w:rPr>
        <w:t xml:space="preserve">determinados </w:t>
      </w:r>
      <w:r w:rsidRPr="005A6216">
        <w:rPr>
          <w:rFonts w:ascii="Tahoma" w:hAnsi="Tahoma" w:cs="Tahoma"/>
        </w:rPr>
        <w:t xml:space="preserve">por el Comité de Riesgos, atendiendo siempre las disposiciones normativas que </w:t>
      </w:r>
      <w:r w:rsidR="00B54C32" w:rsidRPr="005A6216">
        <w:rPr>
          <w:rFonts w:ascii="Tahoma" w:hAnsi="Tahoma" w:cs="Tahoma"/>
        </w:rPr>
        <w:t>al</w:t>
      </w:r>
      <w:r w:rsidRPr="005A6216">
        <w:rPr>
          <w:rFonts w:ascii="Tahoma" w:hAnsi="Tahoma" w:cs="Tahoma"/>
        </w:rPr>
        <w:t xml:space="preserve"> efecto </w:t>
      </w:r>
      <w:r w:rsidR="00B54C32" w:rsidRPr="005A6216">
        <w:rPr>
          <w:rFonts w:ascii="Tahoma" w:hAnsi="Tahoma" w:cs="Tahoma"/>
        </w:rPr>
        <w:t>sean aplicables</w:t>
      </w:r>
      <w:r w:rsidRPr="005A6216">
        <w:rPr>
          <w:rFonts w:ascii="Tahoma" w:hAnsi="Tahoma" w:cs="Tahoma"/>
        </w:rPr>
        <w:t>.</w:t>
      </w:r>
      <w:r w:rsidR="0068031D" w:rsidRPr="005A6216">
        <w:rPr>
          <w:rFonts w:ascii="Tahoma" w:hAnsi="Tahoma" w:cs="Tahoma"/>
        </w:rPr>
        <w:t xml:space="preserve"> </w:t>
      </w:r>
      <w:r w:rsidR="00CD3A47" w:rsidRPr="005A6216">
        <w:rPr>
          <w:rFonts w:ascii="Tahoma" w:hAnsi="Tahoma" w:cs="Tahoma"/>
        </w:rPr>
        <w:t xml:space="preserve">Para tal efecto, se </w:t>
      </w:r>
      <w:r w:rsidR="0068031D" w:rsidRPr="005A6216">
        <w:rPr>
          <w:rFonts w:ascii="Tahoma" w:hAnsi="Tahoma" w:cs="Tahoma"/>
        </w:rPr>
        <w:t xml:space="preserve">utilizarán los </w:t>
      </w:r>
      <w:r w:rsidR="00CD3A47" w:rsidRPr="005A6216">
        <w:rPr>
          <w:rFonts w:ascii="Tahoma" w:hAnsi="Tahoma" w:cs="Tahoma"/>
        </w:rPr>
        <w:t xml:space="preserve">lineamientos sobre los elementos mínimos que deben prever los contratos firmados por las afores para establecer mandatos de inversión publicados </w:t>
      </w:r>
      <w:r w:rsidR="0068031D" w:rsidRPr="005A6216">
        <w:rPr>
          <w:rFonts w:ascii="Tahoma" w:hAnsi="Tahoma" w:cs="Tahoma"/>
        </w:rPr>
        <w:t>por la CONSAR.</w:t>
      </w:r>
    </w:p>
    <w:p w14:paraId="35B0452F" w14:textId="77777777" w:rsidR="00692898" w:rsidRPr="005A6216" w:rsidRDefault="00692898" w:rsidP="00926459">
      <w:pPr>
        <w:pStyle w:val="Ttulo3"/>
        <w:numPr>
          <w:ilvl w:val="1"/>
          <w:numId w:val="66"/>
        </w:numPr>
        <w:spacing w:before="0" w:after="160" w:line="240" w:lineRule="auto"/>
        <w:ind w:left="867" w:hanging="510"/>
        <w:jc w:val="both"/>
        <w:rPr>
          <w:rFonts w:ascii="Tahoma" w:hAnsi="Tahoma" w:cs="Tahoma"/>
          <w:color w:val="auto"/>
        </w:rPr>
      </w:pPr>
      <w:bookmarkStart w:id="1040" w:name="_Toc513631465"/>
      <w:r w:rsidRPr="005A6216">
        <w:rPr>
          <w:rFonts w:ascii="Tahoma" w:hAnsi="Tahoma" w:cs="Tahoma"/>
          <w:color w:val="auto"/>
        </w:rPr>
        <w:t>Préstamo de Valores</w:t>
      </w:r>
      <w:bookmarkEnd w:id="1040"/>
    </w:p>
    <w:p w14:paraId="465AF7C9" w14:textId="63E11651" w:rsidR="00DA663E" w:rsidRPr="005A6216" w:rsidRDefault="00DA663E" w:rsidP="000A0BD4">
      <w:pPr>
        <w:spacing w:after="160" w:line="240" w:lineRule="auto"/>
        <w:ind w:left="868"/>
        <w:jc w:val="both"/>
        <w:rPr>
          <w:rFonts w:ascii="Tahoma" w:hAnsi="Tahoma" w:cs="Tahoma"/>
        </w:rPr>
      </w:pPr>
      <w:r w:rsidRPr="005A6216">
        <w:rPr>
          <w:rFonts w:ascii="Tahoma" w:hAnsi="Tahoma" w:cs="Tahoma"/>
        </w:rPr>
        <w:t xml:space="preserve">El Comité de Inversiones podrá autorizar al Fideicomiso la realización de operaciones de préstamo de </w:t>
      </w:r>
      <w:r w:rsidR="000B4F92">
        <w:rPr>
          <w:rFonts w:ascii="Tahoma" w:hAnsi="Tahoma" w:cs="Tahoma"/>
        </w:rPr>
        <w:t>V</w:t>
      </w:r>
      <w:r w:rsidRPr="005A6216">
        <w:rPr>
          <w:rFonts w:ascii="Tahoma" w:hAnsi="Tahoma" w:cs="Tahoma"/>
        </w:rPr>
        <w:t>alores</w:t>
      </w:r>
      <w:r w:rsidR="00302A61" w:rsidRPr="005A6216">
        <w:rPr>
          <w:rFonts w:ascii="Tahoma" w:hAnsi="Tahoma" w:cs="Tahoma"/>
        </w:rPr>
        <w:t xml:space="preserve"> previo visto bueno del Comité de Riesgos</w:t>
      </w:r>
      <w:r w:rsidRPr="005A6216">
        <w:rPr>
          <w:rFonts w:ascii="Tahoma" w:hAnsi="Tahoma" w:cs="Tahoma"/>
        </w:rPr>
        <w:t xml:space="preserve">, actuando como prestamista respecto de los </w:t>
      </w:r>
      <w:r w:rsidR="000B4F92">
        <w:rPr>
          <w:rFonts w:ascii="Tahoma" w:hAnsi="Tahoma" w:cs="Tahoma"/>
        </w:rPr>
        <w:t>V</w:t>
      </w:r>
      <w:r w:rsidR="00302A61" w:rsidRPr="005A6216">
        <w:rPr>
          <w:rFonts w:ascii="Tahoma" w:hAnsi="Tahoma" w:cs="Tahoma"/>
        </w:rPr>
        <w:t>alores</w:t>
      </w:r>
      <w:r w:rsidR="00692898" w:rsidRPr="005A6216">
        <w:rPr>
          <w:rFonts w:ascii="Tahoma" w:hAnsi="Tahoma" w:cs="Tahoma"/>
        </w:rPr>
        <w:t xml:space="preserve"> </w:t>
      </w:r>
      <w:r w:rsidRPr="005A6216">
        <w:rPr>
          <w:rFonts w:ascii="Tahoma" w:hAnsi="Tahoma" w:cs="Tahoma"/>
        </w:rPr>
        <w:t xml:space="preserve">en posición de </w:t>
      </w:r>
      <w:r w:rsidR="00692898" w:rsidRPr="005A6216">
        <w:rPr>
          <w:rFonts w:ascii="Tahoma" w:hAnsi="Tahoma" w:cs="Tahoma"/>
        </w:rPr>
        <w:t>la Cartera de Inversión como medio para generar un ingreso</w:t>
      </w:r>
      <w:r w:rsidRPr="005A6216">
        <w:rPr>
          <w:rFonts w:ascii="Tahoma" w:hAnsi="Tahoma" w:cs="Tahoma"/>
        </w:rPr>
        <w:t xml:space="preserve"> adicional</w:t>
      </w:r>
      <w:r w:rsidR="00692898" w:rsidRPr="005A6216">
        <w:rPr>
          <w:rFonts w:ascii="Tahoma" w:hAnsi="Tahoma" w:cs="Tahoma"/>
        </w:rPr>
        <w:t>.</w:t>
      </w:r>
    </w:p>
    <w:p w14:paraId="2AE0C073" w14:textId="735220F1" w:rsidR="00692898" w:rsidRPr="005A6216" w:rsidRDefault="00DA663E" w:rsidP="000A0BD4">
      <w:pPr>
        <w:spacing w:after="0" w:line="240" w:lineRule="auto"/>
        <w:ind w:left="868"/>
        <w:jc w:val="both"/>
        <w:rPr>
          <w:rFonts w:ascii="Tahoma" w:hAnsi="Tahoma" w:cs="Tahoma"/>
        </w:rPr>
      </w:pPr>
      <w:r w:rsidRPr="005A6216">
        <w:rPr>
          <w:rFonts w:ascii="Tahoma" w:hAnsi="Tahoma" w:cs="Tahoma"/>
        </w:rPr>
        <w:t>Los contratos de préstamo deberán otorgar</w:t>
      </w:r>
      <w:r w:rsidR="00692898" w:rsidRPr="005A6216">
        <w:rPr>
          <w:rFonts w:ascii="Tahoma" w:hAnsi="Tahoma" w:cs="Tahoma"/>
        </w:rPr>
        <w:t xml:space="preserve"> el derecho de dar por terminado el préstamo y recuperar los </w:t>
      </w:r>
      <w:r w:rsidR="000B4F92">
        <w:rPr>
          <w:rFonts w:ascii="Tahoma" w:hAnsi="Tahoma" w:cs="Tahoma"/>
        </w:rPr>
        <w:t>V</w:t>
      </w:r>
      <w:r w:rsidR="00692898" w:rsidRPr="005A6216">
        <w:rPr>
          <w:rFonts w:ascii="Tahoma" w:hAnsi="Tahoma" w:cs="Tahoma"/>
        </w:rPr>
        <w:t>alores prestados en cualquier momento</w:t>
      </w:r>
      <w:r w:rsidRPr="005A6216">
        <w:rPr>
          <w:rFonts w:ascii="Tahoma" w:hAnsi="Tahoma" w:cs="Tahoma"/>
        </w:rPr>
        <w:t xml:space="preserve">, al efecto para la realización de operaciones de préstamo de </w:t>
      </w:r>
      <w:r w:rsidR="000B4F92">
        <w:rPr>
          <w:rFonts w:ascii="Tahoma" w:hAnsi="Tahoma" w:cs="Tahoma"/>
        </w:rPr>
        <w:t>V</w:t>
      </w:r>
      <w:r w:rsidRPr="005A6216">
        <w:rPr>
          <w:rFonts w:ascii="Tahoma" w:hAnsi="Tahoma" w:cs="Tahoma"/>
        </w:rPr>
        <w:t>alores se deberá</w:t>
      </w:r>
      <w:r w:rsidR="00692898" w:rsidRPr="005A6216">
        <w:rPr>
          <w:rFonts w:ascii="Tahoma" w:hAnsi="Tahoma" w:cs="Tahoma"/>
        </w:rPr>
        <w:t>:</w:t>
      </w:r>
    </w:p>
    <w:p w14:paraId="0B43BADF" w14:textId="245BDC50" w:rsidR="00692898" w:rsidRPr="005A6216" w:rsidRDefault="00692898" w:rsidP="00926459">
      <w:pPr>
        <w:pStyle w:val="Prrafodelista"/>
        <w:numPr>
          <w:ilvl w:val="2"/>
          <w:numId w:val="68"/>
        </w:numPr>
        <w:spacing w:after="0" w:line="240" w:lineRule="auto"/>
        <w:ind w:left="1605" w:hanging="737"/>
        <w:contextualSpacing w:val="0"/>
        <w:jc w:val="both"/>
        <w:rPr>
          <w:rFonts w:ascii="Tahoma" w:hAnsi="Tahoma" w:cs="Tahoma"/>
        </w:rPr>
      </w:pPr>
      <w:r w:rsidRPr="005A6216">
        <w:rPr>
          <w:rFonts w:ascii="Tahoma" w:hAnsi="Tahoma" w:cs="Tahoma"/>
        </w:rPr>
        <w:t xml:space="preserve">Recibir un colateral del prestatario de acuerdo a los </w:t>
      </w:r>
      <w:r w:rsidR="000B4F92">
        <w:rPr>
          <w:rFonts w:ascii="Tahoma" w:hAnsi="Tahoma" w:cs="Tahoma"/>
        </w:rPr>
        <w:t>V</w:t>
      </w:r>
      <w:r w:rsidRPr="005A6216">
        <w:rPr>
          <w:rFonts w:ascii="Tahoma" w:hAnsi="Tahoma" w:cs="Tahoma"/>
        </w:rPr>
        <w:t xml:space="preserve">alores y porcentajes vigentes establecidos en la página electrónica de ASIGNA de manera directa o a través de mecanismos previamente establecidos. El colateral deberá incluir efectivo y/o </w:t>
      </w:r>
      <w:r w:rsidR="000B4F92">
        <w:rPr>
          <w:rFonts w:ascii="Tahoma" w:hAnsi="Tahoma" w:cs="Tahoma"/>
        </w:rPr>
        <w:t>V</w:t>
      </w:r>
      <w:r w:rsidRPr="005A6216">
        <w:rPr>
          <w:rFonts w:ascii="Tahoma" w:hAnsi="Tahoma" w:cs="Tahoma"/>
        </w:rPr>
        <w:t xml:space="preserve">alores comercializables, con una liquidez y características de riesgo similares o mejores a la de los </w:t>
      </w:r>
      <w:r w:rsidR="000B4F92">
        <w:rPr>
          <w:rFonts w:ascii="Tahoma" w:hAnsi="Tahoma" w:cs="Tahoma"/>
        </w:rPr>
        <w:t>V</w:t>
      </w:r>
      <w:r w:rsidRPr="005A6216">
        <w:rPr>
          <w:rFonts w:ascii="Tahoma" w:hAnsi="Tahoma" w:cs="Tahoma"/>
        </w:rPr>
        <w:t xml:space="preserve">alores en préstamo que sean aceptables de conformidad con la estrategia de asignación de </w:t>
      </w:r>
      <w:r w:rsidR="000B4F92">
        <w:rPr>
          <w:rFonts w:ascii="Tahoma" w:hAnsi="Tahoma" w:cs="Tahoma"/>
        </w:rPr>
        <w:t>V</w:t>
      </w:r>
      <w:r w:rsidRPr="005A6216">
        <w:rPr>
          <w:rFonts w:ascii="Tahoma" w:hAnsi="Tahoma" w:cs="Tahoma"/>
        </w:rPr>
        <w:t xml:space="preserve">alores del </w:t>
      </w:r>
      <w:r w:rsidR="00E00E0E">
        <w:rPr>
          <w:rFonts w:ascii="Tahoma" w:hAnsi="Tahoma" w:cs="Tahoma"/>
        </w:rPr>
        <w:t>FANVIT</w:t>
      </w:r>
      <w:r w:rsidRPr="005A6216">
        <w:rPr>
          <w:rFonts w:ascii="Tahoma" w:hAnsi="Tahoma" w:cs="Tahoma"/>
        </w:rPr>
        <w:t xml:space="preserve">. </w:t>
      </w:r>
    </w:p>
    <w:p w14:paraId="4064AE3D" w14:textId="3CA61664" w:rsidR="00692898" w:rsidRPr="005A6216" w:rsidRDefault="00692898" w:rsidP="00926459">
      <w:pPr>
        <w:pStyle w:val="Prrafodelista"/>
        <w:numPr>
          <w:ilvl w:val="2"/>
          <w:numId w:val="68"/>
        </w:numPr>
        <w:spacing w:after="160" w:line="240" w:lineRule="auto"/>
        <w:ind w:left="1605" w:hanging="737"/>
        <w:contextualSpacing w:val="0"/>
        <w:jc w:val="both"/>
        <w:rPr>
          <w:rFonts w:ascii="Tahoma" w:hAnsi="Tahoma" w:cs="Tahoma"/>
        </w:rPr>
      </w:pPr>
      <w:r w:rsidRPr="005A6216">
        <w:rPr>
          <w:rFonts w:ascii="Tahoma" w:hAnsi="Tahoma" w:cs="Tahoma"/>
        </w:rPr>
        <w:t xml:space="preserve">Valuar, con el apoyo del Custodio, diariamente a mercado el colateral y los </w:t>
      </w:r>
      <w:r w:rsidR="000B4F92">
        <w:rPr>
          <w:rFonts w:ascii="Tahoma" w:hAnsi="Tahoma" w:cs="Tahoma"/>
        </w:rPr>
        <w:t>V</w:t>
      </w:r>
      <w:r w:rsidRPr="005A6216">
        <w:rPr>
          <w:rFonts w:ascii="Tahoma" w:hAnsi="Tahoma" w:cs="Tahoma"/>
        </w:rPr>
        <w:t xml:space="preserve">alores prestados para así tomar en cuenta aumentos del valor de los </w:t>
      </w:r>
      <w:r w:rsidR="000B4F92">
        <w:rPr>
          <w:rFonts w:ascii="Tahoma" w:hAnsi="Tahoma" w:cs="Tahoma"/>
        </w:rPr>
        <w:t>V</w:t>
      </w:r>
      <w:r w:rsidRPr="005A6216">
        <w:rPr>
          <w:rFonts w:ascii="Tahoma" w:hAnsi="Tahoma" w:cs="Tahoma"/>
        </w:rPr>
        <w:t xml:space="preserve">alores o disminuciones del valor del colateral. Deberá también evaluarse diariamente para ambas partes la liquidez y características de riesgo tanto </w:t>
      </w:r>
      <w:r w:rsidRPr="005A6216">
        <w:rPr>
          <w:rFonts w:ascii="Tahoma" w:hAnsi="Tahoma" w:cs="Tahoma"/>
        </w:rPr>
        <w:lastRenderedPageBreak/>
        <w:t xml:space="preserve">del colateral como de los </w:t>
      </w:r>
      <w:r w:rsidR="000B4F92">
        <w:rPr>
          <w:rFonts w:ascii="Tahoma" w:hAnsi="Tahoma" w:cs="Tahoma"/>
        </w:rPr>
        <w:t>V</w:t>
      </w:r>
      <w:r w:rsidRPr="005A6216">
        <w:rPr>
          <w:rFonts w:ascii="Tahoma" w:hAnsi="Tahoma" w:cs="Tahoma"/>
        </w:rPr>
        <w:t xml:space="preserve">alores en préstamo, a fin de mantener las condiciones bajo las cuales se pactó el acuerdo. </w:t>
      </w:r>
    </w:p>
    <w:p w14:paraId="717D40F6" w14:textId="77777777" w:rsidR="00692898" w:rsidRDefault="00692898" w:rsidP="00FC3A0F">
      <w:pPr>
        <w:spacing w:after="160" w:line="240" w:lineRule="auto"/>
        <w:ind w:left="868"/>
        <w:jc w:val="both"/>
        <w:rPr>
          <w:rFonts w:ascii="Tahoma" w:hAnsi="Tahoma" w:cs="Tahoma"/>
        </w:rPr>
      </w:pPr>
      <w:r w:rsidRPr="005A6216">
        <w:rPr>
          <w:rFonts w:ascii="Tahoma" w:hAnsi="Tahoma" w:cs="Tahoma"/>
        </w:rPr>
        <w:t xml:space="preserve">Las insuficiencias en el monto del colateral deberán ser valuadas por el Custodio y rectificadas por la Administración y el prestatario al siguiente día hábil, lo cual se establecerá en el contrato con dicho prestatario. </w:t>
      </w:r>
    </w:p>
    <w:p w14:paraId="6E549A03" w14:textId="341C1F5D" w:rsidR="00735814" w:rsidRPr="00112361" w:rsidRDefault="00735814" w:rsidP="00926459">
      <w:pPr>
        <w:pStyle w:val="Ttulo3"/>
        <w:numPr>
          <w:ilvl w:val="1"/>
          <w:numId w:val="66"/>
        </w:numPr>
        <w:spacing w:before="0" w:after="160" w:line="240" w:lineRule="auto"/>
        <w:ind w:left="867" w:hanging="510"/>
        <w:jc w:val="both"/>
        <w:rPr>
          <w:rFonts w:ascii="Tahoma" w:hAnsi="Tahoma" w:cs="Tahoma"/>
          <w:color w:val="auto"/>
        </w:rPr>
      </w:pPr>
      <w:bookmarkStart w:id="1041" w:name="_Toc513631466"/>
      <w:r w:rsidRPr="00112361">
        <w:rPr>
          <w:rFonts w:ascii="Tahoma" w:hAnsi="Tahoma" w:cs="Tahoma"/>
          <w:color w:val="auto"/>
        </w:rPr>
        <w:t>Inversiones y/u operaciones financieras no previstas</w:t>
      </w:r>
      <w:bookmarkEnd w:id="1041"/>
      <w:r w:rsidRPr="00112361">
        <w:rPr>
          <w:rFonts w:ascii="Tahoma" w:hAnsi="Tahoma" w:cs="Tahoma"/>
          <w:color w:val="auto"/>
        </w:rPr>
        <w:t xml:space="preserve"> </w:t>
      </w:r>
    </w:p>
    <w:p w14:paraId="71CCD63B" w14:textId="669EA2BF" w:rsidR="00735814" w:rsidRPr="005A6216" w:rsidRDefault="00735814" w:rsidP="00FC3A0F">
      <w:pPr>
        <w:spacing w:after="160" w:line="240" w:lineRule="auto"/>
        <w:ind w:left="868"/>
        <w:jc w:val="both"/>
        <w:rPr>
          <w:rFonts w:ascii="Tahoma" w:hAnsi="Tahoma" w:cs="Tahoma"/>
        </w:rPr>
      </w:pPr>
      <w:r w:rsidRPr="00112361">
        <w:rPr>
          <w:rFonts w:ascii="Tahoma" w:hAnsi="Tahoma" w:cs="Tahoma"/>
        </w:rPr>
        <w:t>Para llevar a cabo inversiones y/u operaciones no previstas en el Marco de Gestión, se requerirá autorización expresa del Comité de Inversiones y del Comité de Riesgos.</w:t>
      </w:r>
    </w:p>
    <w:p w14:paraId="6D31FF4C" w14:textId="77777777" w:rsidR="00884F79" w:rsidRPr="005A6216" w:rsidRDefault="00DA663E" w:rsidP="00926459">
      <w:pPr>
        <w:pStyle w:val="Ttulo1"/>
        <w:numPr>
          <w:ilvl w:val="0"/>
          <w:numId w:val="11"/>
        </w:numPr>
        <w:spacing w:before="0" w:after="240"/>
        <w:ind w:left="567" w:hanging="567"/>
        <w:jc w:val="both"/>
        <w:rPr>
          <w:rFonts w:ascii="Tahoma" w:hAnsi="Tahoma" w:cs="Tahoma"/>
          <w:sz w:val="22"/>
          <w:szCs w:val="22"/>
        </w:rPr>
      </w:pPr>
      <w:bookmarkStart w:id="1042" w:name="_Toc513631467"/>
      <w:r w:rsidRPr="005A6216">
        <w:rPr>
          <w:rFonts w:ascii="Tahoma" w:hAnsi="Tahoma" w:cs="Tahoma"/>
          <w:sz w:val="22"/>
          <w:szCs w:val="22"/>
          <w:u w:val="none"/>
        </w:rPr>
        <w:t>D</w:t>
      </w:r>
      <w:r w:rsidR="00884F79" w:rsidRPr="005A6216">
        <w:rPr>
          <w:rFonts w:ascii="Tahoma" w:hAnsi="Tahoma" w:cs="Tahoma"/>
          <w:sz w:val="22"/>
          <w:szCs w:val="22"/>
          <w:u w:val="none"/>
        </w:rPr>
        <w:t xml:space="preserve">e las operaciones de compra y venta de </w:t>
      </w:r>
      <w:r w:rsidR="007E141A" w:rsidRPr="005A6216">
        <w:rPr>
          <w:rFonts w:ascii="Tahoma" w:hAnsi="Tahoma" w:cs="Tahoma"/>
          <w:sz w:val="22"/>
          <w:szCs w:val="22"/>
          <w:u w:val="none"/>
        </w:rPr>
        <w:t>activos objeto de inversión</w:t>
      </w:r>
      <w:bookmarkEnd w:id="1042"/>
    </w:p>
    <w:p w14:paraId="321BF009" w14:textId="77777777" w:rsidR="006C70BD" w:rsidRPr="005A6216" w:rsidRDefault="006C70BD" w:rsidP="00926459">
      <w:pPr>
        <w:pStyle w:val="Ttulo3"/>
        <w:numPr>
          <w:ilvl w:val="0"/>
          <w:numId w:val="70"/>
        </w:numPr>
        <w:spacing w:before="0" w:after="160" w:line="240" w:lineRule="auto"/>
        <w:ind w:left="357" w:hanging="357"/>
        <w:jc w:val="both"/>
        <w:rPr>
          <w:rFonts w:ascii="Tahoma" w:hAnsi="Tahoma" w:cs="Tahoma"/>
          <w:color w:val="auto"/>
        </w:rPr>
      </w:pPr>
      <w:bookmarkStart w:id="1043" w:name="_Toc513631468"/>
      <w:r w:rsidRPr="005A6216">
        <w:rPr>
          <w:rFonts w:ascii="Tahoma" w:hAnsi="Tahoma" w:cs="Tahoma"/>
          <w:color w:val="auto"/>
        </w:rPr>
        <w:t>Política de Mejor ejecución</w:t>
      </w:r>
      <w:bookmarkEnd w:id="1043"/>
    </w:p>
    <w:p w14:paraId="74D4529F" w14:textId="77777777" w:rsidR="00F27FA6" w:rsidRPr="005A6216" w:rsidRDefault="00755277" w:rsidP="007F0500">
      <w:pPr>
        <w:spacing w:after="0" w:line="240" w:lineRule="auto"/>
        <w:ind w:left="357"/>
        <w:jc w:val="both"/>
        <w:rPr>
          <w:rFonts w:ascii="Tahoma" w:hAnsi="Tahoma" w:cs="Tahoma"/>
        </w:rPr>
      </w:pPr>
      <w:r w:rsidRPr="005A6216">
        <w:rPr>
          <w:rFonts w:ascii="Tahoma" w:hAnsi="Tahoma" w:cs="Tahoma"/>
        </w:rPr>
        <w:t>Se ejecutarán las</w:t>
      </w:r>
      <w:r w:rsidRPr="005A6216">
        <w:rPr>
          <w:rFonts w:ascii="Tahoma" w:hAnsi="Tahoma" w:cs="Tahoma"/>
          <w:b/>
        </w:rPr>
        <w:t xml:space="preserve"> </w:t>
      </w:r>
      <w:r w:rsidR="0059655C" w:rsidRPr="005A6216">
        <w:rPr>
          <w:rFonts w:ascii="Tahoma" w:hAnsi="Tahoma" w:cs="Tahoma"/>
        </w:rPr>
        <w:t>operaciones de compra y venta de los instrumentos financieros,</w:t>
      </w:r>
      <w:r w:rsidRPr="005A6216">
        <w:rPr>
          <w:rFonts w:ascii="Tahoma" w:hAnsi="Tahoma" w:cs="Tahoma"/>
        </w:rPr>
        <w:t xml:space="preserve"> conforme la política de mejor ejecución aprobada por el Comité de Inversiones en su sesión número 32, del mes de marzo de 2017</w:t>
      </w:r>
      <w:r w:rsidR="00302A61" w:rsidRPr="005A6216">
        <w:rPr>
          <w:rFonts w:ascii="Tahoma" w:hAnsi="Tahoma" w:cs="Tahoma"/>
        </w:rPr>
        <w:t xml:space="preserve"> (A</w:t>
      </w:r>
      <w:r w:rsidR="00671ACE" w:rsidRPr="005A6216">
        <w:rPr>
          <w:rFonts w:ascii="Tahoma" w:hAnsi="Tahoma" w:cs="Tahoma"/>
        </w:rPr>
        <w:t xml:space="preserve">nexo </w:t>
      </w:r>
      <w:r w:rsidR="005E3446" w:rsidRPr="005A6216">
        <w:rPr>
          <w:rFonts w:ascii="Tahoma" w:hAnsi="Tahoma" w:cs="Tahoma"/>
        </w:rPr>
        <w:t>7</w:t>
      </w:r>
      <w:r w:rsidR="00671ACE" w:rsidRPr="005A6216">
        <w:rPr>
          <w:rFonts w:ascii="Tahoma" w:hAnsi="Tahoma" w:cs="Tahoma"/>
        </w:rPr>
        <w:t>)</w:t>
      </w:r>
      <w:r w:rsidRPr="005A6216">
        <w:rPr>
          <w:rFonts w:ascii="Tahoma" w:hAnsi="Tahoma" w:cs="Tahoma"/>
        </w:rPr>
        <w:t>.</w:t>
      </w:r>
      <w:r w:rsidR="0059655C" w:rsidRPr="005A6216">
        <w:rPr>
          <w:rFonts w:ascii="Tahoma" w:hAnsi="Tahoma" w:cs="Tahoma"/>
        </w:rPr>
        <w:t xml:space="preserve"> </w:t>
      </w:r>
      <w:r w:rsidR="00F27FA6" w:rsidRPr="005A6216">
        <w:rPr>
          <w:rFonts w:ascii="Tahoma" w:hAnsi="Tahoma" w:cs="Tahoma"/>
        </w:rPr>
        <w:t>La aplicación de estas políticas, permitirá entre otras cosas lo siguiente:</w:t>
      </w:r>
    </w:p>
    <w:p w14:paraId="1072974C" w14:textId="77777777" w:rsidR="00F27FA6" w:rsidRPr="005A6216" w:rsidRDefault="0059655C" w:rsidP="00926459">
      <w:pPr>
        <w:pStyle w:val="Prrafodelista"/>
        <w:numPr>
          <w:ilvl w:val="1"/>
          <w:numId w:val="71"/>
        </w:numPr>
        <w:spacing w:after="0" w:line="240" w:lineRule="auto"/>
        <w:ind w:left="811" w:hanging="454"/>
        <w:jc w:val="both"/>
        <w:rPr>
          <w:rFonts w:ascii="Tahoma" w:hAnsi="Tahoma" w:cs="Tahoma"/>
        </w:rPr>
      </w:pPr>
      <w:r w:rsidRPr="005A6216">
        <w:rPr>
          <w:rFonts w:ascii="Tahoma" w:hAnsi="Tahoma" w:cs="Tahoma"/>
        </w:rPr>
        <w:t>Acceder a los mejores precios y tasas de mercado dependiendo la liquidez de mercado</w:t>
      </w:r>
      <w:r w:rsidR="00776913" w:rsidRPr="005A6216">
        <w:rPr>
          <w:rFonts w:ascii="Tahoma" w:hAnsi="Tahoma" w:cs="Tahoma"/>
        </w:rPr>
        <w:t>.</w:t>
      </w:r>
    </w:p>
    <w:p w14:paraId="17230A11" w14:textId="77777777" w:rsidR="00F27FA6" w:rsidRPr="005A6216" w:rsidRDefault="0059655C" w:rsidP="00926459">
      <w:pPr>
        <w:pStyle w:val="Prrafodelista"/>
        <w:numPr>
          <w:ilvl w:val="1"/>
          <w:numId w:val="71"/>
        </w:numPr>
        <w:spacing w:after="0" w:line="240" w:lineRule="auto"/>
        <w:ind w:left="811" w:hanging="454"/>
        <w:jc w:val="both"/>
        <w:rPr>
          <w:rFonts w:ascii="Tahoma" w:hAnsi="Tahoma" w:cs="Tahoma"/>
        </w:rPr>
      </w:pPr>
      <w:r w:rsidRPr="005A6216">
        <w:rPr>
          <w:rFonts w:ascii="Tahoma" w:hAnsi="Tahoma" w:cs="Tahoma"/>
        </w:rPr>
        <w:t>Operar con las contrapartes más eficientes</w:t>
      </w:r>
      <w:r w:rsidR="00776913" w:rsidRPr="005A6216">
        <w:rPr>
          <w:rFonts w:ascii="Tahoma" w:hAnsi="Tahoma" w:cs="Tahoma"/>
        </w:rPr>
        <w:t>.</w:t>
      </w:r>
    </w:p>
    <w:p w14:paraId="3645DE48" w14:textId="77777777" w:rsidR="00F27FA6" w:rsidRPr="005A6216" w:rsidRDefault="0059655C" w:rsidP="00926459">
      <w:pPr>
        <w:pStyle w:val="Prrafodelista"/>
        <w:numPr>
          <w:ilvl w:val="1"/>
          <w:numId w:val="71"/>
        </w:numPr>
        <w:spacing w:after="0" w:line="240" w:lineRule="auto"/>
        <w:ind w:left="811" w:hanging="454"/>
        <w:jc w:val="both"/>
        <w:rPr>
          <w:rFonts w:ascii="Tahoma" w:hAnsi="Tahoma" w:cs="Tahoma"/>
        </w:rPr>
      </w:pPr>
      <w:r w:rsidRPr="005A6216">
        <w:rPr>
          <w:rFonts w:ascii="Tahoma" w:hAnsi="Tahoma" w:cs="Tahoma"/>
        </w:rPr>
        <w:t>Distribuir el riesgo de operación con diferentes contrapartes</w:t>
      </w:r>
      <w:r w:rsidR="00776913" w:rsidRPr="005A6216">
        <w:rPr>
          <w:rFonts w:ascii="Tahoma" w:hAnsi="Tahoma" w:cs="Tahoma"/>
        </w:rPr>
        <w:t>.</w:t>
      </w:r>
    </w:p>
    <w:p w14:paraId="316D3B29" w14:textId="77777777" w:rsidR="00F27FA6" w:rsidRPr="005A6216" w:rsidRDefault="0059655C" w:rsidP="00926459">
      <w:pPr>
        <w:pStyle w:val="Prrafodelista"/>
        <w:numPr>
          <w:ilvl w:val="1"/>
          <w:numId w:val="71"/>
        </w:numPr>
        <w:spacing w:after="0" w:line="240" w:lineRule="auto"/>
        <w:ind w:left="811" w:hanging="454"/>
        <w:jc w:val="both"/>
        <w:rPr>
          <w:rFonts w:ascii="Tahoma" w:hAnsi="Tahoma" w:cs="Tahoma"/>
        </w:rPr>
      </w:pPr>
      <w:r w:rsidRPr="005A6216">
        <w:rPr>
          <w:rFonts w:ascii="Tahoma" w:hAnsi="Tahoma" w:cs="Tahoma"/>
        </w:rPr>
        <w:t>Concertación de la operación y liquidación con el menor riesgo operativo</w:t>
      </w:r>
      <w:r w:rsidR="00776913" w:rsidRPr="005A6216">
        <w:rPr>
          <w:rFonts w:ascii="Tahoma" w:hAnsi="Tahoma" w:cs="Tahoma"/>
        </w:rPr>
        <w:t>, y</w:t>
      </w:r>
    </w:p>
    <w:p w14:paraId="468366EA" w14:textId="77777777" w:rsidR="00F27FA6" w:rsidRPr="005A6216" w:rsidRDefault="0059655C" w:rsidP="00926459">
      <w:pPr>
        <w:pStyle w:val="Prrafodelista"/>
        <w:numPr>
          <w:ilvl w:val="1"/>
          <w:numId w:val="71"/>
        </w:numPr>
        <w:spacing w:after="160" w:line="240" w:lineRule="auto"/>
        <w:ind w:left="811" w:hanging="454"/>
        <w:contextualSpacing w:val="0"/>
        <w:jc w:val="both"/>
        <w:rPr>
          <w:rFonts w:ascii="Tahoma" w:hAnsi="Tahoma" w:cs="Tahoma"/>
        </w:rPr>
      </w:pPr>
      <w:r w:rsidRPr="005A6216">
        <w:rPr>
          <w:rFonts w:ascii="Tahoma" w:hAnsi="Tahoma" w:cs="Tahoma"/>
        </w:rPr>
        <w:t>Distribuir la exposición de operaciones por operador</w:t>
      </w:r>
      <w:r w:rsidR="00776913" w:rsidRPr="005A6216">
        <w:rPr>
          <w:rFonts w:ascii="Tahoma" w:hAnsi="Tahoma" w:cs="Tahoma"/>
        </w:rPr>
        <w:t>.</w:t>
      </w:r>
    </w:p>
    <w:p w14:paraId="3A1002BD" w14:textId="77777777" w:rsidR="00F27FA6" w:rsidRPr="005A6216" w:rsidRDefault="00F27FA6" w:rsidP="00926459">
      <w:pPr>
        <w:pStyle w:val="Ttulo3"/>
        <w:numPr>
          <w:ilvl w:val="0"/>
          <w:numId w:val="70"/>
        </w:numPr>
        <w:spacing w:before="0" w:after="160" w:line="240" w:lineRule="auto"/>
        <w:ind w:left="357" w:hanging="357"/>
        <w:jc w:val="both"/>
        <w:rPr>
          <w:rFonts w:ascii="Tahoma" w:hAnsi="Tahoma" w:cs="Tahoma"/>
          <w:color w:val="auto"/>
        </w:rPr>
      </w:pPr>
      <w:bookmarkStart w:id="1044" w:name="_Toc513631469"/>
      <w:r w:rsidRPr="005A6216">
        <w:rPr>
          <w:rFonts w:ascii="Tahoma" w:hAnsi="Tahoma" w:cs="Tahoma"/>
          <w:color w:val="auto"/>
        </w:rPr>
        <w:t xml:space="preserve">Política de traspasos Tesorería – </w:t>
      </w:r>
      <w:r w:rsidR="00E00E0E">
        <w:rPr>
          <w:rFonts w:ascii="Tahoma" w:hAnsi="Tahoma" w:cs="Tahoma"/>
          <w:color w:val="auto"/>
        </w:rPr>
        <w:t>FANVIT</w:t>
      </w:r>
      <w:bookmarkEnd w:id="1044"/>
    </w:p>
    <w:p w14:paraId="1345DD70" w14:textId="35ECC4D1" w:rsidR="00F27FA6" w:rsidRPr="005A6216" w:rsidRDefault="00F27FA6" w:rsidP="007F0500">
      <w:pPr>
        <w:spacing w:after="0" w:line="240" w:lineRule="auto"/>
        <w:ind w:left="357"/>
        <w:jc w:val="both"/>
        <w:rPr>
          <w:rFonts w:ascii="Tahoma" w:hAnsi="Tahoma" w:cs="Tahoma"/>
        </w:rPr>
      </w:pPr>
      <w:r w:rsidRPr="005A6216">
        <w:rPr>
          <w:rFonts w:ascii="Tahoma" w:hAnsi="Tahoma" w:cs="Tahoma"/>
        </w:rPr>
        <w:t>La política</w:t>
      </w:r>
      <w:r w:rsidR="005B73AB" w:rsidRPr="005A6216">
        <w:rPr>
          <w:rFonts w:ascii="Tahoma" w:hAnsi="Tahoma" w:cs="Tahoma"/>
        </w:rPr>
        <w:t xml:space="preserve"> de traspasos Tesorería – </w:t>
      </w:r>
      <w:r w:rsidR="00E00E0E">
        <w:rPr>
          <w:rFonts w:ascii="Tahoma" w:hAnsi="Tahoma" w:cs="Tahoma"/>
        </w:rPr>
        <w:t>FANVIT</w:t>
      </w:r>
      <w:r w:rsidR="005B73AB" w:rsidRPr="005A6216">
        <w:rPr>
          <w:rFonts w:ascii="Tahoma" w:hAnsi="Tahoma" w:cs="Tahoma"/>
        </w:rPr>
        <w:t xml:space="preserve"> aprobada por el Comité de Inversiones en su sesión número 32, del mes de marzo de 2017</w:t>
      </w:r>
      <w:r w:rsidR="00674BCF" w:rsidRPr="005A6216">
        <w:rPr>
          <w:rFonts w:ascii="Tahoma" w:hAnsi="Tahoma" w:cs="Tahoma"/>
        </w:rPr>
        <w:t xml:space="preserve"> (Anexo </w:t>
      </w:r>
      <w:r w:rsidR="005E3446" w:rsidRPr="005A6216">
        <w:rPr>
          <w:rFonts w:ascii="Tahoma" w:hAnsi="Tahoma" w:cs="Tahoma"/>
        </w:rPr>
        <w:t>8</w:t>
      </w:r>
      <w:r w:rsidR="00671ACE" w:rsidRPr="005A6216">
        <w:rPr>
          <w:rFonts w:ascii="Tahoma" w:hAnsi="Tahoma" w:cs="Tahoma"/>
        </w:rPr>
        <w:t>)</w:t>
      </w:r>
      <w:r w:rsidR="005B73AB" w:rsidRPr="005A6216">
        <w:rPr>
          <w:rFonts w:ascii="Tahoma" w:hAnsi="Tahoma" w:cs="Tahoma"/>
        </w:rPr>
        <w:t xml:space="preserve">. </w:t>
      </w:r>
      <w:r w:rsidR="00FA7137">
        <w:rPr>
          <w:rFonts w:ascii="Tahoma" w:hAnsi="Tahoma" w:cs="Tahoma"/>
        </w:rPr>
        <w:t>D</w:t>
      </w:r>
      <w:r w:rsidRPr="005A6216">
        <w:rPr>
          <w:rFonts w:ascii="Tahoma" w:hAnsi="Tahoma" w:cs="Tahoma"/>
        </w:rPr>
        <w:t>efin</w:t>
      </w:r>
      <w:r w:rsidR="00671ACE" w:rsidRPr="005A6216">
        <w:rPr>
          <w:rFonts w:ascii="Tahoma" w:hAnsi="Tahoma" w:cs="Tahoma"/>
        </w:rPr>
        <w:t>e</w:t>
      </w:r>
      <w:r w:rsidRPr="005A6216">
        <w:rPr>
          <w:rFonts w:ascii="Tahoma" w:hAnsi="Tahoma" w:cs="Tahoma"/>
        </w:rPr>
        <w:t xml:space="preserve"> los dos principales parámetros que s</w:t>
      </w:r>
      <w:r w:rsidR="00671ACE" w:rsidRPr="005A6216">
        <w:rPr>
          <w:rFonts w:ascii="Tahoma" w:hAnsi="Tahoma" w:cs="Tahoma"/>
        </w:rPr>
        <w:t>on</w:t>
      </w:r>
      <w:r w:rsidRPr="005A6216">
        <w:rPr>
          <w:rFonts w:ascii="Tahoma" w:hAnsi="Tahoma" w:cs="Tahoma"/>
        </w:rPr>
        <w:t xml:space="preserve"> la base para determinar las transferencias de recursos líquidos de la Tesorería al </w:t>
      </w:r>
      <w:r w:rsidR="00E00E0E">
        <w:rPr>
          <w:rFonts w:ascii="Tahoma" w:hAnsi="Tahoma" w:cs="Tahoma"/>
        </w:rPr>
        <w:t>FANVIT</w:t>
      </w:r>
      <w:r w:rsidRPr="005A6216">
        <w:rPr>
          <w:rFonts w:ascii="Tahoma" w:hAnsi="Tahoma" w:cs="Tahoma"/>
        </w:rPr>
        <w:t>, sobre las cuales habrán de planearse las inversiones, los parámetros de esta política son:</w:t>
      </w:r>
    </w:p>
    <w:p w14:paraId="7A4CBDD1" w14:textId="77777777" w:rsidR="00F27FA6" w:rsidRPr="005A6216" w:rsidRDefault="00F27FA6" w:rsidP="00926459">
      <w:pPr>
        <w:pStyle w:val="Prrafodelista"/>
        <w:numPr>
          <w:ilvl w:val="1"/>
          <w:numId w:val="72"/>
        </w:numPr>
        <w:spacing w:after="0" w:line="240" w:lineRule="auto"/>
        <w:ind w:left="924" w:hanging="567"/>
        <w:jc w:val="both"/>
        <w:rPr>
          <w:rFonts w:ascii="Tahoma" w:hAnsi="Tahoma" w:cs="Tahoma"/>
        </w:rPr>
      </w:pPr>
      <w:r w:rsidRPr="005A6216">
        <w:rPr>
          <w:rFonts w:ascii="Tahoma" w:hAnsi="Tahoma" w:cs="Tahoma"/>
        </w:rPr>
        <w:t>Monto por el que deberán hacerse las transferencias.</w:t>
      </w:r>
    </w:p>
    <w:p w14:paraId="6D1AFA9A" w14:textId="77777777" w:rsidR="00F27FA6" w:rsidRPr="005A6216" w:rsidRDefault="00F27FA6" w:rsidP="00926459">
      <w:pPr>
        <w:pStyle w:val="Prrafodelista"/>
        <w:numPr>
          <w:ilvl w:val="1"/>
          <w:numId w:val="72"/>
        </w:numPr>
        <w:spacing w:after="160" w:line="240" w:lineRule="auto"/>
        <w:ind w:left="924" w:hanging="567"/>
        <w:contextualSpacing w:val="0"/>
        <w:jc w:val="both"/>
        <w:rPr>
          <w:rFonts w:ascii="Tahoma" w:hAnsi="Tahoma" w:cs="Tahoma"/>
        </w:rPr>
      </w:pPr>
      <w:r w:rsidRPr="005A6216">
        <w:rPr>
          <w:rFonts w:ascii="Tahoma" w:hAnsi="Tahoma" w:cs="Tahoma"/>
        </w:rPr>
        <w:t>Periodicidad con la que deberán hacerse las mismas.</w:t>
      </w:r>
    </w:p>
    <w:p w14:paraId="3F0CD391" w14:textId="77777777" w:rsidR="00770D3D" w:rsidRPr="005A6216" w:rsidRDefault="00C94174" w:rsidP="00926459">
      <w:pPr>
        <w:pStyle w:val="Ttulo3"/>
        <w:numPr>
          <w:ilvl w:val="0"/>
          <w:numId w:val="70"/>
        </w:numPr>
        <w:spacing w:before="0" w:after="160" w:line="240" w:lineRule="auto"/>
        <w:ind w:left="357" w:hanging="357"/>
        <w:jc w:val="both"/>
        <w:rPr>
          <w:rFonts w:ascii="Tahoma" w:hAnsi="Tahoma" w:cs="Tahoma"/>
          <w:color w:val="auto"/>
        </w:rPr>
      </w:pPr>
      <w:bookmarkStart w:id="1045" w:name="_Toc508701980"/>
      <w:bookmarkStart w:id="1046" w:name="_Toc513631470"/>
      <w:bookmarkEnd w:id="1045"/>
      <w:r w:rsidRPr="005A6216">
        <w:rPr>
          <w:rFonts w:ascii="Tahoma" w:hAnsi="Tahoma" w:cs="Tahoma"/>
          <w:color w:val="auto"/>
        </w:rPr>
        <w:t xml:space="preserve">Alineación del </w:t>
      </w:r>
      <w:r w:rsidR="00884F79" w:rsidRPr="005A6216">
        <w:rPr>
          <w:rFonts w:ascii="Tahoma" w:hAnsi="Tahoma" w:cs="Tahoma"/>
          <w:color w:val="auto"/>
        </w:rPr>
        <w:t>Control Interno</w:t>
      </w:r>
      <w:bookmarkEnd w:id="1046"/>
    </w:p>
    <w:p w14:paraId="6A1D319F" w14:textId="77777777" w:rsidR="00302A61" w:rsidRPr="005A6216" w:rsidRDefault="002A1821" w:rsidP="007F0500">
      <w:pPr>
        <w:spacing w:after="160" w:line="240" w:lineRule="auto"/>
        <w:ind w:left="360"/>
        <w:jc w:val="both"/>
        <w:rPr>
          <w:rFonts w:ascii="Tahoma" w:hAnsi="Tahoma" w:cs="Tahoma"/>
        </w:rPr>
      </w:pPr>
      <w:r w:rsidRPr="005A6216">
        <w:rPr>
          <w:rFonts w:ascii="Tahoma" w:hAnsi="Tahoma" w:cs="Tahoma"/>
        </w:rPr>
        <w:t xml:space="preserve">El Marco de Gestión del </w:t>
      </w:r>
      <w:r w:rsidR="00E00E0E">
        <w:rPr>
          <w:rFonts w:ascii="Tahoma" w:hAnsi="Tahoma" w:cs="Tahoma"/>
        </w:rPr>
        <w:t>FANVIT</w:t>
      </w:r>
      <w:r w:rsidRPr="005A6216">
        <w:rPr>
          <w:rFonts w:ascii="Tahoma" w:hAnsi="Tahoma" w:cs="Tahoma"/>
        </w:rPr>
        <w:t xml:space="preserve"> cuenta con los mecanismos de control que soporta la estructura de operación, misma que permite salvaguardar los recursos del </w:t>
      </w:r>
      <w:r w:rsidR="002201E4">
        <w:rPr>
          <w:rFonts w:ascii="Tahoma" w:hAnsi="Tahoma" w:cs="Tahoma"/>
        </w:rPr>
        <w:t>I</w:t>
      </w:r>
      <w:r w:rsidRPr="005A6216">
        <w:rPr>
          <w:rFonts w:ascii="Tahoma" w:hAnsi="Tahoma" w:cs="Tahoma"/>
        </w:rPr>
        <w:t>nstituto, evitar el conflicto de interés, transparentar la gestión de recursos y mejorar la toma de decisiones.</w:t>
      </w:r>
    </w:p>
    <w:p w14:paraId="7D0599B1" w14:textId="77777777" w:rsidR="002A1821" w:rsidRPr="005A6216" w:rsidRDefault="002A1821" w:rsidP="007F0500">
      <w:pPr>
        <w:spacing w:after="160" w:line="240" w:lineRule="auto"/>
        <w:ind w:left="360"/>
        <w:jc w:val="both"/>
        <w:rPr>
          <w:rFonts w:ascii="Tahoma" w:hAnsi="Tahoma" w:cs="Tahoma"/>
        </w:rPr>
      </w:pPr>
      <w:r w:rsidRPr="005A6216">
        <w:rPr>
          <w:rFonts w:ascii="Tahoma" w:hAnsi="Tahoma" w:cs="Tahoma"/>
        </w:rPr>
        <w:t>Lo anterior, debido a que el Marco de Gestión fue elaborado considerando los Lineamientos Generales de Control Interno y las Políticas Generales de Control Interno, donde se regula el cumplimiento normativo, la gestión de la operación, la integridad de la información, la conciliación contable operativa y la seguridad de la información.</w:t>
      </w:r>
    </w:p>
    <w:p w14:paraId="5AE621F2" w14:textId="667F40F7" w:rsidR="009A6582" w:rsidRPr="00BB4972" w:rsidRDefault="00C67B86" w:rsidP="00926459">
      <w:pPr>
        <w:pStyle w:val="Ttulo3"/>
        <w:numPr>
          <w:ilvl w:val="0"/>
          <w:numId w:val="70"/>
        </w:numPr>
        <w:spacing w:before="0" w:after="160" w:line="240" w:lineRule="auto"/>
        <w:ind w:left="357" w:hanging="357"/>
        <w:jc w:val="both"/>
        <w:rPr>
          <w:rFonts w:ascii="Tahoma" w:hAnsi="Tahoma" w:cs="Tahoma"/>
          <w:color w:val="auto"/>
        </w:rPr>
      </w:pPr>
      <w:bookmarkStart w:id="1047" w:name="_Toc508701982"/>
      <w:bookmarkStart w:id="1048" w:name="_Toc513631471"/>
      <w:bookmarkEnd w:id="1047"/>
      <w:r w:rsidRPr="00BB4972">
        <w:rPr>
          <w:rFonts w:ascii="Tahoma" w:hAnsi="Tahoma" w:cs="Tahoma"/>
          <w:color w:val="auto"/>
        </w:rPr>
        <w:lastRenderedPageBreak/>
        <w:t>Normas de valuación</w:t>
      </w:r>
      <w:bookmarkEnd w:id="1048"/>
      <w:r w:rsidR="00703D67" w:rsidRPr="00BB4972">
        <w:rPr>
          <w:rFonts w:ascii="Tahoma" w:hAnsi="Tahoma" w:cs="Tahoma"/>
          <w:color w:val="auto"/>
        </w:rPr>
        <w:t xml:space="preserve"> </w:t>
      </w:r>
    </w:p>
    <w:p w14:paraId="379B5183" w14:textId="49AE2CC9" w:rsidR="00B06F41" w:rsidRPr="00BB4972" w:rsidRDefault="00BB4972" w:rsidP="007F0500">
      <w:pPr>
        <w:spacing w:after="160" w:line="240" w:lineRule="auto"/>
        <w:ind w:left="360"/>
        <w:jc w:val="both"/>
        <w:rPr>
          <w:rFonts w:ascii="Tahoma" w:hAnsi="Tahoma" w:cs="Tahoma"/>
        </w:rPr>
      </w:pPr>
      <w:r w:rsidRPr="00BB4972">
        <w:rPr>
          <w:rFonts w:ascii="Tahoma" w:hAnsi="Tahoma" w:cs="Tahoma"/>
        </w:rPr>
        <w:t>D</w:t>
      </w:r>
      <w:r w:rsidR="00B06F41" w:rsidRPr="00BB4972">
        <w:rPr>
          <w:rFonts w:ascii="Tahoma" w:hAnsi="Tahoma" w:cs="Tahoma"/>
        </w:rPr>
        <w:t xml:space="preserve">iariamente </w:t>
      </w:r>
      <w:r w:rsidRPr="00BB4972">
        <w:rPr>
          <w:rFonts w:ascii="Tahoma" w:hAnsi="Tahoma" w:cs="Tahoma"/>
        </w:rPr>
        <w:t xml:space="preserve">una </w:t>
      </w:r>
      <w:r w:rsidR="00B06F41" w:rsidRPr="00BB4972">
        <w:rPr>
          <w:rFonts w:ascii="Tahoma" w:hAnsi="Tahoma" w:cs="Tahoma"/>
        </w:rPr>
        <w:t>sociedad valuador</w:t>
      </w:r>
      <w:r w:rsidRPr="00BB4972">
        <w:rPr>
          <w:rFonts w:ascii="Tahoma" w:hAnsi="Tahoma" w:cs="Tahoma"/>
        </w:rPr>
        <w:t>a</w:t>
      </w:r>
      <w:r w:rsidR="00B06F41" w:rsidRPr="00BB4972">
        <w:rPr>
          <w:rFonts w:ascii="Tahoma" w:hAnsi="Tahoma" w:cs="Tahoma"/>
        </w:rPr>
        <w:t xml:space="preserve"> independiente a la Administración que est</w:t>
      </w:r>
      <w:r w:rsidRPr="00BB4972">
        <w:rPr>
          <w:rFonts w:ascii="Tahoma" w:hAnsi="Tahoma" w:cs="Tahoma"/>
        </w:rPr>
        <w:t>é</w:t>
      </w:r>
      <w:r w:rsidR="00B06F41" w:rsidRPr="00BB4972">
        <w:rPr>
          <w:rFonts w:ascii="Tahoma" w:hAnsi="Tahoma" w:cs="Tahoma"/>
        </w:rPr>
        <w:t xml:space="preserve"> autorizada por la CNBV, </w:t>
      </w:r>
      <w:r w:rsidRPr="00BB4972">
        <w:rPr>
          <w:rFonts w:ascii="Tahoma" w:hAnsi="Tahoma" w:cs="Tahoma"/>
        </w:rPr>
        <w:t>d</w:t>
      </w:r>
      <w:r w:rsidR="00B06F41" w:rsidRPr="00BB4972">
        <w:rPr>
          <w:rFonts w:ascii="Tahoma" w:hAnsi="Tahoma" w:cs="Tahoma"/>
        </w:rPr>
        <w:t>eberá cumplir con las normas de valuación y contabilidad con base en la</w:t>
      </w:r>
      <w:r>
        <w:rPr>
          <w:rFonts w:ascii="Tahoma" w:hAnsi="Tahoma" w:cs="Tahoma"/>
        </w:rPr>
        <w:t xml:space="preserve"> CUOEF </w:t>
      </w:r>
      <w:r w:rsidR="00B06F41" w:rsidRPr="00BB4972">
        <w:rPr>
          <w:rFonts w:ascii="Tahoma" w:hAnsi="Tahoma" w:cs="Tahoma"/>
        </w:rPr>
        <w:t>en vigor. La compañía de valuación independiente deberá utilizar los precios determinados por los proveedores de precios independientes autorizados para operar en México por las autoridades correspondientes</w:t>
      </w:r>
      <w:r w:rsidRPr="00BB4972">
        <w:rPr>
          <w:rFonts w:ascii="Tahoma" w:hAnsi="Tahoma" w:cs="Tahoma"/>
        </w:rPr>
        <w:t>.</w:t>
      </w:r>
    </w:p>
    <w:p w14:paraId="1E3FF5FF" w14:textId="33F2038E" w:rsidR="00BB4972" w:rsidRPr="00BB4972" w:rsidRDefault="00BB4972" w:rsidP="007F0500">
      <w:pPr>
        <w:spacing w:after="160" w:line="240" w:lineRule="auto"/>
        <w:ind w:left="360"/>
        <w:jc w:val="both"/>
        <w:rPr>
          <w:rFonts w:ascii="Tahoma" w:hAnsi="Tahoma" w:cs="Tahoma"/>
        </w:rPr>
      </w:pPr>
      <w:r w:rsidRPr="00BB4972">
        <w:rPr>
          <w:rFonts w:ascii="Tahoma" w:hAnsi="Tahoma" w:cs="Tahoma"/>
        </w:rPr>
        <w:t>A propuesta de</w:t>
      </w:r>
      <w:r w:rsidR="00DF55F8" w:rsidRPr="00BB4972">
        <w:rPr>
          <w:rFonts w:ascii="Tahoma" w:hAnsi="Tahoma" w:cs="Tahoma"/>
        </w:rPr>
        <w:t>l GTI</w:t>
      </w:r>
      <w:r w:rsidRPr="00BB4972">
        <w:rPr>
          <w:rFonts w:ascii="Tahoma" w:hAnsi="Tahoma" w:cs="Tahoma"/>
        </w:rPr>
        <w:t xml:space="preserve">, </w:t>
      </w:r>
      <w:r w:rsidR="007126A6" w:rsidRPr="00BB4972">
        <w:rPr>
          <w:rFonts w:ascii="Tahoma" w:hAnsi="Tahoma" w:cs="Tahoma"/>
        </w:rPr>
        <w:t xml:space="preserve">el Comité de Inversiones </w:t>
      </w:r>
      <w:r w:rsidRPr="00BB4972">
        <w:rPr>
          <w:rFonts w:ascii="Tahoma" w:hAnsi="Tahoma" w:cs="Tahoma"/>
        </w:rPr>
        <w:t>autorizará a la sociedad valuadora independiente y al proveedor de precios que se utilizará para la cartera del FANVIT.</w:t>
      </w:r>
    </w:p>
    <w:p w14:paraId="2CB7D4A1" w14:textId="345CC445" w:rsidR="00DF55F8" w:rsidRDefault="00BB4972" w:rsidP="007F0500">
      <w:pPr>
        <w:spacing w:after="160" w:line="240" w:lineRule="auto"/>
        <w:ind w:left="360"/>
        <w:jc w:val="both"/>
        <w:rPr>
          <w:rFonts w:ascii="Tahoma" w:hAnsi="Tahoma" w:cs="Tahoma"/>
        </w:rPr>
      </w:pPr>
      <w:r w:rsidRPr="00BB4972">
        <w:rPr>
          <w:rFonts w:ascii="Tahoma" w:hAnsi="Tahoma" w:cs="Tahoma"/>
        </w:rPr>
        <w:t xml:space="preserve">El GTI y en su caso el Comité de Inversiones </w:t>
      </w:r>
      <w:r w:rsidR="00BB56B1" w:rsidRPr="00BB4972">
        <w:rPr>
          <w:rFonts w:ascii="Tahoma" w:hAnsi="Tahoma" w:cs="Tahoma"/>
        </w:rPr>
        <w:t>podrá</w:t>
      </w:r>
      <w:r w:rsidR="000C37A6" w:rsidRPr="00BB4972">
        <w:rPr>
          <w:rFonts w:ascii="Tahoma" w:hAnsi="Tahoma" w:cs="Tahoma"/>
        </w:rPr>
        <w:t>n</w:t>
      </w:r>
      <w:r w:rsidR="00BB56B1" w:rsidRPr="00BB4972">
        <w:rPr>
          <w:rFonts w:ascii="Tahoma" w:hAnsi="Tahoma" w:cs="Tahoma"/>
        </w:rPr>
        <w:t xml:space="preserve"> </w:t>
      </w:r>
      <w:r w:rsidR="00DB12A7" w:rsidRPr="00BB4972">
        <w:rPr>
          <w:rFonts w:ascii="Tahoma" w:hAnsi="Tahoma" w:cs="Tahoma"/>
        </w:rPr>
        <w:t xml:space="preserve">tener </w:t>
      </w:r>
      <w:r w:rsidR="003C1C71" w:rsidRPr="00BB4972">
        <w:rPr>
          <w:rFonts w:ascii="Tahoma" w:hAnsi="Tahoma" w:cs="Tahoma"/>
        </w:rPr>
        <w:t xml:space="preserve">acceso </w:t>
      </w:r>
      <w:r w:rsidR="00BB56B1" w:rsidRPr="00BB4972">
        <w:rPr>
          <w:rFonts w:ascii="Tahoma" w:hAnsi="Tahoma" w:cs="Tahoma"/>
        </w:rPr>
        <w:t xml:space="preserve">en todo momento </w:t>
      </w:r>
      <w:r w:rsidR="003C1C71" w:rsidRPr="00BB4972">
        <w:rPr>
          <w:rFonts w:ascii="Tahoma" w:hAnsi="Tahoma" w:cs="Tahoma"/>
        </w:rPr>
        <w:t>a</w:t>
      </w:r>
      <w:r w:rsidR="00DF55F8" w:rsidRPr="00BB4972">
        <w:rPr>
          <w:rFonts w:ascii="Tahoma" w:hAnsi="Tahoma" w:cs="Tahoma"/>
        </w:rPr>
        <w:t xml:space="preserve"> la valuación de la Cartera de Inversión del </w:t>
      </w:r>
      <w:r w:rsidR="00E00E0E" w:rsidRPr="00BB4972">
        <w:rPr>
          <w:rFonts w:ascii="Tahoma" w:hAnsi="Tahoma" w:cs="Tahoma"/>
        </w:rPr>
        <w:t>FANVIT</w:t>
      </w:r>
      <w:r w:rsidR="00DF55F8" w:rsidRPr="00BB4972">
        <w:rPr>
          <w:rFonts w:ascii="Tahoma" w:hAnsi="Tahoma" w:cs="Tahoma"/>
        </w:rPr>
        <w:t xml:space="preserve"> </w:t>
      </w:r>
      <w:r w:rsidR="003C1C71" w:rsidRPr="00BB4972">
        <w:rPr>
          <w:rFonts w:ascii="Tahoma" w:hAnsi="Tahoma" w:cs="Tahoma"/>
        </w:rPr>
        <w:t xml:space="preserve">que </w:t>
      </w:r>
      <w:r w:rsidR="00DF55F8" w:rsidRPr="00BB4972">
        <w:rPr>
          <w:rFonts w:ascii="Tahoma" w:hAnsi="Tahoma" w:cs="Tahoma"/>
        </w:rPr>
        <w:t>se reali</w:t>
      </w:r>
      <w:r w:rsidR="003C1C71" w:rsidRPr="00BB4972">
        <w:rPr>
          <w:rFonts w:ascii="Tahoma" w:hAnsi="Tahoma" w:cs="Tahoma"/>
        </w:rPr>
        <w:t>za</w:t>
      </w:r>
      <w:r w:rsidR="00DF55F8" w:rsidRPr="00BB4972">
        <w:rPr>
          <w:rFonts w:ascii="Tahoma" w:hAnsi="Tahoma" w:cs="Tahoma"/>
        </w:rPr>
        <w:t xml:space="preserve"> diariamente</w:t>
      </w:r>
      <w:r w:rsidR="003C1C71" w:rsidRPr="00BB4972">
        <w:rPr>
          <w:rFonts w:ascii="Tahoma" w:hAnsi="Tahoma" w:cs="Tahoma"/>
        </w:rPr>
        <w:t xml:space="preserve"> </w:t>
      </w:r>
      <w:r w:rsidR="00DF55F8" w:rsidRPr="00BB4972">
        <w:rPr>
          <w:rFonts w:ascii="Tahoma" w:hAnsi="Tahoma" w:cs="Tahoma"/>
        </w:rPr>
        <w:t xml:space="preserve">por </w:t>
      </w:r>
      <w:r w:rsidR="00D60B4D" w:rsidRPr="00BB4972">
        <w:rPr>
          <w:rFonts w:ascii="Tahoma" w:hAnsi="Tahoma" w:cs="Tahoma"/>
        </w:rPr>
        <w:t xml:space="preserve">las sociedades valuadoras </w:t>
      </w:r>
      <w:r w:rsidR="00DF55F8" w:rsidRPr="00BB4972">
        <w:rPr>
          <w:rFonts w:ascii="Tahoma" w:hAnsi="Tahoma" w:cs="Tahoma"/>
        </w:rPr>
        <w:t>que estén autorizadas por la CNBV.</w:t>
      </w:r>
      <w:r w:rsidR="00DF55F8" w:rsidRPr="005A6216">
        <w:rPr>
          <w:rFonts w:ascii="Tahoma" w:hAnsi="Tahoma" w:cs="Tahoma"/>
        </w:rPr>
        <w:t xml:space="preserve"> </w:t>
      </w:r>
    </w:p>
    <w:p w14:paraId="2364E873" w14:textId="77777777" w:rsidR="009A6582" w:rsidRPr="005A6216" w:rsidRDefault="009A6582" w:rsidP="00926459">
      <w:pPr>
        <w:pStyle w:val="Ttulo1"/>
        <w:numPr>
          <w:ilvl w:val="0"/>
          <w:numId w:val="11"/>
        </w:numPr>
        <w:spacing w:before="0" w:after="240"/>
        <w:ind w:left="567" w:hanging="567"/>
        <w:jc w:val="both"/>
        <w:rPr>
          <w:rFonts w:ascii="Tahoma" w:hAnsi="Tahoma" w:cs="Tahoma"/>
          <w:sz w:val="22"/>
          <w:szCs w:val="22"/>
          <w:u w:val="none"/>
        </w:rPr>
      </w:pPr>
      <w:bookmarkStart w:id="1049" w:name="_Toc508701984"/>
      <w:bookmarkStart w:id="1050" w:name="_Toc513631472"/>
      <w:bookmarkEnd w:id="1049"/>
      <w:r w:rsidRPr="005A6216">
        <w:rPr>
          <w:rFonts w:ascii="Tahoma" w:hAnsi="Tahoma" w:cs="Tahoma"/>
          <w:sz w:val="22"/>
          <w:szCs w:val="22"/>
          <w:u w:val="none"/>
        </w:rPr>
        <w:t>Procedimientos contables</w:t>
      </w:r>
      <w:bookmarkEnd w:id="1050"/>
    </w:p>
    <w:p w14:paraId="713653F3" w14:textId="77777777" w:rsidR="00DB2025" w:rsidRPr="005A6216" w:rsidRDefault="00DB2025" w:rsidP="007F0500">
      <w:pPr>
        <w:spacing w:after="160" w:line="240" w:lineRule="auto"/>
        <w:jc w:val="both"/>
        <w:rPr>
          <w:rFonts w:ascii="Tahoma" w:hAnsi="Tahoma" w:cs="Tahoma"/>
        </w:rPr>
      </w:pPr>
      <w:r w:rsidRPr="005A6216">
        <w:rPr>
          <w:rFonts w:ascii="Tahoma" w:hAnsi="Tahoma" w:cs="Tahoma"/>
        </w:rPr>
        <w:t xml:space="preserve">Se </w:t>
      </w:r>
      <w:r w:rsidR="00482661" w:rsidRPr="005A6216">
        <w:rPr>
          <w:rFonts w:ascii="Tahoma" w:hAnsi="Tahoma" w:cs="Tahoma"/>
        </w:rPr>
        <w:t>atenderán los</w:t>
      </w:r>
      <w:r w:rsidR="00A31AB8" w:rsidRPr="005A6216">
        <w:rPr>
          <w:rFonts w:ascii="Tahoma" w:hAnsi="Tahoma" w:cs="Tahoma"/>
        </w:rPr>
        <w:t xml:space="preserve"> c</w:t>
      </w:r>
      <w:r w:rsidRPr="005A6216">
        <w:rPr>
          <w:rFonts w:ascii="Tahoma" w:hAnsi="Tahoma" w:cs="Tahoma"/>
        </w:rPr>
        <w:t xml:space="preserve">riterios </w:t>
      </w:r>
      <w:r w:rsidR="00A31AB8" w:rsidRPr="005A6216">
        <w:rPr>
          <w:rFonts w:ascii="Tahoma" w:hAnsi="Tahoma" w:cs="Tahoma"/>
        </w:rPr>
        <w:t xml:space="preserve">contables </w:t>
      </w:r>
      <w:r w:rsidRPr="005A6216">
        <w:rPr>
          <w:rFonts w:ascii="Tahoma" w:hAnsi="Tahoma" w:cs="Tahoma"/>
        </w:rPr>
        <w:t xml:space="preserve">para los Organismos de Fomento y Entidades de Fomento, a que se refiere el Capítulo Primero del Título Cuarto y que se contienen en </w:t>
      </w:r>
      <w:r w:rsidR="00820529" w:rsidRPr="005A6216">
        <w:rPr>
          <w:rFonts w:ascii="Tahoma" w:hAnsi="Tahoma" w:cs="Tahoma"/>
        </w:rPr>
        <w:t>el</w:t>
      </w:r>
      <w:r w:rsidRPr="005A6216">
        <w:rPr>
          <w:rFonts w:ascii="Tahoma" w:hAnsi="Tahoma" w:cs="Tahoma"/>
        </w:rPr>
        <w:t xml:space="preserve"> Anexos 38 de la</w:t>
      </w:r>
      <w:r w:rsidR="00820529" w:rsidRPr="005A6216">
        <w:rPr>
          <w:rFonts w:ascii="Tahoma" w:hAnsi="Tahoma" w:cs="Tahoma"/>
        </w:rPr>
        <w:t xml:space="preserve"> CUOEF</w:t>
      </w:r>
      <w:r w:rsidR="00F83F80" w:rsidRPr="005A6216">
        <w:rPr>
          <w:rFonts w:ascii="Tahoma" w:hAnsi="Tahoma" w:cs="Tahoma"/>
        </w:rPr>
        <w:t>, así como lo referido en las políticas contables del Manual General de Políticas de Control Interno</w:t>
      </w:r>
      <w:r w:rsidR="00820529" w:rsidRPr="005A6216">
        <w:rPr>
          <w:rFonts w:ascii="Tahoma" w:hAnsi="Tahoma" w:cs="Tahoma"/>
        </w:rPr>
        <w:t>.</w:t>
      </w:r>
    </w:p>
    <w:p w14:paraId="4C3F78C1" w14:textId="77777777" w:rsidR="00884F79" w:rsidRPr="005A6216" w:rsidRDefault="006C562F" w:rsidP="00926459">
      <w:pPr>
        <w:pStyle w:val="Ttulo1"/>
        <w:numPr>
          <w:ilvl w:val="0"/>
          <w:numId w:val="11"/>
        </w:numPr>
        <w:spacing w:before="0" w:after="240"/>
        <w:ind w:left="567" w:hanging="567"/>
        <w:jc w:val="both"/>
        <w:rPr>
          <w:rFonts w:ascii="Tahoma" w:hAnsi="Tahoma" w:cs="Tahoma"/>
          <w:sz w:val="22"/>
          <w:szCs w:val="22"/>
          <w:u w:val="none"/>
        </w:rPr>
      </w:pPr>
      <w:bookmarkStart w:id="1051" w:name="_Toc513631473"/>
      <w:r w:rsidRPr="005A6216">
        <w:rPr>
          <w:rFonts w:ascii="Tahoma" w:hAnsi="Tahoma" w:cs="Tahoma"/>
          <w:sz w:val="22"/>
          <w:szCs w:val="22"/>
          <w:u w:val="none"/>
        </w:rPr>
        <w:t xml:space="preserve">Proveedores </w:t>
      </w:r>
      <w:r w:rsidR="006F1489" w:rsidRPr="005A6216">
        <w:rPr>
          <w:rFonts w:ascii="Tahoma" w:hAnsi="Tahoma" w:cs="Tahoma"/>
          <w:sz w:val="22"/>
          <w:szCs w:val="22"/>
          <w:u w:val="none"/>
        </w:rPr>
        <w:t>relacionados con la gestión de las inversiones</w:t>
      </w:r>
      <w:bookmarkEnd w:id="1051"/>
    </w:p>
    <w:p w14:paraId="3A08581C" w14:textId="77777777" w:rsidR="00884F79" w:rsidRPr="005A6216" w:rsidRDefault="00884F79" w:rsidP="00926459">
      <w:pPr>
        <w:pStyle w:val="Ttulo3"/>
        <w:numPr>
          <w:ilvl w:val="0"/>
          <w:numId w:val="74"/>
        </w:numPr>
        <w:spacing w:before="0" w:after="160" w:line="240" w:lineRule="auto"/>
        <w:ind w:left="357" w:hanging="357"/>
        <w:jc w:val="both"/>
        <w:rPr>
          <w:rFonts w:ascii="Tahoma" w:hAnsi="Tahoma" w:cs="Tahoma"/>
          <w:color w:val="auto"/>
        </w:rPr>
      </w:pPr>
      <w:bookmarkStart w:id="1052" w:name="_Toc513631474"/>
      <w:r w:rsidRPr="005A6216">
        <w:rPr>
          <w:rFonts w:ascii="Tahoma" w:hAnsi="Tahoma" w:cs="Tahoma"/>
          <w:color w:val="auto"/>
        </w:rPr>
        <w:t>Custodio</w:t>
      </w:r>
      <w:bookmarkEnd w:id="1052"/>
    </w:p>
    <w:p w14:paraId="6E0369E0" w14:textId="77777777" w:rsidR="00E14239" w:rsidRDefault="00BB6B0C" w:rsidP="002943BE">
      <w:pPr>
        <w:spacing w:after="0" w:line="240" w:lineRule="auto"/>
        <w:ind w:left="360"/>
        <w:jc w:val="both"/>
        <w:rPr>
          <w:rFonts w:ascii="Tahoma" w:hAnsi="Tahoma" w:cs="Tahoma"/>
        </w:rPr>
      </w:pPr>
      <w:r w:rsidRPr="005A6216">
        <w:rPr>
          <w:rFonts w:ascii="Tahoma" w:hAnsi="Tahoma" w:cs="Tahoma"/>
        </w:rPr>
        <w:t>El custodio (el “Custodio”) será la entidad financiera encargada del resguardo de efectivo y</w:t>
      </w:r>
      <w:r w:rsidR="0002491F" w:rsidRPr="005A6216">
        <w:rPr>
          <w:rFonts w:ascii="Tahoma" w:hAnsi="Tahoma" w:cs="Tahoma"/>
        </w:rPr>
        <w:t xml:space="preserve"> valores</w:t>
      </w:r>
      <w:r w:rsidRPr="005A6216">
        <w:rPr>
          <w:rFonts w:ascii="Tahoma" w:hAnsi="Tahoma" w:cs="Tahoma"/>
        </w:rPr>
        <w:t xml:space="preserve"> y del registro y liquidación de las operaciones que se lleven a cabo en la Cuenta del Fideicomiso de</w:t>
      </w:r>
      <w:r w:rsidR="0017052F" w:rsidRPr="005A6216">
        <w:rPr>
          <w:rFonts w:ascii="Tahoma" w:hAnsi="Tahoma" w:cs="Tahoma"/>
        </w:rPr>
        <w:t xml:space="preserve"> </w:t>
      </w:r>
      <w:r w:rsidRPr="005A6216">
        <w:rPr>
          <w:rFonts w:ascii="Tahoma" w:hAnsi="Tahoma" w:cs="Tahoma"/>
        </w:rPr>
        <w:t>l</w:t>
      </w:r>
      <w:r w:rsidR="0017052F" w:rsidRPr="005A6216">
        <w:rPr>
          <w:rFonts w:ascii="Tahoma" w:hAnsi="Tahoma" w:cs="Tahoma"/>
        </w:rPr>
        <w:t>os fondos administrados</w:t>
      </w:r>
      <w:r w:rsidRPr="005A6216">
        <w:rPr>
          <w:rFonts w:ascii="Tahoma" w:hAnsi="Tahoma" w:cs="Tahoma"/>
        </w:rPr>
        <w:t>. De todo lo anterior, deberá ofrecer toda la información que le sea requerida por la Administración a través del Fiduciario.</w:t>
      </w:r>
    </w:p>
    <w:p w14:paraId="6D28F566" w14:textId="1401A9C4" w:rsidR="00BB6B0C" w:rsidRPr="00E14239" w:rsidRDefault="00BB6B0C" w:rsidP="00926459">
      <w:pPr>
        <w:pStyle w:val="Prrafodelista"/>
        <w:numPr>
          <w:ilvl w:val="1"/>
          <w:numId w:val="75"/>
        </w:numPr>
        <w:spacing w:after="0" w:line="240" w:lineRule="auto"/>
        <w:ind w:left="867" w:hanging="510"/>
        <w:jc w:val="both"/>
        <w:rPr>
          <w:rFonts w:ascii="Tahoma" w:hAnsi="Tahoma" w:cs="Tahoma"/>
        </w:rPr>
      </w:pPr>
      <w:r w:rsidRPr="00E14239">
        <w:rPr>
          <w:rFonts w:ascii="Tahoma" w:hAnsi="Tahoma" w:cs="Tahoma"/>
        </w:rPr>
        <w:t>Específicamente el Custodio realizará de manera enunciativa y limitativa las siguientes operaciones:</w:t>
      </w:r>
    </w:p>
    <w:p w14:paraId="575B31FB" w14:textId="2213DD6F"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 xml:space="preserve">Centralización de posiciones en </w:t>
      </w:r>
      <w:r w:rsidR="00E30993">
        <w:rPr>
          <w:rFonts w:ascii="Tahoma" w:hAnsi="Tahoma" w:cs="Tahoma"/>
        </w:rPr>
        <w:t>V</w:t>
      </w:r>
      <w:r w:rsidRPr="005A6216">
        <w:rPr>
          <w:rFonts w:ascii="Tahoma" w:hAnsi="Tahoma" w:cs="Tahoma"/>
        </w:rPr>
        <w:t>alores nacionales y extranjeros</w:t>
      </w:r>
    </w:p>
    <w:p w14:paraId="609941A0" w14:textId="205AD751"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 xml:space="preserve">Liquidación de operaciones con </w:t>
      </w:r>
      <w:r w:rsidR="00E30993">
        <w:rPr>
          <w:rFonts w:ascii="Tahoma" w:hAnsi="Tahoma" w:cs="Tahoma"/>
        </w:rPr>
        <w:t>V</w:t>
      </w:r>
      <w:r w:rsidR="0002491F" w:rsidRPr="005A6216">
        <w:rPr>
          <w:rFonts w:ascii="Tahoma" w:hAnsi="Tahoma" w:cs="Tahoma"/>
        </w:rPr>
        <w:t>alores</w:t>
      </w:r>
      <w:r w:rsidRPr="005A6216">
        <w:rPr>
          <w:rFonts w:ascii="Tahoma" w:hAnsi="Tahoma" w:cs="Tahoma"/>
        </w:rPr>
        <w:t xml:space="preserve"> con </w:t>
      </w:r>
      <w:r w:rsidR="002201E4">
        <w:rPr>
          <w:rFonts w:ascii="Tahoma" w:hAnsi="Tahoma" w:cs="Tahoma"/>
        </w:rPr>
        <w:t>i</w:t>
      </w:r>
      <w:r w:rsidRPr="005A6216">
        <w:rPr>
          <w:rFonts w:ascii="Tahoma" w:hAnsi="Tahoma" w:cs="Tahoma"/>
        </w:rPr>
        <w:t xml:space="preserve">ntermediarios </w:t>
      </w:r>
      <w:r w:rsidR="002201E4">
        <w:rPr>
          <w:rFonts w:ascii="Tahoma" w:hAnsi="Tahoma" w:cs="Tahoma"/>
        </w:rPr>
        <w:t>n</w:t>
      </w:r>
      <w:r w:rsidRPr="005A6216">
        <w:rPr>
          <w:rFonts w:ascii="Tahoma" w:hAnsi="Tahoma" w:cs="Tahoma"/>
        </w:rPr>
        <w:t xml:space="preserve">acionales y </w:t>
      </w:r>
      <w:r w:rsidR="002201E4">
        <w:rPr>
          <w:rFonts w:ascii="Tahoma" w:hAnsi="Tahoma" w:cs="Tahoma"/>
        </w:rPr>
        <w:t>e</w:t>
      </w:r>
      <w:r w:rsidRPr="005A6216">
        <w:rPr>
          <w:rFonts w:ascii="Tahoma" w:hAnsi="Tahoma" w:cs="Tahoma"/>
        </w:rPr>
        <w:t>xtranjeros.</w:t>
      </w:r>
    </w:p>
    <w:p w14:paraId="72776FFD" w14:textId="77777777"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Transferencias nacionales e internacionales de efectivo.</w:t>
      </w:r>
    </w:p>
    <w:p w14:paraId="6B102715" w14:textId="77777777"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Ejecución de las inversiones realizadas por el fideicomiso.</w:t>
      </w:r>
    </w:p>
    <w:p w14:paraId="65B8394D" w14:textId="06236448"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 xml:space="preserve">Reportes sobre la custodia y liquidación de </w:t>
      </w:r>
      <w:r w:rsidR="00E30993">
        <w:rPr>
          <w:rFonts w:ascii="Tahoma" w:hAnsi="Tahoma" w:cs="Tahoma"/>
        </w:rPr>
        <w:t>V</w:t>
      </w:r>
      <w:r w:rsidR="0002491F" w:rsidRPr="005A6216">
        <w:rPr>
          <w:rFonts w:ascii="Tahoma" w:hAnsi="Tahoma" w:cs="Tahoma"/>
        </w:rPr>
        <w:t>alores</w:t>
      </w:r>
      <w:r w:rsidRPr="005A6216">
        <w:rPr>
          <w:rFonts w:ascii="Tahoma" w:hAnsi="Tahoma" w:cs="Tahoma"/>
        </w:rPr>
        <w:t xml:space="preserve"> y efectivo.</w:t>
      </w:r>
    </w:p>
    <w:p w14:paraId="677B35BB" w14:textId="7CA8533B" w:rsidR="00BB6B0C" w:rsidRPr="005A6216" w:rsidRDefault="00BB6B0C" w:rsidP="00926459">
      <w:pPr>
        <w:pStyle w:val="Prrafodelista"/>
        <w:numPr>
          <w:ilvl w:val="2"/>
          <w:numId w:val="76"/>
        </w:numPr>
        <w:spacing w:after="0" w:line="240" w:lineRule="auto"/>
        <w:ind w:left="1605" w:hanging="737"/>
        <w:jc w:val="both"/>
        <w:rPr>
          <w:rFonts w:ascii="Tahoma" w:hAnsi="Tahoma" w:cs="Tahoma"/>
          <w:lang w:val="pt-BR"/>
        </w:rPr>
      </w:pPr>
      <w:r w:rsidRPr="005A6216">
        <w:rPr>
          <w:rFonts w:ascii="Tahoma" w:hAnsi="Tahoma" w:cs="Tahoma"/>
          <w:lang w:val="pt-BR"/>
        </w:rPr>
        <w:t xml:space="preserve">Depósitos o retiros de </w:t>
      </w:r>
      <w:r w:rsidR="00E30993">
        <w:rPr>
          <w:rFonts w:ascii="Tahoma" w:hAnsi="Tahoma" w:cs="Tahoma"/>
          <w:lang w:val="pt-BR"/>
        </w:rPr>
        <w:t>V</w:t>
      </w:r>
      <w:r w:rsidR="0002491F" w:rsidRPr="005A6216">
        <w:rPr>
          <w:rFonts w:ascii="Tahoma" w:hAnsi="Tahoma" w:cs="Tahoma"/>
          <w:lang w:val="pt-BR"/>
        </w:rPr>
        <w:t>alores</w:t>
      </w:r>
      <w:r w:rsidRPr="005A6216">
        <w:rPr>
          <w:rFonts w:ascii="Tahoma" w:hAnsi="Tahoma" w:cs="Tahoma"/>
          <w:lang w:val="pt-BR"/>
        </w:rPr>
        <w:t xml:space="preserve"> de su(s) contratos(s) de custodia.</w:t>
      </w:r>
    </w:p>
    <w:p w14:paraId="7CC94350" w14:textId="77777777"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Liquidación de derechos en especie y/o en efectivo</w:t>
      </w:r>
    </w:p>
    <w:p w14:paraId="502841FB" w14:textId="77777777" w:rsidR="00DB2025"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Representación del fideicomiso en asambleas y ejercer instrucciones de voto.</w:t>
      </w:r>
    </w:p>
    <w:p w14:paraId="33782602" w14:textId="77777777" w:rsidR="00BB6B0C" w:rsidRPr="005A6216" w:rsidRDefault="00BB6B0C" w:rsidP="00926459">
      <w:pPr>
        <w:pStyle w:val="Prrafodelista"/>
        <w:numPr>
          <w:ilvl w:val="2"/>
          <w:numId w:val="76"/>
        </w:numPr>
        <w:spacing w:after="160" w:line="240" w:lineRule="auto"/>
        <w:ind w:left="1605" w:hanging="737"/>
        <w:contextualSpacing w:val="0"/>
        <w:jc w:val="both"/>
        <w:rPr>
          <w:rFonts w:ascii="Tahoma" w:hAnsi="Tahoma" w:cs="Tahoma"/>
        </w:rPr>
      </w:pPr>
      <w:r w:rsidRPr="005A6216">
        <w:rPr>
          <w:rFonts w:ascii="Tahoma" w:hAnsi="Tahoma" w:cs="Tahoma"/>
        </w:rPr>
        <w:t xml:space="preserve">Creación y cancelación de </w:t>
      </w:r>
      <w:r w:rsidR="004F39DD" w:rsidRPr="005A6216">
        <w:rPr>
          <w:rFonts w:ascii="Tahoma" w:hAnsi="Tahoma" w:cs="Tahoma"/>
        </w:rPr>
        <w:t xml:space="preserve">certificados emitidos en los Estados Unidos de América denominados </w:t>
      </w:r>
      <w:r w:rsidR="00BB56B1" w:rsidRPr="005A6216">
        <w:rPr>
          <w:rFonts w:ascii="Tahoma" w:hAnsi="Tahoma" w:cs="Tahoma"/>
          <w:i/>
        </w:rPr>
        <w:t>American Depositary Receipts</w:t>
      </w:r>
      <w:r w:rsidR="004F39DD" w:rsidRPr="005A6216">
        <w:rPr>
          <w:rFonts w:ascii="Tahoma" w:hAnsi="Tahoma" w:cs="Tahoma"/>
        </w:rPr>
        <w:t xml:space="preserve">, conocidos como </w:t>
      </w:r>
      <w:r w:rsidRPr="005A6216">
        <w:rPr>
          <w:rFonts w:ascii="Tahoma" w:hAnsi="Tahoma" w:cs="Tahoma"/>
        </w:rPr>
        <w:t>ADR</w:t>
      </w:r>
      <w:r w:rsidR="004F39DD" w:rsidRPr="005A6216">
        <w:rPr>
          <w:rFonts w:ascii="Tahoma" w:hAnsi="Tahoma" w:cs="Tahoma"/>
        </w:rPr>
        <w:t>, por sus siglas en inglés</w:t>
      </w:r>
      <w:r w:rsidR="007126A6" w:rsidRPr="005A6216">
        <w:rPr>
          <w:rFonts w:ascii="Tahoma" w:hAnsi="Tahoma" w:cs="Tahoma"/>
        </w:rPr>
        <w:t>.</w:t>
      </w:r>
      <w:r w:rsidR="00F83F80" w:rsidRPr="005A6216">
        <w:rPr>
          <w:rFonts w:ascii="Tahoma" w:hAnsi="Tahoma" w:cs="Tahoma"/>
        </w:rPr>
        <w:t xml:space="preserve"> </w:t>
      </w:r>
    </w:p>
    <w:p w14:paraId="2356DCD1" w14:textId="77777777" w:rsidR="00BB6B0C" w:rsidRPr="00E14239" w:rsidRDefault="00BB6B0C" w:rsidP="00416E37">
      <w:pPr>
        <w:spacing w:after="160" w:line="240" w:lineRule="auto"/>
        <w:ind w:left="360"/>
        <w:jc w:val="both"/>
        <w:rPr>
          <w:rFonts w:ascii="Tahoma" w:hAnsi="Tahoma" w:cs="Tahoma"/>
        </w:rPr>
      </w:pPr>
      <w:r w:rsidRPr="00E14239">
        <w:rPr>
          <w:rFonts w:ascii="Tahoma" w:hAnsi="Tahoma" w:cs="Tahoma"/>
        </w:rPr>
        <w:t>Proceso de selección del Custodio</w:t>
      </w:r>
    </w:p>
    <w:p w14:paraId="5661F958" w14:textId="77777777" w:rsidR="00BB6B0C" w:rsidRPr="005A6216" w:rsidRDefault="00BB6B0C" w:rsidP="00416E37">
      <w:pPr>
        <w:spacing w:after="160" w:line="240" w:lineRule="auto"/>
        <w:ind w:left="357"/>
        <w:jc w:val="both"/>
        <w:rPr>
          <w:rFonts w:ascii="Tahoma" w:hAnsi="Tahoma" w:cs="Tahoma"/>
        </w:rPr>
      </w:pPr>
      <w:r w:rsidRPr="005A6216">
        <w:rPr>
          <w:rFonts w:ascii="Tahoma" w:hAnsi="Tahoma" w:cs="Tahoma"/>
        </w:rPr>
        <w:t>Sujeto a lo dispuesto en el presente M</w:t>
      </w:r>
      <w:r w:rsidR="007126A6" w:rsidRPr="005A6216">
        <w:rPr>
          <w:rFonts w:ascii="Tahoma" w:hAnsi="Tahoma" w:cs="Tahoma"/>
        </w:rPr>
        <w:t xml:space="preserve">arco de </w:t>
      </w:r>
      <w:r w:rsidRPr="005A6216">
        <w:rPr>
          <w:rFonts w:ascii="Tahoma" w:hAnsi="Tahoma" w:cs="Tahoma"/>
        </w:rPr>
        <w:t>G</w:t>
      </w:r>
      <w:r w:rsidR="007126A6" w:rsidRPr="005A6216">
        <w:rPr>
          <w:rFonts w:ascii="Tahoma" w:hAnsi="Tahoma" w:cs="Tahoma"/>
        </w:rPr>
        <w:t>estión</w:t>
      </w:r>
      <w:r w:rsidRPr="005A6216">
        <w:rPr>
          <w:rFonts w:ascii="Tahoma" w:hAnsi="Tahoma" w:cs="Tahoma"/>
        </w:rPr>
        <w:t xml:space="preserve"> y en su caso a lo que acuerde el </w:t>
      </w:r>
      <w:r w:rsidR="007126A6" w:rsidRPr="005A6216">
        <w:rPr>
          <w:rFonts w:ascii="Tahoma" w:hAnsi="Tahoma" w:cs="Tahoma"/>
        </w:rPr>
        <w:t>Comité de Inversiones</w:t>
      </w:r>
      <w:r w:rsidRPr="005A6216">
        <w:rPr>
          <w:rFonts w:ascii="Tahoma" w:hAnsi="Tahoma" w:cs="Tahoma"/>
        </w:rPr>
        <w:t xml:space="preserve">, éste seleccionará al Custodio del Fideicomiso del </w:t>
      </w:r>
      <w:r w:rsidR="00E00E0E">
        <w:rPr>
          <w:rFonts w:ascii="Tahoma" w:hAnsi="Tahoma" w:cs="Tahoma"/>
        </w:rPr>
        <w:t>FANVIT</w:t>
      </w:r>
      <w:r w:rsidRPr="005A6216">
        <w:rPr>
          <w:rFonts w:ascii="Tahoma" w:hAnsi="Tahoma" w:cs="Tahoma"/>
        </w:rPr>
        <w:t xml:space="preserve">, para lo cual deberá evaluar a, cuando menos, 3 </w:t>
      </w:r>
      <w:r w:rsidR="0017052F" w:rsidRPr="005A6216">
        <w:rPr>
          <w:rFonts w:ascii="Tahoma" w:hAnsi="Tahoma" w:cs="Tahoma"/>
        </w:rPr>
        <w:t>(tres) candidatos prospectivos.</w:t>
      </w:r>
    </w:p>
    <w:p w14:paraId="07A78063" w14:textId="77777777" w:rsidR="00BB6B0C" w:rsidRPr="005A6216" w:rsidRDefault="00BB6B0C" w:rsidP="00416E37">
      <w:pPr>
        <w:spacing w:after="160" w:line="240" w:lineRule="auto"/>
        <w:ind w:left="357"/>
        <w:jc w:val="both"/>
        <w:rPr>
          <w:rFonts w:ascii="Tahoma" w:hAnsi="Tahoma" w:cs="Tahoma"/>
        </w:rPr>
      </w:pPr>
      <w:r w:rsidRPr="005A6216">
        <w:rPr>
          <w:rFonts w:ascii="Tahoma" w:hAnsi="Tahoma" w:cs="Tahoma"/>
        </w:rPr>
        <w:lastRenderedPageBreak/>
        <w:t xml:space="preserve">El Fideicomiso del </w:t>
      </w:r>
      <w:r w:rsidR="00E00E0E">
        <w:rPr>
          <w:rFonts w:ascii="Tahoma" w:hAnsi="Tahoma" w:cs="Tahoma"/>
        </w:rPr>
        <w:t>FANVIT</w:t>
      </w:r>
      <w:r w:rsidRPr="005A6216">
        <w:rPr>
          <w:rFonts w:ascii="Tahoma" w:hAnsi="Tahoma" w:cs="Tahoma"/>
        </w:rPr>
        <w:t xml:space="preserve"> deberá contratar al Custodio. La selección se hará con base en los criterios que el </w:t>
      </w:r>
      <w:r w:rsidR="00897F1A" w:rsidRPr="005A6216">
        <w:rPr>
          <w:rFonts w:ascii="Tahoma" w:hAnsi="Tahoma" w:cs="Tahoma"/>
        </w:rPr>
        <w:t xml:space="preserve">Comité de Inversiones </w:t>
      </w:r>
      <w:r w:rsidRPr="005A6216">
        <w:rPr>
          <w:rFonts w:ascii="Tahoma" w:hAnsi="Tahoma" w:cs="Tahoma"/>
        </w:rPr>
        <w:t xml:space="preserve">le instruya al Fiduciario para lo cual el Fiduciario deberá requerirle o solicitar una propuesta técnica/económica al Custodio que pretenda ser seleccionado por el Fideicomiso del </w:t>
      </w:r>
      <w:r w:rsidR="00E00E0E">
        <w:rPr>
          <w:rFonts w:ascii="Tahoma" w:hAnsi="Tahoma" w:cs="Tahoma"/>
        </w:rPr>
        <w:t>FANVIT</w:t>
      </w:r>
      <w:r w:rsidRPr="005A6216">
        <w:rPr>
          <w:rFonts w:ascii="Tahoma" w:hAnsi="Tahoma" w:cs="Tahoma"/>
        </w:rPr>
        <w:t xml:space="preserve"> (la “Solicitud de Selección del Custodio”).</w:t>
      </w:r>
    </w:p>
    <w:p w14:paraId="3FF4FA28" w14:textId="77777777" w:rsidR="00BB6B0C" w:rsidRPr="005A6216" w:rsidRDefault="00BB6B0C" w:rsidP="00416E37">
      <w:pPr>
        <w:spacing w:after="160" w:line="240" w:lineRule="auto"/>
        <w:ind w:left="357"/>
        <w:jc w:val="both"/>
        <w:rPr>
          <w:rFonts w:ascii="Tahoma" w:hAnsi="Tahoma" w:cs="Tahoma"/>
        </w:rPr>
      </w:pPr>
      <w:r w:rsidRPr="005A6216">
        <w:rPr>
          <w:rFonts w:ascii="Tahoma" w:hAnsi="Tahoma" w:cs="Tahoma"/>
        </w:rPr>
        <w:t>En la invitación a participar, el Fiduciario deberá definir claramente el objetivo perseguido, los entregables, el marco de acción y los med</w:t>
      </w:r>
      <w:r w:rsidR="0017052F" w:rsidRPr="005A6216">
        <w:rPr>
          <w:rFonts w:ascii="Tahoma" w:hAnsi="Tahoma" w:cs="Tahoma"/>
        </w:rPr>
        <w:t>ios permitidos para alcanzarlo.</w:t>
      </w:r>
    </w:p>
    <w:p w14:paraId="342DA01B" w14:textId="77777777" w:rsidR="00BB6B0C" w:rsidRPr="005A6216" w:rsidRDefault="00BB6B0C" w:rsidP="00416E37">
      <w:pPr>
        <w:spacing w:after="160" w:line="240" w:lineRule="auto"/>
        <w:ind w:left="357"/>
        <w:jc w:val="both"/>
        <w:rPr>
          <w:rFonts w:ascii="Tahoma" w:hAnsi="Tahoma" w:cs="Tahoma"/>
        </w:rPr>
      </w:pPr>
      <w:r w:rsidRPr="005A6216">
        <w:rPr>
          <w:rFonts w:ascii="Tahoma" w:hAnsi="Tahoma" w:cs="Tahoma"/>
        </w:rPr>
        <w:t>La institución financiera que pretenda participar como Custodio no podrá tener relación alguna (entendiéndose dicha relación el ser, sin limitar, afiliada, filial, subsidiaria, controladora o tener nexo patrimonial o comercial alguno) con las instituciones financieras que actúen o pretendan actuar como Fiduciari</w:t>
      </w:r>
      <w:r w:rsidR="00D31841" w:rsidRPr="005A6216">
        <w:rPr>
          <w:rFonts w:ascii="Tahoma" w:hAnsi="Tahoma" w:cs="Tahoma"/>
        </w:rPr>
        <w:t>o o como proveedor</w:t>
      </w:r>
      <w:r w:rsidR="0017052F" w:rsidRPr="005A6216">
        <w:rPr>
          <w:rFonts w:ascii="Tahoma" w:hAnsi="Tahoma" w:cs="Tahoma"/>
        </w:rPr>
        <w:t>.</w:t>
      </w:r>
    </w:p>
    <w:p w14:paraId="556401E6" w14:textId="77777777" w:rsidR="00BB6B0C" w:rsidRPr="00E14239" w:rsidRDefault="00BB6B0C" w:rsidP="00926459">
      <w:pPr>
        <w:pStyle w:val="Prrafodelista"/>
        <w:numPr>
          <w:ilvl w:val="1"/>
          <w:numId w:val="75"/>
        </w:numPr>
        <w:spacing w:after="0" w:line="240" w:lineRule="auto"/>
        <w:ind w:left="867" w:hanging="510"/>
        <w:jc w:val="both"/>
        <w:rPr>
          <w:rFonts w:ascii="Tahoma" w:hAnsi="Tahoma" w:cs="Tahoma"/>
        </w:rPr>
      </w:pPr>
      <w:r w:rsidRPr="00E14239">
        <w:rPr>
          <w:rFonts w:ascii="Tahoma" w:hAnsi="Tahoma" w:cs="Tahoma"/>
        </w:rPr>
        <w:t xml:space="preserve">Para la selección del Custodio podrán incluirse en la Solicitud de Selección del Custodio, entre otras, </w:t>
      </w:r>
      <w:r w:rsidR="0017052F" w:rsidRPr="00E14239">
        <w:rPr>
          <w:rFonts w:ascii="Tahoma" w:hAnsi="Tahoma" w:cs="Tahoma"/>
        </w:rPr>
        <w:t>preguntas que permitan conocer:</w:t>
      </w:r>
    </w:p>
    <w:p w14:paraId="78A9C971"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 xml:space="preserve">Información general del Custodio prospectivo </w:t>
      </w:r>
      <w:r w:rsidR="00897F1A" w:rsidRPr="005A6216">
        <w:rPr>
          <w:rFonts w:ascii="Tahoma" w:hAnsi="Tahoma" w:cs="Tahoma"/>
        </w:rPr>
        <w:t>y su</w:t>
      </w:r>
      <w:r w:rsidRPr="005A6216">
        <w:rPr>
          <w:rFonts w:ascii="Tahoma" w:hAnsi="Tahoma" w:cs="Tahoma"/>
        </w:rPr>
        <w:t xml:space="preserve"> pertenencia a algún grupo comercial y/o financiero como filial o matriz, </w:t>
      </w:r>
      <w:r w:rsidR="0002491F" w:rsidRPr="005A6216">
        <w:rPr>
          <w:rFonts w:ascii="Tahoma" w:hAnsi="Tahoma" w:cs="Tahoma"/>
        </w:rPr>
        <w:t>valores</w:t>
      </w:r>
      <w:r w:rsidRPr="005A6216">
        <w:rPr>
          <w:rFonts w:ascii="Tahoma" w:hAnsi="Tahoma" w:cs="Tahoma"/>
        </w:rPr>
        <w:t xml:space="preserve"> custodiados, experiencia en custodia de </w:t>
      </w:r>
      <w:r w:rsidR="0002491F" w:rsidRPr="005A6216">
        <w:rPr>
          <w:rFonts w:ascii="Tahoma" w:hAnsi="Tahoma" w:cs="Tahoma"/>
        </w:rPr>
        <w:t>valores</w:t>
      </w:r>
      <w:r w:rsidRPr="005A6216">
        <w:rPr>
          <w:rFonts w:ascii="Tahoma" w:hAnsi="Tahoma" w:cs="Tahoma"/>
        </w:rPr>
        <w:t>, potenciales ejecutivos y operativos encargados de los servicios y órganos de gobierno institucional.</w:t>
      </w:r>
    </w:p>
    <w:p w14:paraId="24A1DBAE"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Cuestionario indagatorio de la “personalidad” del Custodio prospectivo.</w:t>
      </w:r>
    </w:p>
    <w:p w14:paraId="70755DC7"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Elementos legales, criterios de transparencia, integridad y de confidencialidad aplicados por el Custodio de manera estándar.</w:t>
      </w:r>
    </w:p>
    <w:p w14:paraId="619B84A4"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 xml:space="preserve">Políticas para el conocimiento del cliente solicitadas por el Fiduciario del Fideicomiso del </w:t>
      </w:r>
      <w:r w:rsidR="00E00E0E">
        <w:rPr>
          <w:rFonts w:ascii="Tahoma" w:hAnsi="Tahoma" w:cs="Tahoma"/>
        </w:rPr>
        <w:t>FANVIT</w:t>
      </w:r>
      <w:r w:rsidRPr="005A6216">
        <w:rPr>
          <w:rFonts w:ascii="Tahoma" w:hAnsi="Tahoma" w:cs="Tahoma"/>
        </w:rPr>
        <w:t>.</w:t>
      </w:r>
    </w:p>
    <w:p w14:paraId="263C7068"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Otros medios a través de los cuales el Fiduciario pueda profundizar en el conocimiento del Custodio prospectivo.</w:t>
      </w:r>
    </w:p>
    <w:p w14:paraId="77B0FDAD" w14:textId="77777777" w:rsidR="00BB6B0C"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Su estructura organizacional, filosofía de inversión y, en caso de que realicen investigaciones de mercado, cuál es su metodología, su desempeño histórico, rendimiento por gestión activa histórica y fuentes de riesgo.</w:t>
      </w:r>
    </w:p>
    <w:p w14:paraId="5C00C304" w14:textId="77777777" w:rsidR="00CD3A47"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 xml:space="preserve">La selección del Custodio estará sujeta a que la institución que busque actuar como Custodio acredite o entregue al Fideicomiso del </w:t>
      </w:r>
      <w:r w:rsidR="00E00E0E">
        <w:rPr>
          <w:rFonts w:ascii="Tahoma" w:hAnsi="Tahoma" w:cs="Tahoma"/>
        </w:rPr>
        <w:t>FANVIT</w:t>
      </w:r>
      <w:r w:rsidRPr="005A6216">
        <w:rPr>
          <w:rFonts w:ascii="Tahoma" w:hAnsi="Tahoma" w:cs="Tahoma"/>
        </w:rPr>
        <w:t xml:space="preserve">: </w:t>
      </w:r>
    </w:p>
    <w:p w14:paraId="24466352" w14:textId="77777777" w:rsidR="00CD3A47" w:rsidRPr="005A6216" w:rsidRDefault="00BB6B0C" w:rsidP="00926459">
      <w:pPr>
        <w:pStyle w:val="Prrafodelista"/>
        <w:numPr>
          <w:ilvl w:val="3"/>
          <w:numId w:val="79"/>
        </w:numPr>
        <w:spacing w:after="0" w:line="240" w:lineRule="auto"/>
        <w:ind w:left="2399" w:hanging="794"/>
        <w:jc w:val="both"/>
        <w:rPr>
          <w:rFonts w:ascii="Tahoma" w:hAnsi="Tahoma" w:cs="Tahoma"/>
        </w:rPr>
      </w:pPr>
      <w:r w:rsidRPr="005A6216">
        <w:rPr>
          <w:rFonts w:ascii="Tahoma" w:hAnsi="Tahoma" w:cs="Tahoma"/>
        </w:rPr>
        <w:t xml:space="preserve">el valor auditado del respaldo de su capacidad de custodia; </w:t>
      </w:r>
    </w:p>
    <w:p w14:paraId="3B5D05B9" w14:textId="77777777" w:rsidR="00CD3A47" w:rsidRPr="005A6216" w:rsidRDefault="00BB6B0C" w:rsidP="00926459">
      <w:pPr>
        <w:pStyle w:val="Prrafodelista"/>
        <w:numPr>
          <w:ilvl w:val="3"/>
          <w:numId w:val="79"/>
        </w:numPr>
        <w:spacing w:after="0" w:line="240" w:lineRule="auto"/>
        <w:ind w:left="2399" w:hanging="794"/>
        <w:jc w:val="both"/>
        <w:rPr>
          <w:rFonts w:ascii="Tahoma" w:hAnsi="Tahoma" w:cs="Tahoma"/>
        </w:rPr>
      </w:pPr>
      <w:r w:rsidRPr="005A6216">
        <w:rPr>
          <w:rFonts w:ascii="Tahoma" w:hAnsi="Tahoma" w:cs="Tahoma"/>
        </w:rPr>
        <w:t>los montos auditados consignados en custodia (con la anonimidad correspondiente);</w:t>
      </w:r>
    </w:p>
    <w:p w14:paraId="7AB1683D" w14:textId="77777777" w:rsidR="00CD3A47" w:rsidRPr="005A6216" w:rsidRDefault="00BB6B0C" w:rsidP="00926459">
      <w:pPr>
        <w:pStyle w:val="Prrafodelista"/>
        <w:numPr>
          <w:ilvl w:val="3"/>
          <w:numId w:val="79"/>
        </w:numPr>
        <w:spacing w:after="0" w:line="240" w:lineRule="auto"/>
        <w:ind w:left="2399" w:hanging="794"/>
        <w:jc w:val="both"/>
        <w:rPr>
          <w:rFonts w:ascii="Tahoma" w:hAnsi="Tahoma" w:cs="Tahoma"/>
        </w:rPr>
      </w:pPr>
      <w:r w:rsidRPr="005A6216">
        <w:rPr>
          <w:rFonts w:ascii="Tahoma" w:hAnsi="Tahoma" w:cs="Tahoma"/>
        </w:rPr>
        <w:t xml:space="preserve">una auditoría de sus procesos para la liquidación, compensación y cualquier otra operación con los </w:t>
      </w:r>
      <w:r w:rsidR="0002491F" w:rsidRPr="005A6216">
        <w:rPr>
          <w:rFonts w:ascii="Tahoma" w:hAnsi="Tahoma" w:cs="Tahoma"/>
        </w:rPr>
        <w:t>valores</w:t>
      </w:r>
      <w:r w:rsidRPr="005A6216">
        <w:rPr>
          <w:rFonts w:ascii="Tahoma" w:hAnsi="Tahoma" w:cs="Tahoma"/>
        </w:rPr>
        <w:t xml:space="preserve"> a que pueda estar sujeto el Fideicomiso del </w:t>
      </w:r>
      <w:r w:rsidR="00E00E0E">
        <w:rPr>
          <w:rFonts w:ascii="Tahoma" w:hAnsi="Tahoma" w:cs="Tahoma"/>
        </w:rPr>
        <w:t>FANVIT</w:t>
      </w:r>
      <w:r w:rsidRPr="005A6216">
        <w:rPr>
          <w:rFonts w:ascii="Tahoma" w:hAnsi="Tahoma" w:cs="Tahoma"/>
        </w:rPr>
        <w:t xml:space="preserve">; </w:t>
      </w:r>
    </w:p>
    <w:p w14:paraId="02F8EACB" w14:textId="77777777" w:rsidR="00CD3A47" w:rsidRPr="005A6216" w:rsidRDefault="00BB6B0C" w:rsidP="00926459">
      <w:pPr>
        <w:pStyle w:val="Prrafodelista"/>
        <w:numPr>
          <w:ilvl w:val="3"/>
          <w:numId w:val="79"/>
        </w:numPr>
        <w:spacing w:after="0" w:line="240" w:lineRule="auto"/>
        <w:ind w:left="2399" w:hanging="794"/>
        <w:jc w:val="both"/>
        <w:rPr>
          <w:rFonts w:ascii="Tahoma" w:hAnsi="Tahoma" w:cs="Tahoma"/>
        </w:rPr>
      </w:pPr>
      <w:r w:rsidRPr="005A6216">
        <w:rPr>
          <w:rFonts w:ascii="Tahoma" w:hAnsi="Tahoma" w:cs="Tahoma"/>
        </w:rPr>
        <w:t xml:space="preserve">un código de apego a las mejores prácticas internacionales; y </w:t>
      </w:r>
    </w:p>
    <w:p w14:paraId="22542053" w14:textId="77777777" w:rsidR="00BB6B0C" w:rsidRPr="005A6216" w:rsidRDefault="00BB6B0C" w:rsidP="00926459">
      <w:pPr>
        <w:pStyle w:val="Prrafodelista"/>
        <w:numPr>
          <w:ilvl w:val="3"/>
          <w:numId w:val="79"/>
        </w:numPr>
        <w:spacing w:after="160" w:line="240" w:lineRule="auto"/>
        <w:ind w:left="2399" w:hanging="794"/>
        <w:contextualSpacing w:val="0"/>
        <w:jc w:val="both"/>
        <w:rPr>
          <w:rFonts w:ascii="Tahoma" w:hAnsi="Tahoma" w:cs="Tahoma"/>
        </w:rPr>
      </w:pPr>
      <w:r w:rsidRPr="005A6216">
        <w:rPr>
          <w:rFonts w:ascii="Tahoma" w:hAnsi="Tahoma" w:cs="Tahoma"/>
        </w:rPr>
        <w:t>planes de contingencia los cuales deben estar preparados con base en las mej</w:t>
      </w:r>
      <w:r w:rsidR="0017052F" w:rsidRPr="005A6216">
        <w:rPr>
          <w:rFonts w:ascii="Tahoma" w:hAnsi="Tahoma" w:cs="Tahoma"/>
        </w:rPr>
        <w:t>ores prácticas internacionales.</w:t>
      </w:r>
    </w:p>
    <w:p w14:paraId="1068DAF0" w14:textId="77777777" w:rsidR="00884F79" w:rsidRPr="005A6216" w:rsidRDefault="00897F1A" w:rsidP="00926459">
      <w:pPr>
        <w:pStyle w:val="Ttulo3"/>
        <w:numPr>
          <w:ilvl w:val="0"/>
          <w:numId w:val="74"/>
        </w:numPr>
        <w:spacing w:before="0" w:after="160" w:line="240" w:lineRule="auto"/>
        <w:ind w:left="357" w:hanging="357"/>
        <w:jc w:val="both"/>
        <w:rPr>
          <w:rFonts w:ascii="Tahoma" w:hAnsi="Tahoma" w:cs="Tahoma"/>
          <w:color w:val="auto"/>
        </w:rPr>
      </w:pPr>
      <w:bookmarkStart w:id="1053" w:name="_Toc508701988"/>
      <w:bookmarkStart w:id="1054" w:name="_Toc508701989"/>
      <w:bookmarkStart w:id="1055" w:name="_Toc508701990"/>
      <w:bookmarkStart w:id="1056" w:name="_Toc508701991"/>
      <w:bookmarkStart w:id="1057" w:name="_Toc508701992"/>
      <w:bookmarkStart w:id="1058" w:name="_Toc508701993"/>
      <w:bookmarkStart w:id="1059" w:name="_Toc513631475"/>
      <w:bookmarkEnd w:id="1053"/>
      <w:bookmarkEnd w:id="1054"/>
      <w:bookmarkEnd w:id="1055"/>
      <w:bookmarkEnd w:id="1056"/>
      <w:bookmarkEnd w:id="1057"/>
      <w:bookmarkEnd w:id="1058"/>
      <w:r w:rsidRPr="005A6216">
        <w:rPr>
          <w:rFonts w:ascii="Tahoma" w:hAnsi="Tahoma" w:cs="Tahoma"/>
          <w:color w:val="auto"/>
        </w:rPr>
        <w:t>Sociedad Valuadora</w:t>
      </w:r>
      <w:bookmarkEnd w:id="1059"/>
    </w:p>
    <w:p w14:paraId="21A3D7F2" w14:textId="77777777" w:rsidR="00FC17AB" w:rsidRPr="005A6216" w:rsidRDefault="00897F1A" w:rsidP="00623599">
      <w:pPr>
        <w:spacing w:after="160" w:line="240" w:lineRule="auto"/>
        <w:ind w:left="357"/>
        <w:jc w:val="both"/>
        <w:rPr>
          <w:rFonts w:ascii="Tahoma" w:hAnsi="Tahoma" w:cs="Tahoma"/>
        </w:rPr>
      </w:pPr>
      <w:r w:rsidRPr="005A6216">
        <w:rPr>
          <w:rFonts w:ascii="Tahoma" w:hAnsi="Tahoma" w:cs="Tahoma"/>
        </w:rPr>
        <w:t xml:space="preserve">Será </w:t>
      </w:r>
      <w:r w:rsidR="00FC17AB" w:rsidRPr="005A6216">
        <w:rPr>
          <w:rFonts w:ascii="Tahoma" w:hAnsi="Tahoma" w:cs="Tahoma"/>
        </w:rPr>
        <w:t xml:space="preserve">la empresa </w:t>
      </w:r>
      <w:r w:rsidR="00A72D55" w:rsidRPr="005A6216">
        <w:rPr>
          <w:rFonts w:ascii="Tahoma" w:hAnsi="Tahoma" w:cs="Tahoma"/>
        </w:rPr>
        <w:t xml:space="preserve">contratada por </w:t>
      </w:r>
      <w:r w:rsidRPr="005A6216">
        <w:rPr>
          <w:rFonts w:ascii="Tahoma" w:hAnsi="Tahoma" w:cs="Tahoma"/>
        </w:rPr>
        <w:t>el Fideicomiso a solicitud del Comité Técnico, designada por el Comité de Inversiones,</w:t>
      </w:r>
      <w:r w:rsidR="00A72D55" w:rsidRPr="005A6216">
        <w:rPr>
          <w:rFonts w:ascii="Tahoma" w:hAnsi="Tahoma" w:cs="Tahoma"/>
        </w:rPr>
        <w:t xml:space="preserve"> para </w:t>
      </w:r>
      <w:r w:rsidR="00FC17AB" w:rsidRPr="005A6216">
        <w:rPr>
          <w:rFonts w:ascii="Tahoma" w:hAnsi="Tahoma" w:cs="Tahoma"/>
        </w:rPr>
        <w:t>proporcionar los servicios de valuación de</w:t>
      </w:r>
      <w:r w:rsidR="001814D6" w:rsidRPr="005A6216">
        <w:rPr>
          <w:rFonts w:ascii="Tahoma" w:hAnsi="Tahoma" w:cs="Tahoma"/>
        </w:rPr>
        <w:t xml:space="preserve">l </w:t>
      </w:r>
      <w:r w:rsidR="00E00E0E">
        <w:rPr>
          <w:rFonts w:ascii="Tahoma" w:hAnsi="Tahoma" w:cs="Tahoma"/>
        </w:rPr>
        <w:t>FANVIT</w:t>
      </w:r>
      <w:r w:rsidR="00A72D55" w:rsidRPr="005A6216">
        <w:rPr>
          <w:rFonts w:ascii="Tahoma" w:hAnsi="Tahoma" w:cs="Tahoma"/>
        </w:rPr>
        <w:t xml:space="preserve">, así como para </w:t>
      </w:r>
      <w:r w:rsidR="00FC17AB" w:rsidRPr="005A6216">
        <w:rPr>
          <w:rFonts w:ascii="Tahoma" w:hAnsi="Tahoma" w:cs="Tahoma"/>
        </w:rPr>
        <w:t>proveer información financiera indispensa</w:t>
      </w:r>
      <w:r w:rsidR="006C562F" w:rsidRPr="005A6216">
        <w:rPr>
          <w:rFonts w:ascii="Tahoma" w:hAnsi="Tahoma" w:cs="Tahoma"/>
        </w:rPr>
        <w:t>ble para la toma de decisiones.</w:t>
      </w:r>
    </w:p>
    <w:p w14:paraId="25A01F94" w14:textId="77777777" w:rsidR="00092FD9" w:rsidRPr="005A6216" w:rsidRDefault="00897F1A" w:rsidP="00926459">
      <w:pPr>
        <w:pStyle w:val="Ttulo3"/>
        <w:numPr>
          <w:ilvl w:val="0"/>
          <w:numId w:val="74"/>
        </w:numPr>
        <w:spacing w:before="0" w:after="160" w:line="240" w:lineRule="auto"/>
        <w:ind w:left="357" w:hanging="357"/>
        <w:jc w:val="both"/>
        <w:rPr>
          <w:rFonts w:ascii="Tahoma" w:hAnsi="Tahoma" w:cs="Tahoma"/>
          <w:color w:val="auto"/>
        </w:rPr>
      </w:pPr>
      <w:bookmarkStart w:id="1060" w:name="_Toc513631476"/>
      <w:r w:rsidRPr="005A6216">
        <w:rPr>
          <w:rFonts w:ascii="Tahoma" w:hAnsi="Tahoma" w:cs="Tahoma"/>
          <w:color w:val="auto"/>
        </w:rPr>
        <w:lastRenderedPageBreak/>
        <w:t>Sistema de Gestión de Inversiones</w:t>
      </w:r>
      <w:bookmarkEnd w:id="1060"/>
    </w:p>
    <w:p w14:paraId="0AE8413E" w14:textId="52C1AF31" w:rsidR="00897F1A" w:rsidRPr="005A6216" w:rsidRDefault="00897F1A" w:rsidP="00623599">
      <w:pPr>
        <w:spacing w:after="160" w:line="240" w:lineRule="auto"/>
        <w:ind w:left="360"/>
        <w:jc w:val="both"/>
        <w:rPr>
          <w:rFonts w:ascii="Tahoma" w:hAnsi="Tahoma" w:cs="Tahoma"/>
        </w:rPr>
      </w:pPr>
      <w:r w:rsidRPr="005A6216">
        <w:rPr>
          <w:rFonts w:ascii="Tahoma" w:hAnsi="Tahoma" w:cs="Tahoma"/>
        </w:rPr>
        <w:t>Será la p</w:t>
      </w:r>
      <w:r w:rsidR="00A72D55" w:rsidRPr="005A6216">
        <w:rPr>
          <w:rFonts w:ascii="Tahoma" w:hAnsi="Tahoma" w:cs="Tahoma"/>
        </w:rPr>
        <w:t xml:space="preserve">lataforma operativa contratada por </w:t>
      </w:r>
      <w:r w:rsidRPr="005A6216">
        <w:rPr>
          <w:rFonts w:ascii="Tahoma" w:hAnsi="Tahoma" w:cs="Tahoma"/>
        </w:rPr>
        <w:t>el Fideicomiso a solicitud del Comité Técnico, designada por Comité de Inversiones</w:t>
      </w:r>
      <w:r w:rsidR="00A72D55" w:rsidRPr="005A6216">
        <w:rPr>
          <w:rFonts w:ascii="Tahoma" w:hAnsi="Tahoma" w:cs="Tahoma"/>
        </w:rPr>
        <w:t xml:space="preserve">, para </w:t>
      </w:r>
      <w:r w:rsidRPr="005A6216">
        <w:rPr>
          <w:rFonts w:ascii="Tahoma" w:hAnsi="Tahoma" w:cs="Tahoma"/>
        </w:rPr>
        <w:t xml:space="preserve">llevar a cabo el registro de </w:t>
      </w:r>
      <w:r w:rsidR="00A72D55" w:rsidRPr="005A6216">
        <w:rPr>
          <w:rFonts w:ascii="Tahoma" w:hAnsi="Tahoma" w:cs="Tahoma"/>
        </w:rPr>
        <w:t xml:space="preserve">la gestión de </w:t>
      </w:r>
      <w:r w:rsidRPr="005A6216">
        <w:rPr>
          <w:rFonts w:ascii="Tahoma" w:hAnsi="Tahoma" w:cs="Tahoma"/>
        </w:rPr>
        <w:t xml:space="preserve">la </w:t>
      </w:r>
      <w:r w:rsidR="00E30993">
        <w:rPr>
          <w:rFonts w:ascii="Tahoma" w:hAnsi="Tahoma" w:cs="Tahoma"/>
        </w:rPr>
        <w:t>C</w:t>
      </w:r>
      <w:r w:rsidR="00A72D55" w:rsidRPr="005A6216">
        <w:rPr>
          <w:rFonts w:ascii="Tahoma" w:hAnsi="Tahoma" w:cs="Tahoma"/>
        </w:rPr>
        <w:t>artera</w:t>
      </w:r>
      <w:r w:rsidR="00E30993">
        <w:rPr>
          <w:rFonts w:ascii="Tahoma" w:hAnsi="Tahoma" w:cs="Tahoma"/>
        </w:rPr>
        <w:t xml:space="preserve"> de Inversión</w:t>
      </w:r>
      <w:r w:rsidR="00A72D55" w:rsidRPr="005A6216">
        <w:rPr>
          <w:rFonts w:ascii="Tahoma" w:hAnsi="Tahoma" w:cs="Tahoma"/>
        </w:rPr>
        <w:t xml:space="preserve"> y </w:t>
      </w:r>
      <w:r w:rsidRPr="005A6216">
        <w:rPr>
          <w:rFonts w:ascii="Tahoma" w:hAnsi="Tahoma" w:cs="Tahoma"/>
        </w:rPr>
        <w:t xml:space="preserve">la gestión del </w:t>
      </w:r>
      <w:r w:rsidR="00A72D55" w:rsidRPr="005A6216">
        <w:rPr>
          <w:rFonts w:ascii="Tahoma" w:hAnsi="Tahoma" w:cs="Tahoma"/>
        </w:rPr>
        <w:t>riesgo desde la concertación hasta la liquidación</w:t>
      </w:r>
      <w:r w:rsidRPr="005A6216">
        <w:rPr>
          <w:rFonts w:ascii="Tahoma" w:hAnsi="Tahoma" w:cs="Tahoma"/>
        </w:rPr>
        <w:t xml:space="preserve"> de los Activos Objeto de Inversión</w:t>
      </w:r>
      <w:r w:rsidR="00A72D55" w:rsidRPr="005A6216">
        <w:rPr>
          <w:rFonts w:ascii="Tahoma" w:hAnsi="Tahoma" w:cs="Tahoma"/>
        </w:rPr>
        <w:t>.</w:t>
      </w:r>
    </w:p>
    <w:p w14:paraId="0B1B9E26" w14:textId="4D777EAD" w:rsidR="00A72D55" w:rsidRPr="005A6216" w:rsidRDefault="00897F1A" w:rsidP="00623599">
      <w:pPr>
        <w:spacing w:after="160" w:line="240" w:lineRule="auto"/>
        <w:ind w:left="360"/>
        <w:jc w:val="both"/>
        <w:rPr>
          <w:rFonts w:ascii="Tahoma" w:hAnsi="Tahoma" w:cs="Tahoma"/>
        </w:rPr>
      </w:pPr>
      <w:r w:rsidRPr="005A6216">
        <w:rPr>
          <w:rFonts w:ascii="Tahoma" w:hAnsi="Tahoma" w:cs="Tahoma"/>
        </w:rPr>
        <w:t>Como parte de sus objetivos deberá p</w:t>
      </w:r>
      <w:r w:rsidR="00A72D55" w:rsidRPr="005A6216">
        <w:rPr>
          <w:rFonts w:ascii="Tahoma" w:hAnsi="Tahoma" w:cs="Tahoma"/>
        </w:rPr>
        <w:t>roporciona</w:t>
      </w:r>
      <w:r w:rsidRPr="005A6216">
        <w:rPr>
          <w:rFonts w:ascii="Tahoma" w:hAnsi="Tahoma" w:cs="Tahoma"/>
        </w:rPr>
        <w:t>r</w:t>
      </w:r>
      <w:r w:rsidR="00A72D55" w:rsidRPr="005A6216">
        <w:rPr>
          <w:rFonts w:ascii="Tahoma" w:hAnsi="Tahoma" w:cs="Tahoma"/>
        </w:rPr>
        <w:t xml:space="preserve"> datos en tiempo real sobre los </w:t>
      </w:r>
      <w:r w:rsidRPr="005A6216">
        <w:rPr>
          <w:rFonts w:ascii="Tahoma" w:hAnsi="Tahoma" w:cs="Tahoma"/>
        </w:rPr>
        <w:t>A</w:t>
      </w:r>
      <w:r w:rsidR="00A72D55" w:rsidRPr="005A6216">
        <w:rPr>
          <w:rFonts w:ascii="Tahoma" w:hAnsi="Tahoma" w:cs="Tahoma"/>
        </w:rPr>
        <w:t xml:space="preserve">ctivos </w:t>
      </w:r>
      <w:r w:rsidRPr="005A6216">
        <w:rPr>
          <w:rFonts w:ascii="Tahoma" w:hAnsi="Tahoma" w:cs="Tahoma"/>
        </w:rPr>
        <w:t>O</w:t>
      </w:r>
      <w:r w:rsidR="00A72D55" w:rsidRPr="005A6216">
        <w:rPr>
          <w:rFonts w:ascii="Tahoma" w:hAnsi="Tahoma" w:cs="Tahoma"/>
        </w:rPr>
        <w:t xml:space="preserve">bjeto de </w:t>
      </w:r>
      <w:r w:rsidRPr="005A6216">
        <w:rPr>
          <w:rFonts w:ascii="Tahoma" w:hAnsi="Tahoma" w:cs="Tahoma"/>
        </w:rPr>
        <w:t>I</w:t>
      </w:r>
      <w:r w:rsidR="00A72D55" w:rsidRPr="005A6216">
        <w:rPr>
          <w:rFonts w:ascii="Tahoma" w:hAnsi="Tahoma" w:cs="Tahoma"/>
        </w:rPr>
        <w:t>nversión</w:t>
      </w:r>
      <w:r w:rsidRPr="005A6216">
        <w:rPr>
          <w:rFonts w:ascii="Tahoma" w:hAnsi="Tahoma" w:cs="Tahoma"/>
        </w:rPr>
        <w:t xml:space="preserve">, sus rendimientos y riesgos esperados, exposición y cumplimiento de límites de inversión y la exposición al riesgo marginal y total de la </w:t>
      </w:r>
      <w:r w:rsidR="00E30993">
        <w:rPr>
          <w:rFonts w:ascii="Tahoma" w:hAnsi="Tahoma" w:cs="Tahoma"/>
        </w:rPr>
        <w:t>C</w:t>
      </w:r>
      <w:r w:rsidRPr="005A6216">
        <w:rPr>
          <w:rFonts w:ascii="Tahoma" w:hAnsi="Tahoma" w:cs="Tahoma"/>
        </w:rPr>
        <w:t xml:space="preserve">artera de </w:t>
      </w:r>
      <w:r w:rsidR="00E30993">
        <w:rPr>
          <w:rFonts w:ascii="Tahoma" w:hAnsi="Tahoma" w:cs="Tahoma"/>
        </w:rPr>
        <w:t>I</w:t>
      </w:r>
      <w:r w:rsidRPr="005A6216">
        <w:rPr>
          <w:rFonts w:ascii="Tahoma" w:hAnsi="Tahoma" w:cs="Tahoma"/>
        </w:rPr>
        <w:t xml:space="preserve">nversión; permitir evaluar la </w:t>
      </w:r>
      <w:r w:rsidR="00A72D55" w:rsidRPr="005A6216">
        <w:rPr>
          <w:rFonts w:ascii="Tahoma" w:hAnsi="Tahoma" w:cs="Tahoma"/>
        </w:rPr>
        <w:t xml:space="preserve">gestión </w:t>
      </w:r>
      <w:r w:rsidRPr="005A6216">
        <w:rPr>
          <w:rFonts w:ascii="Tahoma" w:hAnsi="Tahoma" w:cs="Tahoma"/>
        </w:rPr>
        <w:t xml:space="preserve">de las inversiones </w:t>
      </w:r>
      <w:r w:rsidR="00A72D55" w:rsidRPr="005A6216">
        <w:rPr>
          <w:rFonts w:ascii="Tahoma" w:hAnsi="Tahoma" w:cs="Tahoma"/>
        </w:rPr>
        <w:t>con la finalidad de tener consistencia e integridad de los datos para su posterior análisis y toma de decisiones.</w:t>
      </w:r>
    </w:p>
    <w:p w14:paraId="3D8EDB3E" w14:textId="77777777" w:rsidR="00884F79" w:rsidRPr="005A6216" w:rsidRDefault="00F27FA6" w:rsidP="00926459">
      <w:pPr>
        <w:pStyle w:val="Ttulo3"/>
        <w:numPr>
          <w:ilvl w:val="0"/>
          <w:numId w:val="74"/>
        </w:numPr>
        <w:spacing w:before="0" w:after="160" w:line="240" w:lineRule="auto"/>
        <w:ind w:left="357" w:hanging="357"/>
        <w:jc w:val="both"/>
        <w:rPr>
          <w:rFonts w:ascii="Tahoma" w:hAnsi="Tahoma" w:cs="Tahoma"/>
          <w:color w:val="auto"/>
        </w:rPr>
      </w:pPr>
      <w:bookmarkStart w:id="1061" w:name="_Toc513631477"/>
      <w:r w:rsidRPr="005A6216">
        <w:rPr>
          <w:rFonts w:ascii="Tahoma" w:hAnsi="Tahoma" w:cs="Tahoma"/>
          <w:color w:val="auto"/>
        </w:rPr>
        <w:t>Otros proveedores</w:t>
      </w:r>
      <w:bookmarkEnd w:id="1061"/>
    </w:p>
    <w:p w14:paraId="2C7D9F48" w14:textId="78E16670" w:rsidR="0017052F" w:rsidRPr="005A6216" w:rsidRDefault="00897F1A" w:rsidP="00623599">
      <w:pPr>
        <w:spacing w:after="160" w:line="240" w:lineRule="auto"/>
        <w:ind w:left="360"/>
        <w:jc w:val="both"/>
        <w:rPr>
          <w:rFonts w:ascii="Tahoma" w:hAnsi="Tahoma" w:cs="Tahoma"/>
        </w:rPr>
      </w:pPr>
      <w:r w:rsidRPr="005A6216">
        <w:rPr>
          <w:rFonts w:ascii="Tahoma" w:hAnsi="Tahoma" w:cs="Tahoma"/>
        </w:rPr>
        <w:t>Podrá solicitarse la contratación de otros proveedores por el Fideicomiso, con el fin de</w:t>
      </w:r>
      <w:r w:rsidR="0017052F" w:rsidRPr="005A6216">
        <w:rPr>
          <w:rFonts w:ascii="Tahoma" w:hAnsi="Tahoma" w:cs="Tahoma"/>
        </w:rPr>
        <w:t xml:space="preserve"> prestar servicios para que se realice la gestión de </w:t>
      </w:r>
      <w:r w:rsidRPr="005A6216">
        <w:rPr>
          <w:rFonts w:ascii="Tahoma" w:hAnsi="Tahoma" w:cs="Tahoma"/>
        </w:rPr>
        <w:t>los R</w:t>
      </w:r>
      <w:r w:rsidR="0017052F" w:rsidRPr="005A6216">
        <w:rPr>
          <w:rFonts w:ascii="Tahoma" w:hAnsi="Tahoma" w:cs="Tahoma"/>
        </w:rPr>
        <w:t xml:space="preserve">ecursos </w:t>
      </w:r>
      <w:r w:rsidRPr="005A6216">
        <w:rPr>
          <w:rFonts w:ascii="Tahoma" w:hAnsi="Tahoma" w:cs="Tahoma"/>
        </w:rPr>
        <w:t xml:space="preserve">del Instituto </w:t>
      </w:r>
      <w:r w:rsidR="0017052F" w:rsidRPr="005A6216">
        <w:rPr>
          <w:rFonts w:ascii="Tahoma" w:hAnsi="Tahoma" w:cs="Tahoma"/>
        </w:rPr>
        <w:t xml:space="preserve">en los </w:t>
      </w:r>
      <w:r w:rsidR="00E30993">
        <w:rPr>
          <w:rFonts w:ascii="Tahoma" w:hAnsi="Tahoma" w:cs="Tahoma"/>
        </w:rPr>
        <w:t>V</w:t>
      </w:r>
      <w:r w:rsidR="0002491F" w:rsidRPr="005A6216">
        <w:rPr>
          <w:rFonts w:ascii="Tahoma" w:hAnsi="Tahoma" w:cs="Tahoma"/>
        </w:rPr>
        <w:t>alores</w:t>
      </w:r>
      <w:r w:rsidR="0017052F" w:rsidRPr="005A6216">
        <w:rPr>
          <w:rFonts w:ascii="Tahoma" w:hAnsi="Tahoma" w:cs="Tahoma"/>
        </w:rPr>
        <w:t xml:space="preserve"> que considere más convenientes </w:t>
      </w:r>
      <w:r w:rsidRPr="005A6216">
        <w:rPr>
          <w:rFonts w:ascii="Tahoma" w:hAnsi="Tahoma" w:cs="Tahoma"/>
        </w:rPr>
        <w:t xml:space="preserve">el Comité de Inversiones </w:t>
      </w:r>
      <w:r w:rsidR="0017052F" w:rsidRPr="005A6216">
        <w:rPr>
          <w:rFonts w:ascii="Tahoma" w:hAnsi="Tahoma" w:cs="Tahoma"/>
        </w:rPr>
        <w:t>apegándose en todo momento al M</w:t>
      </w:r>
      <w:r w:rsidRPr="005A6216">
        <w:rPr>
          <w:rFonts w:ascii="Tahoma" w:hAnsi="Tahoma" w:cs="Tahoma"/>
        </w:rPr>
        <w:t xml:space="preserve">arco de </w:t>
      </w:r>
      <w:r w:rsidR="0017052F" w:rsidRPr="005A6216">
        <w:rPr>
          <w:rFonts w:ascii="Tahoma" w:hAnsi="Tahoma" w:cs="Tahoma"/>
        </w:rPr>
        <w:t>G</w:t>
      </w:r>
      <w:r w:rsidRPr="005A6216">
        <w:rPr>
          <w:rFonts w:ascii="Tahoma" w:hAnsi="Tahoma" w:cs="Tahoma"/>
        </w:rPr>
        <w:t>estión</w:t>
      </w:r>
      <w:r w:rsidR="0017052F" w:rsidRPr="005A6216">
        <w:rPr>
          <w:rFonts w:ascii="Tahoma" w:hAnsi="Tahoma" w:cs="Tahoma"/>
        </w:rPr>
        <w:t xml:space="preserve"> o la</w:t>
      </w:r>
      <w:r w:rsidRPr="005A6216">
        <w:rPr>
          <w:rFonts w:ascii="Tahoma" w:hAnsi="Tahoma" w:cs="Tahoma"/>
        </w:rPr>
        <w:t xml:space="preserve"> normatividad que </w:t>
      </w:r>
      <w:r w:rsidR="0017052F" w:rsidRPr="005A6216">
        <w:rPr>
          <w:rFonts w:ascii="Tahoma" w:hAnsi="Tahoma" w:cs="Tahoma"/>
        </w:rPr>
        <w:t>le sea aplicable.</w:t>
      </w:r>
    </w:p>
    <w:p w14:paraId="6A546B1D" w14:textId="77777777" w:rsidR="00884F79" w:rsidRPr="005A6216" w:rsidRDefault="00884F79" w:rsidP="00926459">
      <w:pPr>
        <w:pStyle w:val="Ttulo1"/>
        <w:numPr>
          <w:ilvl w:val="0"/>
          <w:numId w:val="11"/>
        </w:numPr>
        <w:spacing w:before="0" w:after="240"/>
        <w:ind w:left="567" w:hanging="567"/>
        <w:jc w:val="both"/>
        <w:rPr>
          <w:rFonts w:ascii="Tahoma" w:hAnsi="Tahoma" w:cs="Tahoma"/>
          <w:sz w:val="22"/>
          <w:szCs w:val="22"/>
          <w:u w:val="none"/>
        </w:rPr>
      </w:pPr>
      <w:bookmarkStart w:id="1062" w:name="_Toc513631478"/>
      <w:r w:rsidRPr="005A6216">
        <w:rPr>
          <w:rFonts w:ascii="Tahoma" w:hAnsi="Tahoma" w:cs="Tahoma"/>
          <w:sz w:val="22"/>
          <w:szCs w:val="22"/>
          <w:u w:val="none"/>
        </w:rPr>
        <w:t>Plan de contingencia y recuperación de desastres</w:t>
      </w:r>
      <w:bookmarkEnd w:id="1062"/>
    </w:p>
    <w:p w14:paraId="439E2F32" w14:textId="77777777" w:rsidR="00392B0D" w:rsidRPr="005A6216" w:rsidRDefault="00392B0D" w:rsidP="00926459">
      <w:pPr>
        <w:spacing w:after="160" w:line="240" w:lineRule="auto"/>
        <w:jc w:val="both"/>
        <w:rPr>
          <w:rFonts w:ascii="Tahoma" w:hAnsi="Tahoma" w:cs="Tahoma"/>
        </w:rPr>
      </w:pPr>
      <w:r w:rsidRPr="005A6216">
        <w:rPr>
          <w:rFonts w:ascii="Tahoma" w:hAnsi="Tahoma" w:cs="Tahoma"/>
        </w:rPr>
        <w:t>El Instituto cuenta con un centro alterno de proceso de datos y que en caso de existir alguna contingencia que no le permita continuar con la operación normal en el centro de cómputo principal, dicho centro alterno garantiza que las operaciones criticas seguirán funcionando, minimizando así el impacto a los servicios que el Instituto presta.</w:t>
      </w:r>
    </w:p>
    <w:p w14:paraId="26856E14" w14:textId="75ACA226" w:rsidR="00392B0D" w:rsidRPr="005A6216" w:rsidRDefault="00392B0D" w:rsidP="00926459">
      <w:pPr>
        <w:spacing w:after="160" w:line="240" w:lineRule="auto"/>
        <w:jc w:val="both"/>
        <w:rPr>
          <w:rFonts w:ascii="Tahoma" w:hAnsi="Tahoma" w:cs="Tahoma"/>
        </w:rPr>
      </w:pPr>
      <w:r w:rsidRPr="005A6216">
        <w:rPr>
          <w:rFonts w:ascii="Tahoma" w:hAnsi="Tahoma" w:cs="Tahoma"/>
        </w:rPr>
        <w:t xml:space="preserve">Se cuenta con un Plan de Continuidad de Negocio, cuyo alcance es la continuidad de los servicios ante eventos que van desde interrupción general de energía eléctrica, falla en red, inhabilitación total de las instalaciones, actividades que provoquen la interrupción de los servicios, que detonan una emergencia la cual es evaluada por el Líder del Plan de Continuidad de Negocio o el Equipo de Trabajo del </w:t>
      </w:r>
      <w:r w:rsidR="00E30993">
        <w:rPr>
          <w:rFonts w:ascii="Tahoma" w:hAnsi="Tahoma" w:cs="Tahoma"/>
        </w:rPr>
        <w:t xml:space="preserve">Plan de Continuidad del Negocio </w:t>
      </w:r>
      <w:r w:rsidRPr="005A6216">
        <w:rPr>
          <w:rFonts w:ascii="Tahoma" w:hAnsi="Tahoma" w:cs="Tahoma"/>
        </w:rPr>
        <w:t xml:space="preserve">, a su vez que este se cuenta alineado al proceso de contingencia del </w:t>
      </w:r>
      <w:r w:rsidR="00CB64B8" w:rsidRPr="005A6216">
        <w:rPr>
          <w:rFonts w:ascii="Tahoma" w:hAnsi="Tahoma" w:cs="Tahoma"/>
        </w:rPr>
        <w:t>I</w:t>
      </w:r>
      <w:r w:rsidRPr="005A6216">
        <w:rPr>
          <w:rFonts w:ascii="Tahoma" w:hAnsi="Tahoma" w:cs="Tahoma"/>
        </w:rPr>
        <w:t>nstituto, de acuerdo al acuerdo de servicio de</w:t>
      </w:r>
      <w:r w:rsidR="00CB64B8" w:rsidRPr="005A6216">
        <w:rPr>
          <w:rFonts w:ascii="Tahoma" w:hAnsi="Tahoma" w:cs="Tahoma"/>
        </w:rPr>
        <w:t xml:space="preserve"> Gerencia Sr</w:t>
      </w:r>
      <w:r w:rsidR="00C06B9B">
        <w:rPr>
          <w:rFonts w:ascii="Tahoma" w:hAnsi="Tahoma" w:cs="Tahoma"/>
        </w:rPr>
        <w:t>.</w:t>
      </w:r>
      <w:r w:rsidR="00CB64B8" w:rsidRPr="005A6216">
        <w:rPr>
          <w:rFonts w:ascii="Tahoma" w:hAnsi="Tahoma" w:cs="Tahoma"/>
        </w:rPr>
        <w:t xml:space="preserve"> de Coordinación de I</w:t>
      </w:r>
      <w:r w:rsidRPr="005A6216">
        <w:rPr>
          <w:rFonts w:ascii="Tahoma" w:hAnsi="Tahoma" w:cs="Tahoma"/>
        </w:rPr>
        <w:t>nversiones y T</w:t>
      </w:r>
      <w:r w:rsidR="00995CAA" w:rsidRPr="005A6216">
        <w:rPr>
          <w:rFonts w:ascii="Tahoma" w:hAnsi="Tahoma" w:cs="Tahoma"/>
        </w:rPr>
        <w:t xml:space="preserve">ecnologías de la </w:t>
      </w:r>
      <w:r w:rsidR="00E30993">
        <w:rPr>
          <w:rFonts w:ascii="Tahoma" w:hAnsi="Tahoma" w:cs="Tahoma"/>
        </w:rPr>
        <w:t>(</w:t>
      </w:r>
      <w:r w:rsidR="00995CAA" w:rsidRPr="005A6216">
        <w:rPr>
          <w:rFonts w:ascii="Tahoma" w:hAnsi="Tahoma" w:cs="Tahoma"/>
        </w:rPr>
        <w:t>Información del Instituto.</w:t>
      </w:r>
    </w:p>
    <w:p w14:paraId="189B432E" w14:textId="77777777" w:rsidR="006C70BD" w:rsidRPr="005A6216" w:rsidRDefault="006C70BD" w:rsidP="00926459">
      <w:pPr>
        <w:pStyle w:val="Ttulo1"/>
        <w:numPr>
          <w:ilvl w:val="0"/>
          <w:numId w:val="11"/>
        </w:numPr>
        <w:spacing w:before="0" w:after="240"/>
        <w:ind w:left="567" w:hanging="567"/>
        <w:jc w:val="both"/>
        <w:rPr>
          <w:rFonts w:ascii="Tahoma" w:hAnsi="Tahoma" w:cs="Tahoma"/>
          <w:sz w:val="22"/>
          <w:szCs w:val="22"/>
          <w:u w:val="none"/>
        </w:rPr>
      </w:pPr>
      <w:bookmarkStart w:id="1063" w:name="_Toc513631479"/>
      <w:r w:rsidRPr="005A6216">
        <w:rPr>
          <w:rFonts w:ascii="Tahoma" w:hAnsi="Tahoma" w:cs="Tahoma"/>
          <w:sz w:val="22"/>
          <w:szCs w:val="22"/>
          <w:u w:val="none"/>
        </w:rPr>
        <w:t>Revisiones y aprobaciones</w:t>
      </w:r>
      <w:bookmarkEnd w:id="1063"/>
    </w:p>
    <w:p w14:paraId="176CF2F0" w14:textId="77777777" w:rsidR="001A71D0" w:rsidRDefault="00D767BA" w:rsidP="00926459">
      <w:pPr>
        <w:spacing w:after="160" w:line="240" w:lineRule="auto"/>
        <w:jc w:val="both"/>
        <w:rPr>
          <w:rFonts w:ascii="Tahoma" w:hAnsi="Tahoma" w:cs="Tahoma"/>
        </w:rPr>
      </w:pPr>
      <w:r w:rsidRPr="005A6216">
        <w:rPr>
          <w:rFonts w:ascii="Tahoma" w:hAnsi="Tahoma" w:cs="Tahoma"/>
        </w:rPr>
        <w:t>El contenido del presente M</w:t>
      </w:r>
      <w:r w:rsidR="00F8176D" w:rsidRPr="005A6216">
        <w:rPr>
          <w:rFonts w:ascii="Tahoma" w:hAnsi="Tahoma" w:cs="Tahoma"/>
        </w:rPr>
        <w:t xml:space="preserve">arco de </w:t>
      </w:r>
      <w:r w:rsidRPr="005A6216">
        <w:rPr>
          <w:rFonts w:ascii="Tahoma" w:hAnsi="Tahoma" w:cs="Tahoma"/>
        </w:rPr>
        <w:t>G</w:t>
      </w:r>
      <w:r w:rsidR="00F8176D" w:rsidRPr="005A6216">
        <w:rPr>
          <w:rFonts w:ascii="Tahoma" w:hAnsi="Tahoma" w:cs="Tahoma"/>
        </w:rPr>
        <w:t>estión</w:t>
      </w:r>
      <w:r w:rsidRPr="005A6216">
        <w:rPr>
          <w:rFonts w:ascii="Tahoma" w:hAnsi="Tahoma" w:cs="Tahoma"/>
        </w:rPr>
        <w:t xml:space="preserve"> será revisado y </w:t>
      </w:r>
      <w:r w:rsidR="0053449F" w:rsidRPr="005A6216">
        <w:rPr>
          <w:rFonts w:ascii="Tahoma" w:hAnsi="Tahoma" w:cs="Tahoma"/>
        </w:rPr>
        <w:t xml:space="preserve">propuesto </w:t>
      </w:r>
      <w:r w:rsidRPr="005A6216">
        <w:rPr>
          <w:rFonts w:ascii="Tahoma" w:hAnsi="Tahoma" w:cs="Tahoma"/>
        </w:rPr>
        <w:t xml:space="preserve">por el Comité de Inversiones </w:t>
      </w:r>
      <w:r w:rsidR="00F8176D" w:rsidRPr="005A6216">
        <w:rPr>
          <w:rFonts w:ascii="Tahoma" w:hAnsi="Tahoma" w:cs="Tahoma"/>
        </w:rPr>
        <w:t xml:space="preserve">al menos anualmente, </w:t>
      </w:r>
      <w:r w:rsidRPr="005A6216">
        <w:rPr>
          <w:rFonts w:ascii="Tahoma" w:hAnsi="Tahoma" w:cs="Tahoma"/>
        </w:rPr>
        <w:t xml:space="preserve">y éste lo someterá a la aprobación </w:t>
      </w:r>
      <w:r w:rsidR="00F8176D" w:rsidRPr="005A6216">
        <w:rPr>
          <w:rFonts w:ascii="Tahoma" w:hAnsi="Tahoma" w:cs="Tahoma"/>
        </w:rPr>
        <w:t xml:space="preserve">final </w:t>
      </w:r>
      <w:r w:rsidRPr="005A6216">
        <w:rPr>
          <w:rFonts w:ascii="Tahoma" w:hAnsi="Tahoma" w:cs="Tahoma"/>
        </w:rPr>
        <w:t>del Consejo de Administración.</w:t>
      </w:r>
    </w:p>
    <w:p w14:paraId="2AB22BE2" w14:textId="77777777" w:rsidR="00703D67" w:rsidRDefault="00703D67" w:rsidP="00703D67">
      <w:pPr>
        <w:spacing w:after="160" w:line="240" w:lineRule="auto"/>
        <w:jc w:val="both"/>
        <w:rPr>
          <w:rFonts w:ascii="Tahoma" w:hAnsi="Tahoma" w:cs="Tahoma"/>
        </w:rPr>
      </w:pPr>
    </w:p>
    <w:sectPr w:rsidR="00703D67" w:rsidSect="0014558A">
      <w:headerReference w:type="even" r:id="rId9"/>
      <w:headerReference w:type="default" r:id="rId10"/>
      <w:footerReference w:type="even" r:id="rId11"/>
      <w:footerReference w:type="default" r:id="rId12"/>
      <w:headerReference w:type="first" r:id="rId13"/>
      <w:footerReference w:type="first" r:id="rId14"/>
      <w:pgSz w:w="12240" w:h="15840" w:code="1"/>
      <w:pgMar w:top="1418" w:right="1701" w:bottom="1418"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19EC31" w14:textId="77777777" w:rsidR="00821C36" w:rsidRDefault="00821C36" w:rsidP="008E20F1">
      <w:pPr>
        <w:spacing w:after="0" w:line="240" w:lineRule="auto"/>
      </w:pPr>
      <w:r>
        <w:separator/>
      </w:r>
    </w:p>
  </w:endnote>
  <w:endnote w:type="continuationSeparator" w:id="0">
    <w:p w14:paraId="6B857C2E" w14:textId="77777777" w:rsidR="00821C36" w:rsidRDefault="00821C36" w:rsidP="008E2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894CA" w14:textId="77777777" w:rsidR="00821C36" w:rsidRDefault="00821C3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42756551"/>
      <w:docPartObj>
        <w:docPartGallery w:val="Page Numbers (Bottom of Page)"/>
        <w:docPartUnique/>
      </w:docPartObj>
    </w:sdtPr>
    <w:sdtEndPr>
      <w:rPr>
        <w:rFonts w:ascii="Tahoma" w:hAnsi="Tahoma" w:cs="Tahoma"/>
        <w:sz w:val="20"/>
      </w:rPr>
    </w:sdtEndPr>
    <w:sdtContent>
      <w:p w14:paraId="74B52319" w14:textId="7E8857F4" w:rsidR="00821C36" w:rsidRPr="0014558A" w:rsidRDefault="00821C36">
        <w:pPr>
          <w:pStyle w:val="Piedepgina"/>
          <w:jc w:val="right"/>
          <w:rPr>
            <w:rFonts w:ascii="Tahoma" w:hAnsi="Tahoma" w:cs="Tahoma"/>
            <w:sz w:val="20"/>
          </w:rPr>
        </w:pPr>
        <w:r w:rsidRPr="0014558A">
          <w:rPr>
            <w:rFonts w:ascii="Tahoma" w:hAnsi="Tahoma" w:cs="Tahoma"/>
            <w:sz w:val="20"/>
          </w:rPr>
          <w:fldChar w:fldCharType="begin"/>
        </w:r>
        <w:r w:rsidRPr="0014558A">
          <w:rPr>
            <w:rFonts w:ascii="Tahoma" w:hAnsi="Tahoma" w:cs="Tahoma"/>
            <w:sz w:val="20"/>
          </w:rPr>
          <w:instrText>PAGE   \* MERGEFORMAT</w:instrText>
        </w:r>
        <w:r w:rsidRPr="0014558A">
          <w:rPr>
            <w:rFonts w:ascii="Tahoma" w:hAnsi="Tahoma" w:cs="Tahoma"/>
            <w:sz w:val="20"/>
          </w:rPr>
          <w:fldChar w:fldCharType="separate"/>
        </w:r>
        <w:r w:rsidRPr="00112361">
          <w:rPr>
            <w:rFonts w:ascii="Tahoma" w:hAnsi="Tahoma" w:cs="Tahoma"/>
            <w:noProof/>
            <w:sz w:val="20"/>
            <w:lang w:val="es-ES"/>
          </w:rPr>
          <w:t>32</w:t>
        </w:r>
        <w:r w:rsidRPr="0014558A">
          <w:rPr>
            <w:rFonts w:ascii="Tahoma" w:hAnsi="Tahoma" w:cs="Tahoma"/>
            <w:sz w:val="20"/>
          </w:rPr>
          <w:fldChar w:fldCharType="end"/>
        </w:r>
      </w:p>
    </w:sdtContent>
  </w:sdt>
  <w:p w14:paraId="6410680C" w14:textId="77777777" w:rsidR="00821C36" w:rsidRDefault="00821C36">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E8B763" w14:textId="77777777" w:rsidR="00821C36" w:rsidRDefault="00821C3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07D07D" w14:textId="77777777" w:rsidR="00821C36" w:rsidRDefault="00821C36" w:rsidP="008E20F1">
      <w:pPr>
        <w:spacing w:after="0" w:line="240" w:lineRule="auto"/>
      </w:pPr>
      <w:r>
        <w:separator/>
      </w:r>
    </w:p>
  </w:footnote>
  <w:footnote w:type="continuationSeparator" w:id="0">
    <w:p w14:paraId="5D623743" w14:textId="77777777" w:rsidR="00821C36" w:rsidRDefault="00821C36" w:rsidP="008E20F1">
      <w:pPr>
        <w:spacing w:after="0" w:line="240" w:lineRule="auto"/>
      </w:pPr>
      <w:r>
        <w:continuationSeparator/>
      </w:r>
    </w:p>
  </w:footnote>
  <w:footnote w:id="1">
    <w:p w14:paraId="6CB0DFAB" w14:textId="77777777" w:rsidR="00821C36" w:rsidRPr="00B92158" w:rsidRDefault="00821C36">
      <w:pPr>
        <w:pStyle w:val="Textonotapie"/>
        <w:rPr>
          <w:rFonts w:ascii="Tahoma" w:hAnsi="Tahoma" w:cs="Tahoma"/>
          <w:sz w:val="16"/>
        </w:rPr>
      </w:pPr>
      <w:r w:rsidRPr="00B92158">
        <w:rPr>
          <w:rStyle w:val="Refdenotaalpie"/>
          <w:rFonts w:ascii="Tahoma" w:hAnsi="Tahoma" w:cs="Tahoma"/>
          <w:sz w:val="16"/>
        </w:rPr>
        <w:footnoteRef/>
      </w:r>
      <w:r w:rsidRPr="00B92158">
        <w:rPr>
          <w:rFonts w:ascii="Tahoma" w:hAnsi="Tahoma" w:cs="Tahoma"/>
          <w:sz w:val="16"/>
        </w:rPr>
        <w:t xml:space="preserve"> Presentada Comité de Inversiones en su sesión 32 de fecha marzo de 2017</w:t>
      </w:r>
    </w:p>
  </w:footnote>
  <w:footnote w:id="2">
    <w:p w14:paraId="588191CA" w14:textId="77777777" w:rsidR="00821C36" w:rsidRPr="00B92158" w:rsidRDefault="00821C36" w:rsidP="00B05756">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Las ponderaciones serán definidas a través de la Circular única de Organismos y Entidades de Fomento (CUOEF) y están en función de la calificación crediticia. </w:t>
      </w:r>
    </w:p>
  </w:footnote>
  <w:footnote w:id="3">
    <w:p w14:paraId="7DC2D728" w14:textId="77777777" w:rsidR="00821C36" w:rsidRPr="00B92158" w:rsidRDefault="00821C36" w:rsidP="008B0933">
      <w:pPr>
        <w:pStyle w:val="Textonotapie"/>
        <w:jc w:val="both"/>
        <w:rPr>
          <w:rFonts w:ascii="Tahoma" w:hAnsi="Tahoma" w:cs="Tahoma"/>
          <w:spacing w:val="-1"/>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w:t>
      </w:r>
      <w:r w:rsidRPr="00B92158">
        <w:rPr>
          <w:rFonts w:ascii="Tahoma" w:hAnsi="Tahoma" w:cs="Tahoma"/>
          <w:spacing w:val="-1"/>
          <w:sz w:val="16"/>
          <w:szCs w:val="16"/>
        </w:rPr>
        <w:t>Las métricas de riesgo incremental, como el VaR, miden la sensibilidad del portafolio ante cambios en las posiciones o tenencias de la Cartera de Inversión.</w:t>
      </w:r>
    </w:p>
  </w:footnote>
  <w:footnote w:id="4">
    <w:p w14:paraId="36C52580" w14:textId="77777777" w:rsidR="00821C36" w:rsidRPr="00B92158" w:rsidRDefault="00821C36" w:rsidP="008B0933">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w:t>
      </w:r>
      <w:r w:rsidRPr="00B92158">
        <w:rPr>
          <w:rFonts w:ascii="Tahoma" w:hAnsi="Tahoma" w:cs="Tahoma"/>
          <w:spacing w:val="2"/>
          <w:sz w:val="16"/>
          <w:szCs w:val="16"/>
        </w:rPr>
        <w:t>V</w:t>
      </w:r>
      <w:r w:rsidRPr="00B92158">
        <w:rPr>
          <w:rFonts w:ascii="Tahoma" w:hAnsi="Tahoma" w:cs="Tahoma"/>
          <w:spacing w:val="-1"/>
          <w:sz w:val="16"/>
          <w:szCs w:val="16"/>
        </w:rPr>
        <w:t>e</w:t>
      </w:r>
      <w:r w:rsidRPr="00B92158">
        <w:rPr>
          <w:rFonts w:ascii="Tahoma" w:hAnsi="Tahoma" w:cs="Tahoma"/>
          <w:sz w:val="16"/>
          <w:szCs w:val="16"/>
        </w:rPr>
        <w:t>r</w:t>
      </w:r>
      <w:r w:rsidRPr="00B92158">
        <w:rPr>
          <w:rFonts w:ascii="Tahoma" w:hAnsi="Tahoma" w:cs="Tahoma"/>
          <w:spacing w:val="1"/>
          <w:sz w:val="16"/>
          <w:szCs w:val="16"/>
        </w:rPr>
        <w:t xml:space="preserve"> 5</w:t>
      </w:r>
      <w:r w:rsidRPr="00B92158">
        <w:rPr>
          <w:rFonts w:ascii="Tahoma" w:hAnsi="Tahoma" w:cs="Tahoma"/>
          <w:sz w:val="16"/>
          <w:szCs w:val="16"/>
        </w:rPr>
        <w:t>.</w:t>
      </w:r>
    </w:p>
  </w:footnote>
  <w:footnote w:id="5">
    <w:p w14:paraId="443C5EAA" w14:textId="77777777" w:rsidR="00821C36" w:rsidRPr="00B92158" w:rsidRDefault="00821C36" w:rsidP="008B0933">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CDS</w:t>
      </w:r>
      <w:r w:rsidRPr="00B92158">
        <w:rPr>
          <w:rFonts w:ascii="Tahoma" w:hAnsi="Tahoma" w:cs="Tahoma"/>
          <w:spacing w:val="1"/>
          <w:sz w:val="16"/>
          <w:szCs w:val="16"/>
        </w:rPr>
        <w:t xml:space="preserve"> </w:t>
      </w:r>
      <w:r w:rsidRPr="00B92158">
        <w:rPr>
          <w:rFonts w:ascii="Tahoma" w:hAnsi="Tahoma" w:cs="Tahoma"/>
          <w:sz w:val="16"/>
          <w:szCs w:val="16"/>
        </w:rPr>
        <w:t>ó</w:t>
      </w:r>
      <w:r w:rsidRPr="00B92158">
        <w:rPr>
          <w:rFonts w:ascii="Tahoma" w:hAnsi="Tahoma" w:cs="Tahoma"/>
          <w:spacing w:val="1"/>
          <w:sz w:val="16"/>
          <w:szCs w:val="16"/>
        </w:rPr>
        <w:t xml:space="preserve"> </w:t>
      </w:r>
      <w:r w:rsidRPr="00B92158">
        <w:rPr>
          <w:rFonts w:ascii="Tahoma" w:hAnsi="Tahoma" w:cs="Tahoma"/>
          <w:sz w:val="16"/>
          <w:szCs w:val="16"/>
        </w:rPr>
        <w:t>Cr</w:t>
      </w:r>
      <w:r w:rsidRPr="00B92158">
        <w:rPr>
          <w:rFonts w:ascii="Tahoma" w:hAnsi="Tahoma" w:cs="Tahoma"/>
          <w:spacing w:val="-3"/>
          <w:sz w:val="16"/>
          <w:szCs w:val="16"/>
        </w:rPr>
        <w:t>e</w:t>
      </w:r>
      <w:r w:rsidRPr="00B92158">
        <w:rPr>
          <w:rFonts w:ascii="Tahoma" w:hAnsi="Tahoma" w:cs="Tahoma"/>
          <w:spacing w:val="1"/>
          <w:sz w:val="16"/>
          <w:szCs w:val="16"/>
        </w:rPr>
        <w:t>d</w:t>
      </w:r>
      <w:r w:rsidRPr="00B92158">
        <w:rPr>
          <w:rFonts w:ascii="Tahoma" w:hAnsi="Tahoma" w:cs="Tahoma"/>
          <w:sz w:val="16"/>
          <w:szCs w:val="16"/>
        </w:rPr>
        <w:t>it</w:t>
      </w:r>
      <w:r w:rsidRPr="00B92158">
        <w:rPr>
          <w:rFonts w:ascii="Tahoma" w:hAnsi="Tahoma" w:cs="Tahoma"/>
          <w:spacing w:val="1"/>
          <w:sz w:val="16"/>
          <w:szCs w:val="16"/>
        </w:rPr>
        <w:t xml:space="preserve"> </w:t>
      </w:r>
      <w:r w:rsidRPr="00B92158">
        <w:rPr>
          <w:rFonts w:ascii="Tahoma" w:hAnsi="Tahoma" w:cs="Tahoma"/>
          <w:sz w:val="16"/>
          <w:szCs w:val="16"/>
        </w:rPr>
        <w:t>D</w:t>
      </w:r>
      <w:r w:rsidRPr="00B92158">
        <w:rPr>
          <w:rFonts w:ascii="Tahoma" w:hAnsi="Tahoma" w:cs="Tahoma"/>
          <w:spacing w:val="-1"/>
          <w:sz w:val="16"/>
          <w:szCs w:val="16"/>
        </w:rPr>
        <w:t>e</w:t>
      </w:r>
      <w:r w:rsidRPr="00B92158">
        <w:rPr>
          <w:rFonts w:ascii="Tahoma" w:hAnsi="Tahoma" w:cs="Tahoma"/>
          <w:spacing w:val="-2"/>
          <w:sz w:val="16"/>
          <w:szCs w:val="16"/>
        </w:rPr>
        <w:t>f</w:t>
      </w:r>
      <w:r w:rsidRPr="00B92158">
        <w:rPr>
          <w:rFonts w:ascii="Tahoma" w:hAnsi="Tahoma" w:cs="Tahoma"/>
          <w:spacing w:val="-1"/>
          <w:sz w:val="16"/>
          <w:szCs w:val="16"/>
        </w:rPr>
        <w:t>a</w:t>
      </w:r>
      <w:r w:rsidRPr="00B92158">
        <w:rPr>
          <w:rFonts w:ascii="Tahoma" w:hAnsi="Tahoma" w:cs="Tahoma"/>
          <w:spacing w:val="1"/>
          <w:sz w:val="16"/>
          <w:szCs w:val="16"/>
        </w:rPr>
        <w:t>u</w:t>
      </w:r>
      <w:r w:rsidRPr="00B92158">
        <w:rPr>
          <w:rFonts w:ascii="Tahoma" w:hAnsi="Tahoma" w:cs="Tahoma"/>
          <w:sz w:val="16"/>
          <w:szCs w:val="16"/>
        </w:rPr>
        <w:t>lt</w:t>
      </w:r>
      <w:r w:rsidRPr="00B92158">
        <w:rPr>
          <w:rFonts w:ascii="Tahoma" w:hAnsi="Tahoma" w:cs="Tahoma"/>
          <w:spacing w:val="1"/>
          <w:sz w:val="16"/>
          <w:szCs w:val="16"/>
        </w:rPr>
        <w:t xml:space="preserve"> S</w:t>
      </w:r>
      <w:r w:rsidRPr="00B92158">
        <w:rPr>
          <w:rFonts w:ascii="Tahoma" w:hAnsi="Tahoma" w:cs="Tahoma"/>
          <w:spacing w:val="-3"/>
          <w:sz w:val="16"/>
          <w:szCs w:val="16"/>
        </w:rPr>
        <w:t>w</w:t>
      </w:r>
      <w:r w:rsidRPr="00B92158">
        <w:rPr>
          <w:rFonts w:ascii="Tahoma" w:hAnsi="Tahoma" w:cs="Tahoma"/>
          <w:spacing w:val="-1"/>
          <w:sz w:val="16"/>
          <w:szCs w:val="16"/>
        </w:rPr>
        <w:t>a</w:t>
      </w:r>
      <w:r w:rsidRPr="00B92158">
        <w:rPr>
          <w:rFonts w:ascii="Tahoma" w:hAnsi="Tahoma" w:cs="Tahoma"/>
          <w:sz w:val="16"/>
          <w:szCs w:val="16"/>
        </w:rPr>
        <w:t>p</w:t>
      </w:r>
      <w:r w:rsidRPr="00B92158">
        <w:rPr>
          <w:rFonts w:ascii="Tahoma" w:hAnsi="Tahoma" w:cs="Tahoma"/>
          <w:spacing w:val="1"/>
          <w:sz w:val="16"/>
          <w:szCs w:val="16"/>
        </w:rPr>
        <w:t xml:space="preserve"> </w:t>
      </w:r>
      <w:r w:rsidRPr="00B92158">
        <w:rPr>
          <w:rFonts w:ascii="Tahoma" w:hAnsi="Tahoma" w:cs="Tahoma"/>
          <w:sz w:val="16"/>
          <w:szCs w:val="16"/>
        </w:rPr>
        <w:t>s</w:t>
      </w:r>
      <w:r w:rsidRPr="00B92158">
        <w:rPr>
          <w:rFonts w:ascii="Tahoma" w:hAnsi="Tahoma" w:cs="Tahoma"/>
          <w:spacing w:val="1"/>
          <w:sz w:val="16"/>
          <w:szCs w:val="16"/>
        </w:rPr>
        <w:t>o</w:t>
      </w:r>
      <w:r w:rsidRPr="00B92158">
        <w:rPr>
          <w:rFonts w:ascii="Tahoma" w:hAnsi="Tahoma" w:cs="Tahoma"/>
          <w:sz w:val="16"/>
          <w:szCs w:val="16"/>
        </w:rPr>
        <w:t>n</w:t>
      </w:r>
      <w:r w:rsidRPr="00B92158">
        <w:rPr>
          <w:rFonts w:ascii="Tahoma" w:hAnsi="Tahoma" w:cs="Tahoma"/>
          <w:spacing w:val="-1"/>
          <w:sz w:val="16"/>
          <w:szCs w:val="16"/>
        </w:rPr>
        <w:t xml:space="preserve"> c</w:t>
      </w:r>
      <w:r w:rsidRPr="00B92158">
        <w:rPr>
          <w:rFonts w:ascii="Tahoma" w:hAnsi="Tahoma" w:cs="Tahoma"/>
          <w:spacing w:val="1"/>
          <w:sz w:val="16"/>
          <w:szCs w:val="16"/>
        </w:rPr>
        <w:t>on</w:t>
      </w:r>
      <w:r w:rsidRPr="00B92158">
        <w:rPr>
          <w:rFonts w:ascii="Tahoma" w:hAnsi="Tahoma" w:cs="Tahoma"/>
          <w:sz w:val="16"/>
          <w:szCs w:val="16"/>
        </w:rPr>
        <w:t>trat</w:t>
      </w:r>
      <w:r w:rsidRPr="00B92158">
        <w:rPr>
          <w:rFonts w:ascii="Tahoma" w:hAnsi="Tahoma" w:cs="Tahoma"/>
          <w:spacing w:val="1"/>
          <w:sz w:val="16"/>
          <w:szCs w:val="16"/>
        </w:rPr>
        <w:t>o</w:t>
      </w:r>
      <w:r w:rsidRPr="00B92158">
        <w:rPr>
          <w:rFonts w:ascii="Tahoma" w:hAnsi="Tahoma" w:cs="Tahoma"/>
          <w:sz w:val="16"/>
          <w:szCs w:val="16"/>
        </w:rPr>
        <w:t>s</w:t>
      </w:r>
      <w:r w:rsidRPr="00B92158">
        <w:rPr>
          <w:rFonts w:ascii="Tahoma" w:hAnsi="Tahoma" w:cs="Tahoma"/>
          <w:spacing w:val="-2"/>
          <w:sz w:val="16"/>
          <w:szCs w:val="16"/>
        </w:rPr>
        <w:t xml:space="preserve"> </w:t>
      </w:r>
      <w:r w:rsidRPr="00B92158">
        <w:rPr>
          <w:rFonts w:ascii="Tahoma" w:hAnsi="Tahoma" w:cs="Tahoma"/>
          <w:spacing w:val="1"/>
          <w:sz w:val="16"/>
          <w:szCs w:val="16"/>
        </w:rPr>
        <w:t>d</w:t>
      </w:r>
      <w:r w:rsidRPr="00B92158">
        <w:rPr>
          <w:rFonts w:ascii="Tahoma" w:hAnsi="Tahoma" w:cs="Tahoma"/>
          <w:sz w:val="16"/>
          <w:szCs w:val="16"/>
        </w:rPr>
        <w:t>e s</w:t>
      </w:r>
      <w:r w:rsidRPr="00B92158">
        <w:rPr>
          <w:rFonts w:ascii="Tahoma" w:hAnsi="Tahoma" w:cs="Tahoma"/>
          <w:spacing w:val="-1"/>
          <w:sz w:val="16"/>
          <w:szCs w:val="16"/>
        </w:rPr>
        <w:t>eg</w:t>
      </w:r>
      <w:r w:rsidRPr="00B92158">
        <w:rPr>
          <w:rFonts w:ascii="Tahoma" w:hAnsi="Tahoma" w:cs="Tahoma"/>
          <w:spacing w:val="1"/>
          <w:sz w:val="16"/>
          <w:szCs w:val="16"/>
        </w:rPr>
        <w:t>u</w:t>
      </w:r>
      <w:r w:rsidRPr="00B92158">
        <w:rPr>
          <w:rFonts w:ascii="Tahoma" w:hAnsi="Tahoma" w:cs="Tahoma"/>
          <w:sz w:val="16"/>
          <w:szCs w:val="16"/>
        </w:rPr>
        <w:t>ro</w:t>
      </w:r>
      <w:r w:rsidRPr="00B92158">
        <w:rPr>
          <w:rFonts w:ascii="Tahoma" w:hAnsi="Tahoma" w:cs="Tahoma"/>
          <w:spacing w:val="6"/>
          <w:sz w:val="16"/>
          <w:szCs w:val="16"/>
        </w:rPr>
        <w:t xml:space="preserve"> </w:t>
      </w:r>
      <w:r w:rsidRPr="00B92158">
        <w:rPr>
          <w:rFonts w:ascii="Tahoma" w:hAnsi="Tahoma" w:cs="Tahoma"/>
          <w:spacing w:val="-1"/>
          <w:sz w:val="16"/>
          <w:szCs w:val="16"/>
        </w:rPr>
        <w:t>co</w:t>
      </w:r>
      <w:r w:rsidRPr="00B92158">
        <w:rPr>
          <w:rFonts w:ascii="Tahoma" w:hAnsi="Tahoma" w:cs="Tahoma"/>
          <w:spacing w:val="1"/>
          <w:sz w:val="16"/>
          <w:szCs w:val="16"/>
        </w:rPr>
        <w:t>n</w:t>
      </w:r>
      <w:r w:rsidRPr="00B92158">
        <w:rPr>
          <w:rFonts w:ascii="Tahoma" w:hAnsi="Tahoma" w:cs="Tahoma"/>
          <w:sz w:val="16"/>
          <w:szCs w:val="16"/>
        </w:rPr>
        <w:t xml:space="preserve">tra el </w:t>
      </w:r>
      <w:r w:rsidRPr="00B92158">
        <w:rPr>
          <w:rFonts w:ascii="Tahoma" w:hAnsi="Tahoma" w:cs="Tahoma"/>
          <w:spacing w:val="-2"/>
          <w:sz w:val="16"/>
          <w:szCs w:val="16"/>
        </w:rPr>
        <w:t>i</w:t>
      </w:r>
      <w:r w:rsidRPr="00B92158">
        <w:rPr>
          <w:rFonts w:ascii="Tahoma" w:hAnsi="Tahoma" w:cs="Tahoma"/>
          <w:spacing w:val="1"/>
          <w:sz w:val="16"/>
          <w:szCs w:val="16"/>
        </w:rPr>
        <w:t>n</w:t>
      </w:r>
      <w:r w:rsidRPr="00B92158">
        <w:rPr>
          <w:rFonts w:ascii="Tahoma" w:hAnsi="Tahoma" w:cs="Tahoma"/>
          <w:spacing w:val="-1"/>
          <w:sz w:val="16"/>
          <w:szCs w:val="16"/>
        </w:rPr>
        <w:t>cu</w:t>
      </w:r>
      <w:r w:rsidRPr="00B92158">
        <w:rPr>
          <w:rFonts w:ascii="Tahoma" w:hAnsi="Tahoma" w:cs="Tahoma"/>
          <w:spacing w:val="-3"/>
          <w:sz w:val="16"/>
          <w:szCs w:val="16"/>
        </w:rPr>
        <w:t>m</w:t>
      </w:r>
      <w:r w:rsidRPr="00B92158">
        <w:rPr>
          <w:rFonts w:ascii="Tahoma" w:hAnsi="Tahoma" w:cs="Tahoma"/>
          <w:spacing w:val="1"/>
          <w:sz w:val="16"/>
          <w:szCs w:val="16"/>
        </w:rPr>
        <w:t>p</w:t>
      </w:r>
      <w:r w:rsidRPr="00B92158">
        <w:rPr>
          <w:rFonts w:ascii="Tahoma" w:hAnsi="Tahoma" w:cs="Tahoma"/>
          <w:sz w:val="16"/>
          <w:szCs w:val="16"/>
        </w:rPr>
        <w:t>l</w:t>
      </w:r>
      <w:r w:rsidRPr="00B92158">
        <w:rPr>
          <w:rFonts w:ascii="Tahoma" w:hAnsi="Tahoma" w:cs="Tahoma"/>
          <w:spacing w:val="3"/>
          <w:sz w:val="16"/>
          <w:szCs w:val="16"/>
        </w:rPr>
        <w:t>i</w:t>
      </w:r>
      <w:r w:rsidRPr="00B92158">
        <w:rPr>
          <w:rFonts w:ascii="Tahoma" w:hAnsi="Tahoma" w:cs="Tahoma"/>
          <w:spacing w:val="-3"/>
          <w:sz w:val="16"/>
          <w:szCs w:val="16"/>
        </w:rPr>
        <w:t>m</w:t>
      </w:r>
      <w:r w:rsidRPr="00B92158">
        <w:rPr>
          <w:rFonts w:ascii="Tahoma" w:hAnsi="Tahoma" w:cs="Tahoma"/>
          <w:sz w:val="16"/>
          <w:szCs w:val="16"/>
        </w:rPr>
        <w:t>ie</w:t>
      </w:r>
      <w:r w:rsidRPr="00B92158">
        <w:rPr>
          <w:rFonts w:ascii="Tahoma" w:hAnsi="Tahoma" w:cs="Tahoma"/>
          <w:spacing w:val="1"/>
          <w:sz w:val="16"/>
          <w:szCs w:val="16"/>
        </w:rPr>
        <w:t>n</w:t>
      </w:r>
      <w:r w:rsidRPr="00B92158">
        <w:rPr>
          <w:rFonts w:ascii="Tahoma" w:hAnsi="Tahoma" w:cs="Tahoma"/>
          <w:sz w:val="16"/>
          <w:szCs w:val="16"/>
        </w:rPr>
        <w:t>to</w:t>
      </w:r>
      <w:r w:rsidRPr="00B92158">
        <w:rPr>
          <w:rFonts w:ascii="Tahoma" w:hAnsi="Tahoma" w:cs="Tahoma"/>
          <w:spacing w:val="2"/>
          <w:sz w:val="16"/>
          <w:szCs w:val="16"/>
        </w:rPr>
        <w:t xml:space="preserve"> </w:t>
      </w:r>
      <w:r w:rsidRPr="00B92158">
        <w:rPr>
          <w:rFonts w:ascii="Tahoma" w:hAnsi="Tahoma" w:cs="Tahoma"/>
          <w:spacing w:val="1"/>
          <w:sz w:val="16"/>
          <w:szCs w:val="16"/>
        </w:rPr>
        <w:t>d</w:t>
      </w:r>
      <w:r w:rsidRPr="00B92158">
        <w:rPr>
          <w:rFonts w:ascii="Tahoma" w:hAnsi="Tahoma" w:cs="Tahoma"/>
          <w:sz w:val="16"/>
          <w:szCs w:val="16"/>
        </w:rPr>
        <w:t xml:space="preserve">e </w:t>
      </w:r>
      <w:r w:rsidRPr="00B92158">
        <w:rPr>
          <w:rFonts w:ascii="Tahoma" w:hAnsi="Tahoma" w:cs="Tahoma"/>
          <w:spacing w:val="-1"/>
          <w:sz w:val="16"/>
          <w:szCs w:val="16"/>
        </w:rPr>
        <w:t>u</w:t>
      </w:r>
      <w:r w:rsidRPr="00B92158">
        <w:rPr>
          <w:rFonts w:ascii="Tahoma" w:hAnsi="Tahoma" w:cs="Tahoma"/>
          <w:spacing w:val="1"/>
          <w:sz w:val="16"/>
          <w:szCs w:val="16"/>
        </w:rPr>
        <w:t>n</w:t>
      </w:r>
      <w:r w:rsidRPr="00B92158">
        <w:rPr>
          <w:rFonts w:ascii="Tahoma" w:hAnsi="Tahoma" w:cs="Tahoma"/>
          <w:sz w:val="16"/>
          <w:szCs w:val="16"/>
        </w:rPr>
        <w:t xml:space="preserve">a </w:t>
      </w:r>
      <w:r w:rsidRPr="00B92158">
        <w:rPr>
          <w:rFonts w:ascii="Tahoma" w:hAnsi="Tahoma" w:cs="Tahoma"/>
          <w:spacing w:val="-1"/>
          <w:sz w:val="16"/>
          <w:szCs w:val="16"/>
        </w:rPr>
        <w:t>co</w:t>
      </w:r>
      <w:r w:rsidRPr="00B92158">
        <w:rPr>
          <w:rFonts w:ascii="Tahoma" w:hAnsi="Tahoma" w:cs="Tahoma"/>
          <w:spacing w:val="1"/>
          <w:sz w:val="16"/>
          <w:szCs w:val="16"/>
        </w:rPr>
        <w:t>n</w:t>
      </w:r>
      <w:r w:rsidRPr="00B92158">
        <w:rPr>
          <w:rFonts w:ascii="Tahoma" w:hAnsi="Tahoma" w:cs="Tahoma"/>
          <w:sz w:val="16"/>
          <w:szCs w:val="16"/>
        </w:rPr>
        <w:t>tra</w:t>
      </w:r>
      <w:r w:rsidRPr="00B92158">
        <w:rPr>
          <w:rFonts w:ascii="Tahoma" w:hAnsi="Tahoma" w:cs="Tahoma"/>
          <w:spacing w:val="1"/>
          <w:sz w:val="16"/>
          <w:szCs w:val="16"/>
        </w:rPr>
        <w:t>p</w:t>
      </w:r>
      <w:r w:rsidRPr="00B92158">
        <w:rPr>
          <w:rFonts w:ascii="Tahoma" w:hAnsi="Tahoma" w:cs="Tahoma"/>
          <w:spacing w:val="-1"/>
          <w:sz w:val="16"/>
          <w:szCs w:val="16"/>
        </w:rPr>
        <w:t>a</w:t>
      </w:r>
      <w:r w:rsidRPr="00B92158">
        <w:rPr>
          <w:rFonts w:ascii="Tahoma" w:hAnsi="Tahoma" w:cs="Tahoma"/>
          <w:sz w:val="16"/>
          <w:szCs w:val="16"/>
        </w:rPr>
        <w:t>rte.</w:t>
      </w:r>
    </w:p>
  </w:footnote>
  <w:footnote w:id="6">
    <w:p w14:paraId="5B087E51" w14:textId="77777777" w:rsidR="00821C36" w:rsidRPr="00B92158" w:rsidRDefault="00821C36">
      <w:pPr>
        <w:pStyle w:val="Textonotapie"/>
        <w:rPr>
          <w:rFonts w:ascii="Tahoma" w:hAnsi="Tahoma" w:cs="Tahoma"/>
          <w:sz w:val="16"/>
          <w:szCs w:val="16"/>
          <w:lang w:val="en-US"/>
        </w:rPr>
      </w:pPr>
      <w:r w:rsidRPr="00B92158">
        <w:rPr>
          <w:rStyle w:val="Refdenotaalpie"/>
          <w:rFonts w:ascii="Tahoma" w:hAnsi="Tahoma" w:cs="Tahoma"/>
          <w:sz w:val="16"/>
          <w:szCs w:val="16"/>
        </w:rPr>
        <w:footnoteRef/>
      </w:r>
      <w:r w:rsidRPr="00B92158">
        <w:rPr>
          <w:rFonts w:ascii="Tahoma" w:hAnsi="Tahoma" w:cs="Tahoma"/>
          <w:sz w:val="16"/>
          <w:szCs w:val="16"/>
          <w:lang w:val="en-US"/>
        </w:rPr>
        <w:t xml:space="preserve"> Time weighted rate of return o TWRR, por sus siglas en inglés</w:t>
      </w:r>
    </w:p>
  </w:footnote>
  <w:footnote w:id="7">
    <w:p w14:paraId="6FE2CC1B" w14:textId="77777777" w:rsidR="00821C36" w:rsidRPr="00B92158" w:rsidRDefault="00821C36" w:rsidP="00DE7A59">
      <w:pPr>
        <w:pStyle w:val="Textonotapie"/>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El uso del RAROC es adecuado como parámetro de medición ajustado al riesgo porque:</w:t>
      </w:r>
    </w:p>
    <w:p w14:paraId="6ABD0A1D" w14:textId="0259C25B" w:rsidR="00821C36" w:rsidRPr="00B92158" w:rsidRDefault="00821C36"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 xml:space="preserve">Está orientado hacia el valor del inversionista. El RAROC mide el valor agregado del inversionista y, por lo tanto, sustenta las decisiones en múltiples niveles de administración de la </w:t>
      </w:r>
      <w:r>
        <w:rPr>
          <w:rFonts w:ascii="Tahoma" w:hAnsi="Tahoma" w:cs="Tahoma"/>
          <w:sz w:val="16"/>
          <w:szCs w:val="16"/>
        </w:rPr>
        <w:t>C</w:t>
      </w:r>
      <w:r w:rsidRPr="00B92158">
        <w:rPr>
          <w:rFonts w:ascii="Tahoma" w:hAnsi="Tahoma" w:cs="Tahoma"/>
          <w:sz w:val="16"/>
          <w:szCs w:val="16"/>
        </w:rPr>
        <w:t xml:space="preserve">artera de </w:t>
      </w:r>
      <w:r>
        <w:rPr>
          <w:rFonts w:ascii="Tahoma" w:hAnsi="Tahoma" w:cs="Tahoma"/>
          <w:sz w:val="16"/>
          <w:szCs w:val="16"/>
        </w:rPr>
        <w:t>I</w:t>
      </w:r>
      <w:r w:rsidRPr="00B92158">
        <w:rPr>
          <w:rFonts w:ascii="Tahoma" w:hAnsi="Tahoma" w:cs="Tahoma"/>
          <w:sz w:val="16"/>
          <w:szCs w:val="16"/>
        </w:rPr>
        <w:t>nversión que aumentan al máximo el valor del inversionista. El RAROC mide todos los factores de riesgo y rendimiento.</w:t>
      </w:r>
    </w:p>
    <w:p w14:paraId="7139E05C" w14:textId="77777777" w:rsidR="00821C36" w:rsidRPr="00B92158" w:rsidRDefault="00821C36"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práctico. El resultado del RAROC es sencillo, fácil de entender e interpretar y permite a al Instituto determinar cómo afectarán los resultados de diferentes estrategias de inversión.</w:t>
      </w:r>
    </w:p>
    <w:p w14:paraId="546123DB" w14:textId="77777777" w:rsidR="00821C36" w:rsidRPr="00B92158" w:rsidRDefault="00821C36"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robusto. El RAROC sustenta evaluaciones consistentes a través de carteras/clases de activos. Estas evaluaciones capturan fondos económicos, pérdidas, gastos y cargos a capital teóricos.</w:t>
      </w:r>
    </w:p>
    <w:p w14:paraId="2DA95AE8" w14:textId="77777777" w:rsidR="00821C36" w:rsidRPr="00B92158" w:rsidRDefault="00821C36"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consistente. Los enfoques de medición del RAROC son estables en el tiempo y a través de clases de activos de naturaleza similar.</w:t>
      </w:r>
    </w:p>
    <w:p w14:paraId="551141A8" w14:textId="77777777" w:rsidR="00821C36" w:rsidRPr="00B92158" w:rsidRDefault="00821C36"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objetivo. El RAROC refleja condiciones “económicas” o de mercado verdaderas.</w:t>
      </w:r>
    </w:p>
    <w:p w14:paraId="1210BFE6" w14:textId="77777777" w:rsidR="00821C36" w:rsidRPr="00B92158" w:rsidRDefault="00821C36"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verificable. El proceso de cálculo del RAROC no depende de nadie ni de actividad alguna que se deba aceptar con base en la confianza. Los resultados son transparentes para los usuarios.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85F57" w14:textId="77777777" w:rsidR="00821C36" w:rsidRDefault="00821C3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543D3" w14:textId="77777777" w:rsidR="00821C36" w:rsidRDefault="00821C36">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4C99D5" w14:textId="77777777" w:rsidR="00821C36" w:rsidRDefault="00821C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16D85"/>
    <w:multiLevelType w:val="multilevel"/>
    <w:tmpl w:val="080A001F"/>
    <w:styleLink w:val="Estilo27"/>
    <w:lvl w:ilvl="0">
      <w:start w:val="1"/>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126494"/>
    <w:multiLevelType w:val="multilevel"/>
    <w:tmpl w:val="080A001F"/>
    <w:numStyleLink w:val="Estilo7"/>
  </w:abstractNum>
  <w:abstractNum w:abstractNumId="2" w15:restartNumberingAfterBreak="0">
    <w:nsid w:val="073C4B65"/>
    <w:multiLevelType w:val="multilevel"/>
    <w:tmpl w:val="080A001F"/>
    <w:numStyleLink w:val="Estilo4"/>
  </w:abstractNum>
  <w:abstractNum w:abstractNumId="3" w15:restartNumberingAfterBreak="0">
    <w:nsid w:val="07F14E8B"/>
    <w:multiLevelType w:val="multilevel"/>
    <w:tmpl w:val="080A001F"/>
    <w:styleLink w:val="Estilo20"/>
    <w:lvl w:ilvl="0">
      <w:start w:val="4"/>
      <w:numFmt w:val="decimal"/>
      <w:lvlText w:val="%1."/>
      <w:lvlJc w:val="left"/>
      <w:pPr>
        <w:ind w:left="360" w:hanging="360"/>
      </w:pPr>
    </w:lvl>
    <w:lvl w:ilvl="1">
      <w:start w:val="4"/>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A422DE7"/>
    <w:multiLevelType w:val="multilevel"/>
    <w:tmpl w:val="080A001F"/>
    <w:numStyleLink w:val="Estilo22"/>
  </w:abstractNum>
  <w:abstractNum w:abstractNumId="5" w15:restartNumberingAfterBreak="0">
    <w:nsid w:val="0DD8412A"/>
    <w:multiLevelType w:val="multilevel"/>
    <w:tmpl w:val="080A001F"/>
    <w:styleLink w:val="Estilo5"/>
    <w:lvl w:ilvl="0">
      <w:start w:val="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00049F"/>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05B1819"/>
    <w:multiLevelType w:val="hybridMultilevel"/>
    <w:tmpl w:val="6F1E6C6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0827C01"/>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10B0676"/>
    <w:multiLevelType w:val="hybridMultilevel"/>
    <w:tmpl w:val="1D2A13C0"/>
    <w:lvl w:ilvl="0" w:tplc="080A000F">
      <w:start w:val="1"/>
      <w:numFmt w:val="decimal"/>
      <w:lvlText w:val="%1."/>
      <w:lvlJc w:val="left"/>
      <w:pPr>
        <w:ind w:left="720" w:hanging="360"/>
      </w:pPr>
    </w:lvl>
    <w:lvl w:ilvl="1" w:tplc="67CE9F42">
      <w:start w:val="1"/>
      <w:numFmt w:val="low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36533CB"/>
    <w:multiLevelType w:val="hybridMultilevel"/>
    <w:tmpl w:val="E5429456"/>
    <w:lvl w:ilvl="0" w:tplc="B656A816">
      <w:start w:val="1"/>
      <w:numFmt w:val="bullet"/>
      <w:pStyle w:val="ListBullet1"/>
      <w:lvlText w:val=""/>
      <w:lvlJc w:val="left"/>
      <w:pPr>
        <w:ind w:left="1296" w:hanging="360"/>
      </w:pPr>
      <w:rPr>
        <w:rFonts w:ascii="Symbol" w:hAnsi="Symbol" w:hint="default"/>
        <w:b w:val="0"/>
        <w:i w:val="0"/>
        <w:color w:val="7F7F7F" w:themeColor="text1" w:themeTint="80"/>
        <w:w w:val="100"/>
        <w:position w:val="-4"/>
        <w:sz w:val="32"/>
        <w:szCs w:val="20"/>
      </w:rPr>
    </w:lvl>
    <w:lvl w:ilvl="1" w:tplc="080A0019" w:tentative="1">
      <w:start w:val="1"/>
      <w:numFmt w:val="bullet"/>
      <w:lvlText w:val="o"/>
      <w:lvlJc w:val="left"/>
      <w:pPr>
        <w:ind w:left="2016" w:hanging="360"/>
      </w:pPr>
      <w:rPr>
        <w:rFonts w:ascii="Courier New" w:hAnsi="Courier New" w:cs="Courier New" w:hint="default"/>
      </w:rPr>
    </w:lvl>
    <w:lvl w:ilvl="2" w:tplc="080A001B" w:tentative="1">
      <w:start w:val="1"/>
      <w:numFmt w:val="bullet"/>
      <w:lvlText w:val=""/>
      <w:lvlJc w:val="left"/>
      <w:pPr>
        <w:ind w:left="2736" w:hanging="360"/>
      </w:pPr>
      <w:rPr>
        <w:rFonts w:ascii="Wingdings" w:hAnsi="Wingdings" w:hint="default"/>
      </w:rPr>
    </w:lvl>
    <w:lvl w:ilvl="3" w:tplc="080A000F" w:tentative="1">
      <w:start w:val="1"/>
      <w:numFmt w:val="bullet"/>
      <w:lvlText w:val=""/>
      <w:lvlJc w:val="left"/>
      <w:pPr>
        <w:ind w:left="3456" w:hanging="360"/>
      </w:pPr>
      <w:rPr>
        <w:rFonts w:ascii="Symbol" w:hAnsi="Symbol" w:hint="default"/>
      </w:rPr>
    </w:lvl>
    <w:lvl w:ilvl="4" w:tplc="080A0019" w:tentative="1">
      <w:start w:val="1"/>
      <w:numFmt w:val="bullet"/>
      <w:lvlText w:val="o"/>
      <w:lvlJc w:val="left"/>
      <w:pPr>
        <w:ind w:left="4176" w:hanging="360"/>
      </w:pPr>
      <w:rPr>
        <w:rFonts w:ascii="Courier New" w:hAnsi="Courier New" w:cs="Courier New" w:hint="default"/>
      </w:rPr>
    </w:lvl>
    <w:lvl w:ilvl="5" w:tplc="080A001B" w:tentative="1">
      <w:start w:val="1"/>
      <w:numFmt w:val="bullet"/>
      <w:lvlText w:val=""/>
      <w:lvlJc w:val="left"/>
      <w:pPr>
        <w:ind w:left="4896" w:hanging="360"/>
      </w:pPr>
      <w:rPr>
        <w:rFonts w:ascii="Wingdings" w:hAnsi="Wingdings" w:hint="default"/>
      </w:rPr>
    </w:lvl>
    <w:lvl w:ilvl="6" w:tplc="080A000F" w:tentative="1">
      <w:start w:val="1"/>
      <w:numFmt w:val="bullet"/>
      <w:lvlText w:val=""/>
      <w:lvlJc w:val="left"/>
      <w:pPr>
        <w:ind w:left="5616" w:hanging="360"/>
      </w:pPr>
      <w:rPr>
        <w:rFonts w:ascii="Symbol" w:hAnsi="Symbol" w:hint="default"/>
      </w:rPr>
    </w:lvl>
    <w:lvl w:ilvl="7" w:tplc="080A0019" w:tentative="1">
      <w:start w:val="1"/>
      <w:numFmt w:val="bullet"/>
      <w:lvlText w:val="o"/>
      <w:lvlJc w:val="left"/>
      <w:pPr>
        <w:ind w:left="6336" w:hanging="360"/>
      </w:pPr>
      <w:rPr>
        <w:rFonts w:ascii="Courier New" w:hAnsi="Courier New" w:cs="Courier New" w:hint="default"/>
      </w:rPr>
    </w:lvl>
    <w:lvl w:ilvl="8" w:tplc="080A001B" w:tentative="1">
      <w:start w:val="1"/>
      <w:numFmt w:val="bullet"/>
      <w:lvlText w:val=""/>
      <w:lvlJc w:val="left"/>
      <w:pPr>
        <w:ind w:left="7056" w:hanging="360"/>
      </w:pPr>
      <w:rPr>
        <w:rFonts w:ascii="Wingdings" w:hAnsi="Wingdings" w:hint="default"/>
      </w:rPr>
    </w:lvl>
  </w:abstractNum>
  <w:abstractNum w:abstractNumId="11" w15:restartNumberingAfterBreak="0">
    <w:nsid w:val="14204524"/>
    <w:multiLevelType w:val="multilevel"/>
    <w:tmpl w:val="080A001F"/>
    <w:styleLink w:val="Estilo24"/>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43737F0"/>
    <w:multiLevelType w:val="multilevel"/>
    <w:tmpl w:val="080A001F"/>
    <w:styleLink w:val="Estilo28"/>
    <w:lvl w:ilvl="0">
      <w:start w:val="1"/>
      <w:numFmt w:val="decimal"/>
      <w:lvlText w:val="%1."/>
      <w:lvlJc w:val="left"/>
      <w:pPr>
        <w:ind w:left="360" w:hanging="360"/>
      </w:pPr>
    </w:lvl>
    <w:lvl w:ilvl="1">
      <w:start w:val="2"/>
      <w:numFmt w:val="decimal"/>
      <w:lvlText w:val="%1.%2."/>
      <w:lvlJc w:val="left"/>
      <w:pPr>
        <w:ind w:left="792" w:hanging="432"/>
      </w:pPr>
    </w:lvl>
    <w:lvl w:ilvl="2">
      <w:start w:val="7"/>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5B14F1D"/>
    <w:multiLevelType w:val="hybridMultilevel"/>
    <w:tmpl w:val="E46CA49E"/>
    <w:lvl w:ilvl="0" w:tplc="F2647ADC">
      <w:start w:val="1"/>
      <w:numFmt w:val="decimal"/>
      <w:lvlText w:val="%1."/>
      <w:lvlJc w:val="left"/>
      <w:pPr>
        <w:ind w:left="720" w:hanging="360"/>
      </w:pPr>
      <w:rPr>
        <w:rFonts w:hint="default"/>
        <w:sz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630605C"/>
    <w:multiLevelType w:val="multilevel"/>
    <w:tmpl w:val="080A001F"/>
    <w:styleLink w:val="Estilo14"/>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9CF4358"/>
    <w:multiLevelType w:val="multilevel"/>
    <w:tmpl w:val="080A001F"/>
    <w:numStyleLink w:val="Estilo26"/>
  </w:abstractNum>
  <w:abstractNum w:abstractNumId="16" w15:restartNumberingAfterBreak="0">
    <w:nsid w:val="1B12482C"/>
    <w:multiLevelType w:val="multilevel"/>
    <w:tmpl w:val="080A001F"/>
    <w:styleLink w:val="Estilo23"/>
    <w:lvl w:ilvl="0">
      <w:start w:val="4"/>
      <w:numFmt w:val="decimal"/>
      <w:lvlText w:val="%1."/>
      <w:lvlJc w:val="left"/>
      <w:pPr>
        <w:ind w:left="360" w:hanging="360"/>
      </w:pPr>
    </w:lvl>
    <w:lvl w:ilvl="1">
      <w:start w:val="1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C5F14EB"/>
    <w:multiLevelType w:val="multilevel"/>
    <w:tmpl w:val="080A001F"/>
    <w:numStyleLink w:val="Estilo3"/>
  </w:abstractNum>
  <w:abstractNum w:abstractNumId="18" w15:restartNumberingAfterBreak="0">
    <w:nsid w:val="1E402CE1"/>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1EDA425A"/>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1F0C42AF"/>
    <w:multiLevelType w:val="hybridMultilevel"/>
    <w:tmpl w:val="CF86C3CA"/>
    <w:lvl w:ilvl="0" w:tplc="099C0E42">
      <w:numFmt w:val="bullet"/>
      <w:lvlText w:val="–"/>
      <w:lvlJc w:val="left"/>
      <w:pPr>
        <w:ind w:left="919" w:hanging="360"/>
      </w:pPr>
      <w:rPr>
        <w:rFonts w:ascii="Times New Roman" w:eastAsiaTheme="minorHAnsi" w:hAnsi="Times New Roman" w:cs="Times New Roman" w:hint="default"/>
      </w:rPr>
    </w:lvl>
    <w:lvl w:ilvl="1" w:tplc="080A0003" w:tentative="1">
      <w:start w:val="1"/>
      <w:numFmt w:val="bullet"/>
      <w:lvlText w:val="o"/>
      <w:lvlJc w:val="left"/>
      <w:pPr>
        <w:ind w:left="1639" w:hanging="360"/>
      </w:pPr>
      <w:rPr>
        <w:rFonts w:ascii="Courier New" w:hAnsi="Courier New" w:cs="Courier New" w:hint="default"/>
      </w:rPr>
    </w:lvl>
    <w:lvl w:ilvl="2" w:tplc="080A0005" w:tentative="1">
      <w:start w:val="1"/>
      <w:numFmt w:val="bullet"/>
      <w:lvlText w:val=""/>
      <w:lvlJc w:val="left"/>
      <w:pPr>
        <w:ind w:left="2359" w:hanging="360"/>
      </w:pPr>
      <w:rPr>
        <w:rFonts w:ascii="Wingdings" w:hAnsi="Wingdings" w:hint="default"/>
      </w:rPr>
    </w:lvl>
    <w:lvl w:ilvl="3" w:tplc="080A0001" w:tentative="1">
      <w:start w:val="1"/>
      <w:numFmt w:val="bullet"/>
      <w:lvlText w:val=""/>
      <w:lvlJc w:val="left"/>
      <w:pPr>
        <w:ind w:left="3079" w:hanging="360"/>
      </w:pPr>
      <w:rPr>
        <w:rFonts w:ascii="Symbol" w:hAnsi="Symbol" w:hint="default"/>
      </w:rPr>
    </w:lvl>
    <w:lvl w:ilvl="4" w:tplc="080A0003" w:tentative="1">
      <w:start w:val="1"/>
      <w:numFmt w:val="bullet"/>
      <w:lvlText w:val="o"/>
      <w:lvlJc w:val="left"/>
      <w:pPr>
        <w:ind w:left="3799" w:hanging="360"/>
      </w:pPr>
      <w:rPr>
        <w:rFonts w:ascii="Courier New" w:hAnsi="Courier New" w:cs="Courier New" w:hint="default"/>
      </w:rPr>
    </w:lvl>
    <w:lvl w:ilvl="5" w:tplc="080A0005" w:tentative="1">
      <w:start w:val="1"/>
      <w:numFmt w:val="bullet"/>
      <w:lvlText w:val=""/>
      <w:lvlJc w:val="left"/>
      <w:pPr>
        <w:ind w:left="4519" w:hanging="360"/>
      </w:pPr>
      <w:rPr>
        <w:rFonts w:ascii="Wingdings" w:hAnsi="Wingdings" w:hint="default"/>
      </w:rPr>
    </w:lvl>
    <w:lvl w:ilvl="6" w:tplc="080A0001" w:tentative="1">
      <w:start w:val="1"/>
      <w:numFmt w:val="bullet"/>
      <w:lvlText w:val=""/>
      <w:lvlJc w:val="left"/>
      <w:pPr>
        <w:ind w:left="5239" w:hanging="360"/>
      </w:pPr>
      <w:rPr>
        <w:rFonts w:ascii="Symbol" w:hAnsi="Symbol" w:hint="default"/>
      </w:rPr>
    </w:lvl>
    <w:lvl w:ilvl="7" w:tplc="080A0003" w:tentative="1">
      <w:start w:val="1"/>
      <w:numFmt w:val="bullet"/>
      <w:lvlText w:val="o"/>
      <w:lvlJc w:val="left"/>
      <w:pPr>
        <w:ind w:left="5959" w:hanging="360"/>
      </w:pPr>
      <w:rPr>
        <w:rFonts w:ascii="Courier New" w:hAnsi="Courier New" w:cs="Courier New" w:hint="default"/>
      </w:rPr>
    </w:lvl>
    <w:lvl w:ilvl="8" w:tplc="080A0005" w:tentative="1">
      <w:start w:val="1"/>
      <w:numFmt w:val="bullet"/>
      <w:lvlText w:val=""/>
      <w:lvlJc w:val="left"/>
      <w:pPr>
        <w:ind w:left="6679" w:hanging="360"/>
      </w:pPr>
      <w:rPr>
        <w:rFonts w:ascii="Wingdings" w:hAnsi="Wingdings" w:hint="default"/>
      </w:rPr>
    </w:lvl>
  </w:abstractNum>
  <w:abstractNum w:abstractNumId="21" w15:restartNumberingAfterBreak="0">
    <w:nsid w:val="20C0137C"/>
    <w:multiLevelType w:val="hybridMultilevel"/>
    <w:tmpl w:val="690EA27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20D83799"/>
    <w:multiLevelType w:val="multilevel"/>
    <w:tmpl w:val="080A001F"/>
    <w:numStyleLink w:val="Estilo24"/>
  </w:abstractNum>
  <w:abstractNum w:abstractNumId="23" w15:restartNumberingAfterBreak="0">
    <w:nsid w:val="21F6091A"/>
    <w:multiLevelType w:val="multilevel"/>
    <w:tmpl w:val="080A001F"/>
    <w:numStyleLink w:val="Estilo11"/>
  </w:abstractNum>
  <w:abstractNum w:abstractNumId="24" w15:restartNumberingAfterBreak="0">
    <w:nsid w:val="22654049"/>
    <w:multiLevelType w:val="hybridMultilevel"/>
    <w:tmpl w:val="D83AB8C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24A336D9"/>
    <w:multiLevelType w:val="multilevel"/>
    <w:tmpl w:val="080A001F"/>
    <w:numStyleLink w:val="Estilo10"/>
  </w:abstractNum>
  <w:abstractNum w:abstractNumId="26" w15:restartNumberingAfterBreak="0">
    <w:nsid w:val="2A5D7390"/>
    <w:multiLevelType w:val="multilevel"/>
    <w:tmpl w:val="080A001F"/>
    <w:styleLink w:val="Estilo22"/>
    <w:lvl w:ilvl="0">
      <w:start w:val="4"/>
      <w:numFmt w:val="decimal"/>
      <w:lvlText w:val="%1."/>
      <w:lvlJc w:val="left"/>
      <w:pPr>
        <w:ind w:left="360" w:hanging="360"/>
      </w:pPr>
    </w:lvl>
    <w:lvl w:ilvl="1">
      <w:start w:val="8"/>
      <w:numFmt w:val="decimal"/>
      <w:lvlText w:val="%1.%2."/>
      <w:lvlJc w:val="left"/>
      <w:pPr>
        <w:ind w:left="792" w:hanging="432"/>
      </w:pPr>
    </w:lvl>
    <w:lvl w:ilvl="2">
      <w:start w:val="4"/>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C160541"/>
    <w:multiLevelType w:val="multilevel"/>
    <w:tmpl w:val="080A001F"/>
    <w:numStyleLink w:val="Estilo28"/>
  </w:abstractNum>
  <w:abstractNum w:abstractNumId="28" w15:restartNumberingAfterBreak="0">
    <w:nsid w:val="2FEC3D07"/>
    <w:multiLevelType w:val="multilevel"/>
    <w:tmpl w:val="BD7CE186"/>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9" w15:restartNumberingAfterBreak="0">
    <w:nsid w:val="300871F5"/>
    <w:multiLevelType w:val="multilevel"/>
    <w:tmpl w:val="B132546C"/>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0" w15:restartNumberingAfterBreak="0">
    <w:nsid w:val="32011D7A"/>
    <w:multiLevelType w:val="multilevel"/>
    <w:tmpl w:val="080A001F"/>
    <w:styleLink w:val="Estilo13"/>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5A704D2"/>
    <w:multiLevelType w:val="hybridMultilevel"/>
    <w:tmpl w:val="2228DA3C"/>
    <w:lvl w:ilvl="0" w:tplc="F318960A">
      <w:start w:val="4"/>
      <w:numFmt w:val="upperRoman"/>
      <w:lvlText w:val="%1."/>
      <w:lvlJc w:val="right"/>
      <w:pPr>
        <w:ind w:left="1120" w:hanging="360"/>
      </w:pPr>
      <w:rPr>
        <w:rFonts w:hint="default"/>
        <w:b/>
      </w:rPr>
    </w:lvl>
    <w:lvl w:ilvl="1" w:tplc="080A000F">
      <w:start w:val="1"/>
      <w:numFmt w:val="decimal"/>
      <w:lvlText w:val="%2."/>
      <w:lvlJc w:val="left"/>
      <w:pPr>
        <w:ind w:left="704" w:hanging="420"/>
      </w:pPr>
      <w:rPr>
        <w:rFonts w:hint="default"/>
        <w:b/>
      </w:rPr>
    </w:lvl>
    <w:lvl w:ilvl="2" w:tplc="98EC0CB2">
      <w:start w:val="1"/>
      <w:numFmt w:val="lowerLetter"/>
      <w:lvlText w:val="%3."/>
      <w:lvlJc w:val="left"/>
      <w:pPr>
        <w:ind w:left="2340" w:hanging="360"/>
      </w:pPr>
      <w:rPr>
        <w:rFonts w:hint="default"/>
      </w:rPr>
    </w:lvl>
    <w:lvl w:ilvl="3" w:tplc="1D42D1E8">
      <w:start w:val="1"/>
      <w:numFmt w:val="decimal"/>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36300333"/>
    <w:multiLevelType w:val="multilevel"/>
    <w:tmpl w:val="080A001F"/>
    <w:numStyleLink w:val="Estilo18"/>
  </w:abstractNum>
  <w:abstractNum w:abstractNumId="33" w15:restartNumberingAfterBreak="0">
    <w:nsid w:val="36F2159D"/>
    <w:multiLevelType w:val="multilevel"/>
    <w:tmpl w:val="080A001F"/>
    <w:styleLink w:val="Estilo4"/>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80B3270"/>
    <w:multiLevelType w:val="multilevel"/>
    <w:tmpl w:val="080A001F"/>
    <w:styleLink w:val="Estilo26"/>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3A5334C9"/>
    <w:multiLevelType w:val="multilevel"/>
    <w:tmpl w:val="080A001F"/>
    <w:styleLink w:val="Estilo2"/>
    <w:lvl w:ilvl="0">
      <w:start w:val="1"/>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3AC84D9B"/>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3BA453AC"/>
    <w:multiLevelType w:val="multilevel"/>
    <w:tmpl w:val="080A001D"/>
    <w:styleLink w:val="Estilo1"/>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3DC31F6C"/>
    <w:multiLevelType w:val="multilevel"/>
    <w:tmpl w:val="080A001F"/>
    <w:styleLink w:val="Estilo6"/>
    <w:lvl w:ilvl="0">
      <w:start w:val="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F293F4A"/>
    <w:multiLevelType w:val="multilevel"/>
    <w:tmpl w:val="080A001F"/>
    <w:numStyleLink w:val="Estilo17"/>
  </w:abstractNum>
  <w:abstractNum w:abstractNumId="40" w15:restartNumberingAfterBreak="0">
    <w:nsid w:val="41047426"/>
    <w:multiLevelType w:val="multilevel"/>
    <w:tmpl w:val="080A001F"/>
    <w:styleLink w:val="Estilo3"/>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424E7151"/>
    <w:multiLevelType w:val="multilevel"/>
    <w:tmpl w:val="080A001F"/>
    <w:numStyleLink w:val="Estilo21"/>
  </w:abstractNum>
  <w:abstractNum w:abstractNumId="42" w15:restartNumberingAfterBreak="0">
    <w:nsid w:val="43F0030B"/>
    <w:multiLevelType w:val="multilevel"/>
    <w:tmpl w:val="08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43" w15:restartNumberingAfterBreak="0">
    <w:nsid w:val="44F82FFE"/>
    <w:multiLevelType w:val="multilevel"/>
    <w:tmpl w:val="080A001F"/>
    <w:numStyleLink w:val="Estilo25"/>
  </w:abstractNum>
  <w:abstractNum w:abstractNumId="44" w15:restartNumberingAfterBreak="0">
    <w:nsid w:val="458E1FFF"/>
    <w:multiLevelType w:val="multilevel"/>
    <w:tmpl w:val="080A001F"/>
    <w:numStyleLink w:val="Estilo9"/>
  </w:abstractNum>
  <w:abstractNum w:abstractNumId="45" w15:restartNumberingAfterBreak="0">
    <w:nsid w:val="45BE4A0A"/>
    <w:multiLevelType w:val="hybridMultilevel"/>
    <w:tmpl w:val="6CBCE5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46AA1DE8"/>
    <w:multiLevelType w:val="multilevel"/>
    <w:tmpl w:val="080A001F"/>
    <w:numStyleLink w:val="Estilo14"/>
  </w:abstractNum>
  <w:abstractNum w:abstractNumId="47" w15:restartNumberingAfterBreak="0">
    <w:nsid w:val="4A6010F6"/>
    <w:multiLevelType w:val="multilevel"/>
    <w:tmpl w:val="2534B82E"/>
    <w:lvl w:ilvl="0">
      <w:start w:val="1"/>
      <w:numFmt w:val="decimal"/>
      <w:lvlText w:val="%1."/>
      <w:lvlJc w:val="left"/>
      <w:pPr>
        <w:ind w:left="720" w:hanging="360"/>
      </w:pPr>
      <w:rPr>
        <w:rFonts w:hint="default"/>
        <w:b/>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48" w15:restartNumberingAfterBreak="0">
    <w:nsid w:val="4E485E98"/>
    <w:multiLevelType w:val="multilevel"/>
    <w:tmpl w:val="080A001F"/>
    <w:styleLink w:val="Estilo17"/>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4F1632D7"/>
    <w:multiLevelType w:val="multilevel"/>
    <w:tmpl w:val="080A001F"/>
    <w:styleLink w:val="Estilo7"/>
    <w:lvl w:ilvl="0">
      <w:start w:val="7"/>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4F5F2B1B"/>
    <w:multiLevelType w:val="multilevel"/>
    <w:tmpl w:val="080A001F"/>
    <w:numStyleLink w:val="Estilo20"/>
  </w:abstractNum>
  <w:abstractNum w:abstractNumId="51" w15:restartNumberingAfterBreak="0">
    <w:nsid w:val="4F913EBE"/>
    <w:multiLevelType w:val="multilevel"/>
    <w:tmpl w:val="080A001F"/>
    <w:styleLink w:val="Estilo8"/>
    <w:lvl w:ilvl="0">
      <w:start w:val="7"/>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15:restartNumberingAfterBreak="0">
    <w:nsid w:val="513103C3"/>
    <w:multiLevelType w:val="multilevel"/>
    <w:tmpl w:val="080A001F"/>
    <w:styleLink w:val="Estilo9"/>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15:restartNumberingAfterBreak="0">
    <w:nsid w:val="524E37EC"/>
    <w:multiLevelType w:val="multilevel"/>
    <w:tmpl w:val="080A001F"/>
    <w:styleLink w:val="Estilo16"/>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53412981"/>
    <w:multiLevelType w:val="multilevel"/>
    <w:tmpl w:val="080A001F"/>
    <w:numStyleLink w:val="Estilo27"/>
  </w:abstractNum>
  <w:abstractNum w:abstractNumId="55" w15:restartNumberingAfterBreak="0">
    <w:nsid w:val="54173B4B"/>
    <w:multiLevelType w:val="hybridMultilevel"/>
    <w:tmpl w:val="9688602C"/>
    <w:lvl w:ilvl="0" w:tplc="E0187218">
      <w:start w:val="1"/>
      <w:numFmt w:val="upperRoman"/>
      <w:lvlText w:val="%1."/>
      <w:lvlJc w:val="left"/>
      <w:pPr>
        <w:ind w:left="360" w:hanging="360"/>
      </w:pPr>
      <w:rPr>
        <w:rFonts w:hint="default"/>
        <w:color w:val="auto"/>
      </w:rPr>
    </w:lvl>
    <w:lvl w:ilvl="1" w:tplc="04F81330">
      <w:start w:val="1"/>
      <w:numFmt w:val="lowerLetter"/>
      <w:lvlText w:val="%2."/>
      <w:lvlJc w:val="left"/>
      <w:pPr>
        <w:ind w:left="1080" w:hanging="360"/>
      </w:pPr>
      <w:rPr>
        <w:rFont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6" w15:restartNumberingAfterBreak="0">
    <w:nsid w:val="546454AF"/>
    <w:multiLevelType w:val="hybridMultilevel"/>
    <w:tmpl w:val="107497CC"/>
    <w:lvl w:ilvl="0" w:tplc="099C0E42">
      <w:numFmt w:val="bullet"/>
      <w:lvlText w:val="–"/>
      <w:lvlJc w:val="left"/>
      <w:pPr>
        <w:ind w:left="919" w:hanging="360"/>
      </w:pPr>
      <w:rPr>
        <w:rFonts w:ascii="Times New Roman" w:eastAsiaTheme="minorHAnsi" w:hAnsi="Times New Roman" w:cs="Times New Roman" w:hint="default"/>
      </w:rPr>
    </w:lvl>
    <w:lvl w:ilvl="1" w:tplc="080A0003" w:tentative="1">
      <w:start w:val="1"/>
      <w:numFmt w:val="bullet"/>
      <w:lvlText w:val="o"/>
      <w:lvlJc w:val="left"/>
      <w:pPr>
        <w:ind w:left="1639" w:hanging="360"/>
      </w:pPr>
      <w:rPr>
        <w:rFonts w:ascii="Courier New" w:hAnsi="Courier New" w:cs="Courier New" w:hint="default"/>
      </w:rPr>
    </w:lvl>
    <w:lvl w:ilvl="2" w:tplc="080A0005" w:tentative="1">
      <w:start w:val="1"/>
      <w:numFmt w:val="bullet"/>
      <w:lvlText w:val=""/>
      <w:lvlJc w:val="left"/>
      <w:pPr>
        <w:ind w:left="2359" w:hanging="360"/>
      </w:pPr>
      <w:rPr>
        <w:rFonts w:ascii="Wingdings" w:hAnsi="Wingdings" w:hint="default"/>
      </w:rPr>
    </w:lvl>
    <w:lvl w:ilvl="3" w:tplc="080A0001" w:tentative="1">
      <w:start w:val="1"/>
      <w:numFmt w:val="bullet"/>
      <w:lvlText w:val=""/>
      <w:lvlJc w:val="left"/>
      <w:pPr>
        <w:ind w:left="3079" w:hanging="360"/>
      </w:pPr>
      <w:rPr>
        <w:rFonts w:ascii="Symbol" w:hAnsi="Symbol" w:hint="default"/>
      </w:rPr>
    </w:lvl>
    <w:lvl w:ilvl="4" w:tplc="080A0003" w:tentative="1">
      <w:start w:val="1"/>
      <w:numFmt w:val="bullet"/>
      <w:lvlText w:val="o"/>
      <w:lvlJc w:val="left"/>
      <w:pPr>
        <w:ind w:left="3799" w:hanging="360"/>
      </w:pPr>
      <w:rPr>
        <w:rFonts w:ascii="Courier New" w:hAnsi="Courier New" w:cs="Courier New" w:hint="default"/>
      </w:rPr>
    </w:lvl>
    <w:lvl w:ilvl="5" w:tplc="080A0005" w:tentative="1">
      <w:start w:val="1"/>
      <w:numFmt w:val="bullet"/>
      <w:lvlText w:val=""/>
      <w:lvlJc w:val="left"/>
      <w:pPr>
        <w:ind w:left="4519" w:hanging="360"/>
      </w:pPr>
      <w:rPr>
        <w:rFonts w:ascii="Wingdings" w:hAnsi="Wingdings" w:hint="default"/>
      </w:rPr>
    </w:lvl>
    <w:lvl w:ilvl="6" w:tplc="080A0001" w:tentative="1">
      <w:start w:val="1"/>
      <w:numFmt w:val="bullet"/>
      <w:lvlText w:val=""/>
      <w:lvlJc w:val="left"/>
      <w:pPr>
        <w:ind w:left="5239" w:hanging="360"/>
      </w:pPr>
      <w:rPr>
        <w:rFonts w:ascii="Symbol" w:hAnsi="Symbol" w:hint="default"/>
      </w:rPr>
    </w:lvl>
    <w:lvl w:ilvl="7" w:tplc="080A0003" w:tentative="1">
      <w:start w:val="1"/>
      <w:numFmt w:val="bullet"/>
      <w:lvlText w:val="o"/>
      <w:lvlJc w:val="left"/>
      <w:pPr>
        <w:ind w:left="5959" w:hanging="360"/>
      </w:pPr>
      <w:rPr>
        <w:rFonts w:ascii="Courier New" w:hAnsi="Courier New" w:cs="Courier New" w:hint="default"/>
      </w:rPr>
    </w:lvl>
    <w:lvl w:ilvl="8" w:tplc="080A0005" w:tentative="1">
      <w:start w:val="1"/>
      <w:numFmt w:val="bullet"/>
      <w:lvlText w:val=""/>
      <w:lvlJc w:val="left"/>
      <w:pPr>
        <w:ind w:left="6679" w:hanging="360"/>
      </w:pPr>
      <w:rPr>
        <w:rFonts w:ascii="Wingdings" w:hAnsi="Wingdings" w:hint="default"/>
      </w:rPr>
    </w:lvl>
  </w:abstractNum>
  <w:abstractNum w:abstractNumId="57" w15:restartNumberingAfterBreak="0">
    <w:nsid w:val="5540450F"/>
    <w:multiLevelType w:val="multilevel"/>
    <w:tmpl w:val="080A001F"/>
    <w:numStyleLink w:val="Estilo13"/>
  </w:abstractNum>
  <w:abstractNum w:abstractNumId="58" w15:restartNumberingAfterBreak="0">
    <w:nsid w:val="55932B17"/>
    <w:multiLevelType w:val="multilevel"/>
    <w:tmpl w:val="B338FF32"/>
    <w:styleLink w:val="Estilo12"/>
    <w:lvl w:ilvl="0">
      <w:start w:val="2"/>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15:restartNumberingAfterBreak="0">
    <w:nsid w:val="568F6BE9"/>
    <w:multiLevelType w:val="hybridMultilevel"/>
    <w:tmpl w:val="13785D1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5AD611EC"/>
    <w:multiLevelType w:val="multilevel"/>
    <w:tmpl w:val="080A001F"/>
    <w:numStyleLink w:val="Estilo15"/>
  </w:abstractNum>
  <w:abstractNum w:abstractNumId="61" w15:restartNumberingAfterBreak="0">
    <w:nsid w:val="5B0C2880"/>
    <w:multiLevelType w:val="multilevel"/>
    <w:tmpl w:val="080A001F"/>
    <w:numStyleLink w:val="Estilo8"/>
  </w:abstractNum>
  <w:abstractNum w:abstractNumId="62" w15:restartNumberingAfterBreak="0">
    <w:nsid w:val="5FAD3012"/>
    <w:multiLevelType w:val="hybridMultilevel"/>
    <w:tmpl w:val="C58AF8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15:restartNumberingAfterBreak="0">
    <w:nsid w:val="619C6383"/>
    <w:multiLevelType w:val="multilevel"/>
    <w:tmpl w:val="B338FF32"/>
    <w:numStyleLink w:val="Estilo12"/>
  </w:abstractNum>
  <w:abstractNum w:abstractNumId="64" w15:restartNumberingAfterBreak="0">
    <w:nsid w:val="65E677BB"/>
    <w:multiLevelType w:val="multilevel"/>
    <w:tmpl w:val="080A001F"/>
    <w:numStyleLink w:val="Estilo2"/>
  </w:abstractNum>
  <w:abstractNum w:abstractNumId="65" w15:restartNumberingAfterBreak="0">
    <w:nsid w:val="673A5C5F"/>
    <w:multiLevelType w:val="multilevel"/>
    <w:tmpl w:val="080A001F"/>
    <w:styleLink w:val="Estilo19"/>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6EB56E89"/>
    <w:multiLevelType w:val="multilevel"/>
    <w:tmpl w:val="080A001F"/>
    <w:styleLink w:val="Estilo21"/>
    <w:lvl w:ilvl="0">
      <w:start w:val="4"/>
      <w:numFmt w:val="decimal"/>
      <w:lvlText w:val="%1."/>
      <w:lvlJc w:val="left"/>
      <w:pPr>
        <w:ind w:left="360" w:hanging="360"/>
      </w:pPr>
    </w:lvl>
    <w:lvl w:ilvl="1">
      <w:start w:val="8"/>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6F9C06A0"/>
    <w:multiLevelType w:val="hybridMultilevel"/>
    <w:tmpl w:val="946CA25C"/>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15:restartNumberingAfterBreak="0">
    <w:nsid w:val="701C2BA3"/>
    <w:multiLevelType w:val="multilevel"/>
    <w:tmpl w:val="080A001F"/>
    <w:numStyleLink w:val="Estilo16"/>
  </w:abstractNum>
  <w:abstractNum w:abstractNumId="69" w15:restartNumberingAfterBreak="0">
    <w:nsid w:val="70A531D2"/>
    <w:multiLevelType w:val="multilevel"/>
    <w:tmpl w:val="080A001F"/>
    <w:styleLink w:val="Estilo18"/>
    <w:lvl w:ilvl="0">
      <w:start w:val="4"/>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70A81F88"/>
    <w:multiLevelType w:val="hybridMultilevel"/>
    <w:tmpl w:val="C72A38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1" w15:restartNumberingAfterBreak="0">
    <w:nsid w:val="720E52F5"/>
    <w:multiLevelType w:val="hybridMultilevel"/>
    <w:tmpl w:val="5BC4EF94"/>
    <w:lvl w:ilvl="0" w:tplc="8378F282">
      <w:start w:val="1"/>
      <w:numFmt w:val="bullet"/>
      <w:lvlText w:val="•"/>
      <w:lvlJc w:val="left"/>
      <w:pPr>
        <w:ind w:left="720" w:hanging="360"/>
      </w:pPr>
      <w:rPr>
        <w:rFonts w:ascii="Calibri" w:eastAsia="Times New Roman" w:hAnsi="Calibri"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15:restartNumberingAfterBreak="0">
    <w:nsid w:val="76492F47"/>
    <w:multiLevelType w:val="multilevel"/>
    <w:tmpl w:val="080A001F"/>
    <w:styleLink w:val="Estilo10"/>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77762D9A"/>
    <w:multiLevelType w:val="multilevel"/>
    <w:tmpl w:val="080A001F"/>
    <w:styleLink w:val="Estilo15"/>
    <w:lvl w:ilvl="0">
      <w:start w:val="3"/>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77D60CD3"/>
    <w:multiLevelType w:val="multilevel"/>
    <w:tmpl w:val="080A001F"/>
    <w:numStyleLink w:val="Estilo5"/>
  </w:abstractNum>
  <w:abstractNum w:abstractNumId="75" w15:restartNumberingAfterBreak="0">
    <w:nsid w:val="79D54458"/>
    <w:multiLevelType w:val="multilevel"/>
    <w:tmpl w:val="080A001F"/>
    <w:styleLink w:val="Estilo11"/>
    <w:lvl w:ilvl="0">
      <w:start w:val="8"/>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63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15:restartNumberingAfterBreak="0">
    <w:nsid w:val="7B5840F1"/>
    <w:multiLevelType w:val="multilevel"/>
    <w:tmpl w:val="080A001F"/>
    <w:styleLink w:val="Estilo25"/>
    <w:lvl w:ilvl="0">
      <w:start w:val="2"/>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15:restartNumberingAfterBreak="0">
    <w:nsid w:val="7BCD4157"/>
    <w:multiLevelType w:val="multilevel"/>
    <w:tmpl w:val="080A001F"/>
    <w:numStyleLink w:val="Estilo6"/>
  </w:abstractNum>
  <w:abstractNum w:abstractNumId="78" w15:restartNumberingAfterBreak="0">
    <w:nsid w:val="7E5D7F3E"/>
    <w:multiLevelType w:val="hybridMultilevel"/>
    <w:tmpl w:val="656AFAF2"/>
    <w:lvl w:ilvl="0" w:tplc="099C0E42">
      <w:numFmt w:val="bullet"/>
      <w:lvlText w:val="–"/>
      <w:lvlJc w:val="left"/>
      <w:pPr>
        <w:ind w:left="1144" w:hanging="360"/>
      </w:pPr>
      <w:rPr>
        <w:rFonts w:ascii="Times New Roman" w:eastAsiaTheme="minorHAnsi" w:hAnsi="Times New Roman" w:cs="Times New Roman" w:hint="default"/>
      </w:rPr>
    </w:lvl>
    <w:lvl w:ilvl="1" w:tplc="080A0003" w:tentative="1">
      <w:start w:val="1"/>
      <w:numFmt w:val="bullet"/>
      <w:lvlText w:val="o"/>
      <w:lvlJc w:val="left"/>
      <w:pPr>
        <w:ind w:left="1864" w:hanging="360"/>
      </w:pPr>
      <w:rPr>
        <w:rFonts w:ascii="Courier New" w:hAnsi="Courier New" w:cs="Courier New" w:hint="default"/>
      </w:rPr>
    </w:lvl>
    <w:lvl w:ilvl="2" w:tplc="080A0005" w:tentative="1">
      <w:start w:val="1"/>
      <w:numFmt w:val="bullet"/>
      <w:lvlText w:val=""/>
      <w:lvlJc w:val="left"/>
      <w:pPr>
        <w:ind w:left="2584" w:hanging="360"/>
      </w:pPr>
      <w:rPr>
        <w:rFonts w:ascii="Wingdings" w:hAnsi="Wingdings" w:hint="default"/>
      </w:rPr>
    </w:lvl>
    <w:lvl w:ilvl="3" w:tplc="080A0001" w:tentative="1">
      <w:start w:val="1"/>
      <w:numFmt w:val="bullet"/>
      <w:lvlText w:val=""/>
      <w:lvlJc w:val="left"/>
      <w:pPr>
        <w:ind w:left="3304" w:hanging="360"/>
      </w:pPr>
      <w:rPr>
        <w:rFonts w:ascii="Symbol" w:hAnsi="Symbol" w:hint="default"/>
      </w:rPr>
    </w:lvl>
    <w:lvl w:ilvl="4" w:tplc="080A0003" w:tentative="1">
      <w:start w:val="1"/>
      <w:numFmt w:val="bullet"/>
      <w:lvlText w:val="o"/>
      <w:lvlJc w:val="left"/>
      <w:pPr>
        <w:ind w:left="4024" w:hanging="360"/>
      </w:pPr>
      <w:rPr>
        <w:rFonts w:ascii="Courier New" w:hAnsi="Courier New" w:cs="Courier New" w:hint="default"/>
      </w:rPr>
    </w:lvl>
    <w:lvl w:ilvl="5" w:tplc="080A0005" w:tentative="1">
      <w:start w:val="1"/>
      <w:numFmt w:val="bullet"/>
      <w:lvlText w:val=""/>
      <w:lvlJc w:val="left"/>
      <w:pPr>
        <w:ind w:left="4744" w:hanging="360"/>
      </w:pPr>
      <w:rPr>
        <w:rFonts w:ascii="Wingdings" w:hAnsi="Wingdings" w:hint="default"/>
      </w:rPr>
    </w:lvl>
    <w:lvl w:ilvl="6" w:tplc="080A0001" w:tentative="1">
      <w:start w:val="1"/>
      <w:numFmt w:val="bullet"/>
      <w:lvlText w:val=""/>
      <w:lvlJc w:val="left"/>
      <w:pPr>
        <w:ind w:left="5464" w:hanging="360"/>
      </w:pPr>
      <w:rPr>
        <w:rFonts w:ascii="Symbol" w:hAnsi="Symbol" w:hint="default"/>
      </w:rPr>
    </w:lvl>
    <w:lvl w:ilvl="7" w:tplc="080A0003" w:tentative="1">
      <w:start w:val="1"/>
      <w:numFmt w:val="bullet"/>
      <w:lvlText w:val="o"/>
      <w:lvlJc w:val="left"/>
      <w:pPr>
        <w:ind w:left="6184" w:hanging="360"/>
      </w:pPr>
      <w:rPr>
        <w:rFonts w:ascii="Courier New" w:hAnsi="Courier New" w:cs="Courier New" w:hint="default"/>
      </w:rPr>
    </w:lvl>
    <w:lvl w:ilvl="8" w:tplc="080A0005" w:tentative="1">
      <w:start w:val="1"/>
      <w:numFmt w:val="bullet"/>
      <w:lvlText w:val=""/>
      <w:lvlJc w:val="left"/>
      <w:pPr>
        <w:ind w:left="6904" w:hanging="360"/>
      </w:pPr>
      <w:rPr>
        <w:rFonts w:ascii="Wingdings" w:hAnsi="Wingdings" w:hint="default"/>
      </w:rPr>
    </w:lvl>
  </w:abstractNum>
  <w:abstractNum w:abstractNumId="79" w15:restartNumberingAfterBreak="0">
    <w:nsid w:val="7FC50DE7"/>
    <w:multiLevelType w:val="multilevel"/>
    <w:tmpl w:val="080A001F"/>
    <w:numStyleLink w:val="Estilo23"/>
  </w:abstractNum>
  <w:num w:numId="1">
    <w:abstractNumId w:val="10"/>
  </w:num>
  <w:num w:numId="2">
    <w:abstractNumId w:val="37"/>
  </w:num>
  <w:num w:numId="3">
    <w:abstractNumId w:val="47"/>
  </w:num>
  <w:num w:numId="4">
    <w:abstractNumId w:val="28"/>
  </w:num>
  <w:num w:numId="5">
    <w:abstractNumId w:val="29"/>
  </w:num>
  <w:num w:numId="6">
    <w:abstractNumId w:val="71"/>
  </w:num>
  <w:num w:numId="7">
    <w:abstractNumId w:val="20"/>
  </w:num>
  <w:num w:numId="8">
    <w:abstractNumId w:val="78"/>
  </w:num>
  <w:num w:numId="9">
    <w:abstractNumId w:val="67"/>
  </w:num>
  <w:num w:numId="10">
    <w:abstractNumId w:val="56"/>
  </w:num>
  <w:num w:numId="11">
    <w:abstractNumId w:val="55"/>
  </w:num>
  <w:num w:numId="12">
    <w:abstractNumId w:val="62"/>
  </w:num>
  <w:num w:numId="13">
    <w:abstractNumId w:val="59"/>
  </w:num>
  <w:num w:numId="14">
    <w:abstractNumId w:val="70"/>
  </w:num>
  <w:num w:numId="15">
    <w:abstractNumId w:val="9"/>
  </w:num>
  <w:num w:numId="16">
    <w:abstractNumId w:val="36"/>
  </w:num>
  <w:num w:numId="17">
    <w:abstractNumId w:val="13"/>
  </w:num>
  <w:num w:numId="18">
    <w:abstractNumId w:val="42"/>
  </w:num>
  <w:num w:numId="19">
    <w:abstractNumId w:val="18"/>
  </w:num>
  <w:num w:numId="20">
    <w:abstractNumId w:val="64"/>
  </w:num>
  <w:num w:numId="21">
    <w:abstractNumId w:val="35"/>
  </w:num>
  <w:num w:numId="22">
    <w:abstractNumId w:val="45"/>
  </w:num>
  <w:num w:numId="23">
    <w:abstractNumId w:val="17"/>
  </w:num>
  <w:num w:numId="24">
    <w:abstractNumId w:val="40"/>
  </w:num>
  <w:num w:numId="25">
    <w:abstractNumId w:val="2"/>
  </w:num>
  <w:num w:numId="26">
    <w:abstractNumId w:val="33"/>
  </w:num>
  <w:num w:numId="27">
    <w:abstractNumId w:val="74"/>
  </w:num>
  <w:num w:numId="28">
    <w:abstractNumId w:val="5"/>
  </w:num>
  <w:num w:numId="29">
    <w:abstractNumId w:val="77"/>
  </w:num>
  <w:num w:numId="30">
    <w:abstractNumId w:val="38"/>
  </w:num>
  <w:num w:numId="31">
    <w:abstractNumId w:val="1"/>
  </w:num>
  <w:num w:numId="32">
    <w:abstractNumId w:val="49"/>
  </w:num>
  <w:num w:numId="33">
    <w:abstractNumId w:val="61"/>
  </w:num>
  <w:num w:numId="34">
    <w:abstractNumId w:val="51"/>
  </w:num>
  <w:num w:numId="35">
    <w:abstractNumId w:val="44"/>
  </w:num>
  <w:num w:numId="36">
    <w:abstractNumId w:val="52"/>
  </w:num>
  <w:num w:numId="37">
    <w:abstractNumId w:val="25"/>
  </w:num>
  <w:num w:numId="38">
    <w:abstractNumId w:val="72"/>
  </w:num>
  <w:num w:numId="39">
    <w:abstractNumId w:val="23"/>
  </w:num>
  <w:num w:numId="40">
    <w:abstractNumId w:val="75"/>
  </w:num>
  <w:num w:numId="41">
    <w:abstractNumId w:val="31"/>
  </w:num>
  <w:num w:numId="42">
    <w:abstractNumId w:val="63"/>
  </w:num>
  <w:num w:numId="43">
    <w:abstractNumId w:val="58"/>
  </w:num>
  <w:num w:numId="44">
    <w:abstractNumId w:val="57"/>
  </w:num>
  <w:num w:numId="45">
    <w:abstractNumId w:val="30"/>
  </w:num>
  <w:num w:numId="46">
    <w:abstractNumId w:val="46"/>
  </w:num>
  <w:num w:numId="47">
    <w:abstractNumId w:val="14"/>
  </w:num>
  <w:num w:numId="48">
    <w:abstractNumId w:val="60"/>
  </w:num>
  <w:num w:numId="49">
    <w:abstractNumId w:val="73"/>
  </w:num>
  <w:num w:numId="50">
    <w:abstractNumId w:val="68"/>
  </w:num>
  <w:num w:numId="51">
    <w:abstractNumId w:val="53"/>
  </w:num>
  <w:num w:numId="52">
    <w:abstractNumId w:val="39"/>
    <w:lvlOverride w:ilvl="2">
      <w:lvl w:ilvl="2">
        <w:start w:val="1"/>
        <w:numFmt w:val="decimal"/>
        <w:lvlText w:val="%1.%2.%3."/>
        <w:lvlJc w:val="left"/>
        <w:pPr>
          <w:ind w:left="1497" w:hanging="504"/>
        </w:pPr>
      </w:lvl>
    </w:lvlOverride>
  </w:num>
  <w:num w:numId="53">
    <w:abstractNumId w:val="48"/>
  </w:num>
  <w:num w:numId="54">
    <w:abstractNumId w:val="32"/>
  </w:num>
  <w:num w:numId="55">
    <w:abstractNumId w:val="69"/>
  </w:num>
  <w:num w:numId="56">
    <w:abstractNumId w:val="65"/>
  </w:num>
  <w:num w:numId="57">
    <w:abstractNumId w:val="50"/>
  </w:num>
  <w:num w:numId="58">
    <w:abstractNumId w:val="3"/>
  </w:num>
  <w:num w:numId="59">
    <w:abstractNumId w:val="41"/>
  </w:num>
  <w:num w:numId="60">
    <w:abstractNumId w:val="66"/>
  </w:num>
  <w:num w:numId="61">
    <w:abstractNumId w:val="4"/>
  </w:num>
  <w:num w:numId="62">
    <w:abstractNumId w:val="26"/>
  </w:num>
  <w:num w:numId="63">
    <w:abstractNumId w:val="79"/>
  </w:num>
  <w:num w:numId="64">
    <w:abstractNumId w:val="16"/>
  </w:num>
  <w:num w:numId="65">
    <w:abstractNumId w:val="21"/>
  </w:num>
  <w:num w:numId="66">
    <w:abstractNumId w:val="22"/>
  </w:num>
  <w:num w:numId="67">
    <w:abstractNumId w:val="11"/>
  </w:num>
  <w:num w:numId="68">
    <w:abstractNumId w:val="43"/>
  </w:num>
  <w:num w:numId="69">
    <w:abstractNumId w:val="76"/>
  </w:num>
  <w:num w:numId="70">
    <w:abstractNumId w:val="7"/>
  </w:num>
  <w:num w:numId="71">
    <w:abstractNumId w:val="6"/>
  </w:num>
  <w:num w:numId="72">
    <w:abstractNumId w:val="15"/>
  </w:num>
  <w:num w:numId="73">
    <w:abstractNumId w:val="34"/>
  </w:num>
  <w:num w:numId="74">
    <w:abstractNumId w:val="24"/>
  </w:num>
  <w:num w:numId="75">
    <w:abstractNumId w:val="19"/>
  </w:num>
  <w:num w:numId="76">
    <w:abstractNumId w:val="8"/>
  </w:num>
  <w:num w:numId="77">
    <w:abstractNumId w:val="54"/>
  </w:num>
  <w:num w:numId="78">
    <w:abstractNumId w:val="0"/>
  </w:num>
  <w:num w:numId="79">
    <w:abstractNumId w:val="27"/>
  </w:num>
  <w:num w:numId="80">
    <w:abstractNumId w:val="12"/>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MX" w:vendorID="64" w:dllVersion="0" w:nlCheck="1" w:checkStyle="0"/>
  <w:activeWritingStyle w:appName="MSWord" w:lang="pt-BR" w:vendorID="64" w:dllVersion="0" w:nlCheck="1" w:checkStyle="0"/>
  <w:activeWritingStyle w:appName="MSWord" w:lang="es-ES" w:vendorID="64" w:dllVersion="0" w:nlCheck="1" w:checkStyle="0"/>
  <w:activeWritingStyle w:appName="MSWord" w:lang="en-US" w:vendorID="64" w:dllVersion="0" w:nlCheck="1" w:checkStyle="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5A5"/>
    <w:rsid w:val="00000594"/>
    <w:rsid w:val="000015C9"/>
    <w:rsid w:val="00001FC4"/>
    <w:rsid w:val="00005C60"/>
    <w:rsid w:val="00017F1C"/>
    <w:rsid w:val="000226C2"/>
    <w:rsid w:val="00024353"/>
    <w:rsid w:val="0002491F"/>
    <w:rsid w:val="000249D6"/>
    <w:rsid w:val="000335F7"/>
    <w:rsid w:val="000339AE"/>
    <w:rsid w:val="00035D7B"/>
    <w:rsid w:val="00036285"/>
    <w:rsid w:val="0004704D"/>
    <w:rsid w:val="00051509"/>
    <w:rsid w:val="00054D8C"/>
    <w:rsid w:val="00057D0B"/>
    <w:rsid w:val="000660B7"/>
    <w:rsid w:val="00067D9D"/>
    <w:rsid w:val="00072E77"/>
    <w:rsid w:val="0007722B"/>
    <w:rsid w:val="0007787F"/>
    <w:rsid w:val="000810CD"/>
    <w:rsid w:val="00081778"/>
    <w:rsid w:val="00083CBC"/>
    <w:rsid w:val="00087D25"/>
    <w:rsid w:val="00092FD9"/>
    <w:rsid w:val="000931A7"/>
    <w:rsid w:val="000A0BD4"/>
    <w:rsid w:val="000A5CD2"/>
    <w:rsid w:val="000A7BE8"/>
    <w:rsid w:val="000B34C8"/>
    <w:rsid w:val="000B4CBA"/>
    <w:rsid w:val="000B4F92"/>
    <w:rsid w:val="000B68A9"/>
    <w:rsid w:val="000C37A6"/>
    <w:rsid w:val="000C3821"/>
    <w:rsid w:val="000C4ACD"/>
    <w:rsid w:val="000C66EE"/>
    <w:rsid w:val="000C7328"/>
    <w:rsid w:val="000C7CC1"/>
    <w:rsid w:val="000D601A"/>
    <w:rsid w:val="000E5770"/>
    <w:rsid w:val="000E7E00"/>
    <w:rsid w:val="000F114D"/>
    <w:rsid w:val="000F15B6"/>
    <w:rsid w:val="000F2C49"/>
    <w:rsid w:val="000F4405"/>
    <w:rsid w:val="000F7365"/>
    <w:rsid w:val="00105C4E"/>
    <w:rsid w:val="00106BD4"/>
    <w:rsid w:val="001072D7"/>
    <w:rsid w:val="00112361"/>
    <w:rsid w:val="00113FA9"/>
    <w:rsid w:val="00117947"/>
    <w:rsid w:val="00123F41"/>
    <w:rsid w:val="00125CFF"/>
    <w:rsid w:val="0013009D"/>
    <w:rsid w:val="00130F31"/>
    <w:rsid w:val="00131D91"/>
    <w:rsid w:val="00133851"/>
    <w:rsid w:val="00136EB1"/>
    <w:rsid w:val="00141BB7"/>
    <w:rsid w:val="0014365B"/>
    <w:rsid w:val="00144191"/>
    <w:rsid w:val="0014558A"/>
    <w:rsid w:val="00145804"/>
    <w:rsid w:val="00147EA4"/>
    <w:rsid w:val="001507C7"/>
    <w:rsid w:val="00161596"/>
    <w:rsid w:val="00167D0F"/>
    <w:rsid w:val="0017052F"/>
    <w:rsid w:val="00173A73"/>
    <w:rsid w:val="001763A0"/>
    <w:rsid w:val="001814D6"/>
    <w:rsid w:val="0018793D"/>
    <w:rsid w:val="001904D8"/>
    <w:rsid w:val="00195B20"/>
    <w:rsid w:val="001A45A8"/>
    <w:rsid w:val="001A4D14"/>
    <w:rsid w:val="001A71D0"/>
    <w:rsid w:val="001B0AB0"/>
    <w:rsid w:val="001B200F"/>
    <w:rsid w:val="001B352B"/>
    <w:rsid w:val="001B35D8"/>
    <w:rsid w:val="001C3F17"/>
    <w:rsid w:val="001D34F5"/>
    <w:rsid w:val="001D5B24"/>
    <w:rsid w:val="001D76B6"/>
    <w:rsid w:val="001E4CD7"/>
    <w:rsid w:val="001E6DC6"/>
    <w:rsid w:val="001F5114"/>
    <w:rsid w:val="0020052E"/>
    <w:rsid w:val="00203D11"/>
    <w:rsid w:val="0021247A"/>
    <w:rsid w:val="00213CF2"/>
    <w:rsid w:val="00213DB5"/>
    <w:rsid w:val="00214479"/>
    <w:rsid w:val="0021573C"/>
    <w:rsid w:val="00217B24"/>
    <w:rsid w:val="00217F1F"/>
    <w:rsid w:val="002201E4"/>
    <w:rsid w:val="00221CF9"/>
    <w:rsid w:val="0023134B"/>
    <w:rsid w:val="00242A80"/>
    <w:rsid w:val="002603C7"/>
    <w:rsid w:val="0026407A"/>
    <w:rsid w:val="00270D4F"/>
    <w:rsid w:val="0027144C"/>
    <w:rsid w:val="002734A5"/>
    <w:rsid w:val="0028020C"/>
    <w:rsid w:val="0028453E"/>
    <w:rsid w:val="00284884"/>
    <w:rsid w:val="00284AA2"/>
    <w:rsid w:val="002858CF"/>
    <w:rsid w:val="00286E0B"/>
    <w:rsid w:val="002901EF"/>
    <w:rsid w:val="0029370C"/>
    <w:rsid w:val="002943BE"/>
    <w:rsid w:val="00294CFB"/>
    <w:rsid w:val="00296993"/>
    <w:rsid w:val="002979F8"/>
    <w:rsid w:val="002A1764"/>
    <w:rsid w:val="002A1821"/>
    <w:rsid w:val="002A7212"/>
    <w:rsid w:val="002C0472"/>
    <w:rsid w:val="002C5F40"/>
    <w:rsid w:val="002E105C"/>
    <w:rsid w:val="002E1805"/>
    <w:rsid w:val="002F15B0"/>
    <w:rsid w:val="002F6639"/>
    <w:rsid w:val="00301A64"/>
    <w:rsid w:val="00302A61"/>
    <w:rsid w:val="00303F7F"/>
    <w:rsid w:val="0030683F"/>
    <w:rsid w:val="00312A81"/>
    <w:rsid w:val="00315F92"/>
    <w:rsid w:val="00333FC1"/>
    <w:rsid w:val="0033735E"/>
    <w:rsid w:val="0033797C"/>
    <w:rsid w:val="0034147E"/>
    <w:rsid w:val="0034158A"/>
    <w:rsid w:val="00351F1F"/>
    <w:rsid w:val="00352AEB"/>
    <w:rsid w:val="0035625A"/>
    <w:rsid w:val="00357B66"/>
    <w:rsid w:val="00361539"/>
    <w:rsid w:val="00362104"/>
    <w:rsid w:val="003710F3"/>
    <w:rsid w:val="00371B05"/>
    <w:rsid w:val="00373C7E"/>
    <w:rsid w:val="00375C82"/>
    <w:rsid w:val="00380E88"/>
    <w:rsid w:val="00382DA4"/>
    <w:rsid w:val="003842E2"/>
    <w:rsid w:val="00391575"/>
    <w:rsid w:val="00392B0D"/>
    <w:rsid w:val="00397470"/>
    <w:rsid w:val="00397974"/>
    <w:rsid w:val="003A0D5F"/>
    <w:rsid w:val="003A2653"/>
    <w:rsid w:val="003A51FE"/>
    <w:rsid w:val="003A74D7"/>
    <w:rsid w:val="003B36B9"/>
    <w:rsid w:val="003B3AC8"/>
    <w:rsid w:val="003B7550"/>
    <w:rsid w:val="003B7583"/>
    <w:rsid w:val="003C1AFC"/>
    <w:rsid w:val="003C1C71"/>
    <w:rsid w:val="003C5048"/>
    <w:rsid w:val="003D1D3E"/>
    <w:rsid w:val="003E0A38"/>
    <w:rsid w:val="003E1982"/>
    <w:rsid w:val="003E5AF8"/>
    <w:rsid w:val="003E77D8"/>
    <w:rsid w:val="003F10D7"/>
    <w:rsid w:val="003F2A17"/>
    <w:rsid w:val="003F44C6"/>
    <w:rsid w:val="003F6BF2"/>
    <w:rsid w:val="003F7ABE"/>
    <w:rsid w:val="00406172"/>
    <w:rsid w:val="00406509"/>
    <w:rsid w:val="00411B75"/>
    <w:rsid w:val="00416BC1"/>
    <w:rsid w:val="00416E37"/>
    <w:rsid w:val="00416F9F"/>
    <w:rsid w:val="00430905"/>
    <w:rsid w:val="00433C42"/>
    <w:rsid w:val="0044591A"/>
    <w:rsid w:val="00453DD7"/>
    <w:rsid w:val="00453F92"/>
    <w:rsid w:val="00467DB0"/>
    <w:rsid w:val="00470CD7"/>
    <w:rsid w:val="00470D89"/>
    <w:rsid w:val="004719C3"/>
    <w:rsid w:val="004748F5"/>
    <w:rsid w:val="00474B87"/>
    <w:rsid w:val="00475305"/>
    <w:rsid w:val="00475AD6"/>
    <w:rsid w:val="00481913"/>
    <w:rsid w:val="00481A1E"/>
    <w:rsid w:val="00482661"/>
    <w:rsid w:val="004862DC"/>
    <w:rsid w:val="00486EE3"/>
    <w:rsid w:val="00495A25"/>
    <w:rsid w:val="00495BE0"/>
    <w:rsid w:val="00496CF6"/>
    <w:rsid w:val="004A0A9E"/>
    <w:rsid w:val="004A0AED"/>
    <w:rsid w:val="004A37F6"/>
    <w:rsid w:val="004A3B3A"/>
    <w:rsid w:val="004A528E"/>
    <w:rsid w:val="004A5D72"/>
    <w:rsid w:val="004A6D44"/>
    <w:rsid w:val="004A7E18"/>
    <w:rsid w:val="004B4899"/>
    <w:rsid w:val="004B548E"/>
    <w:rsid w:val="004C05B0"/>
    <w:rsid w:val="004C796D"/>
    <w:rsid w:val="004D4EBB"/>
    <w:rsid w:val="004D66CE"/>
    <w:rsid w:val="004D7841"/>
    <w:rsid w:val="004E00E5"/>
    <w:rsid w:val="004E0830"/>
    <w:rsid w:val="004E2DF3"/>
    <w:rsid w:val="004E7266"/>
    <w:rsid w:val="004F39DD"/>
    <w:rsid w:val="004F68D1"/>
    <w:rsid w:val="004F7CF5"/>
    <w:rsid w:val="00500209"/>
    <w:rsid w:val="00506F58"/>
    <w:rsid w:val="0051481B"/>
    <w:rsid w:val="00516D74"/>
    <w:rsid w:val="0053449F"/>
    <w:rsid w:val="005351B9"/>
    <w:rsid w:val="00537E16"/>
    <w:rsid w:val="005411F8"/>
    <w:rsid w:val="00541C76"/>
    <w:rsid w:val="005448F5"/>
    <w:rsid w:val="00545439"/>
    <w:rsid w:val="0055021C"/>
    <w:rsid w:val="00554AB8"/>
    <w:rsid w:val="0055540D"/>
    <w:rsid w:val="0056307F"/>
    <w:rsid w:val="00563E61"/>
    <w:rsid w:val="00566196"/>
    <w:rsid w:val="00567D36"/>
    <w:rsid w:val="00570302"/>
    <w:rsid w:val="00571800"/>
    <w:rsid w:val="00574858"/>
    <w:rsid w:val="005748B0"/>
    <w:rsid w:val="00585AF2"/>
    <w:rsid w:val="005864DF"/>
    <w:rsid w:val="00592095"/>
    <w:rsid w:val="00592FAD"/>
    <w:rsid w:val="005934E9"/>
    <w:rsid w:val="00593FE5"/>
    <w:rsid w:val="005944DB"/>
    <w:rsid w:val="0059655C"/>
    <w:rsid w:val="005A0AA7"/>
    <w:rsid w:val="005A20A0"/>
    <w:rsid w:val="005A25D0"/>
    <w:rsid w:val="005A6216"/>
    <w:rsid w:val="005B5484"/>
    <w:rsid w:val="005B68CD"/>
    <w:rsid w:val="005B73AB"/>
    <w:rsid w:val="005C02D9"/>
    <w:rsid w:val="005C41FD"/>
    <w:rsid w:val="005C4EFD"/>
    <w:rsid w:val="005D0527"/>
    <w:rsid w:val="005D2737"/>
    <w:rsid w:val="005D4D47"/>
    <w:rsid w:val="005E1468"/>
    <w:rsid w:val="005E3446"/>
    <w:rsid w:val="005E44CF"/>
    <w:rsid w:val="005E6263"/>
    <w:rsid w:val="005E7106"/>
    <w:rsid w:val="005F3BB5"/>
    <w:rsid w:val="005F3F85"/>
    <w:rsid w:val="005F4317"/>
    <w:rsid w:val="005F570C"/>
    <w:rsid w:val="00601A06"/>
    <w:rsid w:val="00613147"/>
    <w:rsid w:val="00616863"/>
    <w:rsid w:val="00617051"/>
    <w:rsid w:val="00617734"/>
    <w:rsid w:val="00622C5B"/>
    <w:rsid w:val="00623599"/>
    <w:rsid w:val="006251EF"/>
    <w:rsid w:val="00627168"/>
    <w:rsid w:val="006307B9"/>
    <w:rsid w:val="00633984"/>
    <w:rsid w:val="006345E6"/>
    <w:rsid w:val="00635C80"/>
    <w:rsid w:val="006455AD"/>
    <w:rsid w:val="00652172"/>
    <w:rsid w:val="00655FF5"/>
    <w:rsid w:val="00656ED7"/>
    <w:rsid w:val="00666AC9"/>
    <w:rsid w:val="00671ACE"/>
    <w:rsid w:val="00674BCF"/>
    <w:rsid w:val="00680275"/>
    <w:rsid w:val="0068031D"/>
    <w:rsid w:val="00692898"/>
    <w:rsid w:val="00697340"/>
    <w:rsid w:val="006A5EBB"/>
    <w:rsid w:val="006B0402"/>
    <w:rsid w:val="006B0E9E"/>
    <w:rsid w:val="006B11CA"/>
    <w:rsid w:val="006C562F"/>
    <w:rsid w:val="006C70BD"/>
    <w:rsid w:val="006D46F9"/>
    <w:rsid w:val="006D5FA0"/>
    <w:rsid w:val="006D7BBD"/>
    <w:rsid w:val="006E0C12"/>
    <w:rsid w:val="006E49B5"/>
    <w:rsid w:val="006E58A4"/>
    <w:rsid w:val="006E611F"/>
    <w:rsid w:val="006F077E"/>
    <w:rsid w:val="006F1489"/>
    <w:rsid w:val="006F2A1A"/>
    <w:rsid w:val="006F591E"/>
    <w:rsid w:val="006F667B"/>
    <w:rsid w:val="006F6B32"/>
    <w:rsid w:val="00703D67"/>
    <w:rsid w:val="00705B3B"/>
    <w:rsid w:val="00706D1E"/>
    <w:rsid w:val="00710887"/>
    <w:rsid w:val="007126A6"/>
    <w:rsid w:val="007157EB"/>
    <w:rsid w:val="00715A40"/>
    <w:rsid w:val="00716C82"/>
    <w:rsid w:val="00720E39"/>
    <w:rsid w:val="0072198B"/>
    <w:rsid w:val="0072544A"/>
    <w:rsid w:val="007336CA"/>
    <w:rsid w:val="007341C6"/>
    <w:rsid w:val="007350FE"/>
    <w:rsid w:val="0073567F"/>
    <w:rsid w:val="00735814"/>
    <w:rsid w:val="00736D26"/>
    <w:rsid w:val="00740D1B"/>
    <w:rsid w:val="00743EF2"/>
    <w:rsid w:val="00752EF5"/>
    <w:rsid w:val="00753859"/>
    <w:rsid w:val="007540F0"/>
    <w:rsid w:val="007541DA"/>
    <w:rsid w:val="007545C1"/>
    <w:rsid w:val="00755277"/>
    <w:rsid w:val="00763180"/>
    <w:rsid w:val="0076396B"/>
    <w:rsid w:val="00763B19"/>
    <w:rsid w:val="00764653"/>
    <w:rsid w:val="00765ADB"/>
    <w:rsid w:val="0076793C"/>
    <w:rsid w:val="00770D3D"/>
    <w:rsid w:val="007727C5"/>
    <w:rsid w:val="00773DC3"/>
    <w:rsid w:val="00776913"/>
    <w:rsid w:val="0077724F"/>
    <w:rsid w:val="00791733"/>
    <w:rsid w:val="00794020"/>
    <w:rsid w:val="007A024B"/>
    <w:rsid w:val="007A0DCA"/>
    <w:rsid w:val="007B6D65"/>
    <w:rsid w:val="007D00B3"/>
    <w:rsid w:val="007D2DBD"/>
    <w:rsid w:val="007E141A"/>
    <w:rsid w:val="007E4747"/>
    <w:rsid w:val="007E4AFD"/>
    <w:rsid w:val="007E74B9"/>
    <w:rsid w:val="007E7B46"/>
    <w:rsid w:val="007F0500"/>
    <w:rsid w:val="007F1662"/>
    <w:rsid w:val="007F1B0F"/>
    <w:rsid w:val="007F2848"/>
    <w:rsid w:val="007F492F"/>
    <w:rsid w:val="00806C0C"/>
    <w:rsid w:val="008155CA"/>
    <w:rsid w:val="008175B6"/>
    <w:rsid w:val="00820529"/>
    <w:rsid w:val="008210A8"/>
    <w:rsid w:val="00821C36"/>
    <w:rsid w:val="00822B43"/>
    <w:rsid w:val="00824365"/>
    <w:rsid w:val="0082454C"/>
    <w:rsid w:val="008268FD"/>
    <w:rsid w:val="00834A8B"/>
    <w:rsid w:val="008367F4"/>
    <w:rsid w:val="00837842"/>
    <w:rsid w:val="00841225"/>
    <w:rsid w:val="008429EF"/>
    <w:rsid w:val="00845792"/>
    <w:rsid w:val="00847CCC"/>
    <w:rsid w:val="008538F4"/>
    <w:rsid w:val="008578F3"/>
    <w:rsid w:val="008620CB"/>
    <w:rsid w:val="00863A03"/>
    <w:rsid w:val="0086436E"/>
    <w:rsid w:val="00864D2F"/>
    <w:rsid w:val="00866A77"/>
    <w:rsid w:val="00873A6B"/>
    <w:rsid w:val="008742A5"/>
    <w:rsid w:val="00882005"/>
    <w:rsid w:val="0088245F"/>
    <w:rsid w:val="00884B20"/>
    <w:rsid w:val="00884F79"/>
    <w:rsid w:val="00886322"/>
    <w:rsid w:val="008874DC"/>
    <w:rsid w:val="008879A1"/>
    <w:rsid w:val="0089165E"/>
    <w:rsid w:val="00897F1A"/>
    <w:rsid w:val="008B0933"/>
    <w:rsid w:val="008B3CC6"/>
    <w:rsid w:val="008B7450"/>
    <w:rsid w:val="008C076D"/>
    <w:rsid w:val="008C249D"/>
    <w:rsid w:val="008C3133"/>
    <w:rsid w:val="008C3AB9"/>
    <w:rsid w:val="008D0239"/>
    <w:rsid w:val="008D3B6F"/>
    <w:rsid w:val="008E20F1"/>
    <w:rsid w:val="008E2964"/>
    <w:rsid w:val="008E2A7D"/>
    <w:rsid w:val="008E6127"/>
    <w:rsid w:val="008E61BF"/>
    <w:rsid w:val="008E6B3F"/>
    <w:rsid w:val="008F0166"/>
    <w:rsid w:val="008F156B"/>
    <w:rsid w:val="008F29C3"/>
    <w:rsid w:val="008F343A"/>
    <w:rsid w:val="008F5DE6"/>
    <w:rsid w:val="008F77F5"/>
    <w:rsid w:val="00904F47"/>
    <w:rsid w:val="009065E3"/>
    <w:rsid w:val="00912A13"/>
    <w:rsid w:val="0091754E"/>
    <w:rsid w:val="00923A2A"/>
    <w:rsid w:val="00924F67"/>
    <w:rsid w:val="00926459"/>
    <w:rsid w:val="009274BD"/>
    <w:rsid w:val="00943597"/>
    <w:rsid w:val="00946227"/>
    <w:rsid w:val="00952DEA"/>
    <w:rsid w:val="009535D0"/>
    <w:rsid w:val="00961C56"/>
    <w:rsid w:val="00966D51"/>
    <w:rsid w:val="0096761B"/>
    <w:rsid w:val="00974E68"/>
    <w:rsid w:val="009814E5"/>
    <w:rsid w:val="00984E4B"/>
    <w:rsid w:val="00995CAA"/>
    <w:rsid w:val="009A0685"/>
    <w:rsid w:val="009A6582"/>
    <w:rsid w:val="009A74D3"/>
    <w:rsid w:val="009B54B8"/>
    <w:rsid w:val="009B5658"/>
    <w:rsid w:val="009C0A3B"/>
    <w:rsid w:val="009C172F"/>
    <w:rsid w:val="009C2333"/>
    <w:rsid w:val="009C3D72"/>
    <w:rsid w:val="009C46CF"/>
    <w:rsid w:val="009C5BFD"/>
    <w:rsid w:val="009C787D"/>
    <w:rsid w:val="009D182B"/>
    <w:rsid w:val="009D7CA1"/>
    <w:rsid w:val="009E0AEE"/>
    <w:rsid w:val="009E2EE4"/>
    <w:rsid w:val="009E6471"/>
    <w:rsid w:val="009E656C"/>
    <w:rsid w:val="009F31E5"/>
    <w:rsid w:val="009F5F01"/>
    <w:rsid w:val="00A01B54"/>
    <w:rsid w:val="00A03D05"/>
    <w:rsid w:val="00A0531B"/>
    <w:rsid w:val="00A0650B"/>
    <w:rsid w:val="00A11199"/>
    <w:rsid w:val="00A11590"/>
    <w:rsid w:val="00A15542"/>
    <w:rsid w:val="00A21772"/>
    <w:rsid w:val="00A30EE1"/>
    <w:rsid w:val="00A31AB8"/>
    <w:rsid w:val="00A34361"/>
    <w:rsid w:val="00A46B7B"/>
    <w:rsid w:val="00A5116F"/>
    <w:rsid w:val="00A55F17"/>
    <w:rsid w:val="00A6120A"/>
    <w:rsid w:val="00A63592"/>
    <w:rsid w:val="00A7001B"/>
    <w:rsid w:val="00A72D55"/>
    <w:rsid w:val="00A7452F"/>
    <w:rsid w:val="00A77FCA"/>
    <w:rsid w:val="00A81956"/>
    <w:rsid w:val="00A95D24"/>
    <w:rsid w:val="00AA39CB"/>
    <w:rsid w:val="00AA3E12"/>
    <w:rsid w:val="00AB633D"/>
    <w:rsid w:val="00AB6EC2"/>
    <w:rsid w:val="00AC356A"/>
    <w:rsid w:val="00AC5032"/>
    <w:rsid w:val="00AD551B"/>
    <w:rsid w:val="00AE4537"/>
    <w:rsid w:val="00AF3209"/>
    <w:rsid w:val="00B00A8B"/>
    <w:rsid w:val="00B0100D"/>
    <w:rsid w:val="00B0242D"/>
    <w:rsid w:val="00B05756"/>
    <w:rsid w:val="00B06F41"/>
    <w:rsid w:val="00B100ED"/>
    <w:rsid w:val="00B10529"/>
    <w:rsid w:val="00B11C98"/>
    <w:rsid w:val="00B15A00"/>
    <w:rsid w:val="00B20318"/>
    <w:rsid w:val="00B206BD"/>
    <w:rsid w:val="00B24D8E"/>
    <w:rsid w:val="00B26B4C"/>
    <w:rsid w:val="00B31E17"/>
    <w:rsid w:val="00B4349A"/>
    <w:rsid w:val="00B44AC6"/>
    <w:rsid w:val="00B4797A"/>
    <w:rsid w:val="00B50257"/>
    <w:rsid w:val="00B54C32"/>
    <w:rsid w:val="00B621EF"/>
    <w:rsid w:val="00B650C3"/>
    <w:rsid w:val="00B74F16"/>
    <w:rsid w:val="00B754BC"/>
    <w:rsid w:val="00B845CA"/>
    <w:rsid w:val="00B900EF"/>
    <w:rsid w:val="00B90212"/>
    <w:rsid w:val="00B92158"/>
    <w:rsid w:val="00B9528E"/>
    <w:rsid w:val="00BA18B3"/>
    <w:rsid w:val="00BA36EB"/>
    <w:rsid w:val="00BA551B"/>
    <w:rsid w:val="00BB01E0"/>
    <w:rsid w:val="00BB08AE"/>
    <w:rsid w:val="00BB0D93"/>
    <w:rsid w:val="00BB1161"/>
    <w:rsid w:val="00BB3C0C"/>
    <w:rsid w:val="00BB4972"/>
    <w:rsid w:val="00BB56B1"/>
    <w:rsid w:val="00BB6B0C"/>
    <w:rsid w:val="00BB6F74"/>
    <w:rsid w:val="00BC16D5"/>
    <w:rsid w:val="00BC610C"/>
    <w:rsid w:val="00BC7898"/>
    <w:rsid w:val="00BD12B2"/>
    <w:rsid w:val="00BD399A"/>
    <w:rsid w:val="00BD7B73"/>
    <w:rsid w:val="00BE1CA2"/>
    <w:rsid w:val="00BE51D1"/>
    <w:rsid w:val="00BE5253"/>
    <w:rsid w:val="00BE540A"/>
    <w:rsid w:val="00BE64C5"/>
    <w:rsid w:val="00BE725E"/>
    <w:rsid w:val="00BF0BD1"/>
    <w:rsid w:val="00BF2C10"/>
    <w:rsid w:val="00C00A05"/>
    <w:rsid w:val="00C03789"/>
    <w:rsid w:val="00C06B9B"/>
    <w:rsid w:val="00C115D5"/>
    <w:rsid w:val="00C1198B"/>
    <w:rsid w:val="00C12D35"/>
    <w:rsid w:val="00C13899"/>
    <w:rsid w:val="00C1500C"/>
    <w:rsid w:val="00C17757"/>
    <w:rsid w:val="00C17A3E"/>
    <w:rsid w:val="00C2267B"/>
    <w:rsid w:val="00C22F70"/>
    <w:rsid w:val="00C30456"/>
    <w:rsid w:val="00C3558E"/>
    <w:rsid w:val="00C36A81"/>
    <w:rsid w:val="00C41586"/>
    <w:rsid w:val="00C415EB"/>
    <w:rsid w:val="00C55E10"/>
    <w:rsid w:val="00C6406E"/>
    <w:rsid w:val="00C6671A"/>
    <w:rsid w:val="00C67B86"/>
    <w:rsid w:val="00C700D7"/>
    <w:rsid w:val="00C70318"/>
    <w:rsid w:val="00C70421"/>
    <w:rsid w:val="00C70E71"/>
    <w:rsid w:val="00C736BF"/>
    <w:rsid w:val="00C76C1E"/>
    <w:rsid w:val="00C7750A"/>
    <w:rsid w:val="00C821C8"/>
    <w:rsid w:val="00C93493"/>
    <w:rsid w:val="00C93FB1"/>
    <w:rsid w:val="00C94174"/>
    <w:rsid w:val="00C94EDB"/>
    <w:rsid w:val="00CA13A3"/>
    <w:rsid w:val="00CA1795"/>
    <w:rsid w:val="00CA508A"/>
    <w:rsid w:val="00CA6996"/>
    <w:rsid w:val="00CB32D0"/>
    <w:rsid w:val="00CB64B8"/>
    <w:rsid w:val="00CB69DE"/>
    <w:rsid w:val="00CC10FE"/>
    <w:rsid w:val="00CC3C78"/>
    <w:rsid w:val="00CC5A9D"/>
    <w:rsid w:val="00CC6F80"/>
    <w:rsid w:val="00CD1612"/>
    <w:rsid w:val="00CD3A47"/>
    <w:rsid w:val="00CD6B3D"/>
    <w:rsid w:val="00CE12C9"/>
    <w:rsid w:val="00CE14F1"/>
    <w:rsid w:val="00CE42C3"/>
    <w:rsid w:val="00CF0D99"/>
    <w:rsid w:val="00CF6818"/>
    <w:rsid w:val="00CF69CF"/>
    <w:rsid w:val="00CF7B3C"/>
    <w:rsid w:val="00D07FB8"/>
    <w:rsid w:val="00D13A6C"/>
    <w:rsid w:val="00D20514"/>
    <w:rsid w:val="00D2172F"/>
    <w:rsid w:val="00D31841"/>
    <w:rsid w:val="00D325C1"/>
    <w:rsid w:val="00D34F05"/>
    <w:rsid w:val="00D359C6"/>
    <w:rsid w:val="00D506F9"/>
    <w:rsid w:val="00D53AB9"/>
    <w:rsid w:val="00D54CE0"/>
    <w:rsid w:val="00D5630E"/>
    <w:rsid w:val="00D60B4D"/>
    <w:rsid w:val="00D64B49"/>
    <w:rsid w:val="00D66217"/>
    <w:rsid w:val="00D6792E"/>
    <w:rsid w:val="00D67EDB"/>
    <w:rsid w:val="00D70D21"/>
    <w:rsid w:val="00D71802"/>
    <w:rsid w:val="00D72C74"/>
    <w:rsid w:val="00D750BF"/>
    <w:rsid w:val="00D767BA"/>
    <w:rsid w:val="00D81763"/>
    <w:rsid w:val="00D839F5"/>
    <w:rsid w:val="00D873CA"/>
    <w:rsid w:val="00DA0640"/>
    <w:rsid w:val="00DA254A"/>
    <w:rsid w:val="00DA4A95"/>
    <w:rsid w:val="00DA663E"/>
    <w:rsid w:val="00DB0134"/>
    <w:rsid w:val="00DB12A7"/>
    <w:rsid w:val="00DB2025"/>
    <w:rsid w:val="00DC1AE2"/>
    <w:rsid w:val="00DC2807"/>
    <w:rsid w:val="00DC4E57"/>
    <w:rsid w:val="00DD1230"/>
    <w:rsid w:val="00DD1689"/>
    <w:rsid w:val="00DD4748"/>
    <w:rsid w:val="00DD4B82"/>
    <w:rsid w:val="00DE008D"/>
    <w:rsid w:val="00DE7A59"/>
    <w:rsid w:val="00DF3C73"/>
    <w:rsid w:val="00DF55F8"/>
    <w:rsid w:val="00E00E0E"/>
    <w:rsid w:val="00E05102"/>
    <w:rsid w:val="00E0514D"/>
    <w:rsid w:val="00E101E2"/>
    <w:rsid w:val="00E14239"/>
    <w:rsid w:val="00E17671"/>
    <w:rsid w:val="00E21191"/>
    <w:rsid w:val="00E271AA"/>
    <w:rsid w:val="00E30993"/>
    <w:rsid w:val="00E30CB7"/>
    <w:rsid w:val="00E34C70"/>
    <w:rsid w:val="00E44393"/>
    <w:rsid w:val="00E45C56"/>
    <w:rsid w:val="00E54F87"/>
    <w:rsid w:val="00E57A15"/>
    <w:rsid w:val="00E60479"/>
    <w:rsid w:val="00E60B48"/>
    <w:rsid w:val="00E6231F"/>
    <w:rsid w:val="00E65050"/>
    <w:rsid w:val="00E67146"/>
    <w:rsid w:val="00E71FA3"/>
    <w:rsid w:val="00E74758"/>
    <w:rsid w:val="00E84FEB"/>
    <w:rsid w:val="00E907C3"/>
    <w:rsid w:val="00E936A8"/>
    <w:rsid w:val="00E9393E"/>
    <w:rsid w:val="00EB4F53"/>
    <w:rsid w:val="00EC1850"/>
    <w:rsid w:val="00EC1925"/>
    <w:rsid w:val="00EC31F2"/>
    <w:rsid w:val="00EC5D24"/>
    <w:rsid w:val="00ED2AD2"/>
    <w:rsid w:val="00ED3F8B"/>
    <w:rsid w:val="00ED5DA7"/>
    <w:rsid w:val="00ED6267"/>
    <w:rsid w:val="00ED6E3D"/>
    <w:rsid w:val="00ED74D6"/>
    <w:rsid w:val="00EE01CD"/>
    <w:rsid w:val="00EE6597"/>
    <w:rsid w:val="00EE6D31"/>
    <w:rsid w:val="00EF1B4E"/>
    <w:rsid w:val="00EF1DF4"/>
    <w:rsid w:val="00EF3F35"/>
    <w:rsid w:val="00F062E3"/>
    <w:rsid w:val="00F06A8E"/>
    <w:rsid w:val="00F1229E"/>
    <w:rsid w:val="00F150A2"/>
    <w:rsid w:val="00F240B7"/>
    <w:rsid w:val="00F2693B"/>
    <w:rsid w:val="00F27FA6"/>
    <w:rsid w:val="00F31E2B"/>
    <w:rsid w:val="00F31E5B"/>
    <w:rsid w:val="00F34D77"/>
    <w:rsid w:val="00F3618A"/>
    <w:rsid w:val="00F5005F"/>
    <w:rsid w:val="00F55C87"/>
    <w:rsid w:val="00F56D8A"/>
    <w:rsid w:val="00F573D6"/>
    <w:rsid w:val="00F61058"/>
    <w:rsid w:val="00F6594F"/>
    <w:rsid w:val="00F66496"/>
    <w:rsid w:val="00F67382"/>
    <w:rsid w:val="00F70923"/>
    <w:rsid w:val="00F72D78"/>
    <w:rsid w:val="00F775A5"/>
    <w:rsid w:val="00F77887"/>
    <w:rsid w:val="00F77BBD"/>
    <w:rsid w:val="00F8176D"/>
    <w:rsid w:val="00F83020"/>
    <w:rsid w:val="00F83F80"/>
    <w:rsid w:val="00F87E81"/>
    <w:rsid w:val="00F90B22"/>
    <w:rsid w:val="00F93556"/>
    <w:rsid w:val="00F93EDB"/>
    <w:rsid w:val="00FA32C0"/>
    <w:rsid w:val="00FA4A03"/>
    <w:rsid w:val="00FA7137"/>
    <w:rsid w:val="00FA7E66"/>
    <w:rsid w:val="00FB3A14"/>
    <w:rsid w:val="00FB4153"/>
    <w:rsid w:val="00FB5714"/>
    <w:rsid w:val="00FB57DE"/>
    <w:rsid w:val="00FC17AB"/>
    <w:rsid w:val="00FC3A0F"/>
    <w:rsid w:val="00FC40D6"/>
    <w:rsid w:val="00FC4431"/>
    <w:rsid w:val="00FC4EF6"/>
    <w:rsid w:val="00FC67C1"/>
    <w:rsid w:val="00FC68BB"/>
    <w:rsid w:val="00FE018E"/>
    <w:rsid w:val="00FE4C3A"/>
    <w:rsid w:val="00FE5EB5"/>
    <w:rsid w:val="00FE7E1A"/>
    <w:rsid w:val="00FF0CB7"/>
    <w:rsid w:val="00FF2B04"/>
    <w:rsid w:val="00FF351F"/>
    <w:rsid w:val="00FF3DC9"/>
    <w:rsid w:val="00FF5227"/>
    <w:rsid w:val="00FF6A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6D0D2CB"/>
  <w15:docId w15:val="{DB324D33-56EA-49A7-99BC-45DA09AC4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8210A8"/>
    <w:pPr>
      <w:keepNext/>
      <w:keepLines/>
      <w:spacing w:before="120" w:after="120" w:line="240" w:lineRule="auto"/>
      <w:outlineLvl w:val="0"/>
    </w:pPr>
    <w:rPr>
      <w:rFonts w:ascii="Times New Roman" w:eastAsiaTheme="majorEastAsia" w:hAnsi="Times New Roman" w:cstheme="majorBidi"/>
      <w:b/>
      <w:bCs/>
      <w:sz w:val="24"/>
      <w:szCs w:val="28"/>
      <w:u w:val="single"/>
      <w:lang w:eastAsia="es-MX"/>
    </w:rPr>
  </w:style>
  <w:style w:type="paragraph" w:styleId="Ttulo2">
    <w:name w:val="heading 2"/>
    <w:basedOn w:val="Normal"/>
    <w:next w:val="Normal"/>
    <w:link w:val="Ttulo2Car"/>
    <w:uiPriority w:val="9"/>
    <w:unhideWhenUsed/>
    <w:qFormat/>
    <w:rsid w:val="008210A8"/>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eastAsia="es-MX"/>
    </w:rPr>
  </w:style>
  <w:style w:type="paragraph" w:styleId="Ttulo3">
    <w:name w:val="heading 3"/>
    <w:basedOn w:val="Normal"/>
    <w:next w:val="Normal"/>
    <w:link w:val="Ttulo3Car"/>
    <w:uiPriority w:val="9"/>
    <w:unhideWhenUsed/>
    <w:qFormat/>
    <w:rsid w:val="008210A8"/>
    <w:pPr>
      <w:keepNext/>
      <w:keepLines/>
      <w:spacing w:before="200" w:after="0" w:line="259" w:lineRule="auto"/>
      <w:outlineLvl w:val="2"/>
    </w:pPr>
    <w:rPr>
      <w:rFonts w:asciiTheme="majorHAnsi" w:eastAsiaTheme="majorEastAsia" w:hAnsiTheme="majorHAnsi" w:cstheme="majorBidi"/>
      <w:b/>
      <w:bCs/>
      <w:color w:val="4F81BD" w:themeColor="accent1"/>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8E20F1"/>
    <w:pPr>
      <w:spacing w:after="0" w:line="240" w:lineRule="auto"/>
    </w:pPr>
    <w:rPr>
      <w:rFonts w:ascii="Calibri" w:eastAsia="Times New Roman" w:hAnsi="Calibri" w:cs="Times New Roman"/>
      <w:sz w:val="20"/>
      <w:szCs w:val="20"/>
      <w:lang w:eastAsia="es-MX"/>
    </w:rPr>
  </w:style>
  <w:style w:type="character" w:customStyle="1" w:styleId="TextonotapieCar">
    <w:name w:val="Texto nota pie Car"/>
    <w:basedOn w:val="Fuentedeprrafopredeter"/>
    <w:link w:val="Textonotapie"/>
    <w:uiPriority w:val="99"/>
    <w:semiHidden/>
    <w:rsid w:val="008E20F1"/>
    <w:rPr>
      <w:rFonts w:ascii="Calibri" w:eastAsia="Times New Roman" w:hAnsi="Calibri" w:cs="Times New Roman"/>
      <w:sz w:val="20"/>
      <w:szCs w:val="20"/>
      <w:lang w:eastAsia="es-MX"/>
    </w:rPr>
  </w:style>
  <w:style w:type="character" w:styleId="Refdenotaalpie">
    <w:name w:val="footnote reference"/>
    <w:basedOn w:val="Fuentedeprrafopredeter"/>
    <w:uiPriority w:val="99"/>
    <w:semiHidden/>
    <w:unhideWhenUsed/>
    <w:rsid w:val="008E20F1"/>
    <w:rPr>
      <w:vertAlign w:val="superscript"/>
    </w:rPr>
  </w:style>
  <w:style w:type="paragraph" w:styleId="Encabezado">
    <w:name w:val="header"/>
    <w:basedOn w:val="Normal"/>
    <w:link w:val="EncabezadoCar"/>
    <w:uiPriority w:val="99"/>
    <w:unhideWhenUsed/>
    <w:rsid w:val="001A71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71D0"/>
  </w:style>
  <w:style w:type="paragraph" w:styleId="Piedepgina">
    <w:name w:val="footer"/>
    <w:basedOn w:val="Normal"/>
    <w:link w:val="PiedepginaCar"/>
    <w:uiPriority w:val="99"/>
    <w:unhideWhenUsed/>
    <w:rsid w:val="001A71D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71D0"/>
  </w:style>
  <w:style w:type="paragraph" w:styleId="Prrafodelista">
    <w:name w:val="List Paragraph"/>
    <w:basedOn w:val="Normal"/>
    <w:link w:val="PrrafodelistaCar"/>
    <w:uiPriority w:val="34"/>
    <w:qFormat/>
    <w:rsid w:val="004F68D1"/>
    <w:pPr>
      <w:ind w:left="720"/>
      <w:contextualSpacing/>
    </w:pPr>
  </w:style>
  <w:style w:type="character" w:styleId="Textoennegrita">
    <w:name w:val="Strong"/>
    <w:basedOn w:val="Fuentedeprrafopredeter"/>
    <w:uiPriority w:val="22"/>
    <w:qFormat/>
    <w:rsid w:val="00FF5227"/>
    <w:rPr>
      <w:b/>
      <w:bCs/>
    </w:rPr>
  </w:style>
  <w:style w:type="paragraph" w:styleId="NormalWeb">
    <w:name w:val="Normal (Web)"/>
    <w:basedOn w:val="Normal"/>
    <w:uiPriority w:val="99"/>
    <w:unhideWhenUsed/>
    <w:rsid w:val="00FF5227"/>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21247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1Car">
    <w:name w:val="Título 1 Car"/>
    <w:basedOn w:val="Fuentedeprrafopredeter"/>
    <w:link w:val="Ttulo1"/>
    <w:uiPriority w:val="9"/>
    <w:rsid w:val="008210A8"/>
    <w:rPr>
      <w:rFonts w:ascii="Times New Roman" w:eastAsiaTheme="majorEastAsia" w:hAnsi="Times New Roman" w:cstheme="majorBidi"/>
      <w:b/>
      <w:bCs/>
      <w:sz w:val="24"/>
      <w:szCs w:val="28"/>
      <w:u w:val="single"/>
      <w:lang w:eastAsia="es-MX"/>
    </w:rPr>
  </w:style>
  <w:style w:type="character" w:customStyle="1" w:styleId="Ttulo2Car">
    <w:name w:val="Título 2 Car"/>
    <w:basedOn w:val="Fuentedeprrafopredeter"/>
    <w:link w:val="Ttulo2"/>
    <w:uiPriority w:val="9"/>
    <w:rsid w:val="008210A8"/>
    <w:rPr>
      <w:rFonts w:asciiTheme="majorHAnsi" w:eastAsiaTheme="majorEastAsia" w:hAnsiTheme="majorHAnsi" w:cstheme="majorBidi"/>
      <w:b/>
      <w:bCs/>
      <w:color w:val="4F81BD" w:themeColor="accent1"/>
      <w:sz w:val="26"/>
      <w:szCs w:val="26"/>
      <w:lang w:eastAsia="es-MX"/>
    </w:rPr>
  </w:style>
  <w:style w:type="character" w:customStyle="1" w:styleId="Ttulo3Car">
    <w:name w:val="Título 3 Car"/>
    <w:basedOn w:val="Fuentedeprrafopredeter"/>
    <w:link w:val="Ttulo3"/>
    <w:uiPriority w:val="9"/>
    <w:rsid w:val="008210A8"/>
    <w:rPr>
      <w:rFonts w:asciiTheme="majorHAnsi" w:eastAsiaTheme="majorEastAsia" w:hAnsiTheme="majorHAnsi" w:cstheme="majorBidi"/>
      <w:b/>
      <w:bCs/>
      <w:color w:val="4F81BD" w:themeColor="accent1"/>
      <w:lang w:eastAsia="es-MX"/>
    </w:rPr>
  </w:style>
  <w:style w:type="character" w:styleId="Refdecomentario">
    <w:name w:val="annotation reference"/>
    <w:basedOn w:val="Fuentedeprrafopredeter"/>
    <w:uiPriority w:val="99"/>
    <w:semiHidden/>
    <w:unhideWhenUsed/>
    <w:rsid w:val="008210A8"/>
    <w:rPr>
      <w:sz w:val="16"/>
      <w:szCs w:val="16"/>
    </w:rPr>
  </w:style>
  <w:style w:type="paragraph" w:styleId="Textocomentario">
    <w:name w:val="annotation text"/>
    <w:basedOn w:val="Normal"/>
    <w:link w:val="TextocomentarioCar"/>
    <w:uiPriority w:val="99"/>
    <w:unhideWhenUsed/>
    <w:rsid w:val="008210A8"/>
    <w:pPr>
      <w:spacing w:after="160" w:line="240" w:lineRule="auto"/>
    </w:pPr>
    <w:rPr>
      <w:rFonts w:ascii="Calibri" w:eastAsia="Times New Roman" w:hAnsi="Calibri" w:cs="Times New Roman"/>
      <w:sz w:val="20"/>
      <w:szCs w:val="20"/>
      <w:lang w:eastAsia="es-MX"/>
    </w:rPr>
  </w:style>
  <w:style w:type="character" w:customStyle="1" w:styleId="TextocomentarioCar">
    <w:name w:val="Texto comentario Car"/>
    <w:basedOn w:val="Fuentedeprrafopredeter"/>
    <w:link w:val="Textocomentario"/>
    <w:uiPriority w:val="99"/>
    <w:rsid w:val="008210A8"/>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rsid w:val="008210A8"/>
    <w:rPr>
      <w:rFonts w:ascii="Calibri" w:eastAsia="Times New Roman" w:hAnsi="Calibri" w:cs="Times New Roman"/>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8210A8"/>
    <w:rPr>
      <w:b/>
      <w:bCs/>
    </w:rPr>
  </w:style>
  <w:style w:type="character" w:customStyle="1" w:styleId="AsuntodelcomentarioCar1">
    <w:name w:val="Asunto del comentario Car1"/>
    <w:basedOn w:val="TextocomentarioCar"/>
    <w:uiPriority w:val="99"/>
    <w:semiHidden/>
    <w:rsid w:val="008210A8"/>
    <w:rPr>
      <w:rFonts w:ascii="Calibri" w:eastAsia="Times New Roman" w:hAnsi="Calibri" w:cs="Times New Roman"/>
      <w:b/>
      <w:bCs/>
      <w:sz w:val="20"/>
      <w:szCs w:val="20"/>
      <w:lang w:eastAsia="es-MX"/>
    </w:rPr>
  </w:style>
  <w:style w:type="character" w:customStyle="1" w:styleId="TextodegloboCar">
    <w:name w:val="Texto de globo Car"/>
    <w:basedOn w:val="Fuentedeprrafopredeter"/>
    <w:link w:val="Textodeglobo"/>
    <w:uiPriority w:val="99"/>
    <w:semiHidden/>
    <w:rsid w:val="008210A8"/>
    <w:rPr>
      <w:rFonts w:ascii="Segoe UI" w:eastAsia="Times New Roman" w:hAnsi="Segoe UI" w:cs="Segoe UI"/>
      <w:sz w:val="18"/>
      <w:szCs w:val="18"/>
      <w:lang w:eastAsia="es-MX"/>
    </w:rPr>
  </w:style>
  <w:style w:type="paragraph" w:styleId="Textodeglobo">
    <w:name w:val="Balloon Text"/>
    <w:basedOn w:val="Normal"/>
    <w:link w:val="TextodegloboCar"/>
    <w:uiPriority w:val="99"/>
    <w:semiHidden/>
    <w:unhideWhenUsed/>
    <w:rsid w:val="008210A8"/>
    <w:pPr>
      <w:spacing w:after="0" w:line="240" w:lineRule="auto"/>
    </w:pPr>
    <w:rPr>
      <w:rFonts w:ascii="Segoe UI" w:eastAsia="Times New Roman" w:hAnsi="Segoe UI" w:cs="Segoe UI"/>
      <w:sz w:val="18"/>
      <w:szCs w:val="18"/>
      <w:lang w:eastAsia="es-MX"/>
    </w:rPr>
  </w:style>
  <w:style w:type="character" w:customStyle="1" w:styleId="TextodegloboCar1">
    <w:name w:val="Texto de globo Car1"/>
    <w:basedOn w:val="Fuentedeprrafopredeter"/>
    <w:uiPriority w:val="99"/>
    <w:semiHidden/>
    <w:rsid w:val="008210A8"/>
    <w:rPr>
      <w:rFonts w:ascii="Tahoma" w:hAnsi="Tahoma" w:cs="Tahoma"/>
      <w:sz w:val="16"/>
      <w:szCs w:val="16"/>
    </w:rPr>
  </w:style>
  <w:style w:type="character" w:styleId="Textodelmarcadordeposicin">
    <w:name w:val="Placeholder Text"/>
    <w:basedOn w:val="Fuentedeprrafopredeter"/>
    <w:uiPriority w:val="99"/>
    <w:semiHidden/>
    <w:rsid w:val="008210A8"/>
    <w:rPr>
      <w:color w:val="808080"/>
    </w:rPr>
  </w:style>
  <w:style w:type="paragraph" w:styleId="Revisin">
    <w:name w:val="Revision"/>
    <w:hidden/>
    <w:uiPriority w:val="99"/>
    <w:semiHidden/>
    <w:rsid w:val="008210A8"/>
    <w:pPr>
      <w:spacing w:after="0" w:line="240" w:lineRule="auto"/>
    </w:pPr>
    <w:rPr>
      <w:rFonts w:ascii="Calibri" w:eastAsia="Times New Roman" w:hAnsi="Calibri" w:cs="Times New Roman"/>
      <w:lang w:eastAsia="es-MX"/>
    </w:rPr>
  </w:style>
  <w:style w:type="paragraph" w:styleId="Descripcin">
    <w:name w:val="caption"/>
    <w:basedOn w:val="Normal"/>
    <w:next w:val="Normal"/>
    <w:unhideWhenUsed/>
    <w:qFormat/>
    <w:rsid w:val="008210A8"/>
    <w:pPr>
      <w:spacing w:before="120" w:line="240" w:lineRule="auto"/>
    </w:pPr>
    <w:rPr>
      <w:rFonts w:ascii="Times New Roman" w:eastAsia="Times New Roman" w:hAnsi="Times New Roman" w:cs="Times New Roman"/>
      <w:b/>
      <w:bCs/>
      <w:color w:val="4F81BD" w:themeColor="accent1"/>
      <w:sz w:val="18"/>
      <w:szCs w:val="18"/>
      <w:lang w:val="en-US"/>
    </w:rPr>
  </w:style>
  <w:style w:type="character" w:customStyle="1" w:styleId="PrrafodelistaCar">
    <w:name w:val="Párrafo de lista Car"/>
    <w:basedOn w:val="Fuentedeprrafopredeter"/>
    <w:link w:val="Prrafodelista"/>
    <w:uiPriority w:val="34"/>
    <w:locked/>
    <w:rsid w:val="008210A8"/>
  </w:style>
  <w:style w:type="character" w:styleId="Hipervnculo">
    <w:name w:val="Hyperlink"/>
    <w:basedOn w:val="Fuentedeprrafopredeter"/>
    <w:uiPriority w:val="99"/>
    <w:unhideWhenUsed/>
    <w:rsid w:val="008210A8"/>
    <w:rPr>
      <w:color w:val="0000FF" w:themeColor="hyperlink"/>
      <w:u w:val="single"/>
    </w:rPr>
  </w:style>
  <w:style w:type="character" w:styleId="Hipervnculovisitado">
    <w:name w:val="FollowedHyperlink"/>
    <w:basedOn w:val="Fuentedeprrafopredeter"/>
    <w:uiPriority w:val="99"/>
    <w:semiHidden/>
    <w:unhideWhenUsed/>
    <w:rsid w:val="008210A8"/>
    <w:rPr>
      <w:color w:val="800080" w:themeColor="followedHyperlink"/>
      <w:u w:val="single"/>
    </w:rPr>
  </w:style>
  <w:style w:type="table" w:customStyle="1" w:styleId="Tablaconcuadrcula1">
    <w:name w:val="Tabla con cuadrícula1"/>
    <w:basedOn w:val="Tablanormal"/>
    <w:next w:val="Tablaconcuadrcula"/>
    <w:uiPriority w:val="59"/>
    <w:rsid w:val="00821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1">
    <w:name w:val="List1"/>
    <w:basedOn w:val="Normal"/>
    <w:qFormat/>
    <w:rsid w:val="008210A8"/>
    <w:pPr>
      <w:tabs>
        <w:tab w:val="right" w:pos="360"/>
      </w:tabs>
      <w:spacing w:before="120" w:after="120" w:line="240" w:lineRule="auto"/>
      <w:ind w:left="531" w:hanging="531"/>
    </w:pPr>
    <w:rPr>
      <w:rFonts w:ascii="Times New Roman" w:eastAsia="Times New Roman" w:hAnsi="Times New Roman" w:cs="Times New Roman"/>
      <w:color w:val="000000" w:themeColor="text1"/>
      <w:sz w:val="27"/>
      <w:szCs w:val="24"/>
      <w:lang w:val="en-US"/>
    </w:rPr>
  </w:style>
  <w:style w:type="paragraph" w:customStyle="1" w:styleId="ListBullet1">
    <w:name w:val="List Bullet 1"/>
    <w:basedOn w:val="Normal"/>
    <w:qFormat/>
    <w:rsid w:val="008210A8"/>
    <w:pPr>
      <w:numPr>
        <w:numId w:val="1"/>
      </w:numPr>
      <w:spacing w:before="120" w:after="120" w:line="240" w:lineRule="auto"/>
    </w:pPr>
    <w:rPr>
      <w:rFonts w:ascii="Times New Roman" w:eastAsia="Times New Roman" w:hAnsi="Times New Roman" w:cs="Times New Roman"/>
      <w:sz w:val="27"/>
      <w:szCs w:val="24"/>
      <w:lang w:val="en-US"/>
    </w:rPr>
  </w:style>
  <w:style w:type="paragraph" w:customStyle="1" w:styleId="Texto">
    <w:name w:val="Texto"/>
    <w:basedOn w:val="Normal"/>
    <w:link w:val="TextoCar"/>
    <w:rsid w:val="008210A8"/>
    <w:pPr>
      <w:spacing w:after="101" w:line="216" w:lineRule="exact"/>
      <w:ind w:firstLine="288"/>
      <w:jc w:val="both"/>
    </w:pPr>
    <w:rPr>
      <w:rFonts w:ascii="Arial" w:eastAsia="Times New Roman" w:hAnsi="Arial" w:cs="Times New Roman"/>
      <w:sz w:val="18"/>
      <w:szCs w:val="18"/>
      <w:lang w:val="en-US" w:eastAsia="es-MX"/>
    </w:rPr>
  </w:style>
  <w:style w:type="character" w:customStyle="1" w:styleId="TextoCar">
    <w:name w:val="Texto Car"/>
    <w:link w:val="Texto"/>
    <w:rsid w:val="008210A8"/>
    <w:rPr>
      <w:rFonts w:ascii="Arial" w:eastAsia="Times New Roman" w:hAnsi="Arial" w:cs="Times New Roman"/>
      <w:sz w:val="18"/>
      <w:szCs w:val="18"/>
      <w:lang w:val="en-US" w:eastAsia="es-MX"/>
    </w:rPr>
  </w:style>
  <w:style w:type="paragraph" w:customStyle="1" w:styleId="List2">
    <w:name w:val="List2"/>
    <w:basedOn w:val="Normal"/>
    <w:qFormat/>
    <w:rsid w:val="008210A8"/>
    <w:pPr>
      <w:tabs>
        <w:tab w:val="right" w:pos="720"/>
      </w:tabs>
      <w:spacing w:before="120" w:after="120" w:line="240" w:lineRule="auto"/>
      <w:ind w:left="850" w:hanging="850"/>
    </w:pPr>
    <w:rPr>
      <w:rFonts w:ascii="Times New Roman" w:eastAsia="Times New Roman" w:hAnsi="Times New Roman" w:cs="Times New Roman"/>
      <w:sz w:val="27"/>
      <w:szCs w:val="24"/>
      <w:lang w:val="en-US"/>
    </w:rPr>
  </w:style>
  <w:style w:type="character" w:customStyle="1" w:styleId="apple-converted-space">
    <w:name w:val="apple-converted-space"/>
    <w:basedOn w:val="Fuentedeprrafopredeter"/>
    <w:rsid w:val="008210A8"/>
  </w:style>
  <w:style w:type="paragraph" w:styleId="TDC1">
    <w:name w:val="toc 1"/>
    <w:aliases w:val="MG"/>
    <w:basedOn w:val="Normal"/>
    <w:next w:val="Normal"/>
    <w:autoRedefine/>
    <w:uiPriority w:val="39"/>
    <w:unhideWhenUsed/>
    <w:qFormat/>
    <w:rsid w:val="009C5BFD"/>
    <w:pPr>
      <w:tabs>
        <w:tab w:val="left" w:pos="440"/>
        <w:tab w:val="right" w:leader="dot" w:pos="8828"/>
      </w:tabs>
      <w:spacing w:before="120" w:after="120" w:line="360" w:lineRule="auto"/>
    </w:pPr>
    <w:rPr>
      <w:rFonts w:ascii="Arial Narrow" w:eastAsia="Times New Roman" w:hAnsi="Arial Narrow" w:cs="Times New Roman"/>
      <w:bCs/>
      <w:noProof/>
      <w:sz w:val="24"/>
      <w:szCs w:val="20"/>
      <w:lang w:eastAsia="es-MX"/>
    </w:rPr>
  </w:style>
  <w:style w:type="paragraph" w:styleId="TDC2">
    <w:name w:val="toc 2"/>
    <w:basedOn w:val="Normal"/>
    <w:next w:val="Normal"/>
    <w:autoRedefine/>
    <w:uiPriority w:val="39"/>
    <w:unhideWhenUsed/>
    <w:rsid w:val="009C5BFD"/>
    <w:pPr>
      <w:tabs>
        <w:tab w:val="left" w:pos="660"/>
        <w:tab w:val="right" w:leader="dot" w:pos="8828"/>
      </w:tabs>
      <w:spacing w:after="0" w:line="259" w:lineRule="auto"/>
      <w:ind w:left="220"/>
    </w:pPr>
    <w:rPr>
      <w:rFonts w:eastAsia="Times New Roman" w:cs="Times New Roman"/>
      <w:smallCaps/>
      <w:sz w:val="20"/>
      <w:szCs w:val="20"/>
      <w:lang w:eastAsia="es-MX"/>
    </w:rPr>
  </w:style>
  <w:style w:type="paragraph" w:styleId="TDC3">
    <w:name w:val="toc 3"/>
    <w:basedOn w:val="Normal"/>
    <w:next w:val="Normal"/>
    <w:autoRedefine/>
    <w:uiPriority w:val="39"/>
    <w:unhideWhenUsed/>
    <w:rsid w:val="009C5BFD"/>
    <w:pPr>
      <w:tabs>
        <w:tab w:val="left" w:pos="880"/>
        <w:tab w:val="right" w:leader="dot" w:pos="8828"/>
      </w:tabs>
      <w:spacing w:after="0" w:line="259" w:lineRule="auto"/>
      <w:ind w:left="440"/>
    </w:pPr>
    <w:rPr>
      <w:rFonts w:eastAsia="Times New Roman" w:cs="Times New Roman"/>
      <w:i/>
      <w:iCs/>
      <w:sz w:val="20"/>
      <w:szCs w:val="20"/>
      <w:lang w:eastAsia="es-MX"/>
    </w:rPr>
  </w:style>
  <w:style w:type="paragraph" w:styleId="TDC4">
    <w:name w:val="toc 4"/>
    <w:basedOn w:val="Normal"/>
    <w:next w:val="Normal"/>
    <w:autoRedefine/>
    <w:uiPriority w:val="39"/>
    <w:unhideWhenUsed/>
    <w:rsid w:val="008210A8"/>
    <w:pPr>
      <w:spacing w:after="0" w:line="259" w:lineRule="auto"/>
      <w:ind w:left="660"/>
    </w:pPr>
    <w:rPr>
      <w:rFonts w:eastAsia="Times New Roman" w:cs="Times New Roman"/>
      <w:sz w:val="18"/>
      <w:szCs w:val="18"/>
      <w:lang w:eastAsia="es-MX"/>
    </w:rPr>
  </w:style>
  <w:style w:type="paragraph" w:styleId="TDC5">
    <w:name w:val="toc 5"/>
    <w:basedOn w:val="Normal"/>
    <w:next w:val="Normal"/>
    <w:autoRedefine/>
    <w:uiPriority w:val="39"/>
    <w:unhideWhenUsed/>
    <w:rsid w:val="008210A8"/>
    <w:pPr>
      <w:spacing w:after="0" w:line="259" w:lineRule="auto"/>
      <w:ind w:left="880"/>
    </w:pPr>
    <w:rPr>
      <w:rFonts w:eastAsia="Times New Roman" w:cs="Times New Roman"/>
      <w:sz w:val="18"/>
      <w:szCs w:val="18"/>
      <w:lang w:eastAsia="es-MX"/>
    </w:rPr>
  </w:style>
  <w:style w:type="paragraph" w:styleId="TDC6">
    <w:name w:val="toc 6"/>
    <w:basedOn w:val="Normal"/>
    <w:next w:val="Normal"/>
    <w:autoRedefine/>
    <w:uiPriority w:val="39"/>
    <w:unhideWhenUsed/>
    <w:rsid w:val="008210A8"/>
    <w:pPr>
      <w:spacing w:after="0" w:line="259" w:lineRule="auto"/>
      <w:ind w:left="1100"/>
    </w:pPr>
    <w:rPr>
      <w:rFonts w:eastAsia="Times New Roman" w:cs="Times New Roman"/>
      <w:sz w:val="18"/>
      <w:szCs w:val="18"/>
      <w:lang w:eastAsia="es-MX"/>
    </w:rPr>
  </w:style>
  <w:style w:type="paragraph" w:styleId="TDC7">
    <w:name w:val="toc 7"/>
    <w:basedOn w:val="Normal"/>
    <w:next w:val="Normal"/>
    <w:autoRedefine/>
    <w:uiPriority w:val="39"/>
    <w:unhideWhenUsed/>
    <w:rsid w:val="008210A8"/>
    <w:pPr>
      <w:spacing w:after="0" w:line="259" w:lineRule="auto"/>
      <w:ind w:left="1320"/>
    </w:pPr>
    <w:rPr>
      <w:rFonts w:eastAsia="Times New Roman" w:cs="Times New Roman"/>
      <w:sz w:val="18"/>
      <w:szCs w:val="18"/>
      <w:lang w:eastAsia="es-MX"/>
    </w:rPr>
  </w:style>
  <w:style w:type="paragraph" w:styleId="TDC8">
    <w:name w:val="toc 8"/>
    <w:basedOn w:val="Normal"/>
    <w:next w:val="Normal"/>
    <w:autoRedefine/>
    <w:uiPriority w:val="39"/>
    <w:unhideWhenUsed/>
    <w:rsid w:val="008210A8"/>
    <w:pPr>
      <w:spacing w:after="0" w:line="259" w:lineRule="auto"/>
      <w:ind w:left="1540"/>
    </w:pPr>
    <w:rPr>
      <w:rFonts w:eastAsia="Times New Roman" w:cs="Times New Roman"/>
      <w:sz w:val="18"/>
      <w:szCs w:val="18"/>
      <w:lang w:eastAsia="es-MX"/>
    </w:rPr>
  </w:style>
  <w:style w:type="paragraph" w:styleId="TDC9">
    <w:name w:val="toc 9"/>
    <w:basedOn w:val="Normal"/>
    <w:next w:val="Normal"/>
    <w:autoRedefine/>
    <w:uiPriority w:val="39"/>
    <w:unhideWhenUsed/>
    <w:rsid w:val="008210A8"/>
    <w:pPr>
      <w:spacing w:after="0" w:line="259" w:lineRule="auto"/>
      <w:ind w:left="1760"/>
    </w:pPr>
    <w:rPr>
      <w:rFonts w:eastAsia="Times New Roman" w:cs="Times New Roman"/>
      <w:sz w:val="18"/>
      <w:szCs w:val="18"/>
      <w:lang w:eastAsia="es-MX"/>
    </w:rPr>
  </w:style>
  <w:style w:type="paragraph" w:styleId="TtuloTDC">
    <w:name w:val="TOC Heading"/>
    <w:basedOn w:val="Ttulo1"/>
    <w:next w:val="Normal"/>
    <w:uiPriority w:val="39"/>
    <w:semiHidden/>
    <w:unhideWhenUsed/>
    <w:qFormat/>
    <w:rsid w:val="008210A8"/>
    <w:pPr>
      <w:spacing w:line="276" w:lineRule="auto"/>
      <w:outlineLvl w:val="9"/>
    </w:pPr>
  </w:style>
  <w:style w:type="paragraph" w:styleId="Tabladeilustraciones">
    <w:name w:val="table of figures"/>
    <w:aliases w:val="Tabla MG"/>
    <w:basedOn w:val="Normal"/>
    <w:next w:val="Normal"/>
    <w:uiPriority w:val="99"/>
    <w:unhideWhenUsed/>
    <w:qFormat/>
    <w:rsid w:val="008210A8"/>
    <w:pPr>
      <w:spacing w:after="0" w:line="360" w:lineRule="auto"/>
    </w:pPr>
    <w:rPr>
      <w:rFonts w:ascii="Times New Roman" w:eastAsia="Times New Roman" w:hAnsi="Times New Roman" w:cs="Times New Roman"/>
      <w:sz w:val="24"/>
      <w:lang w:eastAsia="es-MX"/>
    </w:rPr>
  </w:style>
  <w:style w:type="table" w:styleId="Cuadrculaclara-nfasis1">
    <w:name w:val="Light Grid Accent 1"/>
    <w:basedOn w:val="Tablanormal"/>
    <w:uiPriority w:val="62"/>
    <w:rsid w:val="008210A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Tablaconcuadrcula2">
    <w:name w:val="Tabla con cuadrícula2"/>
    <w:basedOn w:val="Tablanormal"/>
    <w:next w:val="Tablaconcuadrcula"/>
    <w:uiPriority w:val="59"/>
    <w:rsid w:val="008210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1">
    <w:name w:val="Estilo1"/>
    <w:uiPriority w:val="99"/>
    <w:rsid w:val="008210A8"/>
    <w:pPr>
      <w:numPr>
        <w:numId w:val="2"/>
      </w:numPr>
    </w:pPr>
  </w:style>
  <w:style w:type="paragraph" w:customStyle="1" w:styleId="Default">
    <w:name w:val="Default"/>
    <w:rsid w:val="00B9528E"/>
    <w:pPr>
      <w:autoSpaceDE w:val="0"/>
      <w:autoSpaceDN w:val="0"/>
      <w:adjustRightInd w:val="0"/>
      <w:spacing w:after="0" w:line="240" w:lineRule="auto"/>
    </w:pPr>
    <w:rPr>
      <w:rFonts w:ascii="Arial" w:eastAsia="Arial" w:hAnsi="Arial" w:cs="Arial"/>
      <w:color w:val="000000"/>
      <w:sz w:val="24"/>
      <w:szCs w:val="24"/>
      <w:lang w:eastAsia="es-MX"/>
    </w:rPr>
  </w:style>
  <w:style w:type="numbering" w:customStyle="1" w:styleId="Estilo2">
    <w:name w:val="Estilo2"/>
    <w:uiPriority w:val="99"/>
    <w:rsid w:val="009535D0"/>
    <w:pPr>
      <w:numPr>
        <w:numId w:val="21"/>
      </w:numPr>
    </w:pPr>
  </w:style>
  <w:style w:type="numbering" w:customStyle="1" w:styleId="Estilo3">
    <w:name w:val="Estilo3"/>
    <w:uiPriority w:val="99"/>
    <w:rsid w:val="008175B6"/>
    <w:pPr>
      <w:numPr>
        <w:numId w:val="24"/>
      </w:numPr>
    </w:pPr>
  </w:style>
  <w:style w:type="numbering" w:customStyle="1" w:styleId="Estilo4">
    <w:name w:val="Estilo4"/>
    <w:uiPriority w:val="99"/>
    <w:rsid w:val="00FB3A14"/>
    <w:pPr>
      <w:numPr>
        <w:numId w:val="26"/>
      </w:numPr>
    </w:pPr>
  </w:style>
  <w:style w:type="numbering" w:customStyle="1" w:styleId="Estilo5">
    <w:name w:val="Estilo5"/>
    <w:uiPriority w:val="99"/>
    <w:rsid w:val="00FB3A14"/>
    <w:pPr>
      <w:numPr>
        <w:numId w:val="28"/>
      </w:numPr>
    </w:pPr>
  </w:style>
  <w:style w:type="numbering" w:customStyle="1" w:styleId="Estilo6">
    <w:name w:val="Estilo6"/>
    <w:uiPriority w:val="99"/>
    <w:rsid w:val="003D1D3E"/>
    <w:pPr>
      <w:numPr>
        <w:numId w:val="30"/>
      </w:numPr>
    </w:pPr>
  </w:style>
  <w:style w:type="numbering" w:customStyle="1" w:styleId="Estilo7">
    <w:name w:val="Estilo7"/>
    <w:uiPriority w:val="99"/>
    <w:rsid w:val="003D1D3E"/>
    <w:pPr>
      <w:numPr>
        <w:numId w:val="32"/>
      </w:numPr>
    </w:pPr>
  </w:style>
  <w:style w:type="numbering" w:customStyle="1" w:styleId="Estilo8">
    <w:name w:val="Estilo8"/>
    <w:uiPriority w:val="99"/>
    <w:rsid w:val="008620CB"/>
    <w:pPr>
      <w:numPr>
        <w:numId w:val="34"/>
      </w:numPr>
    </w:pPr>
  </w:style>
  <w:style w:type="numbering" w:customStyle="1" w:styleId="Estilo9">
    <w:name w:val="Estilo9"/>
    <w:uiPriority w:val="99"/>
    <w:rsid w:val="00B26B4C"/>
    <w:pPr>
      <w:numPr>
        <w:numId w:val="36"/>
      </w:numPr>
    </w:pPr>
  </w:style>
  <w:style w:type="numbering" w:customStyle="1" w:styleId="Estilo10">
    <w:name w:val="Estilo10"/>
    <w:uiPriority w:val="99"/>
    <w:rsid w:val="002C5F40"/>
    <w:pPr>
      <w:numPr>
        <w:numId w:val="38"/>
      </w:numPr>
    </w:pPr>
  </w:style>
  <w:style w:type="numbering" w:customStyle="1" w:styleId="Estilo11">
    <w:name w:val="Estilo11"/>
    <w:uiPriority w:val="99"/>
    <w:rsid w:val="00C736BF"/>
    <w:pPr>
      <w:numPr>
        <w:numId w:val="40"/>
      </w:numPr>
    </w:pPr>
  </w:style>
  <w:style w:type="numbering" w:customStyle="1" w:styleId="Estilo12">
    <w:name w:val="Estilo12"/>
    <w:uiPriority w:val="99"/>
    <w:rsid w:val="00D66217"/>
    <w:pPr>
      <w:numPr>
        <w:numId w:val="43"/>
      </w:numPr>
    </w:pPr>
  </w:style>
  <w:style w:type="numbering" w:customStyle="1" w:styleId="Estilo13">
    <w:name w:val="Estilo13"/>
    <w:uiPriority w:val="99"/>
    <w:rsid w:val="00845792"/>
    <w:pPr>
      <w:numPr>
        <w:numId w:val="45"/>
      </w:numPr>
    </w:pPr>
  </w:style>
  <w:style w:type="numbering" w:customStyle="1" w:styleId="Estilo14">
    <w:name w:val="Estilo14"/>
    <w:uiPriority w:val="99"/>
    <w:rsid w:val="00845792"/>
    <w:pPr>
      <w:numPr>
        <w:numId w:val="47"/>
      </w:numPr>
    </w:pPr>
  </w:style>
  <w:style w:type="numbering" w:customStyle="1" w:styleId="Estilo15">
    <w:name w:val="Estilo15"/>
    <w:uiPriority w:val="99"/>
    <w:rsid w:val="00C115D5"/>
    <w:pPr>
      <w:numPr>
        <w:numId w:val="49"/>
      </w:numPr>
    </w:pPr>
  </w:style>
  <w:style w:type="numbering" w:customStyle="1" w:styleId="Estilo16">
    <w:name w:val="Estilo16"/>
    <w:uiPriority w:val="99"/>
    <w:rsid w:val="00C115D5"/>
    <w:pPr>
      <w:numPr>
        <w:numId w:val="51"/>
      </w:numPr>
    </w:pPr>
  </w:style>
  <w:style w:type="numbering" w:customStyle="1" w:styleId="Estilo17">
    <w:name w:val="Estilo17"/>
    <w:uiPriority w:val="99"/>
    <w:rsid w:val="008F0166"/>
    <w:pPr>
      <w:numPr>
        <w:numId w:val="53"/>
      </w:numPr>
    </w:pPr>
  </w:style>
  <w:style w:type="numbering" w:customStyle="1" w:styleId="Estilo18">
    <w:name w:val="Estilo18"/>
    <w:uiPriority w:val="99"/>
    <w:rsid w:val="000E7E00"/>
    <w:pPr>
      <w:numPr>
        <w:numId w:val="55"/>
      </w:numPr>
    </w:pPr>
  </w:style>
  <w:style w:type="numbering" w:customStyle="1" w:styleId="Estilo19">
    <w:name w:val="Estilo19"/>
    <w:uiPriority w:val="99"/>
    <w:rsid w:val="000E7E00"/>
    <w:pPr>
      <w:numPr>
        <w:numId w:val="56"/>
      </w:numPr>
    </w:pPr>
  </w:style>
  <w:style w:type="numbering" w:customStyle="1" w:styleId="Estilo20">
    <w:name w:val="Estilo20"/>
    <w:uiPriority w:val="99"/>
    <w:rsid w:val="00BF0BD1"/>
    <w:pPr>
      <w:numPr>
        <w:numId w:val="58"/>
      </w:numPr>
    </w:pPr>
  </w:style>
  <w:style w:type="numbering" w:customStyle="1" w:styleId="Estilo21">
    <w:name w:val="Estilo21"/>
    <w:uiPriority w:val="99"/>
    <w:rsid w:val="00BF0BD1"/>
    <w:pPr>
      <w:numPr>
        <w:numId w:val="60"/>
      </w:numPr>
    </w:pPr>
  </w:style>
  <w:style w:type="numbering" w:customStyle="1" w:styleId="Estilo22">
    <w:name w:val="Estilo22"/>
    <w:uiPriority w:val="99"/>
    <w:rsid w:val="00BF0BD1"/>
    <w:pPr>
      <w:numPr>
        <w:numId w:val="62"/>
      </w:numPr>
    </w:pPr>
  </w:style>
  <w:style w:type="numbering" w:customStyle="1" w:styleId="Estilo23">
    <w:name w:val="Estilo23"/>
    <w:uiPriority w:val="99"/>
    <w:rsid w:val="002A1764"/>
    <w:pPr>
      <w:numPr>
        <w:numId w:val="64"/>
      </w:numPr>
    </w:pPr>
  </w:style>
  <w:style w:type="numbering" w:customStyle="1" w:styleId="Estilo24">
    <w:name w:val="Estilo24"/>
    <w:uiPriority w:val="99"/>
    <w:rsid w:val="000A0BD4"/>
    <w:pPr>
      <w:numPr>
        <w:numId w:val="67"/>
      </w:numPr>
    </w:pPr>
  </w:style>
  <w:style w:type="numbering" w:customStyle="1" w:styleId="Estilo25">
    <w:name w:val="Estilo25"/>
    <w:uiPriority w:val="99"/>
    <w:rsid w:val="00794020"/>
    <w:pPr>
      <w:numPr>
        <w:numId w:val="69"/>
      </w:numPr>
    </w:pPr>
  </w:style>
  <w:style w:type="numbering" w:customStyle="1" w:styleId="Estilo26">
    <w:name w:val="Estilo26"/>
    <w:uiPriority w:val="99"/>
    <w:rsid w:val="00FC3A0F"/>
    <w:pPr>
      <w:numPr>
        <w:numId w:val="73"/>
      </w:numPr>
    </w:pPr>
  </w:style>
  <w:style w:type="numbering" w:customStyle="1" w:styleId="Estilo27">
    <w:name w:val="Estilo27"/>
    <w:uiPriority w:val="99"/>
    <w:rsid w:val="00926459"/>
    <w:pPr>
      <w:numPr>
        <w:numId w:val="78"/>
      </w:numPr>
    </w:pPr>
  </w:style>
  <w:style w:type="numbering" w:customStyle="1" w:styleId="Estilo28">
    <w:name w:val="Estilo28"/>
    <w:uiPriority w:val="99"/>
    <w:rsid w:val="00926459"/>
    <w:pPr>
      <w:numPr>
        <w:numId w:val="8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54047">
      <w:bodyDiv w:val="1"/>
      <w:marLeft w:val="0"/>
      <w:marRight w:val="0"/>
      <w:marTop w:val="0"/>
      <w:marBottom w:val="0"/>
      <w:divBdr>
        <w:top w:val="none" w:sz="0" w:space="0" w:color="auto"/>
        <w:left w:val="none" w:sz="0" w:space="0" w:color="auto"/>
        <w:bottom w:val="none" w:sz="0" w:space="0" w:color="auto"/>
        <w:right w:val="none" w:sz="0" w:space="0" w:color="auto"/>
      </w:divBdr>
    </w:div>
    <w:div w:id="244805289">
      <w:bodyDiv w:val="1"/>
      <w:marLeft w:val="0"/>
      <w:marRight w:val="0"/>
      <w:marTop w:val="0"/>
      <w:marBottom w:val="0"/>
      <w:divBdr>
        <w:top w:val="none" w:sz="0" w:space="0" w:color="auto"/>
        <w:left w:val="none" w:sz="0" w:space="0" w:color="auto"/>
        <w:bottom w:val="none" w:sz="0" w:space="0" w:color="auto"/>
        <w:right w:val="none" w:sz="0" w:space="0" w:color="auto"/>
      </w:divBdr>
    </w:div>
    <w:div w:id="620263805">
      <w:bodyDiv w:val="1"/>
      <w:marLeft w:val="0"/>
      <w:marRight w:val="0"/>
      <w:marTop w:val="0"/>
      <w:marBottom w:val="0"/>
      <w:divBdr>
        <w:top w:val="none" w:sz="0" w:space="0" w:color="auto"/>
        <w:left w:val="none" w:sz="0" w:space="0" w:color="auto"/>
        <w:bottom w:val="none" w:sz="0" w:space="0" w:color="auto"/>
        <w:right w:val="none" w:sz="0" w:space="0" w:color="auto"/>
      </w:divBdr>
    </w:div>
    <w:div w:id="686492736">
      <w:bodyDiv w:val="1"/>
      <w:marLeft w:val="0"/>
      <w:marRight w:val="0"/>
      <w:marTop w:val="0"/>
      <w:marBottom w:val="0"/>
      <w:divBdr>
        <w:top w:val="none" w:sz="0" w:space="0" w:color="auto"/>
        <w:left w:val="none" w:sz="0" w:space="0" w:color="auto"/>
        <w:bottom w:val="none" w:sz="0" w:space="0" w:color="auto"/>
        <w:right w:val="none" w:sz="0" w:space="0" w:color="auto"/>
      </w:divBdr>
    </w:div>
    <w:div w:id="850074246">
      <w:bodyDiv w:val="1"/>
      <w:marLeft w:val="0"/>
      <w:marRight w:val="0"/>
      <w:marTop w:val="0"/>
      <w:marBottom w:val="0"/>
      <w:divBdr>
        <w:top w:val="none" w:sz="0" w:space="0" w:color="auto"/>
        <w:left w:val="none" w:sz="0" w:space="0" w:color="auto"/>
        <w:bottom w:val="none" w:sz="0" w:space="0" w:color="auto"/>
        <w:right w:val="none" w:sz="0" w:space="0" w:color="auto"/>
      </w:divBdr>
    </w:div>
    <w:div w:id="1007439900">
      <w:bodyDiv w:val="1"/>
      <w:marLeft w:val="0"/>
      <w:marRight w:val="0"/>
      <w:marTop w:val="0"/>
      <w:marBottom w:val="0"/>
      <w:divBdr>
        <w:top w:val="none" w:sz="0" w:space="0" w:color="auto"/>
        <w:left w:val="none" w:sz="0" w:space="0" w:color="auto"/>
        <w:bottom w:val="none" w:sz="0" w:space="0" w:color="auto"/>
        <w:right w:val="none" w:sz="0" w:space="0" w:color="auto"/>
      </w:divBdr>
    </w:div>
    <w:div w:id="1631663374">
      <w:bodyDiv w:val="1"/>
      <w:marLeft w:val="0"/>
      <w:marRight w:val="0"/>
      <w:marTop w:val="0"/>
      <w:marBottom w:val="0"/>
      <w:divBdr>
        <w:top w:val="none" w:sz="0" w:space="0" w:color="auto"/>
        <w:left w:val="none" w:sz="0" w:space="0" w:color="auto"/>
        <w:bottom w:val="none" w:sz="0" w:space="0" w:color="auto"/>
        <w:right w:val="none" w:sz="0" w:space="0" w:color="auto"/>
      </w:divBdr>
    </w:div>
    <w:div w:id="2002614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DCF501-996B-4783-A320-95C854853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35</Pages>
  <Words>14756</Words>
  <Characters>81164</Characters>
  <Application>Microsoft Office Word</Application>
  <DocSecurity>0</DocSecurity>
  <Lines>676</Lines>
  <Paragraphs>191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95729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Baños Gamboa Jose Francisco</dc:creator>
  <cp:lastModifiedBy>Hernandez Moreno Marco Antonio</cp:lastModifiedBy>
  <cp:revision>9</cp:revision>
  <dcterms:created xsi:type="dcterms:W3CDTF">2018-05-08T20:57:00Z</dcterms:created>
  <dcterms:modified xsi:type="dcterms:W3CDTF">2018-05-09T17:16:00Z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b5670a89-f3e8-47cf-a71f-f64963b3106e</vt:lpwstr>
  </property>
</Properties>
</file>